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DFE" w:rsidRPr="00975DFE" w:rsidRDefault="00975DFE" w:rsidP="0021551F">
      <w:pPr>
        <w:pStyle w:val="NoSpacing"/>
        <w:jc w:val="center"/>
        <w:rPr>
          <w:rFonts w:ascii="Times New Roman" w:hAnsi="Times New Roman"/>
          <w:caps/>
        </w:rPr>
      </w:pPr>
      <w:bookmarkStart w:id="0" w:name="_GoBack"/>
      <w:bookmarkEnd w:id="0"/>
      <w:r w:rsidRPr="00975DFE">
        <w:rPr>
          <w:rFonts w:ascii="Times New Roman" w:hAnsi="Times New Roman"/>
          <w:caps/>
        </w:rPr>
        <w:t>University of Oklahoma</w:t>
      </w:r>
    </w:p>
    <w:p w:rsidR="00975DFE" w:rsidRPr="00975DFE" w:rsidRDefault="00975DFE" w:rsidP="0021551F">
      <w:pPr>
        <w:pStyle w:val="NoSpacing"/>
        <w:jc w:val="center"/>
        <w:rPr>
          <w:rFonts w:ascii="Times New Roman" w:hAnsi="Times New Roman"/>
          <w:caps/>
        </w:rPr>
      </w:pPr>
    </w:p>
    <w:p w:rsidR="00975DFE" w:rsidRPr="00975DFE" w:rsidRDefault="00975DFE" w:rsidP="0021551F">
      <w:pPr>
        <w:pStyle w:val="NoSpacing"/>
        <w:jc w:val="center"/>
        <w:rPr>
          <w:rFonts w:ascii="Times New Roman" w:hAnsi="Times New Roman"/>
          <w:caps/>
        </w:rPr>
      </w:pPr>
      <w:r w:rsidRPr="00975DFE">
        <w:rPr>
          <w:rFonts w:ascii="Times New Roman" w:hAnsi="Times New Roman"/>
          <w:caps/>
        </w:rPr>
        <w:t>Graduate College</w:t>
      </w:r>
    </w:p>
    <w:p w:rsidR="00975DFE" w:rsidRPr="0008176F" w:rsidRDefault="00975DFE" w:rsidP="0021551F">
      <w:pPr>
        <w:pStyle w:val="NoSpacing"/>
        <w:jc w:val="center"/>
        <w:rPr>
          <w:caps/>
        </w:rPr>
      </w:pPr>
    </w:p>
    <w:p w:rsidR="00975DFE" w:rsidRPr="0008176F" w:rsidRDefault="00975DFE" w:rsidP="0021551F">
      <w:pPr>
        <w:pStyle w:val="NoSpacing"/>
        <w:jc w:val="center"/>
        <w:rPr>
          <w:caps/>
        </w:rPr>
      </w:pPr>
    </w:p>
    <w:p w:rsidR="00975DFE" w:rsidRPr="0008176F" w:rsidRDefault="00975DFE" w:rsidP="0021551F">
      <w:pPr>
        <w:pStyle w:val="NoSpacing"/>
        <w:jc w:val="center"/>
        <w:rPr>
          <w:caps/>
        </w:rPr>
      </w:pPr>
    </w:p>
    <w:p w:rsidR="00975DFE" w:rsidRPr="0008176F" w:rsidRDefault="00975DFE" w:rsidP="0021551F">
      <w:pPr>
        <w:pStyle w:val="NoSpacing"/>
        <w:jc w:val="center"/>
        <w:rPr>
          <w:caps/>
        </w:rPr>
      </w:pPr>
    </w:p>
    <w:p w:rsidR="00975DFE" w:rsidRPr="0008176F" w:rsidRDefault="00975DFE" w:rsidP="0021551F">
      <w:pPr>
        <w:pStyle w:val="NoSpacing"/>
        <w:jc w:val="center"/>
        <w:rPr>
          <w:caps/>
        </w:rPr>
      </w:pPr>
    </w:p>
    <w:p w:rsidR="00975DFE" w:rsidRPr="0008176F" w:rsidRDefault="00975DFE" w:rsidP="0021551F">
      <w:pPr>
        <w:pStyle w:val="NoSpacing"/>
        <w:jc w:val="center"/>
        <w:rPr>
          <w:caps/>
        </w:rPr>
      </w:pPr>
    </w:p>
    <w:p w:rsidR="00975DFE" w:rsidRPr="0008176F" w:rsidRDefault="00975DFE" w:rsidP="0021551F">
      <w:pPr>
        <w:pStyle w:val="NoSpacing"/>
        <w:jc w:val="center"/>
        <w:rPr>
          <w:caps/>
        </w:rPr>
      </w:pPr>
    </w:p>
    <w:sdt>
      <w:sdtPr>
        <w:rPr>
          <w:rFonts w:ascii="Times New Roman" w:hAnsi="Times New Roman"/>
          <w:caps/>
        </w:rPr>
        <w:alias w:val="Click to enter dissertation title"/>
        <w:tag w:val="Click to enter dissertation title"/>
        <w:id w:val="30091832"/>
        <w:placeholder>
          <w:docPart w:val="66D16D9031DF4F67BC86F8B76D5A69EC"/>
        </w:placeholder>
      </w:sdtPr>
      <w:sdtEndPr/>
      <w:sdtContent>
        <w:p w:rsidR="00975DFE" w:rsidRPr="00975DFE" w:rsidRDefault="00975DFE" w:rsidP="0021551F">
          <w:pPr>
            <w:pStyle w:val="NoSpacing"/>
            <w:spacing w:line="480" w:lineRule="auto"/>
            <w:jc w:val="center"/>
            <w:rPr>
              <w:rFonts w:ascii="Times New Roman" w:hAnsi="Times New Roman"/>
              <w:caps/>
            </w:rPr>
          </w:pPr>
          <w:r w:rsidRPr="00975DFE">
            <w:rPr>
              <w:rStyle w:val="il"/>
              <w:rFonts w:ascii="Times New Roman" w:hAnsi="Times New Roman"/>
            </w:rPr>
            <w:t>MODELING</w:t>
          </w:r>
          <w:r w:rsidRPr="00975DFE">
            <w:rPr>
              <w:rFonts w:ascii="Times New Roman" w:hAnsi="Times New Roman"/>
            </w:rPr>
            <w:t xml:space="preserve"> </w:t>
          </w:r>
          <w:r w:rsidRPr="00975DFE">
            <w:rPr>
              <w:rStyle w:val="il"/>
              <w:rFonts w:ascii="Times New Roman" w:hAnsi="Times New Roman"/>
            </w:rPr>
            <w:t>AND</w:t>
          </w:r>
          <w:r w:rsidRPr="00975DFE">
            <w:rPr>
              <w:rFonts w:ascii="Times New Roman" w:hAnsi="Times New Roman"/>
            </w:rPr>
            <w:t xml:space="preserve"> </w:t>
          </w:r>
          <w:r w:rsidRPr="00975DFE">
            <w:rPr>
              <w:rStyle w:val="il"/>
              <w:rFonts w:ascii="Times New Roman" w:hAnsi="Times New Roman"/>
            </w:rPr>
            <w:t>ANALYSIS</w:t>
          </w:r>
          <w:r w:rsidRPr="00975DFE">
            <w:rPr>
              <w:rFonts w:ascii="Times New Roman" w:hAnsi="Times New Roman"/>
            </w:rPr>
            <w:t xml:space="preserve"> OF THE INTERACTION BETWEEN ROLLER DRUM </w:t>
          </w:r>
          <w:r w:rsidRPr="00975DFE">
            <w:rPr>
              <w:rStyle w:val="il"/>
              <w:rFonts w:ascii="Times New Roman" w:hAnsi="Times New Roman"/>
            </w:rPr>
            <w:t>AND</w:t>
          </w:r>
          <w:r w:rsidRPr="00975DFE">
            <w:rPr>
              <w:rFonts w:ascii="Times New Roman" w:hAnsi="Times New Roman"/>
            </w:rPr>
            <w:t xml:space="preserve"> PAVEMENT MATERIAL DURING COMPACTION</w:t>
          </w:r>
        </w:p>
      </w:sdtContent>
    </w:sdt>
    <w:p w:rsidR="00975DFE" w:rsidRPr="0008176F" w:rsidRDefault="00975DFE" w:rsidP="0021551F">
      <w:pPr>
        <w:pStyle w:val="NoSpacing"/>
        <w:jc w:val="center"/>
        <w:rPr>
          <w:caps/>
        </w:rPr>
      </w:pPr>
    </w:p>
    <w:p w:rsidR="00975DFE" w:rsidRPr="0008176F" w:rsidRDefault="00975DFE" w:rsidP="0021551F">
      <w:pPr>
        <w:pStyle w:val="NoSpacing"/>
        <w:jc w:val="center"/>
        <w:rPr>
          <w:caps/>
        </w:rPr>
      </w:pPr>
    </w:p>
    <w:p w:rsidR="00975DFE" w:rsidRPr="0008176F" w:rsidRDefault="00975DFE" w:rsidP="0021551F">
      <w:pPr>
        <w:pStyle w:val="NoSpacing"/>
        <w:jc w:val="center"/>
        <w:rPr>
          <w:caps/>
        </w:rPr>
      </w:pPr>
    </w:p>
    <w:p w:rsidR="00975DFE" w:rsidRPr="0008176F" w:rsidRDefault="00975DFE" w:rsidP="0021551F">
      <w:pPr>
        <w:pStyle w:val="NoSpacing"/>
        <w:jc w:val="center"/>
        <w:rPr>
          <w:caps/>
        </w:rPr>
      </w:pPr>
    </w:p>
    <w:p w:rsidR="00975DFE" w:rsidRPr="0008176F" w:rsidRDefault="00975DFE" w:rsidP="0021551F">
      <w:pPr>
        <w:pStyle w:val="NoSpacing"/>
        <w:jc w:val="center"/>
        <w:rPr>
          <w:caps/>
        </w:rPr>
      </w:pPr>
    </w:p>
    <w:p w:rsidR="00975DFE" w:rsidRPr="0008176F" w:rsidRDefault="00975DFE" w:rsidP="0021551F">
      <w:pPr>
        <w:pStyle w:val="NoSpacing"/>
        <w:jc w:val="center"/>
        <w:rPr>
          <w:caps/>
        </w:rPr>
      </w:pPr>
    </w:p>
    <w:p w:rsidR="00975DFE" w:rsidRPr="0008176F" w:rsidRDefault="00975DFE" w:rsidP="0021551F">
      <w:pPr>
        <w:pStyle w:val="NoSpacing"/>
        <w:jc w:val="center"/>
        <w:rPr>
          <w:caps/>
        </w:rPr>
      </w:pPr>
      <w:r w:rsidRPr="006B13F6">
        <w:rPr>
          <w:rFonts w:ascii="Times New Roman" w:hAnsi="Times New Roman"/>
          <w:caps/>
        </w:rPr>
        <w:t>A</w:t>
      </w:r>
      <w:r w:rsidRPr="0008176F">
        <w:rPr>
          <w:caps/>
        </w:rPr>
        <w:t xml:space="preserve"> </w:t>
      </w:r>
      <w:sdt>
        <w:sdtPr>
          <w:rPr>
            <w:rFonts w:ascii="Times New Roman" w:hAnsi="Times New Roman"/>
            <w:caps/>
          </w:rPr>
          <w:alias w:val="D.M.A. candidates use &quot;document,&quot; all others use &quot;dissertation&quot;"/>
          <w:tag w:val="D.M.A. candidates use &quot;document,&quot; all others use &quot;dissertation&quot;"/>
          <w:id w:val="11707811"/>
          <w:placeholder>
            <w:docPart w:val="1BF940C1CE8E4CF3A09E4EF8FA64F8B0"/>
          </w:placeholder>
          <w:dropDownList>
            <w:listItem w:displayText="[Dissertation/Document]" w:value="[Dissertation/Document]"/>
            <w:listItem w:displayText="Dissertation" w:value="Dissertation"/>
            <w:listItem w:displayText="Document" w:value="Document"/>
          </w:dropDownList>
        </w:sdtPr>
        <w:sdtEndPr/>
        <w:sdtContent>
          <w:r w:rsidRPr="00975DFE">
            <w:rPr>
              <w:rFonts w:ascii="Times New Roman" w:hAnsi="Times New Roman"/>
              <w:caps/>
            </w:rPr>
            <w:t>Dissertation</w:t>
          </w:r>
        </w:sdtContent>
      </w:sdt>
    </w:p>
    <w:p w:rsidR="00975DFE" w:rsidRPr="0008176F" w:rsidRDefault="00975DFE" w:rsidP="0021551F">
      <w:pPr>
        <w:pStyle w:val="NoSpacing"/>
        <w:jc w:val="center"/>
        <w:rPr>
          <w:caps/>
        </w:rPr>
      </w:pPr>
    </w:p>
    <w:p w:rsidR="00975DFE" w:rsidRPr="00975DFE" w:rsidRDefault="00975DFE" w:rsidP="0021551F">
      <w:pPr>
        <w:pStyle w:val="NoSpacing"/>
        <w:jc w:val="center"/>
        <w:rPr>
          <w:rFonts w:ascii="Times New Roman" w:hAnsi="Times New Roman"/>
          <w:caps/>
        </w:rPr>
      </w:pPr>
      <w:r w:rsidRPr="00975DFE">
        <w:rPr>
          <w:rFonts w:ascii="Times New Roman" w:hAnsi="Times New Roman"/>
          <w:caps/>
        </w:rPr>
        <w:t>submitted to the Graduate Faculty</w:t>
      </w:r>
    </w:p>
    <w:p w:rsidR="00975DFE" w:rsidRDefault="00975DFE" w:rsidP="0021551F">
      <w:pPr>
        <w:pStyle w:val="NoSpacing"/>
        <w:jc w:val="center"/>
      </w:pPr>
    </w:p>
    <w:p w:rsidR="00975DFE" w:rsidRPr="00975DFE" w:rsidRDefault="00975DFE" w:rsidP="0021551F">
      <w:pPr>
        <w:pStyle w:val="NoSpacing"/>
        <w:jc w:val="center"/>
        <w:rPr>
          <w:rFonts w:ascii="Times New Roman" w:hAnsi="Times New Roman"/>
        </w:rPr>
      </w:pPr>
      <w:r w:rsidRPr="00975DFE">
        <w:rPr>
          <w:rFonts w:ascii="Times New Roman" w:hAnsi="Times New Roman"/>
        </w:rPr>
        <w:t>in partial fulfillment of the requirements for the</w:t>
      </w:r>
    </w:p>
    <w:p w:rsidR="00975DFE" w:rsidRPr="00975DFE" w:rsidRDefault="00975DFE" w:rsidP="0021551F">
      <w:pPr>
        <w:pStyle w:val="NoSpacing"/>
        <w:jc w:val="center"/>
        <w:rPr>
          <w:rFonts w:ascii="Times New Roman" w:hAnsi="Times New Roman"/>
        </w:rPr>
      </w:pPr>
    </w:p>
    <w:p w:rsidR="00975DFE" w:rsidRPr="00975DFE" w:rsidRDefault="00975DFE" w:rsidP="0021551F">
      <w:pPr>
        <w:pStyle w:val="NoSpacing"/>
        <w:jc w:val="center"/>
        <w:rPr>
          <w:rFonts w:ascii="Times New Roman" w:hAnsi="Times New Roman"/>
        </w:rPr>
      </w:pPr>
      <w:r w:rsidRPr="00975DFE">
        <w:rPr>
          <w:rFonts w:ascii="Times New Roman" w:hAnsi="Times New Roman"/>
        </w:rPr>
        <w:t>Degree of</w:t>
      </w:r>
    </w:p>
    <w:p w:rsidR="00975DFE" w:rsidRDefault="00975DFE" w:rsidP="0021551F">
      <w:pPr>
        <w:pStyle w:val="NoSpacing"/>
        <w:jc w:val="center"/>
      </w:pPr>
    </w:p>
    <w:sdt>
      <w:sdtPr>
        <w:rPr>
          <w:rFonts w:ascii="Times New Roman" w:hAnsi="Times New Roman"/>
          <w:caps/>
        </w:rPr>
        <w:alias w:val="Select the exact name of your degree"/>
        <w:tag w:val="Exact name of your degree in ALL CAPS"/>
        <w:id w:val="8173860"/>
        <w:placeholder>
          <w:docPart w:val="A7F8F7E2223A4342B1E20C677AA5D02D"/>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975DFE" w:rsidRDefault="00975DFE" w:rsidP="0021551F">
          <w:pPr>
            <w:pStyle w:val="NoSpacing"/>
            <w:spacing w:line="480" w:lineRule="auto"/>
            <w:jc w:val="center"/>
            <w:rPr>
              <w:caps/>
            </w:rPr>
          </w:pPr>
          <w:r w:rsidRPr="00975DFE">
            <w:rPr>
              <w:rFonts w:ascii="Times New Roman" w:hAnsi="Times New Roman"/>
              <w:caps/>
            </w:rPr>
            <w:t>Doctor of Philosophy</w:t>
          </w:r>
        </w:p>
      </w:sdtContent>
    </w:sdt>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r w:rsidRPr="00975DFE">
        <w:rPr>
          <w:rFonts w:ascii="Times New Roman" w:hAnsi="Times New Roman"/>
        </w:rPr>
        <w:t>By</w:t>
      </w:r>
    </w:p>
    <w:p w:rsidR="00975DFE" w:rsidRDefault="00975DFE" w:rsidP="0021551F">
      <w:pPr>
        <w:pStyle w:val="NoSpacing"/>
        <w:jc w:val="center"/>
      </w:pPr>
    </w:p>
    <w:sdt>
      <w:sdtPr>
        <w:rPr>
          <w:caps/>
        </w:rPr>
        <w:alias w:val="Click to enter your name (must match University records)"/>
        <w:tag w:val="Click to enter your name (must match University records)"/>
        <w:id w:val="24310776"/>
        <w:placeholder>
          <w:docPart w:val="2EAA3B4D51E44BAA9F4B36635EE9B191"/>
        </w:placeholder>
      </w:sdtPr>
      <w:sdtEndPr/>
      <w:sdtContent>
        <w:p w:rsidR="00975DFE" w:rsidRDefault="00975DFE" w:rsidP="0021551F">
          <w:pPr>
            <w:pStyle w:val="NoSpacing"/>
            <w:jc w:val="center"/>
            <w:rPr>
              <w:caps/>
            </w:rPr>
          </w:pPr>
          <w:r w:rsidRPr="00975DFE">
            <w:rPr>
              <w:rFonts w:ascii="Times New Roman" w:hAnsi="Times New Roman"/>
              <w:caps/>
            </w:rPr>
            <w:t>SYED ASIF IMRAN</w:t>
          </w:r>
        </w:p>
      </w:sdtContent>
    </w:sdt>
    <w:p w:rsidR="00975DFE" w:rsidRPr="00975DFE" w:rsidRDefault="00975DFE" w:rsidP="0021551F">
      <w:pPr>
        <w:pStyle w:val="NoSpacing"/>
        <w:jc w:val="center"/>
        <w:rPr>
          <w:rFonts w:ascii="Times New Roman" w:hAnsi="Times New Roman"/>
        </w:rPr>
      </w:pPr>
      <w:r>
        <w:t xml:space="preserve"> </w:t>
      </w:r>
      <w:r w:rsidRPr="00975DFE">
        <w:rPr>
          <w:rFonts w:ascii="Times New Roman" w:hAnsi="Times New Roman"/>
        </w:rPr>
        <w:t>Norman, Oklahoma</w:t>
      </w:r>
    </w:p>
    <w:sdt>
      <w:sdtPr>
        <w:alias w:val="Click to enter the year you are depositing the thesis"/>
        <w:tag w:val="Click to enter the year you are depositing the thesis"/>
        <w:id w:val="30091842"/>
        <w:placeholder>
          <w:docPart w:val="66D16D9031DF4F67BC86F8B76D5A69EC"/>
        </w:placeholder>
      </w:sdtPr>
      <w:sdtEndPr>
        <w:rPr>
          <w:rFonts w:ascii="Times New Roman" w:hAnsi="Times New Roman"/>
        </w:rPr>
      </w:sdtEndPr>
      <w:sdtContent>
        <w:p w:rsidR="00975DFE" w:rsidRPr="00975DFE" w:rsidRDefault="00975DFE" w:rsidP="0021551F">
          <w:pPr>
            <w:pStyle w:val="NoSpacing"/>
            <w:jc w:val="center"/>
            <w:rPr>
              <w:rFonts w:ascii="Times New Roman" w:hAnsi="Times New Roman"/>
            </w:rPr>
          </w:pPr>
          <w:r w:rsidRPr="00975DFE">
            <w:rPr>
              <w:rFonts w:ascii="Times New Roman" w:hAnsi="Times New Roman"/>
            </w:rPr>
            <w:t>2016</w:t>
          </w:r>
        </w:p>
      </w:sdtContent>
    </w:sdt>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sdt>
      <w:sdtPr>
        <w:rPr>
          <w:rFonts w:ascii="Times New Roman" w:hAnsi="Times New Roman"/>
          <w:caps/>
        </w:rPr>
        <w:alias w:val="Click to enter dissertation title"/>
        <w:tag w:val="Click to enter dissertation title"/>
        <w:id w:val="30091843"/>
        <w:placeholder>
          <w:docPart w:val="66D16D9031DF4F67BC86F8B76D5A69EC"/>
        </w:placeholder>
      </w:sdtPr>
      <w:sdtEndPr/>
      <w:sdtContent>
        <w:p w:rsidR="00975DFE" w:rsidRPr="00975DFE" w:rsidRDefault="00975DFE" w:rsidP="0021551F">
          <w:pPr>
            <w:pStyle w:val="NoSpacing"/>
            <w:jc w:val="center"/>
            <w:rPr>
              <w:rFonts w:ascii="Times New Roman" w:hAnsi="Times New Roman"/>
              <w:caps/>
            </w:rPr>
          </w:pPr>
          <w:r w:rsidRPr="00975DFE">
            <w:rPr>
              <w:rFonts w:ascii="Times New Roman" w:hAnsi="Times New Roman"/>
              <w:caps/>
            </w:rPr>
            <w:t>Modeling and analysis of the interaction between roller drum and pavement material during compaction</w:t>
          </w:r>
        </w:p>
      </w:sdtContent>
    </w:sdt>
    <w:p w:rsidR="00975DFE" w:rsidRPr="00730F0A" w:rsidRDefault="00975DFE" w:rsidP="0021551F">
      <w:pPr>
        <w:pStyle w:val="NoSpacing"/>
        <w:jc w:val="center"/>
        <w:rPr>
          <w:caps/>
        </w:rPr>
      </w:pPr>
    </w:p>
    <w:p w:rsidR="00975DFE" w:rsidRPr="00730F0A" w:rsidRDefault="00975DFE" w:rsidP="0021551F">
      <w:pPr>
        <w:pStyle w:val="NoSpacing"/>
        <w:jc w:val="center"/>
        <w:rPr>
          <w:caps/>
        </w:rPr>
      </w:pPr>
    </w:p>
    <w:p w:rsidR="00975DFE" w:rsidRPr="00975DFE" w:rsidRDefault="00975DFE" w:rsidP="0021551F">
      <w:pPr>
        <w:pStyle w:val="NoSpacing"/>
        <w:jc w:val="center"/>
        <w:rPr>
          <w:rFonts w:ascii="Times New Roman" w:hAnsi="Times New Roman"/>
          <w:caps/>
        </w:rPr>
      </w:pPr>
      <w:r w:rsidRPr="00975DFE">
        <w:rPr>
          <w:rFonts w:ascii="Times New Roman" w:hAnsi="Times New Roman"/>
          <w:caps/>
        </w:rPr>
        <w:t>A Dissertation approved for the</w:t>
      </w:r>
    </w:p>
    <w:sdt>
      <w:sdtPr>
        <w:rPr>
          <w:rFonts w:ascii="Times New Roman" w:hAnsi="Times New Roman"/>
          <w:caps/>
        </w:rPr>
        <w:alias w:val="Select the exact name of your academic unit"/>
        <w:tag w:val="Exact name of your academic unit in ALL CAPS"/>
        <w:id w:val="8173889"/>
        <w:placeholder>
          <w:docPart w:val="88696BAED2DC413E9B5F76ADE4D14F98"/>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975DFE" w:rsidRPr="00975DFE" w:rsidRDefault="00975DFE" w:rsidP="0021551F">
          <w:pPr>
            <w:pStyle w:val="NoSpacing"/>
            <w:jc w:val="center"/>
            <w:rPr>
              <w:rFonts w:ascii="Times New Roman" w:hAnsi="Times New Roman"/>
              <w:caps/>
            </w:rPr>
          </w:pPr>
          <w:r w:rsidRPr="00975DFE">
            <w:rPr>
              <w:rFonts w:ascii="Times New Roman" w:hAnsi="Times New Roman"/>
              <w:caps/>
            </w:rPr>
            <w:t>School of Electrical and Computer Engineering</w:t>
          </w:r>
        </w:p>
      </w:sdtContent>
    </w:sdt>
    <w:p w:rsidR="00975DFE" w:rsidRPr="00730F0A" w:rsidRDefault="00975DFE" w:rsidP="0021551F">
      <w:pPr>
        <w:pStyle w:val="NoSpacing"/>
        <w:jc w:val="center"/>
        <w:rPr>
          <w:caps/>
        </w:rPr>
      </w:pPr>
    </w:p>
    <w:p w:rsidR="00975DFE" w:rsidRPr="00730F0A" w:rsidRDefault="00975DFE" w:rsidP="0021551F">
      <w:pPr>
        <w:pStyle w:val="NoSpacing"/>
        <w:jc w:val="center"/>
        <w:rPr>
          <w:caps/>
        </w:rPr>
      </w:pPr>
    </w:p>
    <w:p w:rsidR="00975DFE" w:rsidRPr="00730F0A" w:rsidRDefault="00975DFE" w:rsidP="0021551F">
      <w:pPr>
        <w:pStyle w:val="NoSpacing"/>
        <w:jc w:val="center"/>
        <w:rPr>
          <w:caps/>
        </w:rPr>
      </w:pPr>
    </w:p>
    <w:p w:rsidR="00975DFE" w:rsidRDefault="00975DFE" w:rsidP="0021551F">
      <w:pPr>
        <w:pStyle w:val="NoSpacing"/>
        <w:jc w:val="center"/>
        <w:rPr>
          <w:caps/>
        </w:rPr>
      </w:pPr>
    </w:p>
    <w:p w:rsidR="00975DFE" w:rsidRPr="00730F0A" w:rsidRDefault="00975DFE" w:rsidP="0021551F">
      <w:pPr>
        <w:pStyle w:val="NoSpacing"/>
        <w:jc w:val="center"/>
        <w:rPr>
          <w:caps/>
        </w:rPr>
      </w:pPr>
    </w:p>
    <w:p w:rsidR="00975DFE" w:rsidRPr="00730F0A" w:rsidRDefault="00975DFE" w:rsidP="0021551F">
      <w:pPr>
        <w:pStyle w:val="NoSpacing"/>
        <w:jc w:val="center"/>
        <w:rPr>
          <w:caps/>
        </w:rPr>
      </w:pPr>
    </w:p>
    <w:p w:rsidR="00975DFE" w:rsidRPr="00730F0A" w:rsidRDefault="00975DFE" w:rsidP="0021551F">
      <w:pPr>
        <w:pStyle w:val="NoSpacing"/>
        <w:jc w:val="center"/>
        <w:rPr>
          <w:caps/>
        </w:rPr>
      </w:pPr>
    </w:p>
    <w:p w:rsidR="00975DFE" w:rsidRPr="00730F0A" w:rsidRDefault="00975DFE" w:rsidP="0021551F">
      <w:pPr>
        <w:pStyle w:val="NoSpacing"/>
        <w:jc w:val="center"/>
        <w:rPr>
          <w:caps/>
        </w:rPr>
      </w:pPr>
    </w:p>
    <w:p w:rsidR="00975DFE" w:rsidRPr="00975DFE" w:rsidRDefault="00975DFE" w:rsidP="0021551F">
      <w:pPr>
        <w:pStyle w:val="NoSpacing"/>
        <w:jc w:val="center"/>
        <w:rPr>
          <w:rFonts w:ascii="Times New Roman" w:hAnsi="Times New Roman"/>
          <w:caps/>
        </w:rPr>
      </w:pPr>
      <w:r w:rsidRPr="00975DFE">
        <w:rPr>
          <w:rFonts w:ascii="Times New Roman" w:hAnsi="Times New Roman"/>
          <w:caps/>
        </w:rPr>
        <w:t>By</w:t>
      </w: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Pr="006B4721" w:rsidRDefault="00975DFE" w:rsidP="0021551F">
      <w:pPr>
        <w:pStyle w:val="NoSpacing"/>
        <w:jc w:val="right"/>
      </w:pPr>
      <w:r>
        <w:tab/>
      </w:r>
      <w:r>
        <w:tab/>
      </w:r>
      <w:r>
        <w:tab/>
      </w:r>
      <w:r>
        <w:tab/>
        <w:t>______________________________</w:t>
      </w:r>
    </w:p>
    <w:p w:rsidR="00975DFE" w:rsidRDefault="00975DFE" w:rsidP="0021551F">
      <w:pPr>
        <w:pStyle w:val="NoSpacing"/>
        <w:jc w:val="right"/>
      </w:pPr>
      <w:r w:rsidRPr="00975DFE">
        <w:rPr>
          <w:rFonts w:ascii="Times New Roman" w:hAnsi="Times New Roman"/>
        </w:rPr>
        <w:t xml:space="preserve">Dr. </w:t>
      </w:r>
      <w:sdt>
        <w:sdtPr>
          <w:rPr>
            <w:rFonts w:ascii="Times New Roman" w:hAnsi="Times New Roman"/>
          </w:rPr>
          <w:alias w:val="Click to enter committee chair name"/>
          <w:tag w:val="committee chair"/>
          <w:id w:val="30091849"/>
          <w:placeholder>
            <w:docPart w:val="66D16D9031DF4F67BC86F8B76D5A69EC"/>
          </w:placeholder>
        </w:sdtPr>
        <w:sdtEndPr/>
        <w:sdtContent>
          <w:r w:rsidRPr="00975DFE">
            <w:rPr>
              <w:rFonts w:ascii="Times New Roman" w:hAnsi="Times New Roman"/>
            </w:rPr>
            <w:t>Sesh Commuri</w:t>
          </w:r>
        </w:sdtContent>
      </w:sdt>
      <w:r w:rsidRPr="00975DFE">
        <w:rPr>
          <w:rFonts w:ascii="Times New Roman" w:hAnsi="Times New Roman"/>
        </w:rPr>
        <w:t>,</w:t>
      </w:r>
      <w:r>
        <w:t xml:space="preserve"> </w:t>
      </w:r>
      <w:r w:rsidRPr="00975DFE">
        <w:rPr>
          <w:rFonts w:ascii="Times New Roman" w:hAnsi="Times New Roman"/>
        </w:rPr>
        <w:t>Chair</w:t>
      </w:r>
    </w:p>
    <w:p w:rsidR="00975DFE" w:rsidRDefault="00975DFE" w:rsidP="0021551F">
      <w:pPr>
        <w:pStyle w:val="NoSpacing"/>
        <w:jc w:val="right"/>
      </w:pPr>
    </w:p>
    <w:p w:rsidR="00975DFE" w:rsidRDefault="00975DFE" w:rsidP="0021551F">
      <w:pPr>
        <w:pStyle w:val="NoSpacing"/>
        <w:jc w:val="right"/>
      </w:pPr>
    </w:p>
    <w:p w:rsidR="00975DFE" w:rsidRPr="006B4721" w:rsidRDefault="00975DFE" w:rsidP="0021551F">
      <w:pPr>
        <w:pStyle w:val="NoSpacing"/>
        <w:jc w:val="right"/>
      </w:pPr>
      <w:r>
        <w:t>______________________________</w:t>
      </w:r>
    </w:p>
    <w:p w:rsidR="00975DFE" w:rsidRDefault="00AC5D76" w:rsidP="0021551F">
      <w:pPr>
        <w:pStyle w:val="NoSpacing"/>
        <w:jc w:val="right"/>
      </w:pPr>
      <w:sdt>
        <w:sdtPr>
          <w:rPr>
            <w:rFonts w:ascii="Times New Roman" w:hAnsi="Times New Roman"/>
          </w:rPr>
          <w:alias w:val="Select the appropriate prefix"/>
          <w:tag w:val="Prefix"/>
          <w:id w:val="8173872"/>
          <w:placeholder>
            <w:docPart w:val="85C36134814F4C7B8C2A157FA1B5399A"/>
          </w:placeholder>
          <w:dropDownList>
            <w:listItem w:displayText="[Prefix]" w:value="[Prefix]"/>
            <w:listItem w:displayText="Dr." w:value="Dr."/>
            <w:listItem w:displayText="Mr." w:value="Mr."/>
            <w:listItem w:displayText="Mrs." w:value="Mrs."/>
            <w:listItem w:displayText="Ms." w:value="Ms."/>
          </w:dropDownList>
        </w:sdtPr>
        <w:sdtEndPr/>
        <w:sdtContent>
          <w:r w:rsidR="00975DFE" w:rsidRPr="00975DFE">
            <w:rPr>
              <w:rFonts w:ascii="Times New Roman" w:hAnsi="Times New Roman"/>
            </w:rPr>
            <w:t>Dr.</w:t>
          </w:r>
        </w:sdtContent>
      </w:sdt>
      <w:r w:rsidR="00975DFE">
        <w:t xml:space="preserve"> </w:t>
      </w:r>
      <w:sdt>
        <w:sdtPr>
          <w:rPr>
            <w:rFonts w:ascii="Times New Roman" w:hAnsi="Times New Roman"/>
          </w:rPr>
          <w:alias w:val="Click to enter 2nd member name"/>
          <w:tag w:val="2nd member"/>
          <w:id w:val="30091850"/>
          <w:placeholder>
            <w:docPart w:val="70BD9B8CAE3F43BBA5444F0B2B1A3EFF"/>
          </w:placeholder>
        </w:sdtPr>
        <w:sdtEndPr/>
        <w:sdtContent>
          <w:r w:rsidR="00975DFE" w:rsidRPr="00975DFE">
            <w:rPr>
              <w:rFonts w:ascii="Times New Roman" w:hAnsi="Times New Roman"/>
            </w:rPr>
            <w:t>Musharraf Zaman</w:t>
          </w:r>
        </w:sdtContent>
      </w:sdt>
    </w:p>
    <w:p w:rsidR="00975DFE" w:rsidRDefault="00975DFE" w:rsidP="0021551F">
      <w:pPr>
        <w:pStyle w:val="NoSpacing"/>
        <w:jc w:val="right"/>
      </w:pPr>
    </w:p>
    <w:p w:rsidR="00975DFE" w:rsidRDefault="00975DFE" w:rsidP="0021551F">
      <w:pPr>
        <w:pStyle w:val="NoSpacing"/>
        <w:jc w:val="right"/>
      </w:pPr>
    </w:p>
    <w:p w:rsidR="00975DFE" w:rsidRPr="006B4721" w:rsidRDefault="00975DFE" w:rsidP="0021551F">
      <w:pPr>
        <w:pStyle w:val="NoSpacing"/>
        <w:jc w:val="right"/>
      </w:pPr>
      <w:r>
        <w:t>______________________________</w:t>
      </w:r>
    </w:p>
    <w:p w:rsidR="00975DFE" w:rsidRDefault="00AC5D76" w:rsidP="0021551F">
      <w:pPr>
        <w:pStyle w:val="NoSpacing"/>
        <w:jc w:val="right"/>
      </w:pPr>
      <w:sdt>
        <w:sdtPr>
          <w:rPr>
            <w:rFonts w:ascii="Times New Roman" w:hAnsi="Times New Roman"/>
          </w:rPr>
          <w:alias w:val="Select the appropriate prefix"/>
          <w:tag w:val="Prefix"/>
          <w:id w:val="30091851"/>
          <w:placeholder>
            <w:docPart w:val="70EA674906ED4262BB4A7CCC5987AC60"/>
          </w:placeholder>
          <w:dropDownList>
            <w:listItem w:displayText="[Prefix]" w:value="[Prefix]"/>
            <w:listItem w:displayText="Dr." w:value="Dr."/>
            <w:listItem w:displayText="Mr." w:value="Mr."/>
            <w:listItem w:displayText="Mrs." w:value="Mrs."/>
            <w:listItem w:displayText="Ms." w:value="Ms."/>
          </w:dropDownList>
        </w:sdtPr>
        <w:sdtEndPr/>
        <w:sdtContent>
          <w:r w:rsidR="00975DFE" w:rsidRPr="00975DFE">
            <w:rPr>
              <w:rFonts w:ascii="Times New Roman" w:hAnsi="Times New Roman"/>
            </w:rPr>
            <w:t>Dr.</w:t>
          </w:r>
        </w:sdtContent>
      </w:sdt>
      <w:r w:rsidR="00975DFE">
        <w:t xml:space="preserve"> </w:t>
      </w:r>
      <w:sdt>
        <w:sdtPr>
          <w:alias w:val="Click to enter 3rd member name"/>
          <w:tag w:val="3rd member"/>
          <w:id w:val="30091852"/>
          <w:placeholder>
            <w:docPart w:val="A5E977CAB2814216B290E21CBC9697FA"/>
          </w:placeholder>
        </w:sdtPr>
        <w:sdtEndPr/>
        <w:sdtContent>
          <w:r w:rsidR="00975DFE" w:rsidRPr="00975DFE">
            <w:rPr>
              <w:rFonts w:ascii="Times New Roman" w:hAnsi="Times New Roman"/>
            </w:rPr>
            <w:t>James Sluss</w:t>
          </w:r>
        </w:sdtContent>
      </w:sdt>
    </w:p>
    <w:p w:rsidR="00975DFE" w:rsidRDefault="00975DFE" w:rsidP="0021551F">
      <w:pPr>
        <w:pStyle w:val="NoSpacing"/>
        <w:jc w:val="right"/>
      </w:pPr>
    </w:p>
    <w:p w:rsidR="00975DFE" w:rsidRDefault="00975DFE" w:rsidP="0021551F">
      <w:pPr>
        <w:pStyle w:val="NoSpacing"/>
        <w:jc w:val="right"/>
      </w:pPr>
    </w:p>
    <w:p w:rsidR="00975DFE" w:rsidRPr="006B4721" w:rsidRDefault="00975DFE" w:rsidP="0021551F">
      <w:pPr>
        <w:pStyle w:val="NoSpacing"/>
        <w:jc w:val="right"/>
      </w:pPr>
      <w:r>
        <w:t>______________________________</w:t>
      </w:r>
    </w:p>
    <w:p w:rsidR="00975DFE" w:rsidRDefault="00AC5D76" w:rsidP="0021551F">
      <w:pPr>
        <w:pStyle w:val="NoSpacing"/>
        <w:jc w:val="right"/>
      </w:pPr>
      <w:sdt>
        <w:sdtPr>
          <w:rPr>
            <w:rFonts w:ascii="Times New Roman" w:hAnsi="Times New Roman"/>
          </w:rPr>
          <w:alias w:val="Select the appropriate prefix"/>
          <w:tag w:val="Prefix"/>
          <w:id w:val="30091854"/>
          <w:placeholder>
            <w:docPart w:val="F6929AD4C3E34CE3AD3B5496A92D13BD"/>
          </w:placeholder>
          <w:dropDownList>
            <w:listItem w:displayText="[Prefix]" w:value="[Prefix]"/>
            <w:listItem w:displayText="Dr." w:value="Dr."/>
            <w:listItem w:displayText="Mr." w:value="Mr."/>
            <w:listItem w:displayText="Mrs." w:value="Mrs."/>
            <w:listItem w:displayText="Ms." w:value="Ms."/>
          </w:dropDownList>
        </w:sdtPr>
        <w:sdtEndPr/>
        <w:sdtContent>
          <w:r w:rsidR="00975DFE" w:rsidRPr="00975DFE">
            <w:rPr>
              <w:rFonts w:ascii="Times New Roman" w:hAnsi="Times New Roman"/>
            </w:rPr>
            <w:t>Dr.</w:t>
          </w:r>
        </w:sdtContent>
      </w:sdt>
      <w:r w:rsidR="00975DFE">
        <w:t xml:space="preserve"> </w:t>
      </w:r>
      <w:sdt>
        <w:sdtPr>
          <w:alias w:val="Click to enter 4th member name"/>
          <w:tag w:val="4th member"/>
          <w:id w:val="30091855"/>
          <w:placeholder>
            <w:docPart w:val="984E55EB655746A1B8002B91F68BDBE1"/>
          </w:placeholder>
        </w:sdtPr>
        <w:sdtEndPr/>
        <w:sdtContent>
          <w:r w:rsidR="00975DFE" w:rsidRPr="00975DFE">
            <w:rPr>
              <w:rFonts w:ascii="Times New Roman" w:hAnsi="Times New Roman"/>
            </w:rPr>
            <w:t>Thordur Runolfsson</w:t>
          </w:r>
        </w:sdtContent>
      </w:sdt>
    </w:p>
    <w:p w:rsidR="00975DFE" w:rsidRDefault="00975DFE" w:rsidP="0021551F">
      <w:pPr>
        <w:pStyle w:val="NoSpacing"/>
        <w:jc w:val="right"/>
      </w:pPr>
    </w:p>
    <w:p w:rsidR="00975DFE" w:rsidRDefault="00975DFE" w:rsidP="0021551F">
      <w:pPr>
        <w:pStyle w:val="NoSpacing"/>
        <w:jc w:val="right"/>
      </w:pPr>
    </w:p>
    <w:p w:rsidR="00975DFE" w:rsidRPr="006B4721" w:rsidRDefault="00975DFE" w:rsidP="0021551F">
      <w:pPr>
        <w:pStyle w:val="NoSpacing"/>
        <w:jc w:val="right"/>
      </w:pPr>
      <w:r>
        <w:t>______________________________</w:t>
      </w:r>
    </w:p>
    <w:p w:rsidR="00975DFE" w:rsidRDefault="00AC5D76" w:rsidP="0021551F">
      <w:pPr>
        <w:pStyle w:val="NoSpacing"/>
        <w:jc w:val="right"/>
      </w:pPr>
      <w:sdt>
        <w:sdtPr>
          <w:rPr>
            <w:rFonts w:ascii="Times New Roman" w:hAnsi="Times New Roman"/>
          </w:rPr>
          <w:alias w:val="Select the appropriate prefix"/>
          <w:tag w:val="Prefix"/>
          <w:id w:val="11707803"/>
          <w:placeholder>
            <w:docPart w:val="7CD9099AE7374F4493D75AF3A3F14197"/>
          </w:placeholder>
          <w:dropDownList>
            <w:listItem w:displayText="[Prefix]" w:value="[Prefix]"/>
            <w:listItem w:displayText="Dr." w:value="Dr."/>
            <w:listItem w:displayText="Mr." w:value="Mr."/>
            <w:listItem w:displayText="Mrs." w:value="Mrs."/>
            <w:listItem w:displayText="Ms." w:value="Ms."/>
          </w:dropDownList>
        </w:sdtPr>
        <w:sdtEndPr/>
        <w:sdtContent>
          <w:r w:rsidR="00975DFE" w:rsidRPr="00975DFE">
            <w:rPr>
              <w:rFonts w:ascii="Times New Roman" w:hAnsi="Times New Roman"/>
            </w:rPr>
            <w:t>Dr.</w:t>
          </w:r>
        </w:sdtContent>
      </w:sdt>
      <w:r w:rsidR="00975DFE">
        <w:t xml:space="preserve"> </w:t>
      </w:r>
      <w:sdt>
        <w:sdtPr>
          <w:alias w:val="Click to enter 5th member name"/>
          <w:tag w:val="5th member"/>
          <w:id w:val="11707804"/>
          <w:placeholder>
            <w:docPart w:val="B86844A9059140738E649DFC6ABCA900"/>
          </w:placeholder>
        </w:sdtPr>
        <w:sdtEndPr/>
        <w:sdtContent>
          <w:r w:rsidR="00975DFE" w:rsidRPr="00975DFE">
            <w:rPr>
              <w:rFonts w:ascii="Times New Roman" w:hAnsi="Times New Roman"/>
            </w:rPr>
            <w:t>Choon Yik Tang</w:t>
          </w:r>
        </w:sdtContent>
      </w:sdt>
    </w:p>
    <w:p w:rsidR="00975DFE" w:rsidRDefault="00975DFE" w:rsidP="0021551F">
      <w:pPr>
        <w:pStyle w:val="NoSpacing"/>
        <w:jc w:val="right"/>
      </w:pPr>
    </w:p>
    <w:p w:rsidR="00975DFE" w:rsidRDefault="00975DFE" w:rsidP="0021551F">
      <w:pPr>
        <w:pStyle w:val="NoSpacing"/>
        <w:jc w:val="right"/>
      </w:pPr>
    </w:p>
    <w:p w:rsidR="00975DFE" w:rsidRPr="006B4721" w:rsidRDefault="00975DFE" w:rsidP="0021551F">
      <w:pPr>
        <w:pStyle w:val="NoSpacing"/>
        <w:jc w:val="right"/>
      </w:pPr>
      <w:r>
        <w:t>______________________________</w:t>
      </w:r>
    </w:p>
    <w:p w:rsidR="00975DFE" w:rsidRPr="00975DFE" w:rsidRDefault="00AC5D76" w:rsidP="0021551F">
      <w:pPr>
        <w:pStyle w:val="NoSpacing"/>
        <w:jc w:val="right"/>
        <w:rPr>
          <w:rFonts w:ascii="Times New Roman" w:hAnsi="Times New Roman"/>
        </w:rPr>
      </w:pPr>
      <w:sdt>
        <w:sdtPr>
          <w:rPr>
            <w:rFonts w:ascii="Times New Roman" w:hAnsi="Times New Roman"/>
          </w:rPr>
          <w:alias w:val="Select the appropriate prefix"/>
          <w:tag w:val="Prefix"/>
          <w:id w:val="30091857"/>
          <w:placeholder>
            <w:docPart w:val="A23072D5B7CA4DEDABEBF8C95A6328CD"/>
          </w:placeholder>
          <w:dropDownList>
            <w:listItem w:displayText="[Prefix]" w:value="[Prefix]"/>
            <w:listItem w:displayText="Dr." w:value="Dr."/>
            <w:listItem w:displayText="Mr." w:value="Mr."/>
            <w:listItem w:displayText="Mrs." w:value="Mrs."/>
            <w:listItem w:displayText="Ms." w:value="Ms."/>
          </w:dropDownList>
        </w:sdtPr>
        <w:sdtEndPr/>
        <w:sdtContent>
          <w:r w:rsidR="00975DFE" w:rsidRPr="00975DFE">
            <w:rPr>
              <w:rFonts w:ascii="Times New Roman" w:hAnsi="Times New Roman"/>
            </w:rPr>
            <w:t>Dr.</w:t>
          </w:r>
        </w:sdtContent>
      </w:sdt>
      <w:r w:rsidR="00975DFE">
        <w:t xml:space="preserve"> </w:t>
      </w:r>
      <w:sdt>
        <w:sdtPr>
          <w:rPr>
            <w:rFonts w:ascii="Times New Roman" w:hAnsi="Times New Roman"/>
          </w:rPr>
          <w:alias w:val="Click to enter 6th member name, if applicable"/>
          <w:tag w:val="6th member"/>
          <w:id w:val="30091858"/>
          <w:placeholder>
            <w:docPart w:val="D2EEB468C9D8402DBB4E96B8795859FD"/>
          </w:placeholder>
        </w:sdtPr>
        <w:sdtEndPr/>
        <w:sdtContent>
          <w:r w:rsidR="00975DFE" w:rsidRPr="00975DFE">
            <w:rPr>
              <w:rFonts w:ascii="Times New Roman" w:hAnsi="Times New Roman"/>
            </w:rPr>
            <w:t>Fares Beainy</w:t>
          </w:r>
        </w:sdtContent>
      </w:sdt>
    </w:p>
    <w:p w:rsidR="00975DFE" w:rsidRDefault="00975DFE" w:rsidP="0021551F">
      <w:pPr>
        <w:pStyle w:val="NoSpacing"/>
        <w:jc w:val="center"/>
      </w:pPr>
      <w:r>
        <w:br w:type="page"/>
      </w: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p>
    <w:p w:rsidR="00975DFE" w:rsidRDefault="00975DFE" w:rsidP="0021551F">
      <w:pPr>
        <w:pStyle w:val="NoSpacing"/>
        <w:jc w:val="center"/>
      </w:pPr>
      <w:r w:rsidRPr="00975DFE">
        <w:rPr>
          <w:rFonts w:ascii="Times New Roman" w:hAnsi="Times New Roman"/>
        </w:rPr>
        <w:t>© Copyright by</w:t>
      </w:r>
      <w:r>
        <w:t xml:space="preserve"> </w:t>
      </w:r>
      <w:sdt>
        <w:sdtPr>
          <w:alias w:val="Click here to enter your name (must match University records)"/>
          <w:tag w:val="Click here to enter your name (must match University records)"/>
          <w:id w:val="2590303"/>
          <w:placeholder>
            <w:docPart w:val="66D16D9031DF4F67BC86F8B76D5A69EC"/>
          </w:placeholder>
        </w:sdtPr>
        <w:sdtEndPr>
          <w:rPr>
            <w:caps/>
          </w:rPr>
        </w:sdtEndPr>
        <w:sdtContent>
          <w:r w:rsidRPr="00975DFE">
            <w:rPr>
              <w:rFonts w:ascii="Times New Roman" w:hAnsi="Times New Roman"/>
            </w:rPr>
            <w:t>SYED ASIF IMRAN</w:t>
          </w:r>
        </w:sdtContent>
      </w:sdt>
      <w:r>
        <w:t xml:space="preserve"> </w:t>
      </w:r>
      <w:sdt>
        <w:sdtPr>
          <w:alias w:val="Click to enter the year you are depositing thesis"/>
          <w:tag w:val="Click to enter the year you are depositing thesis"/>
          <w:id w:val="2590304"/>
          <w:placeholder>
            <w:docPart w:val="66D16D9031DF4F67BC86F8B76D5A69EC"/>
          </w:placeholder>
        </w:sdtPr>
        <w:sdtEndPr/>
        <w:sdtContent>
          <w:r w:rsidRPr="00975DFE">
            <w:rPr>
              <w:rFonts w:ascii="Times New Roman" w:hAnsi="Times New Roman"/>
            </w:rPr>
            <w:t>2016</w:t>
          </w:r>
        </w:sdtContent>
      </w:sdt>
    </w:p>
    <w:p w:rsidR="00C00BD6" w:rsidRDefault="00975DFE" w:rsidP="0021551F">
      <w:pPr>
        <w:pStyle w:val="NoSpacing"/>
        <w:jc w:val="center"/>
      </w:pPr>
      <w:r w:rsidRPr="00975DFE">
        <w:rPr>
          <w:rFonts w:ascii="Times New Roman" w:hAnsi="Times New Roman"/>
        </w:rPr>
        <w:t>All Rights Reserved</w:t>
      </w:r>
      <w:r>
        <w:t>.</w:t>
      </w:r>
    </w:p>
    <w:p w:rsidR="00B73168" w:rsidRDefault="00C00BD6" w:rsidP="00B73168">
      <w:pPr>
        <w:autoSpaceDE w:val="0"/>
        <w:autoSpaceDN w:val="0"/>
        <w:adjustRightInd w:val="0"/>
        <w:spacing w:after="0" w:line="480" w:lineRule="auto"/>
        <w:jc w:val="center"/>
        <w:rPr>
          <w:rFonts w:ascii="Centaur" w:hAnsi="Centaur" w:cs="___WRD_EMBED_SUB_167"/>
          <w:i/>
          <w:sz w:val="28"/>
          <w:szCs w:val="28"/>
        </w:rPr>
      </w:pPr>
      <w:r>
        <w:br w:type="page"/>
      </w:r>
      <w:r w:rsidR="00B73168">
        <w:lastRenderedPageBreak/>
        <w:br/>
      </w:r>
      <w:r w:rsidR="00B73168">
        <w:br/>
      </w:r>
      <w:r w:rsidR="00B73168">
        <w:br/>
      </w:r>
      <w:r w:rsidR="00B73168">
        <w:br/>
      </w:r>
      <w:r w:rsidR="00B73168">
        <w:br/>
      </w:r>
      <w:r w:rsidR="00B73168">
        <w:br/>
      </w:r>
      <w:r w:rsidR="00B73168">
        <w:br/>
      </w:r>
      <w:r w:rsidR="00B73168">
        <w:br/>
      </w:r>
      <w:r w:rsidR="00B73168">
        <w:rPr>
          <w:rFonts w:ascii="Centaur" w:hAnsi="Centaur" w:cs="___WRD_EMBED_SUB_167"/>
          <w:i/>
          <w:sz w:val="28"/>
          <w:szCs w:val="28"/>
        </w:rPr>
        <w:br/>
      </w:r>
      <w:r w:rsidR="000C2194" w:rsidRPr="000C2194">
        <w:rPr>
          <w:rFonts w:ascii="Centaur" w:hAnsi="Centaur" w:cs="___WRD_EMBED_SUB_167"/>
          <w:i/>
          <w:sz w:val="28"/>
          <w:szCs w:val="28"/>
        </w:rPr>
        <w:t>This Dissertation is dedicated to my family, my father</w:t>
      </w:r>
      <w:r w:rsidR="00B73168">
        <w:rPr>
          <w:rFonts w:ascii="Centaur" w:hAnsi="Centaur" w:cs="___WRD_EMBED_SUB_167"/>
          <w:i/>
          <w:sz w:val="28"/>
          <w:szCs w:val="28"/>
        </w:rPr>
        <w:t>,</w:t>
      </w:r>
      <w:r w:rsidR="000C2194" w:rsidRPr="000C2194">
        <w:rPr>
          <w:rFonts w:ascii="Centaur" w:hAnsi="Centaur" w:cs="___WRD_EMBED_SUB_167"/>
          <w:i/>
          <w:sz w:val="28"/>
          <w:szCs w:val="28"/>
        </w:rPr>
        <w:t xml:space="preserve"> </w:t>
      </w:r>
      <w:r w:rsidR="00B61376">
        <w:rPr>
          <w:rFonts w:ascii="Centaur" w:hAnsi="Centaur" w:cs="___WRD_EMBED_SUB_167"/>
          <w:i/>
          <w:sz w:val="28"/>
          <w:szCs w:val="28"/>
        </w:rPr>
        <w:t xml:space="preserve">Dr. </w:t>
      </w:r>
      <w:r w:rsidR="000C2194" w:rsidRPr="000C2194">
        <w:rPr>
          <w:rFonts w:ascii="Centaur" w:hAnsi="Centaur" w:cs="___WRD_EMBED_SUB_167"/>
          <w:i/>
          <w:sz w:val="28"/>
          <w:szCs w:val="28"/>
        </w:rPr>
        <w:t xml:space="preserve">S. M. Ebad Ullah, </w:t>
      </w:r>
      <w:r w:rsidR="00B73168">
        <w:rPr>
          <w:rFonts w:ascii="Centaur" w:hAnsi="Centaur" w:cs="___WRD_EMBED_SUB_167"/>
          <w:i/>
          <w:sz w:val="28"/>
          <w:szCs w:val="28"/>
        </w:rPr>
        <w:t xml:space="preserve">my </w:t>
      </w:r>
      <w:r w:rsidR="000C2194" w:rsidRPr="000C2194">
        <w:rPr>
          <w:rFonts w:ascii="Centaur" w:hAnsi="Centaur" w:cs="___WRD_EMBED_SUB_167"/>
          <w:i/>
          <w:sz w:val="28"/>
          <w:szCs w:val="28"/>
        </w:rPr>
        <w:t>mother</w:t>
      </w:r>
      <w:r w:rsidR="00B73168">
        <w:rPr>
          <w:rFonts w:ascii="Centaur" w:hAnsi="Centaur" w:cs="___WRD_EMBED_SUB_167"/>
          <w:i/>
          <w:sz w:val="28"/>
          <w:szCs w:val="28"/>
        </w:rPr>
        <w:t>,</w:t>
      </w:r>
      <w:r w:rsidR="000C2194" w:rsidRPr="000C2194">
        <w:rPr>
          <w:rFonts w:ascii="Centaur" w:hAnsi="Centaur" w:cs="___WRD_EMBED_SUB_167"/>
          <w:i/>
          <w:sz w:val="28"/>
          <w:szCs w:val="28"/>
        </w:rPr>
        <w:t xml:space="preserve"> Roksana Begum, my sister</w:t>
      </w:r>
      <w:r w:rsidR="00B73168">
        <w:rPr>
          <w:rFonts w:ascii="Centaur" w:hAnsi="Centaur" w:cs="___WRD_EMBED_SUB_167"/>
          <w:i/>
          <w:sz w:val="28"/>
          <w:szCs w:val="28"/>
        </w:rPr>
        <w:t>,</w:t>
      </w:r>
      <w:r w:rsidR="000C2194" w:rsidRPr="000C2194">
        <w:rPr>
          <w:rFonts w:ascii="Centaur" w:hAnsi="Centaur" w:cs="___WRD_EMBED_SUB_167"/>
          <w:i/>
          <w:sz w:val="28"/>
          <w:szCs w:val="28"/>
        </w:rPr>
        <w:t xml:space="preserve"> Tanzima Sultana, </w:t>
      </w:r>
      <w:r w:rsidR="00B73168">
        <w:rPr>
          <w:rFonts w:ascii="Centaur" w:hAnsi="Centaur" w:cs="___WRD_EMBED_SUB_167"/>
          <w:i/>
          <w:sz w:val="28"/>
          <w:szCs w:val="28"/>
        </w:rPr>
        <w:t xml:space="preserve">my </w:t>
      </w:r>
      <w:r w:rsidR="000C2194" w:rsidRPr="000C2194">
        <w:rPr>
          <w:rFonts w:ascii="Centaur" w:hAnsi="Centaur" w:cs="___WRD_EMBED_SUB_167"/>
          <w:i/>
          <w:sz w:val="28"/>
          <w:szCs w:val="28"/>
        </w:rPr>
        <w:t>brother</w:t>
      </w:r>
      <w:r w:rsidR="00B73168">
        <w:rPr>
          <w:rFonts w:ascii="Centaur" w:hAnsi="Centaur" w:cs="___WRD_EMBED_SUB_167"/>
          <w:i/>
          <w:sz w:val="28"/>
          <w:szCs w:val="28"/>
        </w:rPr>
        <w:t>,</w:t>
      </w:r>
      <w:r w:rsidR="000C2194" w:rsidRPr="000C2194">
        <w:rPr>
          <w:rFonts w:ascii="Centaur" w:hAnsi="Centaur" w:cs="___WRD_EMBED_SUB_167"/>
          <w:i/>
          <w:sz w:val="28"/>
          <w:szCs w:val="28"/>
        </w:rPr>
        <w:t xml:space="preserve"> Abid Sahdman</w:t>
      </w:r>
      <w:r w:rsidR="000C2194">
        <w:rPr>
          <w:rFonts w:ascii="Centaur" w:hAnsi="Centaur" w:cs="___WRD_EMBED_SUB_167"/>
          <w:i/>
          <w:sz w:val="28"/>
          <w:szCs w:val="28"/>
        </w:rPr>
        <w:t>,</w:t>
      </w:r>
      <w:r w:rsidR="000C2194" w:rsidRPr="000C2194">
        <w:rPr>
          <w:rFonts w:ascii="Centaur" w:hAnsi="Centaur" w:cs="___WRD_EMBED_SUB_167"/>
          <w:i/>
          <w:sz w:val="28"/>
          <w:szCs w:val="28"/>
        </w:rPr>
        <w:t xml:space="preserve"> and last but not the least, my wife</w:t>
      </w:r>
      <w:r w:rsidR="00B73168">
        <w:rPr>
          <w:rFonts w:ascii="Centaur" w:hAnsi="Centaur" w:cs="___WRD_EMBED_SUB_167"/>
          <w:i/>
          <w:sz w:val="28"/>
          <w:szCs w:val="28"/>
        </w:rPr>
        <w:t>,</w:t>
      </w:r>
      <w:r w:rsidR="000C2194" w:rsidRPr="000C2194">
        <w:rPr>
          <w:rFonts w:ascii="Centaur" w:hAnsi="Centaur" w:cs="___WRD_EMBED_SUB_167"/>
          <w:i/>
          <w:sz w:val="28"/>
          <w:szCs w:val="28"/>
        </w:rPr>
        <w:t xml:space="preserve"> Shahida Chowdhury </w:t>
      </w:r>
    </w:p>
    <w:p w:rsidR="000C2194" w:rsidRPr="00B73168" w:rsidRDefault="000C2194" w:rsidP="00B73168">
      <w:pPr>
        <w:autoSpaceDE w:val="0"/>
        <w:autoSpaceDN w:val="0"/>
        <w:adjustRightInd w:val="0"/>
        <w:spacing w:after="0" w:line="480" w:lineRule="auto"/>
        <w:jc w:val="center"/>
      </w:pPr>
      <w:r w:rsidRPr="000C2194">
        <w:rPr>
          <w:rFonts w:ascii="Centaur" w:hAnsi="Centaur" w:cs="___WRD_EMBED_SUB_167"/>
          <w:i/>
          <w:sz w:val="28"/>
          <w:szCs w:val="28"/>
        </w:rPr>
        <w:t>for they mean everything to me.</w:t>
      </w:r>
      <w:r>
        <w:rPr>
          <w:rFonts w:ascii="___WRD_EMBED_SUB_171" w:hAnsi="___WRD_EMBED_SUB_171" w:cs="___WRD_EMBED_SUB_171"/>
          <w:sz w:val="38"/>
          <w:szCs w:val="38"/>
        </w:rPr>
        <w:br w:type="page"/>
      </w:r>
    </w:p>
    <w:p w:rsidR="000C2194" w:rsidRDefault="000C2194" w:rsidP="000C2194">
      <w:pPr>
        <w:pStyle w:val="Heading1"/>
        <w:numPr>
          <w:ilvl w:val="0"/>
          <w:numId w:val="0"/>
        </w:numPr>
        <w:sectPr w:rsidR="000C2194" w:rsidSect="00C00BD6">
          <w:footerReference w:type="default" r:id="rId9"/>
          <w:pgSz w:w="12240" w:h="15840"/>
          <w:pgMar w:top="1440" w:right="1440" w:bottom="1440" w:left="2304" w:header="720" w:footer="720" w:gutter="0"/>
          <w:pgNumType w:fmt="lowerRoman" w:start="4"/>
          <w:cols w:space="720"/>
          <w:docGrid w:linePitch="360"/>
        </w:sectPr>
      </w:pPr>
    </w:p>
    <w:p w:rsidR="000C2194" w:rsidRPr="00975DFE" w:rsidRDefault="000C2194" w:rsidP="000C2194">
      <w:pPr>
        <w:pStyle w:val="Heading1"/>
        <w:numPr>
          <w:ilvl w:val="0"/>
          <w:numId w:val="0"/>
        </w:numPr>
      </w:pPr>
      <w:bookmarkStart w:id="1" w:name="_Toc450734812"/>
      <w:r w:rsidRPr="00975DFE">
        <w:lastRenderedPageBreak/>
        <w:t>A</w:t>
      </w:r>
      <w:r>
        <w:t>cknowledgements</w:t>
      </w:r>
      <w:bookmarkEnd w:id="1"/>
    </w:p>
    <w:p w:rsidR="000C2194" w:rsidRPr="00715EDF" w:rsidRDefault="000C2194" w:rsidP="00B73168">
      <w:pPr>
        <w:spacing w:line="480" w:lineRule="auto"/>
        <w:jc w:val="both"/>
        <w:rPr>
          <w:rFonts w:ascii="Times New Roman" w:hAnsi="Times New Roman" w:cs="Times New Roman"/>
          <w:sz w:val="24"/>
          <w:szCs w:val="24"/>
        </w:rPr>
      </w:pPr>
      <w:r w:rsidRPr="00715EDF">
        <w:rPr>
          <w:rFonts w:ascii="Times New Roman" w:hAnsi="Times New Roman" w:cs="Times New Roman"/>
          <w:sz w:val="24"/>
          <w:szCs w:val="24"/>
        </w:rPr>
        <w:t>I would like to start by expressing my sincere gratitude and appreciation to my advisor, Dr. Sesh Commuri, for his cordial support, guidance</w:t>
      </w:r>
      <w:r w:rsidR="00B73168">
        <w:rPr>
          <w:rFonts w:ascii="Times New Roman" w:hAnsi="Times New Roman" w:cs="Times New Roman"/>
          <w:sz w:val="24"/>
          <w:szCs w:val="24"/>
        </w:rPr>
        <w:t>,</w:t>
      </w:r>
      <w:r w:rsidRPr="00715EDF">
        <w:rPr>
          <w:rFonts w:ascii="Times New Roman" w:hAnsi="Times New Roman" w:cs="Times New Roman"/>
          <w:sz w:val="24"/>
          <w:szCs w:val="24"/>
        </w:rPr>
        <w:t xml:space="preserve"> and encouragement throughout my graduate studies. His inspirational and motivational presence as a mentor helped me to grow as a researcher.  I always found him extremely supportive during the difficult days of my academic and personal life.</w:t>
      </w:r>
    </w:p>
    <w:p w:rsidR="000C2194" w:rsidRPr="00715EDF" w:rsidRDefault="000C2194" w:rsidP="00B73168">
      <w:pPr>
        <w:spacing w:line="480" w:lineRule="auto"/>
        <w:jc w:val="both"/>
        <w:rPr>
          <w:rFonts w:ascii="Times New Roman" w:hAnsi="Times New Roman" w:cs="Times New Roman"/>
          <w:sz w:val="24"/>
          <w:szCs w:val="24"/>
        </w:rPr>
      </w:pPr>
      <w:r w:rsidRPr="00715EDF">
        <w:rPr>
          <w:rFonts w:ascii="Times New Roman" w:hAnsi="Times New Roman" w:cs="Times New Roman"/>
          <w:sz w:val="24"/>
          <w:szCs w:val="24"/>
        </w:rPr>
        <w:t xml:space="preserve">I am grateful to my committee member, Dr. Musharraf Zaman, for all his support during the course of my graduate studies. His insightful comments and advices had a significant impact on the quality of my research. </w:t>
      </w:r>
      <w:r w:rsidR="00B73168">
        <w:rPr>
          <w:rFonts w:ascii="Times New Roman" w:hAnsi="Times New Roman" w:cs="Times New Roman"/>
          <w:sz w:val="24"/>
          <w:szCs w:val="24"/>
        </w:rPr>
        <w:t>I</w:t>
      </w:r>
      <w:r w:rsidRPr="00715EDF">
        <w:rPr>
          <w:rFonts w:ascii="Times New Roman" w:hAnsi="Times New Roman" w:cs="Times New Roman"/>
          <w:sz w:val="24"/>
          <w:szCs w:val="24"/>
        </w:rPr>
        <w:t xml:space="preserve"> would also like to thank my other committee members</w:t>
      </w:r>
      <w:r w:rsidR="00B73168">
        <w:rPr>
          <w:rFonts w:ascii="Times New Roman" w:hAnsi="Times New Roman" w:cs="Times New Roman"/>
          <w:sz w:val="24"/>
          <w:szCs w:val="24"/>
        </w:rPr>
        <w:t>,</w:t>
      </w:r>
      <w:r w:rsidRPr="00715EDF">
        <w:rPr>
          <w:rFonts w:ascii="Times New Roman" w:hAnsi="Times New Roman" w:cs="Times New Roman"/>
          <w:sz w:val="24"/>
          <w:szCs w:val="24"/>
        </w:rPr>
        <w:t xml:space="preserve"> Dr. James Sluss, Dr. Thordur Runolfsson, Dr. Choon Yik Tang, and Dr. Fares Beainy for their cordial support in </w:t>
      </w:r>
      <w:r w:rsidR="00B73168">
        <w:rPr>
          <w:rFonts w:ascii="Times New Roman" w:hAnsi="Times New Roman" w:cs="Times New Roman"/>
          <w:sz w:val="24"/>
          <w:szCs w:val="24"/>
        </w:rPr>
        <w:t>the completion of</w:t>
      </w:r>
      <w:r w:rsidRPr="00715EDF">
        <w:rPr>
          <w:rFonts w:ascii="Times New Roman" w:hAnsi="Times New Roman" w:cs="Times New Roman"/>
          <w:sz w:val="24"/>
          <w:szCs w:val="24"/>
        </w:rPr>
        <w:t xml:space="preserve"> my dissertation.</w:t>
      </w:r>
    </w:p>
    <w:p w:rsidR="000C2194" w:rsidRPr="00715EDF" w:rsidRDefault="000C2194" w:rsidP="00B73168">
      <w:pPr>
        <w:spacing w:line="480" w:lineRule="auto"/>
        <w:jc w:val="both"/>
        <w:rPr>
          <w:rFonts w:ascii="Times New Roman" w:hAnsi="Times New Roman" w:cs="Times New Roman"/>
          <w:sz w:val="24"/>
          <w:szCs w:val="24"/>
        </w:rPr>
      </w:pPr>
      <w:r w:rsidRPr="00715EDF">
        <w:rPr>
          <w:rFonts w:ascii="Times New Roman" w:hAnsi="Times New Roman" w:cs="Times New Roman"/>
          <w:sz w:val="24"/>
          <w:szCs w:val="24"/>
        </w:rPr>
        <w:t xml:space="preserve">I would </w:t>
      </w:r>
      <w:r w:rsidR="00B73168">
        <w:rPr>
          <w:rFonts w:ascii="Times New Roman" w:hAnsi="Times New Roman" w:cs="Times New Roman"/>
          <w:sz w:val="24"/>
          <w:szCs w:val="24"/>
        </w:rPr>
        <w:t xml:space="preserve">also </w:t>
      </w:r>
      <w:r w:rsidRPr="00715EDF">
        <w:rPr>
          <w:rFonts w:ascii="Times New Roman" w:hAnsi="Times New Roman" w:cs="Times New Roman"/>
          <w:sz w:val="24"/>
          <w:szCs w:val="24"/>
        </w:rPr>
        <w:t xml:space="preserve">like to extend my heartiest thanks to my colleagues Dr. Manik Barman and </w:t>
      </w:r>
      <w:r w:rsidR="00B73168">
        <w:rPr>
          <w:rFonts w:ascii="Times New Roman" w:hAnsi="Times New Roman" w:cs="Times New Roman"/>
          <w:sz w:val="24"/>
          <w:szCs w:val="24"/>
        </w:rPr>
        <w:t xml:space="preserve">Mr. </w:t>
      </w:r>
      <w:r w:rsidRPr="00715EDF">
        <w:rPr>
          <w:rFonts w:ascii="Times New Roman" w:hAnsi="Times New Roman" w:cs="Times New Roman"/>
          <w:sz w:val="24"/>
          <w:szCs w:val="24"/>
        </w:rPr>
        <w:t>Moeen Nazari. Their courteous</w:t>
      </w:r>
      <w:r w:rsidR="00B73168">
        <w:rPr>
          <w:rFonts w:ascii="Times New Roman" w:hAnsi="Times New Roman" w:cs="Times New Roman"/>
          <w:sz w:val="24"/>
          <w:szCs w:val="24"/>
        </w:rPr>
        <w:t xml:space="preserve"> and valuable</w:t>
      </w:r>
      <w:r w:rsidRPr="00715EDF">
        <w:rPr>
          <w:rFonts w:ascii="Times New Roman" w:hAnsi="Times New Roman" w:cs="Times New Roman"/>
          <w:sz w:val="24"/>
          <w:szCs w:val="24"/>
        </w:rPr>
        <w:t xml:space="preserve"> cooperation and </w:t>
      </w:r>
      <w:r w:rsidR="00B73168">
        <w:rPr>
          <w:rFonts w:ascii="Times New Roman" w:hAnsi="Times New Roman" w:cs="Times New Roman"/>
          <w:sz w:val="24"/>
          <w:szCs w:val="24"/>
        </w:rPr>
        <w:t>expertise</w:t>
      </w:r>
      <w:r w:rsidRPr="00715EDF">
        <w:rPr>
          <w:rFonts w:ascii="Times New Roman" w:hAnsi="Times New Roman" w:cs="Times New Roman"/>
          <w:sz w:val="24"/>
          <w:szCs w:val="24"/>
        </w:rPr>
        <w:t xml:space="preserve"> in pavemen</w:t>
      </w:r>
      <w:r w:rsidR="00B73168">
        <w:rPr>
          <w:rFonts w:ascii="Times New Roman" w:hAnsi="Times New Roman" w:cs="Times New Roman"/>
          <w:sz w:val="24"/>
          <w:szCs w:val="24"/>
        </w:rPr>
        <w:t>t engineering helped me conduct</w:t>
      </w:r>
      <w:r w:rsidRPr="00715EDF">
        <w:rPr>
          <w:rFonts w:ascii="Times New Roman" w:hAnsi="Times New Roman" w:cs="Times New Roman"/>
          <w:sz w:val="24"/>
          <w:szCs w:val="24"/>
        </w:rPr>
        <w:t xml:space="preserve"> my research in an interdisciplinary area. I was fortunate enough to have them in my team</w:t>
      </w:r>
      <w:r w:rsidR="00B73168">
        <w:rPr>
          <w:rFonts w:ascii="Times New Roman" w:hAnsi="Times New Roman" w:cs="Times New Roman"/>
          <w:sz w:val="24"/>
          <w:szCs w:val="24"/>
        </w:rPr>
        <w:t>.</w:t>
      </w:r>
      <w:r w:rsidRPr="00715EDF">
        <w:rPr>
          <w:rFonts w:ascii="Times New Roman" w:hAnsi="Times New Roman" w:cs="Times New Roman"/>
          <w:sz w:val="24"/>
          <w:szCs w:val="24"/>
        </w:rPr>
        <w:t xml:space="preserve"> </w:t>
      </w:r>
      <w:r w:rsidR="00B73168">
        <w:rPr>
          <w:rFonts w:ascii="Times New Roman" w:hAnsi="Times New Roman" w:cs="Times New Roman"/>
          <w:sz w:val="24"/>
          <w:szCs w:val="24"/>
        </w:rPr>
        <w:t>We</w:t>
      </w:r>
      <w:r w:rsidRPr="00715EDF">
        <w:rPr>
          <w:rFonts w:ascii="Times New Roman" w:hAnsi="Times New Roman" w:cs="Times New Roman"/>
          <w:sz w:val="24"/>
          <w:szCs w:val="24"/>
        </w:rPr>
        <w:t xml:space="preserve"> performed numerous field investigations during</w:t>
      </w:r>
      <w:r w:rsidR="00B73168">
        <w:rPr>
          <w:rFonts w:ascii="Times New Roman" w:hAnsi="Times New Roman" w:cs="Times New Roman"/>
          <w:sz w:val="24"/>
          <w:szCs w:val="24"/>
        </w:rPr>
        <w:t xml:space="preserve"> the</w:t>
      </w:r>
      <w:r w:rsidRPr="00715EDF">
        <w:rPr>
          <w:rFonts w:ascii="Times New Roman" w:hAnsi="Times New Roman" w:cs="Times New Roman"/>
          <w:sz w:val="24"/>
          <w:szCs w:val="24"/>
        </w:rPr>
        <w:t xml:space="preserve"> red</w:t>
      </w:r>
      <w:r w:rsidR="00B73168">
        <w:rPr>
          <w:rFonts w:ascii="Times New Roman" w:hAnsi="Times New Roman" w:cs="Times New Roman"/>
          <w:sz w:val="24"/>
          <w:szCs w:val="24"/>
        </w:rPr>
        <w:t>, hot s</w:t>
      </w:r>
      <w:r w:rsidRPr="00715EDF">
        <w:rPr>
          <w:rFonts w:ascii="Times New Roman" w:hAnsi="Times New Roman" w:cs="Times New Roman"/>
          <w:sz w:val="24"/>
          <w:szCs w:val="24"/>
        </w:rPr>
        <w:t>ummer</w:t>
      </w:r>
      <w:r w:rsidR="00B73168">
        <w:rPr>
          <w:rFonts w:ascii="Times New Roman" w:hAnsi="Times New Roman" w:cs="Times New Roman"/>
          <w:sz w:val="24"/>
          <w:szCs w:val="24"/>
        </w:rPr>
        <w:t>s</w:t>
      </w:r>
      <w:r w:rsidRPr="00715EDF">
        <w:rPr>
          <w:rFonts w:ascii="Times New Roman" w:hAnsi="Times New Roman" w:cs="Times New Roman"/>
          <w:sz w:val="24"/>
          <w:szCs w:val="24"/>
        </w:rPr>
        <w:t xml:space="preserve"> of Oklahoma over the past several years. I would also like to acknowledge the contributions of my other co-workers, Dr. Fares Beainy, Dr. Amir Arshadi, and Dr. Anh Mai in </w:t>
      </w:r>
      <w:r w:rsidR="00B73168">
        <w:rPr>
          <w:rFonts w:ascii="Times New Roman" w:hAnsi="Times New Roman" w:cs="Times New Roman"/>
          <w:sz w:val="24"/>
          <w:szCs w:val="24"/>
        </w:rPr>
        <w:t>the process of my graduate studies</w:t>
      </w:r>
      <w:r w:rsidRPr="00715EDF">
        <w:rPr>
          <w:rFonts w:ascii="Times New Roman" w:hAnsi="Times New Roman" w:cs="Times New Roman"/>
          <w:sz w:val="24"/>
          <w:szCs w:val="24"/>
        </w:rPr>
        <w:t>.</w:t>
      </w:r>
    </w:p>
    <w:p w:rsidR="000C2194" w:rsidRPr="00715EDF" w:rsidRDefault="000C2194" w:rsidP="00B73168">
      <w:pPr>
        <w:autoSpaceDE w:val="0"/>
        <w:autoSpaceDN w:val="0"/>
        <w:adjustRightInd w:val="0"/>
        <w:spacing w:line="480" w:lineRule="auto"/>
        <w:jc w:val="both"/>
        <w:rPr>
          <w:rFonts w:ascii="Times New Roman" w:eastAsia="Calibri" w:hAnsi="Times New Roman" w:cs="Times New Roman"/>
          <w:sz w:val="24"/>
          <w:szCs w:val="24"/>
          <w:lang w:eastAsia="zh-CN"/>
        </w:rPr>
      </w:pPr>
      <w:r w:rsidRPr="00715EDF">
        <w:rPr>
          <w:rFonts w:ascii="Times New Roman" w:eastAsia="Calibri" w:hAnsi="Times New Roman" w:cs="Times New Roman"/>
          <w:sz w:val="24"/>
          <w:szCs w:val="24"/>
          <w:lang w:eastAsia="zh-CN"/>
        </w:rPr>
        <w:t xml:space="preserve">I would like to thank the Volvo Construction Equipment (VCE), Oklahoma Department of Transportation, Oklahoma Transportation Center (OkTC), and Southern Plains Transportation Center for providing me with all the financial and logistic support needed for this </w:t>
      </w:r>
      <w:r w:rsidR="00B73168">
        <w:rPr>
          <w:rFonts w:ascii="Times New Roman" w:eastAsia="Calibri" w:hAnsi="Times New Roman" w:cs="Times New Roman"/>
          <w:sz w:val="24"/>
          <w:szCs w:val="24"/>
          <w:lang w:eastAsia="zh-CN"/>
        </w:rPr>
        <w:t>research</w:t>
      </w:r>
      <w:r w:rsidRPr="00715EDF">
        <w:rPr>
          <w:rFonts w:ascii="Times New Roman" w:eastAsia="Calibri" w:hAnsi="Times New Roman" w:cs="Times New Roman"/>
          <w:sz w:val="24"/>
          <w:szCs w:val="24"/>
          <w:lang w:eastAsia="zh-CN"/>
        </w:rPr>
        <w:t xml:space="preserve">. The field investigations demonstrated in this research would </w:t>
      </w:r>
      <w:r w:rsidRPr="00715EDF">
        <w:rPr>
          <w:rFonts w:ascii="Times New Roman" w:eastAsia="Calibri" w:hAnsi="Times New Roman" w:cs="Times New Roman"/>
          <w:sz w:val="24"/>
          <w:szCs w:val="24"/>
          <w:lang w:eastAsia="zh-CN"/>
        </w:rPr>
        <w:lastRenderedPageBreak/>
        <w:t xml:space="preserve">not have been possible without the support of Haskell Lemon Construction Co. </w:t>
      </w:r>
      <w:r w:rsidR="00B73168">
        <w:rPr>
          <w:rFonts w:ascii="Times New Roman" w:eastAsia="Calibri" w:hAnsi="Times New Roman" w:cs="Times New Roman"/>
          <w:sz w:val="24"/>
          <w:szCs w:val="24"/>
          <w:lang w:eastAsia="zh-CN"/>
        </w:rPr>
        <w:t xml:space="preserve">at </w:t>
      </w:r>
      <w:r w:rsidRPr="00715EDF">
        <w:rPr>
          <w:rFonts w:ascii="Times New Roman" w:eastAsia="Calibri" w:hAnsi="Times New Roman" w:cs="Times New Roman"/>
          <w:sz w:val="24"/>
          <w:szCs w:val="24"/>
          <w:lang w:eastAsia="zh-CN"/>
        </w:rPr>
        <w:t>Oklahoma City, and Silver Star Construction Company</w:t>
      </w:r>
      <w:r w:rsidR="00B73168">
        <w:rPr>
          <w:rFonts w:ascii="Times New Roman" w:eastAsia="Calibri" w:hAnsi="Times New Roman" w:cs="Times New Roman"/>
          <w:sz w:val="24"/>
          <w:szCs w:val="24"/>
          <w:lang w:eastAsia="zh-CN"/>
        </w:rPr>
        <w:t xml:space="preserve"> at Moore, Oklahoma</w:t>
      </w:r>
      <w:r w:rsidRPr="00715EDF">
        <w:rPr>
          <w:rFonts w:ascii="Times New Roman" w:eastAsia="Calibri" w:hAnsi="Times New Roman" w:cs="Times New Roman"/>
          <w:sz w:val="24"/>
          <w:szCs w:val="24"/>
          <w:lang w:eastAsia="zh-CN"/>
        </w:rPr>
        <w:t>.</w:t>
      </w:r>
    </w:p>
    <w:p w:rsidR="000C2194" w:rsidRPr="00715EDF" w:rsidRDefault="000C2194" w:rsidP="00B73168">
      <w:pPr>
        <w:autoSpaceDE w:val="0"/>
        <w:autoSpaceDN w:val="0"/>
        <w:adjustRightInd w:val="0"/>
        <w:spacing w:line="480" w:lineRule="auto"/>
        <w:jc w:val="both"/>
        <w:rPr>
          <w:rFonts w:ascii="Times New Roman" w:eastAsia="Calibri" w:hAnsi="Times New Roman" w:cs="Times New Roman"/>
          <w:sz w:val="24"/>
          <w:szCs w:val="24"/>
          <w:lang w:eastAsia="zh-CN"/>
        </w:rPr>
      </w:pPr>
      <w:r w:rsidRPr="00715EDF">
        <w:rPr>
          <w:rFonts w:ascii="Times New Roman" w:eastAsia="Calibri" w:hAnsi="Times New Roman" w:cs="Times New Roman"/>
          <w:sz w:val="24"/>
          <w:szCs w:val="24"/>
          <w:lang w:eastAsia="zh-CN"/>
        </w:rPr>
        <w:t>At the end of my academic journey as a student, I would like to pay my deepest respect and gratitude to all my teachers and mentors throughout my academic life. I am indebted to my family for everything I achieved in my life. I cannot express in words how grateful I am for all the sacrifices they made for me. Finally, a special thanks to all my friends for their precious support, company</w:t>
      </w:r>
      <w:r w:rsidR="00B73168">
        <w:rPr>
          <w:rFonts w:ascii="Times New Roman" w:eastAsia="Calibri" w:hAnsi="Times New Roman" w:cs="Times New Roman"/>
          <w:sz w:val="24"/>
          <w:szCs w:val="24"/>
          <w:lang w:eastAsia="zh-CN"/>
        </w:rPr>
        <w:t>,</w:t>
      </w:r>
      <w:r w:rsidRPr="00715EDF">
        <w:rPr>
          <w:rFonts w:ascii="Times New Roman" w:eastAsia="Calibri" w:hAnsi="Times New Roman" w:cs="Times New Roman"/>
          <w:sz w:val="24"/>
          <w:szCs w:val="24"/>
          <w:lang w:eastAsia="zh-CN"/>
        </w:rPr>
        <w:t xml:space="preserve"> and friendship in my life.    </w:t>
      </w:r>
    </w:p>
    <w:p w:rsidR="000C2194" w:rsidRPr="00715EDF" w:rsidRDefault="000C2194" w:rsidP="000C2194">
      <w:pPr>
        <w:spacing w:line="480" w:lineRule="auto"/>
        <w:rPr>
          <w:rFonts w:ascii="Times New Roman" w:hAnsi="Times New Roman" w:cs="Times New Roman"/>
          <w:sz w:val="24"/>
          <w:szCs w:val="24"/>
        </w:rPr>
      </w:pPr>
    </w:p>
    <w:p w:rsidR="000C2194" w:rsidRPr="00715EDF" w:rsidRDefault="000C2194" w:rsidP="000C2194">
      <w:pPr>
        <w:spacing w:line="480" w:lineRule="auto"/>
        <w:rPr>
          <w:rFonts w:ascii="Times New Roman" w:hAnsi="Times New Roman" w:cs="Times New Roman"/>
          <w:sz w:val="24"/>
          <w:szCs w:val="24"/>
        </w:rPr>
      </w:pPr>
      <w:r w:rsidRPr="00715EDF">
        <w:rPr>
          <w:rFonts w:ascii="Times New Roman" w:hAnsi="Times New Roman" w:cs="Times New Roman"/>
          <w:sz w:val="24"/>
          <w:szCs w:val="24"/>
        </w:rPr>
        <w:t xml:space="preserve">  </w:t>
      </w:r>
    </w:p>
    <w:p w:rsidR="00C00BD6" w:rsidRDefault="00C00BD6">
      <w:pPr>
        <w:sectPr w:rsidR="00C00BD6" w:rsidSect="00C00BD6">
          <w:footerReference w:type="default" r:id="rId10"/>
          <w:pgSz w:w="12240" w:h="15840"/>
          <w:pgMar w:top="1440" w:right="1440" w:bottom="1440" w:left="2304" w:header="720" w:footer="720" w:gutter="0"/>
          <w:pgNumType w:fmt="lowerRoman" w:start="4"/>
          <w:cols w:space="720"/>
          <w:docGrid w:linePitch="360"/>
        </w:sectPr>
      </w:pPr>
    </w:p>
    <w:p w:rsidR="00B217CD" w:rsidRPr="006B13F6" w:rsidRDefault="00B217CD" w:rsidP="00C00BD6">
      <w:pPr>
        <w:jc w:val="center"/>
        <w:rPr>
          <w:rFonts w:ascii="Times New Roman" w:hAnsi="Times New Roman" w:cs="Times New Roman"/>
          <w:b/>
          <w:sz w:val="28"/>
          <w:szCs w:val="28"/>
        </w:rPr>
      </w:pPr>
      <w:r w:rsidRPr="006B13F6">
        <w:rPr>
          <w:rFonts w:ascii="Times New Roman" w:hAnsi="Times New Roman" w:cs="Times New Roman"/>
          <w:b/>
          <w:sz w:val="28"/>
          <w:szCs w:val="28"/>
        </w:rPr>
        <w:lastRenderedPageBreak/>
        <w:t>Table of Contents</w:t>
      </w:r>
    </w:p>
    <w:p w:rsidR="00DE44F2" w:rsidRPr="00DE44F2" w:rsidRDefault="003A43BA">
      <w:pPr>
        <w:pStyle w:val="TOC1"/>
        <w:rPr>
          <w:rFonts w:ascii="Times New Roman" w:eastAsiaTheme="minorEastAsia" w:hAnsi="Times New Roman" w:cs="Times New Roman"/>
          <w:noProof/>
          <w:sz w:val="24"/>
          <w:szCs w:val="24"/>
        </w:rPr>
      </w:pPr>
      <w:r w:rsidRPr="00DE44F2">
        <w:rPr>
          <w:rFonts w:ascii="Times New Roman" w:hAnsi="Times New Roman" w:cs="Times New Roman"/>
          <w:sz w:val="24"/>
          <w:szCs w:val="24"/>
        </w:rPr>
        <w:fldChar w:fldCharType="begin"/>
      </w:r>
      <w:r w:rsidRPr="00DE44F2">
        <w:rPr>
          <w:rFonts w:ascii="Times New Roman" w:hAnsi="Times New Roman" w:cs="Times New Roman"/>
          <w:sz w:val="24"/>
          <w:szCs w:val="24"/>
        </w:rPr>
        <w:instrText xml:space="preserve"> TOC \o "1-3" \h \z \u </w:instrText>
      </w:r>
      <w:r w:rsidRPr="00DE44F2">
        <w:rPr>
          <w:rFonts w:ascii="Times New Roman" w:hAnsi="Times New Roman" w:cs="Times New Roman"/>
          <w:sz w:val="24"/>
          <w:szCs w:val="24"/>
        </w:rPr>
        <w:fldChar w:fldCharType="separate"/>
      </w:r>
      <w:hyperlink w:anchor="_Toc450734812" w:history="1">
        <w:r w:rsidR="00DE44F2" w:rsidRPr="00DE44F2">
          <w:rPr>
            <w:rStyle w:val="Hyperlink"/>
            <w:rFonts w:ascii="Times New Roman" w:hAnsi="Times New Roman" w:cs="Times New Roman"/>
            <w:noProof/>
            <w:sz w:val="24"/>
            <w:szCs w:val="24"/>
          </w:rPr>
          <w:t>Acknowledgements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_Toc450734812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iv</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1"/>
        <w:rPr>
          <w:rFonts w:ascii="Times New Roman" w:eastAsiaTheme="minorEastAsia" w:hAnsi="Times New Roman" w:cs="Times New Roman"/>
          <w:noProof/>
          <w:sz w:val="24"/>
          <w:szCs w:val="24"/>
        </w:rPr>
      </w:pPr>
      <w:hyperlink w:anchor="_Toc450734813" w:history="1">
        <w:r w:rsidR="00DE44F2" w:rsidRPr="00DE44F2">
          <w:rPr>
            <w:rStyle w:val="Hyperlink"/>
            <w:rFonts w:ascii="Times New Roman" w:hAnsi="Times New Roman" w:cs="Times New Roman"/>
            <w:noProof/>
            <w:sz w:val="24"/>
            <w:szCs w:val="24"/>
          </w:rPr>
          <w:t>List of Tables</w:t>
        </w:r>
        <w:r w:rsidR="00DE44F2">
          <w:rPr>
            <w:rStyle w:val="Hyperlink"/>
            <w:rFonts w:ascii="Times New Roman" w:hAnsi="Times New Roman" w:cs="Times New Roman"/>
            <w:noProof/>
            <w:sz w:val="24"/>
            <w:szCs w:val="24"/>
          </w:rPr>
          <w:t>..</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_Toc450734813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ix</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1"/>
        <w:rPr>
          <w:rFonts w:ascii="Times New Roman" w:eastAsiaTheme="minorEastAsia" w:hAnsi="Times New Roman" w:cs="Times New Roman"/>
          <w:noProof/>
          <w:sz w:val="24"/>
          <w:szCs w:val="24"/>
        </w:rPr>
      </w:pPr>
      <w:hyperlink w:anchor="_Toc450734814" w:history="1">
        <w:r w:rsidR="00DE44F2" w:rsidRPr="00DE44F2">
          <w:rPr>
            <w:rStyle w:val="Hyperlink"/>
            <w:rFonts w:ascii="Times New Roman" w:hAnsi="Times New Roman" w:cs="Times New Roman"/>
            <w:noProof/>
            <w:sz w:val="24"/>
            <w:szCs w:val="24"/>
          </w:rPr>
          <w:t>List of Figures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_Toc450734814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x</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1"/>
        <w:rPr>
          <w:rFonts w:ascii="Times New Roman" w:eastAsiaTheme="minorEastAsia" w:hAnsi="Times New Roman" w:cs="Times New Roman"/>
          <w:noProof/>
          <w:sz w:val="24"/>
          <w:szCs w:val="24"/>
        </w:rPr>
      </w:pPr>
      <w:hyperlink w:anchor="_Toc450734815" w:history="1">
        <w:r w:rsidR="00DE44F2" w:rsidRPr="00DE44F2">
          <w:rPr>
            <w:rStyle w:val="Hyperlink"/>
            <w:rFonts w:ascii="Times New Roman" w:hAnsi="Times New Roman" w:cs="Times New Roman"/>
            <w:noProof/>
            <w:sz w:val="24"/>
            <w:szCs w:val="24"/>
          </w:rPr>
          <w:t>Abstract</w:t>
        </w:r>
        <w:r w:rsidR="00DE44F2">
          <w:rPr>
            <w:rStyle w:val="Hyperlink"/>
            <w:rFonts w:ascii="Times New Roman" w:hAnsi="Times New Roman" w:cs="Times New Roman"/>
            <w:noProof/>
            <w:sz w:val="24"/>
            <w:szCs w:val="24"/>
          </w:rPr>
          <w:t>…….</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_Toc450734815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xiv</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1"/>
        <w:rPr>
          <w:rFonts w:ascii="Times New Roman" w:eastAsiaTheme="minorEastAsia" w:hAnsi="Times New Roman" w:cs="Times New Roman"/>
          <w:noProof/>
          <w:sz w:val="24"/>
          <w:szCs w:val="24"/>
        </w:rPr>
      </w:pPr>
      <w:hyperlink w:anchor="_Toc450734816" w:history="1">
        <w:r w:rsidR="00DE44F2" w:rsidRPr="00DE44F2">
          <w:rPr>
            <w:rStyle w:val="Hyperlink"/>
            <w:rFonts w:ascii="Times New Roman" w:hAnsi="Times New Roman" w:cs="Times New Roman"/>
            <w:noProof/>
            <w:sz w:val="24"/>
            <w:szCs w:val="24"/>
            <w14:scene3d>
              <w14:camera w14:prst="orthographicFront"/>
              <w14:lightRig w14:rig="threePt" w14:dir="t">
                <w14:rot w14:lat="0" w14:lon="0" w14:rev="0"/>
              </w14:lightRig>
            </w14:scene3d>
          </w:rPr>
          <w:t>CHAPTER 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Introduction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_Toc450734816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17" w:history="1">
        <w:r w:rsidR="00DE44F2" w:rsidRPr="00DE44F2">
          <w:rPr>
            <w:rStyle w:val="Hyperlink"/>
            <w:rFonts w:ascii="Times New Roman" w:hAnsi="Times New Roman" w:cs="Times New Roman"/>
            <w:noProof/>
            <w:sz w:val="24"/>
            <w:szCs w:val="24"/>
          </w:rPr>
          <w:t>1.1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Importance of the Problem</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_Toc450734817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18" w:history="1">
        <w:r w:rsidR="00DE44F2" w:rsidRPr="00DE44F2">
          <w:rPr>
            <w:rStyle w:val="Hyperlink"/>
            <w:rFonts w:ascii="Times New Roman" w:hAnsi="Times New Roman" w:cs="Times New Roman"/>
            <w:noProof/>
            <w:sz w:val="24"/>
            <w:szCs w:val="24"/>
          </w:rPr>
          <w:t>1.2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Motivation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_Toc450734818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4</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19" w:history="1">
        <w:r w:rsidR="00DE44F2" w:rsidRPr="00DE44F2">
          <w:rPr>
            <w:rStyle w:val="Hyperlink"/>
            <w:rFonts w:ascii="Times New Roman" w:hAnsi="Times New Roman" w:cs="Times New Roman"/>
            <w:noProof/>
            <w:sz w:val="24"/>
            <w:szCs w:val="24"/>
          </w:rPr>
          <w:t>1.2.1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Quality Control Procedures during Field Compaction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_Toc450734819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5</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20" w:history="1">
        <w:r w:rsidR="00DE44F2" w:rsidRPr="00DE44F2">
          <w:rPr>
            <w:rStyle w:val="Hyperlink"/>
            <w:rFonts w:ascii="Times New Roman" w:hAnsi="Times New Roman" w:cs="Times New Roman"/>
            <w:noProof/>
            <w:sz w:val="24"/>
            <w:szCs w:val="24"/>
          </w:rPr>
          <w:t>1.2.2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Intelligent Compaction for Continuous Control of Pavement Quality</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_Toc450734820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7</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21" w:history="1">
        <w:r w:rsidR="00DE44F2" w:rsidRPr="00DE44F2">
          <w:rPr>
            <w:rStyle w:val="Hyperlink"/>
            <w:rFonts w:ascii="Times New Roman" w:hAnsi="Times New Roman" w:cs="Times New Roman"/>
            <w:noProof/>
            <w:sz w:val="24"/>
            <w:szCs w:val="24"/>
          </w:rPr>
          <w:t>1.2.3</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Modeling the Compaction of Asphalt Pavement</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_Toc450734821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9</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22" w:history="1">
        <w:r w:rsidR="00DE44F2" w:rsidRPr="00DE44F2">
          <w:rPr>
            <w:rStyle w:val="Hyperlink"/>
            <w:rFonts w:ascii="Times New Roman" w:hAnsi="Times New Roman" w:cs="Times New Roman"/>
            <w:noProof/>
            <w:sz w:val="24"/>
            <w:szCs w:val="24"/>
          </w:rPr>
          <w:t>1.3</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Scope of the Dissertation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_Toc450734822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13</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23" w:history="1">
        <w:r w:rsidR="00DE44F2" w:rsidRPr="00DE44F2">
          <w:rPr>
            <w:rStyle w:val="Hyperlink"/>
            <w:rFonts w:ascii="Times New Roman" w:hAnsi="Times New Roman" w:cs="Times New Roman"/>
            <w:noProof/>
            <w:sz w:val="24"/>
            <w:szCs w:val="24"/>
          </w:rPr>
          <w:t>1.4</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Contributions of this Dissertation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_Toc450734823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14</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24" w:history="1">
        <w:r w:rsidR="00DE44F2" w:rsidRPr="00DE44F2">
          <w:rPr>
            <w:rStyle w:val="Hyperlink"/>
            <w:rFonts w:ascii="Times New Roman" w:hAnsi="Times New Roman" w:cs="Times New Roman"/>
            <w:noProof/>
            <w:sz w:val="24"/>
            <w:szCs w:val="24"/>
          </w:rPr>
          <w:t>1.5</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Organization of the Dissertation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_Toc450734824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15</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1"/>
        <w:rPr>
          <w:rFonts w:ascii="Times New Roman" w:eastAsiaTheme="minorEastAsia" w:hAnsi="Times New Roman" w:cs="Times New Roman"/>
          <w:noProof/>
          <w:sz w:val="24"/>
          <w:szCs w:val="24"/>
        </w:rPr>
      </w:pPr>
      <w:hyperlink w:anchor="_Toc450734825" w:history="1">
        <w:r w:rsidR="00DE44F2" w:rsidRPr="00DE44F2">
          <w:rPr>
            <w:rStyle w:val="Hyperlink"/>
            <w:rFonts w:ascii="Times New Roman" w:hAnsi="Times New Roman" w:cs="Times New Roman"/>
            <w:noProof/>
            <w:sz w:val="24"/>
            <w:szCs w:val="24"/>
            <w14:scene3d>
              <w14:camera w14:prst="orthographicFront"/>
              <w14:lightRig w14:rig="threePt" w14:dir="t">
                <w14:rot w14:lat="0" w14:lon="0" w14:rev="0"/>
              </w14:lightRig>
            </w14:scene3d>
          </w:rPr>
          <w:t>CHAPTER 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Modeling the Interaction between a Moving Vibratory Roller and the Underlying Asphalt Pavement during Compaction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_Toc450734825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17</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26" w:history="1">
        <w:r w:rsidR="00DE44F2" w:rsidRPr="00DE44F2">
          <w:rPr>
            <w:rStyle w:val="Hyperlink"/>
            <w:rFonts w:ascii="Times New Roman" w:hAnsi="Times New Roman" w:cs="Times New Roman"/>
            <w:noProof/>
            <w:sz w:val="24"/>
            <w:szCs w:val="24"/>
          </w:rPr>
          <w:t>2.1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Introduction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_Toc450734826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17</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27" w:history="1">
        <w:r w:rsidR="00DE44F2" w:rsidRPr="00DE44F2">
          <w:rPr>
            <w:rStyle w:val="Hyperlink"/>
            <w:rFonts w:ascii="Times New Roman" w:hAnsi="Times New Roman" w:cs="Times New Roman"/>
            <w:noProof/>
            <w:sz w:val="24"/>
            <w:szCs w:val="24"/>
          </w:rPr>
          <w:t>2.2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Development of the Asphalt-Roller Interaction Model</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_Toc450734827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17</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28" w:history="1">
        <w:r w:rsidR="00DE44F2" w:rsidRPr="00DE44F2">
          <w:rPr>
            <w:rStyle w:val="Hyperlink"/>
            <w:rFonts w:ascii="Times New Roman" w:hAnsi="Times New Roman" w:cs="Times New Roman"/>
            <w:noProof/>
            <w:sz w:val="24"/>
            <w:szCs w:val="24"/>
          </w:rPr>
          <w:t>2.2.1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Assumptions of the Model</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_Toc450734828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17</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29" w:history="1">
        <w:r w:rsidR="00DE44F2" w:rsidRPr="00DE44F2">
          <w:rPr>
            <w:rStyle w:val="Hyperlink"/>
            <w:rFonts w:ascii="Times New Roman" w:hAnsi="Times New Roman" w:cs="Times New Roman"/>
            <w:noProof/>
            <w:sz w:val="24"/>
            <w:szCs w:val="24"/>
          </w:rPr>
          <w:t>2.2.2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Modeling of Vibratory Compactor</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_Toc450734829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18</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30" w:history="1">
        <w:r w:rsidR="00DE44F2" w:rsidRPr="00DE44F2">
          <w:rPr>
            <w:rStyle w:val="Hyperlink"/>
            <w:rFonts w:ascii="Times New Roman" w:hAnsi="Times New Roman" w:cs="Times New Roman"/>
            <w:noProof/>
            <w:sz w:val="24"/>
            <w:szCs w:val="24"/>
          </w:rPr>
          <w:t>2.2.3</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Modeling of Asphalt Pavement</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_Toc450734830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19</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31" w:history="1">
        <w:r w:rsidR="00DE44F2" w:rsidRPr="00DE44F2">
          <w:rPr>
            <w:rStyle w:val="Hyperlink"/>
            <w:rFonts w:ascii="Times New Roman" w:hAnsi="Times New Roman" w:cs="Times New Roman"/>
            <w:noProof/>
            <w:sz w:val="24"/>
            <w:szCs w:val="24"/>
            <w:lang w:val="en-GB"/>
          </w:rPr>
          <w:t>2.2.4</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lang w:val="en-GB"/>
          </w:rPr>
          <w:t>Governing Equations of the Model</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_Toc450734831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23</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32" w:history="1">
        <w:r w:rsidR="00DE44F2" w:rsidRPr="00DE44F2">
          <w:rPr>
            <w:rStyle w:val="Hyperlink"/>
            <w:rFonts w:ascii="Times New Roman" w:hAnsi="Times New Roman" w:cs="Times New Roman"/>
            <w:noProof/>
            <w:sz w:val="24"/>
            <w:szCs w:val="24"/>
            <w:lang w:val="en-GB"/>
          </w:rPr>
          <w:t>2.2.5</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lang w:val="en-GB"/>
          </w:rPr>
          <w:t>Boundary Conditions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_Toc450734832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26</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33" w:history="1">
        <w:r w:rsidR="00DE44F2" w:rsidRPr="00DE44F2">
          <w:rPr>
            <w:rStyle w:val="Hyperlink"/>
            <w:rFonts w:ascii="Times New Roman" w:hAnsi="Times New Roman" w:cs="Times New Roman"/>
            <w:noProof/>
            <w:sz w:val="24"/>
            <w:szCs w:val="24"/>
            <w:lang w:val="en-GB"/>
          </w:rPr>
          <w:t>2.3</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lang w:val="en-GB"/>
          </w:rPr>
          <w:t>Extension of the Interaction Model to Two Dimensions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_Toc450734833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30</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34" w:history="1">
        <w:r w:rsidR="00DE44F2" w:rsidRPr="00DE44F2">
          <w:rPr>
            <w:rStyle w:val="Hyperlink"/>
            <w:rFonts w:ascii="Times New Roman" w:hAnsi="Times New Roman" w:cs="Times New Roman"/>
            <w:noProof/>
            <w:sz w:val="24"/>
            <w:szCs w:val="24"/>
            <w:lang w:val="en-GB"/>
          </w:rPr>
          <w:t>2.3.1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lang w:val="en-GB"/>
          </w:rPr>
          <w:t>Governing Equations for Vertical Vibration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_Toc450734834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34</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35" w:history="1">
        <w:r w:rsidR="00DE44F2" w:rsidRPr="00DE44F2">
          <w:rPr>
            <w:rStyle w:val="Hyperlink"/>
            <w:rFonts w:ascii="Times New Roman" w:hAnsi="Times New Roman" w:cs="Times New Roman"/>
            <w:noProof/>
            <w:sz w:val="24"/>
            <w:szCs w:val="24"/>
            <w:lang w:val="en-GB"/>
          </w:rPr>
          <w:t>2.3.2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lang w:val="en-GB"/>
          </w:rPr>
          <w:t>Governing Equations for Horizontal Vibration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_Toc450734835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35</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36" w:history="1">
        <w:r w:rsidR="00DE44F2" w:rsidRPr="00DE44F2">
          <w:rPr>
            <w:rStyle w:val="Hyperlink"/>
            <w:rFonts w:ascii="Times New Roman" w:hAnsi="Times New Roman" w:cs="Times New Roman"/>
            <w:noProof/>
            <w:sz w:val="24"/>
            <w:szCs w:val="24"/>
            <w:lang w:val="en-GB"/>
          </w:rPr>
          <w:t>2.3.3</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lang w:val="en-GB"/>
          </w:rPr>
          <w:t>Boundary Conditions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_Toc450734836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36</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37" w:history="1">
        <w:r w:rsidR="00DE44F2" w:rsidRPr="00DE44F2">
          <w:rPr>
            <w:rStyle w:val="Hyperlink"/>
            <w:rFonts w:ascii="Times New Roman" w:hAnsi="Times New Roman" w:cs="Times New Roman"/>
            <w:noProof/>
            <w:sz w:val="24"/>
            <w:szCs w:val="24"/>
          </w:rPr>
          <w:t>2.4</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Conclusions of Chapter</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_Toc450734837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36</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1"/>
        <w:rPr>
          <w:rFonts w:ascii="Times New Roman" w:eastAsiaTheme="minorEastAsia" w:hAnsi="Times New Roman" w:cs="Times New Roman"/>
          <w:noProof/>
          <w:sz w:val="24"/>
          <w:szCs w:val="24"/>
        </w:rPr>
      </w:pPr>
      <w:hyperlink w:anchor="_Toc450734838" w:history="1">
        <w:r w:rsidR="00DE44F2" w:rsidRPr="00DE44F2">
          <w:rPr>
            <w:rStyle w:val="Hyperlink"/>
            <w:rFonts w:ascii="Times New Roman" w:hAnsi="Times New Roman" w:cs="Times New Roman"/>
            <w:noProof/>
            <w:sz w:val="24"/>
            <w:szCs w:val="24"/>
            <w:lang w:val="en-GB"/>
            <w14:scene3d>
              <w14:camera w14:prst="orthographicFront"/>
              <w14:lightRig w14:rig="threePt" w14:dir="t">
                <w14:rot w14:lat="0" w14:lon="0" w14:rev="0"/>
              </w14:lightRig>
            </w14:scene3d>
          </w:rPr>
          <w:t>CHAPTER 3</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lang w:val="en-GB"/>
          </w:rPr>
          <w:t>Validation of the Asphalt-Roller Interaction Model</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_Toc450734838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38</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39" w:history="1">
        <w:r w:rsidR="00DE44F2" w:rsidRPr="00DE44F2">
          <w:rPr>
            <w:rStyle w:val="Hyperlink"/>
            <w:rFonts w:ascii="Times New Roman" w:hAnsi="Times New Roman" w:cs="Times New Roman"/>
            <w:noProof/>
            <w:sz w:val="24"/>
            <w:szCs w:val="24"/>
            <w:lang w:val="en-GB"/>
          </w:rPr>
          <w:t>3.1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lang w:val="en-GB"/>
          </w:rPr>
          <w:t>Introduction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_Toc450734839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38</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40" w:history="1">
        <w:r w:rsidR="00DE44F2" w:rsidRPr="00DE44F2">
          <w:rPr>
            <w:rStyle w:val="Hyperlink"/>
            <w:rFonts w:ascii="Times New Roman" w:hAnsi="Times New Roman" w:cs="Times New Roman"/>
            <w:noProof/>
            <w:sz w:val="24"/>
            <w:szCs w:val="24"/>
            <w:lang w:val="en-GB"/>
          </w:rPr>
          <w:t>3.2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lang w:val="en-GB"/>
          </w:rPr>
          <w:t>Determination of Model Parameters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_Toc450734840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38</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41" w:history="1">
        <w:r w:rsidR="00DE44F2" w:rsidRPr="00DE44F2">
          <w:rPr>
            <w:rStyle w:val="Hyperlink"/>
            <w:rFonts w:ascii="Times New Roman" w:hAnsi="Times New Roman" w:cs="Times New Roman"/>
            <w:noProof/>
            <w:sz w:val="24"/>
            <w:szCs w:val="24"/>
            <w:lang w:val="en-GB"/>
          </w:rPr>
          <w:t>3.2.1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lang w:val="en-GB"/>
          </w:rPr>
          <w:t>Roller Parameters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_Toc450734841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38</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42" w:history="1">
        <w:r w:rsidR="00DE44F2" w:rsidRPr="00DE44F2">
          <w:rPr>
            <w:rStyle w:val="Hyperlink"/>
            <w:rFonts w:ascii="Times New Roman" w:hAnsi="Times New Roman" w:cs="Times New Roman"/>
            <w:noProof/>
            <w:sz w:val="24"/>
            <w:szCs w:val="24"/>
            <w:lang w:val="en-GB"/>
          </w:rPr>
          <w:t>3.2.2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lang w:val="en-GB"/>
          </w:rPr>
          <w:t>Asphalt Layer Parameters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_Toc450734842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40</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43" w:history="1">
        <w:r w:rsidR="00DE44F2" w:rsidRPr="00DE44F2">
          <w:rPr>
            <w:rStyle w:val="Hyperlink"/>
            <w:rFonts w:ascii="Times New Roman" w:hAnsi="Times New Roman" w:cs="Times New Roman"/>
            <w:noProof/>
            <w:sz w:val="24"/>
            <w:szCs w:val="24"/>
          </w:rPr>
          <w:t>3.3</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Validation of the Interaction Model</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_Toc450734843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42</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44" w:history="1">
        <w:r w:rsidR="00DE44F2" w:rsidRPr="00DE44F2">
          <w:rPr>
            <w:rStyle w:val="Hyperlink"/>
            <w:rFonts w:ascii="Times New Roman" w:hAnsi="Times New Roman" w:cs="Times New Roman"/>
            <w:noProof/>
            <w:sz w:val="24"/>
            <w:szCs w:val="24"/>
          </w:rPr>
          <w:t>3.3.1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Description of Construction Projects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_Toc450734844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43</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45" w:history="1">
        <w:r w:rsidR="00DE44F2" w:rsidRPr="00DE44F2">
          <w:rPr>
            <w:rStyle w:val="Hyperlink"/>
            <w:rFonts w:ascii="Times New Roman" w:hAnsi="Times New Roman" w:cs="Times New Roman"/>
            <w:noProof/>
            <w:sz w:val="24"/>
            <w:szCs w:val="24"/>
          </w:rPr>
          <w:t>3.3.2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Determination of Model Parameters for Test Project I and II</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_Toc450734845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44</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46" w:history="1">
        <w:r w:rsidR="00DE44F2" w:rsidRPr="00DE44F2">
          <w:rPr>
            <w:rStyle w:val="Hyperlink"/>
            <w:rFonts w:ascii="Times New Roman" w:hAnsi="Times New Roman" w:cs="Times New Roman"/>
            <w:noProof/>
            <w:sz w:val="24"/>
            <w:szCs w:val="24"/>
          </w:rPr>
          <w:t>3.4</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Analysis and Verification of Simulation Results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_Toc450734846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52</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47" w:history="1">
        <w:r w:rsidR="00DE44F2" w:rsidRPr="00DE44F2">
          <w:rPr>
            <w:rStyle w:val="Hyperlink"/>
            <w:rFonts w:ascii="Times New Roman" w:hAnsi="Times New Roman" w:cs="Times New Roman"/>
            <w:noProof/>
            <w:sz w:val="24"/>
            <w:szCs w:val="24"/>
          </w:rPr>
          <w:t>3.4.1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Effect of Mixture Temperature on Compaction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_Toc450734847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52</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48" w:history="1">
        <w:r w:rsidR="00DE44F2" w:rsidRPr="00DE44F2">
          <w:rPr>
            <w:rStyle w:val="Hyperlink"/>
            <w:rFonts w:ascii="Times New Roman" w:hAnsi="Times New Roman" w:cs="Times New Roman"/>
            <w:noProof/>
            <w:sz w:val="24"/>
            <w:szCs w:val="24"/>
          </w:rPr>
          <w:t>3.4.2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Analysis of Drum Vibrational Characteristics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_Toc450734848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54</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49" w:history="1">
        <w:r w:rsidR="00DE44F2" w:rsidRPr="00DE44F2">
          <w:rPr>
            <w:rStyle w:val="Hyperlink"/>
            <w:rFonts w:ascii="Times New Roman" w:hAnsi="Times New Roman" w:cs="Times New Roman"/>
            <w:noProof/>
            <w:sz w:val="24"/>
            <w:szCs w:val="24"/>
          </w:rPr>
          <w:t>3.4.3</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Asphalt Pavement Densification Process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_Toc450734849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57</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50" w:history="1">
        <w:r w:rsidR="00DE44F2" w:rsidRPr="00DE44F2">
          <w:rPr>
            <w:rStyle w:val="Hyperlink"/>
            <w:rFonts w:ascii="Times New Roman" w:hAnsi="Times New Roman" w:cs="Times New Roman"/>
            <w:noProof/>
            <w:sz w:val="24"/>
            <w:szCs w:val="24"/>
            <w:lang w:val="en-GB"/>
          </w:rPr>
          <w:t>3.4.4</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lang w:val="en-GB"/>
          </w:rPr>
          <w:t>Effect of Flexible Base on Compaction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_Toc450734850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60</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51" w:history="1">
        <w:r w:rsidR="00DE44F2" w:rsidRPr="00DE44F2">
          <w:rPr>
            <w:rStyle w:val="Hyperlink"/>
            <w:rFonts w:ascii="Times New Roman" w:hAnsi="Times New Roman" w:cs="Times New Roman"/>
            <w:noProof/>
            <w:sz w:val="24"/>
            <w:szCs w:val="24"/>
          </w:rPr>
          <w:t>3.5</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Validation of Two Dimensional Model of Asphalt-Roller Interaction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_Toc450734851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61</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52" w:history="1">
        <w:r w:rsidR="00DE44F2" w:rsidRPr="00DE44F2">
          <w:rPr>
            <w:rStyle w:val="Hyperlink"/>
            <w:rFonts w:ascii="Times New Roman" w:hAnsi="Times New Roman" w:cs="Times New Roman"/>
            <w:noProof/>
            <w:sz w:val="24"/>
            <w:szCs w:val="24"/>
          </w:rPr>
          <w:t>3.6</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Conclusions of the Chapter</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_Toc450734852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69</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1"/>
        <w:rPr>
          <w:rFonts w:ascii="Times New Roman" w:eastAsiaTheme="minorEastAsia" w:hAnsi="Times New Roman" w:cs="Times New Roman"/>
          <w:noProof/>
          <w:sz w:val="24"/>
          <w:szCs w:val="24"/>
        </w:rPr>
      </w:pPr>
      <w:hyperlink w:anchor="_Toc450734853" w:history="1">
        <w:r w:rsidR="00DE44F2" w:rsidRPr="00DE44F2">
          <w:rPr>
            <w:rStyle w:val="Hyperlink"/>
            <w:rFonts w:ascii="Times New Roman" w:hAnsi="Times New Roman" w:cs="Times New Roman"/>
            <w:noProof/>
            <w:sz w:val="24"/>
            <w:szCs w:val="24"/>
            <w14:scene3d>
              <w14:camera w14:prst="orthographicFront"/>
              <w14:lightRig w14:rig="threePt" w14:dir="t">
                <w14:rot w14:lat="0" w14:lon="0" w14:rev="0"/>
              </w14:lightRig>
            </w14:scene3d>
          </w:rPr>
          <w:t>CHAPTER 4</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An Artificial Neural Network Based Intelligent Compaction Analyzer for Real Time Estimation of Subgrade Quality</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_Toc450734853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71</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54" w:history="1">
        <w:r w:rsidR="00DE44F2" w:rsidRPr="00DE44F2">
          <w:rPr>
            <w:rStyle w:val="Hyperlink"/>
            <w:rFonts w:ascii="Times New Roman" w:hAnsi="Times New Roman" w:cs="Times New Roman"/>
            <w:noProof/>
            <w:sz w:val="24"/>
            <w:szCs w:val="24"/>
          </w:rPr>
          <w:t>4.1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Introduction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_Toc450734854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71</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55" w:history="1">
        <w:r w:rsidR="00DE44F2" w:rsidRPr="00DE44F2">
          <w:rPr>
            <w:rStyle w:val="Hyperlink"/>
            <w:rFonts w:ascii="Times New Roman" w:hAnsi="Times New Roman" w:cs="Times New Roman"/>
            <w:noProof/>
            <w:sz w:val="24"/>
            <w:szCs w:val="24"/>
          </w:rPr>
          <w:t>4.2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Background on the Quality Control of Subgrade</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_Toc450734855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72</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56" w:history="1">
        <w:r w:rsidR="00DE44F2" w:rsidRPr="00DE44F2">
          <w:rPr>
            <w:rStyle w:val="Hyperlink"/>
            <w:rFonts w:ascii="Times New Roman" w:hAnsi="Times New Roman" w:cs="Times New Roman"/>
            <w:noProof/>
            <w:sz w:val="24"/>
            <w:szCs w:val="24"/>
          </w:rPr>
          <w:t>4.3</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Analysis of Drum Vibration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_Toc450734856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77</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57" w:history="1">
        <w:r w:rsidR="00DE44F2" w:rsidRPr="00DE44F2">
          <w:rPr>
            <w:rStyle w:val="Hyperlink"/>
            <w:rFonts w:ascii="Times New Roman" w:hAnsi="Times New Roman" w:cs="Times New Roman"/>
            <w:noProof/>
            <w:sz w:val="24"/>
            <w:szCs w:val="24"/>
          </w:rPr>
          <w:t>4.4</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Development of ICA</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_Toc450734857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81</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58" w:history="1">
        <w:r w:rsidR="00DE44F2" w:rsidRPr="00DE44F2">
          <w:rPr>
            <w:rStyle w:val="Hyperlink"/>
            <w:rFonts w:ascii="Times New Roman" w:hAnsi="Times New Roman" w:cs="Times New Roman"/>
            <w:noProof/>
            <w:sz w:val="24"/>
            <w:szCs w:val="24"/>
          </w:rPr>
          <w:t>4.4.1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Signal Processing and Estimation of Power Spectrum</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_Toc450734858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82</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59" w:history="1">
        <w:r w:rsidR="00DE44F2" w:rsidRPr="00DE44F2">
          <w:rPr>
            <w:rStyle w:val="Hyperlink"/>
            <w:rFonts w:ascii="Times New Roman" w:hAnsi="Times New Roman" w:cs="Times New Roman"/>
            <w:noProof/>
            <w:sz w:val="24"/>
            <w:szCs w:val="24"/>
          </w:rPr>
          <w:t>4.4.2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Artificial Neural Network Classifier</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_Toc450734859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83</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60" w:history="1">
        <w:r w:rsidR="00DE44F2" w:rsidRPr="00DE44F2">
          <w:rPr>
            <w:rStyle w:val="Hyperlink"/>
            <w:rFonts w:ascii="Times New Roman" w:hAnsi="Times New Roman" w:cs="Times New Roman"/>
            <w:noProof/>
            <w:sz w:val="24"/>
            <w:szCs w:val="24"/>
          </w:rPr>
          <w:t>4.4.3</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Training of ANN Model</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_Toc450734860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86</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61" w:history="1">
        <w:r w:rsidR="00DE44F2" w:rsidRPr="00DE44F2">
          <w:rPr>
            <w:rStyle w:val="Hyperlink"/>
            <w:rFonts w:ascii="Times New Roman" w:hAnsi="Times New Roman" w:cs="Times New Roman"/>
            <w:noProof/>
            <w:sz w:val="24"/>
            <w:szCs w:val="24"/>
          </w:rPr>
          <w:t>4.5</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Field Investigation Procedure</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_Toc450734861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89</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62" w:history="1">
        <w:r w:rsidR="00DE44F2" w:rsidRPr="00DE44F2">
          <w:rPr>
            <w:rStyle w:val="Hyperlink"/>
            <w:rFonts w:ascii="Times New Roman" w:hAnsi="Times New Roman" w:cs="Times New Roman"/>
            <w:noProof/>
            <w:sz w:val="24"/>
            <w:szCs w:val="24"/>
          </w:rPr>
          <w:t>4.5.1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Characterization of Natural and Stabilized Soils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_Toc450734862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89</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63" w:history="1">
        <w:r w:rsidR="00DE44F2" w:rsidRPr="00DE44F2">
          <w:rPr>
            <w:rStyle w:val="Hyperlink"/>
            <w:rFonts w:ascii="Times New Roman" w:hAnsi="Times New Roman" w:cs="Times New Roman"/>
            <w:noProof/>
            <w:sz w:val="24"/>
            <w:szCs w:val="24"/>
          </w:rPr>
          <w:t>4.5.2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Resilient Modulus Testing and Development of Regression Model</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_Toc450734863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90</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64" w:history="1">
        <w:r w:rsidR="00DE44F2" w:rsidRPr="00DE44F2">
          <w:rPr>
            <w:rStyle w:val="Hyperlink"/>
            <w:rFonts w:ascii="Times New Roman" w:hAnsi="Times New Roman" w:cs="Times New Roman"/>
            <w:noProof/>
            <w:sz w:val="24"/>
            <w:szCs w:val="24"/>
          </w:rPr>
          <w:t>4.5.3</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Instrumentation of Vibratory Roller</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_Toc450734864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93</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65" w:history="1">
        <w:r w:rsidR="00DE44F2" w:rsidRPr="00DE44F2">
          <w:rPr>
            <w:rStyle w:val="Hyperlink"/>
            <w:rFonts w:ascii="Times New Roman" w:hAnsi="Times New Roman" w:cs="Times New Roman"/>
            <w:noProof/>
            <w:sz w:val="24"/>
            <w:szCs w:val="24"/>
          </w:rPr>
          <w:t>4.5.4</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Calibration of ICA in Field</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_Toc450734865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94</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66" w:history="1">
        <w:r w:rsidR="00DE44F2" w:rsidRPr="00DE44F2">
          <w:rPr>
            <w:rStyle w:val="Hyperlink"/>
            <w:rFonts w:ascii="Times New Roman" w:hAnsi="Times New Roman" w:cs="Times New Roman"/>
            <w:noProof/>
            <w:sz w:val="24"/>
            <w:szCs w:val="24"/>
          </w:rPr>
          <w:t>4.5.5</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Field Validation of ICA Estimated Modulus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_Toc450734866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95</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67" w:history="1">
        <w:r w:rsidR="00DE44F2" w:rsidRPr="00DE44F2">
          <w:rPr>
            <w:rStyle w:val="Hyperlink"/>
            <w:rFonts w:ascii="Times New Roman" w:hAnsi="Times New Roman" w:cs="Times New Roman"/>
            <w:noProof/>
            <w:sz w:val="24"/>
            <w:szCs w:val="24"/>
          </w:rPr>
          <w:t>4.6</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Chapter Conclusions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_Toc450734867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96</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1"/>
        <w:rPr>
          <w:rFonts w:ascii="Times New Roman" w:eastAsiaTheme="minorEastAsia" w:hAnsi="Times New Roman" w:cs="Times New Roman"/>
          <w:noProof/>
          <w:sz w:val="24"/>
          <w:szCs w:val="24"/>
        </w:rPr>
      </w:pPr>
      <w:hyperlink w:anchor="_Toc450734868" w:history="1">
        <w:r w:rsidR="00DE44F2" w:rsidRPr="00DE44F2">
          <w:rPr>
            <w:rStyle w:val="Hyperlink"/>
            <w:rFonts w:ascii="Times New Roman" w:hAnsi="Times New Roman" w:cs="Times New Roman"/>
            <w:noProof/>
            <w:sz w:val="24"/>
            <w:szCs w:val="24"/>
            <w14:scene3d>
              <w14:camera w14:prst="orthographicFront"/>
              <w14:lightRig w14:rig="threePt" w14:dir="t">
                <w14:rot w14:lat="0" w14:lon="0" w14:rev="0"/>
              </w14:lightRig>
            </w14:scene3d>
          </w:rPr>
          <w:t>CHAPTER 5</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Validation of Intelligent Compaction Analyzer (ICA) during Field Investigations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_Toc450734868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97</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69" w:history="1">
        <w:r w:rsidR="00DE44F2" w:rsidRPr="00DE44F2">
          <w:rPr>
            <w:rStyle w:val="Hyperlink"/>
            <w:rFonts w:ascii="Times New Roman" w:hAnsi="Times New Roman" w:cs="Times New Roman"/>
            <w:noProof/>
            <w:sz w:val="24"/>
            <w:szCs w:val="24"/>
          </w:rPr>
          <w:t>5.1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Introduction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_Toc450734869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97</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70" w:history="1">
        <w:r w:rsidR="00DE44F2" w:rsidRPr="00DE44F2">
          <w:rPr>
            <w:rStyle w:val="Hyperlink"/>
            <w:rFonts w:ascii="Times New Roman" w:hAnsi="Times New Roman" w:cs="Times New Roman"/>
            <w:noProof/>
            <w:sz w:val="24"/>
            <w:szCs w:val="24"/>
          </w:rPr>
          <w:t>5.2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Project 1 (West 60th Street)</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_Toc450734870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98</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71" w:history="1">
        <w:r w:rsidR="00DE44F2" w:rsidRPr="00DE44F2">
          <w:rPr>
            <w:rStyle w:val="Hyperlink"/>
            <w:rFonts w:ascii="Times New Roman" w:hAnsi="Times New Roman" w:cs="Times New Roman"/>
            <w:noProof/>
            <w:sz w:val="24"/>
            <w:szCs w:val="24"/>
          </w:rPr>
          <w:t>5.2.1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Description of Project</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_Toc450734871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98</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72" w:history="1">
        <w:r w:rsidR="00DE44F2" w:rsidRPr="00DE44F2">
          <w:rPr>
            <w:rStyle w:val="Hyperlink"/>
            <w:rFonts w:ascii="Times New Roman" w:hAnsi="Times New Roman" w:cs="Times New Roman"/>
            <w:noProof/>
            <w:sz w:val="24"/>
            <w:szCs w:val="24"/>
          </w:rPr>
          <w:t>5.2.2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Analysis of Results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_Toc450734872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99</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73" w:history="1">
        <w:r w:rsidR="00DE44F2" w:rsidRPr="00DE44F2">
          <w:rPr>
            <w:rStyle w:val="Hyperlink"/>
            <w:rFonts w:ascii="Times New Roman" w:hAnsi="Times New Roman" w:cs="Times New Roman"/>
            <w:noProof/>
            <w:sz w:val="24"/>
            <w:szCs w:val="24"/>
          </w:rPr>
          <w:t>5.3</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Project 2 (East Hefner Road)</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_Toc450734873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102</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74" w:history="1">
        <w:r w:rsidR="00DE44F2" w:rsidRPr="00DE44F2">
          <w:rPr>
            <w:rStyle w:val="Hyperlink"/>
            <w:rFonts w:ascii="Times New Roman" w:hAnsi="Times New Roman" w:cs="Times New Roman"/>
            <w:noProof/>
            <w:sz w:val="24"/>
            <w:szCs w:val="24"/>
          </w:rPr>
          <w:t>5.3.1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Description of Project</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_Toc450734874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102</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75" w:history="1">
        <w:r w:rsidR="00DE44F2" w:rsidRPr="00DE44F2">
          <w:rPr>
            <w:rStyle w:val="Hyperlink"/>
            <w:rFonts w:ascii="Times New Roman" w:hAnsi="Times New Roman" w:cs="Times New Roman"/>
            <w:noProof/>
            <w:sz w:val="24"/>
            <w:szCs w:val="24"/>
          </w:rPr>
          <w:t>5.3.2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Analysis of Results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_Toc450734875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103</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76" w:history="1">
        <w:r w:rsidR="00DE44F2" w:rsidRPr="00DE44F2">
          <w:rPr>
            <w:rStyle w:val="Hyperlink"/>
            <w:rFonts w:ascii="Times New Roman" w:hAnsi="Times New Roman" w:cs="Times New Roman"/>
            <w:noProof/>
            <w:sz w:val="24"/>
            <w:szCs w:val="24"/>
          </w:rPr>
          <w:t>5.4</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Project 3 (I35 Norman, Ok)</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_Toc450734876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105</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77" w:history="1">
        <w:r w:rsidR="00DE44F2" w:rsidRPr="00DE44F2">
          <w:rPr>
            <w:rStyle w:val="Hyperlink"/>
            <w:rFonts w:ascii="Times New Roman" w:hAnsi="Times New Roman" w:cs="Times New Roman"/>
            <w:noProof/>
            <w:sz w:val="24"/>
            <w:szCs w:val="24"/>
          </w:rPr>
          <w:t>5.4.1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Description of Project</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_Toc450734877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105</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78" w:history="1">
        <w:r w:rsidR="00DE44F2" w:rsidRPr="00DE44F2">
          <w:rPr>
            <w:rStyle w:val="Hyperlink"/>
            <w:rFonts w:ascii="Times New Roman" w:hAnsi="Times New Roman" w:cs="Times New Roman"/>
            <w:noProof/>
            <w:sz w:val="24"/>
            <w:szCs w:val="24"/>
          </w:rPr>
          <w:t>5.4.2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Analysis of Results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_Toc450734878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108</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79" w:history="1">
        <w:r w:rsidR="00DE44F2" w:rsidRPr="00DE44F2">
          <w:rPr>
            <w:rStyle w:val="Hyperlink"/>
            <w:rFonts w:ascii="Times New Roman" w:hAnsi="Times New Roman" w:cs="Times New Roman"/>
            <w:noProof/>
            <w:sz w:val="24"/>
            <w:szCs w:val="24"/>
          </w:rPr>
          <w:t>5.5</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Project 4 (I-35 SERVICE ROAD)</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_Toc450734879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110</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80" w:history="1">
        <w:r w:rsidR="00DE44F2" w:rsidRPr="00DE44F2">
          <w:rPr>
            <w:rStyle w:val="Hyperlink"/>
            <w:rFonts w:ascii="Times New Roman" w:hAnsi="Times New Roman" w:cs="Times New Roman"/>
            <w:noProof/>
            <w:sz w:val="24"/>
            <w:szCs w:val="24"/>
          </w:rPr>
          <w:t>5.5.1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Description of Project</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_Toc450734880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110</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81" w:history="1">
        <w:r w:rsidR="00DE44F2" w:rsidRPr="00DE44F2">
          <w:rPr>
            <w:rStyle w:val="Hyperlink"/>
            <w:rFonts w:ascii="Times New Roman" w:hAnsi="Times New Roman" w:cs="Times New Roman"/>
            <w:noProof/>
            <w:sz w:val="24"/>
            <w:szCs w:val="24"/>
          </w:rPr>
          <w:t>5.5.2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Analysis of Results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_Toc450734881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111</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82" w:history="1">
        <w:r w:rsidR="00DE44F2" w:rsidRPr="00DE44F2">
          <w:rPr>
            <w:rStyle w:val="Hyperlink"/>
            <w:rFonts w:ascii="Times New Roman" w:hAnsi="Times New Roman" w:cs="Times New Roman"/>
            <w:noProof/>
            <w:sz w:val="24"/>
            <w:szCs w:val="24"/>
          </w:rPr>
          <w:t>5.6</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Conclusions of the Chapter</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_Toc450734882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116</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1"/>
        <w:rPr>
          <w:rFonts w:ascii="Times New Roman" w:eastAsiaTheme="minorEastAsia" w:hAnsi="Times New Roman" w:cs="Times New Roman"/>
          <w:noProof/>
          <w:sz w:val="24"/>
          <w:szCs w:val="24"/>
        </w:rPr>
      </w:pPr>
      <w:hyperlink w:anchor="_Toc450734883" w:history="1">
        <w:r w:rsidR="00DE44F2" w:rsidRPr="00DE44F2">
          <w:rPr>
            <w:rStyle w:val="Hyperlink"/>
            <w:rFonts w:ascii="Times New Roman" w:hAnsi="Times New Roman" w:cs="Times New Roman"/>
            <w:noProof/>
            <w:sz w:val="24"/>
            <w:szCs w:val="24"/>
            <w14:scene3d>
              <w14:camera w14:prst="orthographicFront"/>
              <w14:lightRig w14:rig="threePt" w14:dir="t">
                <w14:rot w14:lat="0" w14:lon="0" w14:rev="0"/>
              </w14:lightRig>
            </w14:scene3d>
          </w:rPr>
          <w:t>CHAPTER 6</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Conclusions and Future Work</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_Toc450734883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118</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84" w:history="1">
        <w:r w:rsidR="00DE44F2" w:rsidRPr="00DE44F2">
          <w:rPr>
            <w:rStyle w:val="Hyperlink"/>
            <w:rFonts w:ascii="Times New Roman" w:hAnsi="Times New Roman" w:cs="Times New Roman"/>
            <w:noProof/>
            <w:sz w:val="24"/>
            <w:szCs w:val="24"/>
          </w:rPr>
          <w:t>6.1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Conclusions of Research</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_Toc450734884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119</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85" w:history="1">
        <w:r w:rsidR="00DE44F2" w:rsidRPr="00DE44F2">
          <w:rPr>
            <w:rStyle w:val="Hyperlink"/>
            <w:rFonts w:ascii="Times New Roman" w:hAnsi="Times New Roman" w:cs="Times New Roman"/>
            <w:noProof/>
            <w:sz w:val="24"/>
            <w:szCs w:val="24"/>
          </w:rPr>
          <w:t>6.1.1</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Asphalt-Roller Interaction Model</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_Toc450734885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119</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3"/>
        <w:rPr>
          <w:rFonts w:ascii="Times New Roman" w:eastAsiaTheme="minorEastAsia" w:hAnsi="Times New Roman" w:cs="Times New Roman"/>
          <w:noProof/>
          <w:sz w:val="24"/>
          <w:szCs w:val="24"/>
        </w:rPr>
      </w:pPr>
      <w:hyperlink w:anchor="_Toc450734886" w:history="1">
        <w:r w:rsidR="00DE44F2" w:rsidRPr="00DE44F2">
          <w:rPr>
            <w:rStyle w:val="Hyperlink"/>
            <w:rFonts w:ascii="Times New Roman" w:hAnsi="Times New Roman" w:cs="Times New Roman"/>
            <w:noProof/>
            <w:sz w:val="24"/>
            <w:szCs w:val="24"/>
          </w:rPr>
          <w:t>6.1.2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Intelligent Compaction Analyzer for Subgrade Quality Estimation</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_Toc450734886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121</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2"/>
        <w:rPr>
          <w:rFonts w:ascii="Times New Roman" w:eastAsiaTheme="minorEastAsia" w:hAnsi="Times New Roman" w:cs="Times New Roman"/>
          <w:noProof/>
          <w:sz w:val="24"/>
          <w:szCs w:val="24"/>
        </w:rPr>
      </w:pPr>
      <w:hyperlink w:anchor="_Toc450734887" w:history="1">
        <w:r w:rsidR="00DE44F2" w:rsidRPr="00DE44F2">
          <w:rPr>
            <w:rStyle w:val="Hyperlink"/>
            <w:rFonts w:ascii="Times New Roman" w:hAnsi="Times New Roman" w:cs="Times New Roman"/>
            <w:noProof/>
            <w:sz w:val="24"/>
            <w:szCs w:val="24"/>
          </w:rPr>
          <w:t>6.2</w:t>
        </w:r>
        <w:r w:rsidR="00DE44F2" w:rsidRPr="00DE44F2">
          <w:rPr>
            <w:rFonts w:ascii="Times New Roman" w:eastAsiaTheme="minorEastAsia" w:hAnsi="Times New Roman" w:cs="Times New Roman"/>
            <w:noProof/>
            <w:sz w:val="24"/>
            <w:szCs w:val="24"/>
          </w:rPr>
          <w:tab/>
        </w:r>
        <w:r w:rsidR="00DE44F2" w:rsidRPr="00DE44F2">
          <w:rPr>
            <w:rStyle w:val="Hyperlink"/>
            <w:rFonts w:ascii="Times New Roman" w:hAnsi="Times New Roman" w:cs="Times New Roman"/>
            <w:noProof/>
            <w:sz w:val="24"/>
            <w:szCs w:val="24"/>
          </w:rPr>
          <w:t>Scope and Recommendations for Future Work</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_Toc450734887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122</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1"/>
        <w:rPr>
          <w:rFonts w:ascii="Times New Roman" w:eastAsiaTheme="minorEastAsia" w:hAnsi="Times New Roman" w:cs="Times New Roman"/>
          <w:noProof/>
          <w:sz w:val="24"/>
          <w:szCs w:val="24"/>
        </w:rPr>
      </w:pPr>
      <w:hyperlink w:anchor="_Toc450734888" w:history="1">
        <w:r w:rsidR="00DE44F2" w:rsidRPr="00DE44F2">
          <w:rPr>
            <w:rStyle w:val="Hyperlink"/>
            <w:rFonts w:ascii="Times New Roman" w:hAnsi="Times New Roman" w:cs="Times New Roman"/>
            <w:noProof/>
            <w:sz w:val="24"/>
            <w:szCs w:val="24"/>
          </w:rPr>
          <w:t>References</w:t>
        </w:r>
        <w:r w:rsidR="00DE44F2">
          <w:rPr>
            <w:rStyle w:val="Hyperlink"/>
            <w:rFonts w:ascii="Times New Roman" w:hAnsi="Times New Roman" w:cs="Times New Roman"/>
            <w:noProof/>
            <w:sz w:val="24"/>
            <w:szCs w:val="24"/>
          </w:rPr>
          <w:t>…..</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_Toc450734888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125</w:t>
        </w:r>
        <w:r w:rsidR="00DE44F2" w:rsidRPr="00DE44F2">
          <w:rPr>
            <w:rFonts w:ascii="Times New Roman" w:hAnsi="Times New Roman" w:cs="Times New Roman"/>
            <w:noProof/>
            <w:webHidden/>
            <w:sz w:val="24"/>
            <w:szCs w:val="24"/>
          </w:rPr>
          <w:fldChar w:fldCharType="end"/>
        </w:r>
      </w:hyperlink>
    </w:p>
    <w:p w:rsidR="00DE44F2" w:rsidRPr="00DE44F2" w:rsidRDefault="00AC5D76">
      <w:pPr>
        <w:pStyle w:val="TOC1"/>
        <w:rPr>
          <w:rFonts w:ascii="Times New Roman" w:eastAsiaTheme="minorEastAsia" w:hAnsi="Times New Roman" w:cs="Times New Roman"/>
          <w:noProof/>
          <w:sz w:val="24"/>
          <w:szCs w:val="24"/>
        </w:rPr>
      </w:pPr>
      <w:hyperlink w:anchor="_Toc450734889" w:history="1">
        <w:r w:rsidR="00DE44F2" w:rsidRPr="00DE44F2">
          <w:rPr>
            <w:rStyle w:val="Hyperlink"/>
            <w:rFonts w:ascii="Times New Roman" w:hAnsi="Times New Roman" w:cs="Times New Roman"/>
            <w:noProof/>
            <w:sz w:val="24"/>
            <w:szCs w:val="24"/>
          </w:rPr>
          <w:t>Appendix : Notations</w:t>
        </w:r>
        <w:r w:rsidR="00DE44F2" w:rsidRPr="00DE44F2">
          <w:rPr>
            <w:rFonts w:ascii="Times New Roman" w:hAnsi="Times New Roman" w:cs="Times New Roman"/>
            <w:noProof/>
            <w:webHidden/>
            <w:sz w:val="24"/>
            <w:szCs w:val="24"/>
          </w:rPr>
          <w:tab/>
        </w:r>
        <w:r w:rsidR="00DE44F2" w:rsidRPr="00DE44F2">
          <w:rPr>
            <w:rFonts w:ascii="Times New Roman" w:hAnsi="Times New Roman" w:cs="Times New Roman"/>
            <w:noProof/>
            <w:webHidden/>
            <w:sz w:val="24"/>
            <w:szCs w:val="24"/>
          </w:rPr>
          <w:fldChar w:fldCharType="begin"/>
        </w:r>
        <w:r w:rsidR="00DE44F2" w:rsidRPr="00DE44F2">
          <w:rPr>
            <w:rFonts w:ascii="Times New Roman" w:hAnsi="Times New Roman" w:cs="Times New Roman"/>
            <w:noProof/>
            <w:webHidden/>
            <w:sz w:val="24"/>
            <w:szCs w:val="24"/>
          </w:rPr>
          <w:instrText xml:space="preserve"> PAGEREF _Toc450734889 \h </w:instrText>
        </w:r>
        <w:r w:rsidR="00DE44F2" w:rsidRPr="00DE44F2">
          <w:rPr>
            <w:rFonts w:ascii="Times New Roman" w:hAnsi="Times New Roman" w:cs="Times New Roman"/>
            <w:noProof/>
            <w:webHidden/>
            <w:sz w:val="24"/>
            <w:szCs w:val="24"/>
          </w:rPr>
        </w:r>
        <w:r w:rsidR="00DE44F2" w:rsidRPr="00DE44F2">
          <w:rPr>
            <w:rFonts w:ascii="Times New Roman" w:hAnsi="Times New Roman" w:cs="Times New Roman"/>
            <w:noProof/>
            <w:webHidden/>
            <w:sz w:val="24"/>
            <w:szCs w:val="24"/>
          </w:rPr>
          <w:fldChar w:fldCharType="separate"/>
        </w:r>
        <w:r w:rsidR="00DE44F2" w:rsidRPr="00DE44F2">
          <w:rPr>
            <w:rFonts w:ascii="Times New Roman" w:hAnsi="Times New Roman" w:cs="Times New Roman"/>
            <w:noProof/>
            <w:webHidden/>
            <w:sz w:val="24"/>
            <w:szCs w:val="24"/>
          </w:rPr>
          <w:t>136</w:t>
        </w:r>
        <w:r w:rsidR="00DE44F2" w:rsidRPr="00DE44F2">
          <w:rPr>
            <w:rFonts w:ascii="Times New Roman" w:hAnsi="Times New Roman" w:cs="Times New Roman"/>
            <w:noProof/>
            <w:webHidden/>
            <w:sz w:val="24"/>
            <w:szCs w:val="24"/>
          </w:rPr>
          <w:fldChar w:fldCharType="end"/>
        </w:r>
      </w:hyperlink>
    </w:p>
    <w:p w:rsidR="000E5EC4" w:rsidRDefault="003A43BA" w:rsidP="00CA53C8">
      <w:pPr>
        <w:pStyle w:val="ContentStyle1"/>
      </w:pPr>
      <w:r w:rsidRPr="00DE44F2">
        <w:fldChar w:fldCharType="end"/>
      </w:r>
    </w:p>
    <w:p w:rsidR="000E5EC4" w:rsidRDefault="000E5EC4" w:rsidP="000E5EC4">
      <w:r>
        <w:br w:type="page"/>
      </w:r>
    </w:p>
    <w:p w:rsidR="00DE44F2" w:rsidRDefault="00DE44F2" w:rsidP="00DE44F2">
      <w:pPr>
        <w:pStyle w:val="Heading1"/>
        <w:numPr>
          <w:ilvl w:val="0"/>
          <w:numId w:val="0"/>
        </w:numPr>
      </w:pPr>
      <w:bookmarkStart w:id="2" w:name="_Toc450734813"/>
      <w:r>
        <w:lastRenderedPageBreak/>
        <w:t>List of Tables</w:t>
      </w:r>
      <w:bookmarkEnd w:id="2"/>
      <w:r w:rsidRPr="00604660">
        <w:rPr>
          <w:sz w:val="24"/>
          <w:szCs w:val="24"/>
        </w:rPr>
        <w:fldChar w:fldCharType="begin"/>
      </w:r>
      <w:r w:rsidRPr="00604660">
        <w:rPr>
          <w:sz w:val="24"/>
          <w:szCs w:val="24"/>
        </w:rPr>
        <w:instrText xml:space="preserve"> TOC \h \z \c "Table" </w:instrText>
      </w:r>
      <w:r w:rsidRPr="00604660">
        <w:rPr>
          <w:sz w:val="24"/>
          <w:szCs w:val="24"/>
        </w:rPr>
        <w:fldChar w:fldCharType="separate"/>
      </w:r>
    </w:p>
    <w:p w:rsidR="00DE44F2" w:rsidRDefault="00AC5D76" w:rsidP="00DE44F2">
      <w:pPr>
        <w:pStyle w:val="TableofFigures"/>
        <w:rPr>
          <w:rFonts w:asciiTheme="minorHAnsi" w:eastAsiaTheme="minorEastAsia" w:hAnsiTheme="minorHAnsi" w:cstheme="minorBidi"/>
          <w:noProof/>
          <w:sz w:val="22"/>
          <w:szCs w:val="22"/>
        </w:rPr>
      </w:pPr>
      <w:hyperlink w:anchor="_Toc448744097" w:history="1">
        <w:r w:rsidR="00DE44F2" w:rsidRPr="00ED7E8A">
          <w:rPr>
            <w:rStyle w:val="Hyperlink"/>
            <w:rFonts w:cs="Times New Roman"/>
            <w:noProof/>
          </w:rPr>
          <w:t>Table 3.1 Parameters of IR DD 118HF and Dynapac CC 422V vibratory compactors.</w:t>
        </w:r>
        <w:r w:rsidR="00DE44F2">
          <w:rPr>
            <w:noProof/>
            <w:webHidden/>
          </w:rPr>
          <w:tab/>
        </w:r>
        <w:r w:rsidR="00DE44F2">
          <w:rPr>
            <w:noProof/>
            <w:webHidden/>
          </w:rPr>
          <w:fldChar w:fldCharType="begin"/>
        </w:r>
        <w:r w:rsidR="00DE44F2">
          <w:rPr>
            <w:noProof/>
            <w:webHidden/>
          </w:rPr>
          <w:instrText xml:space="preserve"> PAGEREF _Toc448744097 \h </w:instrText>
        </w:r>
        <w:r w:rsidR="00DE44F2">
          <w:rPr>
            <w:noProof/>
            <w:webHidden/>
          </w:rPr>
        </w:r>
        <w:r w:rsidR="00DE44F2">
          <w:rPr>
            <w:noProof/>
            <w:webHidden/>
          </w:rPr>
          <w:fldChar w:fldCharType="separate"/>
        </w:r>
        <w:r w:rsidR="00DE44F2">
          <w:rPr>
            <w:noProof/>
            <w:webHidden/>
          </w:rPr>
          <w:t>45</w:t>
        </w:r>
        <w:r w:rsidR="00DE44F2">
          <w:rPr>
            <w:noProof/>
            <w:webHidden/>
          </w:rPr>
          <w:fldChar w:fldCharType="end"/>
        </w:r>
      </w:hyperlink>
    </w:p>
    <w:p w:rsidR="00DE44F2" w:rsidRDefault="00AC5D76" w:rsidP="00DE44F2">
      <w:pPr>
        <w:pStyle w:val="TableofFigures"/>
        <w:rPr>
          <w:rFonts w:asciiTheme="minorHAnsi" w:eastAsiaTheme="minorEastAsia" w:hAnsiTheme="minorHAnsi" w:cstheme="minorBidi"/>
          <w:noProof/>
          <w:sz w:val="22"/>
          <w:szCs w:val="22"/>
        </w:rPr>
      </w:pPr>
      <w:hyperlink w:anchor="_Toc448744098" w:history="1">
        <w:r w:rsidR="00DE44F2" w:rsidRPr="00ED7E8A">
          <w:rPr>
            <w:rStyle w:val="Hyperlink"/>
            <w:noProof/>
          </w:rPr>
          <w:t>Table 3.2 Validation of IACA results on the two project locations.</w:t>
        </w:r>
        <w:r w:rsidR="00DE44F2">
          <w:rPr>
            <w:noProof/>
            <w:webHidden/>
          </w:rPr>
          <w:tab/>
        </w:r>
        <w:r w:rsidR="00DE44F2">
          <w:rPr>
            <w:noProof/>
            <w:webHidden/>
          </w:rPr>
          <w:fldChar w:fldCharType="begin"/>
        </w:r>
        <w:r w:rsidR="00DE44F2">
          <w:rPr>
            <w:noProof/>
            <w:webHidden/>
          </w:rPr>
          <w:instrText xml:space="preserve"> PAGEREF _Toc448744098 \h </w:instrText>
        </w:r>
        <w:r w:rsidR="00DE44F2">
          <w:rPr>
            <w:noProof/>
            <w:webHidden/>
          </w:rPr>
        </w:r>
        <w:r w:rsidR="00DE44F2">
          <w:rPr>
            <w:noProof/>
            <w:webHidden/>
          </w:rPr>
          <w:fldChar w:fldCharType="separate"/>
        </w:r>
        <w:r w:rsidR="00DE44F2">
          <w:rPr>
            <w:noProof/>
            <w:webHidden/>
          </w:rPr>
          <w:t>58</w:t>
        </w:r>
        <w:r w:rsidR="00DE44F2">
          <w:rPr>
            <w:noProof/>
            <w:webHidden/>
          </w:rPr>
          <w:fldChar w:fldCharType="end"/>
        </w:r>
      </w:hyperlink>
    </w:p>
    <w:p w:rsidR="00DE44F2" w:rsidRDefault="00AC5D76" w:rsidP="00DE44F2">
      <w:pPr>
        <w:pStyle w:val="TableofFigures"/>
        <w:rPr>
          <w:rFonts w:asciiTheme="minorHAnsi" w:eastAsiaTheme="minorEastAsia" w:hAnsiTheme="minorHAnsi" w:cstheme="minorBidi"/>
          <w:noProof/>
          <w:sz w:val="22"/>
          <w:szCs w:val="22"/>
        </w:rPr>
      </w:pPr>
      <w:hyperlink w:anchor="_Toc448744099" w:history="1">
        <w:r w:rsidR="00DE44F2" w:rsidRPr="00ED7E8A">
          <w:rPr>
            <w:rStyle w:val="Hyperlink"/>
            <w:noProof/>
          </w:rPr>
          <w:t>Table 3.3 Typical Stiffness values of different base layer (ARA, 2004).</w:t>
        </w:r>
        <w:r w:rsidR="00DE44F2">
          <w:rPr>
            <w:noProof/>
            <w:webHidden/>
          </w:rPr>
          <w:tab/>
        </w:r>
        <w:r w:rsidR="00DE44F2">
          <w:rPr>
            <w:noProof/>
            <w:webHidden/>
          </w:rPr>
          <w:fldChar w:fldCharType="begin"/>
        </w:r>
        <w:r w:rsidR="00DE44F2">
          <w:rPr>
            <w:noProof/>
            <w:webHidden/>
          </w:rPr>
          <w:instrText xml:space="preserve"> PAGEREF _Toc448744099 \h </w:instrText>
        </w:r>
        <w:r w:rsidR="00DE44F2">
          <w:rPr>
            <w:noProof/>
            <w:webHidden/>
          </w:rPr>
        </w:r>
        <w:r w:rsidR="00DE44F2">
          <w:rPr>
            <w:noProof/>
            <w:webHidden/>
          </w:rPr>
          <w:fldChar w:fldCharType="separate"/>
        </w:r>
        <w:r w:rsidR="00DE44F2">
          <w:rPr>
            <w:noProof/>
            <w:webHidden/>
          </w:rPr>
          <w:t>61</w:t>
        </w:r>
        <w:r w:rsidR="00DE44F2">
          <w:rPr>
            <w:noProof/>
            <w:webHidden/>
          </w:rPr>
          <w:fldChar w:fldCharType="end"/>
        </w:r>
      </w:hyperlink>
    </w:p>
    <w:p w:rsidR="00DE44F2" w:rsidRDefault="00AC5D76" w:rsidP="00DE44F2">
      <w:pPr>
        <w:pStyle w:val="TableofFigures"/>
        <w:rPr>
          <w:rFonts w:asciiTheme="minorHAnsi" w:eastAsiaTheme="minorEastAsia" w:hAnsiTheme="minorHAnsi" w:cstheme="minorBidi"/>
          <w:noProof/>
          <w:sz w:val="22"/>
          <w:szCs w:val="22"/>
        </w:rPr>
      </w:pPr>
      <w:hyperlink w:anchor="_Toc448744100" w:history="1">
        <w:r w:rsidR="00DE44F2" w:rsidRPr="00ED7E8A">
          <w:rPr>
            <w:rStyle w:val="Hyperlink"/>
            <w:noProof/>
          </w:rPr>
          <w:t>Table 4.1 Evaluation of the accuracy of the artificial neural network model</w:t>
        </w:r>
        <w:r w:rsidR="00DE44F2">
          <w:rPr>
            <w:noProof/>
            <w:webHidden/>
          </w:rPr>
          <w:tab/>
        </w:r>
        <w:r w:rsidR="00DE44F2">
          <w:rPr>
            <w:noProof/>
            <w:webHidden/>
          </w:rPr>
          <w:fldChar w:fldCharType="begin"/>
        </w:r>
        <w:r w:rsidR="00DE44F2">
          <w:rPr>
            <w:noProof/>
            <w:webHidden/>
          </w:rPr>
          <w:instrText xml:space="preserve"> PAGEREF _Toc448744100 \h </w:instrText>
        </w:r>
        <w:r w:rsidR="00DE44F2">
          <w:rPr>
            <w:noProof/>
            <w:webHidden/>
          </w:rPr>
        </w:r>
        <w:r w:rsidR="00DE44F2">
          <w:rPr>
            <w:noProof/>
            <w:webHidden/>
          </w:rPr>
          <w:fldChar w:fldCharType="separate"/>
        </w:r>
        <w:r w:rsidR="00DE44F2">
          <w:rPr>
            <w:noProof/>
            <w:webHidden/>
          </w:rPr>
          <w:t>88</w:t>
        </w:r>
        <w:r w:rsidR="00DE44F2">
          <w:rPr>
            <w:noProof/>
            <w:webHidden/>
          </w:rPr>
          <w:fldChar w:fldCharType="end"/>
        </w:r>
      </w:hyperlink>
    </w:p>
    <w:p w:rsidR="00DE44F2" w:rsidRDefault="00AC5D76" w:rsidP="00DE44F2">
      <w:pPr>
        <w:pStyle w:val="TableofFigures"/>
        <w:rPr>
          <w:rFonts w:asciiTheme="minorHAnsi" w:eastAsiaTheme="minorEastAsia" w:hAnsiTheme="minorHAnsi" w:cstheme="minorBidi"/>
          <w:noProof/>
          <w:sz w:val="22"/>
          <w:szCs w:val="22"/>
        </w:rPr>
      </w:pPr>
      <w:hyperlink w:anchor="_Toc448744101" w:history="1">
        <w:r w:rsidR="00DE44F2" w:rsidRPr="00ED7E8A">
          <w:rPr>
            <w:rStyle w:val="Hyperlink"/>
            <w:noProof/>
          </w:rPr>
          <w:t>Table 5.1 ICA Estimated Moduli and FWD backcalulated Moduli for selected test locations in Project 1.</w:t>
        </w:r>
        <w:r w:rsidR="00DE44F2">
          <w:rPr>
            <w:noProof/>
            <w:webHidden/>
          </w:rPr>
          <w:tab/>
        </w:r>
        <w:r w:rsidR="00DE44F2">
          <w:rPr>
            <w:noProof/>
            <w:webHidden/>
          </w:rPr>
          <w:fldChar w:fldCharType="begin"/>
        </w:r>
        <w:r w:rsidR="00DE44F2">
          <w:rPr>
            <w:noProof/>
            <w:webHidden/>
          </w:rPr>
          <w:instrText xml:space="preserve"> PAGEREF _Toc448744101 \h </w:instrText>
        </w:r>
        <w:r w:rsidR="00DE44F2">
          <w:rPr>
            <w:noProof/>
            <w:webHidden/>
          </w:rPr>
        </w:r>
        <w:r w:rsidR="00DE44F2">
          <w:rPr>
            <w:noProof/>
            <w:webHidden/>
          </w:rPr>
          <w:fldChar w:fldCharType="separate"/>
        </w:r>
        <w:r w:rsidR="00DE44F2">
          <w:rPr>
            <w:noProof/>
            <w:webHidden/>
          </w:rPr>
          <w:t>100</w:t>
        </w:r>
        <w:r w:rsidR="00DE44F2">
          <w:rPr>
            <w:noProof/>
            <w:webHidden/>
          </w:rPr>
          <w:fldChar w:fldCharType="end"/>
        </w:r>
      </w:hyperlink>
    </w:p>
    <w:p w:rsidR="00DE44F2" w:rsidRDefault="00AC5D76" w:rsidP="00DE44F2">
      <w:pPr>
        <w:pStyle w:val="TableofFigures"/>
        <w:rPr>
          <w:rFonts w:asciiTheme="minorHAnsi" w:eastAsiaTheme="minorEastAsia" w:hAnsiTheme="minorHAnsi" w:cstheme="minorBidi"/>
          <w:noProof/>
          <w:sz w:val="22"/>
          <w:szCs w:val="22"/>
        </w:rPr>
      </w:pPr>
      <w:hyperlink w:anchor="_Toc448744102" w:history="1">
        <w:r w:rsidR="00DE44F2" w:rsidRPr="00ED7E8A">
          <w:rPr>
            <w:rStyle w:val="Hyperlink"/>
            <w:rFonts w:cs="Times New Roman"/>
            <w:noProof/>
          </w:rPr>
          <w:t>Table 5.2 ICA estimated moduli and Laboratory Resilient moduli for test locations in Project 2.</w:t>
        </w:r>
        <w:r w:rsidR="00DE44F2">
          <w:rPr>
            <w:noProof/>
            <w:webHidden/>
          </w:rPr>
          <w:tab/>
        </w:r>
        <w:r w:rsidR="00DE44F2">
          <w:rPr>
            <w:noProof/>
            <w:webHidden/>
          </w:rPr>
          <w:fldChar w:fldCharType="begin"/>
        </w:r>
        <w:r w:rsidR="00DE44F2">
          <w:rPr>
            <w:noProof/>
            <w:webHidden/>
          </w:rPr>
          <w:instrText xml:space="preserve"> PAGEREF _Toc448744102 \h </w:instrText>
        </w:r>
        <w:r w:rsidR="00DE44F2">
          <w:rPr>
            <w:noProof/>
            <w:webHidden/>
          </w:rPr>
        </w:r>
        <w:r w:rsidR="00DE44F2">
          <w:rPr>
            <w:noProof/>
            <w:webHidden/>
          </w:rPr>
          <w:fldChar w:fldCharType="separate"/>
        </w:r>
        <w:r w:rsidR="00DE44F2">
          <w:rPr>
            <w:noProof/>
            <w:webHidden/>
          </w:rPr>
          <w:t>104</w:t>
        </w:r>
        <w:r w:rsidR="00DE44F2">
          <w:rPr>
            <w:noProof/>
            <w:webHidden/>
          </w:rPr>
          <w:fldChar w:fldCharType="end"/>
        </w:r>
      </w:hyperlink>
    </w:p>
    <w:p w:rsidR="00DE44F2" w:rsidRDefault="00AC5D76" w:rsidP="00DE44F2">
      <w:pPr>
        <w:pStyle w:val="TableofFigures"/>
        <w:rPr>
          <w:rFonts w:asciiTheme="minorHAnsi" w:eastAsiaTheme="minorEastAsia" w:hAnsiTheme="minorHAnsi" w:cstheme="minorBidi"/>
          <w:noProof/>
          <w:sz w:val="22"/>
          <w:szCs w:val="22"/>
        </w:rPr>
      </w:pPr>
      <w:hyperlink w:anchor="_Toc448744103" w:history="1">
        <w:r w:rsidR="00DE44F2" w:rsidRPr="00ED7E8A">
          <w:rPr>
            <w:rStyle w:val="Hyperlink"/>
            <w:noProof/>
          </w:rPr>
          <w:t>Table 5.3 NDG measurements in 25 selected test locations on Project 3.</w:t>
        </w:r>
        <w:r w:rsidR="00DE44F2">
          <w:rPr>
            <w:noProof/>
            <w:webHidden/>
          </w:rPr>
          <w:tab/>
        </w:r>
        <w:r w:rsidR="00DE44F2">
          <w:rPr>
            <w:noProof/>
            <w:webHidden/>
          </w:rPr>
          <w:fldChar w:fldCharType="begin"/>
        </w:r>
        <w:r w:rsidR="00DE44F2">
          <w:rPr>
            <w:noProof/>
            <w:webHidden/>
          </w:rPr>
          <w:instrText xml:space="preserve"> PAGEREF _Toc448744103 \h </w:instrText>
        </w:r>
        <w:r w:rsidR="00DE44F2">
          <w:rPr>
            <w:noProof/>
            <w:webHidden/>
          </w:rPr>
        </w:r>
        <w:r w:rsidR="00DE44F2">
          <w:rPr>
            <w:noProof/>
            <w:webHidden/>
          </w:rPr>
          <w:fldChar w:fldCharType="separate"/>
        </w:r>
        <w:r w:rsidR="00DE44F2">
          <w:rPr>
            <w:noProof/>
            <w:webHidden/>
          </w:rPr>
          <w:t>108</w:t>
        </w:r>
        <w:r w:rsidR="00DE44F2">
          <w:rPr>
            <w:noProof/>
            <w:webHidden/>
          </w:rPr>
          <w:fldChar w:fldCharType="end"/>
        </w:r>
      </w:hyperlink>
    </w:p>
    <w:p w:rsidR="00DE44F2" w:rsidRDefault="00AC5D76" w:rsidP="00DE44F2">
      <w:pPr>
        <w:pStyle w:val="TableofFigures"/>
        <w:rPr>
          <w:rFonts w:asciiTheme="minorHAnsi" w:eastAsiaTheme="minorEastAsia" w:hAnsiTheme="minorHAnsi" w:cstheme="minorBidi"/>
          <w:noProof/>
          <w:sz w:val="22"/>
          <w:szCs w:val="22"/>
        </w:rPr>
      </w:pPr>
      <w:hyperlink w:anchor="_Toc448744104" w:history="1">
        <w:r w:rsidR="00DE44F2" w:rsidRPr="00ED7E8A">
          <w:rPr>
            <w:rStyle w:val="Hyperlink"/>
            <w:rFonts w:cs="Times New Roman"/>
            <w:noProof/>
          </w:rPr>
          <w:t>Table 5.4 NDG measurements in 19 test locations on Project 4.</w:t>
        </w:r>
        <w:r w:rsidR="00DE44F2">
          <w:rPr>
            <w:noProof/>
            <w:webHidden/>
          </w:rPr>
          <w:tab/>
        </w:r>
        <w:r w:rsidR="00DE44F2">
          <w:rPr>
            <w:noProof/>
            <w:webHidden/>
          </w:rPr>
          <w:fldChar w:fldCharType="begin"/>
        </w:r>
        <w:r w:rsidR="00DE44F2">
          <w:rPr>
            <w:noProof/>
            <w:webHidden/>
          </w:rPr>
          <w:instrText xml:space="preserve"> PAGEREF _Toc448744104 \h </w:instrText>
        </w:r>
        <w:r w:rsidR="00DE44F2">
          <w:rPr>
            <w:noProof/>
            <w:webHidden/>
          </w:rPr>
        </w:r>
        <w:r w:rsidR="00DE44F2">
          <w:rPr>
            <w:noProof/>
            <w:webHidden/>
          </w:rPr>
          <w:fldChar w:fldCharType="separate"/>
        </w:r>
        <w:r w:rsidR="00DE44F2">
          <w:rPr>
            <w:noProof/>
            <w:webHidden/>
          </w:rPr>
          <w:t>113</w:t>
        </w:r>
        <w:r w:rsidR="00DE44F2">
          <w:rPr>
            <w:noProof/>
            <w:webHidden/>
          </w:rPr>
          <w:fldChar w:fldCharType="end"/>
        </w:r>
      </w:hyperlink>
    </w:p>
    <w:p w:rsidR="00DE44F2" w:rsidRDefault="00AC5D76" w:rsidP="00DE44F2">
      <w:pPr>
        <w:pStyle w:val="TableofFigures"/>
        <w:rPr>
          <w:noProof/>
        </w:rPr>
      </w:pPr>
      <w:hyperlink w:anchor="_Toc448744105" w:history="1">
        <w:r w:rsidR="00DE44F2" w:rsidRPr="00ED7E8A">
          <w:rPr>
            <w:rStyle w:val="Hyperlink"/>
            <w:noProof/>
          </w:rPr>
          <w:t>Table 5.5 Nuclear Density Gauge measurements on selected test locations of undercompacted region in Project 4.</w:t>
        </w:r>
        <w:r w:rsidR="00DE44F2">
          <w:rPr>
            <w:noProof/>
            <w:webHidden/>
          </w:rPr>
          <w:tab/>
        </w:r>
        <w:r w:rsidR="00DE44F2">
          <w:rPr>
            <w:noProof/>
            <w:webHidden/>
          </w:rPr>
          <w:fldChar w:fldCharType="begin"/>
        </w:r>
        <w:r w:rsidR="00DE44F2">
          <w:rPr>
            <w:noProof/>
            <w:webHidden/>
          </w:rPr>
          <w:instrText xml:space="preserve"> PAGEREF _Toc448744105 \h </w:instrText>
        </w:r>
        <w:r w:rsidR="00DE44F2">
          <w:rPr>
            <w:noProof/>
            <w:webHidden/>
          </w:rPr>
        </w:r>
        <w:r w:rsidR="00DE44F2">
          <w:rPr>
            <w:noProof/>
            <w:webHidden/>
          </w:rPr>
          <w:fldChar w:fldCharType="separate"/>
        </w:r>
        <w:r w:rsidR="00DE44F2">
          <w:rPr>
            <w:noProof/>
            <w:webHidden/>
          </w:rPr>
          <w:t>114</w:t>
        </w:r>
        <w:r w:rsidR="00DE44F2">
          <w:rPr>
            <w:noProof/>
            <w:webHidden/>
          </w:rPr>
          <w:fldChar w:fldCharType="end"/>
        </w:r>
      </w:hyperlink>
    </w:p>
    <w:p w:rsidR="00DE44F2" w:rsidRDefault="00DE44F2">
      <w:pPr>
        <w:rPr>
          <w:rFonts w:ascii="Times New Roman" w:hAnsi="Times New Roman" w:cstheme="minorHAnsi"/>
          <w:noProof/>
          <w:sz w:val="24"/>
          <w:szCs w:val="20"/>
        </w:rPr>
      </w:pPr>
      <w:r>
        <w:rPr>
          <w:noProof/>
        </w:rPr>
        <w:br w:type="page"/>
      </w:r>
    </w:p>
    <w:p w:rsidR="003A43BA" w:rsidRPr="000C2194" w:rsidRDefault="00DE44F2" w:rsidP="00DE44F2">
      <w:pPr>
        <w:pStyle w:val="Heading1"/>
        <w:numPr>
          <w:ilvl w:val="0"/>
          <w:numId w:val="0"/>
        </w:numPr>
      </w:pPr>
      <w:r w:rsidRPr="00604660">
        <w:rPr>
          <w:sz w:val="24"/>
          <w:szCs w:val="24"/>
        </w:rPr>
        <w:lastRenderedPageBreak/>
        <w:fldChar w:fldCharType="end"/>
      </w:r>
      <w:bookmarkStart w:id="3" w:name="_Toc450734814"/>
      <w:r w:rsidR="000C2194">
        <w:t>List of Figures</w:t>
      </w:r>
      <w:bookmarkEnd w:id="3"/>
    </w:p>
    <w:p w:rsidR="00607288" w:rsidRDefault="0070607C" w:rsidP="00607288">
      <w:pPr>
        <w:pStyle w:val="TableofFigures"/>
        <w:ind w:left="1170" w:hanging="1170"/>
        <w:rPr>
          <w:rFonts w:asciiTheme="minorHAnsi" w:eastAsiaTheme="minorEastAsia" w:hAnsiTheme="minorHAnsi" w:cstheme="minorBidi"/>
          <w:noProof/>
          <w:sz w:val="22"/>
          <w:szCs w:val="22"/>
        </w:rPr>
      </w:pPr>
      <w:r>
        <w:rPr>
          <w:sz w:val="20"/>
        </w:rPr>
        <w:fldChar w:fldCharType="begin"/>
      </w:r>
      <w:r>
        <w:rPr>
          <w:sz w:val="20"/>
        </w:rPr>
        <w:instrText xml:space="preserve"> TOC \h \z \c "Figure" </w:instrText>
      </w:r>
      <w:r>
        <w:rPr>
          <w:sz w:val="20"/>
        </w:rPr>
        <w:fldChar w:fldCharType="separate"/>
      </w:r>
      <w:hyperlink w:anchor="_Toc449967154" w:history="1">
        <w:r w:rsidR="00607288" w:rsidRPr="008E5F3A">
          <w:rPr>
            <w:rStyle w:val="Hyperlink"/>
            <w:noProof/>
          </w:rPr>
          <w:t>Figure 2.1 Grid wise representation of asphalt layer in an asphalt-roller interaction model.</w:t>
        </w:r>
        <w:r w:rsidR="00607288">
          <w:rPr>
            <w:noProof/>
            <w:webHidden/>
          </w:rPr>
          <w:tab/>
        </w:r>
        <w:r w:rsidR="00607288">
          <w:rPr>
            <w:noProof/>
            <w:webHidden/>
          </w:rPr>
          <w:fldChar w:fldCharType="begin"/>
        </w:r>
        <w:r w:rsidR="00607288">
          <w:rPr>
            <w:noProof/>
            <w:webHidden/>
          </w:rPr>
          <w:instrText xml:space="preserve"> PAGEREF _Toc449967154 \h </w:instrText>
        </w:r>
        <w:r w:rsidR="00607288">
          <w:rPr>
            <w:noProof/>
            <w:webHidden/>
          </w:rPr>
        </w:r>
        <w:r w:rsidR="00607288">
          <w:rPr>
            <w:noProof/>
            <w:webHidden/>
          </w:rPr>
          <w:fldChar w:fldCharType="separate"/>
        </w:r>
        <w:r w:rsidR="007015A1">
          <w:rPr>
            <w:noProof/>
            <w:webHidden/>
          </w:rPr>
          <w:t>20</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55" w:history="1">
        <w:r w:rsidR="00607288" w:rsidRPr="008E5F3A">
          <w:rPr>
            <w:rStyle w:val="Hyperlink"/>
            <w:noProof/>
          </w:rPr>
          <w:t>Figure 2.2 Lumped elements based representation of a combined vibratory roller - asphalt layer system.</w:t>
        </w:r>
        <w:r w:rsidR="00607288">
          <w:rPr>
            <w:noProof/>
            <w:webHidden/>
          </w:rPr>
          <w:tab/>
        </w:r>
        <w:r w:rsidR="00607288">
          <w:rPr>
            <w:noProof/>
            <w:webHidden/>
          </w:rPr>
          <w:fldChar w:fldCharType="begin"/>
        </w:r>
        <w:r w:rsidR="00607288">
          <w:rPr>
            <w:noProof/>
            <w:webHidden/>
          </w:rPr>
          <w:instrText xml:space="preserve"> PAGEREF _Toc449967155 \h </w:instrText>
        </w:r>
        <w:r w:rsidR="00607288">
          <w:rPr>
            <w:noProof/>
            <w:webHidden/>
          </w:rPr>
        </w:r>
        <w:r w:rsidR="00607288">
          <w:rPr>
            <w:noProof/>
            <w:webHidden/>
          </w:rPr>
          <w:fldChar w:fldCharType="separate"/>
        </w:r>
        <w:r w:rsidR="007015A1">
          <w:rPr>
            <w:noProof/>
            <w:webHidden/>
          </w:rPr>
          <w:t>22</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56" w:history="1">
        <w:r w:rsidR="00607288" w:rsidRPr="008E5F3A">
          <w:rPr>
            <w:rStyle w:val="Hyperlink"/>
            <w:noProof/>
          </w:rPr>
          <w:t>Figure 2.3 Free body diagram of interaction between a vibratory roller and asphalt layer.</w:t>
        </w:r>
        <w:r w:rsidR="00607288">
          <w:rPr>
            <w:noProof/>
            <w:webHidden/>
          </w:rPr>
          <w:tab/>
        </w:r>
        <w:r w:rsidR="00607288">
          <w:rPr>
            <w:noProof/>
            <w:webHidden/>
          </w:rPr>
          <w:fldChar w:fldCharType="begin"/>
        </w:r>
        <w:r w:rsidR="00607288">
          <w:rPr>
            <w:noProof/>
            <w:webHidden/>
          </w:rPr>
          <w:instrText xml:space="preserve"> PAGEREF _Toc449967156 \h </w:instrText>
        </w:r>
        <w:r w:rsidR="00607288">
          <w:rPr>
            <w:noProof/>
            <w:webHidden/>
          </w:rPr>
        </w:r>
        <w:r w:rsidR="00607288">
          <w:rPr>
            <w:noProof/>
            <w:webHidden/>
          </w:rPr>
          <w:fldChar w:fldCharType="separate"/>
        </w:r>
        <w:r w:rsidR="007015A1">
          <w:rPr>
            <w:noProof/>
            <w:webHidden/>
          </w:rPr>
          <w:t>25</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57" w:history="1">
        <w:r w:rsidR="00607288" w:rsidRPr="008E5F3A">
          <w:rPr>
            <w:rStyle w:val="Hyperlink"/>
            <w:noProof/>
          </w:rPr>
          <w:t>Figure 2.4</w:t>
        </w:r>
        <w:r w:rsidR="00607288" w:rsidRPr="008E5F3A">
          <w:rPr>
            <w:rStyle w:val="Hyperlink"/>
            <w:b/>
            <w:noProof/>
          </w:rPr>
          <w:t xml:space="preserve"> </w:t>
        </w:r>
        <w:r w:rsidR="00607288" w:rsidRPr="008E5F3A">
          <w:rPr>
            <w:rStyle w:val="Hyperlink"/>
            <w:noProof/>
          </w:rPr>
          <w:t xml:space="preserve">Stepwise representation of contact between a moving roller and asphalt layer </w:t>
        </w:r>
        <w:r w:rsidR="00607288" w:rsidRPr="008E5F3A">
          <w:rPr>
            <w:rStyle w:val="Hyperlink"/>
            <w:noProof/>
            <w:lang w:val="en-GB"/>
          </w:rPr>
          <w:t>grid elements</w:t>
        </w:r>
        <w:r w:rsidR="00607288" w:rsidRPr="008E5F3A">
          <w:rPr>
            <w:rStyle w:val="Hyperlink"/>
            <w:noProof/>
          </w:rPr>
          <w:t>.</w:t>
        </w:r>
        <w:r w:rsidR="00607288">
          <w:rPr>
            <w:noProof/>
            <w:webHidden/>
          </w:rPr>
          <w:tab/>
        </w:r>
        <w:r w:rsidR="00607288">
          <w:rPr>
            <w:noProof/>
            <w:webHidden/>
          </w:rPr>
          <w:fldChar w:fldCharType="begin"/>
        </w:r>
        <w:r w:rsidR="00607288">
          <w:rPr>
            <w:noProof/>
            <w:webHidden/>
          </w:rPr>
          <w:instrText xml:space="preserve"> PAGEREF _Toc449967157 \h </w:instrText>
        </w:r>
        <w:r w:rsidR="00607288">
          <w:rPr>
            <w:noProof/>
            <w:webHidden/>
          </w:rPr>
        </w:r>
        <w:r w:rsidR="00607288">
          <w:rPr>
            <w:noProof/>
            <w:webHidden/>
          </w:rPr>
          <w:fldChar w:fldCharType="separate"/>
        </w:r>
        <w:r w:rsidR="007015A1">
          <w:rPr>
            <w:noProof/>
            <w:webHidden/>
          </w:rPr>
          <w:t>26</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58" w:history="1">
        <w:r w:rsidR="00607288" w:rsidRPr="008E5F3A">
          <w:rPr>
            <w:rStyle w:val="Hyperlink"/>
            <w:noProof/>
          </w:rPr>
          <w:t>Figure 2.5  Asphalt-roller interaction model in the vertical direction.</w:t>
        </w:r>
        <w:r w:rsidR="00607288">
          <w:rPr>
            <w:noProof/>
            <w:webHidden/>
          </w:rPr>
          <w:tab/>
        </w:r>
        <w:r w:rsidR="00607288">
          <w:rPr>
            <w:noProof/>
            <w:webHidden/>
          </w:rPr>
          <w:fldChar w:fldCharType="begin"/>
        </w:r>
        <w:r w:rsidR="00607288">
          <w:rPr>
            <w:noProof/>
            <w:webHidden/>
          </w:rPr>
          <w:instrText xml:space="preserve"> PAGEREF _Toc449967158 \h </w:instrText>
        </w:r>
        <w:r w:rsidR="00607288">
          <w:rPr>
            <w:noProof/>
            <w:webHidden/>
          </w:rPr>
        </w:r>
        <w:r w:rsidR="00607288">
          <w:rPr>
            <w:noProof/>
            <w:webHidden/>
          </w:rPr>
          <w:fldChar w:fldCharType="separate"/>
        </w:r>
        <w:r w:rsidR="007015A1">
          <w:rPr>
            <w:noProof/>
            <w:webHidden/>
          </w:rPr>
          <w:t>33</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59" w:history="1">
        <w:r w:rsidR="00607288" w:rsidRPr="008E5F3A">
          <w:rPr>
            <w:rStyle w:val="Hyperlink"/>
            <w:noProof/>
          </w:rPr>
          <w:t>Figure 2.6  Asphalt-roller interaction model in the horizontal direction.</w:t>
        </w:r>
        <w:r w:rsidR="00607288">
          <w:rPr>
            <w:noProof/>
            <w:webHidden/>
          </w:rPr>
          <w:tab/>
        </w:r>
        <w:r w:rsidR="00607288">
          <w:rPr>
            <w:noProof/>
            <w:webHidden/>
          </w:rPr>
          <w:fldChar w:fldCharType="begin"/>
        </w:r>
        <w:r w:rsidR="00607288">
          <w:rPr>
            <w:noProof/>
            <w:webHidden/>
          </w:rPr>
          <w:instrText xml:space="preserve"> PAGEREF _Toc449967159 \h </w:instrText>
        </w:r>
        <w:r w:rsidR="00607288">
          <w:rPr>
            <w:noProof/>
            <w:webHidden/>
          </w:rPr>
        </w:r>
        <w:r w:rsidR="00607288">
          <w:rPr>
            <w:noProof/>
            <w:webHidden/>
          </w:rPr>
          <w:fldChar w:fldCharType="separate"/>
        </w:r>
        <w:r w:rsidR="007015A1">
          <w:rPr>
            <w:noProof/>
            <w:webHidden/>
          </w:rPr>
          <w:t>33</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60" w:history="1">
        <w:r w:rsidR="00607288" w:rsidRPr="008E5F3A">
          <w:rPr>
            <w:rStyle w:val="Hyperlink"/>
            <w:noProof/>
          </w:rPr>
          <w:t>Figure 3.1 Roller-Asphalt contact area.</w:t>
        </w:r>
        <w:r w:rsidR="00607288">
          <w:rPr>
            <w:noProof/>
            <w:webHidden/>
          </w:rPr>
          <w:tab/>
        </w:r>
        <w:r w:rsidR="00607288">
          <w:rPr>
            <w:noProof/>
            <w:webHidden/>
          </w:rPr>
          <w:fldChar w:fldCharType="begin"/>
        </w:r>
        <w:r w:rsidR="00607288">
          <w:rPr>
            <w:noProof/>
            <w:webHidden/>
          </w:rPr>
          <w:instrText xml:space="preserve"> PAGEREF _Toc449967160 \h </w:instrText>
        </w:r>
        <w:r w:rsidR="00607288">
          <w:rPr>
            <w:noProof/>
            <w:webHidden/>
          </w:rPr>
        </w:r>
        <w:r w:rsidR="00607288">
          <w:rPr>
            <w:noProof/>
            <w:webHidden/>
          </w:rPr>
          <w:fldChar w:fldCharType="separate"/>
        </w:r>
        <w:r w:rsidR="007015A1">
          <w:rPr>
            <w:noProof/>
            <w:webHidden/>
          </w:rPr>
          <w:t>40</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61" w:history="1">
        <w:r w:rsidR="00607288" w:rsidRPr="008E5F3A">
          <w:rPr>
            <w:rStyle w:val="Hyperlink"/>
            <w:rFonts w:cs="Times New Roman"/>
            <w:noProof/>
          </w:rPr>
          <w:t xml:space="preserve">Figure 3.2 Three dimensional plots of parameters </w:t>
        </w:r>
        <m:oMath>
          <m:sSub>
            <m:sSubPr>
              <m:ctrlPr>
                <w:rPr>
                  <w:rStyle w:val="Hyperlink"/>
                  <w:rFonts w:ascii="Cambria Math" w:hAnsi="Cambria Math" w:cs="Times New Roman"/>
                  <w:i/>
                  <w:noProof/>
                </w:rPr>
              </m:ctrlPr>
            </m:sSubPr>
            <m:e>
              <m:r>
                <w:rPr>
                  <w:rStyle w:val="Hyperlink"/>
                  <w:rFonts w:ascii="Cambria Math" w:hAnsi="Cambria Math" w:cs="Times New Roman"/>
                  <w:noProof/>
                </w:rPr>
                <m:t>K</m:t>
              </m:r>
            </m:e>
            <m:sub>
              <m:r>
                <w:rPr>
                  <w:rStyle w:val="Hyperlink"/>
                  <w:rFonts w:ascii="Cambria Math" w:hAnsi="Cambria Math" w:cs="Times New Roman"/>
                  <w:noProof/>
                </w:rPr>
                <m:t>ae</m:t>
              </m:r>
            </m:sub>
          </m:sSub>
        </m:oMath>
        <w:r w:rsidR="00607288" w:rsidRPr="008E5F3A">
          <w:rPr>
            <w:rStyle w:val="Hyperlink"/>
            <w:rFonts w:cs="Times New Roman"/>
            <w:noProof/>
          </w:rPr>
          <w:t xml:space="preserve"> and </w:t>
        </w:r>
        <m:oMath>
          <m:sSub>
            <m:sSubPr>
              <m:ctrlPr>
                <w:rPr>
                  <w:rStyle w:val="Hyperlink"/>
                  <w:rFonts w:ascii="Cambria Math" w:hAnsi="Cambria Math" w:cs="Times New Roman"/>
                  <w:i/>
                  <w:noProof/>
                </w:rPr>
              </m:ctrlPr>
            </m:sSubPr>
            <m:e>
              <m:r>
                <w:rPr>
                  <w:rStyle w:val="Hyperlink"/>
                  <w:rFonts w:ascii="Cambria Math" w:hAnsi="Cambria Math" w:cs="Times New Roman"/>
                  <w:noProof/>
                </w:rPr>
                <m:t>K</m:t>
              </m:r>
            </m:e>
            <m:sub>
              <m:r>
                <w:rPr>
                  <w:rStyle w:val="Hyperlink"/>
                  <w:rFonts w:ascii="Cambria Math" w:hAnsi="Cambria Math" w:cs="Times New Roman"/>
                  <w:noProof/>
                </w:rPr>
                <m:t>av</m:t>
              </m:r>
            </m:sub>
          </m:sSub>
        </m:oMath>
        <w:r w:rsidR="00607288" w:rsidRPr="008E5F3A">
          <w:rPr>
            <w:rStyle w:val="Hyperlink"/>
            <w:rFonts w:cs="Times New Roman"/>
            <w:noProof/>
          </w:rPr>
          <w:t xml:space="preserve"> as a function of Temperature and Air void contents for asphalt mix used in Test Project I.</w:t>
        </w:r>
        <w:r w:rsidR="00607288">
          <w:rPr>
            <w:noProof/>
            <w:webHidden/>
          </w:rPr>
          <w:tab/>
        </w:r>
        <w:r w:rsidR="00607288">
          <w:rPr>
            <w:noProof/>
            <w:webHidden/>
          </w:rPr>
          <w:fldChar w:fldCharType="begin"/>
        </w:r>
        <w:r w:rsidR="00607288">
          <w:rPr>
            <w:noProof/>
            <w:webHidden/>
          </w:rPr>
          <w:instrText xml:space="preserve"> PAGEREF _Toc449967161 \h </w:instrText>
        </w:r>
        <w:r w:rsidR="00607288">
          <w:rPr>
            <w:noProof/>
            <w:webHidden/>
          </w:rPr>
        </w:r>
        <w:r w:rsidR="00607288">
          <w:rPr>
            <w:noProof/>
            <w:webHidden/>
          </w:rPr>
          <w:fldChar w:fldCharType="separate"/>
        </w:r>
        <w:r w:rsidR="007015A1">
          <w:rPr>
            <w:noProof/>
            <w:webHidden/>
          </w:rPr>
          <w:t>48</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62" w:history="1">
        <w:r w:rsidR="00607288" w:rsidRPr="008E5F3A">
          <w:rPr>
            <w:rStyle w:val="Hyperlink"/>
            <w:noProof/>
          </w:rPr>
          <w:t xml:space="preserve">Figure 3.3 Three dimensional plots of parameters </w:t>
        </w:r>
        <m:oMath>
          <m:sSub>
            <m:sSubPr>
              <m:ctrlPr>
                <w:rPr>
                  <w:rStyle w:val="Hyperlink"/>
                  <w:rFonts w:ascii="Cambria Math" w:hAnsi="Cambria Math"/>
                  <w:i/>
                  <w:noProof/>
                </w:rPr>
              </m:ctrlPr>
            </m:sSubPr>
            <m:e>
              <m:r>
                <w:rPr>
                  <w:rStyle w:val="Hyperlink"/>
                  <w:rFonts w:ascii="Cambria Math" w:hAnsi="Cambria Math"/>
                  <w:noProof/>
                </w:rPr>
                <m:t>η</m:t>
              </m:r>
            </m:e>
            <m:sub>
              <m:r>
                <w:rPr>
                  <w:rStyle w:val="Hyperlink"/>
                  <w:rFonts w:ascii="Cambria Math" w:hAnsi="Cambria Math"/>
                  <w:noProof/>
                </w:rPr>
                <m:t>ap</m:t>
              </m:r>
            </m:sub>
          </m:sSub>
        </m:oMath>
        <w:r w:rsidR="00607288" w:rsidRPr="008E5F3A">
          <w:rPr>
            <w:rStyle w:val="Hyperlink"/>
            <w:noProof/>
          </w:rPr>
          <w:t xml:space="preserve"> and </w:t>
        </w:r>
        <m:oMath>
          <m:sSub>
            <m:sSubPr>
              <m:ctrlPr>
                <w:rPr>
                  <w:rStyle w:val="Hyperlink"/>
                  <w:rFonts w:ascii="Cambria Math" w:hAnsi="Cambria Math"/>
                  <w:i/>
                  <w:noProof/>
                </w:rPr>
              </m:ctrlPr>
            </m:sSubPr>
            <m:e>
              <m:r>
                <w:rPr>
                  <w:rStyle w:val="Hyperlink"/>
                  <w:rFonts w:ascii="Cambria Math" w:hAnsi="Cambria Math"/>
                  <w:noProof/>
                </w:rPr>
                <m:t>η</m:t>
              </m:r>
            </m:e>
            <m:sub>
              <m:r>
                <w:rPr>
                  <w:rStyle w:val="Hyperlink"/>
                  <w:rFonts w:ascii="Cambria Math" w:hAnsi="Cambria Math"/>
                  <w:noProof/>
                </w:rPr>
                <m:t>av</m:t>
              </m:r>
            </m:sub>
          </m:sSub>
        </m:oMath>
        <w:r w:rsidR="00607288" w:rsidRPr="008E5F3A">
          <w:rPr>
            <w:rStyle w:val="Hyperlink"/>
            <w:noProof/>
          </w:rPr>
          <w:t xml:space="preserve"> as a function of Temperature and Air void contents for asphalt mix used in Test Project I.</w:t>
        </w:r>
        <w:r w:rsidR="00607288">
          <w:rPr>
            <w:noProof/>
            <w:webHidden/>
          </w:rPr>
          <w:tab/>
        </w:r>
        <w:r w:rsidR="00607288">
          <w:rPr>
            <w:noProof/>
            <w:webHidden/>
          </w:rPr>
          <w:fldChar w:fldCharType="begin"/>
        </w:r>
        <w:r w:rsidR="00607288">
          <w:rPr>
            <w:noProof/>
            <w:webHidden/>
          </w:rPr>
          <w:instrText xml:space="preserve"> PAGEREF _Toc449967162 \h </w:instrText>
        </w:r>
        <w:r w:rsidR="00607288">
          <w:rPr>
            <w:noProof/>
            <w:webHidden/>
          </w:rPr>
        </w:r>
        <w:r w:rsidR="00607288">
          <w:rPr>
            <w:noProof/>
            <w:webHidden/>
          </w:rPr>
          <w:fldChar w:fldCharType="separate"/>
        </w:r>
        <w:r w:rsidR="007015A1">
          <w:rPr>
            <w:noProof/>
            <w:webHidden/>
          </w:rPr>
          <w:t>49</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63" w:history="1">
        <w:r w:rsidR="00607288" w:rsidRPr="008E5F3A">
          <w:rPr>
            <w:rStyle w:val="Hyperlink"/>
            <w:noProof/>
          </w:rPr>
          <w:t xml:space="preserve">Figure 3.4 Three dimensional plots of parameters </w:t>
        </w:r>
        <m:oMath>
          <m:sSub>
            <m:sSubPr>
              <m:ctrlPr>
                <w:rPr>
                  <w:rStyle w:val="Hyperlink"/>
                  <w:rFonts w:ascii="Cambria Math" w:hAnsi="Cambria Math"/>
                  <w:i/>
                  <w:noProof/>
                </w:rPr>
              </m:ctrlPr>
            </m:sSubPr>
            <m:e>
              <m:r>
                <w:rPr>
                  <w:rStyle w:val="Hyperlink"/>
                  <w:rFonts w:ascii="Cambria Math" w:hAnsi="Cambria Math"/>
                  <w:noProof/>
                </w:rPr>
                <m:t>K</m:t>
              </m:r>
            </m:e>
            <m:sub>
              <m:r>
                <w:rPr>
                  <w:rStyle w:val="Hyperlink"/>
                  <w:rFonts w:ascii="Cambria Math" w:hAnsi="Cambria Math"/>
                  <w:noProof/>
                </w:rPr>
                <m:t>ae</m:t>
              </m:r>
            </m:sub>
          </m:sSub>
        </m:oMath>
        <w:r w:rsidR="00607288" w:rsidRPr="008E5F3A">
          <w:rPr>
            <w:rStyle w:val="Hyperlink"/>
            <w:noProof/>
          </w:rPr>
          <w:t xml:space="preserve"> and </w:t>
        </w:r>
        <m:oMath>
          <m:sSub>
            <m:sSubPr>
              <m:ctrlPr>
                <w:rPr>
                  <w:rStyle w:val="Hyperlink"/>
                  <w:rFonts w:ascii="Cambria Math" w:hAnsi="Cambria Math"/>
                  <w:i/>
                  <w:noProof/>
                </w:rPr>
              </m:ctrlPr>
            </m:sSubPr>
            <m:e>
              <m:r>
                <w:rPr>
                  <w:rStyle w:val="Hyperlink"/>
                  <w:rFonts w:ascii="Cambria Math" w:hAnsi="Cambria Math"/>
                  <w:noProof/>
                </w:rPr>
                <m:t>K</m:t>
              </m:r>
            </m:e>
            <m:sub>
              <m:r>
                <w:rPr>
                  <w:rStyle w:val="Hyperlink"/>
                  <w:rFonts w:ascii="Cambria Math" w:hAnsi="Cambria Math"/>
                  <w:noProof/>
                </w:rPr>
                <m:t>av</m:t>
              </m:r>
            </m:sub>
          </m:sSub>
        </m:oMath>
        <w:r w:rsidR="00607288" w:rsidRPr="008E5F3A">
          <w:rPr>
            <w:rStyle w:val="Hyperlink"/>
            <w:noProof/>
          </w:rPr>
          <w:t xml:space="preserve"> as a function of Temperature and Air void contents for asphalt mix used in Test Project II.</w:t>
        </w:r>
        <w:r w:rsidR="00607288">
          <w:rPr>
            <w:noProof/>
            <w:webHidden/>
          </w:rPr>
          <w:tab/>
        </w:r>
        <w:r w:rsidR="00607288">
          <w:rPr>
            <w:noProof/>
            <w:webHidden/>
          </w:rPr>
          <w:fldChar w:fldCharType="begin"/>
        </w:r>
        <w:r w:rsidR="00607288">
          <w:rPr>
            <w:noProof/>
            <w:webHidden/>
          </w:rPr>
          <w:instrText xml:space="preserve"> PAGEREF _Toc449967163 \h </w:instrText>
        </w:r>
        <w:r w:rsidR="00607288">
          <w:rPr>
            <w:noProof/>
            <w:webHidden/>
          </w:rPr>
        </w:r>
        <w:r w:rsidR="00607288">
          <w:rPr>
            <w:noProof/>
            <w:webHidden/>
          </w:rPr>
          <w:fldChar w:fldCharType="separate"/>
        </w:r>
        <w:r w:rsidR="007015A1">
          <w:rPr>
            <w:noProof/>
            <w:webHidden/>
          </w:rPr>
          <w:t>50</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64" w:history="1">
        <w:r w:rsidR="00607288" w:rsidRPr="008E5F3A">
          <w:rPr>
            <w:rStyle w:val="Hyperlink"/>
            <w:noProof/>
          </w:rPr>
          <w:t xml:space="preserve">Figure 3.5 Three dimensional plots of parameters </w:t>
        </w:r>
        <m:oMath>
          <m:sSub>
            <m:sSubPr>
              <m:ctrlPr>
                <w:rPr>
                  <w:rStyle w:val="Hyperlink"/>
                  <w:rFonts w:ascii="Cambria Math" w:hAnsi="Cambria Math"/>
                  <w:i/>
                  <w:noProof/>
                </w:rPr>
              </m:ctrlPr>
            </m:sSubPr>
            <m:e>
              <m:r>
                <w:rPr>
                  <w:rStyle w:val="Hyperlink"/>
                  <w:rFonts w:ascii="Cambria Math" w:hAnsi="Cambria Math"/>
                  <w:noProof/>
                </w:rPr>
                <m:t>η</m:t>
              </m:r>
            </m:e>
            <m:sub>
              <m:r>
                <w:rPr>
                  <w:rStyle w:val="Hyperlink"/>
                  <w:rFonts w:ascii="Cambria Math" w:hAnsi="Cambria Math"/>
                  <w:noProof/>
                </w:rPr>
                <m:t>ap</m:t>
              </m:r>
            </m:sub>
          </m:sSub>
        </m:oMath>
        <w:r w:rsidR="00607288" w:rsidRPr="008E5F3A">
          <w:rPr>
            <w:rStyle w:val="Hyperlink"/>
            <w:noProof/>
          </w:rPr>
          <w:t xml:space="preserve"> and </w:t>
        </w:r>
        <m:oMath>
          <m:sSub>
            <m:sSubPr>
              <m:ctrlPr>
                <w:rPr>
                  <w:rStyle w:val="Hyperlink"/>
                  <w:rFonts w:ascii="Cambria Math" w:hAnsi="Cambria Math"/>
                  <w:i/>
                  <w:noProof/>
                </w:rPr>
              </m:ctrlPr>
            </m:sSubPr>
            <m:e>
              <m:r>
                <w:rPr>
                  <w:rStyle w:val="Hyperlink"/>
                  <w:rFonts w:ascii="Cambria Math" w:hAnsi="Cambria Math"/>
                  <w:noProof/>
                </w:rPr>
                <m:t>η</m:t>
              </m:r>
            </m:e>
            <m:sub>
              <m:r>
                <w:rPr>
                  <w:rStyle w:val="Hyperlink"/>
                  <w:rFonts w:ascii="Cambria Math" w:hAnsi="Cambria Math"/>
                  <w:noProof/>
                </w:rPr>
                <m:t>av</m:t>
              </m:r>
            </m:sub>
          </m:sSub>
        </m:oMath>
        <w:r w:rsidR="00607288" w:rsidRPr="008E5F3A">
          <w:rPr>
            <w:rStyle w:val="Hyperlink"/>
            <w:noProof/>
          </w:rPr>
          <w:t xml:space="preserve"> as a function of Temperature and Air void contents for asphalt mix used in Test Project II.</w:t>
        </w:r>
        <w:r w:rsidR="00607288">
          <w:rPr>
            <w:noProof/>
            <w:webHidden/>
          </w:rPr>
          <w:tab/>
        </w:r>
        <w:r w:rsidR="00607288">
          <w:rPr>
            <w:noProof/>
            <w:webHidden/>
          </w:rPr>
          <w:fldChar w:fldCharType="begin"/>
        </w:r>
        <w:r w:rsidR="00607288">
          <w:rPr>
            <w:noProof/>
            <w:webHidden/>
          </w:rPr>
          <w:instrText xml:space="preserve"> PAGEREF _Toc449967164 \h </w:instrText>
        </w:r>
        <w:r w:rsidR="00607288">
          <w:rPr>
            <w:noProof/>
            <w:webHidden/>
          </w:rPr>
        </w:r>
        <w:r w:rsidR="00607288">
          <w:rPr>
            <w:noProof/>
            <w:webHidden/>
          </w:rPr>
          <w:fldChar w:fldCharType="separate"/>
        </w:r>
        <w:r w:rsidR="007015A1">
          <w:rPr>
            <w:noProof/>
            <w:webHidden/>
          </w:rPr>
          <w:t>51</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65" w:history="1">
        <w:r w:rsidR="00607288" w:rsidRPr="008E5F3A">
          <w:rPr>
            <w:rStyle w:val="Hyperlink"/>
            <w:noProof/>
          </w:rPr>
          <w:t>Figure 3.6 Simulated pass by pass air void percentages at 80</w:t>
        </w:r>
        <w:r w:rsidR="00607288" w:rsidRPr="008E5F3A">
          <w:rPr>
            <w:rStyle w:val="Hyperlink"/>
            <w:noProof/>
            <w:vertAlign w:val="superscript"/>
          </w:rPr>
          <w:t>o</w:t>
        </w:r>
        <w:r w:rsidR="00607288" w:rsidRPr="008E5F3A">
          <w:rPr>
            <w:rStyle w:val="Hyperlink"/>
            <w:noProof/>
          </w:rPr>
          <w:t>C and 150</w:t>
        </w:r>
        <w:r w:rsidR="00607288" w:rsidRPr="008E5F3A">
          <w:rPr>
            <w:rStyle w:val="Hyperlink"/>
            <w:noProof/>
            <w:vertAlign w:val="superscript"/>
          </w:rPr>
          <w:t>o</w:t>
        </w:r>
        <w:r w:rsidR="00607288" w:rsidRPr="008E5F3A">
          <w:rPr>
            <w:rStyle w:val="Hyperlink"/>
            <w:noProof/>
          </w:rPr>
          <w:t>C for Test Project I.</w:t>
        </w:r>
        <w:r w:rsidR="00607288">
          <w:rPr>
            <w:noProof/>
            <w:webHidden/>
          </w:rPr>
          <w:tab/>
        </w:r>
        <w:r w:rsidR="00607288">
          <w:rPr>
            <w:noProof/>
            <w:webHidden/>
          </w:rPr>
          <w:fldChar w:fldCharType="begin"/>
        </w:r>
        <w:r w:rsidR="00607288">
          <w:rPr>
            <w:noProof/>
            <w:webHidden/>
          </w:rPr>
          <w:instrText xml:space="preserve"> PAGEREF _Toc449967165 \h </w:instrText>
        </w:r>
        <w:r w:rsidR="00607288">
          <w:rPr>
            <w:noProof/>
            <w:webHidden/>
          </w:rPr>
        </w:r>
        <w:r w:rsidR="00607288">
          <w:rPr>
            <w:noProof/>
            <w:webHidden/>
          </w:rPr>
          <w:fldChar w:fldCharType="separate"/>
        </w:r>
        <w:r w:rsidR="007015A1">
          <w:rPr>
            <w:noProof/>
            <w:webHidden/>
          </w:rPr>
          <w:t>53</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66" w:history="1">
        <w:r w:rsidR="00607288" w:rsidRPr="008E5F3A">
          <w:rPr>
            <w:rStyle w:val="Hyperlink"/>
            <w:noProof/>
          </w:rPr>
          <w:t>Figure 3.7 Simulated pass by pass air void contents at 80</w:t>
        </w:r>
        <w:r w:rsidR="00607288" w:rsidRPr="008E5F3A">
          <w:rPr>
            <w:rStyle w:val="Hyperlink"/>
            <w:noProof/>
            <w:vertAlign w:val="superscript"/>
          </w:rPr>
          <w:t>o</w:t>
        </w:r>
        <w:r w:rsidR="00607288" w:rsidRPr="008E5F3A">
          <w:rPr>
            <w:rStyle w:val="Hyperlink"/>
            <w:noProof/>
          </w:rPr>
          <w:t>C and 150</w:t>
        </w:r>
        <w:r w:rsidR="00607288" w:rsidRPr="008E5F3A">
          <w:rPr>
            <w:rStyle w:val="Hyperlink"/>
            <w:noProof/>
            <w:vertAlign w:val="superscript"/>
          </w:rPr>
          <w:t>o</w:t>
        </w:r>
        <w:r w:rsidR="00607288" w:rsidRPr="008E5F3A">
          <w:rPr>
            <w:rStyle w:val="Hyperlink"/>
            <w:noProof/>
          </w:rPr>
          <w:t>C for Test Project II</w:t>
        </w:r>
        <w:r w:rsidR="00607288">
          <w:rPr>
            <w:rStyle w:val="Hyperlink"/>
            <w:noProof/>
          </w:rPr>
          <w:t>….</w:t>
        </w:r>
        <w:r w:rsidR="00607288">
          <w:rPr>
            <w:noProof/>
            <w:webHidden/>
          </w:rPr>
          <w:tab/>
        </w:r>
        <w:r w:rsidR="00607288">
          <w:rPr>
            <w:noProof/>
            <w:webHidden/>
          </w:rPr>
          <w:fldChar w:fldCharType="begin"/>
        </w:r>
        <w:r w:rsidR="00607288">
          <w:rPr>
            <w:noProof/>
            <w:webHidden/>
          </w:rPr>
          <w:instrText xml:space="preserve"> PAGEREF _Toc449967166 \h </w:instrText>
        </w:r>
        <w:r w:rsidR="00607288">
          <w:rPr>
            <w:noProof/>
            <w:webHidden/>
          </w:rPr>
        </w:r>
        <w:r w:rsidR="00607288">
          <w:rPr>
            <w:noProof/>
            <w:webHidden/>
          </w:rPr>
          <w:fldChar w:fldCharType="separate"/>
        </w:r>
        <w:r w:rsidR="007015A1">
          <w:rPr>
            <w:noProof/>
            <w:webHidden/>
          </w:rPr>
          <w:t>53</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67" w:history="1">
        <w:r w:rsidR="00607288" w:rsidRPr="008E5F3A">
          <w:rPr>
            <w:rStyle w:val="Hyperlink"/>
            <w:noProof/>
          </w:rPr>
          <w:t>Figure 3.8 Power content at different harmonics of field measured drum vibration for Test Project I.</w:t>
        </w:r>
        <w:r w:rsidR="00607288">
          <w:rPr>
            <w:noProof/>
            <w:webHidden/>
          </w:rPr>
          <w:tab/>
        </w:r>
        <w:r w:rsidR="00607288">
          <w:rPr>
            <w:noProof/>
            <w:webHidden/>
          </w:rPr>
          <w:fldChar w:fldCharType="begin"/>
        </w:r>
        <w:r w:rsidR="00607288">
          <w:rPr>
            <w:noProof/>
            <w:webHidden/>
          </w:rPr>
          <w:instrText xml:space="preserve"> PAGEREF _Toc449967167 \h </w:instrText>
        </w:r>
        <w:r w:rsidR="00607288">
          <w:rPr>
            <w:noProof/>
            <w:webHidden/>
          </w:rPr>
        </w:r>
        <w:r w:rsidR="00607288">
          <w:rPr>
            <w:noProof/>
            <w:webHidden/>
          </w:rPr>
          <w:fldChar w:fldCharType="separate"/>
        </w:r>
        <w:r w:rsidR="007015A1">
          <w:rPr>
            <w:noProof/>
            <w:webHidden/>
          </w:rPr>
          <w:t>55</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68" w:history="1">
        <w:r w:rsidR="00607288" w:rsidRPr="008E5F3A">
          <w:rPr>
            <w:rStyle w:val="Hyperlink"/>
            <w:noProof/>
          </w:rPr>
          <w:t>Figure 3.9</w:t>
        </w:r>
        <w:r w:rsidR="00607288" w:rsidRPr="008E5F3A">
          <w:rPr>
            <w:rStyle w:val="Hyperlink"/>
            <w:b/>
            <w:noProof/>
          </w:rPr>
          <w:t xml:space="preserve"> </w:t>
        </w:r>
        <w:r w:rsidR="00607288" w:rsidRPr="008E5F3A">
          <w:rPr>
            <w:rStyle w:val="Hyperlink"/>
            <w:noProof/>
          </w:rPr>
          <w:t>Power content at different harmonics of simulated drum vibration for Test Project I.</w:t>
        </w:r>
        <w:r w:rsidR="00607288">
          <w:rPr>
            <w:noProof/>
            <w:webHidden/>
          </w:rPr>
          <w:tab/>
        </w:r>
        <w:r w:rsidR="00607288">
          <w:rPr>
            <w:noProof/>
            <w:webHidden/>
          </w:rPr>
          <w:fldChar w:fldCharType="begin"/>
        </w:r>
        <w:r w:rsidR="00607288">
          <w:rPr>
            <w:noProof/>
            <w:webHidden/>
          </w:rPr>
          <w:instrText xml:space="preserve"> PAGEREF _Toc449967168 \h </w:instrText>
        </w:r>
        <w:r w:rsidR="00607288">
          <w:rPr>
            <w:noProof/>
            <w:webHidden/>
          </w:rPr>
        </w:r>
        <w:r w:rsidR="00607288">
          <w:rPr>
            <w:noProof/>
            <w:webHidden/>
          </w:rPr>
          <w:fldChar w:fldCharType="separate"/>
        </w:r>
        <w:r w:rsidR="007015A1">
          <w:rPr>
            <w:noProof/>
            <w:webHidden/>
          </w:rPr>
          <w:t>55</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69" w:history="1">
        <w:r w:rsidR="00607288" w:rsidRPr="008E5F3A">
          <w:rPr>
            <w:rStyle w:val="Hyperlink"/>
            <w:noProof/>
          </w:rPr>
          <w:t>Figure 3.10</w:t>
        </w:r>
        <w:r w:rsidR="00607288" w:rsidRPr="008E5F3A">
          <w:rPr>
            <w:rStyle w:val="Hyperlink"/>
            <w:b/>
            <w:noProof/>
          </w:rPr>
          <w:t xml:space="preserve"> </w:t>
        </w:r>
        <w:r w:rsidR="00607288" w:rsidRPr="008E5F3A">
          <w:rPr>
            <w:rStyle w:val="Hyperlink"/>
            <w:noProof/>
          </w:rPr>
          <w:t>Power content at different harmonics of field measured drum vibration for Test Project II.</w:t>
        </w:r>
        <w:r w:rsidR="00607288">
          <w:rPr>
            <w:noProof/>
            <w:webHidden/>
          </w:rPr>
          <w:tab/>
        </w:r>
        <w:r w:rsidR="00607288">
          <w:rPr>
            <w:noProof/>
            <w:webHidden/>
          </w:rPr>
          <w:fldChar w:fldCharType="begin"/>
        </w:r>
        <w:r w:rsidR="00607288">
          <w:rPr>
            <w:noProof/>
            <w:webHidden/>
          </w:rPr>
          <w:instrText xml:space="preserve"> PAGEREF _Toc449967169 \h </w:instrText>
        </w:r>
        <w:r w:rsidR="00607288">
          <w:rPr>
            <w:noProof/>
            <w:webHidden/>
          </w:rPr>
        </w:r>
        <w:r w:rsidR="00607288">
          <w:rPr>
            <w:noProof/>
            <w:webHidden/>
          </w:rPr>
          <w:fldChar w:fldCharType="separate"/>
        </w:r>
        <w:r w:rsidR="007015A1">
          <w:rPr>
            <w:noProof/>
            <w:webHidden/>
          </w:rPr>
          <w:t>56</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70" w:history="1">
        <w:r w:rsidR="00607288" w:rsidRPr="008E5F3A">
          <w:rPr>
            <w:rStyle w:val="Hyperlink"/>
            <w:noProof/>
          </w:rPr>
          <w:t>Figure 3.11 Power content at different harmonics of simulated drum vibration for Test Project II.</w:t>
        </w:r>
        <w:r w:rsidR="00607288">
          <w:rPr>
            <w:noProof/>
            <w:webHidden/>
          </w:rPr>
          <w:tab/>
        </w:r>
        <w:r w:rsidR="00607288">
          <w:rPr>
            <w:noProof/>
            <w:webHidden/>
          </w:rPr>
          <w:fldChar w:fldCharType="begin"/>
        </w:r>
        <w:r w:rsidR="00607288">
          <w:rPr>
            <w:noProof/>
            <w:webHidden/>
          </w:rPr>
          <w:instrText xml:space="preserve"> PAGEREF _Toc449967170 \h </w:instrText>
        </w:r>
        <w:r w:rsidR="00607288">
          <w:rPr>
            <w:noProof/>
            <w:webHidden/>
          </w:rPr>
        </w:r>
        <w:r w:rsidR="00607288">
          <w:rPr>
            <w:noProof/>
            <w:webHidden/>
          </w:rPr>
          <w:fldChar w:fldCharType="separate"/>
        </w:r>
        <w:r w:rsidR="007015A1">
          <w:rPr>
            <w:noProof/>
            <w:webHidden/>
          </w:rPr>
          <w:t>56</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71" w:history="1">
        <w:r w:rsidR="00607288" w:rsidRPr="008E5F3A">
          <w:rPr>
            <w:rStyle w:val="Hyperlink"/>
            <w:noProof/>
          </w:rPr>
          <w:t>Figure 3.12</w:t>
        </w:r>
        <w:r w:rsidR="00607288" w:rsidRPr="008E5F3A">
          <w:rPr>
            <w:rStyle w:val="Hyperlink"/>
            <w:b/>
            <w:noProof/>
          </w:rPr>
          <w:t xml:space="preserve"> </w:t>
        </w:r>
        <w:r w:rsidR="00607288" w:rsidRPr="008E5F3A">
          <w:rPr>
            <w:rStyle w:val="Hyperlink"/>
            <w:noProof/>
          </w:rPr>
          <w:t>Comparison of pass by pass average air void contents of a stretch between model simulation results and IACA estimated field results for Test Project I</w:t>
        </w:r>
        <w:r w:rsidR="00607288">
          <w:rPr>
            <w:rStyle w:val="Hyperlink"/>
            <w:noProof/>
          </w:rPr>
          <w:t>….</w:t>
        </w:r>
        <w:r w:rsidR="00607288" w:rsidRPr="008E5F3A">
          <w:rPr>
            <w:rStyle w:val="Hyperlink"/>
            <w:noProof/>
          </w:rPr>
          <w:t>.</w:t>
        </w:r>
        <w:r w:rsidR="00607288">
          <w:rPr>
            <w:noProof/>
            <w:webHidden/>
          </w:rPr>
          <w:tab/>
        </w:r>
        <w:r w:rsidR="00607288">
          <w:rPr>
            <w:noProof/>
            <w:webHidden/>
          </w:rPr>
          <w:fldChar w:fldCharType="begin"/>
        </w:r>
        <w:r w:rsidR="00607288">
          <w:rPr>
            <w:noProof/>
            <w:webHidden/>
          </w:rPr>
          <w:instrText xml:space="preserve"> PAGEREF _Toc449967171 \h </w:instrText>
        </w:r>
        <w:r w:rsidR="00607288">
          <w:rPr>
            <w:noProof/>
            <w:webHidden/>
          </w:rPr>
        </w:r>
        <w:r w:rsidR="00607288">
          <w:rPr>
            <w:noProof/>
            <w:webHidden/>
          </w:rPr>
          <w:fldChar w:fldCharType="separate"/>
        </w:r>
        <w:r w:rsidR="007015A1">
          <w:rPr>
            <w:noProof/>
            <w:webHidden/>
          </w:rPr>
          <w:t>59</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72" w:history="1">
        <w:r w:rsidR="00607288" w:rsidRPr="008E5F3A">
          <w:rPr>
            <w:rStyle w:val="Hyperlink"/>
            <w:noProof/>
          </w:rPr>
          <w:t>Figure 3.13 Comparison of pass by pass average air void contents of a stretch between model simulation results and IACA estimated field results for Test Project II</w:t>
        </w:r>
        <w:r w:rsidR="00607288">
          <w:rPr>
            <w:rStyle w:val="Hyperlink"/>
            <w:noProof/>
          </w:rPr>
          <w:t>…</w:t>
        </w:r>
        <w:r w:rsidR="00607288" w:rsidRPr="008E5F3A">
          <w:rPr>
            <w:rStyle w:val="Hyperlink"/>
            <w:noProof/>
          </w:rPr>
          <w:t>.</w:t>
        </w:r>
        <w:r w:rsidR="00607288">
          <w:rPr>
            <w:noProof/>
            <w:webHidden/>
          </w:rPr>
          <w:tab/>
        </w:r>
        <w:r w:rsidR="00607288">
          <w:rPr>
            <w:noProof/>
            <w:webHidden/>
          </w:rPr>
          <w:fldChar w:fldCharType="begin"/>
        </w:r>
        <w:r w:rsidR="00607288">
          <w:rPr>
            <w:noProof/>
            <w:webHidden/>
          </w:rPr>
          <w:instrText xml:space="preserve"> PAGEREF _Toc449967172 \h </w:instrText>
        </w:r>
        <w:r w:rsidR="00607288">
          <w:rPr>
            <w:noProof/>
            <w:webHidden/>
          </w:rPr>
        </w:r>
        <w:r w:rsidR="00607288">
          <w:rPr>
            <w:noProof/>
            <w:webHidden/>
          </w:rPr>
          <w:fldChar w:fldCharType="separate"/>
        </w:r>
        <w:r w:rsidR="007015A1">
          <w:rPr>
            <w:noProof/>
            <w:webHidden/>
          </w:rPr>
          <w:t>59</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73" w:history="1">
        <w:r w:rsidR="00607288" w:rsidRPr="008E5F3A">
          <w:rPr>
            <w:rStyle w:val="Hyperlink"/>
            <w:noProof/>
          </w:rPr>
          <w:t>Figure 3.14 Effect of base layers on the progression of compaction of asphalt pavement</w:t>
        </w:r>
        <w:r w:rsidR="00607288">
          <w:rPr>
            <w:rStyle w:val="Hyperlink"/>
            <w:noProof/>
          </w:rPr>
          <w:t>…</w:t>
        </w:r>
        <w:r w:rsidR="00607288">
          <w:rPr>
            <w:noProof/>
            <w:webHidden/>
          </w:rPr>
          <w:tab/>
        </w:r>
        <w:r w:rsidR="00607288">
          <w:rPr>
            <w:noProof/>
            <w:webHidden/>
          </w:rPr>
          <w:fldChar w:fldCharType="begin"/>
        </w:r>
        <w:r w:rsidR="00607288">
          <w:rPr>
            <w:noProof/>
            <w:webHidden/>
          </w:rPr>
          <w:instrText xml:space="preserve"> PAGEREF _Toc449967173 \h </w:instrText>
        </w:r>
        <w:r w:rsidR="00607288">
          <w:rPr>
            <w:noProof/>
            <w:webHidden/>
          </w:rPr>
        </w:r>
        <w:r w:rsidR="00607288">
          <w:rPr>
            <w:noProof/>
            <w:webHidden/>
          </w:rPr>
          <w:fldChar w:fldCharType="separate"/>
        </w:r>
        <w:r w:rsidR="007015A1">
          <w:rPr>
            <w:noProof/>
            <w:webHidden/>
          </w:rPr>
          <w:t>61</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74" w:history="1">
        <w:r w:rsidR="00607288" w:rsidRPr="008E5F3A">
          <w:rPr>
            <w:rStyle w:val="Hyperlink"/>
            <w:noProof/>
          </w:rPr>
          <w:t>Figure 3.15 Drum Acceleration signal captured during field compaction.</w:t>
        </w:r>
        <w:r w:rsidR="00607288">
          <w:rPr>
            <w:noProof/>
            <w:webHidden/>
          </w:rPr>
          <w:tab/>
        </w:r>
        <w:r w:rsidR="00607288">
          <w:rPr>
            <w:noProof/>
            <w:webHidden/>
          </w:rPr>
          <w:fldChar w:fldCharType="begin"/>
        </w:r>
        <w:r w:rsidR="00607288">
          <w:rPr>
            <w:noProof/>
            <w:webHidden/>
          </w:rPr>
          <w:instrText xml:space="preserve"> PAGEREF _Toc449967174 \h </w:instrText>
        </w:r>
        <w:r w:rsidR="00607288">
          <w:rPr>
            <w:noProof/>
            <w:webHidden/>
          </w:rPr>
        </w:r>
        <w:r w:rsidR="00607288">
          <w:rPr>
            <w:noProof/>
            <w:webHidden/>
          </w:rPr>
          <w:fldChar w:fldCharType="separate"/>
        </w:r>
        <w:r w:rsidR="007015A1">
          <w:rPr>
            <w:noProof/>
            <w:webHidden/>
          </w:rPr>
          <w:t>63</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75" w:history="1">
        <w:r w:rsidR="00607288" w:rsidRPr="008E5F3A">
          <w:rPr>
            <w:rStyle w:val="Hyperlink"/>
            <w:noProof/>
          </w:rPr>
          <w:t>Figure 3.16 Drum Acceleration signal from model simulation.</w:t>
        </w:r>
        <w:r w:rsidR="00607288">
          <w:rPr>
            <w:noProof/>
            <w:webHidden/>
          </w:rPr>
          <w:tab/>
        </w:r>
        <w:r w:rsidR="00607288">
          <w:rPr>
            <w:noProof/>
            <w:webHidden/>
          </w:rPr>
          <w:fldChar w:fldCharType="begin"/>
        </w:r>
        <w:r w:rsidR="00607288">
          <w:rPr>
            <w:noProof/>
            <w:webHidden/>
          </w:rPr>
          <w:instrText xml:space="preserve"> PAGEREF _Toc449967175 \h </w:instrText>
        </w:r>
        <w:r w:rsidR="00607288">
          <w:rPr>
            <w:noProof/>
            <w:webHidden/>
          </w:rPr>
        </w:r>
        <w:r w:rsidR="00607288">
          <w:rPr>
            <w:noProof/>
            <w:webHidden/>
          </w:rPr>
          <w:fldChar w:fldCharType="separate"/>
        </w:r>
        <w:r w:rsidR="007015A1">
          <w:rPr>
            <w:noProof/>
            <w:webHidden/>
          </w:rPr>
          <w:t>63</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76" w:history="1">
        <w:r w:rsidR="00607288" w:rsidRPr="008E5F3A">
          <w:rPr>
            <w:rStyle w:val="Hyperlink"/>
            <w:rFonts w:cs="Times New Roman"/>
            <w:noProof/>
          </w:rPr>
          <w:t>Figure 3.17 Field measured acceleration of drum during compaction of asphalt pavements of different air voids in vertical and horizontal direction.</w:t>
        </w:r>
        <w:r w:rsidR="00607288">
          <w:rPr>
            <w:noProof/>
            <w:webHidden/>
          </w:rPr>
          <w:tab/>
        </w:r>
        <w:r w:rsidR="00607288">
          <w:rPr>
            <w:noProof/>
            <w:webHidden/>
          </w:rPr>
          <w:fldChar w:fldCharType="begin"/>
        </w:r>
        <w:r w:rsidR="00607288">
          <w:rPr>
            <w:noProof/>
            <w:webHidden/>
          </w:rPr>
          <w:instrText xml:space="preserve"> PAGEREF _Toc449967176 \h </w:instrText>
        </w:r>
        <w:r w:rsidR="00607288">
          <w:rPr>
            <w:noProof/>
            <w:webHidden/>
          </w:rPr>
        </w:r>
        <w:r w:rsidR="00607288">
          <w:rPr>
            <w:noProof/>
            <w:webHidden/>
          </w:rPr>
          <w:fldChar w:fldCharType="separate"/>
        </w:r>
        <w:r w:rsidR="007015A1">
          <w:rPr>
            <w:noProof/>
            <w:webHidden/>
          </w:rPr>
          <w:t>65</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77" w:history="1">
        <w:r w:rsidR="00607288" w:rsidRPr="008E5F3A">
          <w:rPr>
            <w:rStyle w:val="Hyperlink"/>
            <w:noProof/>
          </w:rPr>
          <w:t>Figure 3.18 Simulated acceleration of drum during compaction of asphalt pavements of different air voids in vertical and horizontal direction.</w:t>
        </w:r>
        <w:r w:rsidR="00607288">
          <w:rPr>
            <w:noProof/>
            <w:webHidden/>
          </w:rPr>
          <w:tab/>
        </w:r>
        <w:r w:rsidR="00607288">
          <w:rPr>
            <w:noProof/>
            <w:webHidden/>
          </w:rPr>
          <w:fldChar w:fldCharType="begin"/>
        </w:r>
        <w:r w:rsidR="00607288">
          <w:rPr>
            <w:noProof/>
            <w:webHidden/>
          </w:rPr>
          <w:instrText xml:space="preserve"> PAGEREF _Toc449967177 \h </w:instrText>
        </w:r>
        <w:r w:rsidR="00607288">
          <w:rPr>
            <w:noProof/>
            <w:webHidden/>
          </w:rPr>
        </w:r>
        <w:r w:rsidR="00607288">
          <w:rPr>
            <w:noProof/>
            <w:webHidden/>
          </w:rPr>
          <w:fldChar w:fldCharType="separate"/>
        </w:r>
        <w:r w:rsidR="007015A1">
          <w:rPr>
            <w:noProof/>
            <w:webHidden/>
          </w:rPr>
          <w:t>65</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78" w:history="1">
        <w:r w:rsidR="00607288" w:rsidRPr="008E5F3A">
          <w:rPr>
            <w:rStyle w:val="Hyperlink"/>
            <w:noProof/>
          </w:rPr>
          <w:t>Figure 3.19  Power spectral representation of horizontal drum acceleration during field compaction.</w:t>
        </w:r>
        <w:r w:rsidR="00607288">
          <w:rPr>
            <w:noProof/>
            <w:webHidden/>
          </w:rPr>
          <w:tab/>
        </w:r>
        <w:r w:rsidR="00607288">
          <w:rPr>
            <w:noProof/>
            <w:webHidden/>
          </w:rPr>
          <w:fldChar w:fldCharType="begin"/>
        </w:r>
        <w:r w:rsidR="00607288">
          <w:rPr>
            <w:noProof/>
            <w:webHidden/>
          </w:rPr>
          <w:instrText xml:space="preserve"> PAGEREF _Toc449967178 \h </w:instrText>
        </w:r>
        <w:r w:rsidR="00607288">
          <w:rPr>
            <w:noProof/>
            <w:webHidden/>
          </w:rPr>
        </w:r>
        <w:r w:rsidR="00607288">
          <w:rPr>
            <w:noProof/>
            <w:webHidden/>
          </w:rPr>
          <w:fldChar w:fldCharType="separate"/>
        </w:r>
        <w:r w:rsidR="007015A1">
          <w:rPr>
            <w:noProof/>
            <w:webHidden/>
          </w:rPr>
          <w:t>66</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79" w:history="1">
        <w:r w:rsidR="00607288" w:rsidRPr="008E5F3A">
          <w:rPr>
            <w:rStyle w:val="Hyperlink"/>
            <w:noProof/>
          </w:rPr>
          <w:t>Figure 3.20 Power spectral representation of vertical drum acceleration during field compaction.</w:t>
        </w:r>
        <w:r w:rsidR="00607288">
          <w:rPr>
            <w:noProof/>
            <w:webHidden/>
          </w:rPr>
          <w:tab/>
        </w:r>
        <w:r w:rsidR="00607288">
          <w:rPr>
            <w:noProof/>
            <w:webHidden/>
          </w:rPr>
          <w:fldChar w:fldCharType="begin"/>
        </w:r>
        <w:r w:rsidR="00607288">
          <w:rPr>
            <w:noProof/>
            <w:webHidden/>
          </w:rPr>
          <w:instrText xml:space="preserve"> PAGEREF _Toc449967179 \h </w:instrText>
        </w:r>
        <w:r w:rsidR="00607288">
          <w:rPr>
            <w:noProof/>
            <w:webHidden/>
          </w:rPr>
        </w:r>
        <w:r w:rsidR="00607288">
          <w:rPr>
            <w:noProof/>
            <w:webHidden/>
          </w:rPr>
          <w:fldChar w:fldCharType="separate"/>
        </w:r>
        <w:r w:rsidR="007015A1">
          <w:rPr>
            <w:noProof/>
            <w:webHidden/>
          </w:rPr>
          <w:t>66</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80" w:history="1">
        <w:r w:rsidR="00607288" w:rsidRPr="008E5F3A">
          <w:rPr>
            <w:rStyle w:val="Hyperlink"/>
            <w:noProof/>
          </w:rPr>
          <w:t>Figure 3.21 Power spectral representation of horizontal drum acceleration from model simulation.</w:t>
        </w:r>
        <w:r w:rsidR="00607288">
          <w:rPr>
            <w:noProof/>
            <w:webHidden/>
          </w:rPr>
          <w:tab/>
        </w:r>
        <w:r w:rsidR="00607288">
          <w:rPr>
            <w:noProof/>
            <w:webHidden/>
          </w:rPr>
          <w:fldChar w:fldCharType="begin"/>
        </w:r>
        <w:r w:rsidR="00607288">
          <w:rPr>
            <w:noProof/>
            <w:webHidden/>
          </w:rPr>
          <w:instrText xml:space="preserve"> PAGEREF _Toc449967180 \h </w:instrText>
        </w:r>
        <w:r w:rsidR="00607288">
          <w:rPr>
            <w:noProof/>
            <w:webHidden/>
          </w:rPr>
        </w:r>
        <w:r w:rsidR="00607288">
          <w:rPr>
            <w:noProof/>
            <w:webHidden/>
          </w:rPr>
          <w:fldChar w:fldCharType="separate"/>
        </w:r>
        <w:r w:rsidR="007015A1">
          <w:rPr>
            <w:noProof/>
            <w:webHidden/>
          </w:rPr>
          <w:t>67</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81" w:history="1">
        <w:r w:rsidR="00607288" w:rsidRPr="008E5F3A">
          <w:rPr>
            <w:rStyle w:val="Hyperlink"/>
            <w:noProof/>
          </w:rPr>
          <w:t>Figure 3.22 Power spectral representation of vertical drum acceleration from model simulation.</w:t>
        </w:r>
        <w:r w:rsidR="00607288">
          <w:rPr>
            <w:noProof/>
            <w:webHidden/>
          </w:rPr>
          <w:tab/>
        </w:r>
        <w:r w:rsidR="00607288">
          <w:rPr>
            <w:noProof/>
            <w:webHidden/>
          </w:rPr>
          <w:fldChar w:fldCharType="begin"/>
        </w:r>
        <w:r w:rsidR="00607288">
          <w:rPr>
            <w:noProof/>
            <w:webHidden/>
          </w:rPr>
          <w:instrText xml:space="preserve"> PAGEREF _Toc449967181 \h </w:instrText>
        </w:r>
        <w:r w:rsidR="00607288">
          <w:rPr>
            <w:noProof/>
            <w:webHidden/>
          </w:rPr>
        </w:r>
        <w:r w:rsidR="00607288">
          <w:rPr>
            <w:noProof/>
            <w:webHidden/>
          </w:rPr>
          <w:fldChar w:fldCharType="separate"/>
        </w:r>
        <w:r w:rsidR="007015A1">
          <w:rPr>
            <w:noProof/>
            <w:webHidden/>
          </w:rPr>
          <w:t>67</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82" w:history="1">
        <w:r w:rsidR="00607288" w:rsidRPr="008E5F3A">
          <w:rPr>
            <w:rStyle w:val="Hyperlink"/>
            <w:noProof/>
          </w:rPr>
          <w:t>Figure 3.23 Simulation of compaction on an asphalt pavement using conventional rolling pattern (a) Rolling Pattern, Density profile of pavement after (b) 1</w:t>
        </w:r>
        <w:r w:rsidR="00607288" w:rsidRPr="008E5F3A">
          <w:rPr>
            <w:rStyle w:val="Hyperlink"/>
            <w:noProof/>
            <w:vertAlign w:val="superscript"/>
          </w:rPr>
          <w:t>st</w:t>
        </w:r>
        <w:r w:rsidR="00607288" w:rsidRPr="008E5F3A">
          <w:rPr>
            <w:rStyle w:val="Hyperlink"/>
            <w:noProof/>
          </w:rPr>
          <w:t xml:space="preserve"> pass, (c) 2</w:t>
        </w:r>
        <w:r w:rsidR="00607288" w:rsidRPr="008E5F3A">
          <w:rPr>
            <w:rStyle w:val="Hyperlink"/>
            <w:noProof/>
            <w:vertAlign w:val="superscript"/>
          </w:rPr>
          <w:t>nd</w:t>
        </w:r>
        <w:r w:rsidR="00607288" w:rsidRPr="008E5F3A">
          <w:rPr>
            <w:rStyle w:val="Hyperlink"/>
            <w:noProof/>
          </w:rPr>
          <w:t xml:space="preserve"> pass, (d) 3</w:t>
        </w:r>
        <w:r w:rsidR="00607288" w:rsidRPr="008E5F3A">
          <w:rPr>
            <w:rStyle w:val="Hyperlink"/>
            <w:noProof/>
            <w:vertAlign w:val="superscript"/>
          </w:rPr>
          <w:t>rd</w:t>
        </w:r>
        <w:r w:rsidR="00607288" w:rsidRPr="008E5F3A">
          <w:rPr>
            <w:rStyle w:val="Hyperlink"/>
            <w:noProof/>
          </w:rPr>
          <w:t xml:space="preserve"> pass, (e) 4</w:t>
        </w:r>
        <w:r w:rsidR="00607288" w:rsidRPr="008E5F3A">
          <w:rPr>
            <w:rStyle w:val="Hyperlink"/>
            <w:noProof/>
            <w:vertAlign w:val="superscript"/>
          </w:rPr>
          <w:t>th</w:t>
        </w:r>
        <w:r w:rsidR="00607288" w:rsidRPr="008E5F3A">
          <w:rPr>
            <w:rStyle w:val="Hyperlink"/>
            <w:noProof/>
          </w:rPr>
          <w:t xml:space="preserve"> pass and (f) Final pass.</w:t>
        </w:r>
        <w:r w:rsidR="00607288">
          <w:rPr>
            <w:noProof/>
            <w:webHidden/>
          </w:rPr>
          <w:tab/>
        </w:r>
        <w:r w:rsidR="00607288">
          <w:rPr>
            <w:noProof/>
            <w:webHidden/>
          </w:rPr>
          <w:fldChar w:fldCharType="begin"/>
        </w:r>
        <w:r w:rsidR="00607288">
          <w:rPr>
            <w:noProof/>
            <w:webHidden/>
          </w:rPr>
          <w:instrText xml:space="preserve"> PAGEREF _Toc449967182 \h </w:instrText>
        </w:r>
        <w:r w:rsidR="00607288">
          <w:rPr>
            <w:noProof/>
            <w:webHidden/>
          </w:rPr>
        </w:r>
        <w:r w:rsidR="00607288">
          <w:rPr>
            <w:noProof/>
            <w:webHidden/>
          </w:rPr>
          <w:fldChar w:fldCharType="separate"/>
        </w:r>
        <w:r w:rsidR="007015A1">
          <w:rPr>
            <w:noProof/>
            <w:webHidden/>
          </w:rPr>
          <w:t>69</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83" w:history="1">
        <w:r w:rsidR="00607288" w:rsidRPr="008E5F3A">
          <w:rPr>
            <w:rStyle w:val="Hyperlink"/>
            <w:noProof/>
          </w:rPr>
          <w:t>Figure 4.1 Spectral Representation of a typical drum vibration during compaction of soil subgrade.</w:t>
        </w:r>
        <w:r w:rsidR="00607288">
          <w:rPr>
            <w:noProof/>
            <w:webHidden/>
          </w:rPr>
          <w:tab/>
        </w:r>
        <w:r w:rsidR="00607288">
          <w:rPr>
            <w:noProof/>
            <w:webHidden/>
          </w:rPr>
          <w:fldChar w:fldCharType="begin"/>
        </w:r>
        <w:r w:rsidR="00607288">
          <w:rPr>
            <w:noProof/>
            <w:webHidden/>
          </w:rPr>
          <w:instrText xml:space="preserve"> PAGEREF _Toc449967183 \h </w:instrText>
        </w:r>
        <w:r w:rsidR="00607288">
          <w:rPr>
            <w:noProof/>
            <w:webHidden/>
          </w:rPr>
        </w:r>
        <w:r w:rsidR="00607288">
          <w:rPr>
            <w:noProof/>
            <w:webHidden/>
          </w:rPr>
          <w:fldChar w:fldCharType="separate"/>
        </w:r>
        <w:r w:rsidR="007015A1">
          <w:rPr>
            <w:noProof/>
            <w:webHidden/>
          </w:rPr>
          <w:t>78</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84" w:history="1">
        <w:r w:rsidR="00607288" w:rsidRPr="008E5F3A">
          <w:rPr>
            <w:rStyle w:val="Hyperlink"/>
            <w:noProof/>
          </w:rPr>
          <w:t>Figure 4.2 Power spectrum of drum vibrations on locations with high stiffness (M</w:t>
        </w:r>
        <w:r w:rsidR="00607288" w:rsidRPr="008E5F3A">
          <w:rPr>
            <w:rStyle w:val="Hyperlink"/>
            <w:noProof/>
            <w:vertAlign w:val="subscript"/>
          </w:rPr>
          <w:t>FWD</w:t>
        </w:r>
        <w:r w:rsidR="00607288" w:rsidRPr="008E5F3A">
          <w:rPr>
            <w:rStyle w:val="Hyperlink"/>
            <w:noProof/>
          </w:rPr>
          <w:t xml:space="preserve"> = 556 and 519 MPa).</w:t>
        </w:r>
        <w:r w:rsidR="00607288">
          <w:rPr>
            <w:noProof/>
            <w:webHidden/>
          </w:rPr>
          <w:tab/>
        </w:r>
        <w:r w:rsidR="00607288">
          <w:rPr>
            <w:noProof/>
            <w:webHidden/>
          </w:rPr>
          <w:fldChar w:fldCharType="begin"/>
        </w:r>
        <w:r w:rsidR="00607288">
          <w:rPr>
            <w:noProof/>
            <w:webHidden/>
          </w:rPr>
          <w:instrText xml:space="preserve"> PAGEREF _Toc449967184 \h </w:instrText>
        </w:r>
        <w:r w:rsidR="00607288">
          <w:rPr>
            <w:noProof/>
            <w:webHidden/>
          </w:rPr>
        </w:r>
        <w:r w:rsidR="00607288">
          <w:rPr>
            <w:noProof/>
            <w:webHidden/>
          </w:rPr>
          <w:fldChar w:fldCharType="separate"/>
        </w:r>
        <w:r w:rsidR="007015A1">
          <w:rPr>
            <w:noProof/>
            <w:webHidden/>
          </w:rPr>
          <w:t>80</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85" w:history="1">
        <w:r w:rsidR="00607288" w:rsidRPr="008E5F3A">
          <w:rPr>
            <w:rStyle w:val="Hyperlink"/>
            <w:noProof/>
          </w:rPr>
          <w:t>Figure 4.3 Power spectrum of drum vibrations on locations with low stiffness (M</w:t>
        </w:r>
        <w:r w:rsidR="00607288" w:rsidRPr="008E5F3A">
          <w:rPr>
            <w:rStyle w:val="Hyperlink"/>
            <w:noProof/>
            <w:vertAlign w:val="subscript"/>
          </w:rPr>
          <w:t>FWD</w:t>
        </w:r>
        <w:r w:rsidR="00607288" w:rsidRPr="008E5F3A">
          <w:rPr>
            <w:rStyle w:val="Hyperlink"/>
            <w:noProof/>
          </w:rPr>
          <w:t xml:space="preserve"> = 244 and 247 MPa).</w:t>
        </w:r>
        <w:r w:rsidR="00607288">
          <w:rPr>
            <w:noProof/>
            <w:webHidden/>
          </w:rPr>
          <w:tab/>
        </w:r>
        <w:r w:rsidR="00607288">
          <w:rPr>
            <w:noProof/>
            <w:webHidden/>
          </w:rPr>
          <w:fldChar w:fldCharType="begin"/>
        </w:r>
        <w:r w:rsidR="00607288">
          <w:rPr>
            <w:noProof/>
            <w:webHidden/>
          </w:rPr>
          <w:instrText xml:space="preserve"> PAGEREF _Toc449967185 \h </w:instrText>
        </w:r>
        <w:r w:rsidR="00607288">
          <w:rPr>
            <w:noProof/>
            <w:webHidden/>
          </w:rPr>
        </w:r>
        <w:r w:rsidR="00607288">
          <w:rPr>
            <w:noProof/>
            <w:webHidden/>
          </w:rPr>
          <w:fldChar w:fldCharType="separate"/>
        </w:r>
        <w:r w:rsidR="007015A1">
          <w:rPr>
            <w:noProof/>
            <w:webHidden/>
          </w:rPr>
          <w:t>80</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86" w:history="1">
        <w:r w:rsidR="00607288" w:rsidRPr="008E5F3A">
          <w:rPr>
            <w:rStyle w:val="Hyperlink"/>
            <w:noProof/>
          </w:rPr>
          <w:t>Figure 4.4 Comparison of Power spectrum of drum vibrations on locations with lowest and highest stiffness values (M</w:t>
        </w:r>
        <w:r w:rsidR="00607288" w:rsidRPr="008E5F3A">
          <w:rPr>
            <w:rStyle w:val="Hyperlink"/>
            <w:noProof/>
            <w:vertAlign w:val="subscript"/>
          </w:rPr>
          <w:t>FWD</w:t>
        </w:r>
        <w:r w:rsidR="00607288" w:rsidRPr="008E5F3A">
          <w:rPr>
            <w:rStyle w:val="Hyperlink"/>
            <w:noProof/>
          </w:rPr>
          <w:t xml:space="preserve"> = 174 and 939 MPa).</w:t>
        </w:r>
        <w:r w:rsidR="00607288">
          <w:rPr>
            <w:noProof/>
            <w:webHidden/>
          </w:rPr>
          <w:tab/>
        </w:r>
        <w:r w:rsidR="00607288">
          <w:rPr>
            <w:noProof/>
            <w:webHidden/>
          </w:rPr>
          <w:fldChar w:fldCharType="begin"/>
        </w:r>
        <w:r w:rsidR="00607288">
          <w:rPr>
            <w:noProof/>
            <w:webHidden/>
          </w:rPr>
          <w:instrText xml:space="preserve"> PAGEREF _Toc449967186 \h </w:instrText>
        </w:r>
        <w:r w:rsidR="00607288">
          <w:rPr>
            <w:noProof/>
            <w:webHidden/>
          </w:rPr>
        </w:r>
        <w:r w:rsidR="00607288">
          <w:rPr>
            <w:noProof/>
            <w:webHidden/>
          </w:rPr>
          <w:fldChar w:fldCharType="separate"/>
        </w:r>
        <w:r w:rsidR="007015A1">
          <w:rPr>
            <w:noProof/>
            <w:webHidden/>
          </w:rPr>
          <w:t>81</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87" w:history="1">
        <w:r w:rsidR="00607288" w:rsidRPr="008E5F3A">
          <w:rPr>
            <w:rStyle w:val="Hyperlink"/>
            <w:noProof/>
          </w:rPr>
          <w:t>Figure 4.5 A general structure of the MLP feed forward neural network.</w:t>
        </w:r>
        <w:r w:rsidR="00607288">
          <w:rPr>
            <w:noProof/>
            <w:webHidden/>
          </w:rPr>
          <w:tab/>
        </w:r>
        <w:r w:rsidR="00607288">
          <w:rPr>
            <w:noProof/>
            <w:webHidden/>
          </w:rPr>
          <w:fldChar w:fldCharType="begin"/>
        </w:r>
        <w:r w:rsidR="00607288">
          <w:rPr>
            <w:noProof/>
            <w:webHidden/>
          </w:rPr>
          <w:instrText xml:space="preserve"> PAGEREF _Toc449967187 \h </w:instrText>
        </w:r>
        <w:r w:rsidR="00607288">
          <w:rPr>
            <w:noProof/>
            <w:webHidden/>
          </w:rPr>
        </w:r>
        <w:r w:rsidR="00607288">
          <w:rPr>
            <w:noProof/>
            <w:webHidden/>
          </w:rPr>
          <w:fldChar w:fldCharType="separate"/>
        </w:r>
        <w:r w:rsidR="007015A1">
          <w:rPr>
            <w:noProof/>
            <w:webHidden/>
          </w:rPr>
          <w:t>84</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88" w:history="1">
        <w:r w:rsidR="00607288" w:rsidRPr="008E5F3A">
          <w:rPr>
            <w:rStyle w:val="Hyperlink"/>
            <w:noProof/>
          </w:rPr>
          <w:t>Figure 4.6 Diagram of a single neuron.</w:t>
        </w:r>
        <w:r w:rsidR="00607288">
          <w:rPr>
            <w:noProof/>
            <w:webHidden/>
          </w:rPr>
          <w:tab/>
        </w:r>
        <w:r w:rsidR="00607288">
          <w:rPr>
            <w:noProof/>
            <w:webHidden/>
          </w:rPr>
          <w:fldChar w:fldCharType="begin"/>
        </w:r>
        <w:r w:rsidR="00607288">
          <w:rPr>
            <w:noProof/>
            <w:webHidden/>
          </w:rPr>
          <w:instrText xml:space="preserve"> PAGEREF _Toc449967188 \h </w:instrText>
        </w:r>
        <w:r w:rsidR="00607288">
          <w:rPr>
            <w:noProof/>
            <w:webHidden/>
          </w:rPr>
        </w:r>
        <w:r w:rsidR="00607288">
          <w:rPr>
            <w:noProof/>
            <w:webHidden/>
          </w:rPr>
          <w:fldChar w:fldCharType="separate"/>
        </w:r>
        <w:r w:rsidR="007015A1">
          <w:rPr>
            <w:noProof/>
            <w:webHidden/>
          </w:rPr>
          <w:t>84</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89" w:history="1">
        <w:r w:rsidR="00607288" w:rsidRPr="008E5F3A">
          <w:rPr>
            <w:rStyle w:val="Hyperlink"/>
            <w:noProof/>
          </w:rPr>
          <w:t>Figure 4.7 Functional schematic of artificial neural network based Intelligent Compaction Analyzer.</w:t>
        </w:r>
        <w:r w:rsidR="00607288">
          <w:rPr>
            <w:noProof/>
            <w:webHidden/>
          </w:rPr>
          <w:tab/>
        </w:r>
        <w:r w:rsidR="00607288">
          <w:rPr>
            <w:noProof/>
            <w:webHidden/>
          </w:rPr>
          <w:fldChar w:fldCharType="begin"/>
        </w:r>
        <w:r w:rsidR="00607288">
          <w:rPr>
            <w:noProof/>
            <w:webHidden/>
          </w:rPr>
          <w:instrText xml:space="preserve"> PAGEREF _Toc449967189 \h </w:instrText>
        </w:r>
        <w:r w:rsidR="00607288">
          <w:rPr>
            <w:noProof/>
            <w:webHidden/>
          </w:rPr>
        </w:r>
        <w:r w:rsidR="00607288">
          <w:rPr>
            <w:noProof/>
            <w:webHidden/>
          </w:rPr>
          <w:fldChar w:fldCharType="separate"/>
        </w:r>
        <w:r w:rsidR="007015A1">
          <w:rPr>
            <w:noProof/>
            <w:webHidden/>
          </w:rPr>
          <w:t>86</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90" w:history="1">
        <w:r w:rsidR="00607288" w:rsidRPr="008E5F3A">
          <w:rPr>
            <w:rStyle w:val="Hyperlink"/>
            <w:noProof/>
          </w:rPr>
          <w:t>Figure 4.8 Spectral features corresponding to five levels of compaction.</w:t>
        </w:r>
        <w:r w:rsidR="00607288">
          <w:rPr>
            <w:noProof/>
            <w:webHidden/>
          </w:rPr>
          <w:tab/>
        </w:r>
        <w:r w:rsidR="00607288">
          <w:rPr>
            <w:noProof/>
            <w:webHidden/>
          </w:rPr>
          <w:fldChar w:fldCharType="begin"/>
        </w:r>
        <w:r w:rsidR="00607288">
          <w:rPr>
            <w:noProof/>
            <w:webHidden/>
          </w:rPr>
          <w:instrText xml:space="preserve"> PAGEREF _Toc449967190 \h </w:instrText>
        </w:r>
        <w:r w:rsidR="00607288">
          <w:rPr>
            <w:noProof/>
            <w:webHidden/>
          </w:rPr>
        </w:r>
        <w:r w:rsidR="00607288">
          <w:rPr>
            <w:noProof/>
            <w:webHidden/>
          </w:rPr>
          <w:fldChar w:fldCharType="separate"/>
        </w:r>
        <w:r w:rsidR="007015A1">
          <w:rPr>
            <w:noProof/>
            <w:webHidden/>
          </w:rPr>
          <w:t>89</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91" w:history="1">
        <w:r w:rsidR="00607288" w:rsidRPr="008E5F3A">
          <w:rPr>
            <w:rStyle w:val="Hyperlink"/>
            <w:noProof/>
          </w:rPr>
          <w:t>Figure 4.9 Collection of natural soil and CKD from field location.</w:t>
        </w:r>
        <w:r w:rsidR="00607288">
          <w:rPr>
            <w:noProof/>
            <w:webHidden/>
          </w:rPr>
          <w:tab/>
        </w:r>
        <w:r w:rsidR="00607288">
          <w:rPr>
            <w:noProof/>
            <w:webHidden/>
          </w:rPr>
          <w:fldChar w:fldCharType="begin"/>
        </w:r>
        <w:r w:rsidR="00607288">
          <w:rPr>
            <w:noProof/>
            <w:webHidden/>
          </w:rPr>
          <w:instrText xml:space="preserve"> PAGEREF _Toc449967191 \h </w:instrText>
        </w:r>
        <w:r w:rsidR="00607288">
          <w:rPr>
            <w:noProof/>
            <w:webHidden/>
          </w:rPr>
        </w:r>
        <w:r w:rsidR="00607288">
          <w:rPr>
            <w:noProof/>
            <w:webHidden/>
          </w:rPr>
          <w:fldChar w:fldCharType="separate"/>
        </w:r>
        <w:r w:rsidR="007015A1">
          <w:rPr>
            <w:noProof/>
            <w:webHidden/>
          </w:rPr>
          <w:t>90</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92" w:history="1">
        <w:r w:rsidR="00607288" w:rsidRPr="008E5F3A">
          <w:rPr>
            <w:rStyle w:val="Hyperlink"/>
            <w:noProof/>
          </w:rPr>
          <w:t>Figure 4.10 Resilient Modulus Testing in Laboratory</w:t>
        </w:r>
        <w:r w:rsidR="00607288">
          <w:rPr>
            <w:noProof/>
            <w:webHidden/>
          </w:rPr>
          <w:tab/>
        </w:r>
        <w:r w:rsidR="00607288">
          <w:rPr>
            <w:noProof/>
            <w:webHidden/>
          </w:rPr>
          <w:fldChar w:fldCharType="begin"/>
        </w:r>
        <w:r w:rsidR="00607288">
          <w:rPr>
            <w:noProof/>
            <w:webHidden/>
          </w:rPr>
          <w:instrText xml:space="preserve"> PAGEREF _Toc449967192 \h </w:instrText>
        </w:r>
        <w:r w:rsidR="00607288">
          <w:rPr>
            <w:noProof/>
            <w:webHidden/>
          </w:rPr>
        </w:r>
        <w:r w:rsidR="00607288">
          <w:rPr>
            <w:noProof/>
            <w:webHidden/>
          </w:rPr>
          <w:fldChar w:fldCharType="separate"/>
        </w:r>
        <w:r w:rsidR="007015A1">
          <w:rPr>
            <w:noProof/>
            <w:webHidden/>
          </w:rPr>
          <w:t>91</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93" w:history="1">
        <w:r w:rsidR="00607288" w:rsidRPr="008E5F3A">
          <w:rPr>
            <w:rStyle w:val="Hyperlink"/>
            <w:noProof/>
          </w:rPr>
          <w:t>Figure 4.11 ICA installed vibratory roller.</w:t>
        </w:r>
        <w:r w:rsidR="00607288">
          <w:rPr>
            <w:noProof/>
            <w:webHidden/>
          </w:rPr>
          <w:tab/>
        </w:r>
        <w:r w:rsidR="00607288">
          <w:rPr>
            <w:noProof/>
            <w:webHidden/>
          </w:rPr>
          <w:fldChar w:fldCharType="begin"/>
        </w:r>
        <w:r w:rsidR="00607288">
          <w:rPr>
            <w:noProof/>
            <w:webHidden/>
          </w:rPr>
          <w:instrText xml:space="preserve"> PAGEREF _Toc449967193 \h </w:instrText>
        </w:r>
        <w:r w:rsidR="00607288">
          <w:rPr>
            <w:noProof/>
            <w:webHidden/>
          </w:rPr>
        </w:r>
        <w:r w:rsidR="00607288">
          <w:rPr>
            <w:noProof/>
            <w:webHidden/>
          </w:rPr>
          <w:fldChar w:fldCharType="separate"/>
        </w:r>
        <w:r w:rsidR="007015A1">
          <w:rPr>
            <w:noProof/>
            <w:webHidden/>
          </w:rPr>
          <w:t>94</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94" w:history="1">
        <w:r w:rsidR="00607288" w:rsidRPr="008E5F3A">
          <w:rPr>
            <w:rStyle w:val="Hyperlink"/>
            <w:noProof/>
          </w:rPr>
          <w:t>Figure 4.12 Moisture content and dry density measurements with NDG.</w:t>
        </w:r>
        <w:r w:rsidR="00607288">
          <w:rPr>
            <w:noProof/>
            <w:webHidden/>
          </w:rPr>
          <w:tab/>
        </w:r>
        <w:r w:rsidR="00607288">
          <w:rPr>
            <w:noProof/>
            <w:webHidden/>
          </w:rPr>
          <w:fldChar w:fldCharType="begin"/>
        </w:r>
        <w:r w:rsidR="00607288">
          <w:rPr>
            <w:noProof/>
            <w:webHidden/>
          </w:rPr>
          <w:instrText xml:space="preserve"> PAGEREF _Toc449967194 \h </w:instrText>
        </w:r>
        <w:r w:rsidR="00607288">
          <w:rPr>
            <w:noProof/>
            <w:webHidden/>
          </w:rPr>
        </w:r>
        <w:r w:rsidR="00607288">
          <w:rPr>
            <w:noProof/>
            <w:webHidden/>
          </w:rPr>
          <w:fldChar w:fldCharType="separate"/>
        </w:r>
        <w:r w:rsidR="007015A1">
          <w:rPr>
            <w:noProof/>
            <w:webHidden/>
          </w:rPr>
          <w:t>96</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95" w:history="1">
        <w:r w:rsidR="00607288" w:rsidRPr="008E5F3A">
          <w:rPr>
            <w:rStyle w:val="Hyperlink"/>
            <w:noProof/>
          </w:rPr>
          <w:t>Figure 5.1 Schematic drawing of the different test points in Project 1.</w:t>
        </w:r>
        <w:r w:rsidR="00607288">
          <w:rPr>
            <w:noProof/>
            <w:webHidden/>
          </w:rPr>
          <w:tab/>
        </w:r>
        <w:r w:rsidR="00607288">
          <w:rPr>
            <w:noProof/>
            <w:webHidden/>
          </w:rPr>
          <w:fldChar w:fldCharType="begin"/>
        </w:r>
        <w:r w:rsidR="00607288">
          <w:rPr>
            <w:noProof/>
            <w:webHidden/>
          </w:rPr>
          <w:instrText xml:space="preserve"> PAGEREF _Toc449967195 \h </w:instrText>
        </w:r>
        <w:r w:rsidR="00607288">
          <w:rPr>
            <w:noProof/>
            <w:webHidden/>
          </w:rPr>
        </w:r>
        <w:r w:rsidR="00607288">
          <w:rPr>
            <w:noProof/>
            <w:webHidden/>
          </w:rPr>
          <w:fldChar w:fldCharType="separate"/>
        </w:r>
        <w:r w:rsidR="007015A1">
          <w:rPr>
            <w:noProof/>
            <w:webHidden/>
          </w:rPr>
          <w:t>99</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96" w:history="1">
        <w:r w:rsidR="00607288" w:rsidRPr="008E5F3A">
          <w:rPr>
            <w:rStyle w:val="Hyperlink"/>
            <w:noProof/>
          </w:rPr>
          <w:t>Figure 5.2 Correlation between ICA estimated moduli and FWD moduli for test locations in Project 1.</w:t>
        </w:r>
        <w:r w:rsidR="00607288">
          <w:rPr>
            <w:noProof/>
            <w:webHidden/>
          </w:rPr>
          <w:tab/>
        </w:r>
        <w:r w:rsidR="00607288">
          <w:rPr>
            <w:noProof/>
            <w:webHidden/>
          </w:rPr>
          <w:fldChar w:fldCharType="begin"/>
        </w:r>
        <w:r w:rsidR="00607288">
          <w:rPr>
            <w:noProof/>
            <w:webHidden/>
          </w:rPr>
          <w:instrText xml:space="preserve"> PAGEREF _Toc449967196 \h </w:instrText>
        </w:r>
        <w:r w:rsidR="00607288">
          <w:rPr>
            <w:noProof/>
            <w:webHidden/>
          </w:rPr>
        </w:r>
        <w:r w:rsidR="00607288">
          <w:rPr>
            <w:noProof/>
            <w:webHidden/>
          </w:rPr>
          <w:fldChar w:fldCharType="separate"/>
        </w:r>
        <w:r w:rsidR="007015A1">
          <w:rPr>
            <w:noProof/>
            <w:webHidden/>
          </w:rPr>
          <w:t>101</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97" w:history="1">
        <w:r w:rsidR="00607288" w:rsidRPr="008E5F3A">
          <w:rPr>
            <w:rStyle w:val="Hyperlink"/>
            <w:noProof/>
          </w:rPr>
          <w:t>Figure 5.3 ICA generated As-built map showing the stiffness of a compacted subgrade</w:t>
        </w:r>
        <w:r w:rsidR="00607288">
          <w:rPr>
            <w:rStyle w:val="Hyperlink"/>
            <w:noProof/>
          </w:rPr>
          <w:t>….</w:t>
        </w:r>
        <w:r w:rsidR="00607288" w:rsidRPr="008E5F3A">
          <w:rPr>
            <w:rStyle w:val="Hyperlink"/>
            <w:noProof/>
          </w:rPr>
          <w:t>.</w:t>
        </w:r>
        <w:r w:rsidR="00607288">
          <w:rPr>
            <w:noProof/>
            <w:webHidden/>
          </w:rPr>
          <w:tab/>
        </w:r>
        <w:r w:rsidR="00607288">
          <w:rPr>
            <w:noProof/>
            <w:webHidden/>
          </w:rPr>
          <w:fldChar w:fldCharType="begin"/>
        </w:r>
        <w:r w:rsidR="00607288">
          <w:rPr>
            <w:noProof/>
            <w:webHidden/>
          </w:rPr>
          <w:instrText xml:space="preserve"> PAGEREF _Toc449967197 \h </w:instrText>
        </w:r>
        <w:r w:rsidR="00607288">
          <w:rPr>
            <w:noProof/>
            <w:webHidden/>
          </w:rPr>
        </w:r>
        <w:r w:rsidR="00607288">
          <w:rPr>
            <w:noProof/>
            <w:webHidden/>
          </w:rPr>
          <w:fldChar w:fldCharType="separate"/>
        </w:r>
        <w:r w:rsidR="007015A1">
          <w:rPr>
            <w:noProof/>
            <w:webHidden/>
          </w:rPr>
          <w:t>102</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98" w:history="1">
        <w:r w:rsidR="00607288" w:rsidRPr="008E5F3A">
          <w:rPr>
            <w:rStyle w:val="Hyperlink"/>
            <w:noProof/>
          </w:rPr>
          <w:t>Figure 5.4 Location of different test points in Project 2.</w:t>
        </w:r>
        <w:r w:rsidR="00607288">
          <w:rPr>
            <w:noProof/>
            <w:webHidden/>
          </w:rPr>
          <w:tab/>
        </w:r>
        <w:r w:rsidR="00607288">
          <w:rPr>
            <w:noProof/>
            <w:webHidden/>
          </w:rPr>
          <w:fldChar w:fldCharType="begin"/>
        </w:r>
        <w:r w:rsidR="00607288">
          <w:rPr>
            <w:noProof/>
            <w:webHidden/>
          </w:rPr>
          <w:instrText xml:space="preserve"> PAGEREF _Toc449967198 \h </w:instrText>
        </w:r>
        <w:r w:rsidR="00607288">
          <w:rPr>
            <w:noProof/>
            <w:webHidden/>
          </w:rPr>
        </w:r>
        <w:r w:rsidR="00607288">
          <w:rPr>
            <w:noProof/>
            <w:webHidden/>
          </w:rPr>
          <w:fldChar w:fldCharType="separate"/>
        </w:r>
        <w:r w:rsidR="007015A1">
          <w:rPr>
            <w:noProof/>
            <w:webHidden/>
          </w:rPr>
          <w:t>103</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199" w:history="1">
        <w:r w:rsidR="00607288" w:rsidRPr="008E5F3A">
          <w:rPr>
            <w:rStyle w:val="Hyperlink"/>
            <w:noProof/>
          </w:rPr>
          <w:t>Figure 5.5 Correlation between ICA estimated moduli and laboratory resilient moduli for test locations in Project 2</w:t>
        </w:r>
        <w:r w:rsidR="00607288">
          <w:rPr>
            <w:noProof/>
            <w:webHidden/>
          </w:rPr>
          <w:tab/>
        </w:r>
        <w:r w:rsidR="00607288">
          <w:rPr>
            <w:noProof/>
            <w:webHidden/>
          </w:rPr>
          <w:fldChar w:fldCharType="begin"/>
        </w:r>
        <w:r w:rsidR="00607288">
          <w:rPr>
            <w:noProof/>
            <w:webHidden/>
          </w:rPr>
          <w:instrText xml:space="preserve"> PAGEREF _Toc449967199 \h </w:instrText>
        </w:r>
        <w:r w:rsidR="00607288">
          <w:rPr>
            <w:noProof/>
            <w:webHidden/>
          </w:rPr>
        </w:r>
        <w:r w:rsidR="00607288">
          <w:rPr>
            <w:noProof/>
            <w:webHidden/>
          </w:rPr>
          <w:fldChar w:fldCharType="separate"/>
        </w:r>
        <w:r w:rsidR="007015A1">
          <w:rPr>
            <w:noProof/>
            <w:webHidden/>
          </w:rPr>
          <w:t>105</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200" w:history="1">
        <w:r w:rsidR="00607288" w:rsidRPr="008E5F3A">
          <w:rPr>
            <w:rStyle w:val="Hyperlink"/>
            <w:noProof/>
          </w:rPr>
          <w:t>Figure 5.6 Schematic of different test locations in I-35 project.</w:t>
        </w:r>
        <w:r w:rsidR="00607288">
          <w:rPr>
            <w:noProof/>
            <w:webHidden/>
          </w:rPr>
          <w:tab/>
        </w:r>
        <w:r w:rsidR="00607288">
          <w:rPr>
            <w:noProof/>
            <w:webHidden/>
          </w:rPr>
          <w:fldChar w:fldCharType="begin"/>
        </w:r>
        <w:r w:rsidR="00607288">
          <w:rPr>
            <w:noProof/>
            <w:webHidden/>
          </w:rPr>
          <w:instrText xml:space="preserve"> PAGEREF _Toc449967200 \h </w:instrText>
        </w:r>
        <w:r w:rsidR="00607288">
          <w:rPr>
            <w:noProof/>
            <w:webHidden/>
          </w:rPr>
        </w:r>
        <w:r w:rsidR="00607288">
          <w:rPr>
            <w:noProof/>
            <w:webHidden/>
          </w:rPr>
          <w:fldChar w:fldCharType="separate"/>
        </w:r>
        <w:r w:rsidR="007015A1">
          <w:rPr>
            <w:noProof/>
            <w:webHidden/>
          </w:rPr>
          <w:t>106</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201" w:history="1">
        <w:r w:rsidR="00607288" w:rsidRPr="008E5F3A">
          <w:rPr>
            <w:rStyle w:val="Hyperlink"/>
            <w:noProof/>
          </w:rPr>
          <w:t>Figure 5.7 ICA compaction procedure in progress.</w:t>
        </w:r>
        <w:r w:rsidR="00607288">
          <w:rPr>
            <w:noProof/>
            <w:webHidden/>
          </w:rPr>
          <w:tab/>
        </w:r>
        <w:r w:rsidR="00607288">
          <w:rPr>
            <w:noProof/>
            <w:webHidden/>
          </w:rPr>
          <w:fldChar w:fldCharType="begin"/>
        </w:r>
        <w:r w:rsidR="00607288">
          <w:rPr>
            <w:noProof/>
            <w:webHidden/>
          </w:rPr>
          <w:instrText xml:space="preserve"> PAGEREF _Toc449967201 \h </w:instrText>
        </w:r>
        <w:r w:rsidR="00607288">
          <w:rPr>
            <w:noProof/>
            <w:webHidden/>
          </w:rPr>
        </w:r>
        <w:r w:rsidR="00607288">
          <w:rPr>
            <w:noProof/>
            <w:webHidden/>
          </w:rPr>
          <w:fldChar w:fldCharType="separate"/>
        </w:r>
        <w:r w:rsidR="007015A1">
          <w:rPr>
            <w:noProof/>
            <w:webHidden/>
          </w:rPr>
          <w:t>107</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202" w:history="1">
        <w:r w:rsidR="00607288" w:rsidRPr="008E5F3A">
          <w:rPr>
            <w:rStyle w:val="Hyperlink"/>
            <w:noProof/>
          </w:rPr>
          <w:t>Figure 5.8</w:t>
        </w:r>
        <w:r w:rsidR="00607288" w:rsidRPr="008E5F3A">
          <w:rPr>
            <w:rStyle w:val="Hyperlink"/>
            <w:rFonts w:ascii="Arial" w:hAnsi="Arial" w:cs="Arial"/>
            <w:noProof/>
          </w:rPr>
          <w:t xml:space="preserve"> </w:t>
        </w:r>
        <w:r w:rsidR="00607288" w:rsidRPr="008E5F3A">
          <w:rPr>
            <w:rStyle w:val="Hyperlink"/>
            <w:noProof/>
          </w:rPr>
          <w:t>Relationship between M</w:t>
        </w:r>
        <w:r w:rsidR="00607288" w:rsidRPr="008E5F3A">
          <w:rPr>
            <w:rStyle w:val="Hyperlink"/>
            <w:noProof/>
            <w:vertAlign w:val="subscript"/>
          </w:rPr>
          <w:t>ICA</w:t>
        </w:r>
        <w:r w:rsidR="00607288" w:rsidRPr="008E5F3A">
          <w:rPr>
            <w:rStyle w:val="Hyperlink"/>
            <w:noProof/>
          </w:rPr>
          <w:t xml:space="preserve"> and M</w:t>
        </w:r>
        <w:r w:rsidR="00607288" w:rsidRPr="008E5F3A">
          <w:rPr>
            <w:rStyle w:val="Hyperlink"/>
            <w:noProof/>
            <w:vertAlign w:val="subscript"/>
          </w:rPr>
          <w:t>r</w:t>
        </w:r>
        <w:r w:rsidR="00607288" w:rsidRPr="008E5F3A">
          <w:rPr>
            <w:rStyle w:val="Hyperlink"/>
            <w:noProof/>
          </w:rPr>
          <w:t xml:space="preserve"> in Project 3.</w:t>
        </w:r>
        <w:r w:rsidR="00607288">
          <w:rPr>
            <w:noProof/>
            <w:webHidden/>
          </w:rPr>
          <w:tab/>
        </w:r>
        <w:r w:rsidR="00607288">
          <w:rPr>
            <w:noProof/>
            <w:webHidden/>
          </w:rPr>
          <w:fldChar w:fldCharType="begin"/>
        </w:r>
        <w:r w:rsidR="00607288">
          <w:rPr>
            <w:noProof/>
            <w:webHidden/>
          </w:rPr>
          <w:instrText xml:space="preserve"> PAGEREF _Toc449967202 \h </w:instrText>
        </w:r>
        <w:r w:rsidR="00607288">
          <w:rPr>
            <w:noProof/>
            <w:webHidden/>
          </w:rPr>
        </w:r>
        <w:r w:rsidR="00607288">
          <w:rPr>
            <w:noProof/>
            <w:webHidden/>
          </w:rPr>
          <w:fldChar w:fldCharType="separate"/>
        </w:r>
        <w:r w:rsidR="007015A1">
          <w:rPr>
            <w:noProof/>
            <w:webHidden/>
          </w:rPr>
          <w:t>109</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203" w:history="1">
        <w:r w:rsidR="00607288" w:rsidRPr="008E5F3A">
          <w:rPr>
            <w:rStyle w:val="Hyperlink"/>
            <w:noProof/>
          </w:rPr>
          <w:t>Figure 5.9 Improvement of stiffness after remedial rolling over test locations of the undercompacted regions in Project 3.</w:t>
        </w:r>
        <w:r w:rsidR="00607288">
          <w:rPr>
            <w:noProof/>
            <w:webHidden/>
          </w:rPr>
          <w:tab/>
        </w:r>
        <w:r w:rsidR="00607288">
          <w:rPr>
            <w:noProof/>
            <w:webHidden/>
          </w:rPr>
          <w:fldChar w:fldCharType="begin"/>
        </w:r>
        <w:r w:rsidR="00607288">
          <w:rPr>
            <w:noProof/>
            <w:webHidden/>
          </w:rPr>
          <w:instrText xml:space="preserve"> PAGEREF _Toc449967203 \h </w:instrText>
        </w:r>
        <w:r w:rsidR="00607288">
          <w:rPr>
            <w:noProof/>
            <w:webHidden/>
          </w:rPr>
        </w:r>
        <w:r w:rsidR="00607288">
          <w:rPr>
            <w:noProof/>
            <w:webHidden/>
          </w:rPr>
          <w:fldChar w:fldCharType="separate"/>
        </w:r>
        <w:r w:rsidR="007015A1">
          <w:rPr>
            <w:noProof/>
            <w:webHidden/>
          </w:rPr>
          <w:t>110</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204" w:history="1">
        <w:r w:rsidR="00607288" w:rsidRPr="008E5F3A">
          <w:rPr>
            <w:rStyle w:val="Hyperlink"/>
            <w:noProof/>
          </w:rPr>
          <w:t>Figure 5.10</w:t>
        </w:r>
        <w:r w:rsidR="00607288" w:rsidRPr="008E5F3A">
          <w:rPr>
            <w:rStyle w:val="Hyperlink"/>
            <w:rFonts w:ascii="Arial" w:hAnsi="Arial" w:cs="Arial"/>
            <w:noProof/>
          </w:rPr>
          <w:t xml:space="preserve"> </w:t>
        </w:r>
        <w:r w:rsidR="00607288" w:rsidRPr="008E5F3A">
          <w:rPr>
            <w:rStyle w:val="Hyperlink"/>
            <w:noProof/>
          </w:rPr>
          <w:t>Schematic of test locations in Project 4.</w:t>
        </w:r>
        <w:r w:rsidR="00607288">
          <w:rPr>
            <w:noProof/>
            <w:webHidden/>
          </w:rPr>
          <w:tab/>
        </w:r>
        <w:r w:rsidR="00607288">
          <w:rPr>
            <w:noProof/>
            <w:webHidden/>
          </w:rPr>
          <w:fldChar w:fldCharType="begin"/>
        </w:r>
        <w:r w:rsidR="00607288">
          <w:rPr>
            <w:noProof/>
            <w:webHidden/>
          </w:rPr>
          <w:instrText xml:space="preserve"> PAGEREF _Toc449967204 \h </w:instrText>
        </w:r>
        <w:r w:rsidR="00607288">
          <w:rPr>
            <w:noProof/>
            <w:webHidden/>
          </w:rPr>
        </w:r>
        <w:r w:rsidR="00607288">
          <w:rPr>
            <w:noProof/>
            <w:webHidden/>
          </w:rPr>
          <w:fldChar w:fldCharType="separate"/>
        </w:r>
        <w:r w:rsidR="007015A1">
          <w:rPr>
            <w:noProof/>
            <w:webHidden/>
          </w:rPr>
          <w:t>111</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205" w:history="1">
        <w:r w:rsidR="00607288" w:rsidRPr="008E5F3A">
          <w:rPr>
            <w:rStyle w:val="Hyperlink"/>
            <w:noProof/>
          </w:rPr>
          <w:t>Figure 5.11</w:t>
        </w:r>
        <w:r w:rsidR="00607288" w:rsidRPr="008E5F3A">
          <w:rPr>
            <w:rStyle w:val="Hyperlink"/>
            <w:rFonts w:ascii="Arial" w:hAnsi="Arial" w:cs="Arial"/>
            <w:noProof/>
          </w:rPr>
          <w:t xml:space="preserve"> </w:t>
        </w:r>
        <w:r w:rsidR="00607288" w:rsidRPr="008E5F3A">
          <w:rPr>
            <w:rStyle w:val="Hyperlink"/>
            <w:noProof/>
          </w:rPr>
          <w:t>Comparison between ICA moduli (M</w:t>
        </w:r>
        <w:r w:rsidR="00607288" w:rsidRPr="008E5F3A">
          <w:rPr>
            <w:rStyle w:val="Hyperlink"/>
            <w:noProof/>
            <w:vertAlign w:val="subscript"/>
          </w:rPr>
          <w:t>ICA</w:t>
        </w:r>
        <w:r w:rsidR="00607288" w:rsidRPr="008E5F3A">
          <w:rPr>
            <w:rStyle w:val="Hyperlink"/>
            <w:noProof/>
          </w:rPr>
          <w:t>) and laboratory resilient moduli (M</w:t>
        </w:r>
        <w:r w:rsidR="00607288" w:rsidRPr="008E5F3A">
          <w:rPr>
            <w:rStyle w:val="Hyperlink"/>
            <w:noProof/>
            <w:vertAlign w:val="subscript"/>
          </w:rPr>
          <w:t>r</w:t>
        </w:r>
        <w:r w:rsidR="00607288" w:rsidRPr="008E5F3A">
          <w:rPr>
            <w:rStyle w:val="Hyperlink"/>
            <w:noProof/>
          </w:rPr>
          <w:t>) for Project 4.</w:t>
        </w:r>
        <w:r w:rsidR="00607288">
          <w:rPr>
            <w:noProof/>
            <w:webHidden/>
          </w:rPr>
          <w:tab/>
        </w:r>
        <w:r w:rsidR="00607288">
          <w:rPr>
            <w:noProof/>
            <w:webHidden/>
          </w:rPr>
          <w:fldChar w:fldCharType="begin"/>
        </w:r>
        <w:r w:rsidR="00607288">
          <w:rPr>
            <w:noProof/>
            <w:webHidden/>
          </w:rPr>
          <w:instrText xml:space="preserve"> PAGEREF _Toc449967205 \h </w:instrText>
        </w:r>
        <w:r w:rsidR="00607288">
          <w:rPr>
            <w:noProof/>
            <w:webHidden/>
          </w:rPr>
        </w:r>
        <w:r w:rsidR="00607288">
          <w:rPr>
            <w:noProof/>
            <w:webHidden/>
          </w:rPr>
          <w:fldChar w:fldCharType="separate"/>
        </w:r>
        <w:r w:rsidR="007015A1">
          <w:rPr>
            <w:noProof/>
            <w:webHidden/>
          </w:rPr>
          <w:t>113</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206" w:history="1">
        <w:r w:rsidR="00607288" w:rsidRPr="008E5F3A">
          <w:rPr>
            <w:rStyle w:val="Hyperlink"/>
            <w:noProof/>
          </w:rPr>
          <w:t>Figure 5.12 Improvement of Stiffness in selected test locations of the identified under compacted region.</w:t>
        </w:r>
        <w:r w:rsidR="00607288">
          <w:rPr>
            <w:noProof/>
            <w:webHidden/>
          </w:rPr>
          <w:tab/>
        </w:r>
        <w:r w:rsidR="00607288">
          <w:rPr>
            <w:noProof/>
            <w:webHidden/>
          </w:rPr>
          <w:fldChar w:fldCharType="begin"/>
        </w:r>
        <w:r w:rsidR="00607288">
          <w:rPr>
            <w:noProof/>
            <w:webHidden/>
          </w:rPr>
          <w:instrText xml:space="preserve"> PAGEREF _Toc449967206 \h </w:instrText>
        </w:r>
        <w:r w:rsidR="00607288">
          <w:rPr>
            <w:noProof/>
            <w:webHidden/>
          </w:rPr>
        </w:r>
        <w:r w:rsidR="00607288">
          <w:rPr>
            <w:noProof/>
            <w:webHidden/>
          </w:rPr>
          <w:fldChar w:fldCharType="separate"/>
        </w:r>
        <w:r w:rsidR="007015A1">
          <w:rPr>
            <w:noProof/>
            <w:webHidden/>
          </w:rPr>
          <w:t>115</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207" w:history="1">
        <w:r w:rsidR="00607288" w:rsidRPr="008E5F3A">
          <w:rPr>
            <w:rStyle w:val="Hyperlink"/>
            <w:noProof/>
          </w:rPr>
          <w:t>Figure 5.13 Stiffness profile of a 50 meter stretch in an under compacted region of Project 4 (a) before remedial passes (b) after remedial passes.</w:t>
        </w:r>
        <w:r w:rsidR="00607288">
          <w:rPr>
            <w:noProof/>
            <w:webHidden/>
          </w:rPr>
          <w:tab/>
        </w:r>
        <w:r w:rsidR="00607288">
          <w:rPr>
            <w:noProof/>
            <w:webHidden/>
          </w:rPr>
          <w:fldChar w:fldCharType="begin"/>
        </w:r>
        <w:r w:rsidR="00607288">
          <w:rPr>
            <w:noProof/>
            <w:webHidden/>
          </w:rPr>
          <w:instrText xml:space="preserve"> PAGEREF _Toc449967207 \h </w:instrText>
        </w:r>
        <w:r w:rsidR="00607288">
          <w:rPr>
            <w:noProof/>
            <w:webHidden/>
          </w:rPr>
        </w:r>
        <w:r w:rsidR="00607288">
          <w:rPr>
            <w:noProof/>
            <w:webHidden/>
          </w:rPr>
          <w:fldChar w:fldCharType="separate"/>
        </w:r>
        <w:r w:rsidR="007015A1">
          <w:rPr>
            <w:noProof/>
            <w:webHidden/>
          </w:rPr>
          <w:t>115</w:t>
        </w:r>
        <w:r w:rsidR="00607288">
          <w:rPr>
            <w:noProof/>
            <w:webHidden/>
          </w:rPr>
          <w:fldChar w:fldCharType="end"/>
        </w:r>
      </w:hyperlink>
    </w:p>
    <w:p w:rsidR="00607288" w:rsidRDefault="00AC5D76" w:rsidP="00607288">
      <w:pPr>
        <w:pStyle w:val="TableofFigures"/>
        <w:rPr>
          <w:rFonts w:asciiTheme="minorHAnsi" w:eastAsiaTheme="minorEastAsia" w:hAnsiTheme="minorHAnsi" w:cstheme="minorBidi"/>
          <w:noProof/>
          <w:sz w:val="22"/>
          <w:szCs w:val="22"/>
        </w:rPr>
      </w:pPr>
      <w:hyperlink w:anchor="_Toc449967208" w:history="1">
        <w:r w:rsidR="00607288" w:rsidRPr="008E5F3A">
          <w:rPr>
            <w:rStyle w:val="Hyperlink"/>
            <w:noProof/>
          </w:rPr>
          <w:t>Figure 5.14 Comparison between combined ICA estimated moduli and laboratory resilient moduli for all project locations.</w:t>
        </w:r>
        <w:r w:rsidR="00607288">
          <w:rPr>
            <w:noProof/>
            <w:webHidden/>
          </w:rPr>
          <w:tab/>
        </w:r>
        <w:r w:rsidR="00607288">
          <w:rPr>
            <w:noProof/>
            <w:webHidden/>
          </w:rPr>
          <w:fldChar w:fldCharType="begin"/>
        </w:r>
        <w:r w:rsidR="00607288">
          <w:rPr>
            <w:noProof/>
            <w:webHidden/>
          </w:rPr>
          <w:instrText xml:space="preserve"> PAGEREF _Toc449967208 \h </w:instrText>
        </w:r>
        <w:r w:rsidR="00607288">
          <w:rPr>
            <w:noProof/>
            <w:webHidden/>
          </w:rPr>
        </w:r>
        <w:r w:rsidR="00607288">
          <w:rPr>
            <w:noProof/>
            <w:webHidden/>
          </w:rPr>
          <w:fldChar w:fldCharType="separate"/>
        </w:r>
        <w:r w:rsidR="007015A1">
          <w:rPr>
            <w:noProof/>
            <w:webHidden/>
          </w:rPr>
          <w:t>116</w:t>
        </w:r>
        <w:r w:rsidR="00607288">
          <w:rPr>
            <w:noProof/>
            <w:webHidden/>
          </w:rPr>
          <w:fldChar w:fldCharType="end"/>
        </w:r>
      </w:hyperlink>
    </w:p>
    <w:p w:rsidR="0070607C" w:rsidRDefault="0070607C" w:rsidP="00604660">
      <w:pPr>
        <w:spacing w:line="480" w:lineRule="auto"/>
        <w:jc w:val="center"/>
        <w:rPr>
          <w:rFonts w:cstheme="minorHAnsi"/>
          <w:sz w:val="20"/>
          <w:szCs w:val="20"/>
        </w:rPr>
      </w:pPr>
      <w:r>
        <w:rPr>
          <w:rFonts w:cstheme="minorHAnsi"/>
          <w:sz w:val="20"/>
          <w:szCs w:val="20"/>
        </w:rPr>
        <w:fldChar w:fldCharType="end"/>
      </w:r>
    </w:p>
    <w:p w:rsidR="0070607C" w:rsidRDefault="0070607C">
      <w:pPr>
        <w:rPr>
          <w:rFonts w:cstheme="minorHAnsi"/>
          <w:sz w:val="20"/>
          <w:szCs w:val="20"/>
        </w:rPr>
      </w:pPr>
      <w:r>
        <w:rPr>
          <w:rFonts w:cstheme="minorHAnsi"/>
          <w:sz w:val="20"/>
          <w:szCs w:val="20"/>
        </w:rPr>
        <w:br w:type="page"/>
      </w:r>
    </w:p>
    <w:p w:rsidR="00B217CD" w:rsidRPr="00975DFE" w:rsidRDefault="00B217CD" w:rsidP="006B13F6">
      <w:pPr>
        <w:pStyle w:val="Heading1"/>
        <w:numPr>
          <w:ilvl w:val="0"/>
          <w:numId w:val="0"/>
        </w:numPr>
      </w:pPr>
      <w:bookmarkStart w:id="4" w:name="_Toc450734815"/>
      <w:r w:rsidRPr="00975DFE">
        <w:lastRenderedPageBreak/>
        <w:t>Abstract</w:t>
      </w:r>
      <w:bookmarkEnd w:id="4"/>
    </w:p>
    <w:p w:rsidR="00123394" w:rsidRPr="00123394" w:rsidRDefault="00123394" w:rsidP="00123394">
      <w:pPr>
        <w:spacing w:line="480" w:lineRule="auto"/>
        <w:jc w:val="both"/>
        <w:rPr>
          <w:rFonts w:ascii="Times New Roman" w:hAnsi="Times New Roman" w:cs="Times New Roman"/>
          <w:sz w:val="24"/>
          <w:szCs w:val="24"/>
        </w:rPr>
      </w:pPr>
      <w:r w:rsidRPr="00123394">
        <w:rPr>
          <w:rFonts w:ascii="Times New Roman" w:hAnsi="Times New Roman" w:cs="Times New Roman"/>
          <w:sz w:val="24"/>
          <w:szCs w:val="24"/>
        </w:rPr>
        <w:t xml:space="preserve">The problem of ensuring real time control of compaction quality during pavement construction is considered in this dissertation. Asphalt pavements are complex, multilayer, heterogeneous structures where different layers of asphalt mixes are often placed on top of and supported by a base subgrade layer. In order to ensure long term performance of these pavements, it is imperative to ensure proper quality in both the subgrade and the asphalt layer during their construction. Compaction is one of the important steps in pavement construction that significantly affects the quality and long term performance of the pavement. Proper and uniform compaction of the subgrade and asphalt layers during construction is necessary for the pavement to support the expected traffic load over its lifetime. Inadequate compaction of asphalt layers could result in a pavement with insufficient stiffness leading to problems such as reduced fatigue life, accelerated aging/decreased durability, rutting, raveling, and moisture damage. The underlying subgrade also needs sufficient compaction to ensure adequate load bearing capacity of the pavement and reduce its susceptibility to moisture and other weather-related distresses. </w:t>
      </w:r>
    </w:p>
    <w:p w:rsidR="00123394" w:rsidRPr="00123394" w:rsidRDefault="00123394" w:rsidP="00123394">
      <w:pPr>
        <w:spacing w:line="480" w:lineRule="auto"/>
        <w:jc w:val="both"/>
        <w:rPr>
          <w:rFonts w:ascii="Times New Roman" w:hAnsi="Times New Roman" w:cs="Times New Roman"/>
          <w:sz w:val="24"/>
          <w:szCs w:val="24"/>
        </w:rPr>
      </w:pPr>
      <w:r w:rsidRPr="00123394">
        <w:rPr>
          <w:rFonts w:ascii="Times New Roman" w:hAnsi="Times New Roman" w:cs="Times New Roman"/>
          <w:sz w:val="24"/>
          <w:szCs w:val="24"/>
        </w:rPr>
        <w:t xml:space="preserve">Although the impact of compaction on the performance and longevity of pavements is well understood, addressing compaction issues during construction is not easy given  the limitations in the available quality control tools. The traditional QC methods rely on in situ measurement devices that provide an estimate of compaction quality at discrete test locations and generally cover less than 1% of the entire pavement area. Therefore, it is not possible to address under-compaction in areas other than those identified at the test locations.  Besides, the tests are time consuming, expensive, and often destructive </w:t>
      </w:r>
      <w:r w:rsidRPr="00123394">
        <w:rPr>
          <w:rFonts w:ascii="Times New Roman" w:hAnsi="Times New Roman" w:cs="Times New Roman"/>
          <w:sz w:val="24"/>
          <w:szCs w:val="24"/>
        </w:rPr>
        <w:lastRenderedPageBreak/>
        <w:t>in nature. In order to overcome these limitations, ‘Intelligent Compaction</w:t>
      </w:r>
      <w:r w:rsidR="007015A1">
        <w:rPr>
          <w:rFonts w:ascii="Times New Roman" w:hAnsi="Times New Roman" w:cs="Times New Roman"/>
          <w:sz w:val="24"/>
          <w:szCs w:val="24"/>
        </w:rPr>
        <w:t xml:space="preserve"> (IC)</w:t>
      </w:r>
      <w:r w:rsidRPr="00123394">
        <w:rPr>
          <w:rFonts w:ascii="Times New Roman" w:hAnsi="Times New Roman" w:cs="Times New Roman"/>
          <w:sz w:val="24"/>
          <w:szCs w:val="24"/>
        </w:rPr>
        <w:t>’ methods have been proposed to provide 100% coverage of the pavement surface during compaction. These methods analyze the vibrations of roller drum and provide an estimate of the stiffness of the compacted pavement material. Further, these systems have integrated Global Position Sensors (GPS) a</w:t>
      </w:r>
      <w:r w:rsidR="00BD3AB4">
        <w:rPr>
          <w:rFonts w:ascii="Times New Roman" w:hAnsi="Times New Roman" w:cs="Times New Roman"/>
          <w:sz w:val="24"/>
          <w:szCs w:val="24"/>
        </w:rPr>
        <w:t>n</w:t>
      </w:r>
      <w:r w:rsidRPr="00123394">
        <w:rPr>
          <w:rFonts w:ascii="Times New Roman" w:hAnsi="Times New Roman" w:cs="Times New Roman"/>
          <w:sz w:val="24"/>
          <w:szCs w:val="24"/>
        </w:rPr>
        <w:t>d computational devices that record the spatial location of the roller and the stiffness values continuously during compaction.  One major limitation in the available IC technologies is that they provide the estimation of pavement quality in terms of vendor specific values and do not provide estimates in terms of any of the parameters used in the design of the pavement.  The relationship between these measurement values and accepted measures such as modulus or pavement density is also not well established. Limitations in the understanding on the coupled dynamics between a vibratory roller and lack of mathematical framework hamper the research and validation of the IC technologies.</w:t>
      </w:r>
    </w:p>
    <w:p w:rsidR="00123394" w:rsidRPr="00123394" w:rsidRDefault="00123394" w:rsidP="00123394">
      <w:pPr>
        <w:spacing w:line="480" w:lineRule="auto"/>
        <w:jc w:val="both"/>
        <w:rPr>
          <w:rFonts w:ascii="Times New Roman" w:hAnsi="Times New Roman" w:cs="Times New Roman"/>
          <w:sz w:val="24"/>
          <w:szCs w:val="24"/>
          <w:lang w:val="en-GB"/>
        </w:rPr>
      </w:pPr>
      <w:r w:rsidRPr="00123394">
        <w:rPr>
          <w:rFonts w:ascii="Times New Roman" w:hAnsi="Times New Roman" w:cs="Times New Roman"/>
          <w:sz w:val="24"/>
          <w:szCs w:val="24"/>
          <w:lang w:val="en-GB"/>
        </w:rPr>
        <w:t xml:space="preserve">In this dissertation, the limitations of the IC technologies in quality control of asphalt compaction are addressed through the development of a mathematical model to study and analyze the interaction between a moving vibratory roller and the underlying asphalt pavement. A lumped element modelling approach is adopted and the vibration of the roller drum, its movement along and interaction with the pavement are formulated by mathematical equations. The asphalt pavement is represented by a collection of blocks of mechanical elements arranged in a grid wise manner with each block exhibiting visco-elastic and plastic properties. The asphalt model parameters are estimated from the results of standard laboratory complex modulus test. These parameters account for the effect of pavement temperature, layer thickness, loading </w:t>
      </w:r>
      <w:r w:rsidRPr="00123394">
        <w:rPr>
          <w:rFonts w:ascii="Times New Roman" w:hAnsi="Times New Roman" w:cs="Times New Roman"/>
          <w:sz w:val="24"/>
          <w:szCs w:val="24"/>
          <w:lang w:val="en-GB"/>
        </w:rPr>
        <w:lastRenderedPageBreak/>
        <w:t>frequency and volumetric properties of asphalt mix. Numerical simulations are performed to study the ability of the model to replicate the results of field compaction. Comparison of the model simulation results with field compaction data shows that the model can emulate the salient characteristic vibratory response of the drum observed during field compaction. The results also indicate that the model is able to replicate the pass by pass densification process during field compaction. Analyses of the results show that the model can be used to account for the asphalt-roller interaction in both the vertical and the horizontal directions.</w:t>
      </w:r>
    </w:p>
    <w:p w:rsidR="00123394" w:rsidRPr="00123394" w:rsidRDefault="00123394" w:rsidP="00123394">
      <w:pPr>
        <w:spacing w:line="480" w:lineRule="auto"/>
        <w:jc w:val="both"/>
        <w:rPr>
          <w:rFonts w:ascii="Times New Roman" w:hAnsi="Times New Roman" w:cs="Times New Roman"/>
          <w:sz w:val="24"/>
          <w:szCs w:val="24"/>
        </w:rPr>
      </w:pPr>
      <w:r w:rsidRPr="00123394">
        <w:rPr>
          <w:rFonts w:ascii="Times New Roman" w:hAnsi="Times New Roman" w:cs="Times New Roman"/>
          <w:sz w:val="24"/>
          <w:szCs w:val="24"/>
        </w:rPr>
        <w:t>The development of an intelligent compaction technology for real time control of subgrade quality is also addressed in this dissertation. An Artificial Neural Network (ANN) based intelligent compaction system is developed to estimate the stiffness of the subgrade during compaction. The ANN classifies the vibrations of the roller drum during compaction into known patterns. Details of the pavement under compaction and the classified patterns are then used together to estimate the stiffness of the layer. A calibration procedure is developed that can adjust the IC parameters to minimize the error between the IC estimated stiffness values and in</w:t>
      </w:r>
      <w:r>
        <w:rPr>
          <w:rFonts w:ascii="Times New Roman" w:hAnsi="Times New Roman" w:cs="Times New Roman"/>
          <w:sz w:val="24"/>
          <w:szCs w:val="24"/>
        </w:rPr>
        <w:t>-</w:t>
      </w:r>
      <w:r w:rsidRPr="00123394">
        <w:rPr>
          <w:rFonts w:ascii="Times New Roman" w:hAnsi="Times New Roman" w:cs="Times New Roman"/>
          <w:sz w:val="24"/>
          <w:szCs w:val="24"/>
        </w:rPr>
        <w:t>situ measurements taken a</w:t>
      </w:r>
      <w:r>
        <w:rPr>
          <w:rFonts w:ascii="Times New Roman" w:hAnsi="Times New Roman" w:cs="Times New Roman"/>
          <w:sz w:val="24"/>
          <w:szCs w:val="24"/>
        </w:rPr>
        <w:t>fter the pavement is fully comp</w:t>
      </w:r>
      <w:r w:rsidRPr="00123394">
        <w:rPr>
          <w:rFonts w:ascii="Times New Roman" w:hAnsi="Times New Roman" w:cs="Times New Roman"/>
          <w:sz w:val="24"/>
          <w:szCs w:val="24"/>
        </w:rPr>
        <w:t>acted. The system was tested and validated during four different construction projects. The results indicate that the system is capable of real time estimation of subgrade stiffness with accuracy suitable for contractor</w:t>
      </w:r>
      <w:r w:rsidR="00BD3AB4">
        <w:rPr>
          <w:rFonts w:ascii="Times New Roman" w:hAnsi="Times New Roman" w:cs="Times New Roman"/>
          <w:sz w:val="24"/>
          <w:szCs w:val="24"/>
        </w:rPr>
        <w:t>’s</w:t>
      </w:r>
      <w:r w:rsidRPr="00123394">
        <w:rPr>
          <w:rFonts w:ascii="Times New Roman" w:hAnsi="Times New Roman" w:cs="Times New Roman"/>
          <w:sz w:val="24"/>
          <w:szCs w:val="24"/>
        </w:rPr>
        <w:t xml:space="preserve"> quality control operations. Field investigations also indicate that the system can be used for detecting under-compacted regions of subgrade in real time, thereby allowing remedial actions to be performed.</w:t>
      </w:r>
    </w:p>
    <w:p w:rsidR="006B13F6" w:rsidRDefault="00123394" w:rsidP="00123394">
      <w:pPr>
        <w:spacing w:line="480" w:lineRule="auto"/>
        <w:jc w:val="both"/>
        <w:rPr>
          <w:rFonts w:ascii="Times New Roman" w:hAnsi="Times New Roman" w:cs="Times New Roman"/>
          <w:sz w:val="24"/>
          <w:szCs w:val="24"/>
        </w:rPr>
      </w:pPr>
      <w:r w:rsidRPr="00123394">
        <w:rPr>
          <w:rFonts w:ascii="Times New Roman" w:hAnsi="Times New Roman" w:cs="Times New Roman"/>
          <w:sz w:val="24"/>
          <w:szCs w:val="24"/>
        </w:rPr>
        <w:lastRenderedPageBreak/>
        <w:t>Improving the overall quality of pavement during construction will improve its performance and service life and reduce the cost to maintain it over its lifetime. It will help to improve driver safety by providing a smooth, stable and skid resistant surface for the vehicle. Sustainable pavements will also reduce the impact of road construction on the environment.</w:t>
      </w:r>
    </w:p>
    <w:p w:rsidR="006B13F6" w:rsidRDefault="006B13F6" w:rsidP="00B217CD">
      <w:pPr>
        <w:spacing w:line="480" w:lineRule="auto"/>
        <w:jc w:val="both"/>
        <w:rPr>
          <w:rFonts w:ascii="Times New Roman" w:hAnsi="Times New Roman" w:cs="Times New Roman"/>
          <w:sz w:val="24"/>
          <w:szCs w:val="24"/>
        </w:rPr>
        <w:sectPr w:rsidR="006B13F6" w:rsidSect="000C2194">
          <w:footerReference w:type="default" r:id="rId11"/>
          <w:pgSz w:w="12240" w:h="15840"/>
          <w:pgMar w:top="1440" w:right="1440" w:bottom="1440" w:left="2304" w:header="720" w:footer="720" w:gutter="0"/>
          <w:pgNumType w:fmt="lowerRoman" w:start="6"/>
          <w:cols w:space="720"/>
          <w:docGrid w:linePitch="360"/>
        </w:sectPr>
      </w:pPr>
      <w:r>
        <w:rPr>
          <w:rFonts w:ascii="Times New Roman" w:hAnsi="Times New Roman" w:cs="Times New Roman"/>
          <w:sz w:val="24"/>
          <w:szCs w:val="24"/>
        </w:rPr>
        <w:t xml:space="preserve">     </w:t>
      </w:r>
      <w:r w:rsidR="00B217CD" w:rsidRPr="00FE6CBF">
        <w:rPr>
          <w:rFonts w:ascii="Times New Roman" w:hAnsi="Times New Roman" w:cs="Times New Roman"/>
          <w:sz w:val="24"/>
          <w:szCs w:val="24"/>
        </w:rPr>
        <w:t xml:space="preserve"> </w:t>
      </w:r>
    </w:p>
    <w:p w:rsidR="00B217CD" w:rsidRPr="00B217CD" w:rsidRDefault="00B217CD" w:rsidP="00975DFE">
      <w:pPr>
        <w:pStyle w:val="Heading1"/>
      </w:pPr>
      <w:bookmarkStart w:id="5" w:name="_Toc450734816"/>
      <w:r w:rsidRPr="00975DFE">
        <w:lastRenderedPageBreak/>
        <w:t>Introduction</w:t>
      </w:r>
      <w:bookmarkEnd w:id="5"/>
    </w:p>
    <w:p w:rsidR="00B217CD" w:rsidRPr="00FE6CBF" w:rsidRDefault="00123394" w:rsidP="00B217CD">
      <w:pPr>
        <w:spacing w:line="480" w:lineRule="auto"/>
        <w:jc w:val="both"/>
        <w:rPr>
          <w:rFonts w:ascii="Times New Roman" w:hAnsi="Times New Roman" w:cs="Times New Roman"/>
          <w:sz w:val="24"/>
          <w:szCs w:val="24"/>
        </w:rPr>
      </w:pPr>
      <w:r w:rsidRPr="00123394">
        <w:rPr>
          <w:rFonts w:ascii="Times New Roman" w:hAnsi="Times New Roman" w:cs="Times New Roman"/>
          <w:sz w:val="24"/>
          <w:szCs w:val="24"/>
        </w:rPr>
        <w:t>Asphalt pavements constitute an important part of the transportation infrastructure and play a significant role in the economy of the United States. Pavements are designed to accommodate current and predicted traffic needs in a safe, durable, and cost effective manner (FHWA, 1999). Asphalt pavements are complex, multilayer, heterogeneous structures constructed on top of a prepared base. A well-designed and well-constructed asphalt pavement can support traffic loads without premature deterioration and provide smooth riding surface over its lifetime. Compaction of the pavement is one of the important steps in its construction and has a direct effect on the quality, longevity and performance of the pavement. In order to ensure long term performance of these pavements, it is imperative to ensure proper quality of both the subgrade and the asphalt layers during construction.</w:t>
      </w:r>
    </w:p>
    <w:p w:rsidR="00B217CD" w:rsidRPr="00B217CD" w:rsidRDefault="00B217CD" w:rsidP="00975DFE">
      <w:pPr>
        <w:pStyle w:val="Heading2"/>
      </w:pPr>
      <w:bookmarkStart w:id="6" w:name="_Toc450734817"/>
      <w:r w:rsidRPr="00975DFE">
        <w:t>Importance</w:t>
      </w:r>
      <w:r w:rsidRPr="00B217CD">
        <w:t xml:space="preserve"> of the Problem</w:t>
      </w:r>
      <w:bookmarkEnd w:id="6"/>
    </w:p>
    <w:p w:rsidR="00123394" w:rsidRDefault="00123394" w:rsidP="00B217CD">
      <w:pPr>
        <w:spacing w:line="480" w:lineRule="auto"/>
        <w:jc w:val="both"/>
        <w:rPr>
          <w:rFonts w:ascii="Times New Roman" w:hAnsi="Times New Roman" w:cs="Times New Roman"/>
          <w:sz w:val="24"/>
          <w:szCs w:val="24"/>
        </w:rPr>
      </w:pPr>
      <w:r w:rsidRPr="00123394">
        <w:rPr>
          <w:rFonts w:ascii="Times New Roman" w:hAnsi="Times New Roman" w:cs="Times New Roman"/>
          <w:sz w:val="24"/>
          <w:szCs w:val="24"/>
        </w:rPr>
        <w:t xml:space="preserve">There are over 2.6 million miles of paved roads (NAPA, 2014) in the country. These roads are an important part of the transportation network and play a vital role in every aspect of human activity from economy to homeland security. In the United States, approximately 24 million children, comprising 55% of the country’s kindergarten through high school population, use school buses to commute 180 days each year. More than 60 million trips are made by over 50,000 ambulances every year (over 164,000 trips each day) to transport the sick to the hospitals. Emergency responders and the fire department have to respond to a fire alarm with one or more vehicles every 20 seconds throughout the year (AASHTO, 2009). In 2015 alone, private and commercial vehicles </w:t>
      </w:r>
      <w:r w:rsidRPr="00123394">
        <w:rPr>
          <w:rFonts w:ascii="Times New Roman" w:hAnsi="Times New Roman" w:cs="Times New Roman"/>
          <w:sz w:val="24"/>
          <w:szCs w:val="24"/>
        </w:rPr>
        <w:lastRenderedPageBreak/>
        <w:t xml:space="preserve">traversed over 3 trillion vehicle miles on the roadways (FHWA, 2015). Pavements also have a significant role in the transportation of freight. In 2012, more than 8 billion tons of freight, valued over $10 trillion (73% of the total value of all goods shipped), was transported by trucks in the United States (Margreta et al., 2014). Over the next decade, overall freight volume is expected to grow by 29% with a 74.5% increase in revenue to $1.52 trillion (ATA, 2015). </w:t>
      </w:r>
    </w:p>
    <w:p w:rsidR="00B217CD" w:rsidRPr="00FE6CBF" w:rsidRDefault="00B217CD" w:rsidP="00B217CD">
      <w:pPr>
        <w:spacing w:line="480" w:lineRule="auto"/>
        <w:jc w:val="both"/>
        <w:rPr>
          <w:rFonts w:ascii="Times New Roman" w:hAnsi="Times New Roman" w:cs="Times New Roman"/>
          <w:sz w:val="24"/>
          <w:szCs w:val="24"/>
        </w:rPr>
      </w:pPr>
      <w:r w:rsidRPr="00FE6CBF">
        <w:rPr>
          <w:rFonts w:ascii="Times New Roman" w:hAnsi="Times New Roman" w:cs="Times New Roman"/>
          <w:sz w:val="24"/>
          <w:szCs w:val="24"/>
        </w:rPr>
        <w:t xml:space="preserve">The importance of road infrastructure in everyday life of the American people makes it necessary for the roads to be maintained in good condition. </w:t>
      </w:r>
      <w:r>
        <w:rPr>
          <w:rFonts w:ascii="Times New Roman" w:hAnsi="Times New Roman" w:cs="Times New Roman"/>
          <w:sz w:val="24"/>
          <w:szCs w:val="24"/>
        </w:rPr>
        <w:t>Each year a significant budget outlay is required for m</w:t>
      </w:r>
      <w:r w:rsidRPr="00FE6CBF">
        <w:rPr>
          <w:rFonts w:ascii="Times New Roman" w:hAnsi="Times New Roman" w:cs="Times New Roman"/>
          <w:sz w:val="24"/>
          <w:szCs w:val="24"/>
        </w:rPr>
        <w:t xml:space="preserve">aintenance and upkeep of roads and early deterioration of the pavement imposes </w:t>
      </w:r>
      <w:r>
        <w:rPr>
          <w:rFonts w:ascii="Times New Roman" w:hAnsi="Times New Roman" w:cs="Times New Roman"/>
          <w:sz w:val="24"/>
          <w:szCs w:val="24"/>
        </w:rPr>
        <w:t xml:space="preserve">additional </w:t>
      </w:r>
      <w:r w:rsidRPr="00FE6CBF">
        <w:rPr>
          <w:rFonts w:ascii="Times New Roman" w:hAnsi="Times New Roman" w:cs="Times New Roman"/>
          <w:sz w:val="24"/>
          <w:szCs w:val="24"/>
        </w:rPr>
        <w:t xml:space="preserve">budgetary demands that are hard to meet. According to </w:t>
      </w:r>
      <w:r>
        <w:rPr>
          <w:rFonts w:ascii="Times New Roman" w:hAnsi="Times New Roman" w:cs="Times New Roman"/>
          <w:sz w:val="24"/>
          <w:szCs w:val="24"/>
        </w:rPr>
        <w:t>the Federal Highway Administration (</w:t>
      </w:r>
      <w:r w:rsidRPr="00FE6CBF">
        <w:rPr>
          <w:rFonts w:ascii="Times New Roman" w:hAnsi="Times New Roman" w:cs="Times New Roman"/>
          <w:sz w:val="24"/>
          <w:szCs w:val="24"/>
        </w:rPr>
        <w:t>FHWA</w:t>
      </w:r>
      <w:r>
        <w:rPr>
          <w:rFonts w:ascii="Times New Roman" w:hAnsi="Times New Roman" w:cs="Times New Roman"/>
          <w:sz w:val="24"/>
          <w:szCs w:val="24"/>
        </w:rPr>
        <w:t>)</w:t>
      </w:r>
      <w:r w:rsidRPr="00FE6CBF">
        <w:rPr>
          <w:rFonts w:ascii="Times New Roman" w:hAnsi="Times New Roman" w:cs="Times New Roman"/>
          <w:sz w:val="24"/>
          <w:szCs w:val="24"/>
        </w:rPr>
        <w:t xml:space="preserve">, more than $46 billion was spent only on highway maintenance in 2011 (FHWA, 2011). </w:t>
      </w:r>
      <w:r>
        <w:rPr>
          <w:rFonts w:ascii="Times New Roman" w:hAnsi="Times New Roman" w:cs="Times New Roman"/>
          <w:sz w:val="24"/>
          <w:szCs w:val="24"/>
        </w:rPr>
        <w:t>This</w:t>
      </w:r>
      <w:r w:rsidRPr="00FE6CBF">
        <w:rPr>
          <w:rFonts w:ascii="Times New Roman" w:hAnsi="Times New Roman" w:cs="Times New Roman"/>
          <w:sz w:val="24"/>
          <w:szCs w:val="24"/>
        </w:rPr>
        <w:t xml:space="preserve"> is still not sufficient enough considering the fact that 65 percent of America’s major roads are rated in less than good condition (White House, 2014). In the most recent World Economic Forum rankings</w:t>
      </w:r>
      <w:r>
        <w:rPr>
          <w:rFonts w:ascii="Times New Roman" w:hAnsi="Times New Roman" w:cs="Times New Roman"/>
          <w:sz w:val="24"/>
          <w:szCs w:val="24"/>
        </w:rPr>
        <w:t xml:space="preserve"> </w:t>
      </w:r>
      <w:r w:rsidRPr="00FE6CBF">
        <w:rPr>
          <w:rFonts w:ascii="Times New Roman" w:hAnsi="Times New Roman" w:cs="Times New Roman"/>
          <w:sz w:val="24"/>
          <w:szCs w:val="24"/>
        </w:rPr>
        <w:t>(White House, 2014</w:t>
      </w:r>
      <w:r>
        <w:rPr>
          <w:rFonts w:ascii="Times New Roman" w:hAnsi="Times New Roman" w:cs="Times New Roman"/>
          <w:sz w:val="24"/>
          <w:szCs w:val="24"/>
        </w:rPr>
        <w:t>)</w:t>
      </w:r>
      <w:r w:rsidRPr="00FE6CBF">
        <w:rPr>
          <w:rFonts w:ascii="Times New Roman" w:hAnsi="Times New Roman" w:cs="Times New Roman"/>
          <w:sz w:val="24"/>
          <w:szCs w:val="24"/>
        </w:rPr>
        <w:t xml:space="preserve">, </w:t>
      </w:r>
      <w:r>
        <w:rPr>
          <w:rFonts w:ascii="Times New Roman" w:hAnsi="Times New Roman" w:cs="Times New Roman"/>
          <w:sz w:val="24"/>
          <w:szCs w:val="24"/>
        </w:rPr>
        <w:t xml:space="preserve">it is shown that </w:t>
      </w:r>
      <w:r w:rsidRPr="00FE6CBF">
        <w:rPr>
          <w:rFonts w:ascii="Times New Roman" w:hAnsi="Times New Roman" w:cs="Times New Roman"/>
          <w:sz w:val="24"/>
          <w:szCs w:val="24"/>
        </w:rPr>
        <w:t xml:space="preserve">in less than a decade </w:t>
      </w:r>
      <w:r>
        <w:rPr>
          <w:rFonts w:ascii="Times New Roman" w:hAnsi="Times New Roman" w:cs="Times New Roman"/>
          <w:sz w:val="24"/>
          <w:szCs w:val="24"/>
        </w:rPr>
        <w:t xml:space="preserve">the </w:t>
      </w:r>
      <w:r w:rsidRPr="00FE6CBF">
        <w:rPr>
          <w:rFonts w:ascii="Times New Roman" w:hAnsi="Times New Roman" w:cs="Times New Roman"/>
          <w:sz w:val="24"/>
          <w:szCs w:val="24"/>
        </w:rPr>
        <w:t>U.S. had fallen from 7</w:t>
      </w:r>
      <w:r w:rsidRPr="00FE6CBF">
        <w:rPr>
          <w:rFonts w:ascii="Times New Roman" w:hAnsi="Times New Roman" w:cs="Times New Roman"/>
          <w:sz w:val="24"/>
          <w:szCs w:val="24"/>
          <w:vertAlign w:val="superscript"/>
        </w:rPr>
        <w:t>th</w:t>
      </w:r>
      <w:r w:rsidRPr="00FE6CBF">
        <w:rPr>
          <w:rFonts w:ascii="Times New Roman" w:hAnsi="Times New Roman" w:cs="Times New Roman"/>
          <w:sz w:val="24"/>
          <w:szCs w:val="24"/>
        </w:rPr>
        <w:t xml:space="preserve"> to 18</w:t>
      </w:r>
      <w:r w:rsidRPr="00FE6CBF">
        <w:rPr>
          <w:rFonts w:ascii="Times New Roman" w:hAnsi="Times New Roman" w:cs="Times New Roman"/>
          <w:sz w:val="24"/>
          <w:szCs w:val="24"/>
          <w:vertAlign w:val="superscript"/>
        </w:rPr>
        <w:t>th</w:t>
      </w:r>
      <w:r>
        <w:rPr>
          <w:rFonts w:ascii="Times New Roman" w:hAnsi="Times New Roman" w:cs="Times New Roman"/>
          <w:sz w:val="24"/>
          <w:szCs w:val="24"/>
        </w:rPr>
        <w:t xml:space="preserve"> overall in the quality of </w:t>
      </w:r>
      <w:r w:rsidRPr="00FE6CBF">
        <w:rPr>
          <w:rFonts w:ascii="Times New Roman" w:hAnsi="Times New Roman" w:cs="Times New Roman"/>
          <w:sz w:val="24"/>
          <w:szCs w:val="24"/>
        </w:rPr>
        <w:t xml:space="preserve">roads. The American Society of Civil </w:t>
      </w:r>
      <w:r>
        <w:rPr>
          <w:rFonts w:ascii="Times New Roman" w:hAnsi="Times New Roman" w:cs="Times New Roman"/>
          <w:sz w:val="24"/>
          <w:szCs w:val="24"/>
        </w:rPr>
        <w:t>Engineers</w:t>
      </w:r>
      <w:r w:rsidRPr="00FE6CBF">
        <w:rPr>
          <w:rFonts w:ascii="Times New Roman" w:hAnsi="Times New Roman" w:cs="Times New Roman"/>
          <w:sz w:val="24"/>
          <w:szCs w:val="24"/>
        </w:rPr>
        <w:t xml:space="preserve"> gave U.S. infrastructure </w:t>
      </w:r>
      <w:r>
        <w:rPr>
          <w:rFonts w:ascii="Times New Roman" w:hAnsi="Times New Roman" w:cs="Times New Roman"/>
          <w:sz w:val="24"/>
          <w:szCs w:val="24"/>
        </w:rPr>
        <w:t>a dismal D+ rating in its</w:t>
      </w:r>
      <w:r w:rsidRPr="00FE6CBF">
        <w:rPr>
          <w:rFonts w:ascii="Times New Roman" w:hAnsi="Times New Roman" w:cs="Times New Roman"/>
          <w:sz w:val="24"/>
          <w:szCs w:val="24"/>
        </w:rPr>
        <w:t xml:space="preserve"> 2013 assessment, </w:t>
      </w:r>
      <w:r>
        <w:rPr>
          <w:rFonts w:ascii="Times New Roman" w:hAnsi="Times New Roman" w:cs="Times New Roman"/>
          <w:sz w:val="24"/>
          <w:szCs w:val="24"/>
        </w:rPr>
        <w:t xml:space="preserve">which is </w:t>
      </w:r>
      <w:r w:rsidRPr="00FE6CBF">
        <w:rPr>
          <w:rFonts w:ascii="Times New Roman" w:hAnsi="Times New Roman" w:cs="Times New Roman"/>
          <w:sz w:val="24"/>
          <w:szCs w:val="24"/>
        </w:rPr>
        <w:t xml:space="preserve">a marginal </w:t>
      </w:r>
      <w:r>
        <w:rPr>
          <w:rFonts w:ascii="Times New Roman" w:hAnsi="Times New Roman" w:cs="Times New Roman"/>
          <w:sz w:val="24"/>
          <w:szCs w:val="24"/>
        </w:rPr>
        <w:t xml:space="preserve">and insignificant </w:t>
      </w:r>
      <w:r w:rsidRPr="00FE6CBF">
        <w:rPr>
          <w:rFonts w:ascii="Times New Roman" w:hAnsi="Times New Roman" w:cs="Times New Roman"/>
          <w:sz w:val="24"/>
          <w:szCs w:val="24"/>
        </w:rPr>
        <w:t xml:space="preserve">improvement over </w:t>
      </w:r>
      <w:r w:rsidR="00117EF9">
        <w:rPr>
          <w:rFonts w:ascii="Times New Roman" w:hAnsi="Times New Roman" w:cs="Times New Roman"/>
          <w:sz w:val="24"/>
          <w:szCs w:val="24"/>
        </w:rPr>
        <w:t>its D rating in 2009 (ASCE, 2014</w:t>
      </w:r>
      <w:r w:rsidRPr="00FE6CBF">
        <w:rPr>
          <w:rFonts w:ascii="Times New Roman" w:hAnsi="Times New Roman" w:cs="Times New Roman"/>
          <w:sz w:val="24"/>
          <w:szCs w:val="24"/>
        </w:rPr>
        <w:t>). The 2015 AASHTO Transportation Bottom Line Report found that the U.S. currently has a $740 billion backlog in improvements needed to restore the nation’s roads, highways and bridges to the level of condition and performance needed to meet the nation’s transportation demands (</w:t>
      </w:r>
      <w:r w:rsidR="00117EF9">
        <w:rPr>
          <w:rFonts w:ascii="Times New Roman" w:hAnsi="Times New Roman" w:cs="Times New Roman"/>
          <w:sz w:val="24"/>
          <w:szCs w:val="24"/>
        </w:rPr>
        <w:t>Pisarski and Reno</w:t>
      </w:r>
      <w:r w:rsidRPr="00FE6CBF">
        <w:rPr>
          <w:rFonts w:ascii="Times New Roman" w:hAnsi="Times New Roman" w:cs="Times New Roman"/>
          <w:sz w:val="24"/>
          <w:szCs w:val="24"/>
        </w:rPr>
        <w:t xml:space="preserve">, 2015). </w:t>
      </w:r>
    </w:p>
    <w:p w:rsidR="00B217CD" w:rsidRPr="00FE6CBF" w:rsidRDefault="00B217CD" w:rsidP="00B217CD">
      <w:pPr>
        <w:spacing w:line="480" w:lineRule="auto"/>
        <w:jc w:val="both"/>
        <w:rPr>
          <w:rFonts w:ascii="Times New Roman" w:hAnsi="Times New Roman" w:cs="Times New Roman"/>
          <w:sz w:val="24"/>
          <w:szCs w:val="24"/>
        </w:rPr>
      </w:pPr>
      <w:r w:rsidRPr="00FE6CBF">
        <w:rPr>
          <w:rFonts w:ascii="Times New Roman" w:hAnsi="Times New Roman" w:cs="Times New Roman"/>
          <w:sz w:val="24"/>
          <w:szCs w:val="24"/>
        </w:rPr>
        <w:lastRenderedPageBreak/>
        <w:t xml:space="preserve">Poor pavement condition has both direct and indirect impact on the nation’s economy. The costs of inadequate infrastructure investment are exhibited all around the United States. Americans spend 5.5 billion hours in traffic each year, costing families more than $120 billion in extra fuel and lost time condition (White House, 2014). American businesses pay $27 billion a year in extra freight transportation costs, increasing shipping delays and raising prices on everyday products. It also has an adverse effect on the safety of the people using it. There were more than 33,000 traffic fatalities last year alone and roadway condition </w:t>
      </w:r>
      <w:r w:rsidR="00D93793">
        <w:rPr>
          <w:rFonts w:ascii="Times New Roman" w:hAnsi="Times New Roman" w:cs="Times New Roman"/>
          <w:sz w:val="24"/>
          <w:szCs w:val="24"/>
        </w:rPr>
        <w:t>is</w:t>
      </w:r>
      <w:r w:rsidRPr="00FE6CBF">
        <w:rPr>
          <w:rFonts w:ascii="Times New Roman" w:hAnsi="Times New Roman" w:cs="Times New Roman"/>
          <w:sz w:val="24"/>
          <w:szCs w:val="24"/>
        </w:rPr>
        <w:t xml:space="preserve"> a significant factor in approximately one-third of traffic fatalities. Such fatalities occur disproportionately in rural America, in part because of </w:t>
      </w:r>
      <w:r>
        <w:rPr>
          <w:rFonts w:ascii="Times New Roman" w:hAnsi="Times New Roman" w:cs="Times New Roman"/>
          <w:sz w:val="24"/>
          <w:szCs w:val="24"/>
        </w:rPr>
        <w:t>poor</w:t>
      </w:r>
      <w:r w:rsidRPr="00FE6CBF">
        <w:rPr>
          <w:rFonts w:ascii="Times New Roman" w:hAnsi="Times New Roman" w:cs="Times New Roman"/>
          <w:sz w:val="24"/>
          <w:szCs w:val="24"/>
        </w:rPr>
        <w:t xml:space="preserve"> road conditions. </w:t>
      </w:r>
    </w:p>
    <w:p w:rsidR="00B217CD" w:rsidRPr="00FE6CBF" w:rsidRDefault="00B217CD" w:rsidP="00B217CD">
      <w:pPr>
        <w:spacing w:line="480" w:lineRule="auto"/>
        <w:jc w:val="both"/>
        <w:rPr>
          <w:rFonts w:ascii="Times New Roman" w:hAnsi="Times New Roman" w:cs="Times New Roman"/>
          <w:sz w:val="24"/>
          <w:szCs w:val="24"/>
        </w:rPr>
      </w:pPr>
      <w:r w:rsidRPr="00FE6CBF">
        <w:rPr>
          <w:rFonts w:ascii="Times New Roman" w:hAnsi="Times New Roman" w:cs="Times New Roman"/>
          <w:sz w:val="24"/>
          <w:szCs w:val="24"/>
        </w:rPr>
        <w:t xml:space="preserve">Asphalt pavements constitute 93% </w:t>
      </w:r>
      <w:r w:rsidR="00123394">
        <w:rPr>
          <w:rFonts w:ascii="Times New Roman" w:hAnsi="Times New Roman" w:cs="Times New Roman"/>
          <w:sz w:val="24"/>
          <w:szCs w:val="24"/>
        </w:rPr>
        <w:t xml:space="preserve">of </w:t>
      </w:r>
      <w:r w:rsidRPr="00FE6CBF">
        <w:rPr>
          <w:rFonts w:ascii="Times New Roman" w:hAnsi="Times New Roman" w:cs="Times New Roman"/>
          <w:sz w:val="24"/>
          <w:szCs w:val="24"/>
        </w:rPr>
        <w:t xml:space="preserve">the total pavements in the United States (NAPA, 2014). The durability of these asphalt pavements can be increased to a great extent by ensuring adequate quality during construction. The construction of an asphalt pavement is a multistep process starting with the design of the pavement according to the specifications based on the type of the road, traffic volumes, intended use, condition of the underlying base layer, as well as the seasonal variations that the road has to withstand. The next steps </w:t>
      </w:r>
      <w:r w:rsidR="00123394">
        <w:rPr>
          <w:rFonts w:ascii="Times New Roman" w:hAnsi="Times New Roman" w:cs="Times New Roman"/>
          <w:sz w:val="24"/>
          <w:szCs w:val="24"/>
        </w:rPr>
        <w:t xml:space="preserve">typically </w:t>
      </w:r>
      <w:r w:rsidRPr="00FE6CBF">
        <w:rPr>
          <w:rFonts w:ascii="Times New Roman" w:hAnsi="Times New Roman" w:cs="Times New Roman"/>
          <w:sz w:val="24"/>
          <w:szCs w:val="24"/>
        </w:rPr>
        <w:t xml:space="preserve">include preparation of the base layer to support the asphalt pavement, production of hot mix asphalt according to the design, transportation of asphalt mix from the production facility to the construction site, placement of the mix, and then compaction of the mix using vibratory rollers to achieve the desired density. Compaction is one of the most important steps in pavement construction as it can significantly affect the quality of the constructed pavement. Compaction of asphalt mix increases the interlocking between aggregates and thereby reduces the air void </w:t>
      </w:r>
      <w:r w:rsidRPr="00FE6CBF">
        <w:rPr>
          <w:rFonts w:ascii="Times New Roman" w:hAnsi="Times New Roman" w:cs="Times New Roman"/>
          <w:sz w:val="24"/>
          <w:szCs w:val="24"/>
        </w:rPr>
        <w:lastRenderedPageBreak/>
        <w:t>content between aggregates. Studies suggest that for optimal performance of asphalt pavement</w:t>
      </w:r>
      <w:r w:rsidR="007015A1">
        <w:rPr>
          <w:rFonts w:ascii="Times New Roman" w:hAnsi="Times New Roman" w:cs="Times New Roman"/>
          <w:sz w:val="24"/>
          <w:szCs w:val="24"/>
        </w:rPr>
        <w:t>,</w:t>
      </w:r>
      <w:r w:rsidRPr="00FE6CBF">
        <w:rPr>
          <w:rFonts w:ascii="Times New Roman" w:hAnsi="Times New Roman" w:cs="Times New Roman"/>
          <w:sz w:val="24"/>
          <w:szCs w:val="24"/>
        </w:rPr>
        <w:t xml:space="preserve"> the air void content is required to be between 3% and 5% (Scherocman, 2000). Under-compacted pavements lead to early deterioration by reducing the fatigue life. Experiments show that reducing the air-void content of a given asphalt-concrete mix from 8% to 5% can improve the fatigue life of pavement</w:t>
      </w:r>
      <w:r w:rsidR="00D93793">
        <w:rPr>
          <w:rFonts w:ascii="Times New Roman" w:hAnsi="Times New Roman" w:cs="Times New Roman"/>
          <w:sz w:val="24"/>
          <w:szCs w:val="24"/>
        </w:rPr>
        <w:t>s</w:t>
      </w:r>
      <w:r w:rsidRPr="00FE6CBF">
        <w:rPr>
          <w:rFonts w:ascii="Times New Roman" w:hAnsi="Times New Roman" w:cs="Times New Roman"/>
          <w:sz w:val="24"/>
          <w:szCs w:val="24"/>
        </w:rPr>
        <w:t xml:space="preserve"> by 100%. Proper compaction also reduces pavement deterioration due to rutting, oxidization, moisture damage, distortion, and disintegration or raveling of the pavement (Scherocman</w:t>
      </w:r>
      <w:r w:rsidR="00117EF9">
        <w:rPr>
          <w:rFonts w:ascii="Times New Roman" w:hAnsi="Times New Roman" w:cs="Times New Roman"/>
          <w:sz w:val="24"/>
          <w:szCs w:val="24"/>
        </w:rPr>
        <w:t xml:space="preserve"> and Dwight</w:t>
      </w:r>
      <w:r w:rsidRPr="00FE6CBF">
        <w:rPr>
          <w:rFonts w:ascii="Times New Roman" w:hAnsi="Times New Roman" w:cs="Times New Roman"/>
          <w:sz w:val="24"/>
          <w:szCs w:val="24"/>
        </w:rPr>
        <w:t>, 200</w:t>
      </w:r>
      <w:r w:rsidR="00117EF9">
        <w:rPr>
          <w:rFonts w:ascii="Times New Roman" w:hAnsi="Times New Roman" w:cs="Times New Roman"/>
          <w:sz w:val="24"/>
          <w:szCs w:val="24"/>
        </w:rPr>
        <w:t>8</w:t>
      </w:r>
      <w:r w:rsidRPr="00FE6CBF">
        <w:rPr>
          <w:rFonts w:ascii="Times New Roman" w:hAnsi="Times New Roman" w:cs="Times New Roman"/>
          <w:sz w:val="24"/>
          <w:szCs w:val="24"/>
        </w:rPr>
        <w:t xml:space="preserve">). Adequate compaction is also important in preparation of subgrade layers. A well compacted and good quality subgrade increases the load bearing capacity of the pavement and reduces susceptibility to moisture and other weather condition-related distresses. </w:t>
      </w:r>
    </w:p>
    <w:p w:rsidR="00B217CD" w:rsidRPr="00B217CD" w:rsidRDefault="00B217CD" w:rsidP="00975DFE">
      <w:pPr>
        <w:pStyle w:val="Heading2"/>
      </w:pPr>
      <w:bookmarkStart w:id="7" w:name="_Toc450734818"/>
      <w:r w:rsidRPr="00B217CD">
        <w:t>Motivation</w:t>
      </w:r>
      <w:bookmarkEnd w:id="7"/>
    </w:p>
    <w:p w:rsidR="00123394" w:rsidRDefault="00123394" w:rsidP="00B217CD">
      <w:pPr>
        <w:spacing w:line="480" w:lineRule="auto"/>
        <w:jc w:val="both"/>
        <w:rPr>
          <w:rFonts w:ascii="Times New Roman" w:hAnsi="Times New Roman" w:cs="Times New Roman"/>
          <w:sz w:val="24"/>
          <w:szCs w:val="24"/>
        </w:rPr>
      </w:pPr>
      <w:r w:rsidRPr="00123394">
        <w:rPr>
          <w:rFonts w:ascii="Times New Roman" w:hAnsi="Times New Roman" w:cs="Times New Roman"/>
          <w:sz w:val="24"/>
          <w:szCs w:val="24"/>
        </w:rPr>
        <w:t xml:space="preserve">The importance of adequate compaction of the pavement layer during construction is widely accepted. During compaction with a vibratory roller, both the static weight of the roller and the vibrating force generated by an assembly of rotating eccentric masses in the roller drum are used to compact the underlying pavement. The magnitude and frequency of vibratory force is controlled by changing the rotational frequency and the eccentricity of the unbalanced eccentric masses around the axle of the drum. In the traditional compaction method, constant amplitude and loading frequency are used throughout the process while maintaining a constant roller speed. Thus, assuming that the field conditions and the properties of the pavement are unchanged, a constant compacting force will result in a constant level of compaction over the entire pavement. However, this is not the case in general as the environmental and pavement conditions </w:t>
      </w:r>
      <w:r w:rsidRPr="00123394">
        <w:rPr>
          <w:rFonts w:ascii="Times New Roman" w:hAnsi="Times New Roman" w:cs="Times New Roman"/>
          <w:sz w:val="24"/>
          <w:szCs w:val="24"/>
        </w:rPr>
        <w:lastRenderedPageBreak/>
        <w:t xml:space="preserve">vary during compaction. During compaction of asphalt layer, the quality achieved is influenced by several factors such as ambient temperature, wind-velocity and relative humidity, solar radiation, stiffness of the underlying layer, rheological and volumetric properties of the asphalt mix at laydown and thickness of asphalt mat (Brown et al., 2009). Variations in any of these factors during construction may result in non-uniform compaction.  The compaction quality also varies laterally from the central portion of a stretch to the unconfined edges. Investigations carried out during field compaction have shown as much as 2% variation in density in locations less than a meter apart from each other (Beainy et al., 2012).  In the case of subgrade, the compaction quality is affected by factors such as the properties of the soil, the moisture content and amount and type of additives mixed with </w:t>
      </w:r>
      <w:r w:rsidR="00B73168">
        <w:rPr>
          <w:rFonts w:ascii="Times New Roman" w:hAnsi="Times New Roman" w:cs="Times New Roman"/>
          <w:sz w:val="24"/>
          <w:szCs w:val="24"/>
        </w:rPr>
        <w:t xml:space="preserve">the </w:t>
      </w:r>
      <w:r w:rsidRPr="00123394">
        <w:rPr>
          <w:rFonts w:ascii="Times New Roman" w:hAnsi="Times New Roman" w:cs="Times New Roman"/>
          <w:sz w:val="24"/>
          <w:szCs w:val="24"/>
        </w:rPr>
        <w:t>subgrade.</w:t>
      </w:r>
    </w:p>
    <w:p w:rsidR="00B217CD" w:rsidRDefault="00123394" w:rsidP="00B217CD">
      <w:pPr>
        <w:spacing w:line="480" w:lineRule="auto"/>
        <w:jc w:val="both"/>
        <w:rPr>
          <w:rFonts w:ascii="Times New Roman" w:hAnsi="Times New Roman" w:cs="Times New Roman"/>
          <w:sz w:val="24"/>
          <w:szCs w:val="24"/>
        </w:rPr>
      </w:pPr>
      <w:r w:rsidRPr="00123394">
        <w:rPr>
          <w:rFonts w:ascii="Times New Roman" w:hAnsi="Times New Roman" w:cs="Times New Roman"/>
          <w:sz w:val="24"/>
          <w:szCs w:val="24"/>
        </w:rPr>
        <w:t>The variations in field and pavement conditions necessitate the use of continuous quality control techniques during compaction. Unfortunately, existing quality control (QC) procedures only test the pavement at discrete number of locations after the construction is complete. Further, these tests are time consuming and in some cases, destructive in nature. A brief description the existing QC procedures is provided to highlight the motivation for this research.</w:t>
      </w:r>
    </w:p>
    <w:p w:rsidR="00B217CD" w:rsidRPr="00B217CD" w:rsidRDefault="004760A4" w:rsidP="00B217CD">
      <w:pPr>
        <w:pStyle w:val="Heading3"/>
      </w:pPr>
      <w:bookmarkStart w:id="8" w:name="_Toc450734819"/>
      <w:r>
        <w:t>Quality Control</w:t>
      </w:r>
      <w:r w:rsidR="00B217CD" w:rsidRPr="00B217CD">
        <w:t xml:space="preserve"> Procedures</w:t>
      </w:r>
      <w:r>
        <w:t xml:space="preserve"> during </w:t>
      </w:r>
      <w:r w:rsidRPr="00B217CD">
        <w:t>Field Compaction</w:t>
      </w:r>
      <w:bookmarkEnd w:id="8"/>
    </w:p>
    <w:p w:rsidR="00B217CD" w:rsidRDefault="00B217CD" w:rsidP="00B217CD">
      <w:pPr>
        <w:spacing w:line="480" w:lineRule="auto"/>
        <w:jc w:val="both"/>
        <w:rPr>
          <w:rFonts w:ascii="Times New Roman" w:hAnsi="Times New Roman" w:cs="Times New Roman"/>
          <w:sz w:val="24"/>
          <w:szCs w:val="24"/>
        </w:rPr>
      </w:pPr>
      <w:r>
        <w:rPr>
          <w:rFonts w:ascii="Times New Roman" w:hAnsi="Times New Roman" w:cs="Times New Roman"/>
          <w:sz w:val="24"/>
          <w:szCs w:val="24"/>
        </w:rPr>
        <w:t>The long term performance of asphalt pavement depends</w:t>
      </w:r>
      <w:r w:rsidR="007015A1">
        <w:rPr>
          <w:rFonts w:ascii="Times New Roman" w:hAnsi="Times New Roman" w:cs="Times New Roman"/>
          <w:sz w:val="24"/>
          <w:szCs w:val="24"/>
        </w:rPr>
        <w:t>,</w:t>
      </w:r>
      <w:r>
        <w:rPr>
          <w:rFonts w:ascii="Times New Roman" w:hAnsi="Times New Roman" w:cs="Times New Roman"/>
          <w:sz w:val="24"/>
          <w:szCs w:val="24"/>
        </w:rPr>
        <w:t xml:space="preserve"> to a large extent</w:t>
      </w:r>
      <w:r w:rsidR="007015A1">
        <w:rPr>
          <w:rFonts w:ascii="Times New Roman" w:hAnsi="Times New Roman" w:cs="Times New Roman"/>
          <w:sz w:val="24"/>
          <w:szCs w:val="24"/>
        </w:rPr>
        <w:t>,</w:t>
      </w:r>
      <w:r>
        <w:rPr>
          <w:rFonts w:ascii="Times New Roman" w:hAnsi="Times New Roman" w:cs="Times New Roman"/>
          <w:sz w:val="24"/>
          <w:szCs w:val="24"/>
        </w:rPr>
        <w:t xml:space="preserve"> on its ability to support rated vehicular traffic without undergoing deterioration. Therefore, the pavement structure has to have adequate stiffness to support the load. While stiffness is one of the criteria considered during the design of pavements (ARA, 2004), this </w:t>
      </w:r>
      <w:r>
        <w:rPr>
          <w:rFonts w:ascii="Times New Roman" w:hAnsi="Times New Roman" w:cs="Times New Roman"/>
          <w:sz w:val="24"/>
          <w:szCs w:val="24"/>
        </w:rPr>
        <w:lastRenderedPageBreak/>
        <w:t xml:space="preserve">quantity is seldom measured during the construction process. Instead, density of asphalt layer (dry density and moisture content, in case of subgrades) is measured with the implicit understanding that the measured values are directly related to the stiffness as long as all other parameters are held constant. </w:t>
      </w:r>
    </w:p>
    <w:p w:rsidR="00B217CD" w:rsidRPr="00FE6CBF" w:rsidRDefault="00B217CD" w:rsidP="00B217CD">
      <w:pPr>
        <w:spacing w:line="480" w:lineRule="auto"/>
        <w:jc w:val="both"/>
        <w:rPr>
          <w:rFonts w:ascii="Times New Roman" w:hAnsi="Times New Roman" w:cs="Times New Roman"/>
          <w:sz w:val="24"/>
          <w:szCs w:val="24"/>
        </w:rPr>
      </w:pPr>
      <w:r>
        <w:rPr>
          <w:rFonts w:ascii="Times New Roman" w:hAnsi="Times New Roman" w:cs="Times New Roman"/>
          <w:sz w:val="24"/>
          <w:szCs w:val="24"/>
        </w:rPr>
        <w:t>Today, m</w:t>
      </w:r>
      <w:r w:rsidRPr="00FE6CBF">
        <w:rPr>
          <w:rFonts w:ascii="Times New Roman" w:hAnsi="Times New Roman" w:cs="Times New Roman"/>
          <w:sz w:val="24"/>
          <w:szCs w:val="24"/>
        </w:rPr>
        <w:t xml:space="preserve">ost of the state </w:t>
      </w:r>
      <w:r>
        <w:rPr>
          <w:rFonts w:ascii="Times New Roman" w:hAnsi="Times New Roman" w:cs="Times New Roman"/>
          <w:sz w:val="24"/>
          <w:szCs w:val="24"/>
        </w:rPr>
        <w:t xml:space="preserve">departments of transportation (DOTs) </w:t>
      </w:r>
      <w:r w:rsidRPr="00FE6CBF">
        <w:rPr>
          <w:rFonts w:ascii="Times New Roman" w:hAnsi="Times New Roman" w:cs="Times New Roman"/>
          <w:sz w:val="24"/>
          <w:szCs w:val="24"/>
        </w:rPr>
        <w:t xml:space="preserve">in </w:t>
      </w:r>
      <w:r>
        <w:rPr>
          <w:rFonts w:ascii="Times New Roman" w:hAnsi="Times New Roman" w:cs="Times New Roman"/>
          <w:sz w:val="24"/>
          <w:szCs w:val="24"/>
        </w:rPr>
        <w:t>the United States</w:t>
      </w:r>
      <w:r w:rsidRPr="00FE6CBF">
        <w:rPr>
          <w:rFonts w:ascii="Times New Roman" w:hAnsi="Times New Roman" w:cs="Times New Roman"/>
          <w:sz w:val="24"/>
          <w:szCs w:val="24"/>
        </w:rPr>
        <w:t xml:space="preserve"> </w:t>
      </w:r>
      <w:r>
        <w:rPr>
          <w:rFonts w:ascii="Times New Roman" w:hAnsi="Times New Roman" w:cs="Times New Roman"/>
          <w:sz w:val="24"/>
          <w:szCs w:val="24"/>
        </w:rPr>
        <w:t xml:space="preserve">use </w:t>
      </w:r>
      <w:r w:rsidRPr="00FE6CBF">
        <w:rPr>
          <w:rFonts w:ascii="Times New Roman" w:hAnsi="Times New Roman" w:cs="Times New Roman"/>
          <w:sz w:val="24"/>
          <w:szCs w:val="24"/>
        </w:rPr>
        <w:t xml:space="preserve">density </w:t>
      </w:r>
      <w:r>
        <w:rPr>
          <w:rFonts w:ascii="Times New Roman" w:hAnsi="Times New Roman" w:cs="Times New Roman"/>
          <w:sz w:val="24"/>
          <w:szCs w:val="24"/>
        </w:rPr>
        <w:t>to assess the</w:t>
      </w:r>
      <w:r w:rsidRPr="00FE6CBF">
        <w:rPr>
          <w:rFonts w:ascii="Times New Roman" w:hAnsi="Times New Roman" w:cs="Times New Roman"/>
          <w:sz w:val="24"/>
          <w:szCs w:val="24"/>
        </w:rPr>
        <w:t xml:space="preserve"> quality of </w:t>
      </w:r>
      <w:r>
        <w:rPr>
          <w:rFonts w:ascii="Times New Roman" w:hAnsi="Times New Roman" w:cs="Times New Roman"/>
          <w:sz w:val="24"/>
          <w:szCs w:val="24"/>
        </w:rPr>
        <w:t xml:space="preserve">construction of </w:t>
      </w:r>
      <w:r w:rsidRPr="00FE6CBF">
        <w:rPr>
          <w:rFonts w:ascii="Times New Roman" w:hAnsi="Times New Roman" w:cs="Times New Roman"/>
          <w:sz w:val="24"/>
          <w:szCs w:val="24"/>
        </w:rPr>
        <w:t xml:space="preserve">asphalt pavement (FHWA, 2014). A widely accepted method of </w:t>
      </w:r>
      <w:r>
        <w:rPr>
          <w:rFonts w:ascii="Times New Roman" w:hAnsi="Times New Roman" w:cs="Times New Roman"/>
          <w:sz w:val="24"/>
          <w:szCs w:val="24"/>
        </w:rPr>
        <w:t xml:space="preserve">assessing quality </w:t>
      </w:r>
      <w:r w:rsidRPr="00FE6CBF">
        <w:rPr>
          <w:rFonts w:ascii="Times New Roman" w:hAnsi="Times New Roman" w:cs="Times New Roman"/>
          <w:sz w:val="24"/>
          <w:szCs w:val="24"/>
        </w:rPr>
        <w:t xml:space="preserve">is the extraction of field cores at several locations and evaluating their densities in the laboratory as specified in AASHTO T-166. Although this test method is </w:t>
      </w:r>
      <w:r w:rsidR="00123394">
        <w:rPr>
          <w:rFonts w:ascii="Times New Roman" w:hAnsi="Times New Roman" w:cs="Times New Roman"/>
          <w:sz w:val="24"/>
          <w:szCs w:val="24"/>
        </w:rPr>
        <w:t>very</w:t>
      </w:r>
      <w:r w:rsidRPr="00FE6CBF">
        <w:rPr>
          <w:rFonts w:ascii="Times New Roman" w:hAnsi="Times New Roman" w:cs="Times New Roman"/>
          <w:sz w:val="24"/>
          <w:szCs w:val="24"/>
        </w:rPr>
        <w:t xml:space="preserve"> reliable, it </w:t>
      </w:r>
      <w:r w:rsidR="007B6F55">
        <w:rPr>
          <w:rFonts w:ascii="Times New Roman" w:hAnsi="Times New Roman" w:cs="Times New Roman"/>
          <w:sz w:val="24"/>
          <w:szCs w:val="24"/>
        </w:rPr>
        <w:t xml:space="preserve">is </w:t>
      </w:r>
      <w:r w:rsidRPr="00FE6CBF">
        <w:rPr>
          <w:rFonts w:ascii="Times New Roman" w:hAnsi="Times New Roman" w:cs="Times New Roman"/>
          <w:sz w:val="24"/>
          <w:szCs w:val="24"/>
        </w:rPr>
        <w:t xml:space="preserve">time consuming, expensive, destructive, and provides quality at </w:t>
      </w:r>
      <w:r>
        <w:rPr>
          <w:rFonts w:ascii="Times New Roman" w:hAnsi="Times New Roman" w:cs="Times New Roman"/>
          <w:sz w:val="24"/>
          <w:szCs w:val="24"/>
        </w:rPr>
        <w:t>a few discrete</w:t>
      </w:r>
      <w:r w:rsidRPr="00FE6CBF">
        <w:rPr>
          <w:rFonts w:ascii="Times New Roman" w:hAnsi="Times New Roman" w:cs="Times New Roman"/>
          <w:sz w:val="24"/>
          <w:szCs w:val="24"/>
        </w:rPr>
        <w:t xml:space="preserve"> locations. Alternative methods for in-place measurement of density of hot mix asphalt (HMA) layers include both nuclear density gauges and nonnuclear density gauges (</w:t>
      </w:r>
      <w:r w:rsidR="00117EF9">
        <w:rPr>
          <w:rFonts w:ascii="Times New Roman" w:hAnsi="Times New Roman" w:cs="Times New Roman"/>
          <w:sz w:val="24"/>
          <w:szCs w:val="24"/>
        </w:rPr>
        <w:t xml:space="preserve">Allen et al., 2003; Sebesta et al., 2006; </w:t>
      </w:r>
      <w:r w:rsidRPr="00FE6CBF">
        <w:rPr>
          <w:rFonts w:ascii="Times New Roman" w:hAnsi="Times New Roman" w:cs="Times New Roman"/>
          <w:sz w:val="24"/>
          <w:szCs w:val="24"/>
        </w:rPr>
        <w:t>Herbert and Jennette, 2011) which are also spot testing methods.</w:t>
      </w:r>
    </w:p>
    <w:p w:rsidR="00B217CD" w:rsidRPr="00FE6CBF" w:rsidRDefault="00B217CD" w:rsidP="00B217CD">
      <w:pPr>
        <w:spacing w:line="480" w:lineRule="auto"/>
        <w:jc w:val="both"/>
        <w:rPr>
          <w:rFonts w:ascii="Times New Roman" w:hAnsi="Times New Roman" w:cs="Times New Roman"/>
          <w:sz w:val="24"/>
          <w:szCs w:val="24"/>
        </w:rPr>
      </w:pPr>
      <w:r w:rsidRPr="00D93793">
        <w:rPr>
          <w:rFonts w:ascii="Times New Roman" w:hAnsi="Times New Roman" w:cs="Times New Roman"/>
          <w:sz w:val="24"/>
          <w:szCs w:val="24"/>
        </w:rPr>
        <w:t>The traditional quality control (QC) method used during subgrade compaction is limited</w:t>
      </w:r>
      <w:r w:rsidR="007B6F55">
        <w:rPr>
          <w:rFonts w:ascii="Times New Roman" w:hAnsi="Times New Roman" w:cs="Times New Roman"/>
          <w:sz w:val="24"/>
          <w:szCs w:val="24"/>
        </w:rPr>
        <w:t xml:space="preserve"> to</w:t>
      </w:r>
      <w:r w:rsidRPr="00D93793">
        <w:rPr>
          <w:rFonts w:ascii="Times New Roman" w:hAnsi="Times New Roman" w:cs="Times New Roman"/>
          <w:sz w:val="24"/>
          <w:szCs w:val="24"/>
        </w:rPr>
        <w:t xml:space="preserve"> in-situ testing of density and moisture content, preferably using a Nuclear Density Gauge (NDG) (Rahman et </w:t>
      </w:r>
      <w:r w:rsidR="00123394" w:rsidRPr="00D93793">
        <w:rPr>
          <w:rFonts w:ascii="Times New Roman" w:hAnsi="Times New Roman" w:cs="Times New Roman"/>
          <w:sz w:val="24"/>
          <w:szCs w:val="24"/>
        </w:rPr>
        <w:t>al. 2008). Several other test methods using devices</w:t>
      </w:r>
      <w:r w:rsidRPr="00D93793">
        <w:rPr>
          <w:rFonts w:ascii="Times New Roman" w:hAnsi="Times New Roman" w:cs="Times New Roman"/>
          <w:sz w:val="24"/>
          <w:szCs w:val="24"/>
        </w:rPr>
        <w:t xml:space="preserve">, such as </w:t>
      </w:r>
      <w:r w:rsidR="00D93793">
        <w:rPr>
          <w:rFonts w:ascii="Times New Roman" w:hAnsi="Times New Roman" w:cs="Times New Roman"/>
          <w:sz w:val="24"/>
          <w:szCs w:val="24"/>
        </w:rPr>
        <w:t xml:space="preserve">California Bearing Ratio (CBR), </w:t>
      </w:r>
      <w:r w:rsidRPr="00D93793">
        <w:rPr>
          <w:rFonts w:ascii="Times New Roman" w:hAnsi="Times New Roman" w:cs="Times New Roman"/>
          <w:sz w:val="24"/>
          <w:szCs w:val="24"/>
        </w:rPr>
        <w:t>Dynamic Cone Penetration (DCP) (Davisch et al.</w:t>
      </w:r>
      <w:r w:rsidR="00117EF9" w:rsidRPr="00D93793">
        <w:rPr>
          <w:rFonts w:ascii="Times New Roman" w:hAnsi="Times New Roman" w:cs="Times New Roman"/>
          <w:sz w:val="24"/>
          <w:szCs w:val="24"/>
        </w:rPr>
        <w:t>,</w:t>
      </w:r>
      <w:r w:rsidRPr="00D93793">
        <w:rPr>
          <w:rFonts w:ascii="Times New Roman" w:hAnsi="Times New Roman" w:cs="Times New Roman"/>
          <w:sz w:val="24"/>
          <w:szCs w:val="24"/>
        </w:rPr>
        <w:t xml:space="preserve"> 2006; Siekmeier et al.</w:t>
      </w:r>
      <w:r w:rsidR="00117EF9" w:rsidRPr="00D93793">
        <w:rPr>
          <w:rFonts w:ascii="Times New Roman" w:hAnsi="Times New Roman" w:cs="Times New Roman"/>
          <w:sz w:val="24"/>
          <w:szCs w:val="24"/>
        </w:rPr>
        <w:t>,</w:t>
      </w:r>
      <w:r w:rsidRPr="00D93793">
        <w:rPr>
          <w:rFonts w:ascii="Times New Roman" w:hAnsi="Times New Roman" w:cs="Times New Roman"/>
          <w:sz w:val="24"/>
          <w:szCs w:val="24"/>
        </w:rPr>
        <w:t xml:space="preserve"> 2000; Burnham</w:t>
      </w:r>
      <w:r w:rsidR="00117EF9" w:rsidRPr="00D93793">
        <w:rPr>
          <w:rFonts w:ascii="Times New Roman" w:hAnsi="Times New Roman" w:cs="Times New Roman"/>
          <w:sz w:val="24"/>
          <w:szCs w:val="24"/>
        </w:rPr>
        <w:t>,</w:t>
      </w:r>
      <w:r w:rsidRPr="00D93793">
        <w:rPr>
          <w:rFonts w:ascii="Times New Roman" w:hAnsi="Times New Roman" w:cs="Times New Roman"/>
          <w:sz w:val="24"/>
          <w:szCs w:val="24"/>
        </w:rPr>
        <w:t xml:space="preserve"> 1997), Light Weight Deflectometer (LWD), Falling Weight Deflectometer (FWD) (Nazzal and Mohammad</w:t>
      </w:r>
      <w:r w:rsidR="00117EF9" w:rsidRPr="00D93793">
        <w:rPr>
          <w:rFonts w:ascii="Times New Roman" w:hAnsi="Times New Roman" w:cs="Times New Roman"/>
          <w:sz w:val="24"/>
          <w:szCs w:val="24"/>
        </w:rPr>
        <w:t>,</w:t>
      </w:r>
      <w:r w:rsidRPr="00D93793">
        <w:rPr>
          <w:rFonts w:ascii="Times New Roman" w:hAnsi="Times New Roman" w:cs="Times New Roman"/>
          <w:sz w:val="24"/>
          <w:szCs w:val="24"/>
        </w:rPr>
        <w:t xml:space="preserve"> 2010; Russell and Hossain</w:t>
      </w:r>
      <w:r w:rsidR="00117EF9" w:rsidRPr="00D93793">
        <w:rPr>
          <w:rFonts w:ascii="Times New Roman" w:hAnsi="Times New Roman" w:cs="Times New Roman"/>
          <w:sz w:val="24"/>
          <w:szCs w:val="24"/>
        </w:rPr>
        <w:t>,</w:t>
      </w:r>
      <w:r w:rsidRPr="00D93793">
        <w:rPr>
          <w:rFonts w:ascii="Times New Roman" w:hAnsi="Times New Roman" w:cs="Times New Roman"/>
          <w:sz w:val="24"/>
          <w:szCs w:val="24"/>
        </w:rPr>
        <w:t xml:space="preserve"> 2000) are also used to determine the strength and stability of the soil subgrade.</w:t>
      </w:r>
      <w:r w:rsidRPr="00FE6CBF">
        <w:rPr>
          <w:rFonts w:ascii="Times New Roman" w:hAnsi="Times New Roman" w:cs="Times New Roman"/>
          <w:sz w:val="24"/>
          <w:szCs w:val="24"/>
        </w:rPr>
        <w:t xml:space="preserve"> </w:t>
      </w:r>
    </w:p>
    <w:p w:rsidR="00B217CD" w:rsidRPr="00FE6CBF" w:rsidRDefault="00B217CD" w:rsidP="00B217CD">
      <w:pPr>
        <w:spacing w:line="480" w:lineRule="auto"/>
        <w:jc w:val="both"/>
        <w:rPr>
          <w:rFonts w:ascii="Times New Roman" w:hAnsi="Times New Roman" w:cs="Times New Roman"/>
          <w:sz w:val="24"/>
          <w:szCs w:val="24"/>
        </w:rPr>
      </w:pPr>
      <w:r w:rsidRPr="00FE6CBF">
        <w:rPr>
          <w:rFonts w:ascii="Times New Roman" w:hAnsi="Times New Roman" w:cs="Times New Roman"/>
          <w:sz w:val="24"/>
          <w:szCs w:val="24"/>
        </w:rPr>
        <w:t xml:space="preserve">One of the major limitations of these traditional QC methods for both asphalt as well as subgrade layers are that they are spot testing methods which generally covers less than </w:t>
      </w:r>
      <w:r w:rsidRPr="00FE6CBF">
        <w:rPr>
          <w:rFonts w:ascii="Times New Roman" w:hAnsi="Times New Roman" w:cs="Times New Roman"/>
          <w:sz w:val="24"/>
          <w:szCs w:val="24"/>
        </w:rPr>
        <w:lastRenderedPageBreak/>
        <w:t>1% of the entire pavement area and do not evaluate the entire pavement. The tests are also time consuming and can be conducted only post compaction. Therefore, there is a</w:t>
      </w:r>
      <w:r>
        <w:rPr>
          <w:rFonts w:ascii="Times New Roman" w:hAnsi="Times New Roman" w:cs="Times New Roman"/>
          <w:sz w:val="24"/>
          <w:szCs w:val="24"/>
        </w:rPr>
        <w:t xml:space="preserve">n urgent need </w:t>
      </w:r>
      <w:r w:rsidRPr="00FE6CBF">
        <w:rPr>
          <w:rFonts w:ascii="Times New Roman" w:hAnsi="Times New Roman" w:cs="Times New Roman"/>
          <w:sz w:val="24"/>
          <w:szCs w:val="24"/>
        </w:rPr>
        <w:t xml:space="preserve">to </w:t>
      </w:r>
      <w:r>
        <w:rPr>
          <w:rFonts w:ascii="Times New Roman" w:hAnsi="Times New Roman" w:cs="Times New Roman"/>
          <w:sz w:val="24"/>
          <w:szCs w:val="24"/>
        </w:rPr>
        <w:t xml:space="preserve">develop alternate </w:t>
      </w:r>
      <w:r w:rsidRPr="00FE6CBF">
        <w:rPr>
          <w:rFonts w:ascii="Times New Roman" w:hAnsi="Times New Roman" w:cs="Times New Roman"/>
          <w:sz w:val="24"/>
          <w:szCs w:val="24"/>
        </w:rPr>
        <w:t xml:space="preserve">QC methods </w:t>
      </w:r>
      <w:r>
        <w:rPr>
          <w:rFonts w:ascii="Times New Roman" w:hAnsi="Times New Roman" w:cs="Times New Roman"/>
          <w:sz w:val="24"/>
          <w:szCs w:val="24"/>
        </w:rPr>
        <w:t>that can provide accurate estimates of quality of the entire pavement in real time</w:t>
      </w:r>
      <w:r w:rsidRPr="00FE6CBF">
        <w:rPr>
          <w:rFonts w:ascii="Times New Roman" w:hAnsi="Times New Roman" w:cs="Times New Roman"/>
          <w:sz w:val="24"/>
          <w:szCs w:val="24"/>
        </w:rPr>
        <w:t>.</w:t>
      </w:r>
    </w:p>
    <w:p w:rsidR="00B217CD" w:rsidRPr="009C2BCB" w:rsidRDefault="00B217CD" w:rsidP="00B217CD">
      <w:pPr>
        <w:pStyle w:val="Heading3"/>
      </w:pPr>
      <w:bookmarkStart w:id="9" w:name="_Toc450734820"/>
      <w:r w:rsidRPr="009C2BCB">
        <w:t>Intelligent Compaction for Continuous Control of Pavement Quality</w:t>
      </w:r>
      <w:bookmarkEnd w:id="9"/>
    </w:p>
    <w:p w:rsidR="00B217CD" w:rsidRPr="00A8124C" w:rsidRDefault="00B217CD" w:rsidP="00B217C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Limitations of the traditional field testing methods in ensuring continuous control have motivated the development of advanced technologies such as Intelligent Compaction. </w:t>
      </w:r>
      <w:r w:rsidRPr="00FE6CBF">
        <w:rPr>
          <w:rFonts w:ascii="Times New Roman" w:hAnsi="Times New Roman" w:cs="Times New Roman"/>
          <w:sz w:val="24"/>
          <w:szCs w:val="24"/>
        </w:rPr>
        <w:t xml:space="preserve">Intelligent Compaction </w:t>
      </w:r>
      <w:r>
        <w:rPr>
          <w:rFonts w:ascii="Times New Roman" w:hAnsi="Times New Roman" w:cs="Times New Roman"/>
          <w:sz w:val="24"/>
          <w:szCs w:val="24"/>
        </w:rPr>
        <w:t xml:space="preserve">research is a method that integrates accelerometers, global positioning system (GPS) sensors, and computational units to estimate the stiffness of the pavement during vibratory compaction. Further, these systems provide real-time coverage of the entire pavement surface thereby enabling the detection of over/under compaction of the material. </w:t>
      </w:r>
      <w:r w:rsidRPr="00A8124C">
        <w:rPr>
          <w:rFonts w:ascii="Times New Roman" w:hAnsi="Times New Roman" w:cs="Times New Roman"/>
          <w:sz w:val="24"/>
          <w:szCs w:val="24"/>
        </w:rPr>
        <w:t>Intelligent compaction is based on the hypothesis that the vibratory roller and the underlying pavement form a coupled system whose response characteristics are influenced by the stiffness of the pavement layers underneath the roller. Therefore, any change in the stiffness of the pavement layer will affect the roller response (Commuri and Zama</w:t>
      </w:r>
      <w:r w:rsidR="00123394">
        <w:rPr>
          <w:rFonts w:ascii="Times New Roman" w:hAnsi="Times New Roman" w:cs="Times New Roman"/>
          <w:sz w:val="24"/>
          <w:szCs w:val="24"/>
        </w:rPr>
        <w:t>n, 2008 &amp; 2010). Researchers have</w:t>
      </w:r>
      <w:r w:rsidRPr="00A8124C">
        <w:rPr>
          <w:rFonts w:ascii="Times New Roman" w:hAnsi="Times New Roman" w:cs="Times New Roman"/>
          <w:sz w:val="24"/>
          <w:szCs w:val="24"/>
        </w:rPr>
        <w:t xml:space="preserve"> attempted to analyze the drum vibrations as a means of develop</w:t>
      </w:r>
      <w:r>
        <w:rPr>
          <w:rFonts w:ascii="Times New Roman" w:hAnsi="Times New Roman" w:cs="Times New Roman"/>
          <w:sz w:val="24"/>
          <w:szCs w:val="24"/>
        </w:rPr>
        <w:t>ing</w:t>
      </w:r>
      <w:r w:rsidRPr="00A8124C">
        <w:rPr>
          <w:rFonts w:ascii="Times New Roman" w:hAnsi="Times New Roman" w:cs="Times New Roman"/>
          <w:sz w:val="24"/>
          <w:szCs w:val="24"/>
        </w:rPr>
        <w:t xml:space="preserve"> techniques for estimating the quality of </w:t>
      </w:r>
      <w:r w:rsidRPr="00BC4F7E">
        <w:rPr>
          <w:rFonts w:ascii="Times New Roman" w:hAnsi="Times New Roman" w:cs="Times New Roman"/>
          <w:sz w:val="24"/>
          <w:szCs w:val="24"/>
        </w:rPr>
        <w:t>compaction (Thurner and Sandström, 2000; Anderegg</w:t>
      </w:r>
      <w:r w:rsidRPr="00A8124C">
        <w:rPr>
          <w:rFonts w:ascii="Times New Roman" w:hAnsi="Times New Roman" w:cs="Times New Roman"/>
          <w:sz w:val="24"/>
          <w:szCs w:val="24"/>
        </w:rPr>
        <w:t xml:space="preserve"> and Kaufmann, 2004; Åkesson, 2008; Connolly, 2008; Rakowski, 2008; Rawls and Potts, 2008). Several IC systems have also been introduced in recent years by the manufacturers of vibratory compactors (Arasteh, 2007; Briaud and Seo, 2003; Camargo et al., 2006; CTC, 2006; </w:t>
      </w:r>
      <w:r w:rsidRPr="00BC4F7E">
        <w:rPr>
          <w:rFonts w:ascii="Times New Roman" w:hAnsi="Times New Roman" w:cs="Times New Roman"/>
          <w:sz w:val="24"/>
          <w:szCs w:val="24"/>
        </w:rPr>
        <w:t>Wisdom, 2009; Moore,</w:t>
      </w:r>
      <w:r w:rsidRPr="00A8124C">
        <w:rPr>
          <w:rFonts w:ascii="Times New Roman" w:hAnsi="Times New Roman" w:cs="Times New Roman"/>
          <w:sz w:val="24"/>
          <w:szCs w:val="24"/>
        </w:rPr>
        <w:t xml:space="preserve"> 2006; Petersen, 2005; Peterson and Petersen, 2006; Thompson, 2006). </w:t>
      </w:r>
    </w:p>
    <w:p w:rsidR="00B217CD" w:rsidRDefault="00B217CD" w:rsidP="00B217CD">
      <w:pPr>
        <w:spacing w:line="480" w:lineRule="auto"/>
        <w:jc w:val="both"/>
        <w:rPr>
          <w:rFonts w:ascii="Times New Roman" w:hAnsi="Times New Roman" w:cs="Times New Roman"/>
          <w:sz w:val="24"/>
          <w:szCs w:val="24"/>
        </w:rPr>
      </w:pPr>
      <w:r w:rsidRPr="00A8124C">
        <w:rPr>
          <w:rFonts w:ascii="Times New Roman" w:hAnsi="Times New Roman" w:cs="Times New Roman"/>
          <w:sz w:val="24"/>
          <w:szCs w:val="24"/>
        </w:rPr>
        <w:lastRenderedPageBreak/>
        <w:t xml:space="preserve">Geodynamik </w:t>
      </w:r>
      <w:r>
        <w:rPr>
          <w:rFonts w:ascii="Times New Roman" w:hAnsi="Times New Roman" w:cs="Times New Roman"/>
          <w:sz w:val="24"/>
          <w:szCs w:val="24"/>
        </w:rPr>
        <w:t xml:space="preserve">(FHWA, 2014) </w:t>
      </w:r>
      <w:r w:rsidRPr="00A8124C">
        <w:rPr>
          <w:rFonts w:ascii="Times New Roman" w:hAnsi="Times New Roman" w:cs="Times New Roman"/>
          <w:sz w:val="24"/>
          <w:szCs w:val="24"/>
        </w:rPr>
        <w:t xml:space="preserve">uses a dimensionless compaction parameter </w:t>
      </w:r>
      <w:r>
        <w:rPr>
          <w:rFonts w:ascii="Times New Roman" w:hAnsi="Times New Roman" w:cs="Times New Roman"/>
          <w:sz w:val="24"/>
          <w:szCs w:val="24"/>
        </w:rPr>
        <w:t>called</w:t>
      </w:r>
      <w:r w:rsidRPr="00A8124C">
        <w:rPr>
          <w:rFonts w:ascii="Times New Roman" w:hAnsi="Times New Roman" w:cs="Times New Roman"/>
          <w:sz w:val="24"/>
          <w:szCs w:val="24"/>
        </w:rPr>
        <w:t xml:space="preserve"> ‘Compaction Meter Value</w:t>
      </w:r>
      <w:r>
        <w:rPr>
          <w:rFonts w:ascii="Times New Roman" w:hAnsi="Times New Roman" w:cs="Times New Roman"/>
          <w:sz w:val="24"/>
          <w:szCs w:val="24"/>
        </w:rPr>
        <w:t>’ (CMV)</w:t>
      </w:r>
      <w:r w:rsidRPr="00A8124C">
        <w:rPr>
          <w:rFonts w:ascii="Times New Roman" w:hAnsi="Times New Roman" w:cs="Times New Roman"/>
          <w:sz w:val="24"/>
          <w:szCs w:val="24"/>
        </w:rPr>
        <w:t xml:space="preserve"> to indicate the level of compaction. This parameter is based on the </w:t>
      </w:r>
      <w:r>
        <w:rPr>
          <w:rFonts w:ascii="Times New Roman" w:hAnsi="Times New Roman" w:cs="Times New Roman"/>
          <w:sz w:val="24"/>
          <w:szCs w:val="24"/>
        </w:rPr>
        <w:t xml:space="preserve">assumption </w:t>
      </w:r>
      <w:r w:rsidRPr="00A8124C">
        <w:rPr>
          <w:rFonts w:ascii="Times New Roman" w:hAnsi="Times New Roman" w:cs="Times New Roman"/>
          <w:sz w:val="24"/>
          <w:szCs w:val="24"/>
        </w:rPr>
        <w:t>that the harmonic</w:t>
      </w:r>
      <w:r>
        <w:rPr>
          <w:rFonts w:ascii="Times New Roman" w:hAnsi="Times New Roman" w:cs="Times New Roman"/>
          <w:sz w:val="24"/>
          <w:szCs w:val="24"/>
        </w:rPr>
        <w:t xml:space="preserve"> components of drum vibration are</w:t>
      </w:r>
      <w:r w:rsidRPr="00A8124C">
        <w:rPr>
          <w:rFonts w:ascii="Times New Roman" w:hAnsi="Times New Roman" w:cs="Times New Roman"/>
          <w:sz w:val="24"/>
          <w:szCs w:val="24"/>
        </w:rPr>
        <w:t xml:space="preserve"> influenced by the stiffness of the underlying material. </w:t>
      </w:r>
      <w:r>
        <w:rPr>
          <w:rFonts w:ascii="Times New Roman" w:hAnsi="Times New Roman" w:cs="Times New Roman"/>
          <w:sz w:val="24"/>
          <w:szCs w:val="24"/>
        </w:rPr>
        <w:t>CMV is calculated</w:t>
      </w:r>
      <w:r w:rsidRPr="00A8124C">
        <w:rPr>
          <w:rFonts w:ascii="Times New Roman" w:hAnsi="Times New Roman" w:cs="Times New Roman"/>
          <w:sz w:val="24"/>
          <w:szCs w:val="24"/>
        </w:rPr>
        <w:t xml:space="preserve"> as a ratio of the amplitude of 2</w:t>
      </w:r>
      <w:r w:rsidRPr="00A8124C">
        <w:rPr>
          <w:rFonts w:ascii="Times New Roman" w:hAnsi="Times New Roman" w:cs="Times New Roman"/>
          <w:sz w:val="24"/>
          <w:szCs w:val="24"/>
          <w:vertAlign w:val="superscript"/>
        </w:rPr>
        <w:t>nd</w:t>
      </w:r>
      <w:r w:rsidRPr="00A8124C">
        <w:rPr>
          <w:rFonts w:ascii="Times New Roman" w:hAnsi="Times New Roman" w:cs="Times New Roman"/>
          <w:sz w:val="24"/>
          <w:szCs w:val="24"/>
        </w:rPr>
        <w:t xml:space="preserve"> harmonic to </w:t>
      </w:r>
      <w:r>
        <w:rPr>
          <w:rFonts w:ascii="Times New Roman" w:hAnsi="Times New Roman" w:cs="Times New Roman"/>
          <w:sz w:val="24"/>
          <w:szCs w:val="24"/>
        </w:rPr>
        <w:t>the amplitude of</w:t>
      </w:r>
      <w:r w:rsidRPr="00A8124C">
        <w:rPr>
          <w:rFonts w:ascii="Times New Roman" w:hAnsi="Times New Roman" w:cs="Times New Roman"/>
          <w:sz w:val="24"/>
          <w:szCs w:val="24"/>
        </w:rPr>
        <w:t xml:space="preserve"> fundamental frequency (</w:t>
      </w:r>
      <w:r w:rsidRPr="00BC4F7E">
        <w:rPr>
          <w:rFonts w:ascii="Times New Roman" w:hAnsi="Times New Roman" w:cs="Times New Roman"/>
          <w:sz w:val="24"/>
          <w:szCs w:val="24"/>
        </w:rPr>
        <w:t>Sandstrom and Pettersson, 2004).</w:t>
      </w:r>
      <w:r w:rsidRPr="00A8124C">
        <w:rPr>
          <w:rFonts w:ascii="Times New Roman" w:hAnsi="Times New Roman" w:cs="Times New Roman"/>
          <w:sz w:val="24"/>
          <w:szCs w:val="24"/>
        </w:rPr>
        <w:t xml:space="preserve"> Sakai </w:t>
      </w:r>
      <w:r>
        <w:rPr>
          <w:rFonts w:ascii="Times New Roman" w:hAnsi="Times New Roman" w:cs="Times New Roman"/>
          <w:sz w:val="24"/>
          <w:szCs w:val="24"/>
        </w:rPr>
        <w:t xml:space="preserve">(2016) </w:t>
      </w:r>
      <w:r w:rsidRPr="00A8124C">
        <w:rPr>
          <w:rFonts w:ascii="Times New Roman" w:hAnsi="Times New Roman" w:cs="Times New Roman"/>
          <w:sz w:val="24"/>
          <w:szCs w:val="24"/>
        </w:rPr>
        <w:t xml:space="preserve">utilized the concept of jumping motion of the roller with the increase of stiffness of pavement material. The changes in amplitude spectrum with increase of ground stiffness are studied and </w:t>
      </w:r>
      <w:r w:rsidR="007B6F55">
        <w:rPr>
          <w:rFonts w:ascii="Times New Roman" w:hAnsi="Times New Roman" w:cs="Times New Roman"/>
          <w:sz w:val="24"/>
          <w:szCs w:val="24"/>
        </w:rPr>
        <w:t xml:space="preserve">a </w:t>
      </w:r>
      <w:r w:rsidRPr="00A8124C">
        <w:rPr>
          <w:rFonts w:ascii="Times New Roman" w:hAnsi="Times New Roman" w:cs="Times New Roman"/>
          <w:sz w:val="24"/>
          <w:szCs w:val="24"/>
        </w:rPr>
        <w:t>parameter named ‘Compaction Control Value’ is proposed which is dependent on the amplitude of different spectral components. BOMAG</w:t>
      </w:r>
      <w:r>
        <w:rPr>
          <w:rFonts w:ascii="Times New Roman" w:hAnsi="Times New Roman" w:cs="Times New Roman"/>
          <w:sz w:val="24"/>
          <w:szCs w:val="24"/>
        </w:rPr>
        <w:t xml:space="preserve"> (2016)</w:t>
      </w:r>
      <w:r w:rsidRPr="00A8124C">
        <w:rPr>
          <w:rFonts w:ascii="Times New Roman" w:hAnsi="Times New Roman" w:cs="Times New Roman"/>
          <w:sz w:val="24"/>
          <w:szCs w:val="24"/>
        </w:rPr>
        <w:t xml:space="preserve"> </w:t>
      </w:r>
      <w:r>
        <w:rPr>
          <w:rFonts w:ascii="Times New Roman" w:hAnsi="Times New Roman" w:cs="Times New Roman"/>
          <w:sz w:val="24"/>
          <w:szCs w:val="24"/>
        </w:rPr>
        <w:t>reports a modulus value, E</w:t>
      </w:r>
      <w:r w:rsidRPr="008D5180">
        <w:rPr>
          <w:rFonts w:ascii="Times New Roman" w:hAnsi="Times New Roman" w:cs="Times New Roman"/>
          <w:sz w:val="24"/>
          <w:szCs w:val="24"/>
          <w:vertAlign w:val="subscript"/>
        </w:rPr>
        <w:t>Vib</w:t>
      </w:r>
      <w:r>
        <w:rPr>
          <w:rFonts w:ascii="Times New Roman" w:hAnsi="Times New Roman" w:cs="Times New Roman"/>
          <w:sz w:val="24"/>
          <w:szCs w:val="24"/>
        </w:rPr>
        <w:t>,</w:t>
      </w:r>
      <w:r w:rsidRPr="00A8124C">
        <w:rPr>
          <w:rFonts w:ascii="Times New Roman" w:hAnsi="Times New Roman" w:cs="Times New Roman"/>
          <w:sz w:val="24"/>
          <w:szCs w:val="24"/>
        </w:rPr>
        <w:t xml:space="preserve"> based on the one degree of freedom lumped parameter model and Lundeberg’s theoretical solution for a rigid cylinder sitting on an elastic half </w:t>
      </w:r>
      <w:r w:rsidRPr="00BC4F7E">
        <w:rPr>
          <w:rFonts w:ascii="Times New Roman" w:hAnsi="Times New Roman" w:cs="Times New Roman"/>
          <w:sz w:val="24"/>
          <w:szCs w:val="24"/>
        </w:rPr>
        <w:t>space (Hertz, 1895; Lundberg, 1939; Krober et al., 2001). Caterpillar introduced machine drive power</w:t>
      </w:r>
      <w:r w:rsidRPr="00A8124C">
        <w:rPr>
          <w:rFonts w:ascii="Times New Roman" w:hAnsi="Times New Roman" w:cs="Times New Roman"/>
          <w:sz w:val="24"/>
          <w:szCs w:val="24"/>
        </w:rPr>
        <w:t xml:space="preserve"> (MDP) as a parameter that evaluates the rolling resistance as an indicator of stiffness. </w:t>
      </w:r>
      <w:r>
        <w:rPr>
          <w:rFonts w:ascii="Times New Roman" w:hAnsi="Times New Roman" w:cs="Times New Roman"/>
          <w:sz w:val="24"/>
          <w:szCs w:val="24"/>
        </w:rPr>
        <w:t xml:space="preserve">These IC technologies perform as real time indicators of pavement quality and facilitate the quality control procedures. </w:t>
      </w:r>
      <w:r w:rsidRPr="00FE6CBF">
        <w:rPr>
          <w:rFonts w:ascii="Times New Roman" w:hAnsi="Times New Roman" w:cs="Times New Roman"/>
          <w:sz w:val="24"/>
          <w:szCs w:val="24"/>
        </w:rPr>
        <w:t xml:space="preserve">These devices provide continuous real time quality control during compaction. However, there are </w:t>
      </w:r>
      <w:r w:rsidR="00123394">
        <w:rPr>
          <w:rFonts w:ascii="Times New Roman" w:hAnsi="Times New Roman" w:cs="Times New Roman"/>
          <w:sz w:val="24"/>
          <w:szCs w:val="24"/>
        </w:rPr>
        <w:t>many</w:t>
      </w:r>
      <w:r w:rsidRPr="00FE6CBF">
        <w:rPr>
          <w:rFonts w:ascii="Times New Roman" w:hAnsi="Times New Roman" w:cs="Times New Roman"/>
          <w:sz w:val="24"/>
          <w:szCs w:val="24"/>
        </w:rPr>
        <w:t xml:space="preserve"> limitations in</w:t>
      </w:r>
      <w:r w:rsidR="00123394">
        <w:rPr>
          <w:rFonts w:ascii="Times New Roman" w:hAnsi="Times New Roman" w:cs="Times New Roman"/>
          <w:sz w:val="24"/>
          <w:szCs w:val="24"/>
        </w:rPr>
        <w:t xml:space="preserve"> the use of</w:t>
      </w:r>
      <w:r w:rsidRPr="00FE6CBF">
        <w:rPr>
          <w:rFonts w:ascii="Times New Roman" w:hAnsi="Times New Roman" w:cs="Times New Roman"/>
          <w:sz w:val="24"/>
          <w:szCs w:val="24"/>
        </w:rPr>
        <w:t xml:space="preserve"> these IC devices</w:t>
      </w:r>
      <w:r w:rsidR="00123394">
        <w:rPr>
          <w:rFonts w:ascii="Times New Roman" w:hAnsi="Times New Roman" w:cs="Times New Roman"/>
          <w:sz w:val="24"/>
          <w:szCs w:val="24"/>
        </w:rPr>
        <w:t xml:space="preserve"> to control pavement stiffness during construction</w:t>
      </w:r>
      <w:r w:rsidRPr="00FE6CBF">
        <w:rPr>
          <w:rFonts w:ascii="Times New Roman" w:hAnsi="Times New Roman" w:cs="Times New Roman"/>
          <w:sz w:val="24"/>
          <w:szCs w:val="24"/>
        </w:rPr>
        <w:t xml:space="preserve">. Most of the IC devices provide their device specific measurement values commonly known as Intelligent Compaction Measurement Values (ICMV) as an indicator of the pavement quality. Although these technologies are an encouraging addition to the quality control methods of pavement construction, the relationship between these device-specified ICMV values and the in situ measurement results are yet to be established. The correlation between the ICMV values and the design quality </w:t>
      </w:r>
      <w:r w:rsidRPr="00FE6CBF">
        <w:rPr>
          <w:rFonts w:ascii="Times New Roman" w:hAnsi="Times New Roman" w:cs="Times New Roman"/>
          <w:sz w:val="24"/>
          <w:szCs w:val="24"/>
        </w:rPr>
        <w:lastRenderedPageBreak/>
        <w:t>parameters such as pavement density and resilient modulus is also under investigation</w:t>
      </w:r>
      <w:r>
        <w:rPr>
          <w:rFonts w:ascii="Times New Roman" w:hAnsi="Times New Roman" w:cs="Times New Roman"/>
          <w:sz w:val="24"/>
          <w:szCs w:val="24"/>
        </w:rPr>
        <w:t xml:space="preserve"> (</w:t>
      </w:r>
      <w:r w:rsidR="00117EF9">
        <w:rPr>
          <w:rFonts w:ascii="Times New Roman" w:hAnsi="Times New Roman" w:cs="Times New Roman"/>
          <w:sz w:val="24"/>
          <w:szCs w:val="24"/>
        </w:rPr>
        <w:t xml:space="preserve">Maupin, 2007; </w:t>
      </w:r>
      <w:r>
        <w:rPr>
          <w:rFonts w:ascii="Times New Roman" w:hAnsi="Times New Roman" w:cs="Times New Roman"/>
          <w:sz w:val="24"/>
          <w:szCs w:val="24"/>
        </w:rPr>
        <w:t xml:space="preserve">Chang et al., 2011; </w:t>
      </w:r>
      <w:r w:rsidR="00117EF9">
        <w:rPr>
          <w:rFonts w:ascii="Times New Roman" w:hAnsi="Times New Roman" w:cs="Times New Roman"/>
          <w:sz w:val="24"/>
          <w:szCs w:val="24"/>
        </w:rPr>
        <w:t>Chang et al.</w:t>
      </w:r>
      <w:r>
        <w:rPr>
          <w:rFonts w:ascii="Times New Roman" w:hAnsi="Times New Roman" w:cs="Times New Roman"/>
          <w:sz w:val="24"/>
          <w:szCs w:val="24"/>
        </w:rPr>
        <w:t>, 2014)</w:t>
      </w:r>
      <w:r w:rsidRPr="00FE6CBF">
        <w:rPr>
          <w:rFonts w:ascii="Times New Roman" w:hAnsi="Times New Roman" w:cs="Times New Roman"/>
          <w:sz w:val="24"/>
          <w:szCs w:val="24"/>
        </w:rPr>
        <w:t xml:space="preserve">. </w:t>
      </w:r>
    </w:p>
    <w:p w:rsidR="00B217CD" w:rsidRDefault="00B217CD" w:rsidP="00B217CD">
      <w:pPr>
        <w:spacing w:line="480" w:lineRule="auto"/>
        <w:jc w:val="both"/>
        <w:rPr>
          <w:rFonts w:ascii="Times New Roman" w:hAnsi="Times New Roman" w:cs="Times New Roman"/>
          <w:sz w:val="24"/>
          <w:szCs w:val="24"/>
        </w:rPr>
      </w:pPr>
      <w:r>
        <w:rPr>
          <w:rFonts w:ascii="Times New Roman" w:hAnsi="Times New Roman" w:cs="Times New Roman"/>
          <w:sz w:val="24"/>
          <w:szCs w:val="24"/>
        </w:rPr>
        <w:t>In recent years</w:t>
      </w:r>
      <w:r w:rsidR="007B6F55">
        <w:rPr>
          <w:rFonts w:ascii="Times New Roman" w:hAnsi="Times New Roman" w:cs="Times New Roman"/>
          <w:sz w:val="24"/>
          <w:szCs w:val="24"/>
        </w:rPr>
        <w:t>,</w:t>
      </w:r>
      <w:r>
        <w:rPr>
          <w:rFonts w:ascii="Times New Roman" w:hAnsi="Times New Roman" w:cs="Times New Roman"/>
          <w:sz w:val="24"/>
          <w:szCs w:val="24"/>
        </w:rPr>
        <w:t xml:space="preserve"> r</w:t>
      </w:r>
      <w:r w:rsidRPr="00FE6CBF">
        <w:rPr>
          <w:rFonts w:ascii="Times New Roman" w:hAnsi="Times New Roman" w:cs="Times New Roman"/>
          <w:sz w:val="24"/>
          <w:szCs w:val="24"/>
        </w:rPr>
        <w:t xml:space="preserve">esearchers at the University of Oklahoma </w:t>
      </w:r>
      <w:r w:rsidR="00123394">
        <w:rPr>
          <w:rFonts w:ascii="Times New Roman" w:hAnsi="Times New Roman" w:cs="Times New Roman"/>
          <w:sz w:val="24"/>
          <w:szCs w:val="24"/>
        </w:rPr>
        <w:t>have</w:t>
      </w:r>
      <w:r w:rsidRPr="00FE6CBF">
        <w:rPr>
          <w:rFonts w:ascii="Times New Roman" w:hAnsi="Times New Roman" w:cs="Times New Roman"/>
          <w:sz w:val="24"/>
          <w:szCs w:val="24"/>
        </w:rPr>
        <w:t xml:space="preserve"> develop</w:t>
      </w:r>
      <w:r w:rsidR="00123394">
        <w:rPr>
          <w:rFonts w:ascii="Times New Roman" w:hAnsi="Times New Roman" w:cs="Times New Roman"/>
          <w:sz w:val="24"/>
          <w:szCs w:val="24"/>
        </w:rPr>
        <w:t>ed</w:t>
      </w:r>
      <w:r w:rsidRPr="00FE6CBF">
        <w:rPr>
          <w:rFonts w:ascii="Times New Roman" w:hAnsi="Times New Roman" w:cs="Times New Roman"/>
          <w:sz w:val="24"/>
          <w:szCs w:val="24"/>
        </w:rPr>
        <w:t xml:space="preserve"> and successfully demonstrate</w:t>
      </w:r>
      <w:r w:rsidR="00123394">
        <w:rPr>
          <w:rFonts w:ascii="Times New Roman" w:hAnsi="Times New Roman" w:cs="Times New Roman"/>
          <w:sz w:val="24"/>
          <w:szCs w:val="24"/>
        </w:rPr>
        <w:t>d</w:t>
      </w:r>
      <w:r w:rsidRPr="00FE6CBF">
        <w:rPr>
          <w:rFonts w:ascii="Times New Roman" w:hAnsi="Times New Roman" w:cs="Times New Roman"/>
          <w:sz w:val="24"/>
          <w:szCs w:val="24"/>
        </w:rPr>
        <w:t xml:space="preserve"> </w:t>
      </w:r>
      <w:r>
        <w:rPr>
          <w:rFonts w:ascii="Times New Roman" w:hAnsi="Times New Roman" w:cs="Times New Roman"/>
          <w:sz w:val="24"/>
          <w:szCs w:val="24"/>
        </w:rPr>
        <w:t>the</w:t>
      </w:r>
      <w:r w:rsidRPr="00FE6CBF">
        <w:rPr>
          <w:rFonts w:ascii="Times New Roman" w:hAnsi="Times New Roman" w:cs="Times New Roman"/>
          <w:sz w:val="24"/>
          <w:szCs w:val="24"/>
        </w:rPr>
        <w:t xml:space="preserve"> Intelligent Asphalt Compaction Analyzer (IACA) for real time estimation of pavement density during compaction of asphalt pavement (</w:t>
      </w:r>
      <w:r w:rsidRPr="00FE6CBF">
        <w:rPr>
          <w:rFonts w:ascii="Times New Roman" w:hAnsi="Times New Roman" w:cs="Times New Roman"/>
          <w:sz w:val="24"/>
          <w:szCs w:val="24"/>
          <w:lang w:val="en-GB"/>
        </w:rPr>
        <w:t>Commuri and Zaman, 2008 &amp; 2010</w:t>
      </w:r>
      <w:r w:rsidRPr="00FE6CBF">
        <w:rPr>
          <w:rFonts w:ascii="Times New Roman" w:hAnsi="Times New Roman" w:cs="Times New Roman"/>
          <w:sz w:val="24"/>
          <w:szCs w:val="24"/>
        </w:rPr>
        <w:t>). Success of IACA in estimation of asphalt density has</w:t>
      </w:r>
      <w:r>
        <w:rPr>
          <w:rFonts w:ascii="Times New Roman" w:hAnsi="Times New Roman" w:cs="Times New Roman"/>
          <w:sz w:val="24"/>
          <w:szCs w:val="24"/>
        </w:rPr>
        <w:t xml:space="preserve"> also</w:t>
      </w:r>
      <w:r w:rsidRPr="00FE6CBF">
        <w:rPr>
          <w:rFonts w:ascii="Times New Roman" w:hAnsi="Times New Roman" w:cs="Times New Roman"/>
          <w:sz w:val="24"/>
          <w:szCs w:val="24"/>
        </w:rPr>
        <w:t xml:space="preserve"> encouraged the researchers to extend this technology for estimation of subgrade quality.</w:t>
      </w:r>
    </w:p>
    <w:p w:rsidR="00B217CD" w:rsidRDefault="00B217CD" w:rsidP="00B217C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While commercially available IC techniques are useful for quality control during construction, they do not provide any insight into the behavior of the mix during the compaction process. </w:t>
      </w:r>
      <w:r w:rsidRPr="00FE6CBF">
        <w:rPr>
          <w:rFonts w:ascii="Times New Roman" w:hAnsi="Times New Roman" w:cs="Times New Roman"/>
          <w:sz w:val="24"/>
          <w:szCs w:val="24"/>
        </w:rPr>
        <w:t xml:space="preserve">Limited </w:t>
      </w:r>
      <w:r>
        <w:rPr>
          <w:rFonts w:ascii="Times New Roman" w:hAnsi="Times New Roman" w:cs="Times New Roman"/>
          <w:sz w:val="24"/>
          <w:szCs w:val="24"/>
        </w:rPr>
        <w:t>research</w:t>
      </w:r>
      <w:r w:rsidRPr="00FE6CBF">
        <w:rPr>
          <w:rFonts w:ascii="Times New Roman" w:hAnsi="Times New Roman" w:cs="Times New Roman"/>
          <w:sz w:val="24"/>
          <w:szCs w:val="24"/>
        </w:rPr>
        <w:t xml:space="preserve"> in the dynamics of </w:t>
      </w:r>
      <w:r>
        <w:rPr>
          <w:rFonts w:ascii="Times New Roman" w:hAnsi="Times New Roman" w:cs="Times New Roman"/>
          <w:sz w:val="24"/>
          <w:szCs w:val="24"/>
        </w:rPr>
        <w:t xml:space="preserve">field </w:t>
      </w:r>
      <w:r w:rsidRPr="00FE6CBF">
        <w:rPr>
          <w:rFonts w:ascii="Times New Roman" w:hAnsi="Times New Roman" w:cs="Times New Roman"/>
          <w:sz w:val="24"/>
          <w:szCs w:val="24"/>
        </w:rPr>
        <w:t xml:space="preserve">compaction and lack of mathematical framework to express the coupled interaction between a moving vibratory roller and the underlying pavement hampers the </w:t>
      </w:r>
      <w:r>
        <w:rPr>
          <w:rFonts w:ascii="Times New Roman" w:hAnsi="Times New Roman" w:cs="Times New Roman"/>
          <w:sz w:val="24"/>
          <w:szCs w:val="24"/>
        </w:rPr>
        <w:t>validation</w:t>
      </w:r>
      <w:r w:rsidRPr="00FE6CBF">
        <w:rPr>
          <w:rFonts w:ascii="Times New Roman" w:hAnsi="Times New Roman" w:cs="Times New Roman"/>
          <w:sz w:val="24"/>
          <w:szCs w:val="24"/>
        </w:rPr>
        <w:t xml:space="preserve"> of such IC technologies</w:t>
      </w:r>
      <w:r>
        <w:rPr>
          <w:rFonts w:ascii="Times New Roman" w:hAnsi="Times New Roman" w:cs="Times New Roman"/>
          <w:sz w:val="24"/>
          <w:szCs w:val="24"/>
        </w:rPr>
        <w:t xml:space="preserve"> and their use in understanding the compaction process</w:t>
      </w:r>
      <w:r w:rsidRPr="00FE6CBF">
        <w:rPr>
          <w:rFonts w:ascii="Times New Roman" w:hAnsi="Times New Roman" w:cs="Times New Roman"/>
          <w:sz w:val="24"/>
          <w:szCs w:val="24"/>
        </w:rPr>
        <w:t xml:space="preserve">. </w:t>
      </w:r>
    </w:p>
    <w:p w:rsidR="00B217CD" w:rsidRPr="009C2BCB" w:rsidRDefault="00B217CD" w:rsidP="00B217CD">
      <w:pPr>
        <w:pStyle w:val="Heading3"/>
      </w:pPr>
      <w:bookmarkStart w:id="10" w:name="_Toc450734821"/>
      <w:r>
        <w:t>Modeling the Compaction of Asphalt Pavement</w:t>
      </w:r>
      <w:bookmarkEnd w:id="10"/>
    </w:p>
    <w:p w:rsidR="00B217CD" w:rsidRPr="00A8124C" w:rsidRDefault="00123394" w:rsidP="00B217CD">
      <w:pPr>
        <w:spacing w:line="480" w:lineRule="auto"/>
        <w:jc w:val="both"/>
        <w:rPr>
          <w:rFonts w:ascii="Times New Roman" w:hAnsi="Times New Roman" w:cs="Times New Roman"/>
          <w:sz w:val="24"/>
          <w:szCs w:val="24"/>
        </w:rPr>
      </w:pPr>
      <w:r w:rsidRPr="00123394">
        <w:rPr>
          <w:rFonts w:ascii="Times New Roman" w:hAnsi="Times New Roman" w:cs="Times New Roman"/>
          <w:sz w:val="24"/>
          <w:szCs w:val="24"/>
        </w:rPr>
        <w:t>Compaction has an important effect on the long term performance of asphalt pavement. Inadequate compaction can potentially expose the pavement to several types of distress</w:t>
      </w:r>
      <w:r w:rsidR="009F2373">
        <w:rPr>
          <w:rFonts w:ascii="Times New Roman" w:hAnsi="Times New Roman" w:cs="Times New Roman"/>
          <w:sz w:val="24"/>
          <w:szCs w:val="24"/>
        </w:rPr>
        <w:t>es</w:t>
      </w:r>
      <w:r w:rsidRPr="00123394">
        <w:rPr>
          <w:rFonts w:ascii="Times New Roman" w:hAnsi="Times New Roman" w:cs="Times New Roman"/>
          <w:sz w:val="24"/>
          <w:szCs w:val="24"/>
        </w:rPr>
        <w:t xml:space="preserve"> notably, moisture and oxygen diffusion, rutting, raveling, cracking and low fatigue life. Therefore, studies of asphalt materials are predominantly focused on developing models to understand the long term behavior and the deterioration</w:t>
      </w:r>
      <w:r w:rsidR="00B217CD">
        <w:rPr>
          <w:rFonts w:ascii="Times New Roman" w:hAnsi="Times New Roman" w:cs="Times New Roman"/>
          <w:sz w:val="24"/>
          <w:szCs w:val="24"/>
        </w:rPr>
        <w:t xml:space="preserve"> it experiences during </w:t>
      </w:r>
      <w:r w:rsidR="00B217CD" w:rsidRPr="00BC4F7E">
        <w:rPr>
          <w:rFonts w:ascii="Times New Roman" w:hAnsi="Times New Roman" w:cs="Times New Roman"/>
          <w:sz w:val="24"/>
          <w:szCs w:val="24"/>
        </w:rPr>
        <w:t>its life span</w:t>
      </w:r>
      <w:r w:rsidR="00B217CD" w:rsidRPr="00BC4F7E">
        <w:t xml:space="preserve"> </w:t>
      </w:r>
      <w:r w:rsidR="00B217CD" w:rsidRPr="00BC4F7E">
        <w:rPr>
          <w:rFonts w:ascii="Times New Roman" w:hAnsi="Times New Roman" w:cs="Times New Roman"/>
          <w:sz w:val="24"/>
          <w:szCs w:val="24"/>
        </w:rPr>
        <w:t xml:space="preserve">(Bonaquist and Christensen, 2005; Cominsky et al., 1998; Chen and Huang, 2000; Pellinen and Witczak, 2002; Shenoy and Romero, 2002; Witczak, 2002; Zapata and Houston, 2008; Loulizi et al., 2007; Desai, 2008; Zapata and </w:t>
      </w:r>
      <w:r w:rsidR="00B217CD" w:rsidRPr="00BC4F7E">
        <w:rPr>
          <w:rFonts w:ascii="Times New Roman" w:hAnsi="Times New Roman" w:cs="Times New Roman"/>
          <w:sz w:val="24"/>
          <w:szCs w:val="24"/>
        </w:rPr>
        <w:lastRenderedPageBreak/>
        <w:t>Houston, 2008; Woo et al., 2008; Goh et al., 2011). Very few attempts have been made to study the behavior of asph</w:t>
      </w:r>
      <w:r w:rsidR="00B217CD">
        <w:rPr>
          <w:rFonts w:ascii="Times New Roman" w:hAnsi="Times New Roman" w:cs="Times New Roman"/>
          <w:sz w:val="24"/>
          <w:szCs w:val="24"/>
        </w:rPr>
        <w:t xml:space="preserve">alt material during compaction.  </w:t>
      </w:r>
      <w:r w:rsidR="00B217CD" w:rsidRPr="00A8124C">
        <w:rPr>
          <w:rFonts w:ascii="Times New Roman" w:hAnsi="Times New Roman" w:cs="Times New Roman"/>
          <w:sz w:val="24"/>
          <w:szCs w:val="24"/>
        </w:rPr>
        <w:t xml:space="preserve">Krishnan and Rao (2000) utilized the theory of mixes to study the reduction of air voids in asphalt mixes during compaction. Asphalt concrete was modeled as a mixture of asphalt, aggregates and initial air voids. The response of this model was then simulated under quasi static load assuming isothermal conditions. Guler et al. (2002) developed a porous elasto-plastic material model with a modified Gurson-Tvergaard yield function. </w:t>
      </w:r>
      <w:r w:rsidR="00B217CD">
        <w:rPr>
          <w:rFonts w:ascii="Times New Roman" w:hAnsi="Times New Roman" w:cs="Times New Roman"/>
          <w:sz w:val="24"/>
          <w:szCs w:val="24"/>
        </w:rPr>
        <w:t>S</w:t>
      </w:r>
      <w:r w:rsidR="00B217CD" w:rsidRPr="00A8124C">
        <w:rPr>
          <w:rFonts w:ascii="Times New Roman" w:hAnsi="Times New Roman" w:cs="Times New Roman"/>
          <w:sz w:val="24"/>
          <w:szCs w:val="24"/>
        </w:rPr>
        <w:t xml:space="preserve">imple linear models </w:t>
      </w:r>
      <w:r w:rsidR="00B217CD">
        <w:rPr>
          <w:rFonts w:ascii="Times New Roman" w:hAnsi="Times New Roman" w:cs="Times New Roman"/>
          <w:sz w:val="24"/>
          <w:szCs w:val="24"/>
        </w:rPr>
        <w:t xml:space="preserve">were then developed </w:t>
      </w:r>
      <w:r w:rsidR="00B217CD" w:rsidRPr="00A8124C">
        <w:rPr>
          <w:rFonts w:ascii="Times New Roman" w:hAnsi="Times New Roman" w:cs="Times New Roman"/>
          <w:sz w:val="24"/>
          <w:szCs w:val="24"/>
        </w:rPr>
        <w:t>to predict the model parameters based on the mix properties. In order to accomplish this, a parameter estimation algorithm was proposed and implemented for selected constitutive relations. Th</w:t>
      </w:r>
      <w:r w:rsidR="00B217CD">
        <w:rPr>
          <w:rFonts w:ascii="Times New Roman" w:hAnsi="Times New Roman" w:cs="Times New Roman"/>
          <w:sz w:val="24"/>
          <w:szCs w:val="24"/>
        </w:rPr>
        <w:t>is</w:t>
      </w:r>
      <w:r w:rsidR="00B217CD" w:rsidRPr="00A8124C">
        <w:rPr>
          <w:rFonts w:ascii="Times New Roman" w:hAnsi="Times New Roman" w:cs="Times New Roman"/>
          <w:sz w:val="24"/>
          <w:szCs w:val="24"/>
        </w:rPr>
        <w:t xml:space="preserve"> model was used to estimate the volume change of mix specimen under continuous gyratory compaction by the Superpave gyratory compactor. Huerne (2004) proposed a constitutive model of asphalt mix using critical state theory adopted from the soi</w:t>
      </w:r>
      <w:r w:rsidR="00D93793">
        <w:rPr>
          <w:rFonts w:ascii="Times New Roman" w:hAnsi="Times New Roman" w:cs="Times New Roman"/>
          <w:sz w:val="24"/>
          <w:szCs w:val="24"/>
        </w:rPr>
        <w:t>l mechanics. The asphalt mix</w:t>
      </w:r>
      <w:r w:rsidR="00B217CD" w:rsidRPr="00A8124C">
        <w:rPr>
          <w:rFonts w:ascii="Times New Roman" w:hAnsi="Times New Roman" w:cs="Times New Roman"/>
          <w:sz w:val="24"/>
          <w:szCs w:val="24"/>
        </w:rPr>
        <w:t xml:space="preserve"> was considered as a granular materia</w:t>
      </w:r>
      <w:r>
        <w:rPr>
          <w:rFonts w:ascii="Times New Roman" w:hAnsi="Times New Roman" w:cs="Times New Roman"/>
          <w:sz w:val="24"/>
          <w:szCs w:val="24"/>
        </w:rPr>
        <w:t>l whose behavior was characteriz</w:t>
      </w:r>
      <w:r w:rsidR="00B217CD" w:rsidRPr="00A8124C">
        <w:rPr>
          <w:rFonts w:ascii="Times New Roman" w:hAnsi="Times New Roman" w:cs="Times New Roman"/>
          <w:sz w:val="24"/>
          <w:szCs w:val="24"/>
        </w:rPr>
        <w:t>ed as elastic (until the particles start to move) and plastic (when the particle</w:t>
      </w:r>
      <w:r w:rsidR="00B217CD">
        <w:rPr>
          <w:rFonts w:ascii="Times New Roman" w:hAnsi="Times New Roman" w:cs="Times New Roman"/>
          <w:sz w:val="24"/>
          <w:szCs w:val="24"/>
        </w:rPr>
        <w:t>s</w:t>
      </w:r>
      <w:r w:rsidR="00B217CD" w:rsidRPr="00A8124C">
        <w:rPr>
          <w:rFonts w:ascii="Times New Roman" w:hAnsi="Times New Roman" w:cs="Times New Roman"/>
          <w:sz w:val="24"/>
          <w:szCs w:val="24"/>
        </w:rPr>
        <w:t xml:space="preserve"> move). The critical state theory was used to expresses a relationship between the specific volume of the material and the stress situation inside the material based on the particle movements. The model was used to study compaction using a stat</w:t>
      </w:r>
      <w:r w:rsidR="00D93793">
        <w:rPr>
          <w:rFonts w:ascii="Times New Roman" w:hAnsi="Times New Roman" w:cs="Times New Roman"/>
          <w:sz w:val="24"/>
          <w:szCs w:val="24"/>
        </w:rPr>
        <w:t>ic roller. The effect of mix</w:t>
      </w:r>
      <w:r w:rsidR="00B217CD" w:rsidRPr="00A8124C">
        <w:rPr>
          <w:rFonts w:ascii="Times New Roman" w:hAnsi="Times New Roman" w:cs="Times New Roman"/>
          <w:sz w:val="24"/>
          <w:szCs w:val="24"/>
        </w:rPr>
        <w:t xml:space="preserve"> properties such as temperature was not taken into account.</w:t>
      </w:r>
      <w:r w:rsidR="00B217CD">
        <w:rPr>
          <w:rFonts w:ascii="Times New Roman" w:hAnsi="Times New Roman" w:cs="Times New Roman"/>
          <w:sz w:val="24"/>
          <w:szCs w:val="24"/>
        </w:rPr>
        <w:t xml:space="preserve"> </w:t>
      </w:r>
      <w:r w:rsidR="00117EF9" w:rsidRPr="000E0919">
        <w:rPr>
          <w:rFonts w:ascii="Times New Roman" w:hAnsi="Times New Roman" w:cs="Times New Roman"/>
          <w:sz w:val="24"/>
          <w:szCs w:val="24"/>
        </w:rPr>
        <w:t xml:space="preserve">Shen and Lin (2008) </w:t>
      </w:r>
      <w:r w:rsidR="00117EF9">
        <w:rPr>
          <w:rFonts w:ascii="Times New Roman" w:hAnsi="Times New Roman" w:cs="Times New Roman"/>
          <w:sz w:val="24"/>
          <w:szCs w:val="24"/>
        </w:rPr>
        <w:t>introduced</w:t>
      </w:r>
      <w:r w:rsidR="00117EF9" w:rsidRPr="000E0919">
        <w:rPr>
          <w:rFonts w:ascii="Times New Roman" w:hAnsi="Times New Roman" w:cs="Times New Roman"/>
          <w:sz w:val="24"/>
          <w:szCs w:val="24"/>
        </w:rPr>
        <w:t xml:space="preserve"> an asymmetric hysteresis model </w:t>
      </w:r>
      <w:r w:rsidR="00117EF9">
        <w:rPr>
          <w:rFonts w:ascii="Times New Roman" w:hAnsi="Times New Roman" w:cs="Times New Roman"/>
          <w:sz w:val="24"/>
          <w:szCs w:val="24"/>
        </w:rPr>
        <w:t>based on</w:t>
      </w:r>
      <w:r w:rsidR="00117EF9" w:rsidRPr="000E0919">
        <w:rPr>
          <w:rFonts w:ascii="Times New Roman" w:hAnsi="Times New Roman" w:cs="Times New Roman"/>
          <w:sz w:val="24"/>
          <w:szCs w:val="24"/>
        </w:rPr>
        <w:t xml:space="preserve"> Bouc-Wen differential equation</w:t>
      </w:r>
      <w:r w:rsidR="00117EF9">
        <w:rPr>
          <w:rFonts w:ascii="Times New Roman" w:hAnsi="Times New Roman" w:cs="Times New Roman"/>
          <w:sz w:val="24"/>
          <w:szCs w:val="24"/>
        </w:rPr>
        <w:t xml:space="preserve"> (Bouc, 1967; Wen, 1976) </w:t>
      </w:r>
      <w:r w:rsidR="00117EF9" w:rsidRPr="000E0919">
        <w:rPr>
          <w:rFonts w:ascii="Times New Roman" w:hAnsi="Times New Roman" w:cs="Times New Roman"/>
          <w:sz w:val="24"/>
          <w:szCs w:val="24"/>
        </w:rPr>
        <w:t xml:space="preserve">to investigate the dynamic characteristics of a vibratory compaction system. An asymptotic method combining Krylov-Bogolyubov-Mitropolsky method with harmonic balance method </w:t>
      </w:r>
      <w:r w:rsidR="00117EF9">
        <w:rPr>
          <w:rFonts w:ascii="Times New Roman" w:hAnsi="Times New Roman" w:cs="Times New Roman"/>
          <w:sz w:val="24"/>
          <w:szCs w:val="24"/>
        </w:rPr>
        <w:t>wa</w:t>
      </w:r>
      <w:r w:rsidR="00117EF9" w:rsidRPr="000E0919">
        <w:rPr>
          <w:rFonts w:ascii="Times New Roman" w:hAnsi="Times New Roman" w:cs="Times New Roman"/>
          <w:sz w:val="24"/>
          <w:szCs w:val="24"/>
        </w:rPr>
        <w:t xml:space="preserve">s </w:t>
      </w:r>
      <w:r w:rsidR="00117EF9">
        <w:rPr>
          <w:rFonts w:ascii="Times New Roman" w:hAnsi="Times New Roman" w:cs="Times New Roman"/>
          <w:sz w:val="24"/>
          <w:szCs w:val="24"/>
        </w:rPr>
        <w:t>used</w:t>
      </w:r>
      <w:r w:rsidR="00117EF9" w:rsidRPr="000E0919">
        <w:rPr>
          <w:rFonts w:ascii="Times New Roman" w:hAnsi="Times New Roman" w:cs="Times New Roman"/>
          <w:sz w:val="24"/>
          <w:szCs w:val="24"/>
        </w:rPr>
        <w:t xml:space="preserve"> to study the steady state response of the system under </w:t>
      </w:r>
      <w:r w:rsidR="00117EF9" w:rsidRPr="000E0919">
        <w:rPr>
          <w:rFonts w:ascii="Times New Roman" w:hAnsi="Times New Roman" w:cs="Times New Roman"/>
          <w:sz w:val="24"/>
          <w:szCs w:val="24"/>
        </w:rPr>
        <w:lastRenderedPageBreak/>
        <w:t>harmonic excitation.</w:t>
      </w:r>
      <w:r w:rsidR="00117EF9">
        <w:rPr>
          <w:rFonts w:ascii="Times New Roman" w:hAnsi="Times New Roman" w:cs="Times New Roman"/>
          <w:sz w:val="24"/>
          <w:szCs w:val="24"/>
        </w:rPr>
        <w:t xml:space="preserve"> The model was able to address the response of the drum. However, the properties of the asphalt mix and their effect on the dynamics was not taken into account. </w:t>
      </w:r>
      <w:r w:rsidR="00B217CD" w:rsidRPr="00A8124C">
        <w:rPr>
          <w:rFonts w:ascii="Times New Roman" w:hAnsi="Times New Roman" w:cs="Times New Roman"/>
          <w:sz w:val="24"/>
          <w:szCs w:val="24"/>
        </w:rPr>
        <w:t xml:space="preserve">Koneru et al. (2008) developed a constitutive model using a thermodynamic framework to study the compaction of asphalt mixes. In this method, the notion of multiple natural configurations assumed by a body was used to analyze compaction of asphalt mixes using laboratory equipment. </w:t>
      </w:r>
    </w:p>
    <w:p w:rsidR="00B217CD" w:rsidRDefault="00B217CD" w:rsidP="00B217CD">
      <w:pPr>
        <w:spacing w:line="480" w:lineRule="auto"/>
        <w:jc w:val="both"/>
        <w:rPr>
          <w:rFonts w:ascii="Times New Roman" w:hAnsi="Times New Roman" w:cs="Times New Roman"/>
          <w:sz w:val="24"/>
          <w:szCs w:val="24"/>
        </w:rPr>
      </w:pPr>
      <w:r w:rsidRPr="00A8124C">
        <w:rPr>
          <w:rFonts w:ascii="Times New Roman" w:hAnsi="Times New Roman" w:cs="Times New Roman"/>
          <w:sz w:val="24"/>
          <w:szCs w:val="24"/>
        </w:rPr>
        <w:t>Micaelo et al. (2009) used a micromechanical Discrete Element Method (DEM) to study the evolution of particle structure during field compaction. Masad et al (2010) used a thermodynamics based nonlinear viscoelastic model of the asphalt mix. A finite element based numerical scheme was developed to simulate the response during laboratory and field compaction. Th</w:t>
      </w:r>
      <w:r>
        <w:rPr>
          <w:rFonts w:ascii="Times New Roman" w:hAnsi="Times New Roman" w:cs="Times New Roman"/>
          <w:sz w:val="24"/>
          <w:szCs w:val="24"/>
        </w:rPr>
        <w:t xml:space="preserve">is </w:t>
      </w:r>
      <w:r w:rsidRPr="00A8124C">
        <w:rPr>
          <w:rFonts w:ascii="Times New Roman" w:hAnsi="Times New Roman" w:cs="Times New Roman"/>
          <w:sz w:val="24"/>
          <w:szCs w:val="24"/>
        </w:rPr>
        <w:t xml:space="preserve">model was </w:t>
      </w:r>
      <w:r>
        <w:rPr>
          <w:rFonts w:ascii="Times New Roman" w:hAnsi="Times New Roman" w:cs="Times New Roman"/>
          <w:sz w:val="24"/>
          <w:szCs w:val="24"/>
        </w:rPr>
        <w:t xml:space="preserve">used to demonstrate </w:t>
      </w:r>
      <w:r w:rsidRPr="00A8124C">
        <w:rPr>
          <w:rFonts w:ascii="Times New Roman" w:hAnsi="Times New Roman" w:cs="Times New Roman"/>
          <w:sz w:val="24"/>
          <w:szCs w:val="24"/>
        </w:rPr>
        <w:t xml:space="preserve">the influence of material properties such as binder viscosity, aggregate shape characteristics, and aggregate gradation </w:t>
      </w:r>
      <w:r>
        <w:rPr>
          <w:rFonts w:ascii="Times New Roman" w:hAnsi="Times New Roman" w:cs="Times New Roman"/>
          <w:sz w:val="24"/>
          <w:szCs w:val="24"/>
        </w:rPr>
        <w:t>on</w:t>
      </w:r>
      <w:r w:rsidRPr="00A8124C">
        <w:rPr>
          <w:rFonts w:ascii="Times New Roman" w:hAnsi="Times New Roman" w:cs="Times New Roman"/>
          <w:sz w:val="24"/>
          <w:szCs w:val="24"/>
        </w:rPr>
        <w:t xml:space="preserve"> the static compaction of asphalt specimen. Chen (2011) formu</w:t>
      </w:r>
      <w:r w:rsidR="00D93793">
        <w:rPr>
          <w:rFonts w:ascii="Times New Roman" w:hAnsi="Times New Roman" w:cs="Times New Roman"/>
          <w:sz w:val="24"/>
          <w:szCs w:val="24"/>
        </w:rPr>
        <w:t>lated a Discrete E</w:t>
      </w:r>
      <w:r w:rsidRPr="00A8124C">
        <w:rPr>
          <w:rFonts w:ascii="Times New Roman" w:hAnsi="Times New Roman" w:cs="Times New Roman"/>
          <w:sz w:val="24"/>
          <w:szCs w:val="24"/>
        </w:rPr>
        <w:t xml:space="preserve">lement Method based model of asphalt compaction </w:t>
      </w:r>
      <w:r>
        <w:rPr>
          <w:rFonts w:ascii="Times New Roman" w:hAnsi="Times New Roman" w:cs="Times New Roman"/>
          <w:sz w:val="24"/>
          <w:szCs w:val="24"/>
        </w:rPr>
        <w:t>considering</w:t>
      </w:r>
      <w:r w:rsidRPr="00A8124C">
        <w:rPr>
          <w:rFonts w:ascii="Times New Roman" w:hAnsi="Times New Roman" w:cs="Times New Roman"/>
          <w:sz w:val="24"/>
          <w:szCs w:val="24"/>
        </w:rPr>
        <w:t xml:space="preserve"> the viscoelastic property of the mix as well as the slippage and interlocking of the aggregates during compaction. Kassem at al. (2012) performed a comprehensive evaluation of compaction of asphalt pavements and developed software for monitoring field compaction in real time. The research was aimed </w:t>
      </w:r>
      <w:r>
        <w:rPr>
          <w:rFonts w:ascii="Times New Roman" w:hAnsi="Times New Roman" w:cs="Times New Roman"/>
          <w:sz w:val="24"/>
          <w:szCs w:val="24"/>
        </w:rPr>
        <w:t>at</w:t>
      </w:r>
      <w:r w:rsidRPr="00A8124C">
        <w:rPr>
          <w:rFonts w:ascii="Times New Roman" w:hAnsi="Times New Roman" w:cs="Times New Roman"/>
          <w:sz w:val="24"/>
          <w:szCs w:val="24"/>
        </w:rPr>
        <w:t xml:space="preserve"> understand</w:t>
      </w:r>
      <w:r>
        <w:rPr>
          <w:rFonts w:ascii="Times New Roman" w:hAnsi="Times New Roman" w:cs="Times New Roman"/>
          <w:sz w:val="24"/>
          <w:szCs w:val="24"/>
        </w:rPr>
        <w:t>ing</w:t>
      </w:r>
      <w:r w:rsidRPr="00A8124C">
        <w:rPr>
          <w:rFonts w:ascii="Times New Roman" w:hAnsi="Times New Roman" w:cs="Times New Roman"/>
          <w:sz w:val="24"/>
          <w:szCs w:val="24"/>
        </w:rPr>
        <w:t xml:space="preserve"> the effects of compaction tempera</w:t>
      </w:r>
      <w:r w:rsidR="00D93793">
        <w:rPr>
          <w:rFonts w:ascii="Times New Roman" w:hAnsi="Times New Roman" w:cs="Times New Roman"/>
          <w:sz w:val="24"/>
          <w:szCs w:val="24"/>
        </w:rPr>
        <w:t>ture, compaction method, mix</w:t>
      </w:r>
      <w:r w:rsidRPr="00A8124C">
        <w:rPr>
          <w:rFonts w:ascii="Times New Roman" w:hAnsi="Times New Roman" w:cs="Times New Roman"/>
          <w:sz w:val="24"/>
          <w:szCs w:val="24"/>
        </w:rPr>
        <w:t xml:space="preserve"> design, and base type on the compaction quality of asphalt mixes. The results suggest</w:t>
      </w:r>
      <w:r>
        <w:rPr>
          <w:rFonts w:ascii="Times New Roman" w:hAnsi="Times New Roman" w:cs="Times New Roman"/>
          <w:sz w:val="24"/>
          <w:szCs w:val="24"/>
        </w:rPr>
        <w:t>ed</w:t>
      </w:r>
      <w:r w:rsidRPr="00A8124C">
        <w:rPr>
          <w:rFonts w:ascii="Times New Roman" w:hAnsi="Times New Roman" w:cs="Times New Roman"/>
          <w:sz w:val="24"/>
          <w:szCs w:val="24"/>
        </w:rPr>
        <w:t xml:space="preserve"> that vibratory roller</w:t>
      </w:r>
      <w:r>
        <w:rPr>
          <w:rFonts w:ascii="Times New Roman" w:hAnsi="Times New Roman" w:cs="Times New Roman"/>
          <w:sz w:val="24"/>
          <w:szCs w:val="24"/>
        </w:rPr>
        <w:t>s</w:t>
      </w:r>
      <w:r w:rsidRPr="00A8124C">
        <w:rPr>
          <w:rFonts w:ascii="Times New Roman" w:hAnsi="Times New Roman" w:cs="Times New Roman"/>
          <w:sz w:val="24"/>
          <w:szCs w:val="24"/>
        </w:rPr>
        <w:t xml:space="preserve"> can reduce the air void content of the pavement better than a </w:t>
      </w:r>
      <w:r>
        <w:rPr>
          <w:rFonts w:ascii="Times New Roman" w:hAnsi="Times New Roman" w:cs="Times New Roman"/>
          <w:sz w:val="24"/>
          <w:szCs w:val="24"/>
        </w:rPr>
        <w:t xml:space="preserve">static </w:t>
      </w:r>
      <w:r w:rsidRPr="00A8124C">
        <w:rPr>
          <w:rFonts w:ascii="Times New Roman" w:hAnsi="Times New Roman" w:cs="Times New Roman"/>
          <w:sz w:val="24"/>
          <w:szCs w:val="24"/>
        </w:rPr>
        <w:t xml:space="preserve">steel drum roller for the same number of passes. Their investigations also showed that there was a 10 percent </w:t>
      </w:r>
      <w:r w:rsidRPr="00A8124C">
        <w:rPr>
          <w:rFonts w:ascii="Times New Roman" w:hAnsi="Times New Roman" w:cs="Times New Roman"/>
          <w:sz w:val="24"/>
          <w:szCs w:val="24"/>
        </w:rPr>
        <w:lastRenderedPageBreak/>
        <w:t xml:space="preserve">increase in the measured percent air voids per 30°F reduction in the compaction temperature. </w:t>
      </w:r>
    </w:p>
    <w:p w:rsidR="00B217CD" w:rsidRPr="00A8124C" w:rsidRDefault="00B217CD" w:rsidP="00B217CD">
      <w:pPr>
        <w:spacing w:line="480" w:lineRule="auto"/>
        <w:jc w:val="both"/>
        <w:rPr>
          <w:rFonts w:ascii="Times New Roman" w:hAnsi="Times New Roman" w:cs="Times New Roman"/>
          <w:sz w:val="24"/>
          <w:szCs w:val="24"/>
        </w:rPr>
      </w:pPr>
      <w:r w:rsidRPr="00A8124C">
        <w:rPr>
          <w:rFonts w:ascii="Times New Roman" w:hAnsi="Times New Roman" w:cs="Times New Roman"/>
          <w:sz w:val="24"/>
          <w:szCs w:val="24"/>
        </w:rPr>
        <w:t xml:space="preserve">Researchers have also </w:t>
      </w:r>
      <w:r>
        <w:rPr>
          <w:rFonts w:ascii="Times New Roman" w:hAnsi="Times New Roman" w:cs="Times New Roman"/>
          <w:sz w:val="24"/>
          <w:szCs w:val="24"/>
        </w:rPr>
        <w:t>looked at</w:t>
      </w:r>
      <w:r w:rsidRPr="00A8124C">
        <w:rPr>
          <w:rFonts w:ascii="Times New Roman" w:hAnsi="Times New Roman" w:cs="Times New Roman"/>
          <w:sz w:val="24"/>
          <w:szCs w:val="24"/>
        </w:rPr>
        <w:t xml:space="preserve"> analytical models such as Maxwell, generalized Maxwell, Kelvin–Voigt, generalized Kelvin, Huet–Sayegh, and Burger models to represent asphalt pavement as a combination of springs and dashpots (Nillson et al., 2002; Pronk, 2005; Dave et al., 2006; Xu and Solaimanian, 2009). These models were mostly used to study</w:t>
      </w:r>
      <w:r>
        <w:rPr>
          <w:rFonts w:ascii="Times New Roman" w:hAnsi="Times New Roman" w:cs="Times New Roman"/>
          <w:sz w:val="24"/>
          <w:szCs w:val="24"/>
        </w:rPr>
        <w:t xml:space="preserve"> and understand</w:t>
      </w:r>
      <w:r w:rsidRPr="00A8124C">
        <w:rPr>
          <w:rFonts w:ascii="Times New Roman" w:hAnsi="Times New Roman" w:cs="Times New Roman"/>
          <w:sz w:val="24"/>
          <w:szCs w:val="24"/>
        </w:rPr>
        <w:t xml:space="preserve"> the long term behavior of the pavement under traffic loads. Their use in representing the pavement during field compaction is not widely studied.</w:t>
      </w:r>
    </w:p>
    <w:p w:rsidR="00B217CD" w:rsidRDefault="00B217CD" w:rsidP="00B217CD">
      <w:pPr>
        <w:spacing w:line="480" w:lineRule="auto"/>
        <w:jc w:val="both"/>
        <w:rPr>
          <w:rFonts w:ascii="Times New Roman" w:hAnsi="Times New Roman" w:cs="Times New Roman"/>
          <w:sz w:val="24"/>
          <w:szCs w:val="24"/>
          <w:lang w:val="en-GB"/>
        </w:rPr>
      </w:pPr>
      <w:r w:rsidRPr="00A8124C">
        <w:rPr>
          <w:rFonts w:ascii="Times New Roman" w:hAnsi="Times New Roman" w:cs="Times New Roman"/>
          <w:sz w:val="24"/>
          <w:szCs w:val="24"/>
          <w:lang w:val="en-GB"/>
        </w:rPr>
        <w:t xml:space="preserve">Although, </w:t>
      </w:r>
      <w:r>
        <w:rPr>
          <w:rFonts w:ascii="Times New Roman" w:hAnsi="Times New Roman" w:cs="Times New Roman"/>
          <w:sz w:val="24"/>
          <w:szCs w:val="24"/>
          <w:lang w:val="en-GB"/>
        </w:rPr>
        <w:t xml:space="preserve">the results reported in literature have provided significant insight into the relationship between mix parameters and long term behaviour of pavements, </w:t>
      </w:r>
      <w:r w:rsidRPr="00A8124C">
        <w:rPr>
          <w:rFonts w:ascii="Times New Roman" w:hAnsi="Times New Roman" w:cs="Times New Roman"/>
          <w:sz w:val="24"/>
          <w:szCs w:val="24"/>
          <w:lang w:val="en-GB"/>
        </w:rPr>
        <w:t xml:space="preserve">most of the research </w:t>
      </w:r>
      <w:r>
        <w:rPr>
          <w:rFonts w:ascii="Times New Roman" w:hAnsi="Times New Roman" w:cs="Times New Roman"/>
          <w:sz w:val="24"/>
          <w:szCs w:val="24"/>
          <w:lang w:val="en-GB"/>
        </w:rPr>
        <w:t>is</w:t>
      </w:r>
      <w:r w:rsidRPr="00A8124C">
        <w:rPr>
          <w:rFonts w:ascii="Times New Roman" w:hAnsi="Times New Roman" w:cs="Times New Roman"/>
          <w:sz w:val="24"/>
          <w:szCs w:val="24"/>
          <w:lang w:val="en-GB"/>
        </w:rPr>
        <w:t xml:space="preserve"> focussed on </w:t>
      </w:r>
      <w:r>
        <w:rPr>
          <w:rFonts w:ascii="Times New Roman" w:hAnsi="Times New Roman" w:cs="Times New Roman"/>
          <w:sz w:val="24"/>
          <w:szCs w:val="24"/>
          <w:lang w:val="en-GB"/>
        </w:rPr>
        <w:t xml:space="preserve">studying the </w:t>
      </w:r>
      <w:r w:rsidR="00D93793">
        <w:rPr>
          <w:rFonts w:ascii="Times New Roman" w:hAnsi="Times New Roman" w:cs="Times New Roman"/>
          <w:sz w:val="24"/>
          <w:szCs w:val="24"/>
          <w:lang w:val="en-GB"/>
        </w:rPr>
        <w:t>behaviour of the asphalt mix</w:t>
      </w:r>
      <w:r>
        <w:rPr>
          <w:rFonts w:ascii="Times New Roman" w:hAnsi="Times New Roman" w:cs="Times New Roman"/>
          <w:sz w:val="24"/>
          <w:szCs w:val="24"/>
          <w:lang w:val="en-GB"/>
        </w:rPr>
        <w:t xml:space="preserve"> under laboratory compaction</w:t>
      </w:r>
      <w:r w:rsidRPr="00A8124C">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Pr="00A8124C">
        <w:rPr>
          <w:rFonts w:ascii="Times New Roman" w:hAnsi="Times New Roman" w:cs="Times New Roman"/>
          <w:sz w:val="24"/>
          <w:szCs w:val="24"/>
          <w:lang w:val="en-GB"/>
        </w:rPr>
        <w:t xml:space="preserve">he interaction between a vibratory roller and asphalt mix </w:t>
      </w:r>
      <w:r>
        <w:rPr>
          <w:rFonts w:ascii="Times New Roman" w:hAnsi="Times New Roman" w:cs="Times New Roman"/>
          <w:sz w:val="24"/>
          <w:szCs w:val="24"/>
          <w:lang w:val="en-GB"/>
        </w:rPr>
        <w:t>has not been widely studied</w:t>
      </w:r>
      <w:r w:rsidRPr="00A8124C">
        <w:rPr>
          <w:rFonts w:ascii="Times New Roman" w:hAnsi="Times New Roman" w:cs="Times New Roman"/>
          <w:sz w:val="24"/>
          <w:szCs w:val="24"/>
          <w:lang w:val="en-GB"/>
        </w:rPr>
        <w:t xml:space="preserve">. </w:t>
      </w:r>
      <w:r>
        <w:rPr>
          <w:rFonts w:ascii="Times New Roman" w:hAnsi="Times New Roman" w:cs="Times New Roman"/>
          <w:sz w:val="24"/>
          <w:szCs w:val="24"/>
          <w:lang w:val="en-GB"/>
        </w:rPr>
        <w:t>The difficulty in modelling the contact between hot asphalt layer and the roller drum and determining the relevant parameters make such modelling even more difficult to accomplish. Beainy et al. (2014</w:t>
      </w:r>
      <w:r w:rsidRPr="00A8124C">
        <w:rPr>
          <w:rFonts w:ascii="Times New Roman" w:hAnsi="Times New Roman" w:cs="Times New Roman"/>
          <w:sz w:val="24"/>
          <w:szCs w:val="24"/>
          <w:lang w:val="en-GB"/>
        </w:rPr>
        <w:t xml:space="preserve">) </w:t>
      </w:r>
      <w:r>
        <w:rPr>
          <w:rFonts w:ascii="Times New Roman" w:hAnsi="Times New Roman" w:cs="Times New Roman"/>
          <w:sz w:val="24"/>
          <w:szCs w:val="24"/>
          <w:lang w:val="en-GB"/>
        </w:rPr>
        <w:t>showed that</w:t>
      </w:r>
      <w:r w:rsidRPr="00A8124C">
        <w:rPr>
          <w:rFonts w:ascii="Times New Roman" w:hAnsi="Times New Roman" w:cs="Times New Roman"/>
          <w:sz w:val="24"/>
          <w:szCs w:val="24"/>
          <w:lang w:val="en-GB"/>
        </w:rPr>
        <w:t xml:space="preserve"> a lumped element based model </w:t>
      </w:r>
      <w:r>
        <w:rPr>
          <w:rFonts w:ascii="Times New Roman" w:hAnsi="Times New Roman" w:cs="Times New Roman"/>
          <w:sz w:val="24"/>
          <w:szCs w:val="24"/>
          <w:lang w:val="en-GB"/>
        </w:rPr>
        <w:t>can be used to</w:t>
      </w:r>
      <w:r w:rsidRPr="00A8124C">
        <w:rPr>
          <w:rFonts w:ascii="Times New Roman" w:hAnsi="Times New Roman" w:cs="Times New Roman"/>
          <w:sz w:val="24"/>
          <w:szCs w:val="24"/>
          <w:lang w:val="en-GB"/>
        </w:rPr>
        <w:t xml:space="preserve"> study the interaction between a vibratory roller and underlying asphalt pavement during compaction. The Burger’s model</w:t>
      </w:r>
      <w:r>
        <w:rPr>
          <w:rFonts w:ascii="Times New Roman" w:hAnsi="Times New Roman" w:cs="Times New Roman"/>
          <w:sz w:val="24"/>
          <w:szCs w:val="24"/>
          <w:lang w:val="en-GB"/>
        </w:rPr>
        <w:t xml:space="preserve"> (Chang and Meegoda, 1997)</w:t>
      </w:r>
      <w:r w:rsidRPr="00A8124C">
        <w:rPr>
          <w:rFonts w:ascii="Times New Roman" w:hAnsi="Times New Roman" w:cs="Times New Roman"/>
          <w:sz w:val="24"/>
          <w:szCs w:val="24"/>
          <w:lang w:val="en-GB"/>
        </w:rPr>
        <w:t xml:space="preserve"> was used</w:t>
      </w:r>
      <w:r>
        <w:rPr>
          <w:rFonts w:ascii="Times New Roman" w:hAnsi="Times New Roman" w:cs="Times New Roman"/>
          <w:sz w:val="24"/>
          <w:szCs w:val="24"/>
          <w:lang w:val="en-GB"/>
        </w:rPr>
        <w:t xml:space="preserve"> in their research</w:t>
      </w:r>
      <w:r w:rsidRPr="00A8124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to </w:t>
      </w:r>
      <w:r w:rsidRPr="00A8124C">
        <w:rPr>
          <w:rFonts w:ascii="Times New Roman" w:hAnsi="Times New Roman" w:cs="Times New Roman"/>
          <w:sz w:val="24"/>
          <w:szCs w:val="24"/>
          <w:lang w:val="en-GB"/>
        </w:rPr>
        <w:t>capture the visco-elastic-plastic behavio</w:t>
      </w:r>
      <w:r>
        <w:rPr>
          <w:rFonts w:ascii="Times New Roman" w:hAnsi="Times New Roman" w:cs="Times New Roman"/>
          <w:sz w:val="24"/>
          <w:szCs w:val="24"/>
          <w:lang w:val="en-GB"/>
        </w:rPr>
        <w:t>u</w:t>
      </w:r>
      <w:r w:rsidRPr="00A8124C">
        <w:rPr>
          <w:rFonts w:ascii="Times New Roman" w:hAnsi="Times New Roman" w:cs="Times New Roman"/>
          <w:sz w:val="24"/>
          <w:szCs w:val="24"/>
          <w:lang w:val="en-GB"/>
        </w:rPr>
        <w:t>r of the asphalt mix. The model parameters were shown to depend on the properties of the asphalt mix and the compactor</w:t>
      </w:r>
      <w:r>
        <w:rPr>
          <w:rFonts w:ascii="Times New Roman" w:hAnsi="Times New Roman" w:cs="Times New Roman"/>
          <w:sz w:val="24"/>
          <w:szCs w:val="24"/>
          <w:lang w:val="en-GB"/>
        </w:rPr>
        <w:t xml:space="preserve"> and can be obtained from standard laboratory testing</w:t>
      </w:r>
      <w:r w:rsidRPr="00A8124C">
        <w:rPr>
          <w:rFonts w:ascii="Times New Roman" w:hAnsi="Times New Roman" w:cs="Times New Roman"/>
          <w:sz w:val="24"/>
          <w:szCs w:val="24"/>
          <w:lang w:val="en-GB"/>
        </w:rPr>
        <w:t xml:space="preserve">. </w:t>
      </w:r>
    </w:p>
    <w:p w:rsidR="00B217CD" w:rsidRPr="008D5180" w:rsidRDefault="00B217CD" w:rsidP="00975DFE">
      <w:pPr>
        <w:pStyle w:val="Heading2"/>
      </w:pPr>
      <w:bookmarkStart w:id="11" w:name="_Toc450734822"/>
      <w:r w:rsidRPr="008D5180">
        <w:lastRenderedPageBreak/>
        <w:t>Scope of the Dissertation</w:t>
      </w:r>
      <w:bookmarkEnd w:id="11"/>
    </w:p>
    <w:p w:rsidR="00B217CD" w:rsidRPr="00FE6CBF" w:rsidRDefault="00B217CD" w:rsidP="00B217CD">
      <w:pPr>
        <w:spacing w:line="480" w:lineRule="auto"/>
        <w:jc w:val="both"/>
        <w:rPr>
          <w:rFonts w:ascii="Times New Roman" w:hAnsi="Times New Roman" w:cs="Times New Roman"/>
          <w:b/>
          <w:bCs/>
          <w:sz w:val="24"/>
          <w:szCs w:val="24"/>
          <w:lang w:val="en-GB"/>
        </w:rPr>
      </w:pPr>
      <w:r w:rsidRPr="00FE6CBF">
        <w:rPr>
          <w:rFonts w:ascii="Times New Roman" w:hAnsi="Times New Roman" w:cs="Times New Roman"/>
          <w:sz w:val="24"/>
          <w:szCs w:val="24"/>
        </w:rPr>
        <w:t xml:space="preserve">The </w:t>
      </w:r>
      <w:r>
        <w:rPr>
          <w:rFonts w:ascii="Times New Roman" w:hAnsi="Times New Roman" w:cs="Times New Roman"/>
          <w:sz w:val="24"/>
          <w:szCs w:val="24"/>
        </w:rPr>
        <w:t>focus of</w:t>
      </w:r>
      <w:r w:rsidRPr="00FE6CBF">
        <w:rPr>
          <w:rFonts w:ascii="Times New Roman" w:hAnsi="Times New Roman" w:cs="Times New Roman"/>
          <w:sz w:val="24"/>
          <w:szCs w:val="24"/>
        </w:rPr>
        <w:t xml:space="preserve"> Intelligent Compaction technology is to analyze the interaction between the roller and the pavement during compaction and provide an estimation of the pavement quality</w:t>
      </w:r>
      <w:r>
        <w:rPr>
          <w:rFonts w:ascii="Times New Roman" w:hAnsi="Times New Roman" w:cs="Times New Roman"/>
          <w:sz w:val="24"/>
          <w:szCs w:val="24"/>
        </w:rPr>
        <w:t xml:space="preserve"> during the construction process</w:t>
      </w:r>
      <w:r w:rsidRPr="00FE6CBF">
        <w:rPr>
          <w:rFonts w:ascii="Times New Roman" w:hAnsi="Times New Roman" w:cs="Times New Roman"/>
          <w:sz w:val="24"/>
          <w:szCs w:val="24"/>
        </w:rPr>
        <w:t xml:space="preserve">. Therefore, it is imperative to understand the </w:t>
      </w:r>
      <w:r>
        <w:rPr>
          <w:rFonts w:ascii="Times New Roman" w:hAnsi="Times New Roman" w:cs="Times New Roman"/>
          <w:sz w:val="24"/>
          <w:szCs w:val="24"/>
        </w:rPr>
        <w:t xml:space="preserve">dynamics of the combined </w:t>
      </w:r>
      <w:r w:rsidRPr="00FE6CBF">
        <w:rPr>
          <w:rFonts w:ascii="Times New Roman" w:hAnsi="Times New Roman" w:cs="Times New Roman"/>
          <w:sz w:val="24"/>
          <w:szCs w:val="24"/>
        </w:rPr>
        <w:t xml:space="preserve">roller-pavement </w:t>
      </w:r>
      <w:r>
        <w:rPr>
          <w:rFonts w:ascii="Times New Roman" w:hAnsi="Times New Roman" w:cs="Times New Roman"/>
          <w:sz w:val="24"/>
          <w:szCs w:val="24"/>
        </w:rPr>
        <w:t>system</w:t>
      </w:r>
      <w:r w:rsidRPr="00FE6CBF">
        <w:rPr>
          <w:rFonts w:ascii="Times New Roman" w:hAnsi="Times New Roman" w:cs="Times New Roman"/>
          <w:sz w:val="24"/>
          <w:szCs w:val="24"/>
        </w:rPr>
        <w:t>. One of the aims of this dissertation is to study the vibratory compaction of asphalt pavement through the development of a mathematical framework. In order to accomplish this goal, the dynamics of interaction of a moving vibratory roller and the underlying asphalt pavement is examined and a lumped element based model is developed to capture the coupled dynamics of interaction. The viscoelastic and plastic propert</w:t>
      </w:r>
      <w:r>
        <w:rPr>
          <w:rFonts w:ascii="Times New Roman" w:hAnsi="Times New Roman" w:cs="Times New Roman"/>
          <w:sz w:val="24"/>
          <w:szCs w:val="24"/>
        </w:rPr>
        <w:t>ies</w:t>
      </w:r>
      <w:r w:rsidR="00D93793">
        <w:rPr>
          <w:rFonts w:ascii="Times New Roman" w:hAnsi="Times New Roman" w:cs="Times New Roman"/>
          <w:sz w:val="24"/>
          <w:szCs w:val="24"/>
        </w:rPr>
        <w:t xml:space="preserve"> of the asphalt mix</w:t>
      </w:r>
      <w:r w:rsidRPr="00FE6CBF">
        <w:rPr>
          <w:rFonts w:ascii="Times New Roman" w:hAnsi="Times New Roman" w:cs="Times New Roman"/>
          <w:sz w:val="24"/>
          <w:szCs w:val="24"/>
        </w:rPr>
        <w:t xml:space="preserve"> </w:t>
      </w:r>
      <w:r>
        <w:rPr>
          <w:rFonts w:ascii="Times New Roman" w:hAnsi="Times New Roman" w:cs="Times New Roman"/>
          <w:sz w:val="24"/>
          <w:szCs w:val="24"/>
        </w:rPr>
        <w:t xml:space="preserve">are </w:t>
      </w:r>
      <w:r w:rsidRPr="00FE6CBF">
        <w:rPr>
          <w:rFonts w:ascii="Times New Roman" w:hAnsi="Times New Roman" w:cs="Times New Roman"/>
          <w:sz w:val="24"/>
          <w:szCs w:val="24"/>
        </w:rPr>
        <w:t xml:space="preserve">considered and represented as Burger’s material. The model parameters account for </w:t>
      </w:r>
      <w:r w:rsidRPr="00FE6CBF">
        <w:rPr>
          <w:rFonts w:ascii="Times New Roman" w:hAnsi="Times New Roman" w:cs="Times New Roman"/>
          <w:bCs/>
          <w:sz w:val="24"/>
          <w:szCs w:val="24"/>
        </w:rPr>
        <w:t>volumetric and rheological properties of the asphalt pavement such as gradation, temperature and</w:t>
      </w:r>
      <w:r w:rsidR="00D93793">
        <w:rPr>
          <w:rFonts w:ascii="Times New Roman" w:hAnsi="Times New Roman" w:cs="Times New Roman"/>
          <w:bCs/>
          <w:sz w:val="24"/>
          <w:szCs w:val="24"/>
        </w:rPr>
        <w:t xml:space="preserve"> air void content of the mix</w:t>
      </w:r>
      <w:r w:rsidRPr="00FE6CBF">
        <w:rPr>
          <w:rFonts w:ascii="Times New Roman" w:hAnsi="Times New Roman" w:cs="Times New Roman"/>
          <w:bCs/>
          <w:sz w:val="24"/>
          <w:szCs w:val="24"/>
        </w:rPr>
        <w:t xml:space="preserve">, type of the binder, frequency of loading as well as thickness of the pavement during compaction. </w:t>
      </w:r>
      <w:r w:rsidRPr="00FE6CBF">
        <w:rPr>
          <w:rFonts w:ascii="Times New Roman" w:hAnsi="Times New Roman" w:cs="Times New Roman"/>
          <w:sz w:val="24"/>
          <w:szCs w:val="24"/>
          <w:lang w:val="en-GB"/>
        </w:rPr>
        <w:t xml:space="preserve">The ability of the model to represent the vibrational characteristics of the roller drum in both the vertical and the horizontal direction is studied. The dynamical equations that represent the behaviour of the model are shown to be computationally tractable. </w:t>
      </w:r>
      <w:r>
        <w:rPr>
          <w:rFonts w:ascii="Times New Roman" w:hAnsi="Times New Roman" w:cs="Times New Roman"/>
          <w:sz w:val="24"/>
          <w:szCs w:val="24"/>
          <w:lang w:val="en-GB"/>
        </w:rPr>
        <w:t xml:space="preserve">The model is first verified using data collected during construction of asphalt pavement. </w:t>
      </w:r>
      <w:r w:rsidRPr="00FE6CBF">
        <w:rPr>
          <w:rFonts w:ascii="Times New Roman" w:hAnsi="Times New Roman" w:cs="Times New Roman"/>
          <w:sz w:val="24"/>
          <w:szCs w:val="24"/>
          <w:lang w:val="en-GB"/>
        </w:rPr>
        <w:t xml:space="preserve">Numerical simulations are </w:t>
      </w:r>
      <w:r>
        <w:rPr>
          <w:rFonts w:ascii="Times New Roman" w:hAnsi="Times New Roman" w:cs="Times New Roman"/>
          <w:sz w:val="24"/>
          <w:szCs w:val="24"/>
          <w:lang w:val="en-GB"/>
        </w:rPr>
        <w:t xml:space="preserve">then </w:t>
      </w:r>
      <w:r w:rsidRPr="00FE6CBF">
        <w:rPr>
          <w:rFonts w:ascii="Times New Roman" w:hAnsi="Times New Roman" w:cs="Times New Roman"/>
          <w:sz w:val="24"/>
          <w:szCs w:val="24"/>
          <w:lang w:val="en-GB"/>
        </w:rPr>
        <w:t xml:space="preserve">performed </w:t>
      </w:r>
      <w:r w:rsidRPr="00FE6CBF">
        <w:rPr>
          <w:rFonts w:ascii="Times New Roman" w:hAnsi="Times New Roman" w:cs="Times New Roman"/>
          <w:bCs/>
          <w:sz w:val="24"/>
          <w:szCs w:val="24"/>
        </w:rPr>
        <w:t xml:space="preserve">to study the response of the model </w:t>
      </w:r>
      <w:r>
        <w:rPr>
          <w:rFonts w:ascii="Times New Roman" w:hAnsi="Times New Roman" w:cs="Times New Roman"/>
          <w:bCs/>
          <w:sz w:val="24"/>
          <w:szCs w:val="24"/>
        </w:rPr>
        <w:t>during</w:t>
      </w:r>
      <w:r w:rsidRPr="00FE6CBF">
        <w:rPr>
          <w:rFonts w:ascii="Times New Roman" w:hAnsi="Times New Roman" w:cs="Times New Roman"/>
          <w:bCs/>
          <w:sz w:val="24"/>
          <w:szCs w:val="24"/>
        </w:rPr>
        <w:t xml:space="preserve"> different passes of the roller on the pavement. The ability of the model to represent the pass by pass densification process during field compaction is examined. The </w:t>
      </w:r>
      <w:r>
        <w:rPr>
          <w:rFonts w:ascii="Times New Roman" w:hAnsi="Times New Roman" w:cs="Times New Roman"/>
          <w:bCs/>
          <w:sz w:val="24"/>
          <w:szCs w:val="24"/>
        </w:rPr>
        <w:t>ability</w:t>
      </w:r>
      <w:r w:rsidRPr="00FE6CBF">
        <w:rPr>
          <w:rFonts w:ascii="Times New Roman" w:hAnsi="Times New Roman" w:cs="Times New Roman"/>
          <w:bCs/>
          <w:sz w:val="24"/>
          <w:szCs w:val="24"/>
        </w:rPr>
        <w:t xml:space="preserve"> of the model to </w:t>
      </w:r>
      <w:r>
        <w:rPr>
          <w:rFonts w:ascii="Times New Roman" w:hAnsi="Times New Roman" w:cs="Times New Roman"/>
          <w:bCs/>
          <w:sz w:val="24"/>
          <w:szCs w:val="24"/>
        </w:rPr>
        <w:t>represent field compaction of different asphalt</w:t>
      </w:r>
      <w:r w:rsidRPr="00FE6CBF">
        <w:rPr>
          <w:rFonts w:ascii="Times New Roman" w:hAnsi="Times New Roman" w:cs="Times New Roman"/>
          <w:bCs/>
          <w:sz w:val="24"/>
          <w:szCs w:val="24"/>
        </w:rPr>
        <w:t xml:space="preserve"> </w:t>
      </w:r>
      <w:r w:rsidR="00D93793">
        <w:rPr>
          <w:rFonts w:ascii="Times New Roman" w:hAnsi="Times New Roman" w:cs="Times New Roman"/>
          <w:bCs/>
          <w:sz w:val="24"/>
          <w:szCs w:val="24"/>
        </w:rPr>
        <w:t>mix</w:t>
      </w:r>
      <w:r>
        <w:rPr>
          <w:rFonts w:ascii="Times New Roman" w:hAnsi="Times New Roman" w:cs="Times New Roman"/>
          <w:bCs/>
          <w:sz w:val="24"/>
          <w:szCs w:val="24"/>
        </w:rPr>
        <w:t xml:space="preserve">es </w:t>
      </w:r>
      <w:r w:rsidRPr="00FE6CBF">
        <w:rPr>
          <w:rFonts w:ascii="Times New Roman" w:hAnsi="Times New Roman" w:cs="Times New Roman"/>
          <w:bCs/>
          <w:sz w:val="24"/>
          <w:szCs w:val="24"/>
        </w:rPr>
        <w:t xml:space="preserve">using different rollers is also studied. </w:t>
      </w:r>
    </w:p>
    <w:p w:rsidR="00B217CD" w:rsidRPr="00FE6CBF" w:rsidRDefault="00B217CD" w:rsidP="00B217CD">
      <w:pPr>
        <w:spacing w:line="480" w:lineRule="auto"/>
        <w:jc w:val="both"/>
        <w:rPr>
          <w:rFonts w:ascii="Times New Roman" w:hAnsi="Times New Roman" w:cs="Times New Roman"/>
          <w:sz w:val="24"/>
          <w:szCs w:val="24"/>
        </w:rPr>
      </w:pPr>
      <w:r w:rsidRPr="00FE6CBF">
        <w:rPr>
          <w:rFonts w:ascii="Times New Roman" w:hAnsi="Times New Roman" w:cs="Times New Roman"/>
          <w:sz w:val="24"/>
          <w:szCs w:val="24"/>
        </w:rPr>
        <w:lastRenderedPageBreak/>
        <w:t>The research in this dissertation also focuse</w:t>
      </w:r>
      <w:r>
        <w:rPr>
          <w:rFonts w:ascii="Times New Roman" w:hAnsi="Times New Roman" w:cs="Times New Roman"/>
          <w:sz w:val="24"/>
          <w:szCs w:val="24"/>
        </w:rPr>
        <w:t>s</w:t>
      </w:r>
      <w:r w:rsidRPr="00FE6CBF">
        <w:rPr>
          <w:rFonts w:ascii="Times New Roman" w:hAnsi="Times New Roman" w:cs="Times New Roman"/>
          <w:sz w:val="24"/>
          <w:szCs w:val="24"/>
        </w:rPr>
        <w:t xml:space="preserve"> on </w:t>
      </w:r>
      <w:r>
        <w:rPr>
          <w:rFonts w:ascii="Times New Roman" w:hAnsi="Times New Roman" w:cs="Times New Roman"/>
          <w:sz w:val="24"/>
          <w:szCs w:val="24"/>
        </w:rPr>
        <w:t xml:space="preserve">the </w:t>
      </w:r>
      <w:r w:rsidRPr="00FE6CBF">
        <w:rPr>
          <w:rFonts w:ascii="Times New Roman" w:hAnsi="Times New Roman" w:cs="Times New Roman"/>
          <w:sz w:val="24"/>
          <w:szCs w:val="24"/>
        </w:rPr>
        <w:t xml:space="preserve">development of an Intelligent Compaction system for real time estimation of </w:t>
      </w:r>
      <w:r>
        <w:rPr>
          <w:rFonts w:ascii="Times New Roman" w:hAnsi="Times New Roman" w:cs="Times New Roman"/>
          <w:sz w:val="24"/>
          <w:szCs w:val="24"/>
        </w:rPr>
        <w:t>the resilient modulus of subgrade</w:t>
      </w:r>
      <w:r w:rsidRPr="00FE6CBF">
        <w:rPr>
          <w:rFonts w:ascii="Times New Roman" w:hAnsi="Times New Roman" w:cs="Times New Roman"/>
          <w:sz w:val="24"/>
          <w:szCs w:val="24"/>
        </w:rPr>
        <w:t xml:space="preserve"> during compaction. A calibration </w:t>
      </w:r>
      <w:r>
        <w:rPr>
          <w:rFonts w:ascii="Times New Roman" w:hAnsi="Times New Roman" w:cs="Times New Roman"/>
          <w:sz w:val="24"/>
          <w:szCs w:val="24"/>
        </w:rPr>
        <w:t>procedure is developed that takes into account the properties of the soil and the modifier used (if any).</w:t>
      </w:r>
      <w:r w:rsidRPr="00FE6CBF">
        <w:rPr>
          <w:rFonts w:ascii="Times New Roman" w:hAnsi="Times New Roman" w:cs="Times New Roman"/>
          <w:sz w:val="24"/>
          <w:szCs w:val="24"/>
        </w:rPr>
        <w:t xml:space="preserve"> The verification of the system is </w:t>
      </w:r>
      <w:r>
        <w:rPr>
          <w:rFonts w:ascii="Times New Roman" w:hAnsi="Times New Roman" w:cs="Times New Roman"/>
          <w:sz w:val="24"/>
          <w:szCs w:val="24"/>
        </w:rPr>
        <w:t>demonstrated</w:t>
      </w:r>
      <w:r w:rsidRPr="00FE6CBF">
        <w:rPr>
          <w:rFonts w:ascii="Times New Roman" w:hAnsi="Times New Roman" w:cs="Times New Roman"/>
          <w:sz w:val="24"/>
          <w:szCs w:val="24"/>
        </w:rPr>
        <w:t xml:space="preserve"> through field investigations </w:t>
      </w:r>
      <w:r>
        <w:rPr>
          <w:rFonts w:ascii="Times New Roman" w:hAnsi="Times New Roman" w:cs="Times New Roman"/>
          <w:sz w:val="24"/>
          <w:szCs w:val="24"/>
        </w:rPr>
        <w:t>at</w:t>
      </w:r>
      <w:r w:rsidRPr="00FE6CBF">
        <w:rPr>
          <w:rFonts w:ascii="Times New Roman" w:hAnsi="Times New Roman" w:cs="Times New Roman"/>
          <w:sz w:val="24"/>
          <w:szCs w:val="24"/>
        </w:rPr>
        <w:t xml:space="preserve"> different construction projects in Oklahoma.   </w:t>
      </w:r>
    </w:p>
    <w:p w:rsidR="00B217CD" w:rsidRPr="009C2BCB" w:rsidRDefault="00B217CD" w:rsidP="00975DFE">
      <w:pPr>
        <w:pStyle w:val="Heading2"/>
      </w:pPr>
      <w:bookmarkStart w:id="12" w:name="_Toc450734823"/>
      <w:r w:rsidRPr="009C2BCB">
        <w:t>Contribution</w:t>
      </w:r>
      <w:r w:rsidR="004760A4">
        <w:t>s</w:t>
      </w:r>
      <w:r w:rsidR="00123394">
        <w:t xml:space="preserve"> of this Dissertation</w:t>
      </w:r>
      <w:bookmarkEnd w:id="12"/>
    </w:p>
    <w:p w:rsidR="00123394" w:rsidRPr="00123394" w:rsidRDefault="00123394" w:rsidP="00123394">
      <w:pPr>
        <w:spacing w:line="480" w:lineRule="auto"/>
        <w:jc w:val="both"/>
        <w:rPr>
          <w:rFonts w:ascii="Times New Roman" w:hAnsi="Times New Roman" w:cs="Times New Roman"/>
          <w:sz w:val="24"/>
          <w:szCs w:val="24"/>
        </w:rPr>
      </w:pPr>
      <w:r w:rsidRPr="00123394">
        <w:rPr>
          <w:rFonts w:ascii="Times New Roman" w:hAnsi="Times New Roman" w:cs="Times New Roman"/>
          <w:sz w:val="24"/>
          <w:szCs w:val="24"/>
        </w:rPr>
        <w:t>In this dissertation, a theoretical framework is developed to provide insight into the interaction between the moving vibratory roller and the asphalt pavement during construction. A model is developed that can effectively represent the visco-elastic plastic properties of the asphalt pavement. A procedure is also developed to determine the parameters of this model from standard laboratory tests using the asphalt mix. The asphalt layer is represented by a grid of asphalt blocks, with each block capable of visco-elastic and plastic deformations. Mathematical equations governing the interaction of the roller with the pavement are developed and numerical simulations are performed to study the ability of this model to replicate the field compaction process. The simulations examples show that the model can be used to emulate the salient characteristic vibratory response of the drum observed during field compaction. The results also indicate that the model is able to replicate the pass by pass densification process during field compaction. Verification of the model using field compaction data collected at two different construction projects also demonstrates its ability to address site specific and environmental changes that are encountered during compaction of pavements.</w:t>
      </w:r>
    </w:p>
    <w:p w:rsidR="00B217CD" w:rsidRDefault="00123394" w:rsidP="00123394">
      <w:pPr>
        <w:spacing w:line="480" w:lineRule="auto"/>
        <w:jc w:val="both"/>
        <w:rPr>
          <w:rFonts w:ascii="Times New Roman" w:hAnsi="Times New Roman" w:cs="Times New Roman"/>
          <w:sz w:val="24"/>
          <w:szCs w:val="24"/>
        </w:rPr>
      </w:pPr>
      <w:r w:rsidRPr="00123394">
        <w:rPr>
          <w:rFonts w:ascii="Times New Roman" w:hAnsi="Times New Roman" w:cs="Times New Roman"/>
          <w:sz w:val="24"/>
          <w:szCs w:val="24"/>
        </w:rPr>
        <w:lastRenderedPageBreak/>
        <w:t xml:space="preserve"> An Artificial Neural Network (ANN) based Intelligent Compaction system named as Intelligent Compaction Analyzer (ICA) for real time estimation of subgrade quality is also demonstrated in this dissertation. This system is an extension of the IC system named IACA that was developed by the researchers at the University of Oklahoma for estimation of pavement density. The system comprises an accelerometer for measuring the vibration of the drum, a GPS receiver to record the roller location, a data acquisition system, and rugged tablet pc which runs a Simulink model in real time. The Simulink model performs the signal processing and implements a</w:t>
      </w:r>
      <w:r w:rsidR="00D569FE">
        <w:rPr>
          <w:rFonts w:ascii="Times New Roman" w:hAnsi="Times New Roman" w:cs="Times New Roman"/>
          <w:sz w:val="24"/>
          <w:szCs w:val="24"/>
        </w:rPr>
        <w:t>n artificial</w:t>
      </w:r>
      <w:r w:rsidRPr="00123394">
        <w:rPr>
          <w:rFonts w:ascii="Times New Roman" w:hAnsi="Times New Roman" w:cs="Times New Roman"/>
          <w:sz w:val="24"/>
          <w:szCs w:val="24"/>
        </w:rPr>
        <w:t xml:space="preserve"> neural network based classifier. The system was validated during four different field investigations in Oklahoma. Comparison of ICA results with an in situ subgrade quality measurement method namely Falling Weight Deflectometer (FWD) shows that the ICA can be used as a good indicator of the subgrade quality during compaction. Encouraging correlation has also been found between the ICA estimated moduli and the corresponding laboratory resilient moduli that are obtained from the soil properties and the in situ density and moisture content values of the subgrade. The system was also able to identify under-compacted regions in real time which was helpful in providing remedial actions to improve the quality of subgrade.</w:t>
      </w:r>
      <w:r w:rsidR="00B217CD" w:rsidRPr="00FE6CBF">
        <w:rPr>
          <w:rFonts w:ascii="Times New Roman" w:hAnsi="Times New Roman" w:cs="Times New Roman"/>
          <w:sz w:val="24"/>
          <w:szCs w:val="24"/>
        </w:rPr>
        <w:t xml:space="preserve">  </w:t>
      </w:r>
    </w:p>
    <w:p w:rsidR="00B217CD" w:rsidRPr="009C2BCB" w:rsidRDefault="004760A4" w:rsidP="00975DFE">
      <w:pPr>
        <w:pStyle w:val="Heading2"/>
      </w:pPr>
      <w:bookmarkStart w:id="13" w:name="_Toc450734824"/>
      <w:r>
        <w:t xml:space="preserve">Organization of the </w:t>
      </w:r>
      <w:r w:rsidR="00B217CD" w:rsidRPr="009C2BCB">
        <w:t>Dissertation</w:t>
      </w:r>
      <w:bookmarkEnd w:id="13"/>
    </w:p>
    <w:p w:rsidR="00B217CD" w:rsidRDefault="00B217CD" w:rsidP="00B217CD">
      <w:pPr>
        <w:spacing w:line="480" w:lineRule="auto"/>
        <w:jc w:val="both"/>
        <w:rPr>
          <w:rFonts w:ascii="Times New Roman" w:hAnsi="Times New Roman" w:cs="Times New Roman"/>
          <w:sz w:val="24"/>
          <w:szCs w:val="24"/>
        </w:rPr>
      </w:pPr>
      <w:r w:rsidRPr="009C2BCB">
        <w:rPr>
          <w:rFonts w:ascii="Times New Roman" w:hAnsi="Times New Roman" w:cs="Times New Roman"/>
          <w:sz w:val="24"/>
          <w:szCs w:val="24"/>
        </w:rPr>
        <w:t xml:space="preserve">In Chapter 2, a mathematical model of the </w:t>
      </w:r>
      <w:r>
        <w:rPr>
          <w:rFonts w:ascii="Times New Roman" w:hAnsi="Times New Roman" w:cs="Times New Roman"/>
          <w:sz w:val="24"/>
          <w:szCs w:val="24"/>
        </w:rPr>
        <w:t xml:space="preserve">interaction between a moving vibratory roller </w:t>
      </w:r>
      <w:r w:rsidRPr="009C2BCB">
        <w:rPr>
          <w:rFonts w:ascii="Times New Roman" w:hAnsi="Times New Roman" w:cs="Times New Roman"/>
          <w:sz w:val="24"/>
          <w:szCs w:val="24"/>
        </w:rPr>
        <w:t xml:space="preserve">and asphalt pavement </w:t>
      </w:r>
      <w:r>
        <w:rPr>
          <w:rFonts w:ascii="Times New Roman" w:hAnsi="Times New Roman" w:cs="Times New Roman"/>
          <w:sz w:val="24"/>
          <w:szCs w:val="24"/>
        </w:rPr>
        <w:t xml:space="preserve">underneath </w:t>
      </w:r>
      <w:r w:rsidRPr="009C2BCB">
        <w:rPr>
          <w:rFonts w:ascii="Times New Roman" w:hAnsi="Times New Roman" w:cs="Times New Roman"/>
          <w:sz w:val="24"/>
          <w:szCs w:val="24"/>
        </w:rPr>
        <w:t>is</w:t>
      </w:r>
      <w:r>
        <w:rPr>
          <w:rFonts w:ascii="Times New Roman" w:hAnsi="Times New Roman" w:cs="Times New Roman"/>
          <w:sz w:val="24"/>
          <w:szCs w:val="24"/>
        </w:rPr>
        <w:t xml:space="preserve"> </w:t>
      </w:r>
      <w:r w:rsidRPr="009C2BCB">
        <w:rPr>
          <w:rFonts w:ascii="Times New Roman" w:hAnsi="Times New Roman" w:cs="Times New Roman"/>
          <w:sz w:val="24"/>
          <w:szCs w:val="24"/>
        </w:rPr>
        <w:t xml:space="preserve">introduced. </w:t>
      </w:r>
      <w:r>
        <w:rPr>
          <w:rFonts w:ascii="Times New Roman" w:hAnsi="Times New Roman" w:cs="Times New Roman"/>
          <w:sz w:val="24"/>
          <w:szCs w:val="24"/>
        </w:rPr>
        <w:t xml:space="preserve">Lumped element based models representing both the roller and the asphalt pavement </w:t>
      </w:r>
      <w:r w:rsidR="00D93793">
        <w:rPr>
          <w:rFonts w:ascii="Times New Roman" w:hAnsi="Times New Roman" w:cs="Times New Roman"/>
          <w:sz w:val="24"/>
          <w:szCs w:val="24"/>
        </w:rPr>
        <w:t>are</w:t>
      </w:r>
      <w:r>
        <w:rPr>
          <w:rFonts w:ascii="Times New Roman" w:hAnsi="Times New Roman" w:cs="Times New Roman"/>
          <w:sz w:val="24"/>
          <w:szCs w:val="24"/>
        </w:rPr>
        <w:t xml:space="preserve"> used and the dynamics of interaction is expressed in terms of mathematical equations. </w:t>
      </w:r>
      <w:r w:rsidRPr="009C2BCB">
        <w:rPr>
          <w:rFonts w:ascii="Times New Roman" w:hAnsi="Times New Roman" w:cs="Times New Roman"/>
          <w:sz w:val="24"/>
          <w:szCs w:val="24"/>
        </w:rPr>
        <w:t xml:space="preserve">In Chapter 3, </w:t>
      </w:r>
      <w:r>
        <w:rPr>
          <w:rFonts w:ascii="Times New Roman" w:hAnsi="Times New Roman" w:cs="Times New Roman"/>
          <w:sz w:val="24"/>
          <w:szCs w:val="24"/>
        </w:rPr>
        <w:t xml:space="preserve">verification of the model in representing compaction dynamics is performed. </w:t>
      </w:r>
      <w:r w:rsidRPr="009C2BCB">
        <w:rPr>
          <w:rFonts w:ascii="Times New Roman" w:hAnsi="Times New Roman" w:cs="Times New Roman"/>
          <w:sz w:val="24"/>
          <w:szCs w:val="24"/>
        </w:rPr>
        <w:t xml:space="preserve">The parameters in the </w:t>
      </w:r>
      <w:r>
        <w:rPr>
          <w:rFonts w:ascii="Times New Roman" w:hAnsi="Times New Roman" w:cs="Times New Roman"/>
          <w:sz w:val="24"/>
          <w:szCs w:val="24"/>
        </w:rPr>
        <w:lastRenderedPageBreak/>
        <w:t>interaction</w:t>
      </w:r>
      <w:r w:rsidRPr="009C2BCB">
        <w:rPr>
          <w:rFonts w:ascii="Times New Roman" w:hAnsi="Times New Roman" w:cs="Times New Roman"/>
          <w:sz w:val="24"/>
          <w:szCs w:val="24"/>
        </w:rPr>
        <w:t xml:space="preserve"> model </w:t>
      </w:r>
      <w:r w:rsidR="00D569FE">
        <w:rPr>
          <w:rFonts w:ascii="Times New Roman" w:hAnsi="Times New Roman" w:cs="Times New Roman"/>
          <w:sz w:val="24"/>
          <w:szCs w:val="24"/>
        </w:rPr>
        <w:t>a</w:t>
      </w:r>
      <w:r w:rsidR="00D93793" w:rsidRPr="009C2BCB">
        <w:rPr>
          <w:rFonts w:ascii="Times New Roman" w:hAnsi="Times New Roman" w:cs="Times New Roman"/>
          <w:sz w:val="24"/>
          <w:szCs w:val="24"/>
        </w:rPr>
        <w:t xml:space="preserve">re determined </w:t>
      </w:r>
      <w:r w:rsidRPr="009C2BCB">
        <w:rPr>
          <w:rFonts w:ascii="Times New Roman" w:hAnsi="Times New Roman" w:cs="Times New Roman"/>
          <w:sz w:val="24"/>
          <w:szCs w:val="24"/>
        </w:rPr>
        <w:t>from experimental data.</w:t>
      </w:r>
      <w:r>
        <w:rPr>
          <w:rFonts w:ascii="Times New Roman" w:hAnsi="Times New Roman" w:cs="Times New Roman"/>
          <w:sz w:val="24"/>
          <w:szCs w:val="24"/>
        </w:rPr>
        <w:t xml:space="preserve"> S</w:t>
      </w:r>
      <w:r w:rsidRPr="009C2BCB">
        <w:rPr>
          <w:rFonts w:ascii="Times New Roman" w:hAnsi="Times New Roman" w:cs="Times New Roman"/>
          <w:sz w:val="24"/>
          <w:szCs w:val="24"/>
        </w:rPr>
        <w:t xml:space="preserve">imulation results </w:t>
      </w:r>
      <w:r w:rsidR="00D569FE">
        <w:rPr>
          <w:rFonts w:ascii="Times New Roman" w:hAnsi="Times New Roman" w:cs="Times New Roman"/>
          <w:sz w:val="24"/>
          <w:szCs w:val="24"/>
        </w:rPr>
        <w:t>a</w:t>
      </w:r>
      <w:r>
        <w:rPr>
          <w:rFonts w:ascii="Times New Roman" w:hAnsi="Times New Roman" w:cs="Times New Roman"/>
          <w:sz w:val="24"/>
          <w:szCs w:val="24"/>
        </w:rPr>
        <w:t xml:space="preserve">re then obtained </w:t>
      </w:r>
      <w:r w:rsidRPr="009C2BCB">
        <w:rPr>
          <w:rFonts w:ascii="Times New Roman" w:hAnsi="Times New Roman" w:cs="Times New Roman"/>
          <w:sz w:val="24"/>
          <w:szCs w:val="24"/>
        </w:rPr>
        <w:t xml:space="preserve">for </w:t>
      </w:r>
      <w:r w:rsidR="00D93793">
        <w:rPr>
          <w:rFonts w:ascii="Times New Roman" w:hAnsi="Times New Roman" w:cs="Times New Roman"/>
          <w:sz w:val="24"/>
          <w:szCs w:val="24"/>
        </w:rPr>
        <w:t xml:space="preserve">two </w:t>
      </w:r>
      <w:r w:rsidRPr="009C2BCB">
        <w:rPr>
          <w:rFonts w:ascii="Times New Roman" w:hAnsi="Times New Roman" w:cs="Times New Roman"/>
          <w:sz w:val="24"/>
          <w:szCs w:val="24"/>
        </w:rPr>
        <w:t>different compaction scenarios and their comparison with field compaction data are presented and discussed. In Chapter 4,</w:t>
      </w:r>
      <w:r>
        <w:rPr>
          <w:rFonts w:ascii="Times New Roman" w:hAnsi="Times New Roman" w:cs="Times New Roman"/>
          <w:sz w:val="24"/>
          <w:szCs w:val="24"/>
        </w:rPr>
        <w:t xml:space="preserve"> an Intelligent Compaction system is proposed for real time estimation of subgrade quality during compaction. The wo</w:t>
      </w:r>
      <w:r w:rsidR="00D93793">
        <w:rPr>
          <w:rFonts w:ascii="Times New Roman" w:hAnsi="Times New Roman" w:cs="Times New Roman"/>
          <w:sz w:val="24"/>
          <w:szCs w:val="24"/>
        </w:rPr>
        <w:t>rking principal of the system i</w:t>
      </w:r>
      <w:r>
        <w:rPr>
          <w:rFonts w:ascii="Times New Roman" w:hAnsi="Times New Roman" w:cs="Times New Roman"/>
          <w:sz w:val="24"/>
          <w:szCs w:val="24"/>
        </w:rPr>
        <w:t>s</w:t>
      </w:r>
      <w:r w:rsidR="00D93793">
        <w:rPr>
          <w:rFonts w:ascii="Times New Roman" w:hAnsi="Times New Roman" w:cs="Times New Roman"/>
          <w:sz w:val="24"/>
          <w:szCs w:val="24"/>
        </w:rPr>
        <w:t xml:space="preserve"> described and its hypothesis i</w:t>
      </w:r>
      <w:r>
        <w:rPr>
          <w:rFonts w:ascii="Times New Roman" w:hAnsi="Times New Roman" w:cs="Times New Roman"/>
          <w:sz w:val="24"/>
          <w:szCs w:val="24"/>
        </w:rPr>
        <w:t>s verified by field compaction results.</w:t>
      </w:r>
      <w:r w:rsidRPr="009C2BCB">
        <w:rPr>
          <w:rFonts w:ascii="Times New Roman" w:hAnsi="Times New Roman" w:cs="Times New Roman"/>
          <w:sz w:val="24"/>
          <w:szCs w:val="24"/>
        </w:rPr>
        <w:t xml:space="preserve"> </w:t>
      </w:r>
      <w:r>
        <w:rPr>
          <w:rFonts w:ascii="Times New Roman" w:hAnsi="Times New Roman" w:cs="Times New Roman"/>
          <w:sz w:val="24"/>
          <w:szCs w:val="24"/>
        </w:rPr>
        <w:t>In Chapter 5, a detailed description of examination of the proposed Intelligent Compaction syste</w:t>
      </w:r>
      <w:r w:rsidR="00D93793">
        <w:rPr>
          <w:rFonts w:ascii="Times New Roman" w:hAnsi="Times New Roman" w:cs="Times New Roman"/>
          <w:sz w:val="24"/>
          <w:szCs w:val="24"/>
        </w:rPr>
        <w:t>m during field investigations i</w:t>
      </w:r>
      <w:r>
        <w:rPr>
          <w:rFonts w:ascii="Times New Roman" w:hAnsi="Times New Roman" w:cs="Times New Roman"/>
          <w:sz w:val="24"/>
          <w:szCs w:val="24"/>
        </w:rPr>
        <w:t>s presented. T</w:t>
      </w:r>
      <w:r w:rsidRPr="009C2BCB">
        <w:rPr>
          <w:rFonts w:ascii="Times New Roman" w:hAnsi="Times New Roman" w:cs="Times New Roman"/>
          <w:sz w:val="24"/>
          <w:szCs w:val="24"/>
        </w:rPr>
        <w:t xml:space="preserve">he use of </w:t>
      </w:r>
      <w:r>
        <w:rPr>
          <w:rFonts w:ascii="Times New Roman" w:hAnsi="Times New Roman" w:cs="Times New Roman"/>
          <w:sz w:val="24"/>
          <w:szCs w:val="24"/>
        </w:rPr>
        <w:t xml:space="preserve">this </w:t>
      </w:r>
      <w:r w:rsidRPr="009C2BCB">
        <w:rPr>
          <w:rFonts w:ascii="Times New Roman" w:hAnsi="Times New Roman" w:cs="Times New Roman"/>
          <w:sz w:val="24"/>
          <w:szCs w:val="24"/>
        </w:rPr>
        <w:t xml:space="preserve">system as a Quality Control method </w:t>
      </w:r>
      <w:r w:rsidR="00D93793">
        <w:rPr>
          <w:rFonts w:ascii="Times New Roman" w:hAnsi="Times New Roman" w:cs="Times New Roman"/>
          <w:sz w:val="24"/>
          <w:szCs w:val="24"/>
        </w:rPr>
        <w:t>during subgrade construction i</w:t>
      </w:r>
      <w:r>
        <w:rPr>
          <w:rFonts w:ascii="Times New Roman" w:hAnsi="Times New Roman" w:cs="Times New Roman"/>
          <w:sz w:val="24"/>
          <w:szCs w:val="24"/>
        </w:rPr>
        <w:t xml:space="preserve">s </w:t>
      </w:r>
      <w:r w:rsidRPr="009C2BCB">
        <w:rPr>
          <w:rFonts w:ascii="Times New Roman" w:hAnsi="Times New Roman" w:cs="Times New Roman"/>
          <w:sz w:val="24"/>
          <w:szCs w:val="24"/>
        </w:rPr>
        <w:t>discussed. Finally, conclusions</w:t>
      </w:r>
      <w:r w:rsidR="00D93793">
        <w:rPr>
          <w:rFonts w:ascii="Times New Roman" w:hAnsi="Times New Roman" w:cs="Times New Roman"/>
          <w:sz w:val="24"/>
          <w:szCs w:val="24"/>
        </w:rPr>
        <w:t xml:space="preserve"> of the research</w:t>
      </w:r>
      <w:r w:rsidRPr="009C2BCB">
        <w:rPr>
          <w:rFonts w:ascii="Times New Roman" w:hAnsi="Times New Roman" w:cs="Times New Roman"/>
          <w:sz w:val="24"/>
          <w:szCs w:val="24"/>
        </w:rPr>
        <w:t xml:space="preserve"> and scope of future work are presented in Chapter 6.</w:t>
      </w:r>
    </w:p>
    <w:p w:rsidR="00B217CD" w:rsidRDefault="00B217CD" w:rsidP="00B217CD">
      <w:r>
        <w:br w:type="page"/>
      </w:r>
    </w:p>
    <w:p w:rsidR="004B7E1A" w:rsidRPr="004B7E1A" w:rsidRDefault="004B7E1A" w:rsidP="00975DFE">
      <w:pPr>
        <w:pStyle w:val="Heading1"/>
      </w:pPr>
      <w:bookmarkStart w:id="14" w:name="_Toc450734825"/>
      <w:r w:rsidRPr="004B7E1A">
        <w:lastRenderedPageBreak/>
        <w:t xml:space="preserve">Modeling </w:t>
      </w:r>
      <w:r w:rsidRPr="00B217CD">
        <w:t>the</w:t>
      </w:r>
      <w:r w:rsidRPr="004B7E1A">
        <w:t xml:space="preserve"> </w:t>
      </w:r>
      <w:r w:rsidRPr="00975DFE">
        <w:t>Interaction</w:t>
      </w:r>
      <w:r w:rsidRPr="004B7E1A">
        <w:t xml:space="preserve"> between a Moving Vibratory Roller and </w:t>
      </w:r>
      <w:r w:rsidRPr="00B217CD">
        <w:t>the</w:t>
      </w:r>
      <w:r w:rsidRPr="004B7E1A">
        <w:t xml:space="preserve"> Underlying Asphalt Pavement during Compaction</w:t>
      </w:r>
      <w:bookmarkEnd w:id="14"/>
    </w:p>
    <w:p w:rsidR="004B7E1A" w:rsidRPr="004B7E1A" w:rsidRDefault="004B7E1A" w:rsidP="00975DFE">
      <w:pPr>
        <w:pStyle w:val="Heading2"/>
      </w:pPr>
      <w:bookmarkStart w:id="15" w:name="_Toc450734826"/>
      <w:r w:rsidRPr="00975DFE">
        <w:t>Introduction</w:t>
      </w:r>
      <w:bookmarkEnd w:id="15"/>
    </w:p>
    <w:p w:rsidR="004B7E1A" w:rsidRPr="004B7E1A" w:rsidRDefault="004B7E1A" w:rsidP="00B217CD">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this Chapter, </w:t>
      </w:r>
      <w:r w:rsidRPr="004B7E1A">
        <w:rPr>
          <w:rFonts w:ascii="Times New Roman" w:hAnsi="Times New Roman" w:cs="Times New Roman"/>
          <w:bCs/>
          <w:sz w:val="24"/>
          <w:szCs w:val="24"/>
        </w:rPr>
        <w:t xml:space="preserve">a dynamical model of the interaction between a moving vibratory roller and the underlying asphalt pavement is presented. A lumped element based visco-elastic-plastic model </w:t>
      </w:r>
      <w:r>
        <w:rPr>
          <w:rFonts w:ascii="Times New Roman" w:hAnsi="Times New Roman" w:cs="Times New Roman"/>
          <w:bCs/>
          <w:sz w:val="24"/>
          <w:szCs w:val="24"/>
        </w:rPr>
        <w:t xml:space="preserve">developed by Beainy et al. (2014) </w:t>
      </w:r>
      <w:r w:rsidR="00684D35">
        <w:rPr>
          <w:rFonts w:ascii="Times New Roman" w:hAnsi="Times New Roman" w:cs="Times New Roman"/>
          <w:bCs/>
          <w:sz w:val="24"/>
          <w:szCs w:val="24"/>
        </w:rPr>
        <w:t>i</w:t>
      </w:r>
      <w:r w:rsidR="00684D35" w:rsidRPr="004B7E1A">
        <w:rPr>
          <w:rFonts w:ascii="Times New Roman" w:hAnsi="Times New Roman" w:cs="Times New Roman"/>
          <w:bCs/>
          <w:sz w:val="24"/>
          <w:szCs w:val="24"/>
        </w:rPr>
        <w:t xml:space="preserve">s </w:t>
      </w:r>
      <w:r w:rsidRPr="004B7E1A">
        <w:rPr>
          <w:rFonts w:ascii="Times New Roman" w:hAnsi="Times New Roman" w:cs="Times New Roman"/>
          <w:bCs/>
          <w:sz w:val="24"/>
          <w:szCs w:val="24"/>
        </w:rPr>
        <w:t>used to characterize the behavior of asphalt mix during compaction.</w:t>
      </w:r>
      <w:r>
        <w:rPr>
          <w:rFonts w:ascii="Times New Roman" w:hAnsi="Times New Roman" w:cs="Times New Roman"/>
          <w:bCs/>
          <w:sz w:val="24"/>
          <w:szCs w:val="24"/>
        </w:rPr>
        <w:t xml:space="preserve"> </w:t>
      </w:r>
      <w:r w:rsidR="00684D35">
        <w:rPr>
          <w:rFonts w:ascii="Times New Roman" w:hAnsi="Times New Roman" w:cs="Times New Roman"/>
          <w:bCs/>
          <w:sz w:val="24"/>
          <w:szCs w:val="24"/>
        </w:rPr>
        <w:t xml:space="preserve">The vibratory compactor is modeled as a series-parallel combination of spring, mass, and damper elements. </w:t>
      </w:r>
      <w:r>
        <w:rPr>
          <w:rFonts w:ascii="Times New Roman" w:hAnsi="Times New Roman" w:cs="Times New Roman"/>
          <w:bCs/>
          <w:sz w:val="24"/>
          <w:szCs w:val="24"/>
        </w:rPr>
        <w:t>Th</w:t>
      </w:r>
      <w:r w:rsidR="00684D35">
        <w:rPr>
          <w:rFonts w:ascii="Times New Roman" w:hAnsi="Times New Roman" w:cs="Times New Roman"/>
          <w:bCs/>
          <w:sz w:val="24"/>
          <w:szCs w:val="24"/>
        </w:rPr>
        <w:t>is</w:t>
      </w:r>
      <w:r>
        <w:rPr>
          <w:rFonts w:ascii="Times New Roman" w:hAnsi="Times New Roman" w:cs="Times New Roman"/>
          <w:bCs/>
          <w:sz w:val="24"/>
          <w:szCs w:val="24"/>
        </w:rPr>
        <w:t xml:space="preserve"> model is integrated with </w:t>
      </w:r>
      <w:r w:rsidR="00684D35">
        <w:rPr>
          <w:rFonts w:ascii="Times New Roman" w:hAnsi="Times New Roman" w:cs="Times New Roman"/>
          <w:bCs/>
          <w:sz w:val="24"/>
          <w:szCs w:val="24"/>
        </w:rPr>
        <w:t xml:space="preserve">that of </w:t>
      </w:r>
      <w:r>
        <w:rPr>
          <w:rFonts w:ascii="Times New Roman" w:hAnsi="Times New Roman" w:cs="Times New Roman"/>
          <w:bCs/>
          <w:sz w:val="24"/>
          <w:szCs w:val="24"/>
        </w:rPr>
        <w:t xml:space="preserve">the asphalt pavement to </w:t>
      </w:r>
      <w:r w:rsidR="00684D35">
        <w:rPr>
          <w:rFonts w:ascii="Times New Roman" w:hAnsi="Times New Roman" w:cs="Times New Roman"/>
          <w:bCs/>
          <w:sz w:val="24"/>
          <w:szCs w:val="24"/>
        </w:rPr>
        <w:t xml:space="preserve">derive </w:t>
      </w:r>
      <w:r>
        <w:rPr>
          <w:rFonts w:ascii="Times New Roman" w:hAnsi="Times New Roman" w:cs="Times New Roman"/>
          <w:bCs/>
          <w:sz w:val="24"/>
          <w:szCs w:val="24"/>
        </w:rPr>
        <w:t xml:space="preserve">the interaction dynamics. The movement of the roller along the pavement is considered and the vibration of the drum in the vertical as well as horizontal direction is taken into consideration. </w:t>
      </w:r>
      <w:r w:rsidR="00684D35">
        <w:rPr>
          <w:rFonts w:ascii="Times New Roman" w:hAnsi="Times New Roman" w:cs="Times New Roman"/>
          <w:bCs/>
          <w:sz w:val="24"/>
          <w:szCs w:val="24"/>
        </w:rPr>
        <w:t xml:space="preserve">The use of this coupled model in representing the compaction process is studied through numerical examples. </w:t>
      </w:r>
    </w:p>
    <w:p w:rsidR="00D53C94" w:rsidRPr="004B7E1A" w:rsidRDefault="004B7E1A" w:rsidP="00975DFE">
      <w:pPr>
        <w:pStyle w:val="Heading2"/>
      </w:pPr>
      <w:bookmarkStart w:id="16" w:name="_Toc450734827"/>
      <w:r w:rsidRPr="004B7E1A">
        <w:t>Developme</w:t>
      </w:r>
      <w:r>
        <w:t xml:space="preserve">nt of the </w:t>
      </w:r>
      <w:r w:rsidR="00CC6146">
        <w:t xml:space="preserve">Asphalt-Roller </w:t>
      </w:r>
      <w:r>
        <w:t>Interaction M</w:t>
      </w:r>
      <w:r w:rsidRPr="004B7E1A">
        <w:t>odel</w:t>
      </w:r>
      <w:bookmarkEnd w:id="16"/>
    </w:p>
    <w:p w:rsidR="00D53C94" w:rsidRPr="004B7E1A" w:rsidRDefault="00D53C94" w:rsidP="00B217CD">
      <w:pPr>
        <w:pStyle w:val="Heading3"/>
      </w:pPr>
      <w:bookmarkStart w:id="17" w:name="_Toc450734828"/>
      <w:r w:rsidRPr="004B7E1A">
        <w:t>Assumption</w:t>
      </w:r>
      <w:r w:rsidR="00CC6146">
        <w:t>s</w:t>
      </w:r>
      <w:r w:rsidR="004760A4">
        <w:t xml:space="preserve"> of the </w:t>
      </w:r>
      <w:r w:rsidR="004760A4" w:rsidRPr="004B7E1A">
        <w:t>Model</w:t>
      </w:r>
      <w:bookmarkEnd w:id="17"/>
    </w:p>
    <w:p w:rsidR="00D53C94" w:rsidRDefault="00D53C94" w:rsidP="004B7E1A">
      <w:pPr>
        <w:spacing w:line="480" w:lineRule="auto"/>
        <w:jc w:val="both"/>
        <w:rPr>
          <w:rFonts w:ascii="Times New Roman" w:hAnsi="Times New Roman" w:cs="Times New Roman"/>
          <w:sz w:val="24"/>
          <w:szCs w:val="24"/>
        </w:rPr>
      </w:pPr>
      <w:r w:rsidRPr="009440E8">
        <w:rPr>
          <w:rFonts w:ascii="Times New Roman" w:hAnsi="Times New Roman" w:cs="Times New Roman"/>
          <w:sz w:val="24"/>
          <w:szCs w:val="24"/>
        </w:rPr>
        <w:t xml:space="preserve">The model </w:t>
      </w:r>
      <w:r w:rsidR="00684D35">
        <w:rPr>
          <w:rFonts w:ascii="Times New Roman" w:hAnsi="Times New Roman" w:cs="Times New Roman"/>
          <w:sz w:val="24"/>
          <w:szCs w:val="24"/>
        </w:rPr>
        <w:t xml:space="preserve">presented in this chapter </w:t>
      </w:r>
      <w:r w:rsidRPr="009440E8">
        <w:rPr>
          <w:rFonts w:ascii="Times New Roman" w:hAnsi="Times New Roman" w:cs="Times New Roman"/>
          <w:sz w:val="24"/>
          <w:szCs w:val="24"/>
        </w:rPr>
        <w:t>is</w:t>
      </w:r>
      <w:r w:rsidR="00684D35">
        <w:rPr>
          <w:rFonts w:ascii="Times New Roman" w:hAnsi="Times New Roman" w:cs="Times New Roman"/>
          <w:sz w:val="24"/>
          <w:szCs w:val="24"/>
        </w:rPr>
        <w:t xml:space="preserve"> based on the assumption that the </w:t>
      </w:r>
      <w:r w:rsidR="009B7738">
        <w:rPr>
          <w:rFonts w:ascii="Times New Roman" w:hAnsi="Times New Roman" w:cs="Times New Roman"/>
          <w:sz w:val="24"/>
          <w:szCs w:val="24"/>
        </w:rPr>
        <w:t xml:space="preserve">dynamics of the </w:t>
      </w:r>
      <w:r w:rsidR="00684D35">
        <w:rPr>
          <w:rFonts w:ascii="Times New Roman" w:hAnsi="Times New Roman" w:cs="Times New Roman"/>
          <w:sz w:val="24"/>
          <w:szCs w:val="24"/>
        </w:rPr>
        <w:t>roller and underlying pavement material are</w:t>
      </w:r>
      <w:r w:rsidRPr="009440E8">
        <w:rPr>
          <w:rFonts w:ascii="Times New Roman" w:hAnsi="Times New Roman" w:cs="Times New Roman"/>
          <w:sz w:val="24"/>
          <w:szCs w:val="24"/>
        </w:rPr>
        <w:t xml:space="preserve"> </w:t>
      </w:r>
      <w:r w:rsidR="00684D35">
        <w:rPr>
          <w:rFonts w:ascii="Times New Roman" w:hAnsi="Times New Roman" w:cs="Times New Roman"/>
          <w:sz w:val="24"/>
          <w:szCs w:val="24"/>
        </w:rPr>
        <w:t xml:space="preserve">coupled </w:t>
      </w:r>
      <w:r w:rsidR="009B7738">
        <w:rPr>
          <w:rFonts w:ascii="Times New Roman" w:hAnsi="Times New Roman" w:cs="Times New Roman"/>
          <w:sz w:val="24"/>
          <w:szCs w:val="24"/>
        </w:rPr>
        <w:t>and the vibratory response of the roller is influenced by the stiffness of the material.</w:t>
      </w:r>
      <w:r w:rsidRPr="009440E8">
        <w:rPr>
          <w:rFonts w:ascii="Times New Roman" w:hAnsi="Times New Roman" w:cs="Times New Roman"/>
          <w:sz w:val="24"/>
          <w:szCs w:val="24"/>
        </w:rPr>
        <w:t xml:space="preserve"> </w:t>
      </w:r>
      <w:r w:rsidR="009B7738">
        <w:rPr>
          <w:rFonts w:ascii="Times New Roman" w:hAnsi="Times New Roman" w:cs="Times New Roman"/>
          <w:sz w:val="24"/>
          <w:szCs w:val="24"/>
        </w:rPr>
        <w:t>Further, t</w:t>
      </w:r>
      <w:r w:rsidRPr="009440E8">
        <w:rPr>
          <w:rFonts w:ascii="Times New Roman" w:hAnsi="Times New Roman" w:cs="Times New Roman"/>
          <w:sz w:val="24"/>
          <w:szCs w:val="24"/>
        </w:rPr>
        <w:t>he roller is considered to be in continuous contact with the asphalt pavement</w:t>
      </w:r>
      <w:r w:rsidR="009B7738">
        <w:rPr>
          <w:rFonts w:ascii="Times New Roman" w:hAnsi="Times New Roman" w:cs="Times New Roman"/>
          <w:sz w:val="24"/>
          <w:szCs w:val="24"/>
        </w:rPr>
        <w:t xml:space="preserve"> and t</w:t>
      </w:r>
      <w:r w:rsidRPr="009440E8">
        <w:rPr>
          <w:rFonts w:ascii="Times New Roman" w:hAnsi="Times New Roman" w:cs="Times New Roman"/>
          <w:sz w:val="24"/>
          <w:szCs w:val="24"/>
        </w:rPr>
        <w:t xml:space="preserve">he dynamics due to bouncing or loss of contact </w:t>
      </w:r>
      <w:r w:rsidR="009B7738">
        <w:rPr>
          <w:rFonts w:ascii="Times New Roman" w:hAnsi="Times New Roman" w:cs="Times New Roman"/>
          <w:sz w:val="24"/>
          <w:szCs w:val="24"/>
        </w:rPr>
        <w:t xml:space="preserve">of the drum with the pavement </w:t>
      </w:r>
      <w:r w:rsidRPr="009440E8">
        <w:rPr>
          <w:rFonts w:ascii="Times New Roman" w:hAnsi="Times New Roman" w:cs="Times New Roman"/>
          <w:sz w:val="24"/>
          <w:szCs w:val="24"/>
        </w:rPr>
        <w:t xml:space="preserve">is not considered in this research. </w:t>
      </w:r>
      <w:r>
        <w:rPr>
          <w:rFonts w:ascii="Times New Roman" w:hAnsi="Times New Roman" w:cs="Times New Roman"/>
          <w:sz w:val="24"/>
          <w:szCs w:val="24"/>
        </w:rPr>
        <w:t xml:space="preserve">In </w:t>
      </w:r>
      <w:r w:rsidR="009B7738">
        <w:rPr>
          <w:rFonts w:ascii="Times New Roman" w:hAnsi="Times New Roman" w:cs="Times New Roman"/>
          <w:sz w:val="24"/>
          <w:szCs w:val="24"/>
        </w:rPr>
        <w:t xml:space="preserve">this </w:t>
      </w:r>
      <w:r w:rsidR="009B7738">
        <w:rPr>
          <w:rFonts w:ascii="Times New Roman" w:hAnsi="Times New Roman" w:cs="Times New Roman"/>
          <w:sz w:val="24"/>
          <w:szCs w:val="24"/>
        </w:rPr>
        <w:lastRenderedPageBreak/>
        <w:t>research</w:t>
      </w:r>
      <w:r>
        <w:rPr>
          <w:rFonts w:ascii="Times New Roman" w:hAnsi="Times New Roman" w:cs="Times New Roman"/>
          <w:sz w:val="24"/>
          <w:szCs w:val="24"/>
        </w:rPr>
        <w:t xml:space="preserve">, the compaction of a single layer of asphalt pavement is considered. </w:t>
      </w:r>
      <w:r w:rsidRPr="009440E8">
        <w:rPr>
          <w:rFonts w:ascii="Times New Roman" w:hAnsi="Times New Roman" w:cs="Times New Roman"/>
          <w:sz w:val="24"/>
          <w:szCs w:val="24"/>
        </w:rPr>
        <w:t xml:space="preserve">The asphalt </w:t>
      </w:r>
      <w:r>
        <w:rPr>
          <w:rFonts w:ascii="Times New Roman" w:hAnsi="Times New Roman" w:cs="Times New Roman"/>
          <w:sz w:val="24"/>
          <w:szCs w:val="24"/>
        </w:rPr>
        <w:t xml:space="preserve">layer </w:t>
      </w:r>
      <w:r w:rsidRPr="009440E8">
        <w:rPr>
          <w:rFonts w:ascii="Times New Roman" w:hAnsi="Times New Roman" w:cs="Times New Roman"/>
          <w:sz w:val="24"/>
          <w:szCs w:val="24"/>
        </w:rPr>
        <w:t xml:space="preserve">is assumed to be placed on top of a </w:t>
      </w:r>
      <w:r w:rsidRPr="00D53C94">
        <w:rPr>
          <w:rFonts w:ascii="Times New Roman" w:hAnsi="Times New Roman" w:cs="Times New Roman"/>
          <w:bCs/>
          <w:sz w:val="24"/>
          <w:szCs w:val="24"/>
          <w:lang w:val="en-GB"/>
        </w:rPr>
        <w:t xml:space="preserve">rigid, uniform </w:t>
      </w:r>
      <w:r w:rsidR="009B7738">
        <w:rPr>
          <w:rFonts w:ascii="Times New Roman" w:hAnsi="Times New Roman" w:cs="Times New Roman"/>
          <w:bCs/>
          <w:sz w:val="24"/>
          <w:szCs w:val="24"/>
          <w:lang w:val="en-GB"/>
        </w:rPr>
        <w:t>base that does not</w:t>
      </w:r>
      <w:r w:rsidRPr="00D53C94">
        <w:rPr>
          <w:rFonts w:ascii="Times New Roman" w:hAnsi="Times New Roman" w:cs="Times New Roman"/>
          <w:bCs/>
          <w:sz w:val="24"/>
          <w:szCs w:val="24"/>
          <w:lang w:val="en-GB"/>
        </w:rPr>
        <w:t xml:space="preserve"> undergo further compaction during the rolling process.</w:t>
      </w:r>
      <w:r w:rsidRPr="009440E8">
        <w:rPr>
          <w:rFonts w:ascii="Times New Roman" w:hAnsi="Times New Roman" w:cs="Times New Roman"/>
          <w:sz w:val="24"/>
          <w:szCs w:val="24"/>
        </w:rPr>
        <w:t xml:space="preserve"> </w:t>
      </w:r>
      <w:r w:rsidR="004B7E1A">
        <w:rPr>
          <w:rFonts w:ascii="Times New Roman" w:hAnsi="Times New Roman" w:cs="Times New Roman"/>
          <w:sz w:val="24"/>
          <w:szCs w:val="24"/>
        </w:rPr>
        <w:t>In the first phase of the development</w:t>
      </w:r>
      <w:r w:rsidR="009B7738">
        <w:rPr>
          <w:rFonts w:ascii="Times New Roman" w:hAnsi="Times New Roman" w:cs="Times New Roman"/>
          <w:sz w:val="24"/>
          <w:szCs w:val="24"/>
        </w:rPr>
        <w:t xml:space="preserve">, only </w:t>
      </w:r>
      <w:r w:rsidR="004B7E1A">
        <w:rPr>
          <w:rFonts w:ascii="Times New Roman" w:hAnsi="Times New Roman" w:cs="Times New Roman"/>
          <w:sz w:val="24"/>
          <w:szCs w:val="24"/>
        </w:rPr>
        <w:t>t</w:t>
      </w:r>
      <w:r w:rsidRPr="009440E8">
        <w:rPr>
          <w:rFonts w:ascii="Times New Roman" w:hAnsi="Times New Roman" w:cs="Times New Roman"/>
          <w:sz w:val="24"/>
          <w:szCs w:val="24"/>
        </w:rPr>
        <w:t xml:space="preserve">he dynamics in the vertical </w:t>
      </w:r>
      <w:r>
        <w:rPr>
          <w:rFonts w:ascii="Times New Roman" w:hAnsi="Times New Roman" w:cs="Times New Roman"/>
          <w:sz w:val="24"/>
          <w:szCs w:val="24"/>
        </w:rPr>
        <w:t>direction</w:t>
      </w:r>
      <w:r w:rsidR="009B7738">
        <w:rPr>
          <w:rFonts w:ascii="Times New Roman" w:hAnsi="Times New Roman" w:cs="Times New Roman"/>
          <w:sz w:val="24"/>
          <w:szCs w:val="24"/>
        </w:rPr>
        <w:t xml:space="preserve"> are considered and</w:t>
      </w:r>
      <w:r>
        <w:rPr>
          <w:rFonts w:ascii="Times New Roman" w:hAnsi="Times New Roman" w:cs="Times New Roman"/>
          <w:sz w:val="24"/>
          <w:szCs w:val="24"/>
        </w:rPr>
        <w:t xml:space="preserve"> lateral </w:t>
      </w:r>
      <w:r w:rsidRPr="009440E8">
        <w:rPr>
          <w:rFonts w:ascii="Times New Roman" w:hAnsi="Times New Roman" w:cs="Times New Roman"/>
          <w:sz w:val="24"/>
          <w:szCs w:val="24"/>
        </w:rPr>
        <w:t>and lon</w:t>
      </w:r>
      <w:r>
        <w:rPr>
          <w:rFonts w:ascii="Times New Roman" w:hAnsi="Times New Roman" w:cs="Times New Roman"/>
          <w:sz w:val="24"/>
          <w:szCs w:val="24"/>
        </w:rPr>
        <w:t xml:space="preserve">gitudinal shear flows are </w:t>
      </w:r>
      <w:r w:rsidR="009B7738">
        <w:rPr>
          <w:rFonts w:ascii="Times New Roman" w:hAnsi="Times New Roman" w:cs="Times New Roman"/>
          <w:sz w:val="24"/>
          <w:szCs w:val="24"/>
        </w:rPr>
        <w:t>ignored</w:t>
      </w:r>
      <w:r w:rsidRPr="009440E8">
        <w:rPr>
          <w:rFonts w:ascii="Times New Roman" w:hAnsi="Times New Roman" w:cs="Times New Roman"/>
          <w:sz w:val="24"/>
          <w:szCs w:val="24"/>
        </w:rPr>
        <w:t xml:space="preserve">. </w:t>
      </w:r>
      <w:r>
        <w:rPr>
          <w:rFonts w:ascii="Times New Roman" w:hAnsi="Times New Roman" w:cs="Times New Roman"/>
          <w:sz w:val="24"/>
          <w:szCs w:val="24"/>
        </w:rPr>
        <w:t xml:space="preserve">In the </w:t>
      </w:r>
      <w:r w:rsidR="009B7738">
        <w:rPr>
          <w:rFonts w:ascii="Times New Roman" w:hAnsi="Times New Roman" w:cs="Times New Roman"/>
          <w:sz w:val="24"/>
          <w:szCs w:val="24"/>
        </w:rPr>
        <w:t>second phase</w:t>
      </w:r>
      <w:r>
        <w:rPr>
          <w:rFonts w:ascii="Times New Roman" w:hAnsi="Times New Roman" w:cs="Times New Roman"/>
          <w:sz w:val="24"/>
          <w:szCs w:val="24"/>
        </w:rPr>
        <w:t>, the</w:t>
      </w:r>
      <w:r w:rsidR="009B7738">
        <w:rPr>
          <w:rFonts w:ascii="Times New Roman" w:hAnsi="Times New Roman" w:cs="Times New Roman"/>
          <w:sz w:val="24"/>
          <w:szCs w:val="24"/>
        </w:rPr>
        <w:t xml:space="preserve"> effect of</w:t>
      </w:r>
      <w:r>
        <w:rPr>
          <w:rFonts w:ascii="Times New Roman" w:hAnsi="Times New Roman" w:cs="Times New Roman"/>
          <w:sz w:val="24"/>
          <w:szCs w:val="24"/>
        </w:rPr>
        <w:t xml:space="preserve"> longitudinal shear flow is </w:t>
      </w:r>
      <w:r w:rsidR="009B7738">
        <w:rPr>
          <w:rFonts w:ascii="Times New Roman" w:hAnsi="Times New Roman" w:cs="Times New Roman"/>
          <w:sz w:val="24"/>
          <w:szCs w:val="24"/>
        </w:rPr>
        <w:t>also considered</w:t>
      </w:r>
      <w:r>
        <w:rPr>
          <w:rFonts w:ascii="Times New Roman" w:hAnsi="Times New Roman" w:cs="Times New Roman"/>
          <w:sz w:val="24"/>
          <w:szCs w:val="24"/>
        </w:rPr>
        <w:t>.</w:t>
      </w:r>
    </w:p>
    <w:p w:rsidR="00D53C94" w:rsidRPr="004B7E1A" w:rsidRDefault="00D53C94" w:rsidP="00B217CD">
      <w:pPr>
        <w:pStyle w:val="Heading3"/>
      </w:pPr>
      <w:bookmarkStart w:id="18" w:name="_Toc450734829"/>
      <w:r w:rsidRPr="004B7E1A">
        <w:t xml:space="preserve">Modeling </w:t>
      </w:r>
      <w:r w:rsidR="004760A4">
        <w:t>of</w:t>
      </w:r>
      <w:r w:rsidRPr="004B7E1A">
        <w:t xml:space="preserve"> Vibratory Compactor</w:t>
      </w:r>
      <w:bookmarkEnd w:id="18"/>
    </w:p>
    <w:p w:rsidR="00D53C94" w:rsidRDefault="00D53C94" w:rsidP="004B7E1A">
      <w:pPr>
        <w:spacing w:line="480" w:lineRule="auto"/>
        <w:jc w:val="both"/>
        <w:rPr>
          <w:rFonts w:ascii="Times New Roman" w:hAnsi="Times New Roman" w:cs="Times New Roman"/>
          <w:bCs/>
          <w:sz w:val="24"/>
          <w:szCs w:val="24"/>
          <w:lang w:val="en-GB"/>
        </w:rPr>
      </w:pPr>
      <w:r>
        <w:rPr>
          <w:rFonts w:ascii="Times New Roman" w:hAnsi="Times New Roman" w:cs="Times New Roman"/>
          <w:sz w:val="24"/>
          <w:szCs w:val="24"/>
        </w:rPr>
        <w:t xml:space="preserve">Smooth drum vibratory compactors are </w:t>
      </w:r>
      <w:r w:rsidR="002B1931">
        <w:rPr>
          <w:rFonts w:ascii="Times New Roman" w:hAnsi="Times New Roman" w:cs="Times New Roman"/>
          <w:sz w:val="24"/>
          <w:szCs w:val="24"/>
        </w:rPr>
        <w:t xml:space="preserve">commonly </w:t>
      </w:r>
      <w:r>
        <w:rPr>
          <w:rFonts w:ascii="Times New Roman" w:hAnsi="Times New Roman" w:cs="Times New Roman"/>
          <w:sz w:val="24"/>
          <w:szCs w:val="24"/>
        </w:rPr>
        <w:t>used for compaction of asphalt pavement. The rollers use a combination of static force</w:t>
      </w:r>
      <w:r w:rsidRPr="00D53C94">
        <w:rPr>
          <w:rFonts w:ascii="Times New Roman" w:hAnsi="Times New Roman" w:cs="Times New Roman"/>
          <w:sz w:val="24"/>
          <w:szCs w:val="24"/>
        </w:rPr>
        <w:t xml:space="preserve"> </w:t>
      </w:r>
      <w:r>
        <w:rPr>
          <w:rFonts w:ascii="Times New Roman" w:hAnsi="Times New Roman" w:cs="Times New Roman"/>
          <w:sz w:val="24"/>
          <w:szCs w:val="24"/>
        </w:rPr>
        <w:t xml:space="preserve">i.e. the </w:t>
      </w:r>
      <w:r w:rsidRPr="00D53C94">
        <w:rPr>
          <w:rFonts w:ascii="Times New Roman" w:hAnsi="Times New Roman" w:cs="Times New Roman"/>
          <w:sz w:val="24"/>
          <w:szCs w:val="24"/>
        </w:rPr>
        <w:t>w</w:t>
      </w:r>
      <w:r>
        <w:rPr>
          <w:rFonts w:ascii="Times New Roman" w:hAnsi="Times New Roman" w:cs="Times New Roman"/>
          <w:sz w:val="24"/>
          <w:szCs w:val="24"/>
        </w:rPr>
        <w:t>eight of the drum and the frame</w:t>
      </w:r>
      <w:r w:rsidRPr="00D53C94">
        <w:rPr>
          <w:rFonts w:ascii="Times New Roman" w:hAnsi="Times New Roman" w:cs="Times New Roman"/>
          <w:sz w:val="24"/>
          <w:szCs w:val="24"/>
        </w:rPr>
        <w:t xml:space="preserve"> and </w:t>
      </w:r>
      <w:r>
        <w:rPr>
          <w:rFonts w:ascii="Times New Roman" w:hAnsi="Times New Roman" w:cs="Times New Roman"/>
          <w:sz w:val="24"/>
          <w:szCs w:val="24"/>
        </w:rPr>
        <w:t>vibratory</w:t>
      </w:r>
      <w:r w:rsidRPr="00D53C94">
        <w:rPr>
          <w:rFonts w:ascii="Times New Roman" w:hAnsi="Times New Roman" w:cs="Times New Roman"/>
          <w:sz w:val="24"/>
          <w:szCs w:val="24"/>
        </w:rPr>
        <w:t xml:space="preserve"> force</w:t>
      </w:r>
      <w:r>
        <w:rPr>
          <w:rFonts w:ascii="Times New Roman" w:hAnsi="Times New Roman" w:cs="Times New Roman"/>
          <w:sz w:val="24"/>
          <w:szCs w:val="24"/>
        </w:rPr>
        <w:t xml:space="preserve"> </w:t>
      </w:r>
      <w:r w:rsidRPr="00D53C94">
        <w:rPr>
          <w:rFonts w:ascii="Times New Roman" w:hAnsi="Times New Roman" w:cs="Times New Roman"/>
          <w:sz w:val="24"/>
          <w:szCs w:val="24"/>
        </w:rPr>
        <w:t xml:space="preserve">to compact asphalt mix. </w:t>
      </w:r>
      <w:r w:rsidRPr="00D53C94">
        <w:rPr>
          <w:rFonts w:ascii="Times New Roman" w:hAnsi="Times New Roman" w:cs="Times New Roman"/>
          <w:bCs/>
          <w:sz w:val="24"/>
          <w:szCs w:val="24"/>
          <w:lang w:val="en-GB"/>
        </w:rPr>
        <w:t xml:space="preserve">The vibratory force is generated by the rotation of </w:t>
      </w:r>
      <w:r>
        <w:rPr>
          <w:rFonts w:ascii="Times New Roman" w:hAnsi="Times New Roman" w:cs="Times New Roman"/>
          <w:bCs/>
          <w:sz w:val="24"/>
          <w:szCs w:val="24"/>
          <w:lang w:val="en-GB"/>
        </w:rPr>
        <w:t xml:space="preserve">unbalanced </w:t>
      </w:r>
      <w:r w:rsidRPr="00D53C94">
        <w:rPr>
          <w:rFonts w:ascii="Times New Roman" w:hAnsi="Times New Roman" w:cs="Times New Roman"/>
          <w:bCs/>
          <w:sz w:val="24"/>
          <w:szCs w:val="24"/>
          <w:lang w:val="en-GB"/>
        </w:rPr>
        <w:t>eccentric mass around the axle of the drum</w:t>
      </w:r>
      <w:r>
        <w:rPr>
          <w:rFonts w:ascii="Times New Roman" w:hAnsi="Times New Roman" w:cs="Times New Roman"/>
          <w:bCs/>
          <w:sz w:val="24"/>
          <w:szCs w:val="24"/>
          <w:lang w:val="en-GB"/>
        </w:rPr>
        <w:t xml:space="preserve"> </w:t>
      </w:r>
      <w:r w:rsidRPr="004B7E1A">
        <w:rPr>
          <w:rFonts w:ascii="Times New Roman" w:hAnsi="Times New Roman" w:cs="Times New Roman"/>
          <w:bCs/>
          <w:sz w:val="24"/>
          <w:szCs w:val="24"/>
          <w:lang w:val="en-GB"/>
        </w:rPr>
        <w:t>(Mitsui, 2007).</w:t>
      </w:r>
      <w:r w:rsidRPr="004B7E1A">
        <w:rPr>
          <w:rFonts w:ascii="Times New Roman" w:hAnsi="Times New Roman" w:cs="Times New Roman"/>
          <w:sz w:val="24"/>
          <w:szCs w:val="24"/>
        </w:rPr>
        <w:t xml:space="preserve"> </w:t>
      </w:r>
      <w:r w:rsidR="002B1931">
        <w:rPr>
          <w:rFonts w:ascii="Times New Roman" w:hAnsi="Times New Roman" w:cs="Times New Roman"/>
          <w:sz w:val="24"/>
          <w:szCs w:val="24"/>
        </w:rPr>
        <w:t>The force imparted by the drum to the pavement depends on the</w:t>
      </w:r>
      <w:r w:rsidRPr="004B7E1A">
        <w:rPr>
          <w:rFonts w:ascii="Times New Roman" w:hAnsi="Times New Roman" w:cs="Times New Roman"/>
          <w:sz w:val="24"/>
          <w:szCs w:val="24"/>
        </w:rPr>
        <w:t xml:space="preserve"> geometry of the eccentric mass and its rotational speed.</w:t>
      </w:r>
      <w:r w:rsidRPr="00D53C94">
        <w:rPr>
          <w:rFonts w:ascii="Times New Roman" w:hAnsi="Times New Roman" w:cs="Times New Roman"/>
          <w:sz w:val="24"/>
          <w:szCs w:val="24"/>
        </w:rPr>
        <w:t xml:space="preserve"> The frequency and the amplitude of the</w:t>
      </w:r>
      <w:r>
        <w:rPr>
          <w:rFonts w:ascii="Times New Roman" w:hAnsi="Times New Roman" w:cs="Times New Roman"/>
          <w:sz w:val="24"/>
          <w:szCs w:val="24"/>
        </w:rPr>
        <w:t xml:space="preserve"> </w:t>
      </w:r>
      <w:r w:rsidRPr="00D53C94">
        <w:rPr>
          <w:rFonts w:ascii="Times New Roman" w:hAnsi="Times New Roman" w:cs="Times New Roman"/>
          <w:sz w:val="24"/>
          <w:szCs w:val="24"/>
        </w:rPr>
        <w:t>centrifugal forces generated by the rotating mass are used to quantify the compactive</w:t>
      </w:r>
      <w:r>
        <w:rPr>
          <w:rFonts w:ascii="Times New Roman" w:hAnsi="Times New Roman" w:cs="Times New Roman"/>
          <w:sz w:val="24"/>
          <w:szCs w:val="24"/>
        </w:rPr>
        <w:t xml:space="preserve"> </w:t>
      </w:r>
      <w:r w:rsidRPr="00D53C94">
        <w:rPr>
          <w:rFonts w:ascii="Times New Roman" w:hAnsi="Times New Roman" w:cs="Times New Roman"/>
          <w:sz w:val="24"/>
          <w:szCs w:val="24"/>
        </w:rPr>
        <w:t xml:space="preserve">effort of the </w:t>
      </w:r>
      <w:r w:rsidRPr="00BC4F7E">
        <w:rPr>
          <w:rFonts w:ascii="Times New Roman" w:hAnsi="Times New Roman" w:cs="Times New Roman"/>
          <w:sz w:val="24"/>
          <w:szCs w:val="24"/>
        </w:rPr>
        <w:t>roller (Lavin, 2003).</w:t>
      </w:r>
      <w:r>
        <w:rPr>
          <w:rFonts w:ascii="Times New Roman" w:hAnsi="Times New Roman" w:cs="Times New Roman"/>
          <w:sz w:val="24"/>
          <w:szCs w:val="24"/>
        </w:rPr>
        <w:t xml:space="preserve"> </w:t>
      </w:r>
      <w:r w:rsidRPr="00D53C94">
        <w:rPr>
          <w:rFonts w:ascii="Times New Roman" w:hAnsi="Times New Roman" w:cs="Times New Roman"/>
          <w:bCs/>
          <w:sz w:val="24"/>
          <w:szCs w:val="24"/>
          <w:lang w:val="en-GB"/>
        </w:rPr>
        <w:t xml:space="preserve">This vibratory force and can be mathematically expressed </w:t>
      </w:r>
      <w:r w:rsidR="00F4413A">
        <w:rPr>
          <w:rFonts w:ascii="Times New Roman" w:hAnsi="Times New Roman" w:cs="Times New Roman"/>
          <w:bCs/>
          <w:sz w:val="24"/>
          <w:szCs w:val="24"/>
          <w:lang w:val="en-GB"/>
        </w:rPr>
        <w:t>as</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9C4E25" w:rsidTr="009C4E25">
        <w:trPr>
          <w:trHeight w:val="860"/>
        </w:trPr>
        <w:tc>
          <w:tcPr>
            <w:tcW w:w="7924" w:type="dxa"/>
          </w:tcPr>
          <w:p w:rsidR="009C4E25"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F</m:t>
                    </m:r>
                  </m:e>
                  <m:sub>
                    <m:r>
                      <w:rPr>
                        <w:rFonts w:ascii="Cambria Math" w:hAnsi="Cambria Math" w:cs="Times New Roman"/>
                        <w:sz w:val="24"/>
                        <w:szCs w:val="24"/>
                        <w:vertAlign w:val="subscript"/>
                        <w:lang w:val="en-GB"/>
                      </w:rPr>
                      <m:t>ec</m:t>
                    </m:r>
                  </m:sub>
                </m:sSub>
                <m:r>
                  <w:rPr>
                    <w:rFonts w:ascii="Cambria Math" w:hAnsi="Cambria Math" w:cs="Times New Roman"/>
                    <w:sz w:val="24"/>
                    <w:szCs w:val="24"/>
                    <w:lang w:val="en-GB"/>
                  </w:rPr>
                  <m:t xml:space="preserve"> =</m:t>
                </m:r>
                <m:r>
                  <w:rPr>
                    <w:rFonts w:ascii="Cambria Math" w:hAnsi="Cambria Math" w:cs="Times New Roman"/>
                    <w:sz w:val="24"/>
                    <w:szCs w:val="24"/>
                    <w:vertAlign w:val="subscript"/>
                    <w:lang w:val="en-GB"/>
                  </w:rPr>
                  <m:t xml:space="preserve"> </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vertAlign w:val="subscript"/>
                        <w:lang w:val="en-GB"/>
                      </w:rPr>
                      <m:t>ec</m:t>
                    </m:r>
                  </m:sub>
                </m:sSub>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vertAlign w:val="subscript"/>
                        <w:lang w:val="en-GB"/>
                      </w:rPr>
                      <m:t>ec</m:t>
                    </m:r>
                  </m:sub>
                </m:sSub>
                <m:sSup>
                  <m:sSupPr>
                    <m:ctrlPr>
                      <w:rPr>
                        <w:rFonts w:ascii="Cambria Math" w:hAnsi="Cambria Math" w:cs="Times New Roman"/>
                        <w:bCs/>
                        <w:i/>
                        <w:sz w:val="24"/>
                        <w:szCs w:val="24"/>
                        <w:lang w:val="en-GB"/>
                      </w:rPr>
                    </m:ctrlPr>
                  </m:sSup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ω</m:t>
                        </m:r>
                      </m:e>
                      <m:sub>
                        <m:r>
                          <w:rPr>
                            <w:rFonts w:ascii="Cambria Math" w:hAnsi="Cambria Math" w:cs="Times New Roman"/>
                            <w:sz w:val="24"/>
                            <w:szCs w:val="24"/>
                            <w:lang w:val="en-GB"/>
                          </w:rPr>
                          <m:t>ec</m:t>
                        </m:r>
                      </m:sub>
                    </m:sSub>
                  </m:e>
                  <m:sup>
                    <m:r>
                      <w:rPr>
                        <w:rFonts w:ascii="Cambria Math" w:hAnsi="Cambria Math" w:cs="Times New Roman"/>
                        <w:sz w:val="24"/>
                        <w:szCs w:val="24"/>
                        <w:vertAlign w:val="superscript"/>
                        <w:lang w:val="en-GB"/>
                      </w:rPr>
                      <m:t>2</m:t>
                    </m:r>
                  </m:sup>
                </m:sSup>
              </m:oMath>
            </m:oMathPara>
          </w:p>
        </w:tc>
        <w:tc>
          <w:tcPr>
            <w:tcW w:w="818" w:type="dxa"/>
          </w:tcPr>
          <w:p w:rsidR="009C4E25" w:rsidRDefault="009C4E25"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1</w:t>
            </w:r>
            <w:r>
              <w:rPr>
                <w:lang w:val="en-GB"/>
              </w:rPr>
              <w:fldChar w:fldCharType="end"/>
            </w:r>
            <w:r>
              <w:rPr>
                <w:lang w:val="en-GB"/>
              </w:rPr>
              <w:t>)</w:t>
            </w:r>
          </w:p>
        </w:tc>
      </w:tr>
    </w:tbl>
    <w:p w:rsidR="00D53C94" w:rsidRPr="00D53C94"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where, </w:t>
      </w: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F</m:t>
            </m:r>
          </m:e>
          <m:sub>
            <m:r>
              <w:rPr>
                <w:rFonts w:ascii="Cambria Math" w:hAnsi="Cambria Math" w:cs="Times New Roman"/>
                <w:sz w:val="24"/>
                <w:szCs w:val="24"/>
                <w:vertAlign w:val="subscript"/>
                <w:lang w:val="en-GB"/>
              </w:rPr>
              <m:t>ec</m:t>
            </m:r>
          </m:sub>
        </m:sSub>
      </m:oMath>
      <w:r w:rsidRPr="00D53C94">
        <w:rPr>
          <w:rFonts w:ascii="Times New Roman" w:hAnsi="Times New Roman" w:cs="Times New Roman"/>
          <w:bCs/>
          <w:sz w:val="24"/>
          <w:szCs w:val="24"/>
          <w:lang w:val="en-GB"/>
        </w:rPr>
        <w:t xml:space="preserve">  is the vibratory force imparted to the pavement layer; </w:t>
      </w: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ec</m:t>
            </m:r>
          </m:sub>
        </m:sSub>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ec</m:t>
            </m:r>
          </m:sub>
        </m:sSub>
      </m:oMath>
      <w:r w:rsidRPr="00D53C94">
        <w:rPr>
          <w:rFonts w:ascii="Times New Roman" w:hAnsi="Times New Roman" w:cs="Times New Roman"/>
          <w:bCs/>
          <w:sz w:val="24"/>
          <w:szCs w:val="24"/>
          <w:lang w:val="en-GB"/>
        </w:rPr>
        <w:t xml:space="preserve"> is the moment of the eccentric mass and </w:t>
      </w: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ω</m:t>
            </m:r>
          </m:e>
          <m:sub>
            <m:r>
              <w:rPr>
                <w:rFonts w:ascii="Cambria Math" w:hAnsi="Cambria Math" w:cs="Times New Roman"/>
                <w:sz w:val="24"/>
                <w:szCs w:val="24"/>
                <w:lang w:val="en-GB"/>
              </w:rPr>
              <m:t>ec</m:t>
            </m:r>
          </m:sub>
        </m:sSub>
      </m:oMath>
      <w:r w:rsidRPr="00D53C94">
        <w:rPr>
          <w:rFonts w:ascii="Times New Roman" w:hAnsi="Times New Roman" w:cs="Times New Roman"/>
          <w:bCs/>
          <w:sz w:val="24"/>
          <w:szCs w:val="24"/>
          <w:lang w:val="en-GB"/>
        </w:rPr>
        <w:t xml:space="preserve"> is the angular frequency of rotation. </w:t>
      </w:r>
    </w:p>
    <w:p w:rsidR="00D53C94" w:rsidRDefault="00D53C94" w:rsidP="004B7E1A">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the lumped element </w:t>
      </w:r>
      <w:r w:rsidR="00F4413A">
        <w:rPr>
          <w:rFonts w:ascii="Times New Roman" w:hAnsi="Times New Roman" w:cs="Times New Roman"/>
          <w:sz w:val="24"/>
          <w:szCs w:val="24"/>
        </w:rPr>
        <w:t>representation</w:t>
      </w:r>
      <w:r>
        <w:rPr>
          <w:rFonts w:ascii="Times New Roman" w:hAnsi="Times New Roman" w:cs="Times New Roman"/>
          <w:sz w:val="24"/>
          <w:szCs w:val="24"/>
        </w:rPr>
        <w:t xml:space="preserve"> considered in this </w:t>
      </w:r>
      <w:r w:rsidR="00F4413A">
        <w:rPr>
          <w:rFonts w:ascii="Times New Roman" w:hAnsi="Times New Roman" w:cs="Times New Roman"/>
          <w:sz w:val="24"/>
          <w:szCs w:val="24"/>
        </w:rPr>
        <w:t>dissertation</w:t>
      </w:r>
      <w:r>
        <w:rPr>
          <w:rFonts w:ascii="Times New Roman" w:hAnsi="Times New Roman" w:cs="Times New Roman"/>
          <w:sz w:val="24"/>
          <w:szCs w:val="24"/>
        </w:rPr>
        <w:t xml:space="preserve">, the vibratory compactor is represented as a combination of mass of the drum, mass of the frame, and </w:t>
      </w:r>
      <w:r>
        <w:rPr>
          <w:rFonts w:ascii="Times New Roman" w:hAnsi="Times New Roman" w:cs="Times New Roman"/>
          <w:sz w:val="24"/>
          <w:szCs w:val="24"/>
        </w:rPr>
        <w:lastRenderedPageBreak/>
        <w:t xml:space="preserve">coupling between the drum and the frame. This coupling is </w:t>
      </w:r>
      <w:r w:rsidR="00F4413A">
        <w:rPr>
          <w:rFonts w:ascii="Times New Roman" w:hAnsi="Times New Roman" w:cs="Times New Roman"/>
          <w:sz w:val="24"/>
          <w:szCs w:val="24"/>
        </w:rPr>
        <w:t xml:space="preserve">further represented </w:t>
      </w:r>
      <w:r>
        <w:rPr>
          <w:rFonts w:ascii="Times New Roman" w:hAnsi="Times New Roman" w:cs="Times New Roman"/>
          <w:sz w:val="24"/>
          <w:szCs w:val="24"/>
        </w:rPr>
        <w:t xml:space="preserve">as a parallel combination of spring and dashpot. This type of model had been used effectively to model the dynamics of soil compaction </w:t>
      </w:r>
      <w:r>
        <w:rPr>
          <w:rFonts w:ascii="Times-Roman" w:hAnsi="Times-Roman" w:cs="Times-Roman"/>
          <w:sz w:val="24"/>
          <w:szCs w:val="24"/>
        </w:rPr>
        <w:t xml:space="preserve">(Anderegg et al., 2006; Susante and Mooney, </w:t>
      </w:r>
      <w:r w:rsidRPr="00BC4F7E">
        <w:rPr>
          <w:rFonts w:ascii="Times-Roman" w:hAnsi="Times-Roman" w:cs="Times-Roman"/>
          <w:sz w:val="24"/>
          <w:szCs w:val="24"/>
        </w:rPr>
        <w:t>200</w:t>
      </w:r>
      <w:r w:rsidR="00117EF9" w:rsidRPr="00BC4F7E">
        <w:rPr>
          <w:rFonts w:ascii="Times-Roman" w:hAnsi="Times-Roman" w:cs="Times-Roman"/>
          <w:sz w:val="24"/>
          <w:szCs w:val="24"/>
        </w:rPr>
        <w:t>9</w:t>
      </w:r>
      <w:r w:rsidRPr="00BC4F7E">
        <w:rPr>
          <w:rFonts w:ascii="Times-Roman" w:hAnsi="Times-Roman" w:cs="Times-Roman"/>
          <w:sz w:val="24"/>
          <w:szCs w:val="24"/>
        </w:rPr>
        <w:t>; Dubravka and Davor, 2008).</w:t>
      </w:r>
      <w:r w:rsidRPr="00BC4F7E">
        <w:rPr>
          <w:rFonts w:ascii="Times New Roman" w:hAnsi="Times New Roman" w:cs="Times New Roman"/>
          <w:sz w:val="24"/>
          <w:szCs w:val="24"/>
        </w:rPr>
        <w:t xml:space="preserve"> Beainy</w:t>
      </w:r>
      <w:r>
        <w:rPr>
          <w:rFonts w:ascii="Times New Roman" w:hAnsi="Times New Roman" w:cs="Times New Roman"/>
          <w:sz w:val="24"/>
          <w:szCs w:val="24"/>
        </w:rPr>
        <w:t xml:space="preserve"> et al. (2014) used this model to study the </w:t>
      </w:r>
      <w:r w:rsidR="00F4413A">
        <w:rPr>
          <w:rFonts w:ascii="Times New Roman" w:hAnsi="Times New Roman" w:cs="Times New Roman"/>
          <w:sz w:val="24"/>
          <w:szCs w:val="24"/>
        </w:rPr>
        <w:t>in</w:t>
      </w:r>
      <w:r w:rsidR="00085D71">
        <w:rPr>
          <w:rFonts w:ascii="Times New Roman" w:hAnsi="Times New Roman" w:cs="Times New Roman"/>
          <w:sz w:val="24"/>
          <w:szCs w:val="24"/>
        </w:rPr>
        <w:t>-</w:t>
      </w:r>
      <w:r w:rsidR="00F4413A">
        <w:rPr>
          <w:rFonts w:ascii="Times New Roman" w:hAnsi="Times New Roman" w:cs="Times New Roman"/>
          <w:sz w:val="24"/>
          <w:szCs w:val="24"/>
        </w:rPr>
        <w:t xml:space="preserve">place </w:t>
      </w:r>
      <w:r>
        <w:rPr>
          <w:rFonts w:ascii="Times New Roman" w:hAnsi="Times New Roman" w:cs="Times New Roman"/>
          <w:sz w:val="24"/>
          <w:szCs w:val="24"/>
        </w:rPr>
        <w:t>compaction of asphalt mix.</w:t>
      </w:r>
    </w:p>
    <w:p w:rsidR="00D53C94" w:rsidRPr="004B7E1A" w:rsidRDefault="00D53C94" w:rsidP="00B217CD">
      <w:pPr>
        <w:pStyle w:val="Heading3"/>
      </w:pPr>
      <w:bookmarkStart w:id="19" w:name="_Toc450734830"/>
      <w:r w:rsidRPr="004B7E1A">
        <w:t xml:space="preserve">Modeling </w:t>
      </w:r>
      <w:r w:rsidR="004760A4">
        <w:t>of</w:t>
      </w:r>
      <w:r w:rsidRPr="004B7E1A">
        <w:t xml:space="preserve"> Asphalt Pavement</w:t>
      </w:r>
      <w:bookmarkEnd w:id="19"/>
    </w:p>
    <w:p w:rsidR="00D53C94" w:rsidRDefault="00DD55FF" w:rsidP="004B7E1A">
      <w:pPr>
        <w:autoSpaceDE w:val="0"/>
        <w:autoSpaceDN w:val="0"/>
        <w:adjustRightInd w:val="0"/>
        <w:spacing w:line="480" w:lineRule="auto"/>
        <w:jc w:val="both"/>
        <w:rPr>
          <w:rFonts w:ascii="Times-Roman" w:hAnsi="Times-Roman" w:cs="Times-Roman"/>
          <w:sz w:val="24"/>
          <w:szCs w:val="24"/>
        </w:rPr>
      </w:pPr>
      <w:r>
        <w:rPr>
          <w:rFonts w:ascii="Times New Roman" w:hAnsi="Times New Roman" w:cs="Times New Roman"/>
          <w:sz w:val="24"/>
          <w:szCs w:val="24"/>
        </w:rPr>
        <w:t>Asphalt mix</w:t>
      </w:r>
      <w:r w:rsidR="00D53C94">
        <w:rPr>
          <w:rFonts w:ascii="Times New Roman" w:hAnsi="Times New Roman" w:cs="Times New Roman"/>
          <w:sz w:val="24"/>
          <w:szCs w:val="24"/>
        </w:rPr>
        <w:t xml:space="preserve">es are complex, heterogeneous, viscoelastic materials whose </w:t>
      </w:r>
      <w:r w:rsidR="00F4413A">
        <w:rPr>
          <w:rFonts w:ascii="Times New Roman" w:hAnsi="Times New Roman" w:cs="Times New Roman"/>
          <w:sz w:val="24"/>
          <w:szCs w:val="24"/>
        </w:rPr>
        <w:t xml:space="preserve">mechanistic properties </w:t>
      </w:r>
      <w:r w:rsidR="00D53C94">
        <w:rPr>
          <w:rFonts w:ascii="Times New Roman" w:hAnsi="Times New Roman" w:cs="Times New Roman"/>
          <w:sz w:val="24"/>
          <w:szCs w:val="24"/>
        </w:rPr>
        <w:t>depend on</w:t>
      </w:r>
      <w:r w:rsidR="00724B19">
        <w:rPr>
          <w:rFonts w:ascii="Times New Roman" w:hAnsi="Times New Roman" w:cs="Times New Roman"/>
          <w:sz w:val="24"/>
          <w:szCs w:val="24"/>
        </w:rPr>
        <w:t xml:space="preserve"> </w:t>
      </w:r>
      <w:r w:rsidR="00D53C94">
        <w:rPr>
          <w:rFonts w:ascii="Times New Roman" w:hAnsi="Times New Roman" w:cs="Times New Roman"/>
          <w:sz w:val="24"/>
          <w:szCs w:val="24"/>
        </w:rPr>
        <w:t xml:space="preserve">volumetric properties such as </w:t>
      </w:r>
      <w:r w:rsidR="00D53C94" w:rsidRPr="00D53C94">
        <w:rPr>
          <w:rFonts w:ascii="Times New Roman" w:hAnsi="Times New Roman" w:cs="Times New Roman"/>
          <w:sz w:val="24"/>
          <w:szCs w:val="24"/>
        </w:rPr>
        <w:t>air void</w:t>
      </w:r>
      <w:r w:rsidR="00D53C94">
        <w:rPr>
          <w:rFonts w:ascii="Times New Roman" w:hAnsi="Times New Roman" w:cs="Times New Roman"/>
          <w:sz w:val="24"/>
          <w:szCs w:val="24"/>
        </w:rPr>
        <w:t xml:space="preserve"> </w:t>
      </w:r>
      <w:r w:rsidR="00D53C94" w:rsidRPr="00D53C94">
        <w:rPr>
          <w:rFonts w:ascii="Times New Roman" w:hAnsi="Times New Roman" w:cs="Times New Roman"/>
          <w:sz w:val="24"/>
          <w:szCs w:val="24"/>
        </w:rPr>
        <w:t xml:space="preserve">content, </w:t>
      </w:r>
      <w:r w:rsidR="00724B19" w:rsidRPr="00D53C94">
        <w:rPr>
          <w:rFonts w:ascii="Times New Roman" w:hAnsi="Times New Roman" w:cs="Times New Roman"/>
          <w:sz w:val="24"/>
          <w:szCs w:val="24"/>
        </w:rPr>
        <w:t>effective binder content</w:t>
      </w:r>
      <w:r w:rsidR="00724B19">
        <w:rPr>
          <w:rFonts w:ascii="Times New Roman" w:hAnsi="Times New Roman" w:cs="Times New Roman"/>
          <w:sz w:val="24"/>
          <w:szCs w:val="24"/>
        </w:rPr>
        <w:t xml:space="preserve">, </w:t>
      </w:r>
      <w:r w:rsidR="00D53C94" w:rsidRPr="00D53C94">
        <w:rPr>
          <w:rFonts w:ascii="Times New Roman" w:hAnsi="Times New Roman" w:cs="Times New Roman"/>
          <w:sz w:val="24"/>
          <w:szCs w:val="24"/>
        </w:rPr>
        <w:t>the gradation,</w:t>
      </w:r>
      <w:r w:rsidR="00D53C94">
        <w:rPr>
          <w:rFonts w:ascii="Times New Roman" w:hAnsi="Times New Roman" w:cs="Times New Roman"/>
          <w:sz w:val="24"/>
          <w:szCs w:val="24"/>
        </w:rPr>
        <w:t xml:space="preserve"> </w:t>
      </w:r>
      <w:r w:rsidR="00D53C94" w:rsidRPr="00D53C94">
        <w:rPr>
          <w:rFonts w:ascii="Times New Roman" w:hAnsi="Times New Roman" w:cs="Times New Roman"/>
          <w:sz w:val="24"/>
          <w:szCs w:val="24"/>
        </w:rPr>
        <w:t>shape, and texture of the aggregates</w:t>
      </w:r>
      <w:r w:rsidR="00724B19">
        <w:rPr>
          <w:rFonts w:ascii="Times New Roman" w:hAnsi="Times New Roman" w:cs="Times New Roman"/>
          <w:sz w:val="24"/>
          <w:szCs w:val="24"/>
        </w:rPr>
        <w:t xml:space="preserve">, rheological properties such as </w:t>
      </w:r>
      <w:r w:rsidR="00724B19" w:rsidRPr="00D53C94">
        <w:rPr>
          <w:rFonts w:ascii="Times New Roman" w:hAnsi="Times New Roman" w:cs="Times New Roman"/>
          <w:sz w:val="24"/>
          <w:szCs w:val="24"/>
        </w:rPr>
        <w:t>binder viscosity</w:t>
      </w:r>
      <w:r w:rsidR="00724B19">
        <w:rPr>
          <w:rFonts w:ascii="Times New Roman" w:hAnsi="Times New Roman" w:cs="Times New Roman"/>
          <w:sz w:val="24"/>
          <w:szCs w:val="24"/>
        </w:rPr>
        <w:t>, the magnitude and frequency of the applied load</w:t>
      </w:r>
      <w:r w:rsidR="00471C0E">
        <w:rPr>
          <w:rFonts w:ascii="Times New Roman" w:hAnsi="Times New Roman" w:cs="Times New Roman"/>
          <w:sz w:val="24"/>
          <w:szCs w:val="24"/>
        </w:rPr>
        <w:t>, and</w:t>
      </w:r>
      <w:r w:rsidR="00D53C94">
        <w:rPr>
          <w:rFonts w:ascii="Times New Roman" w:hAnsi="Times New Roman" w:cs="Times New Roman"/>
          <w:sz w:val="24"/>
          <w:szCs w:val="24"/>
        </w:rPr>
        <w:t xml:space="preserve"> its temperature during compaction. </w:t>
      </w:r>
      <w:r w:rsidR="00D53C94">
        <w:rPr>
          <w:rFonts w:ascii="Times-Roman" w:hAnsi="Times-Roman" w:cs="Times-Roman"/>
          <w:sz w:val="24"/>
          <w:szCs w:val="24"/>
        </w:rPr>
        <w:t xml:space="preserve">Several </w:t>
      </w:r>
      <w:r w:rsidR="00471C0E">
        <w:rPr>
          <w:rFonts w:ascii="Times-Roman" w:hAnsi="Times-Roman" w:cs="Times-Roman"/>
          <w:sz w:val="24"/>
          <w:szCs w:val="24"/>
        </w:rPr>
        <w:t>mathematical</w:t>
      </w:r>
      <w:r w:rsidR="00D53C94">
        <w:rPr>
          <w:rFonts w:ascii="Times-Roman" w:hAnsi="Times-Roman" w:cs="Times-Roman"/>
          <w:sz w:val="24"/>
          <w:szCs w:val="24"/>
        </w:rPr>
        <w:t xml:space="preserve"> models had been </w:t>
      </w:r>
      <w:r w:rsidR="00471C0E">
        <w:rPr>
          <w:rFonts w:ascii="Times-Roman" w:hAnsi="Times-Roman" w:cs="Times-Roman"/>
          <w:sz w:val="24"/>
          <w:szCs w:val="24"/>
        </w:rPr>
        <w:t xml:space="preserve">formulated </w:t>
      </w:r>
      <w:r w:rsidR="00D53C94">
        <w:rPr>
          <w:rFonts w:ascii="Times-Roman" w:hAnsi="Times-Roman" w:cs="Times-Roman"/>
          <w:sz w:val="24"/>
          <w:szCs w:val="24"/>
        </w:rPr>
        <w:t>to describe the viscous, elastic, and plastic behaviors of an asphalt mix. Maxwell, generalized Maxwell, Kelvin–Voigt, generalized Kelvin, Huet–Sayegh, and Burger are</w:t>
      </w:r>
      <w:r w:rsidR="00471C0E">
        <w:rPr>
          <w:rFonts w:ascii="Times-Roman" w:hAnsi="Times-Roman" w:cs="Times-Roman"/>
          <w:sz w:val="24"/>
          <w:szCs w:val="24"/>
        </w:rPr>
        <w:t xml:space="preserve"> some of</w:t>
      </w:r>
      <w:r w:rsidR="00D53C94">
        <w:rPr>
          <w:rFonts w:ascii="Times-Roman" w:hAnsi="Times-Roman" w:cs="Times-Roman"/>
          <w:sz w:val="24"/>
          <w:szCs w:val="24"/>
        </w:rPr>
        <w:t xml:space="preserve"> the </w:t>
      </w:r>
      <w:r w:rsidR="00471C0E">
        <w:rPr>
          <w:rFonts w:ascii="Times-Roman" w:hAnsi="Times-Roman" w:cs="Times-Roman"/>
          <w:sz w:val="24"/>
          <w:szCs w:val="24"/>
        </w:rPr>
        <w:t xml:space="preserve">more </w:t>
      </w:r>
      <w:r w:rsidR="00D53C94">
        <w:rPr>
          <w:rFonts w:ascii="Times-Roman" w:hAnsi="Times-Roman" w:cs="Times-Roman"/>
          <w:sz w:val="24"/>
          <w:szCs w:val="24"/>
        </w:rPr>
        <w:t xml:space="preserve">commonly used models (Xu and Solaimanian, 2009). Among these models, the Burger’s model is simple and can effectively represent the visco-elastic-plastic behavior of asphalt mix. </w:t>
      </w:r>
      <w:r w:rsidR="00471C0E">
        <w:rPr>
          <w:rFonts w:ascii="Times-Roman" w:hAnsi="Times-Roman" w:cs="Times-Roman"/>
          <w:sz w:val="24"/>
          <w:szCs w:val="24"/>
        </w:rPr>
        <w:t>In addition</w:t>
      </w:r>
      <w:r w:rsidR="00D53C94">
        <w:rPr>
          <w:rFonts w:ascii="Times-Roman" w:hAnsi="Times-Roman" w:cs="Times-Roman"/>
          <w:sz w:val="24"/>
          <w:szCs w:val="24"/>
        </w:rPr>
        <w:t xml:space="preserve">, the process of obtaining the parameter values for this model is simple and straight forward. </w:t>
      </w:r>
    </w:p>
    <w:p w:rsidR="00D53C94" w:rsidRDefault="00D53C94" w:rsidP="004B7E1A">
      <w:pPr>
        <w:autoSpaceDE w:val="0"/>
        <w:autoSpaceDN w:val="0"/>
        <w:adjustRightInd w:val="0"/>
        <w:spacing w:line="480" w:lineRule="auto"/>
        <w:jc w:val="both"/>
        <w:rPr>
          <w:rFonts w:ascii="Times New Roman" w:hAnsi="Times New Roman" w:cs="Times New Roman"/>
          <w:bCs/>
          <w:sz w:val="24"/>
          <w:szCs w:val="24"/>
          <w:lang w:val="en-GB"/>
        </w:rPr>
      </w:pPr>
      <w:r>
        <w:rPr>
          <w:rFonts w:ascii="Times-Roman" w:hAnsi="Times-Roman" w:cs="Times-Roman"/>
          <w:sz w:val="24"/>
          <w:szCs w:val="24"/>
        </w:rPr>
        <w:t>In this research, t</w:t>
      </w:r>
      <w:r w:rsidRPr="009440E8">
        <w:rPr>
          <w:rFonts w:ascii="Times New Roman" w:hAnsi="Times New Roman" w:cs="Times New Roman"/>
          <w:sz w:val="24"/>
          <w:szCs w:val="24"/>
        </w:rPr>
        <w:t xml:space="preserve">he </w:t>
      </w:r>
      <w:r>
        <w:rPr>
          <w:rFonts w:ascii="Times New Roman" w:hAnsi="Times New Roman" w:cs="Times New Roman"/>
          <w:sz w:val="24"/>
          <w:szCs w:val="24"/>
        </w:rPr>
        <w:t xml:space="preserve">asphalt </w:t>
      </w:r>
      <w:r w:rsidRPr="009440E8">
        <w:rPr>
          <w:rFonts w:ascii="Times New Roman" w:hAnsi="Times New Roman" w:cs="Times New Roman"/>
          <w:sz w:val="24"/>
          <w:szCs w:val="24"/>
        </w:rPr>
        <w:t xml:space="preserve">pavement is modeled as a collection of </w:t>
      </w:r>
      <w:r w:rsidR="00471C0E">
        <w:rPr>
          <w:rFonts w:ascii="Times New Roman" w:hAnsi="Times New Roman" w:cs="Times New Roman"/>
          <w:sz w:val="24"/>
          <w:szCs w:val="24"/>
        </w:rPr>
        <w:t>block</w:t>
      </w:r>
      <w:r w:rsidR="00471C0E" w:rsidRPr="009440E8">
        <w:rPr>
          <w:rFonts w:ascii="Times New Roman" w:hAnsi="Times New Roman" w:cs="Times New Roman"/>
          <w:sz w:val="24"/>
          <w:szCs w:val="24"/>
        </w:rPr>
        <w:t xml:space="preserve"> </w:t>
      </w:r>
      <w:r w:rsidRPr="009440E8">
        <w:rPr>
          <w:rFonts w:ascii="Times New Roman" w:hAnsi="Times New Roman" w:cs="Times New Roman"/>
          <w:sz w:val="24"/>
          <w:szCs w:val="24"/>
        </w:rPr>
        <w:t>elements of Burger’s material placed in a grid wise</w:t>
      </w:r>
      <w:r>
        <w:rPr>
          <w:rFonts w:ascii="Times New Roman" w:hAnsi="Times New Roman" w:cs="Times New Roman"/>
          <w:sz w:val="24"/>
          <w:szCs w:val="24"/>
        </w:rPr>
        <w:t xml:space="preserve"> manner adjacent to each other</w:t>
      </w:r>
      <w:r w:rsidRPr="009440E8">
        <w:rPr>
          <w:rFonts w:ascii="Times New Roman" w:hAnsi="Times New Roman" w:cs="Times New Roman"/>
          <w:sz w:val="24"/>
          <w:szCs w:val="24"/>
        </w:rPr>
        <w:t xml:space="preserve"> </w:t>
      </w:r>
      <w:r w:rsidRPr="004B7E1A">
        <w:rPr>
          <w:rFonts w:ascii="Times New Roman" w:hAnsi="Times New Roman" w:cs="Times New Roman"/>
          <w:bCs/>
          <w:sz w:val="24"/>
          <w:szCs w:val="24"/>
          <w:lang w:val="en-GB"/>
        </w:rPr>
        <w:t xml:space="preserve">(Figure </w:t>
      </w:r>
      <w:r w:rsidR="004B7E1A">
        <w:rPr>
          <w:rFonts w:ascii="Times New Roman" w:hAnsi="Times New Roman" w:cs="Times New Roman"/>
          <w:bCs/>
          <w:sz w:val="24"/>
          <w:szCs w:val="24"/>
          <w:lang w:val="en-GB"/>
        </w:rPr>
        <w:t>2.</w:t>
      </w:r>
      <w:r w:rsidRPr="004B7E1A">
        <w:rPr>
          <w:rFonts w:ascii="Times New Roman" w:hAnsi="Times New Roman" w:cs="Times New Roman"/>
          <w:bCs/>
          <w:sz w:val="24"/>
          <w:szCs w:val="24"/>
          <w:lang w:val="en-GB"/>
        </w:rPr>
        <w:t>1).</w:t>
      </w:r>
      <w:r w:rsidR="000F0886">
        <w:rPr>
          <w:rFonts w:ascii="Times New Roman" w:hAnsi="Times New Roman" w:cs="Times New Roman"/>
          <w:bCs/>
          <w:sz w:val="24"/>
          <w:szCs w:val="24"/>
          <w:lang w:val="en-GB"/>
        </w:rPr>
        <w:t xml:space="preserve"> Each grid element</w:t>
      </w:r>
      <w:r w:rsidRPr="00D53C94">
        <w:rPr>
          <w:rFonts w:ascii="Times New Roman" w:hAnsi="Times New Roman" w:cs="Times New Roman"/>
          <w:bCs/>
          <w:sz w:val="24"/>
          <w:szCs w:val="24"/>
          <w:lang w:val="en-GB"/>
        </w:rPr>
        <w:t xml:space="preserve"> is treated as a Burgers material and represented by a combination of lumped elements that depict instantaneous elastic response, the delayed (viscous) response, and the permanent deformation </w:t>
      </w:r>
      <w:r w:rsidRPr="004B7E1A">
        <w:rPr>
          <w:rFonts w:ascii="Times New Roman" w:hAnsi="Times New Roman" w:cs="Times New Roman"/>
          <w:bCs/>
          <w:sz w:val="24"/>
          <w:szCs w:val="24"/>
          <w:lang w:val="en-GB"/>
        </w:rPr>
        <w:t>(Figure 2</w:t>
      </w:r>
      <w:r w:rsidR="004B7E1A">
        <w:rPr>
          <w:rFonts w:ascii="Times New Roman" w:hAnsi="Times New Roman" w:cs="Times New Roman"/>
          <w:bCs/>
          <w:sz w:val="24"/>
          <w:szCs w:val="24"/>
          <w:lang w:val="en-GB"/>
        </w:rPr>
        <w:t>.2</w:t>
      </w:r>
      <w:r w:rsidRPr="004B7E1A">
        <w:rPr>
          <w:rFonts w:ascii="Times New Roman" w:hAnsi="Times New Roman" w:cs="Times New Roman"/>
          <w:bCs/>
          <w:sz w:val="24"/>
          <w:szCs w:val="24"/>
          <w:lang w:val="en-GB"/>
        </w:rPr>
        <w:t>).</w:t>
      </w:r>
      <w:r w:rsidRPr="00D53C94">
        <w:rPr>
          <w:rFonts w:ascii="Times New Roman" w:hAnsi="Times New Roman" w:cs="Times New Roman"/>
          <w:bCs/>
          <w:sz w:val="24"/>
          <w:szCs w:val="24"/>
          <w:lang w:val="en-GB"/>
        </w:rPr>
        <w:t xml:space="preserve"> </w:t>
      </w:r>
    </w:p>
    <w:p w:rsidR="009C4E25" w:rsidRDefault="004B7E1A" w:rsidP="009C4E25">
      <w:pPr>
        <w:keepNext/>
        <w:autoSpaceDE w:val="0"/>
        <w:autoSpaceDN w:val="0"/>
        <w:adjustRightInd w:val="0"/>
        <w:spacing w:line="480" w:lineRule="auto"/>
        <w:jc w:val="both"/>
      </w:pPr>
      <w:r>
        <w:rPr>
          <w:noProof/>
        </w:rPr>
        <w:lastRenderedPageBreak/>
        <mc:AlternateContent>
          <mc:Choice Requires="wpc">
            <w:drawing>
              <wp:inline distT="0" distB="0" distL="0" distR="0" wp14:anchorId="3197041B" wp14:editId="09854964">
                <wp:extent cx="5426110" cy="3416440"/>
                <wp:effectExtent l="0" t="0" r="0" b="0"/>
                <wp:docPr id="901" name="Canvas 90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906" name="Group 906"/>
                        <wpg:cNvGrpSpPr/>
                        <wpg:grpSpPr>
                          <a:xfrm>
                            <a:off x="85733" y="7884"/>
                            <a:ext cx="5028960" cy="3200400"/>
                            <a:chOff x="704229" y="0"/>
                            <a:chExt cx="5028960" cy="3200400"/>
                          </a:xfrm>
                        </wpg:grpSpPr>
                        <wpg:grpSp>
                          <wpg:cNvPr id="903" name="Group 903"/>
                          <wpg:cNvGrpSpPr/>
                          <wpg:grpSpPr>
                            <a:xfrm>
                              <a:off x="704229" y="0"/>
                              <a:ext cx="5028960" cy="3200400"/>
                              <a:chOff x="704229" y="0"/>
                              <a:chExt cx="5028960" cy="3200400"/>
                            </a:xfrm>
                          </wpg:grpSpPr>
                          <wpg:grpSp>
                            <wpg:cNvPr id="1413" name="Group 1413"/>
                            <wpg:cNvGrpSpPr/>
                            <wpg:grpSpPr>
                              <a:xfrm>
                                <a:off x="704229" y="0"/>
                                <a:ext cx="4224235" cy="3200400"/>
                                <a:chOff x="0" y="0"/>
                                <a:chExt cx="8358910" cy="6691728"/>
                              </a:xfrm>
                            </wpg:grpSpPr>
                            <pic:pic xmlns:pic="http://schemas.openxmlformats.org/drawingml/2006/picture">
                              <pic:nvPicPr>
                                <pic:cNvPr id="1414" name="Picture 141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68839" y="0"/>
                                  <a:ext cx="6583680" cy="5288531"/>
                                </a:xfrm>
                                <a:prstGeom prst="rect">
                                  <a:avLst/>
                                </a:prstGeom>
                              </pic:spPr>
                            </pic:pic>
                            <wps:wsp>
                              <wps:cNvPr id="1415" name="Straight Connector 1415"/>
                              <wps:cNvCnPr/>
                              <wps:spPr>
                                <a:xfrm flipV="1">
                                  <a:off x="2925466" y="4353341"/>
                                  <a:ext cx="390528" cy="140693"/>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16" name="Straight Connector 1416"/>
                              <wps:cNvCnPr/>
                              <wps:spPr>
                                <a:xfrm>
                                  <a:off x="5652511" y="4173770"/>
                                  <a:ext cx="2603517" cy="621086"/>
                                </a:xfrm>
                                <a:prstGeom prst="line">
                                  <a:avLst/>
                                </a:prstGeom>
                                <a:noFill/>
                                <a:ln w="28575" cap="flat" cmpd="sng" algn="ctr">
                                  <a:solidFill>
                                    <a:sysClr val="windowText" lastClr="000000"/>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417" name="Straight Connector 1417"/>
                              <wps:cNvCnPr/>
                              <wps:spPr>
                                <a:xfrm flipV="1">
                                  <a:off x="56853" y="3036511"/>
                                  <a:ext cx="1519769" cy="686592"/>
                                </a:xfrm>
                                <a:prstGeom prst="line">
                                  <a:avLst/>
                                </a:prstGeom>
                                <a:noFill/>
                                <a:ln w="28575" cap="flat" cmpd="sng" algn="ctr">
                                  <a:solidFill>
                                    <a:sysClr val="windowText" lastClr="000000"/>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418" name="Straight Connector 1418"/>
                              <wps:cNvCnPr/>
                              <wps:spPr>
                                <a:xfrm>
                                  <a:off x="56853" y="3723103"/>
                                  <a:ext cx="0" cy="1171575"/>
                                </a:xfrm>
                                <a:prstGeom prst="line">
                                  <a:avLst/>
                                </a:prstGeom>
                                <a:noFill/>
                                <a:ln w="28575" cap="flat" cmpd="sng" algn="ctr">
                                  <a:solidFill>
                                    <a:sysClr val="windowText" lastClr="000000"/>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419" name="Straight Connector 1419"/>
                              <wps:cNvCnPr/>
                              <wps:spPr>
                                <a:xfrm>
                                  <a:off x="56845" y="4885844"/>
                                  <a:ext cx="6295639" cy="1804956"/>
                                </a:xfrm>
                                <a:prstGeom prst="line">
                                  <a:avLst/>
                                </a:prstGeom>
                                <a:noFill/>
                                <a:ln w="28575" cap="flat" cmpd="sng" algn="ctr">
                                  <a:solidFill>
                                    <a:sysClr val="windowText" lastClr="000000"/>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420" name="Straight Connector 1420"/>
                              <wps:cNvCnPr/>
                              <wps:spPr>
                                <a:xfrm flipH="1" flipV="1">
                                  <a:off x="6330653" y="5397917"/>
                                  <a:ext cx="25398" cy="1293811"/>
                                </a:xfrm>
                                <a:prstGeom prst="line">
                                  <a:avLst/>
                                </a:prstGeom>
                                <a:noFill/>
                                <a:ln w="28575" cap="flat" cmpd="sng" algn="ctr">
                                  <a:solidFill>
                                    <a:sysClr val="windowText" lastClr="000000"/>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421" name="Straight Connector 1421"/>
                              <wps:cNvCnPr/>
                              <wps:spPr>
                                <a:xfrm flipV="1">
                                  <a:off x="6330653" y="4788414"/>
                                  <a:ext cx="1927225" cy="616647"/>
                                </a:xfrm>
                                <a:prstGeom prst="line">
                                  <a:avLst/>
                                </a:prstGeom>
                                <a:noFill/>
                                <a:ln w="28575" cap="flat" cmpd="sng" algn="ctr">
                                  <a:solidFill>
                                    <a:sysClr val="windowText" lastClr="000000"/>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422" name="Straight Connector 1422"/>
                              <wps:cNvCnPr/>
                              <wps:spPr>
                                <a:xfrm>
                                  <a:off x="56853" y="3723103"/>
                                  <a:ext cx="6273801" cy="1674812"/>
                                </a:xfrm>
                                <a:prstGeom prst="line">
                                  <a:avLst/>
                                </a:prstGeom>
                                <a:noFill/>
                                <a:ln w="28575" cap="flat" cmpd="sng" algn="ctr">
                                  <a:solidFill>
                                    <a:sysClr val="windowText" lastClr="000000"/>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423" name="Straight Connector 1423"/>
                              <wps:cNvCnPr/>
                              <wps:spPr>
                                <a:xfrm>
                                  <a:off x="8248355" y="4788414"/>
                                  <a:ext cx="0" cy="1320477"/>
                                </a:xfrm>
                                <a:prstGeom prst="line">
                                  <a:avLst/>
                                </a:prstGeom>
                                <a:noFill/>
                                <a:ln w="28575" cap="flat" cmpd="sng" algn="ctr">
                                  <a:solidFill>
                                    <a:sysClr val="windowText" lastClr="000000"/>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424" name="Straight Connector 1424"/>
                              <wps:cNvCnPr/>
                              <wps:spPr>
                                <a:xfrm flipV="1">
                                  <a:off x="6362415" y="6036746"/>
                                  <a:ext cx="1885939" cy="654982"/>
                                </a:xfrm>
                                <a:prstGeom prst="line">
                                  <a:avLst/>
                                </a:prstGeom>
                                <a:noFill/>
                                <a:ln w="28575" cap="flat" cmpd="sng" algn="ctr">
                                  <a:solidFill>
                                    <a:sysClr val="windowText" lastClr="000000"/>
                                  </a:solidFill>
                                  <a:prstDash val="solid"/>
                                </a:ln>
                                <a:effectLst/>
                              </wps:spPr>
                              <wps:style>
                                <a:lnRef idx="1">
                                  <a:schemeClr val="accent1"/>
                                </a:lnRef>
                                <a:fillRef idx="0">
                                  <a:schemeClr val="accent1"/>
                                </a:fillRef>
                                <a:effectRef idx="0">
                                  <a:schemeClr val="accent1"/>
                                </a:effectRef>
                                <a:fontRef idx="minor">
                                  <a:schemeClr val="tx1"/>
                                </a:fontRef>
                              </wps:style>
                              <wps:bodyPr/>
                            </wps:wsp>
                            <wps:wsp>
                              <wps:cNvPr id="1425" name="Straight Connector 1425"/>
                              <wps:cNvCnPr/>
                              <wps:spPr>
                                <a:xfrm flipV="1">
                                  <a:off x="5798849" y="4673674"/>
                                  <a:ext cx="1727196" cy="558798"/>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26" name="Straight Connector 1426"/>
                              <wps:cNvCnPr/>
                              <wps:spPr>
                                <a:xfrm>
                                  <a:off x="5089230" y="5096739"/>
                                  <a:ext cx="0" cy="1108913"/>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27" name="Straight Connector 1427"/>
                              <wps:cNvCnPr/>
                              <wps:spPr>
                                <a:xfrm flipV="1">
                                  <a:off x="4967226" y="4438970"/>
                                  <a:ext cx="1661771" cy="557090"/>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28" name="Straight Connector 1428"/>
                              <wps:cNvCnPr/>
                              <wps:spPr>
                                <a:xfrm>
                                  <a:off x="4755055" y="4997964"/>
                                  <a:ext cx="0" cy="1093984"/>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29" name="Straight Connector 1429"/>
                              <wps:cNvCnPr/>
                              <wps:spPr>
                                <a:xfrm>
                                  <a:off x="4209757" y="4831771"/>
                                  <a:ext cx="0" cy="1110753"/>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30" name="Straight Connector 1430"/>
                              <wps:cNvCnPr/>
                              <wps:spPr>
                                <a:xfrm>
                                  <a:off x="3754671" y="4708146"/>
                                  <a:ext cx="0" cy="1105693"/>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31" name="Straight Connector 1431"/>
                              <wps:cNvCnPr/>
                              <wps:spPr>
                                <a:xfrm>
                                  <a:off x="3315993" y="4602579"/>
                                  <a:ext cx="0" cy="1211260"/>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32" name="Straight Connector 1432"/>
                              <wps:cNvCnPr/>
                              <wps:spPr>
                                <a:xfrm flipV="1">
                                  <a:off x="2573046" y="4207291"/>
                                  <a:ext cx="568323" cy="180976"/>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33" name="Straight Connector 1433"/>
                              <wps:cNvCnPr/>
                              <wps:spPr>
                                <a:xfrm>
                                  <a:off x="2544472" y="4397791"/>
                                  <a:ext cx="0" cy="1242317"/>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34" name="Straight Connector 1434"/>
                              <wps:cNvCnPr/>
                              <wps:spPr>
                                <a:xfrm flipV="1">
                                  <a:off x="4292307" y="4311073"/>
                                  <a:ext cx="1696238" cy="546098"/>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35" name="Straight Connector 1435"/>
                              <wps:cNvCnPr/>
                              <wps:spPr>
                                <a:xfrm flipV="1">
                                  <a:off x="2109225" y="4115214"/>
                                  <a:ext cx="509592" cy="142878"/>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36" name="Straight Connector 1436"/>
                              <wps:cNvCnPr/>
                              <wps:spPr>
                                <a:xfrm>
                                  <a:off x="2063454" y="4254916"/>
                                  <a:ext cx="0" cy="1214635"/>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37" name="Straight Connector 1437"/>
                              <wps:cNvCnPr/>
                              <wps:spPr>
                                <a:xfrm>
                                  <a:off x="2364021" y="4342228"/>
                                  <a:ext cx="0" cy="1221280"/>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38" name="Straight Connector 1438"/>
                              <wps:cNvCnPr/>
                              <wps:spPr>
                                <a:xfrm flipV="1">
                                  <a:off x="941880" y="3870741"/>
                                  <a:ext cx="205585" cy="63501"/>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39" name="Straight Connector 1439"/>
                              <wps:cNvCnPr/>
                              <wps:spPr>
                                <a:xfrm>
                                  <a:off x="1152229" y="4006073"/>
                                  <a:ext cx="0" cy="1165624"/>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40" name="Straight Connector 1440"/>
                              <wps:cNvCnPr/>
                              <wps:spPr>
                                <a:xfrm flipV="1">
                                  <a:off x="617241" y="3685002"/>
                                  <a:ext cx="430213" cy="161926"/>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41" name="Straight Connector 1441"/>
                              <wps:cNvCnPr/>
                              <wps:spPr>
                                <a:xfrm>
                                  <a:off x="668042" y="3865978"/>
                                  <a:ext cx="0" cy="1193799"/>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42" name="Straight Connector 1442"/>
                              <wps:cNvCnPr/>
                              <wps:spPr>
                                <a:xfrm flipV="1">
                                  <a:off x="5428982" y="4575504"/>
                                  <a:ext cx="1827183" cy="574478"/>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43" name="Straight Connector 1443"/>
                              <wps:cNvCnPr/>
                              <wps:spPr>
                                <a:xfrm>
                                  <a:off x="4920154" y="5051046"/>
                                  <a:ext cx="0" cy="1040902"/>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44" name="Straight Connector 1444"/>
                              <wps:cNvCnPr/>
                              <wps:spPr>
                                <a:xfrm flipV="1">
                                  <a:off x="4754528" y="4388171"/>
                                  <a:ext cx="1675999" cy="561263"/>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45" name="Straight Connector 1445"/>
                              <wps:cNvCnPr/>
                              <wps:spPr>
                                <a:xfrm>
                                  <a:off x="4550265" y="4921366"/>
                                  <a:ext cx="0" cy="1284285"/>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46" name="Straight Connector 1446"/>
                              <wps:cNvCnPr/>
                              <wps:spPr>
                                <a:xfrm flipV="1">
                                  <a:off x="6104403" y="4744925"/>
                                  <a:ext cx="1811364" cy="593212"/>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47" name="Straight Connector 1447"/>
                              <wps:cNvCnPr/>
                              <wps:spPr>
                                <a:xfrm>
                                  <a:off x="6104403" y="5339179"/>
                                  <a:ext cx="0" cy="1284285"/>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48" name="Straight Connector 1448"/>
                              <wps:cNvCnPr/>
                              <wps:spPr>
                                <a:xfrm>
                                  <a:off x="1268115" y="4071556"/>
                                  <a:ext cx="0" cy="1180455"/>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49" name="Straight Connector 1449"/>
                              <wps:cNvCnPr/>
                              <wps:spPr>
                                <a:xfrm>
                                  <a:off x="3623439" y="4708146"/>
                                  <a:ext cx="0" cy="1186009"/>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50" name="Straight Connector 1450"/>
                              <wps:cNvCnPr/>
                              <wps:spPr>
                                <a:xfrm>
                                  <a:off x="3489299" y="4659198"/>
                                  <a:ext cx="0" cy="1216555"/>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51" name="Straight Connector 1451"/>
                              <wps:cNvCnPr/>
                              <wps:spPr>
                                <a:xfrm>
                                  <a:off x="1393529" y="4105887"/>
                                  <a:ext cx="0" cy="1189898"/>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52" name="Straight Connector 1452"/>
                              <wps:cNvCnPr/>
                              <wps:spPr>
                                <a:xfrm flipV="1">
                                  <a:off x="2400534" y="4150141"/>
                                  <a:ext cx="639235" cy="187326"/>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53" name="Straight Connector 1453"/>
                              <wps:cNvCnPr/>
                              <wps:spPr>
                                <a:xfrm flipH="1">
                                  <a:off x="2925466" y="4494629"/>
                                  <a:ext cx="6352" cy="1145476"/>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54" name="Straight Connector 1454"/>
                              <wps:cNvCnPr/>
                              <wps:spPr>
                                <a:xfrm flipV="1">
                                  <a:off x="1664195" y="3994567"/>
                                  <a:ext cx="509590" cy="142876"/>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55" name="Straight Connector 1455"/>
                              <wps:cNvCnPr/>
                              <wps:spPr>
                                <a:xfrm>
                                  <a:off x="1514181" y="4114668"/>
                                  <a:ext cx="0" cy="1203871"/>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56" name="Straight Connector 1456"/>
                              <wps:cNvCnPr/>
                              <wps:spPr>
                                <a:xfrm flipV="1">
                                  <a:off x="1963437" y="4066005"/>
                                  <a:ext cx="509592" cy="142876"/>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57" name="Straight Connector 1457"/>
                              <wps:cNvCnPr/>
                              <wps:spPr>
                                <a:xfrm>
                                  <a:off x="1918989" y="4245392"/>
                                  <a:ext cx="0" cy="1182191"/>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58" name="Straight Connector 1458"/>
                              <wps:cNvCnPr/>
                              <wps:spPr>
                                <a:xfrm flipV="1">
                                  <a:off x="4521191" y="4337373"/>
                                  <a:ext cx="1726941" cy="580213"/>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59" name="Straight Connector 1459"/>
                              <wps:cNvCnPr/>
                              <wps:spPr>
                                <a:xfrm>
                                  <a:off x="4360560" y="4885948"/>
                                  <a:ext cx="0" cy="1180804"/>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60" name="Straight Connector 1460"/>
                              <wps:cNvCnPr/>
                              <wps:spPr>
                                <a:xfrm flipV="1">
                                  <a:off x="4056586" y="4236361"/>
                                  <a:ext cx="1727137" cy="550662"/>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61" name="Straight Connector 1461"/>
                              <wps:cNvCnPr/>
                              <wps:spPr>
                                <a:xfrm>
                                  <a:off x="4047852" y="4807663"/>
                                  <a:ext cx="0" cy="1068088"/>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62" name="Straight Connector 1462"/>
                              <wps:cNvCnPr/>
                              <wps:spPr>
                                <a:xfrm flipV="1">
                                  <a:off x="249734" y="3427827"/>
                                  <a:ext cx="797719" cy="334170"/>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63" name="Straight Connector 1463"/>
                              <wps:cNvCnPr/>
                              <wps:spPr>
                                <a:xfrm>
                                  <a:off x="202900" y="3801685"/>
                                  <a:ext cx="0" cy="1136647"/>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64" name="Straight Connector 1464"/>
                              <wps:cNvCnPr/>
                              <wps:spPr>
                                <a:xfrm flipV="1">
                                  <a:off x="409281" y="3546892"/>
                                  <a:ext cx="638172" cy="254793"/>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65" name="Straight Connector 1465"/>
                              <wps:cNvCnPr/>
                              <wps:spPr>
                                <a:xfrm>
                                  <a:off x="380707" y="3811211"/>
                                  <a:ext cx="0" cy="1186753"/>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66" name="Straight Connector 1466"/>
                              <wps:cNvCnPr/>
                              <wps:spPr>
                                <a:xfrm flipV="1">
                                  <a:off x="783123" y="3757235"/>
                                  <a:ext cx="328619" cy="133349"/>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67" name="Straight Connector 1467"/>
                              <wps:cNvCnPr/>
                              <wps:spPr>
                                <a:xfrm>
                                  <a:off x="772012" y="3920743"/>
                                  <a:ext cx="19845" cy="1175995"/>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68" name="Straight Connector 1468"/>
                              <wps:cNvCnPr/>
                              <wps:spPr>
                                <a:xfrm flipH="1">
                                  <a:off x="916481" y="3963609"/>
                                  <a:ext cx="5553" cy="1194991"/>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69" name="Straight Connector 1469"/>
                              <wps:cNvCnPr/>
                              <wps:spPr>
                                <a:xfrm flipV="1">
                                  <a:off x="2763545" y="4267616"/>
                                  <a:ext cx="552449" cy="171452"/>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70" name="Straight Connector 1470"/>
                              <wps:cNvCnPr/>
                              <wps:spPr>
                                <a:xfrm>
                                  <a:off x="2734971" y="4448590"/>
                                  <a:ext cx="5820" cy="1244600"/>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71" name="Straight Connector 1471"/>
                              <wps:cNvCnPr/>
                              <wps:spPr>
                                <a:xfrm flipV="1">
                                  <a:off x="3146135" y="4450823"/>
                                  <a:ext cx="219069" cy="80320"/>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72" name="Straight Connector 1472"/>
                              <wps:cNvCnPr>
                                <a:endCxn id="1490" idx="2"/>
                              </wps:cNvCnPr>
                              <wps:spPr>
                                <a:xfrm>
                                  <a:off x="3117211" y="4594253"/>
                                  <a:ext cx="17049" cy="1168566"/>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73" name="Straight Connector 1473"/>
                              <wps:cNvCnPr/>
                              <wps:spPr>
                                <a:xfrm>
                                  <a:off x="3895451" y="4744925"/>
                                  <a:ext cx="0" cy="1130828"/>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74" name="Straight Connector 1474"/>
                              <wps:cNvCnPr/>
                              <wps:spPr>
                                <a:xfrm>
                                  <a:off x="5241630" y="5129332"/>
                                  <a:ext cx="0" cy="1076322"/>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75" name="Straight Connector 1475"/>
                              <wps:cNvCnPr/>
                              <wps:spPr>
                                <a:xfrm flipH="1">
                                  <a:off x="5385263" y="5171698"/>
                                  <a:ext cx="18292" cy="1151730"/>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76" name="Straight Connector 1476"/>
                              <wps:cNvCnPr/>
                              <wps:spPr>
                                <a:xfrm>
                                  <a:off x="5559130" y="5233609"/>
                                  <a:ext cx="0" cy="1171031"/>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77" name="Straight Connector 1477"/>
                              <wps:cNvCnPr/>
                              <wps:spPr>
                                <a:xfrm>
                                  <a:off x="5739274" y="5252011"/>
                                  <a:ext cx="0" cy="1284285"/>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78" name="Straight Connector 1478"/>
                              <wps:cNvCnPr/>
                              <wps:spPr>
                                <a:xfrm>
                                  <a:off x="5927430" y="5300382"/>
                                  <a:ext cx="0" cy="1284285"/>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79" name="Straight Connector 1479"/>
                              <wps:cNvCnPr/>
                              <wps:spPr>
                                <a:xfrm>
                                  <a:off x="1649908" y="4160261"/>
                                  <a:ext cx="0" cy="1208417"/>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80" name="Straight Connector 1480"/>
                              <wps:cNvCnPr/>
                              <wps:spPr>
                                <a:xfrm>
                                  <a:off x="1776910" y="4203323"/>
                                  <a:ext cx="0" cy="1201739"/>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81" name="Straight Connector 1481"/>
                              <wps:cNvCnPr/>
                              <wps:spPr>
                                <a:xfrm>
                                  <a:off x="2218233" y="4312658"/>
                                  <a:ext cx="0" cy="1215432"/>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82" name="Straight Connector 1482"/>
                              <wps:cNvCnPr/>
                              <wps:spPr>
                                <a:xfrm flipH="1">
                                  <a:off x="1037923" y="3997739"/>
                                  <a:ext cx="5553" cy="1194993"/>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83" name="Straight Connector 1483"/>
                              <wps:cNvCnPr/>
                              <wps:spPr>
                                <a:xfrm flipH="1">
                                  <a:off x="516431" y="3856055"/>
                                  <a:ext cx="5553" cy="1194991"/>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84" name="Straight Connector 1484"/>
                              <wps:cNvCnPr/>
                              <wps:spPr>
                                <a:xfrm flipV="1">
                                  <a:off x="1808657" y="4031078"/>
                                  <a:ext cx="509592" cy="142876"/>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85" name="Straight Connector 1485"/>
                              <wps:cNvCnPr/>
                              <wps:spPr>
                                <a:xfrm flipV="1">
                                  <a:off x="2267183" y="4090211"/>
                                  <a:ext cx="639235" cy="187326"/>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86" name="Straight Connector 1486"/>
                              <wps:cNvCnPr/>
                              <wps:spPr>
                                <a:xfrm flipV="1">
                                  <a:off x="5119611" y="4493935"/>
                                  <a:ext cx="1726941" cy="561309"/>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87" name="Straight Connector 1487"/>
                              <wps:cNvCnPr/>
                              <wps:spPr>
                                <a:xfrm flipV="1">
                                  <a:off x="5288509" y="4546371"/>
                                  <a:ext cx="1727139" cy="550662"/>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88" name="Straight Connector 1488"/>
                              <wps:cNvCnPr/>
                              <wps:spPr>
                                <a:xfrm flipV="1">
                                  <a:off x="5595704" y="4621430"/>
                                  <a:ext cx="1795400" cy="571302"/>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89" name="Straight Connector 1489"/>
                              <wps:cNvCnPr/>
                              <wps:spPr>
                                <a:xfrm flipV="1">
                                  <a:off x="5927428" y="4709225"/>
                                  <a:ext cx="1774824" cy="588832"/>
                                </a:xfrm>
                                <a:prstGeom prst="line">
                                  <a:avLst/>
                                </a:prstGeom>
                                <a:noFill/>
                                <a:ln w="6350" cap="flat" cmpd="sng" algn="ctr">
                                  <a:solidFill>
                                    <a:sysClr val="windowText" lastClr="000000"/>
                                  </a:solidFill>
                                  <a:prstDash val="dash"/>
                                </a:ln>
                                <a:effectLst/>
                              </wps:spPr>
                              <wps:style>
                                <a:lnRef idx="1">
                                  <a:schemeClr val="accent1"/>
                                </a:lnRef>
                                <a:fillRef idx="0">
                                  <a:schemeClr val="accent1"/>
                                </a:fillRef>
                                <a:effectRef idx="0">
                                  <a:schemeClr val="accent1"/>
                                </a:effectRef>
                                <a:fontRef idx="minor">
                                  <a:schemeClr val="tx1"/>
                                </a:fontRef>
                              </wps:style>
                              <wps:bodyPr/>
                            </wps:wsp>
                            <wps:wsp>
                              <wps:cNvPr id="1490" name="Rectangle 1490"/>
                              <wps:cNvSpPr/>
                              <wps:spPr>
                                <a:xfrm rot="922089">
                                  <a:off x="36871" y="5261659"/>
                                  <a:ext cx="6322750" cy="510285"/>
                                </a:xfrm>
                                <a:prstGeom prst="rect">
                                  <a:avLst/>
                                </a:prstGeom>
                                <a:solidFill>
                                  <a:sysClr val="window" lastClr="FFFFFF">
                                    <a:lumMod val="50000"/>
                                  </a:sysClr>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1" name="Isosceles Triangle 1491"/>
                              <wps:cNvSpPr/>
                              <wps:spPr>
                                <a:xfrm rot="11603684">
                                  <a:off x="0" y="4361980"/>
                                  <a:ext cx="218624" cy="573228"/>
                                </a:xfrm>
                                <a:prstGeom prst="triangle">
                                  <a:avLst>
                                    <a:gd name="adj" fmla="val 38395"/>
                                  </a:avLst>
                                </a:prstGeom>
                                <a:solidFill>
                                  <a:sysClr val="window" lastClr="FFFFFF">
                                    <a:lumMod val="50000"/>
                                  </a:sysClr>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2" name="Isosceles Triangle 1492"/>
                              <wps:cNvSpPr/>
                              <wps:spPr>
                                <a:xfrm rot="890561">
                                  <a:off x="6201731" y="6087085"/>
                                  <a:ext cx="218622" cy="581829"/>
                                </a:xfrm>
                                <a:prstGeom prst="triangle">
                                  <a:avLst>
                                    <a:gd name="adj" fmla="val 23421"/>
                                  </a:avLst>
                                </a:prstGeom>
                                <a:solidFill>
                                  <a:sysClr val="window" lastClr="FFFFFF">
                                    <a:lumMod val="50000"/>
                                  </a:sysClr>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3" name="Rectangle 1493"/>
                              <wps:cNvSpPr/>
                              <wps:spPr>
                                <a:xfrm rot="20557864">
                                  <a:off x="6396266" y="5827999"/>
                                  <a:ext cx="1809536" cy="561788"/>
                                </a:xfrm>
                                <a:prstGeom prst="rect">
                                  <a:avLst/>
                                </a:prstGeom>
                                <a:solidFill>
                                  <a:sysClr val="window" lastClr="FFFFFF">
                                    <a:lumMod val="50000"/>
                                  </a:sysClr>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4" name="Isosceles Triangle 1494"/>
                              <wps:cNvSpPr/>
                              <wps:spPr>
                                <a:xfrm rot="20403677">
                                  <a:off x="6248167" y="6107032"/>
                                  <a:ext cx="420467" cy="541659"/>
                                </a:xfrm>
                                <a:prstGeom prst="triangle">
                                  <a:avLst>
                                    <a:gd name="adj" fmla="val 47247"/>
                                  </a:avLst>
                                </a:prstGeom>
                                <a:solidFill>
                                  <a:sysClr val="window" lastClr="FFFFFF">
                                    <a:lumMod val="50000"/>
                                  </a:sysClr>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5" name="Isosceles Triangle 1495"/>
                              <wps:cNvSpPr/>
                              <wps:spPr>
                                <a:xfrm rot="9628643">
                                  <a:off x="8096331" y="5515798"/>
                                  <a:ext cx="262579" cy="541659"/>
                                </a:xfrm>
                                <a:prstGeom prst="triangle">
                                  <a:avLst>
                                    <a:gd name="adj" fmla="val 78134"/>
                                  </a:avLst>
                                </a:prstGeom>
                                <a:solidFill>
                                  <a:sysClr val="window" lastClr="FFFFFF">
                                    <a:lumMod val="50000"/>
                                  </a:sysClr>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496" name="Text Box 32"/>
                            <wps:cNvSpPr txBox="1">
                              <a:spLocks noChangeArrowheads="1"/>
                            </wps:cNvSpPr>
                            <wps:spPr bwMode="auto">
                              <a:xfrm>
                                <a:off x="4914457" y="2347211"/>
                                <a:ext cx="815393" cy="23440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471C0E" w:rsidP="004B7E1A">
                                  <w:pPr>
                                    <w:pStyle w:val="NormalWeb"/>
                                    <w:spacing w:after="0"/>
                                    <w:jc w:val="center"/>
                                  </w:pPr>
                                  <w:r>
                                    <w:rPr>
                                      <w:rFonts w:eastAsia="Times New Roman"/>
                                      <w:sz w:val="18"/>
                                      <w:szCs w:val="18"/>
                                    </w:rPr>
                                    <w:t>Asphalt Layer</w:t>
                                  </w:r>
                                </w:p>
                              </w:txbxContent>
                            </wps:txbx>
                            <wps:bodyPr rot="0" vert="horz" wrap="square" lIns="0" tIns="45720" rIns="91440" bIns="45720" anchor="t" anchorCtr="0" upright="1">
                              <a:noAutofit/>
                            </wps:bodyPr>
                          </wps:wsp>
                          <wps:wsp>
                            <wps:cNvPr id="1497" name="Text Box 32"/>
                            <wps:cNvSpPr txBox="1">
                              <a:spLocks noChangeArrowheads="1"/>
                            </wps:cNvSpPr>
                            <wps:spPr bwMode="auto">
                              <a:xfrm>
                                <a:off x="4917849" y="2630692"/>
                                <a:ext cx="815340" cy="2343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471C0E" w:rsidP="004B7E1A">
                                  <w:pPr>
                                    <w:pStyle w:val="NormalWeb"/>
                                    <w:spacing w:after="0"/>
                                    <w:jc w:val="center"/>
                                  </w:pPr>
                                  <w:r>
                                    <w:rPr>
                                      <w:rFonts w:eastAsia="Times New Roman"/>
                                      <w:sz w:val="18"/>
                                      <w:szCs w:val="18"/>
                                    </w:rPr>
                                    <w:t>Rigid Base</w:t>
                                  </w:r>
                                </w:p>
                              </w:txbxContent>
                            </wps:txbx>
                            <wps:bodyPr rot="0" vert="horz" wrap="square" lIns="0" tIns="45720" rIns="91440" bIns="45720" anchor="t" anchorCtr="0" upright="1">
                              <a:noAutofit/>
                            </wps:bodyPr>
                          </wps:wsp>
                        </wpg:grpSp>
                        <wps:wsp>
                          <wps:cNvPr id="905" name="Rectangle 905"/>
                          <wps:cNvSpPr/>
                          <wps:spPr>
                            <a:xfrm>
                              <a:off x="2050610" y="1297576"/>
                              <a:ext cx="139699" cy="6934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1" name="Rectangle 1501"/>
                          <wps:cNvSpPr/>
                          <wps:spPr>
                            <a:xfrm>
                              <a:off x="3233135" y="1235770"/>
                              <a:ext cx="89488" cy="62923"/>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w:pict>
              <v:group id="Canvas 901" o:spid="_x0000_s1026" editas="canvas" style="width:427.25pt;height:269pt;mso-position-horizontal-relative:char;mso-position-vertical-relative:line" coordsize="54260,3416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f6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">
                <v:shape id="_x0000_s1027" type="#_x0000_t75" style="position:absolute;width:54260;height:34163;visibility:visible;mso-wrap-style:square">
                  <v:fill o:detectmouseclick="t"/>
                  <v:path o:connecttype="none"/>
                </v:shape>
                <v:group id="Group 906" o:spid="_x0000_s1028" style="position:absolute;left:857;top:78;width:50289;height:32004" coordorigin="7042" coordsize="50289,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gMYAAADcAAAADwAAAGRycy9kb3ducmV2LnhtbESPT2vCQBTE74V+h+UV&#10;ejObtCg1ZhWRtvQQBLUg3h7ZZxLMvg3Zbf58e7dQ6HGYmd8w2WY0jeipc7VlBUkUgyAurK65VPB9&#10;+pi9gXAeWWNjmRRM5GCzfnzIMNV24AP1R1+KAGGXooLK+zaV0hUVGXSRbYmDd7WdQR9kV0rd4RDg&#10;ppEvcbyQBmsOCxW2tKuouB1/jILPAYfta/Le57frbrqc5vtznpBSz0/jdgXC0+j/w3/tL61gGS/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6AxgAAANwA&#10;AAAPAAAAAAAAAAAAAAAAAKoCAABkcnMvZG93bnJldi54bWxQSwUGAAAAAAQABAD6AAAAnQMAAAAA&#10;">
                  <v:group id="Group 903" o:spid="_x0000_s1029" style="position:absolute;left:7042;width:50289;height:32004" coordorigin="7042" coordsize="50289,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hdGMUAAADcAAAADwAAAGRycy9kb3ducmV2LnhtbESPT4vCMBTE7wt+h/AE&#10;b2taxUWrUURc8SCCf0C8PZpnW2xeSpNt67ffLAh7HGbmN8xi1ZlSNFS7wrKCeBiBIE6tLjhTcL18&#10;f05BOI+ssbRMCl7kYLXsfSww0bblEzVnn4kAYZeggtz7KpHSpTkZdENbEQfvYWuDPsg6k7rGNsBN&#10;KUdR9CUNFhwWcqxok1P6PP8YBbsW2/U43jaH52Pzul8mx9shJqUG/W49B+Gp8//hd3uvFc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0IXRjFAAAA3AAA&#10;AA8AAAAAAAAAAAAAAAAAqgIAAGRycy9kb3ducmV2LnhtbFBLBQYAAAAABAAEAPoAAACcAwAAAAA=&#10;">
                    <v:group id="Group 1413" o:spid="_x0000_s1030" style="position:absolute;left:7042;width:42242;height:32004" coordsize="83589,669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R7N0MMAAADdAAAADwAAAGRycy9kb3ducmV2LnhtbERPS4vCMBC+L/gfwgje&#10;1rTqilSjiLjiQQQfIN6GZmyLzaQ02bb++82CsLf5+J6zWHWmFA3VrrCsIB5GIIhTqwvOFFwv358z&#10;EM4jaywtk4IXOVgtex8LTLRt+UTN2WcihLBLUEHufZVI6dKcDLqhrYgD97C1QR9gnUldYxvCTSlH&#10;UTSVBgsODTlWtMkpfZ5/jIJdi+16HG+bw/Oxed0vX8fbISalBv1uPQfhqfP/4rd7r8P8STy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Hs3QwwAAAN0AAAAP&#10;AAAAAAAAAAAAAAAAAKoCAABkcnMvZG93bnJldi54bWxQSwUGAAAAAAQABAD6AAAAmgMAAAAA&#10;">
                      <v:shape id="Picture 1414" o:spid="_x0000_s1031" type="#_x0000_t75" style="position:absolute;left:1688;width:65837;height:528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Q2XHFAAAA3QAAAA8AAABkcnMvZG93bnJldi54bWxET0trwkAQvhf8D8sI3pqNEoqkWUUENT20&#10;+CqltyE7JsHsbMhuY/z3XaHQ23x8z8mWg2lET52rLSuYRjEI4sLqmksF59PmeQ7CeWSNjWVScCcH&#10;y8XoKcNU2xsfqD/6UoQQdikqqLxvUyldUZFBF9mWOHAX2xn0AXal1B3eQrhp5CyOX6TBmkNDhS2t&#10;Kyquxx+jYHPQH9/9fO0/9Sy/v7td+bV92ys1GQ+rVxCeBv8v/nPnOsxPpgk8vgkny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0NlxxQAAAN0AAAAPAAAAAAAAAAAAAAAA&#10;AJ8CAABkcnMvZG93bnJldi54bWxQSwUGAAAAAAQABAD3AAAAkQMAAAAA&#10;">
                        <v:imagedata r:id="rId13" o:title=""/>
                        <v:path arrowok="t"/>
                      </v:shape>
                      <v:line id="Straight Connector 1415" o:spid="_x0000_s1032" style="position:absolute;flip:y;visibility:visible;mso-wrap-style:square" from="29254,43533" to="33159,44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Pa58UAAADdAAAADwAAAGRycy9kb3ducmV2LnhtbERPW0vDMBR+F/wP4Qi+yJbWG1KXDVF2&#10;Y6BsWsG3Q3PWFJuTkmRr/feLIPh2Pr7rmcwG24oj+dA4VpCPMxDEldMN1wo+3uejBxAhImtsHZOC&#10;Hwowm56fTbDQructHXexFimEQ4EKTIxdIWWoDFkMY9cRJ27vvMWYoK+l9tincNvK6yy7lxYbTg0G&#10;O3o2VH3vDlbBzcLwS+lfN+XV5zov3/b98iurlbq8GJ4eQUQa4r/4z73Saf5tfge/36QT5PQ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8Pa58UAAADdAAAADwAAAAAAAAAA&#10;AAAAAAChAgAAZHJzL2Rvd25yZXYueG1sUEsFBgAAAAAEAAQA+QAAAJMDAAAAAA==&#10;" strokecolor="windowText" strokeweight=".5pt">
                        <v:stroke dashstyle="dash"/>
                      </v:line>
                      <v:line id="Straight Connector 1416" o:spid="_x0000_s1033" style="position:absolute;visibility:visible;mso-wrap-style:square" from="56525,41737" to="82560,47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7jO8IAAADdAAAADwAAAGRycy9kb3ducmV2LnhtbERPTYvCMBC9C/sfwgheZE0VkVKNIi5C&#10;QS/r7mGPYzO21WZSkqj135sFwds83ucsVp1pxI2cry0rGI8SEMSF1TWXCn5/tp8pCB+QNTaWScGD&#10;PKyWH70FZtre+Ztuh1CKGMI+QwVVCG0mpS8qMuhHtiWO3Mk6gyFCV0rt8B7DTSMnSTKTBmuODRW2&#10;tKmouByuRoGVX+e/SXCn3ObDerdp06PeF0oN+t16DiJQF97ilzvXcf50PIP/b+IJ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R7jO8IAAADdAAAADwAAAAAAAAAAAAAA&#10;AAChAgAAZHJzL2Rvd25yZXYueG1sUEsFBgAAAAAEAAQA+QAAAJADAAAAAA==&#10;" strokecolor="windowText" strokeweight="2.25pt"/>
                      <v:line id="Straight Connector 1417" o:spid="_x0000_s1034" style="position:absolute;flip:y;visibility:visible;mso-wrap-style:square" from="568,30365" to="15766,37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meqsMAAADdAAAADwAAAGRycy9kb3ducmV2LnhtbERPTWvCQBC9C/6HZQq9iG60opJmI6JY&#10;eioY433ITpOl2dmQXU3677uFQm/zeJ+T7Ufbigf13jhWsFwkIIgrpw3XCsrreb4D4QOyxtYxKfgm&#10;D/t8Oskw1W7gCz2KUIsYwj5FBU0IXSqlrxqy6BeuI47cp+sthgj7WuoehxhuW7lKko20aDg2NNjR&#10;saHqq7hbBbNTWYb1YTjf6KN4aY+ludzejFLPT+PhFUSgMfyL/9zvOs5fL7fw+008Qe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JnqrDAAAA3QAAAA8AAAAAAAAAAAAA&#10;AAAAoQIAAGRycy9kb3ducmV2LnhtbFBLBQYAAAAABAAEAPkAAACRAwAAAAA=&#10;" strokecolor="windowText" strokeweight="2.25pt"/>
                      <v:line id="Straight Connector 1418" o:spid="_x0000_s1035" style="position:absolute;visibility:visible;mso-wrap-style:square" from="568,37231" to="568,48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3S0sYAAADdAAAADwAAAGRycy9kb3ducmV2LnhtbESPT2sCQQzF74LfYYjQi9RZpRRZdxRR&#10;Cgvtpeqhx7iT/dPuZJaZqW6/fXMo9JbwXt77pdiNrlc3CrHzbGC5yEARV9523Bi4nF8e16BiQrbY&#10;eyYDPxRht51OCsytv/M73U6pURLCMUcDbUpDrnWsWnIYF34gFq32wWGSNTTaBrxLuOv1KsuetcOO&#10;paHFgQ4tVV+nb2fA6+PnxyqFuvTlvHs9DOurfauMeZiN+w2oRGP6N/9dl1bwn5aCK9/ICHr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N0tLGAAAA3QAAAA8AAAAAAAAA&#10;AAAAAAAAoQIAAGRycy9kb3ducmV2LnhtbFBLBQYAAAAABAAEAPkAAACUAwAAAAA=&#10;" strokecolor="windowText" strokeweight="2.25pt"/>
                      <v:line id="Straight Connector 1419" o:spid="_x0000_s1036" style="position:absolute;visibility:visible;mso-wrap-style:square" from="568,48858" to="63524,66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F3ScQAAADdAAAADwAAAGRycy9kb3ducmV2LnhtbERPTWvCQBC9F/wPywheSt0oUmx0E0Qp&#10;BOylqQePY3ZM0mZnw+7WxH/fLRR6m8f7nG0+mk7cyPnWsoLFPAFBXFndcq3g9PH6tAbhA7LGzjIp&#10;uJOHPJs8bDHVduB3upWhFjGEfYoKmhD6VEpfNWTQz21PHLmrdQZDhK6W2uEQw00nl0nyLA22HBsa&#10;7GnfUPVVfhsFVh4+z8vgroUtHtvjvl9f9Ful1Gw67jYgAo3hX/znLnScv1q8wO838QS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gXdJxAAAAN0AAAAPAAAAAAAAAAAA&#10;AAAAAKECAABkcnMvZG93bnJldi54bWxQSwUGAAAAAAQABAD5AAAAkgMAAAAA&#10;" strokecolor="windowText" strokeweight="2.25pt"/>
                      <v:line id="Straight Connector 1420" o:spid="_x0000_s1037" style="position:absolute;flip:x y;visibility:visible;mso-wrap-style:square" from="63306,53979" to="63560,66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OHW8YAAADdAAAADwAAAGRycy9kb3ducmV2LnhtbESPQWvCQBCF7wX/wzKCt7pRpLTRVcQS&#10;6EFoa714G7JjspqdDdlVo7++cyj0NsN78943i1XvG3WlLrrABibjDBRxGazjysD+p3h+BRUTssUm&#10;MBm4U4TVcvC0wNyGG3/TdZcqJSEcczRQp9TmWseyJo9xHFpi0Y6h85hk7SptO7xJuG/0NMtetEfH&#10;0lBjS5uayvPu4g34UH3a82Gr0+ndXb6KcC8eb86Y0bBfz0El6tO/+e/6wwr+bCr88o2Mo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Dh1vGAAAA3QAAAA8AAAAAAAAA&#10;AAAAAAAAoQIAAGRycy9kb3ducmV2LnhtbFBLBQYAAAAABAAEAPkAAACUAwAAAAA=&#10;" strokecolor="windowText" strokeweight="2.25pt"/>
                      <v:line id="Straight Connector 1421" o:spid="_x0000_s1038" style="position:absolute;flip:y;visibility:visible;mso-wrap-style:square" from="63306,47884" to="82578,54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Bp+MEAAADdAAAADwAAAGRycy9kb3ducmV2LnhtbERPTYvCMBC9L/gfwgheFk11RaQaRRRl&#10;TwvWeh+asQ02k9JEW/+9WVjY2zze56y3va3Fk1pvHCuYThIQxIXThksF+eU4XoLwAVlj7ZgUvMjD&#10;djP4WGOqXcdnemahFDGEfYoKqhCaVEpfVGTRT1xDHLmbay2GCNtS6ha7GG5rOUuShbRoODZU2NC+&#10;ouKePayCz0Oeh/muO17pJ/uq97k5X09GqdGw361ABOrDv/jP/a3j/PlsCr/fxBPk5g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QGn4wQAAAN0AAAAPAAAAAAAAAAAAAAAA&#10;AKECAABkcnMvZG93bnJldi54bWxQSwUGAAAAAAQABAD5AAAAjwMAAAAA&#10;" strokecolor="windowText" strokeweight="2.25pt"/>
                      <v:line id="Straight Connector 1422" o:spid="_x0000_s1039" style="position:absolute;visibility:visible;mso-wrap-style:square" from="568,37231" to="63306,53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kvhcIAAADdAAAADwAAAGRycy9kb3ducmV2LnhtbERPS4vCMBC+C/6HMIIX0dSyiHSNIopQ&#10;WC8+Dh5nm7HtbjMpSdTuvzcLgrf5+J6zWHWmEXdyvrasYDpJQBAXVtdcKjifduM5CB+QNTaWScEf&#10;eVgt+70FZto++ED3YyhFDGGfoYIqhDaT0hcVGfQT2xJH7mqdwRChK6V2+IjhppFpksykwZpjQ4Ut&#10;bSoqfo83o8DK7c8lDe6a23xUf23a+bfeF0oNB936E0SgLrzFL3eu4/yPNIX/b+IJ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EkvhcIAAADdAAAADwAAAAAAAAAAAAAA&#10;AAChAgAAZHJzL2Rvd25yZXYueG1sUEsFBgAAAAAEAAQA+QAAAJADAAAAAA==&#10;" strokecolor="windowText" strokeweight="2.25pt"/>
                      <v:line id="Straight Connector 1423" o:spid="_x0000_s1040" style="position:absolute;visibility:visible;mso-wrap-style:square" from="82483,47884" to="82483,6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WKHsMAAADdAAAADwAAAGRycy9kb3ducmV2LnhtbERPTYvCMBC9L/gfwgh7WTTduohUo4iL&#10;UNDLqgePYzO21WZSkqjdf28WFrzN433ObNGZRtzJ+dqygs9hAoK4sLrmUsFhvx5MQPiArLGxTAp+&#10;ycNi3nubYabtg3/ovguliCHsM1RQhdBmUvqiIoN+aFviyJ2tMxgidKXUDh8x3DQyTZKxNFhzbKiw&#10;pVVFxXV3Mwqs/L4c0+DOuc0/6s2qnZz0tlDqvd8tpyACdeEl/nfnOs7/Skfw9008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Fih7DAAAA3QAAAA8AAAAAAAAAAAAA&#10;AAAAoQIAAGRycy9kb3ducmV2LnhtbFBLBQYAAAAABAAEAPkAAACRAwAAAAA=&#10;" strokecolor="windowText" strokeweight="2.25pt"/>
                      <v:line id="Straight Connector 1424" o:spid="_x0000_s1041" style="position:absolute;flip:y;visibility:visible;mso-wrap-style:square" from="63624,60367" to="82483,66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fKYMIAAADdAAAADwAAAGRycy9kb3ducmV2LnhtbERPTWvCQBC9F/oflil4KXVTG6SkriKK&#10;0pNgTO5Ddposzc6G7Griv3cFwds83ucsVqNtxYV6bxwr+JwmIIgrpw3XCorT7uMbhA/IGlvHpOBK&#10;HlbL15cFZtoNfKRLHmoRQ9hnqKAJocuk9FVDFv3UdcSR+3O9xRBhX0vd4xDDbStnSTKXFg3HhgY7&#10;2jRU/ednq+B9WxQhXQ+7kg75V7spzLHcG6Umb+P6B0SgMTzFD/evjvPTWQr3b+IJ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TfKYMIAAADdAAAADwAAAAAAAAAAAAAA&#10;AAChAgAAZHJzL2Rvd25yZXYueG1sUEsFBgAAAAAEAAQA+QAAAJADAAAAAA==&#10;" strokecolor="windowText" strokeweight="2.25pt"/>
                      <v:line id="Straight Connector 1425" o:spid="_x0000_s1042" style="position:absolute;flip:y;visibility:visible;mso-wrap-style:square" from="57988,46736" to="75260,52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8QWscAAADdAAAADwAAAGRycy9kb3ducmV2LnhtbERP20oDMRB9F/yHMAVfpM22tkXWpkUU&#10;L6WgWF2hb8NmulncTJYk7a5/3xQE3+ZwrrNY9bYRR/KhdqxgPMpAEJdO11wp+Pp8Gt6CCBFZY+OY&#10;FPxSgNXy8mKBuXYdf9BxGyuRQjjkqMDE2OZShtKQxTByLXHi9s5bjAn6SmqPXQq3jZxk2VxarDk1&#10;GGzpwVD5sz1YBTfPhh8L/7Yprr/X4+J9373sskqpq0F/fwciUh//xX/uV53mTyczOH+TTpDLE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rxBaxwAAAN0AAAAPAAAAAAAA&#10;AAAAAAAAAKECAABkcnMvZG93bnJldi54bWxQSwUGAAAAAAQABAD5AAAAlQMAAAAA&#10;" strokecolor="windowText" strokeweight=".5pt">
                        <v:stroke dashstyle="dash"/>
                      </v:line>
                      <v:line id="Straight Connector 1426" o:spid="_x0000_s1043" style="position:absolute;visibility:visible;mso-wrap-style:square" from="50892,50967" to="50892,62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oPVsMAAADdAAAADwAAAGRycy9kb3ducmV2LnhtbERPTWuDQBC9F/Iflgn0Upo1IqFY11BC&#10;IjmkkJr2PrhTlbiz4m7V/PtsodDbPN7nZNvZdGKkwbWWFaxXEQjiyuqWawWfl8PzCwjnkTV2lknB&#10;jRxs88VDhqm2E3/QWPpahBB2KSpovO9TKV3VkEG3sj1x4L7tYNAHONRSDziFcNPJOIo20mDLoaHB&#10;nnYNVdfyxyj42p8vtr6+FxbPdEr6p2K3jo1Sj8v57RWEp9n/i//cRx3mJ/EGfr8JJ8j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6D1bDAAAA3QAAAA8AAAAAAAAAAAAA&#10;AAAAoQIAAGRycy9kb3ducmV2LnhtbFBLBQYAAAAABAAEAPkAAACRAwAAAAA=&#10;" strokecolor="windowText" strokeweight=".5pt">
                        <v:stroke dashstyle="dash"/>
                      </v:line>
                      <v:line id="Straight Connector 1427" o:spid="_x0000_s1044" style="position:absolute;flip:y;visibility:visible;mso-wrap-style:square" from="49672,44389" to="66289,49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ErtscAAADdAAAADwAAAGRycy9kb3ducmV2LnhtbERP20oDMRB9F/yHMAVfpM22llbWpkUU&#10;L6WgWF2hb8NmulncTJYk7a5/3xQE3+ZwrrNY9bYRR/KhdqxgPMpAEJdO11wp+Pp8Gt6CCBFZY+OY&#10;FPxSgNXy8mKBuXYdf9BxGyuRQjjkqMDE2OZShtKQxTByLXHi9s5bjAn6SmqPXQq3jZxk2UxarDk1&#10;GGzpwVD5sz1YBTfPhh8L/7Yprr/X4+J9373sskqpq0F/fwciUh//xX/uV53mTydzOH+TTpDLE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MSu2xwAAAN0AAAAPAAAAAAAA&#10;AAAAAAAAAKECAABkcnMvZG93bnJldi54bWxQSwUGAAAAAAQABAD5AAAAlQMAAAAA&#10;" strokecolor="windowText" strokeweight=".5pt">
                        <v:stroke dashstyle="dash"/>
                      </v:line>
                      <v:line id="Straight Connector 1428" o:spid="_x0000_s1045" style="position:absolute;visibility:visible;mso-wrap-style:square" from="47550,49979" to="47550,60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k+v8QAAADdAAAADwAAAGRycy9kb3ducmV2LnhtbESPT4vCQAzF7wt+hyGCl0WnFhHpOsoi&#10;Kh5W8N/eQyfbFjuZ0hm1fvvNQfCW8F7e+2W+7Fyt7tSGyrOB8SgBRZx7W3Fh4HLeDGegQkS2WHsm&#10;A08KsFz0PuaYWf/gI91PsVASwiFDA2WMTaZ1yEtyGEa+IRbtz7cOo6xtoW2LDwl3tU6TZKodViwN&#10;JTa0Kim/nm7OwO/6cPbFdb/1eKCfSfO5XY1TZ8yg331/gYrUxbf5db2zgj9JBVe+kRH0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qT6/xAAAAN0AAAAPAAAAAAAAAAAA&#10;AAAAAKECAABkcnMvZG93bnJldi54bWxQSwUGAAAAAAQABAD5AAAAkgMAAAAA&#10;" strokecolor="windowText" strokeweight=".5pt">
                        <v:stroke dashstyle="dash"/>
                      </v:line>
                      <v:line id="Straight Connector 1429" o:spid="_x0000_s1046" style="position:absolute;visibility:visible;mso-wrap-style:square" from="42097,48317" to="42097,59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WbJMEAAADdAAAADwAAAGRycy9kb3ducmV2LnhtbERPy6rCMBDdX/AfwghuLppaRLQaRUTF&#10;xRV87odmbIvNpDRR69/fCIK7OZznTOeNKcWDaldYVtDvRSCIU6sLzhScT+vuCITzyBpLy6TgRQ7m&#10;s9bPFBNtn3ygx9FnIoSwS1BB7n2VSOnSnAy6nq2IA3e1tUEfYJ1JXeMzhJtSxlE0lAYLDg05VrTM&#10;Kb0d70bBZbU/2ey221jc09+g+t0s+7FRqtNuFhMQnhr/FX/cWx3mD+IxvL8JJ8jZ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5ZskwQAAAN0AAAAPAAAAAAAAAAAAAAAA&#10;AKECAABkcnMvZG93bnJldi54bWxQSwUGAAAAAAQABAD5AAAAjwMAAAAA&#10;" strokecolor="windowText" strokeweight=".5pt">
                        <v:stroke dashstyle="dash"/>
                      </v:line>
                      <v:line id="Straight Connector 1430" o:spid="_x0000_s1047" style="position:absolute;visibility:visible;mso-wrap-style:square" from="37546,47081" to="37546,58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akZMYAAADdAAAADwAAAGRycy9kb3ducmV2LnhtbESPzWrDQAyE74W+w6JCLyVZxwmlONmE&#10;ElrTQwP5vQuvapt4tca7td23jw6F3CRmNPNptRldo3rqQu3ZwGyagCIuvK25NHA+fU7eQIWIbLHx&#10;TAb+KMBm/fiwwsz6gQ/UH2OpJIRDhgaqGNtM61BU5DBMfUss2o/vHEZZu1LbDgcJd41Ok+RVO6xZ&#10;GipsaVtRcT3+OgOXj/3Jl9dd7nFP34v2Jd/OUmfM89P4vgQVaYx38//1lxX8xVz45RsZQa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0GpGTGAAAA3QAAAA8AAAAAAAAA&#10;AAAAAAAAoQIAAGRycy9kb3ducmV2LnhtbFBLBQYAAAAABAAEAPkAAACUAwAAAAA=&#10;" strokecolor="windowText" strokeweight=".5pt">
                        <v:stroke dashstyle="dash"/>
                      </v:line>
                      <v:line id="Straight Connector 1431" o:spid="_x0000_s1048" style="position:absolute;visibility:visible;mso-wrap-style:square" from="33159,46025" to="33159,58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oB/8IAAADdAAAADwAAAGRycy9kb3ducmV2LnhtbERPS4vCMBC+C/6HMMJeZE2rsizVWERc&#10;2YOCj/U+NGNb2kxKE7X7740geJuP7znztDO1uFHrSssK4lEEgjizuuRcwd/p5/MbhPPIGmvLpOCf&#10;HKSLfm+OibZ3PtDt6HMRQtglqKDwvkmkdFlBBt3INsSBu9jWoA+wzaVu8R7CTS3HUfQlDZYcGgps&#10;aFVQVh2vRsF5vT/ZvNptLO5pO22Gm1U8Nkp9DLrlDISnzr/FL/evDvOnkxie34QT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koB/8IAAADdAAAADwAAAAAAAAAAAAAA&#10;AAChAgAAZHJzL2Rvd25yZXYueG1sUEsFBgAAAAAEAAQA+QAAAJADAAAAAA==&#10;" strokecolor="windowText" strokeweight=".5pt">
                        <v:stroke dashstyle="dash"/>
                      </v:line>
                      <v:line id="Straight Connector 1432" o:spid="_x0000_s1049" style="position:absolute;flip:y;visibility:visible;mso-wrap-style:square" from="25730,42072" to="31413,43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8e88YAAADdAAAADwAAAGRycy9kb3ducmV2LnhtbERP30vDMBB+F/wfwgl7kS3dJjK6ZUMc&#10;m8pAcVsHvh3NrSk2l5LEtf73RhB8u4/v5y1WvW3EhXyoHSsYjzIQxKXTNVcKjofNcAYiRGSNjWNS&#10;8E0BVsvrqwXm2nX8Tpd9rEQK4ZCjAhNjm0sZSkMWw8i1xIk7O28xJugrqT12Kdw2cpJl99JizanB&#10;YEuPhsrP/ZdVMN0aXhf+dVfcnl7Gxdu5e/rIKqUGN/3DHESkPv6L/9zPOs2/m07g95t0gl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fHvPGAAAA3QAAAA8AAAAAAAAA&#10;AAAAAAAAoQIAAGRycy9kb3ducmV2LnhtbFBLBQYAAAAABAAEAPkAAACUAwAAAAA=&#10;" strokecolor="windowText" strokeweight=".5pt">
                        <v:stroke dashstyle="dash"/>
                      </v:line>
                      <v:line id="Straight Connector 1433" o:spid="_x0000_s1050" style="position:absolute;visibility:visible;mso-wrap-style:square" from="25444,43977" to="25444,56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Q6E8AAAADdAAAADwAAAGRycy9kb3ducmV2LnhtbERPy6rCMBDdC/5DGMGNaOoDkWoUERUX&#10;XvC5H5qxLTaT0kStf2+EC+7mcJ4zW9SmEE+qXG5ZQb8XgSBOrM45VXA5b7oTEM4jaywsk4I3OVjM&#10;m40Zxtq++EjPk09FCGEXo4LM+zKW0iUZGXQ9WxIH7mYrgz7AKpW6wlcIN4UcRNFYGsw5NGRY0iqj&#10;5H56GAXX9eFs0/vf1uKB9qOys131B0apdqteTkF4qv1P/O/e6TB/NBzC95twgp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3UOhPAAAAA3QAAAA8AAAAAAAAAAAAAAAAA&#10;oQIAAGRycy9kb3ducmV2LnhtbFBLBQYAAAAABAAEAPkAAACOAwAAAAA=&#10;" strokecolor="windowText" strokeweight=".5pt">
                        <v:stroke dashstyle="dash"/>
                      </v:line>
                      <v:line id="Straight Connector 1434" o:spid="_x0000_s1051" style="position:absolute;flip:y;visibility:visible;mso-wrap-style:square" from="42923,43110" to="59885,48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ojHMYAAADdAAAADwAAAGRycy9kb3ducmV2LnhtbERP20oDMRB9F/yHMEJfSpvthVLWpkUU&#10;rVKoWF3Bt2Ez3SxuJksSu+vfN0LBtzmc66w2vW3EiXyoHSuYjDMQxKXTNVcKPt4fR0sQISJrbByT&#10;gl8KsFlfX60w167jNzodYiVSCIccFZgY21zKUBqyGMauJU7c0XmLMUFfSe2xS+G2kdMsW0iLNacG&#10;gy3dGyq/Dz9WwezJ8EPh97ti+PkyKV6P3fYrq5Qa3PR3tyAi9fFffHE/6zR/PpvD3zfpBLk+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6IxzGAAAA3QAAAA8AAAAAAAAA&#10;AAAAAAAAoQIAAGRycy9kb3ducmV2LnhtbFBLBQYAAAAABAAEAPkAAACUAwAAAAA=&#10;" strokecolor="windowText" strokeweight=".5pt">
                        <v:stroke dashstyle="dash"/>
                      </v:line>
                      <v:line id="Straight Connector 1435" o:spid="_x0000_s1052" style="position:absolute;flip:y;visibility:visible;mso-wrap-style:square" from="21092,41152" to="26188,42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aGh8YAAADdAAAADwAAAGRycy9kb3ducmV2LnhtbERP30vDMBB+F/wfwg18kS2dc0PqsjEm&#10;uo2B4rTC3o7m1hSbS0niWv97Iwi+3cf38+bL3jbiTD7UjhWMRxkI4tLpmisF72+PwzsQISJrbByT&#10;gm8KsFxcXswx167jVzofYiVSCIccFZgY21zKUBqyGEauJU7cyXmLMUFfSe2xS+G2kTdZNpMWa04N&#10;BltaGyo/D19WweTJ8EPhn/fF9cduXLycus0xq5S6GvSrexCR+vgv/nNvdZp/O5nC7zfpBLn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2hofGAAAA3QAAAA8AAAAAAAAA&#10;AAAAAAAAoQIAAGRycy9kb3ducmV2LnhtbFBLBQYAAAAABAAEAPkAAACUAwAAAAA=&#10;" strokecolor="windowText" strokeweight=".5pt">
                        <v:stroke dashstyle="dash"/>
                      </v:line>
                      <v:line id="Straight Connector 1436" o:spid="_x0000_s1053" style="position:absolute;visibility:visible;mso-wrap-style:square" from="20634,42549" to="20634,54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OZi8AAAADdAAAADwAAAGRycy9kb3ducmV2LnhtbERPy6rCMBDdC/5DGMGNaOoDkWoUkau4&#10;UPC5H5qxLTaT0uRq/XsjCO7mcJ4zW9SmEA+qXG5ZQb8XgSBOrM45VXA5r7sTEM4jaywsk4IXOVjM&#10;m40Zxto++UiPk09FCGEXo4LM+zKW0iUZGXQ9WxIH7mYrgz7AKpW6wmcIN4UcRNFYGsw5NGRY0iqj&#10;5H76Nwquf4ezTe/7jcUD7UZlZ7PqD4xS7Va9nILwVPuf+Ove6jB/NBzD55twgp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2jmYvAAAAA3QAAAA8AAAAAAAAAAAAAAAAA&#10;oQIAAGRycy9kb3ducmV2LnhtbFBLBQYAAAAABAAEAPkAAACOAwAAAAA=&#10;" strokecolor="windowText" strokeweight=".5pt">
                        <v:stroke dashstyle="dash"/>
                      </v:line>
                      <v:line id="Straight Connector 1437" o:spid="_x0000_s1054" style="position:absolute;visibility:visible;mso-wrap-style:square" from="23640,43422" to="23640,55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88EMQAAADdAAAADwAAAGRycy9kb3ducmV2LnhtbERPTWvCQBC9F/wPywi9lLqJFStpVpHQ&#10;iocKMdr7kB2TkOxsyG41/fduodDbPN7npJvRdOJKg2ssK4hnEQji0uqGKwXn08fzCoTzyBo7y6Tg&#10;hxxs1pOHFBNtb3yka+ErEULYJaig9r5PpHRlTQbdzPbEgbvYwaAPcKikHvAWwk0n51G0lAYbDg01&#10;9pTVVLbFt1Hw9Z6fbNUedhZz+lz0T7ssnhulHqfj9g2Ep9H/i//cex3mL15e4febcIJ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7zwQxAAAAN0AAAAPAAAAAAAAAAAA&#10;AAAAAKECAABkcnMvZG93bnJldi54bWxQSwUGAAAAAAQABAD5AAAAkgMAAAAA&#10;" strokecolor="windowText" strokeweight=".5pt">
                        <v:stroke dashstyle="dash"/>
                      </v:line>
                      <v:line id="Straight Connector 1438" o:spid="_x0000_s1055" style="position:absolute;flip:y;visibility:visible;mso-wrap-style:square" from="9418,38707" to="11474,39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cpGcgAAADdAAAADwAAAGRycy9kb3ducmV2LnhtbESPT0sDMRDF70K/Q5iCF7HZWhFZm5ai&#10;+I+CYnWF3obNdLO4mSxJ7K7f3jkI3mZ4b977zXI9+k4dKaY2sIH5rABFXAfbcmPg4/3+/BpUysgW&#10;u8Bk4IcSrFeTkyWWNgz8RsddbpSEcCrRgMu5L7VOtSOPaRZ6YtEOIXrMssZG24iDhPtOXxTFlfbY&#10;sjQ47OnWUf21+/YGFg+O76r4sq3OPp/n1etheNwXjTGn03FzAyrTmP/Nf9dPVvAvF4Ir38gIevU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ncpGcgAAADdAAAADwAAAAAA&#10;AAAAAAAAAAChAgAAZHJzL2Rvd25yZXYueG1sUEsFBgAAAAAEAAQA+QAAAJYDAAAAAA==&#10;" strokecolor="windowText" strokeweight=".5pt">
                        <v:stroke dashstyle="dash"/>
                      </v:line>
                      <v:line id="Straight Connector 1439" o:spid="_x0000_s1056" style="position:absolute;visibility:visible;mso-wrap-style:square" from="11522,40060" to="11522,51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wN+cQAAADdAAAADwAAAGRycy9kb3ducmV2LnhtbERPTWvCQBC9F/wPywi9lLqJFalpVpHQ&#10;iocKMdr7kB2TkOxsyG41/fduodDbPN7npJvRdOJKg2ssK4hnEQji0uqGKwXn08fzKwjnkTV2lknB&#10;DznYrCcPKSba3vhI18JXIoSwS1BB7X2fSOnKmgy6me2JA3exg0Ef4FBJPeAthJtOzqNoKQ02HBpq&#10;7CmrqWyLb6Pg6z0/2ao97Czm9Lnon3ZZPDdKPU7H7RsIT6P/F/+59zrMX7ys4PebcIJ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PA35xAAAAN0AAAAPAAAAAAAAAAAA&#10;AAAAAKECAABkcnMvZG93bnJldi54bWxQSwUGAAAAAAQABAD5AAAAkgMAAAAA&#10;" strokecolor="windowText" strokeweight=".5pt">
                        <v:stroke dashstyle="dash"/>
                      </v:line>
                      <v:line id="Straight Connector 1440" o:spid="_x0000_s1057" style="position:absolute;flip:y;visibility:visible;mso-wrap-style:square" from="6172,36850" to="10474,38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dWYsgAAADdAAAADwAAAGRycy9kb3ducmV2LnhtbESPT0sDMRDF70K/Q5iCF7HZahFZm5ai&#10;+I+CYnWF3obNdLO4mSxJ7K7f3jkI3mZ4b977zXI9+k4dKaY2sIH5rABFXAfbcmPg4/3+/BpUysgW&#10;u8Bk4IcSrFeTkyWWNgz8RsddbpSEcCrRgMu5L7VOtSOPaRZ6YtEOIXrMssZG24iDhPtOXxTFlfbY&#10;sjQ47OnWUf21+/YGLh8c31XxZVudfT7Pq9fD8LgvGmNOp+PmBlSmMf+b/66frOAvFsIv38gIevU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AdWYsgAAADdAAAADwAAAAAA&#10;AAAAAAAAAAChAgAAZHJzL2Rvd25yZXYueG1sUEsFBgAAAAAEAAQA+QAAAJYDAAAAAA==&#10;" strokecolor="windowText" strokeweight=".5pt">
                        <v:stroke dashstyle="dash"/>
                      </v:line>
                      <v:line id="Straight Connector 1441" o:spid="_x0000_s1058" style="position:absolute;visibility:visible;mso-wrap-style:square" from="6680,38659" to="6680,50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xygsIAAADdAAAADwAAAGRycy9kb3ducmV2LnhtbERPS4vCMBC+L/gfwgheljWtlEW6piKi&#10;4kHB196HZrYtbSaliVr/vRGEvc3H95zZvDeNuFHnKssK4nEEgji3uuJCweW8/pqCcB5ZY2OZFDzI&#10;wTwbfMww1fbOR7qdfCFCCLsUFZTet6mULi/JoBvbljhwf7Yz6APsCqk7vIdw08hJFH1LgxWHhhJb&#10;WpaU16erUfC7OpxtUe83Fg+0S9rPzTKeGKVGw37xA8JT7//Fb/dWh/lJEsPrm3CCzJ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kxygsIAAADdAAAADwAAAAAAAAAAAAAA&#10;AAChAgAAZHJzL2Rvd25yZXYueG1sUEsFBgAAAAAEAAQA+QAAAJADAAAAAA==&#10;" strokecolor="windowText" strokeweight=".5pt">
                        <v:stroke dashstyle="dash"/>
                      </v:line>
                      <v:line id="Straight Connector 1442" o:spid="_x0000_s1059" style="position:absolute;flip:y;visibility:visible;mso-wrap-style:square" from="54289,45755" to="72561,51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ltjsYAAADdAAAADwAAAGRycy9kb3ducmV2LnhtbERPW0vDMBR+H/gfwhF8GVu6OWTUZUMm&#10;3hgoViv4dmjOmrLmpCRxrf/eCIO9nY/velabwbbiSD40jhXMphkI4srphmsFnx8PkyWIEJE1to5J&#10;wS8F2KwvRivMtev5nY5FrEUK4ZCjAhNjl0sZKkMWw9R1xInbO28xJuhrqT32Kdy2cp5lN9Jiw6nB&#10;YEdbQ9Wh+LEKrh8N35f+dVeOv15m5du+f/rOaqWuLoe7WxCRhngWn9zPOs1fLObw/006Qa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ZbY7GAAAA3QAAAA8AAAAAAAAA&#10;AAAAAAAAoQIAAGRycy9kb3ducmV2LnhtbFBLBQYAAAAABAAEAPkAAACUAwAAAAA=&#10;" strokecolor="windowText" strokeweight=".5pt">
                        <v:stroke dashstyle="dash"/>
                      </v:line>
                      <v:line id="Straight Connector 1443" o:spid="_x0000_s1060" style="position:absolute;visibility:visible;mso-wrap-style:square" from="49201,50510" to="49201,60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JJbsMAAADdAAAADwAAAGRycy9kb3ducmV2LnhtbERPS2vCQBC+F/wPywheim5Mg0h0FQkq&#10;PbRgfdyH7JgEs7Mhuybpv+8WCr3Nx/ec9XYwteiodZVlBfNZBII4t7riQsH1cpguQTiPrLG2TAq+&#10;ycF2M3pZY6ptz1/UnX0hQgi7FBWU3jeplC4vyaCb2YY4cHfbGvQBtoXULfYh3NQyjqKFNFhxaCix&#10;oayk/HF+GgW3/elii8fn0eKJPpLm9ZjNY6PUZDzsViA8Df5f/Od+12F+krzB7zfh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SSW7DAAAA3QAAAA8AAAAAAAAAAAAA&#10;AAAAoQIAAGRycy9kb3ducmV2LnhtbFBLBQYAAAAABAAEAPkAAACRAwAAAAA=&#10;" strokecolor="windowText" strokeweight=".5pt">
                        <v:stroke dashstyle="dash"/>
                      </v:line>
                      <v:line id="Straight Connector 1444" o:spid="_x0000_s1061" style="position:absolute;flip:y;visibility:visible;mso-wrap-style:square" from="47545,43881" to="64305,4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xQYcYAAADdAAAADwAAAGRycy9kb3ducmV2LnhtbERPW0vDMBR+F/wP4Qi+yJZuFhndsiEb&#10;84Kg7FLBt0Nz1hSbk5LEtf57Iwi+nY/veharwbbiTD40jhVMxhkI4srphmsFx8N2NAMRIrLG1jEp&#10;+KYAq+XlxQIL7Xre0Xkfa5FCOBSowMTYFVKGypDFMHYdceJOzluMCfpaao99CretnGbZnbTYcGow&#10;2NHaUPW5/7IKbh8Mb0r/+lLevD9PyrdT//iR1UpdXw33cxCRhvgv/nM/6TQ/z3P4/SadI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8UGHGAAAA3QAAAA8AAAAAAAAA&#10;AAAAAAAAoQIAAGRycy9kb3ducmV2LnhtbFBLBQYAAAAABAAEAPkAAACUAwAAAAA=&#10;" strokecolor="windowText" strokeweight=".5pt">
                        <v:stroke dashstyle="dash"/>
                      </v:line>
                      <v:line id="Straight Connector 1445" o:spid="_x0000_s1062" style="position:absolute;visibility:visible;mso-wrap-style:square" from="45502,49213" to="45502,62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d0gcMAAADdAAAADwAAAGRycy9kb3ducmV2LnhtbERPS2vCQBC+F/wPywheim4MqUh0FQkq&#10;PbRgfdyH7JgEs7Mhuybpv+8WCr3Nx/ec9XYwteiodZVlBfNZBII4t7riQsH1cpguQTiPrLG2TAq+&#10;ycF2M3pZY6ptz1/UnX0hQgi7FBWU3jeplC4vyaCb2YY4cHfbGvQBtoXULfYh3NQyjqKFNFhxaCix&#10;oayk/HF+GgW3/elii8fn0eKJPpLm9ZjNY6PUZDzsViA8Df5f/Od+12F+krzB7zfh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3dIHDAAAA3QAAAA8AAAAAAAAAAAAA&#10;AAAAoQIAAGRycy9kb3ducmV2LnhtbFBLBQYAAAAABAAEAPkAAACRAwAAAAA=&#10;" strokecolor="windowText" strokeweight=".5pt">
                        <v:stroke dashstyle="dash"/>
                      </v:line>
                      <v:line id="Straight Connector 1446" o:spid="_x0000_s1063" style="position:absolute;flip:y;visibility:visible;mso-wrap-style:square" from="61044,47449" to="79157,53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JrjcYAAADdAAAADwAAAGRycy9kb3ducmV2LnhtbERP20oDMRB9F/yHMEJfpM32Qilr0yIV&#10;tVKoWF3Bt2Ez3SzdTJYkdte/N0LBtzmc6yzXvW3EmXyoHSsYjzIQxKXTNVcKPt4fhwsQISJrbByT&#10;gh8KsF5dXy0x167jNzofYiVSCIccFZgY21zKUBqyGEauJU7c0XmLMUFfSe2xS+G2kZMsm0uLNacG&#10;gy1tDJWnw7dVMH0y/FD4/a64/XwZF6/H7vkrq5Qa3PT3dyAi9fFffHFvdZo/m83h75t0gl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ia43GAAAA3QAAAA8AAAAAAAAA&#10;AAAAAAAAoQIAAGRycy9kb3ducmV2LnhtbFBLBQYAAAAABAAEAPkAAACUAwAAAAA=&#10;" strokecolor="windowText" strokeweight=".5pt">
                        <v:stroke dashstyle="dash"/>
                      </v:line>
                      <v:line id="Straight Connector 1447" o:spid="_x0000_s1064" style="position:absolute;visibility:visible;mso-wrap-style:square" from="61044,53391" to="61044,66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lPbcMAAADdAAAADwAAAGRycy9kb3ducmV2LnhtbERPS2vCQBC+F/wPywheim4MoUp0FQkq&#10;PbRgfdyH7JgEs7Mhuybpv+8WCr3Nx/ec9XYwteiodZVlBfNZBII4t7riQsH1cpguQTiPrLG2TAq+&#10;ycF2M3pZY6ptz1/UnX0hQgi7FBWU3jeplC4vyaCb2YY4cHfbGvQBtoXULfYh3NQyjqI3abDi0FBi&#10;Q1lJ+eP8NApu+9PFFo/Po8UTfSTN6zGbx0apyXjYrUB4Gvy/+M/9rsP8JFnA7zfh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pT23DAAAA3QAAAA8AAAAAAAAAAAAA&#10;AAAAoQIAAGRycy9kb3ducmV2LnhtbFBLBQYAAAAABAAEAPkAAACRAwAAAAA=&#10;" strokecolor="windowText" strokeweight=".5pt">
                        <v:stroke dashstyle="dash"/>
                      </v:line>
                      <v:line id="Straight Connector 1448" o:spid="_x0000_s1065" style="position:absolute;visibility:visible;mso-wrap-style:square" from="12681,40715" to="12681,5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bbH8YAAADdAAAADwAAAGRycy9kb3ducmV2LnhtbESPzWrDQAyE74G+w6JCL6FZx5gQ3GxM&#10;MW3oIYX8tHfhVW0Tr9Z4t4779tGhkJvEjGY+bYrJdWqkIbSeDSwXCSjiytuWawNf5/fnNagQkS12&#10;nsnAHwUotg+zDebWX/lI4ynWSkI45GigibHPtQ5VQw7DwvfEov34wWGUdai1HfAq4a7TaZKstMOW&#10;paHBnsqGqsvp1xn4fjucfX353Hk80D7r57tymTpjnh6n1xdQkaZ4N/9ff1jBzzLBlW9kBL2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22x/GAAAA3QAAAA8AAAAAAAAA&#10;AAAAAAAAoQIAAGRycy9kb3ducmV2LnhtbFBLBQYAAAAABAAEAPkAAACUAwAAAAA=&#10;" strokecolor="windowText" strokeweight=".5pt">
                        <v:stroke dashstyle="dash"/>
                      </v:line>
                      <v:line id="Straight Connector 1449" o:spid="_x0000_s1066" style="position:absolute;visibility:visible;mso-wrap-style:square" from="36234,47081" to="36234,5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p+hMMAAADdAAAADwAAAGRycy9kb3ducmV2LnhtbERPS2vCQBC+F/wPywheim4MoWh0FQkq&#10;PbRgfdyH7JgEs7Mhuybpv+8WCr3Nx/ec9XYwteiodZVlBfNZBII4t7riQsH1cpguQDiPrLG2TAq+&#10;ycF2M3pZY6ptz1/UnX0hQgi7FBWU3jeplC4vyaCb2YY4cHfbGvQBtoXULfYh3NQyjqI3abDi0FBi&#10;Q1lJ+eP8NApu+9PFFo/Po8UTfSTN6zGbx0apyXjYrUB4Gvy/+M/9rsP8JFnC7zfh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6foTDAAAA3QAAAA8AAAAAAAAAAAAA&#10;AAAAoQIAAGRycy9kb3ducmV2LnhtbFBLBQYAAAAABAAEAPkAAACRAwAAAAA=&#10;" strokecolor="windowText" strokeweight=".5pt">
                        <v:stroke dashstyle="dash"/>
                      </v:line>
                      <v:line id="Straight Connector 1450" o:spid="_x0000_s1067" style="position:absolute;visibility:visible;mso-wrap-style:square" from="34892,46591" to="34892,58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lBxMYAAADdAAAADwAAAGRycy9kb3ducmV2LnhtbESPzWrDQAyE74G+w6JCLyFZxySlONmE&#10;ElrTQwP5vQuvapt4tca7td23rw6F3iRmNPNpsxtdo3rqQu3ZwGKegCIuvK25NHC9vM9eQIWIbLHx&#10;TAZ+KMBu+zDZYGb9wCfqz7FUEsIhQwNVjG2mdSgqchjmviUW7ct3DqOsXalth4OEu0anSfKsHdYs&#10;DRW2tK+ouJ+/nYHb2/Hiy/sh93ikz2U7zfeL1Bnz9Di+rkFFGuO/+e/6wwr+ciX88o2MoL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ZQcTGAAAA3QAAAA8AAAAAAAAA&#10;AAAAAAAAoQIAAGRycy9kb3ducmV2LnhtbFBLBQYAAAAABAAEAPkAAACUAwAAAAA=&#10;" strokecolor="windowText" strokeweight=".5pt">
                        <v:stroke dashstyle="dash"/>
                      </v:line>
                      <v:line id="Straight Connector 1451" o:spid="_x0000_s1068" style="position:absolute;visibility:visible;mso-wrap-style:square" from="13935,41058" to="13935,52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XkX8QAAADdAAAADwAAAGRycy9kb3ducmV2LnhtbERPTWvCQBC9C/0Pywi9SN0k2FKiayjB&#10;hh4sWK33ITsmIdnZkF1N+u/dQqG3ebzP2WST6cSNBtdYVhAvIxDEpdUNVwq+T+9PryCcR9bYWSYF&#10;P+Qg2z7MNphqO/IX3Y6+EiGEXYoKau/7VEpX1mTQLW1PHLiLHQz6AIdK6gHHEG46mUTRizTYcGio&#10;sae8prI9Xo2C8+5wslX7WVg80H7VL4o8ToxSj/PpbQ3C0+T/xX/uDx3mr55j+P0mnC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leRfxAAAAN0AAAAPAAAAAAAAAAAA&#10;AAAAAKECAABkcnMvZG93bnJldi54bWxQSwUGAAAAAAQABAD5AAAAkgMAAAAA&#10;" strokecolor="windowText" strokeweight=".5pt">
                        <v:stroke dashstyle="dash"/>
                      </v:line>
                      <v:line id="Straight Connector 1452" o:spid="_x0000_s1069" style="position:absolute;flip:y;visibility:visible;mso-wrap-style:square" from="24005,41501" to="30397,43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D7U8cAAADdAAAADwAAAGRycy9kb3ducmV2LnhtbERP20oDMRB9F/yHMAVfpM22tkXWpkUU&#10;L6WgWF2hb8NmulncTJYk7a5/3xQE3+ZwrrNY9bYRR/KhdqxgPMpAEJdO11wp+Pp8Gt6CCBFZY+OY&#10;FPxSgNXy8mKBuXYdf9BxGyuRQjjkqMDE2OZShtKQxTByLXHi9s5bjAn6SmqPXQq3jZxk2VxarDk1&#10;GGzpwVD5sz1YBTfPhh8L/7Yprr/X4+J9373sskqpq0F/fwciUh//xX/uV53mT2cTOH+TTpDLE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PtTxwAAAN0AAAAPAAAAAAAA&#10;AAAAAAAAAKECAABkcnMvZG93bnJldi54bWxQSwUGAAAAAAQABAD5AAAAlQMAAAAA&#10;" strokecolor="windowText" strokeweight=".5pt">
                        <v:stroke dashstyle="dash"/>
                      </v:line>
                      <v:line id="Straight Connector 1453" o:spid="_x0000_s1070" style="position:absolute;flip:x;visibility:visible;mso-wrap-style:square" from="29254,44946" to="29318,56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xeyMYAAADdAAAADwAAAGRycy9kb3ducmV2LnhtbERP30vDMBB+F/wfwg18kS2dc0PqsjEm&#10;uo2B4rTC3o7m1hSbS0niWv97Iwi+3cf38+bL3jbiTD7UjhWMRxkI4tLpmisF72+PwzsQISJrbByT&#10;gm8KsFxcXswx167jVzofYiVSCIccFZgY21zKUBqyGEauJU7cyXmLMUFfSe2xS+G2kTdZNpMWa04N&#10;BltaGyo/D19WweTJ8EPhn/fF9cduXLycus0xq5S6GvSrexCR+vgv/nNvdZp/O53A7zfpBLn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MXsjGAAAA3QAAAA8AAAAAAAAA&#10;AAAAAAAAoQIAAGRycy9kb3ducmV2LnhtbFBLBQYAAAAABAAEAPkAAACUAwAAAAA=&#10;" strokecolor="windowText" strokeweight=".5pt">
                        <v:stroke dashstyle="dash"/>
                      </v:line>
                      <v:line id="Straight Connector 1454" o:spid="_x0000_s1071" style="position:absolute;flip:y;visibility:visible;mso-wrap-style:square" from="16641,39945" to="21737,41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GvMcAAADdAAAADwAAAGRycy9kb3ducmV2LnhtbERP20oDMRB9F/oPYQq+SJut1iLbpkUU&#10;L0VosbqFvg2b6WbpZrIksbv+vREE3+ZwrrNY9bYRZ/KhdqxgMs5AEJdO11wp+Px4Gt2BCBFZY+OY&#10;FHxTgNVycLHAXLuO3+m8i5VIIRxyVGBibHMpQ2nIYhi7ljhxR+ctxgR9JbXHLoXbRl5n2UxarDk1&#10;GGzpwVB52n1ZBTfPhh8Lv3krrvbrSbE9di+HrFLqctjfz0FE6uO/+M/9qtP86e0Ufr9JJ8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5ca8xwAAAN0AAAAPAAAAAAAA&#10;AAAAAAAAAKECAABkcnMvZG93bnJldi54bWxQSwUGAAAAAAQABAD5AAAAlQMAAAAA&#10;" strokecolor="windowText" strokeweight=".5pt">
                        <v:stroke dashstyle="dash"/>
                      </v:line>
                      <v:line id="Straight Connector 1455" o:spid="_x0000_s1072" style="position:absolute;visibility:visible;mso-wrap-style:square" from="15141,41146" to="15141,5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7iXMAAAADdAAAADwAAAGRycy9kb3ducmV2LnhtbERPy6rCMBDdC/5DGMGNaKqoSDWKiIoL&#10;L/jcD83YFptJaaLWvzfCBXdzOM+ZLWpTiCdVLresoN+LQBAnVuecKricN90JCOeRNRaWScGbHCzm&#10;zcYMY21ffKTnyacihLCLUUHmfRlL6ZKMDLqeLYkDd7OVQR9glUpd4SuEm0IOomgsDeYcGjIsaZVR&#10;cj89jILr+nC26f1va/FA+2HZ2a76A6NUu1UvpyA81f4n/nfvdJg/HI3g+004Qc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Cu4lzAAAAA3QAAAA8AAAAAAAAAAAAAAAAA&#10;oQIAAGRycy9kb3ducmV2LnhtbFBLBQYAAAAABAAEAPkAAACOAwAAAAA=&#10;" strokecolor="windowText" strokeweight=".5pt">
                        <v:stroke dashstyle="dash"/>
                      </v:line>
                      <v:line id="Straight Connector 1456" o:spid="_x0000_s1073" style="position:absolute;flip:y;visibility:visible;mso-wrap-style:square" from="19634,40660" to="24730,42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v9UMcAAADdAAAADwAAAGRycy9kb3ducmV2LnhtbERP20oDMRB9F/yHMIIv0martpS1aZEW&#10;L6XQ0tYVfBs2083iZrIksbv+vREE3+ZwrjNb9LYRZ/KhdqxgNMxAEJdO11wpeDs+DaYgQkTW2Dgm&#10;Bd8UYDG/vJhhrl3HezofYiVSCIccFZgY21zKUBqyGIauJU7cyXmLMUFfSe2xS+G2kbdZNpEWa04N&#10;BltaGio/D19Wwd2z4VXht5vi5n09Knan7uUjq5S6vuofH0BE6uO/+M/9qtP8+/EEfr9JJ8j5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e/1QxwAAAN0AAAAPAAAAAAAA&#10;AAAAAAAAAKECAABkcnMvZG93bnJldi54bWxQSwUGAAAAAAQABAD5AAAAlQMAAAAA&#10;" strokecolor="windowText" strokeweight=".5pt">
                        <v:stroke dashstyle="dash"/>
                      </v:line>
                      <v:line id="Straight Connector 1457" o:spid="_x0000_s1074" style="position:absolute;visibility:visible;mso-wrap-style:square" from="19189,42453" to="19189,54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DZsMMAAADdAAAADwAAAGRycy9kb3ducmV2LnhtbERPTWvCQBC9C/0PywheSt1E1ErqKiVY&#10;8aAQo70P2TEJZmdDdqvpv+8KBW/zeJ+zXPemETfqXG1ZQTyOQBAXVtdcKjifvt4WIJxH1thYJgW/&#10;5GC9ehksMdH2zke65b4UIYRdggoq79tESldUZNCNbUscuIvtDPoAu1LqDu8h3DRyEkVzabDm0FBh&#10;S2lFxTX/MQq+N9nJltfD1mJG+2n7uk3jiVFqNOw/P0B46v1T/O/e6TB/OnuHxzfhB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8w2bDDAAAA3QAAAA8AAAAAAAAAAAAA&#10;AAAAoQIAAGRycy9kb3ducmV2LnhtbFBLBQYAAAAABAAEAPkAAACRAwAAAAA=&#10;" strokecolor="windowText" strokeweight=".5pt">
                        <v:stroke dashstyle="dash"/>
                      </v:line>
                      <v:line id="Straight Connector 1458" o:spid="_x0000_s1075" style="position:absolute;flip:y;visibility:visible;mso-wrap-style:square" from="45211,43373" to="62481,49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jMuckAAADdAAAADwAAAGRycy9kb3ducmV2LnhtbESPW0sDMRCF34X+hzCCL2Kz9YZsmxZR&#10;vBRBsboF34bNdLN0M1mS2F3/vfMg+DbDOXPON4vV6Dt1oJjawAZm0wIUcR1sy42Bz4+HsxtQKSNb&#10;7AKTgR9KsFpOjhZY2jDwOx02uVESwqlEAy7nvtQ61Y48pmnoiUXbhegxyxobbSMOEu47fV4U19pj&#10;y9LgsKc7R/V+8+0NXDw6vq/i60t1ul3Pqrfd8PRVNMacHI+3c1CZxvxv/rt+toJ/eSW48o2MoJ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ozLnJAAAA3QAAAA8AAAAA&#10;AAAAAAAAAAAAoQIAAGRycy9kb3ducmV2LnhtbFBLBQYAAAAABAAEAPkAAACXAwAAAAA=&#10;" strokecolor="windowText" strokeweight=".5pt">
                        <v:stroke dashstyle="dash"/>
                      </v:line>
                      <v:line id="Straight Connector 1459" o:spid="_x0000_s1076" style="position:absolute;visibility:visible;mso-wrap-style:square" from="43605,48859" to="43605,60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PoWcMAAADdAAAADwAAAGRycy9kb3ducmV2LnhtbERPTWvCQBC9C/0PywheSt1EVGrqKiVY&#10;8aAQo70P2TEJZmdDdqvpv+8KBW/zeJ+zXPemETfqXG1ZQTyOQBAXVtdcKjifvt7eQTiPrLGxTAp+&#10;ycF69TJYYqLtnY90y30pQgi7BBVU3reJlK6oyKAb25Y4cBfbGfQBdqXUHd5DuGnkJIrm0mDNoaHC&#10;ltKKimv+YxR8b7KTLa+HrcWM9tP2dZvGE6PUaNh/foDw1Pun+N+902H+dLaAxzfhB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j6FnDAAAA3QAAAA8AAAAAAAAAAAAA&#10;AAAAoQIAAGRycy9kb3ducmV2LnhtbFBLBQYAAAAABAAEAPkAAACRAwAAAAA=&#10;" strokecolor="windowText" strokeweight=".5pt">
                        <v:stroke dashstyle="dash"/>
                      </v:line>
                      <v:line id="Straight Connector 1460" o:spid="_x0000_s1077" style="position:absolute;flip:y;visibility:visible;mso-wrap-style:square" from="40565,42363" to="57837,47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IKAsgAAADdAAAADwAAAGRycy9kb3ducmV2LnhtbESPT0sDMRDF70K/Q5iCF7HZqhRZm5ai&#10;+I+CYnWF3obNdLO4mSxJ7K7f3jkI3mZ4b977zXI9+k4dKaY2sIH5rABFXAfbcmPg4/3+/BpUysgW&#10;u8Bk4IcSrFeTkyWWNgz8RsddbpSEcCrRgMu5L7VOtSOPaRZ6YtEOIXrMssZG24iDhPtOXxTFQnts&#10;WRoc9nTrqP7afXsDlw+O76r4sq3OPp/n1etheNwXjTGn03FzAyrTmP/Nf9dPVvCvFsIv38gIevU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7IKAsgAAADdAAAADwAAAAAA&#10;AAAAAAAAAAChAgAAZHJzL2Rvd25yZXYueG1sUEsFBgAAAAAEAAQA+QAAAJYDAAAAAA==&#10;" strokecolor="windowText" strokeweight=".5pt">
                        <v:stroke dashstyle="dash"/>
                      </v:line>
                      <v:line id="Straight Connector 1461" o:spid="_x0000_s1078" style="position:absolute;visibility:visible;mso-wrap-style:square" from="40478,48076" to="40478,58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u4sMAAADdAAAADwAAAGRycy9kb3ducmV2LnhtbERPTWvCQBC9C/0PyxS8SN0kBClpNlJE&#10;pYcKVtv7kJ0mwexsyK5J+u+7guBtHu9z8vVkWjFQ7xrLCuJlBIK4tLrhSsH3effyCsJ5ZI2tZVLw&#10;Rw7WxdMsx0zbkb9oOPlKhBB2GSqove8yKV1Zk0G3tB1x4H5tb9AH2FdS9ziGcNPKJIpW0mDDoaHG&#10;jjY1lZfT1Sj42R7Ptroc9haP9Jl2i/0mToxS8+fp/Q2Ep8k/xHf3hw7z01UMt2/CCbL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5LuLDAAAA3QAAAA8AAAAAAAAAAAAA&#10;AAAAoQIAAGRycy9kb3ducmV2LnhtbFBLBQYAAAAABAAEAPkAAACRAwAAAAA=&#10;" strokecolor="windowText" strokeweight=".5pt">
                        <v:stroke dashstyle="dash"/>
                      </v:line>
                      <v:line id="Straight Connector 1462" o:spid="_x0000_s1079" style="position:absolute;flip:y;visibility:visible;mso-wrap-style:square" from="2497,34278" to="10474,37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wx7sYAAADdAAAADwAAAGRycy9kb3ducmV2LnhtbERPW0vDMBR+H/gfwhF8GVu6Ocaoy4ZM&#10;vDFQrFbw7dCcNWXNSUniWv+9EYS9nY/vetbbwbbiRD40jhXMphkI4srphmsFH+/3kxWIEJE1to5J&#10;wQ8F2G4uRmvMtev5jU5FrEUK4ZCjAhNjl0sZKkMWw9R1xIk7OG8xJuhrqT32Kdy2cp5lS2mx4dRg&#10;sKOdoepYfFsF1w+G70r/si/Hn8+z8vXQP35ltVJXl8PtDYhIQzyL/91POs1fLOfw9006QW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sMe7GAAAA3QAAAA8AAAAAAAAA&#10;AAAAAAAAoQIAAGRycy9kb3ducmV2LnhtbFBLBQYAAAAABAAEAPkAAACUAwAAAAA=&#10;" strokecolor="windowText" strokeweight=".5pt">
                        <v:stroke dashstyle="dash"/>
                      </v:line>
                      <v:line id="Straight Connector 1463" o:spid="_x0000_s1080" style="position:absolute;visibility:visible;mso-wrap-style:square" from="2029,38016" to="2029,49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cVDsAAAADdAAAADwAAAGRycy9kb3ducmV2LnhtbERPy6rCMBDdC/5DGMGNaOoDkWoUkau4&#10;UPC5H5qxLTaT0uRq/XsjCO7mcJ4zW9SmEA+qXG5ZQb8XgSBOrM45VXA5r7sTEM4jaywsk4IXOVjM&#10;m40Zxto++UiPk09FCGEXo4LM+zKW0iUZGXQ9WxIH7mYrgz7AKpW6wmcIN4UcRNFYGsw5NGRY0iqj&#10;5H76Nwquf4ezTe/7jcUD7UZlZ7PqD4xS7Va9nILwVPuf+Ove6jB/NB7C55twgp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5nFQ7AAAAA3QAAAA8AAAAAAAAAAAAAAAAA&#10;oQIAAGRycy9kb3ducmV2LnhtbFBLBQYAAAAABAAEAPkAAACOAwAAAAA=&#10;" strokecolor="windowText" strokeweight=".5pt">
                        <v:stroke dashstyle="dash"/>
                      </v:line>
                      <v:line id="Straight Connector 1464" o:spid="_x0000_s1081" style="position:absolute;flip:y;visibility:visible;mso-wrap-style:square" from="4092,35468" to="10474,38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kMAcYAAADdAAAADwAAAGRycy9kb3ducmV2LnhtbERP20oDMRB9F/yHMEJfpM32Qilr0yIV&#10;tVKoWF3Bt2Ez3SzdTJYkdte/N0LBtzmc6yzXvW3EmXyoHSsYjzIQxKXTNVcKPt4fhwsQISJrbByT&#10;gh8KsF5dXy0x167jNzofYiVSCIccFZgY21zKUBqyGEauJU7c0XmLMUFfSe2xS+G2kZMsm0uLNacG&#10;gy1tDJWnw7dVMH0y/FD4/a64/XwZF6/H7vkrq5Qa3PT3dyAi9fFffHFvdZo/m8/g75t0gl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JDAHGAAAA3QAAAA8AAAAAAAAA&#10;AAAAAAAAoQIAAGRycy9kb3ducmV2LnhtbFBLBQYAAAAABAAEAPkAAACUAwAAAAA=&#10;" strokecolor="windowText" strokeweight=".5pt">
                        <v:stroke dashstyle="dash"/>
                      </v:line>
                      <v:line id="Straight Connector 1465" o:spid="_x0000_s1082" style="position:absolute;visibility:visible;mso-wrap-style:square" from="3807,38112" to="3807,4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Io4cAAAADdAAAADwAAAGRycy9kb3ducmV2LnhtbERPy6rCMBDdC/5DGMGNaKqoSDWKiIqL&#10;K/jcD83YFptJaaLWv78RBHdzOM+ZLWpTiCdVLresoN+LQBAnVuecKricN90JCOeRNRaWScGbHCzm&#10;zcYMY21ffKTnyacihLCLUUHmfRlL6ZKMDLqeLYkDd7OVQR9glUpd4SuEm0IOomgsDeYcGjIsaZVR&#10;cj89jILr+nC26X2/tXigv2HZ2a76A6NUu1UvpyA81f4n/rp3Oswfjkfw+SacIO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7CKOHAAAAA3QAAAA8AAAAAAAAAAAAAAAAA&#10;oQIAAGRycy9kb3ducmV2LnhtbFBLBQYAAAAABAAEAPkAAACOAwAAAAA=&#10;" strokecolor="windowText" strokeweight=".5pt">
                        <v:stroke dashstyle="dash"/>
                      </v:line>
                      <v:line id="Straight Connector 1466" o:spid="_x0000_s1083" style="position:absolute;flip:y;visibility:visible;mso-wrap-style:square" from="7831,37572" to="11117,38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c37cYAAADdAAAADwAAAGRycy9kb3ducmV2LnhtbERPW0vDMBR+F/wP4Qi+yJZuShndsiEb&#10;84Kg7FLBt0Nz1hSbk5LEtf57Iwi+nY/veharwbbiTD40jhVMxhkI4srphmsFx8N2NAMRIrLG1jEp&#10;+KYAq+XlxQIL7Xre0Xkfa5FCOBSowMTYFVKGypDFMHYdceJOzluMCfpaao99CretnGZZLi02nBoM&#10;drQ2VH3uv6yC2wfDm9K/vpQ378+T8u3UP35ktVLXV8P9HESkIf6L/9xPOs2/y3P4/SadI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XN+3GAAAA3QAAAA8AAAAAAAAA&#10;AAAAAAAAoQIAAGRycy9kb3ducmV2LnhtbFBLBQYAAAAABAAEAPkAAACUAwAAAAA=&#10;" strokecolor="windowText" strokeweight=".5pt">
                        <v:stroke dashstyle="dash"/>
                      </v:line>
                      <v:line id="Straight Connector 1467" o:spid="_x0000_s1084" style="position:absolute;visibility:visible;mso-wrap-style:square" from="7720,39207" to="7918,50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wTDcAAAADdAAAADwAAAGRycy9kb3ducmV2LnhtbERPy6rCMBDdC/5DGMGNaKqISjWKiIoL&#10;L/jcD83YFptJaaLWvzfCBXdzOM+ZLWpTiCdVLresoN+LQBAnVuecKricN90JCOeRNRaWScGbHCzm&#10;zcYMY21ffKTnyacihLCLUUHmfRlL6ZKMDLqeLYkDd7OVQR9glUpd4SuEm0IOomgkDeYcGjIsaZVR&#10;cj89jILr+nC26f1va/FA+2HZ2a76A6NUu1UvpyA81f4n/nfvdJg/HI3h+004Qc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FcEw3AAAAA3QAAAA8AAAAAAAAAAAAAAAAA&#10;oQIAAGRycy9kb3ducmV2LnhtbFBLBQYAAAAABAAEAPkAAACOAwAAAAA=&#10;" strokecolor="windowText" strokeweight=".5pt">
                        <v:stroke dashstyle="dash"/>
                      </v:line>
                      <v:line id="Straight Connector 1468" o:spid="_x0000_s1085" style="position:absolute;flip:x;visibility:visible;mso-wrap-style:square" from="9164,39636" to="9220,51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QGBMgAAADdAAAADwAAAGRycy9kb3ducmV2LnhtbESPT0sDMRDF70K/Q5iCF7HZqhRZm5ai&#10;+I+CYnWF3obNdLO4mSxJ7K7f3jkI3mZ4b977zXI9+k4dKaY2sIH5rABFXAfbcmPg4/3+/BpUysgW&#10;u8Bk4IcSrFeTkyWWNgz8RsddbpSEcCrRgMu5L7VOtSOPaRZ6YtEOIXrMssZG24iDhPtOXxTFQnts&#10;WRoc9nTrqP7afXsDlw+O76r4sq3OPp/n1etheNwXjTGn03FzAyrTmP/Nf9dPVvCvFoIr38gIevU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cQGBMgAAADdAAAADwAAAAAA&#10;AAAAAAAAAAChAgAAZHJzL2Rvd25yZXYueG1sUEsFBgAAAAAEAAQA+QAAAJYDAAAAAA==&#10;" strokecolor="windowText" strokeweight=".5pt">
                        <v:stroke dashstyle="dash"/>
                      </v:line>
                      <v:line id="Straight Connector 1469" o:spid="_x0000_s1086" style="position:absolute;flip:y;visibility:visible;mso-wrap-style:square" from="27635,42676" to="33159,44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jn8YAAADdAAAADwAAAGRycy9kb3ducmV2LnhtbERP30vDMBB+F/wfwg18kS2djjHrsiGK&#10;bmOgOK2wt6O5NcXmUpJsrf+9GQi+3cf38+bL3jbiRD7UjhWMRxkI4tLpmisFnx/PwxmIEJE1No5J&#10;wQ8FWC4uL+aYa9fxO512sRIphEOOCkyMbS5lKA1ZDCPXEifu4LzFmKCvpPbYpXDbyJssm0qLNacG&#10;gy09Giq/d0er4PbF8FPhX7fF9ddmXLwdutU+q5S6GvQP9yAi9fFf/Ode6zR/Mr2D8zfpBL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Io5/GAAAA3QAAAA8AAAAAAAAA&#10;AAAAAAAAoQIAAGRycy9kb3ducmV2LnhtbFBLBQYAAAAABAAEAPkAAACUAwAAAAA=&#10;" strokecolor="windowText" strokeweight=".5pt">
                        <v:stroke dashstyle="dash"/>
                      </v:line>
                      <v:line id="Straight Connector 1470" o:spid="_x0000_s1087" style="position:absolute;visibility:visible;mso-wrap-style:square" from="27349,44485" to="27407,56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wdpMYAAADdAAAADwAAAGRycy9kb3ducmV2LnhtbESPzWrDQAyE74G+w6JCLyFZx4S0ONmE&#10;ElrTQwP5vQuvapt4tca7td23rw6F3iRmNPNpsxtdo3rqQu3ZwGKegCIuvK25NHC9vM9eQIWIbLHx&#10;TAZ+KMBu+zDZYGb9wCfqz7FUEsIhQwNVjG2mdSgqchjmviUW7ct3DqOsXalth4OEu0anSbLSDmuW&#10;hgpb2ldU3M/fzsDt7Xjx5f2QezzS57Kd5vtF6ox5ehxf16AijfHf/Hf9YQV/+Sz88o2MoL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sHaTGAAAA3QAAAA8AAAAAAAAA&#10;AAAAAAAAoQIAAGRycy9kb3ducmV2LnhtbFBLBQYAAAAABAAEAPkAAACUAwAAAAA=&#10;" strokecolor="windowText" strokeweight=".5pt">
                        <v:stroke dashstyle="dash"/>
                      </v:line>
                      <v:line id="Straight Connector 1471" o:spid="_x0000_s1088" style="position:absolute;flip:y;visibility:visible;mso-wrap-style:square" from="31461,44508" to="33652,4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c5RMUAAADdAAAADwAAAGRycy9kb3ducmV2LnhtbERPW0vDMBR+F/wP4Qi+yJZWRaUuG6Ls&#10;xkDZtIJvh+asKTYnJcnW+u8XQfDtfHzXM5kNthVH8qFxrCAfZyCIK6cbrhV8vM9HDyBCRNbYOiYF&#10;PxRgNj0/m2ChXc9bOu5iLVIIhwIVmBi7QspQGbIYxq4jTtzeeYsxQV9L7bFP4baV11l2Jy02nBoM&#10;dvRsqPreHayCm4Xhl9K/bsqrz3Vevu375VdWK3V5MTw9gog0xH/xn3ul0/zb+xx+v0knyOk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Sc5RMUAAADdAAAADwAAAAAAAAAA&#10;AAAAAAChAgAAZHJzL2Rvd25yZXYueG1sUEsFBgAAAAAEAAQA+QAAAJMDAAAAAA==&#10;" strokecolor="windowText" strokeweight=".5pt">
                        <v:stroke dashstyle="dash"/>
                      </v:line>
                      <v:line id="Straight Connector 1472" o:spid="_x0000_s1089" style="position:absolute;visibility:visible;mso-wrap-style:square" from="31172,45942" to="31342,57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ImSMEAAADdAAAADwAAAGRycy9kb3ducmV2LnhtbERPy6rCMBDdX/AfwghuLppaRKUaRUTF&#10;xRV87odmbIvNpDRR69/fCIK7OZznTOeNKcWDaldYVtDvRSCIU6sLzhScT+vuGITzyBpLy6TgRQ7m&#10;s9bPFBNtn3ygx9FnIoSwS1BB7n2VSOnSnAy6nq2IA3e1tUEfYJ1JXeMzhJtSxlE0lAYLDg05VrTM&#10;Kb0d70bBZbU/2ey221jc09+g+t0s+7FRqtNuFhMQnhr/FX/cWx3mD0YxvL8JJ8jZ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8iZIwQAAAN0AAAAPAAAAAAAAAAAAAAAA&#10;AKECAABkcnMvZG93bnJldi54bWxQSwUGAAAAAAQABAD5AAAAjwMAAAAA&#10;" strokecolor="windowText" strokeweight=".5pt">
                        <v:stroke dashstyle="dash"/>
                      </v:line>
                      <v:line id="Straight Connector 1473" o:spid="_x0000_s1090" style="position:absolute;visibility:visible;mso-wrap-style:square" from="38954,47449" to="38954,58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6D08QAAADdAAAADwAAAGRycy9kb3ducmV2LnhtbERPTWvCQBC9F/wPywi9lLqJFStpVpHQ&#10;iocKMdr7kB2TkOxsyG41/fduodDbPN7npJvRdOJKg2ssK4hnEQji0uqGKwXn08fzCoTzyBo7y6Tg&#10;hxxs1pOHFBNtb3yka+ErEULYJaig9r5PpHRlTQbdzPbEgbvYwaAPcKikHvAWwk0n51G0lAYbDg01&#10;9pTVVLbFt1Hw9Z6fbNUedhZz+lz0T7ssnhulHqfj9g2Ep9H/i//cex3mL15f4PebcIJ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voPTxAAAAN0AAAAPAAAAAAAAAAAA&#10;AAAAAKECAABkcnMvZG93bnJldi54bWxQSwUGAAAAAAQABAD5AAAAkgMAAAAA&#10;" strokecolor="windowText" strokeweight=".5pt">
                        <v:stroke dashstyle="dash"/>
                      </v:line>
                      <v:line id="Straight Connector 1474" o:spid="_x0000_s1091" style="position:absolute;visibility:visible;mso-wrap-style:square" from="52416,51293" to="52416,62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cbp8MAAADdAAAADwAAAGRycy9kb3ducmV2LnhtbERPS2vCQBC+F/wPywheim4MoUp0FQkq&#10;PbRgfdyH7JgEs7Mhuybpv+8WCr3Nx/ec9XYwteiodZVlBfNZBII4t7riQsH1cpguQTiPrLG2TAq+&#10;ycF2M3pZY6ptz1/UnX0hQgi7FBWU3jeplC4vyaCb2YY4cHfbGvQBtoXULfYh3NQyjqI3abDi0FBi&#10;Q1lJ+eP8NApu+9PFFo/Po8UTfSTN6zGbx0apyXjYrUB4Gvy/+M/9rsP8ZJHA7zfh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XG6fDAAAA3QAAAA8AAAAAAAAAAAAA&#10;AAAAoQIAAGRycy9kb3ducmV2LnhtbFBLBQYAAAAABAAEAPkAAACRAwAAAAA=&#10;" strokecolor="windowText" strokeweight=".5pt">
                        <v:stroke dashstyle="dash"/>
                      </v:line>
                      <v:line id="Straight Connector 1475" o:spid="_x0000_s1092" style="position:absolute;flip:x;visibility:visible;mso-wrap-style:square" from="53852,51716" to="54035,63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R8YAAADdAAAADwAAAGRycy9kb3ducmV2LnhtbERPW0vDMBR+F/Yfwhn4Ims6L1O6ZkMU&#10;dSIoTiv4dmjOmrLmpCRxrf/eCIJv5+O7nnI92k4cyIfWsYJ5loMgrp1uuVHw/nY3uwIRIrLGzjEp&#10;+KYA69XkqMRCu4Ff6bCNjUghHApUYGLsCylDbchiyFxPnLid8xZjgr6R2uOQwm0nT/N8IS22nBoM&#10;9nRjqN5vv6yCs3vDt5V/fqpOPh7n1ctuePjMG6WOp+P1EkSkMf6L/9wbneafX17A7zfpBLn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cP0fGAAAA3QAAAA8AAAAAAAAA&#10;AAAAAAAAoQIAAGRycy9kb3ducmV2LnhtbFBLBQYAAAAABAAEAPkAAACUAwAAAAA=&#10;" strokecolor="windowText" strokeweight=".5pt">
                        <v:stroke dashstyle="dash"/>
                      </v:line>
                      <v:line id="Straight Connector 1476" o:spid="_x0000_s1093" style="position:absolute;visibility:visible;mso-wrap-style:square" from="55591,52336" to="55591,64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kgS8AAAADdAAAADwAAAGRycy9kb3ducmV2LnhtbERPy6rCMBDdC/5DGMGNaKqISjWKiIoL&#10;L/jcD83YFptJaaLWvzfCBXdzOM+ZLWpTiCdVLresoN+LQBAnVuecKricN90JCOeRNRaWScGbHCzm&#10;zcYMY21ffKTnyacihLCLUUHmfRlL6ZKMDLqeLYkDd7OVQR9glUpd4SuEm0IOomgkDeYcGjIsaZVR&#10;cj89jILr+nC26f1va/FA+2HZ2a76A6NUu1UvpyA81f4n/nfvdJg/HI/g+004Qc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vJIEvAAAAA3QAAAA8AAAAAAAAAAAAAAAAA&#10;oQIAAGRycy9kb3ducmV2LnhtbFBLBQYAAAAABAAEAPkAAACOAwAAAAA=&#10;" strokecolor="windowText" strokeweight=".5pt">
                        <v:stroke dashstyle="dash"/>
                      </v:line>
                      <v:line id="Straight Connector 1477" o:spid="_x0000_s1094" style="position:absolute;visibility:visible;mso-wrap-style:square" from="57392,52520" to="57392,65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WF0MAAAADdAAAADwAAAGRycy9kb3ducmV2LnhtbERPy6rCMBDdC/5DGMGNaKqISjWKiIqL&#10;K/jcD83YFptJaaLWv78RBHdzOM+ZLWpTiCdVLresoN+LQBAnVuecKricN90JCOeRNRaWScGbHCzm&#10;zcYMY21ffKTnyacihLCLUUHmfRlL6ZKMDLqeLYkDd7OVQR9glUpd4SuEm0IOomgkDeYcGjIsaZVR&#10;cj89jILr+nC26X2/tXigv2HZ2a76A6NUu1UvpyA81f4n/rp3Oswfjsfw+SacIO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SFhdDAAAAA3QAAAA8AAAAAAAAAAAAAAAAA&#10;oQIAAGRycy9kb3ducmV2LnhtbFBLBQYAAAAABAAEAPkAAACOAwAAAAA=&#10;" strokecolor="windowText" strokeweight=".5pt">
                        <v:stroke dashstyle="dash"/>
                      </v:line>
                      <v:line id="Straight Connector 1478" o:spid="_x0000_s1095" style="position:absolute;visibility:visible;mso-wrap-style:square" from="59274,53003" to="59274,65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oRosYAAADdAAAADwAAAGRycy9kb3ducmV2LnhtbESPzWrDQAyE74G+w6JCLyFZx4S0ONmE&#10;ElrTQwP5vQuvapt4tca7td23rw6F3iRmNPNpsxtdo3rqQu3ZwGKegCIuvK25NHC9vM9eQIWIbLHx&#10;TAZ+KMBu+zDZYGb9wCfqz7FUEsIhQwNVjG2mdSgqchjmviUW7ct3DqOsXalth4OEu0anSbLSDmuW&#10;hgpb2ldU3M/fzsDt7Xjx5f2QezzS57Kd5vtF6ox5ehxf16AijfHf/Hf9YQV/+Sy48o2MoL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aEaLGAAAA3QAAAA8AAAAAAAAA&#10;AAAAAAAAoQIAAGRycy9kb3ducmV2LnhtbFBLBQYAAAAABAAEAPkAAACUAwAAAAA=&#10;" strokecolor="windowText" strokeweight=".5pt">
                        <v:stroke dashstyle="dash"/>
                      </v:line>
                      <v:line id="Straight Connector 1479" o:spid="_x0000_s1096" style="position:absolute;visibility:visible;mso-wrap-style:square" from="16499,41602" to="16499,53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a0OcMAAADdAAAADwAAAGRycy9kb3ducmV2LnhtbERPTWvCQBC9C/0PywheSt1ERGvqKiVY&#10;8aAQo70P2TEJZmdDdqvpv+8KBW/zeJ+zXPemETfqXG1ZQTyOQBAXVtdcKjifvt7eQTiPrLGxTAp+&#10;ycF69TJYYqLtnY90y30pQgi7BBVU3reJlK6oyKAb25Y4cBfbGfQBdqXUHd5DuGnkJIpm0mDNoaHC&#10;ltKKimv+YxR8b7KTLa+HrcWM9tP2dZvGE6PUaNh/foDw1Pun+N+902H+dL6AxzfhB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WtDnDAAAA3QAAAA8AAAAAAAAAAAAA&#10;AAAAoQIAAGRycy9kb3ducmV2LnhtbFBLBQYAAAAABAAEAPkAAACRAwAAAAA=&#10;" strokecolor="windowText" strokeweight=".5pt">
                        <v:stroke dashstyle="dash"/>
                      </v:line>
                      <v:line id="Straight Connector 1480" o:spid="_x0000_s1097" style="position:absolute;visibility:visible;mso-wrap-style:square" from="17769,42033" to="17769,54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ltg8QAAADdAAAADwAAAGRycy9kb3ducmV2LnhtbESPT4vCQAzF74LfYYjgRXSqiEjXURZR&#10;8bCC//YeOtm22MmUzqj1228OgreE9/LeL4tV6yr1oCaUng2MRwko4szbknMD18t2OAcVIrLFyjMZ&#10;eFGA1bLbWWBq/ZNP9DjHXEkIhxQNFDHWqdYhK8hhGPmaWLQ/3ziMsja5tg0+JdxVepIkM+2wZGko&#10;sKZ1QdntfHcGfjfHi89vh53HI/1M68FuPZ44Y/q99vsLVKQ2fszv670V/Olc+OUbGUE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W2DxAAAAN0AAAAPAAAAAAAAAAAA&#10;AAAAAKECAABkcnMvZG93bnJldi54bWxQSwUGAAAAAAQABAD5AAAAkgMAAAAA&#10;" strokecolor="windowText" strokeweight=".5pt">
                        <v:stroke dashstyle="dash"/>
                      </v:line>
                      <v:line id="Straight Connector 1481" o:spid="_x0000_s1098" style="position:absolute;visibility:visible;mso-wrap-style:square" from="22182,43126" to="22182,55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XIGMMAAADdAAAADwAAAGRycy9kb3ducmV2LnhtbERPTWvCQBC9F/wPyxS8lLpJCCVEVymi&#10;4qFCqu19yI5JMDsbsquJ/94tCL3N433OYjWaVtyod41lBfEsAkFcWt1wpeDntH3PQDiPrLG1TAru&#10;5GC1nLwsMNd24G+6HX0lQgi7HBXU3ne5lK6syaCb2Y44cGfbG/QB9pXUPQ4h3LQyiaIPabDh0FBj&#10;R+uaysvxahT8boqTrS6HncWCvtLubbeOE6PU9HX8nIPwNPp/8dO912F+msXw9004QS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1yBjDAAAA3QAAAA8AAAAAAAAAAAAA&#10;AAAAoQIAAGRycy9kb3ducmV2LnhtbFBLBQYAAAAABAAEAPkAAACRAwAAAAA=&#10;" strokecolor="windowText" strokeweight=".5pt">
                        <v:stroke dashstyle="dash"/>
                      </v:line>
                      <v:line id="Straight Connector 1482" o:spid="_x0000_s1099" style="position:absolute;flip:x;visibility:visible;mso-wrap-style:square" from="10379,39977" to="10434,51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DXFMYAAADdAAAADwAAAGRycy9kb3ducmV2LnhtbERP20oDMRB9F/yHMEJfSpttFSnbpkWU&#10;eqFg6WUF34bNdLO4mSxJ7K5/b4SCb3M411msetuIM/lQO1YwGWcgiEuna64UHA/r0QxEiMgaG8ek&#10;4IcCrJbXVwvMtet4R+d9rEQK4ZCjAhNjm0sZSkMWw9i1xIk7OW8xJugrqT12Kdw2cppl99JizanB&#10;YEuPhsqv/bdVcPts+Knw75ti+PE2Kban7uUzq5Qa3PQPcxCR+vgvvrhfdZp/N5vC3zfpBL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g1xTGAAAA3QAAAA8AAAAAAAAA&#10;AAAAAAAAoQIAAGRycy9kb3ducmV2LnhtbFBLBQYAAAAABAAEAPkAAACUAwAAAAA=&#10;" strokecolor="windowText" strokeweight=".5pt">
                        <v:stroke dashstyle="dash"/>
                      </v:line>
                      <v:line id="Straight Connector 1483" o:spid="_x0000_s1100" style="position:absolute;flip:x;visibility:visible;mso-wrap-style:square" from="5164,38560" to="5219,50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xyj8YAAADdAAAADwAAAGRycy9kb3ducmV2LnhtbERP20oDMRB9F/yHMIIvpc22FSnbpkWU&#10;eqFg6WUF34bNdLO4mSxJ7K5/b4SCb3M411msetuIM/lQO1YwHmUgiEuna64UHA/r4QxEiMgaG8ek&#10;4IcCrJbXVwvMtet4R+d9rEQK4ZCjAhNjm0sZSkMWw8i1xIk7OW8xJugrqT12Kdw2cpJl99JizanB&#10;YEuPhsqv/bdVMH02/FT4900x+HgbF9tT9/KZVUrd3vQPcxCR+vgvvrhfdZp/N5vC3zfpBL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sco/GAAAA3QAAAA8AAAAAAAAA&#10;AAAAAAAAoQIAAGRycy9kb3ducmV2LnhtbFBLBQYAAAAABAAEAPkAAACUAwAAAAA=&#10;" strokecolor="windowText" strokeweight=".5pt">
                        <v:stroke dashstyle="dash"/>
                      </v:line>
                      <v:line id="Straight Connector 1484" o:spid="_x0000_s1101" style="position:absolute;flip:y;visibility:visible;mso-wrap-style:square" from="18086,40310" to="23182,41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Xq+8YAAADdAAAADwAAAGRycy9kb3ducmV2LnhtbERP20oDMRB9F/yHMIIv0mZbi5Rt0yIt&#10;9ULB0ssKvg2b6WZxM1mS2F3/3giCb3M415kve9uIC/lQO1YwGmYgiEuna64UnI6bwRREiMgaG8ek&#10;4JsCLBfXV3PMtet4T5dDrEQK4ZCjAhNjm0sZSkMWw9C1xIk7O28xJugrqT12Kdw2cpxlD9JizanB&#10;YEsrQ+Xn4csquH8yvC7827a4e38dFbtz9/yRVUrd3vSPMxCR+vgv/nO/6DR/Mp3A7zfpBLn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F6vvGAAAA3QAAAA8AAAAAAAAA&#10;AAAAAAAAoQIAAGRycy9kb3ducmV2LnhtbFBLBQYAAAAABAAEAPkAAACUAwAAAAA=&#10;" strokecolor="windowText" strokeweight=".5pt">
                        <v:stroke dashstyle="dash"/>
                      </v:line>
                      <v:line id="Straight Connector 1485" o:spid="_x0000_s1102" style="position:absolute;flip:y;visibility:visible;mso-wrap-style:square" from="22671,40902" to="29064,42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lPYMYAAADdAAAADwAAAGRycy9kb3ducmV2LnhtbERP22oCMRB9L/gPYYS+FM3ai8hqFGnp&#10;RQpKbbfg27AZN4ubyZKk7vbvm0Khb3M411msetuIM/lQO1YwGWcgiEuna64UfLw/jmYgQkTW2Dgm&#10;Bd8UYLUcXCww167jNzrvYyVSCIccFZgY21zKUBqyGMauJU7c0XmLMUFfSe2xS+G2kddZNpUWa04N&#10;Blu6N1Se9l9Wwc2T4YfCb1+Lq8/NpNgdu+dDVil1OezXcxCR+vgv/nO/6DT/dnYHv9+kE+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T2DGAAAA3QAAAA8AAAAAAAAA&#10;AAAAAAAAoQIAAGRycy9kb3ducmV2LnhtbFBLBQYAAAAABAAEAPkAAACUAwAAAAA=&#10;" strokecolor="windowText" strokeweight=".5pt">
                        <v:stroke dashstyle="dash"/>
                      </v:line>
                      <v:line id="Straight Connector 1486" o:spid="_x0000_s1103" style="position:absolute;flip:y;visibility:visible;mso-wrap-style:square" from="51196,44939" to="68465,50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vRF8YAAADdAAAADwAAAGRycy9kb3ducmV2LnhtbERP20oDMRB9F/yHMIIv0mZbpZRt0yIt&#10;9ULB0ssKvg2b6WZxM1mS2F3/3giCb3M415kve9uIC/lQO1YwGmYgiEuna64UnI6bwRREiMgaG8ek&#10;4JsCLBfXV3PMtet4T5dDrEQK4ZCjAhNjm0sZSkMWw9C1xIk7O28xJugrqT12Kdw2cpxlE2mx5tRg&#10;sKWVofLz8GUV3D8ZXhf+bVvcvb+Oit25e/7IKqVub/rHGYhIffwX/7lfdJr/MJ3A7zfpBLn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8b0RfGAAAA3QAAAA8AAAAAAAAA&#10;AAAAAAAAoQIAAGRycy9kb3ducmV2LnhtbFBLBQYAAAAABAAEAPkAAACUAwAAAAA=&#10;" strokecolor="windowText" strokeweight=".5pt">
                        <v:stroke dashstyle="dash"/>
                      </v:line>
                      <v:line id="Straight Connector 1487" o:spid="_x0000_s1104" style="position:absolute;flip:y;visibility:visible;mso-wrap-style:square" from="52885,45463" to="70156,50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d0jMcAAADdAAAADwAAAGRycy9kb3ducmV2LnhtbERP20oDMRB9F/oPYQq+SJutii3bpqUo&#10;XorQYnWFvg2b6WbpZrIksbv+vREE3+ZwrrNY9bYRZ/KhdqxgMs5AEJdO11wp+Hh/HM1AhIissXFM&#10;Cr4pwGo5uFhgrl3Hb3Tex0qkEA45KjAxtrmUoTRkMYxdS5y4o/MWY4K+ktpjl8JtI6+z7E5arDk1&#10;GGzp3lB52n9ZBTdPhh8Kv30trj43k2J37J4PWaXU5bBfz0FE6uO/+M/9otP829kUfr9JJ8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V3SMxwAAAN0AAAAPAAAAAAAA&#10;AAAAAAAAAKECAABkcnMvZG93bnJldi54bWxQSwUGAAAAAAQABAD5AAAAlQMAAAAA&#10;" strokecolor="windowText" strokeweight=".5pt">
                        <v:stroke dashstyle="dash"/>
                      </v:line>
                      <v:line id="Straight Connector 1488" o:spid="_x0000_s1105" style="position:absolute;flip:y;visibility:visible;mso-wrap-style:square" from="55957,46214" to="73911,51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jg/sgAAADdAAAADwAAAGRycy9kb3ducmV2LnhtbESPT0sDMRDF74LfIYzgRWy2KqWsTUtR&#10;/EehYnUFb8Nmulm6mSxJ7K7f3jkI3mZ4b977zWI1+k4dKaY2sIHppABFXAfbcmPg4/3hcg4qZWSL&#10;XWAy8EMJVsvTkwWWNgz8RsddbpSEcCrRgMu5L7VOtSOPaRJ6YtH2IXrMssZG24iDhPtOXxXFTHts&#10;WRoc9nTnqD7svr2B60fH91XcbqqLz5dp9bofnr6Kxpjzs3F9CyrTmP/Nf9fPVvBv5oIr38gIevk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cjg/sgAAADdAAAADwAAAAAA&#10;AAAAAAAAAAChAgAAZHJzL2Rvd25yZXYueG1sUEsFBgAAAAAEAAQA+QAAAJYDAAAAAA==&#10;" strokecolor="windowText" strokeweight=".5pt">
                        <v:stroke dashstyle="dash"/>
                      </v:line>
                      <v:line id="Straight Connector 1489" o:spid="_x0000_s1106" style="position:absolute;flip:y;visibility:visible;mso-wrap-style:square" from="59274,47092" to="77022,5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RFZccAAADdAAAADwAAAGRycy9kb3ducmV2LnhtbERP20oDMRB9F/yHMIIv0marUtq1aZEW&#10;L6XQ0tYVfBs2083iZrIksbv+vREE3+ZwrjNb9LYRZ/KhdqxgNMxAEJdO11wpeDs+DSYgQkTW2Dgm&#10;Bd8UYDG/vJhhrl3HezofYiVSCIccFZgY21zKUBqyGIauJU7cyXmLMUFfSe2xS+G2kbdZNpYWa04N&#10;BltaGio/D19Wwd2z4VXht5vi5n09Knan7uUjq5S6vuofH0BE6uO/+M/9qtP8+8kUfr9JJ8j5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hEVlxwAAAN0AAAAPAAAAAAAA&#10;AAAAAAAAAKECAABkcnMvZG93bnJldi54bWxQSwUGAAAAAAQABAD5AAAAlQMAAAAA&#10;" strokecolor="windowText" strokeweight=".5pt">
                        <v:stroke dashstyle="dash"/>
                      </v:line>
                      <v:rect id="Rectangle 1490" o:spid="_x0000_s1107" style="position:absolute;left:368;top:52616;width:63228;height:5103;rotation:10071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AjOscA&#10;AADdAAAADwAAAGRycy9kb3ducmV2LnhtbESPT2vCQBDF7wW/wzKCt7rxD6WN2UgrCKL0oFbPY3aa&#10;hGZnQ3bVtJ++cyj0NsN7895vsmXvGnWjLtSeDUzGCSjiwtuaSwMfx/XjM6gQkS02nsnANwVY5oOH&#10;DFPr77yn2yGWSkI4pGigirFNtQ5FRQ7D2LfEon36zmGUtSu17fAu4a7R0yR50g5rloYKW1pVVHwd&#10;rs4A/byftvvrbHLe2mMo8bJ7mzU7Y0bD/nUBKlIf/81/1xsr+PMX4ZdvZASd/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QIzrHAAAA3QAAAA8AAAAAAAAAAAAAAAAAmAIAAGRy&#10;cy9kb3ducmV2LnhtbFBLBQYAAAAABAAEAPUAAACMAwAAAAA=&#10;" fillcolor="#7f7f7f" stroked="f" strokeweight="2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491" o:spid="_x0000_s1108" type="#_x0000_t5" style="position:absolute;top:43619;width:2186;height:5733;rotation:-1091864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zvI8MA&#10;AADdAAAADwAAAGRycy9kb3ducmV2LnhtbERPTWvCQBC9F/oflil4qxuLlDR1lVAQYy+hsZfehuyY&#10;BLOzYXeN8d+7gtDbPN7nrDaT6cVIzneWFSzmCQji2uqOGwW/h+1rCsIHZI29ZVJwJQ+b9fPTCjNt&#10;L/xDYxUaEUPYZ6igDWHIpPR1Swb93A7EkTtaZzBE6BqpHV5iuOnlW5K8S4Mdx4YWB/pqqT5VZ6Pg&#10;W+pim7ukzIu02v+NuzI9D6VSs5cp/wQRaAr/4oe70HH+8mMB92/iC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zvI8MAAADdAAAADwAAAAAAAAAAAAAAAACYAgAAZHJzL2Rv&#10;d25yZXYueG1sUEsFBgAAAAAEAAQA9QAAAIgDAAAAAA==&#10;" adj="8293" fillcolor="#7f7f7f" stroked="f" strokeweight="2pt"/>
                      <v:shape id="Isosceles Triangle 1492" o:spid="_x0000_s1109" type="#_x0000_t5" style="position:absolute;left:62017;top:60870;width:2186;height:5819;rotation:9727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reJMQA&#10;AADdAAAADwAAAGRycy9kb3ducmV2LnhtbERPTWvCQBC9F/oflhG8FN0YpGjqKlJRe6zRQ3sbstMk&#10;mJ0N2V0T/323UPA2j/c5q81gGnGjztWWFcymCQjiwuqaSwWX836yAOE8ssbGMim4k4PN+vlphZm2&#10;PZ/olvtSxBB2GSqovG8zKV1RkUE3tS1x5H5sZ9BH2JVSd9jHcNPINElepcGaY0OFLb1XVFzzYBR8&#10;JSH0x/tnv8ub4+k7HMI2tS9KjUfD9g2Ep8E/xP/uDx3nz5cp/H0TT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K3iTEAAAA3QAAAA8AAAAAAAAAAAAAAAAAmAIAAGRycy9k&#10;b3ducmV2LnhtbFBLBQYAAAAABAAEAPUAAACJAwAAAAA=&#10;" adj="5059" fillcolor="#7f7f7f" stroked="f" strokeweight="2pt"/>
                      <v:rect id="Rectangle 1493" o:spid="_x0000_s1110" style="position:absolute;left:63962;top:58279;width:18096;height:5618;rotation:-113829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6Qn8MA&#10;AADdAAAADwAAAGRycy9kb3ducmV2LnhtbERP22rCQBB9L/Qflin0JeimNViNrlJaI75q/YAhOyah&#10;2dmQXXPp17tCwbc5nOust4OpRUetqywreJvGIIhzqysuFJx/sskChPPIGmvLpGAkB9vN89MaU217&#10;PlJ38oUIIexSVFB636RSurwkg25qG+LAXWxr0AfYFlK32IdwU8v3OJ5LgxWHhhIb+iop/z1djYK/&#10;y37Id9E8+z4me5TZR7Qcr5FSry/D5wqEp8E/xP/ugw7zk+UM7t+EE+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6Qn8MAAADdAAAADwAAAAAAAAAAAAAAAACYAgAAZHJzL2Rv&#10;d25yZXYueG1sUEsFBgAAAAAEAAQA9QAAAIgDAAAAAA==&#10;" fillcolor="#7f7f7f" stroked="f" strokeweight="2pt"/>
                      <v:shape id="Isosceles Triangle 1494" o:spid="_x0000_s1111" type="#_x0000_t5" style="position:absolute;left:62481;top:61070;width:4205;height:5416;rotation:-130670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BVdMMA&#10;AADdAAAADwAAAGRycy9kb3ducmV2LnhtbERP32vCMBB+F/wfwgl7EU0VEVebigrCYDDQDfZ6NLem&#10;rLnEJtbuv18GA9/u4/t5xW6wreipC41jBYt5BoK4crrhWsHH+2m2AREissbWMSn4oQC7cjwqMNfu&#10;zmfqL7EWKYRDjgpMjD6XMlSGLIa588SJ+3KdxZhgV0vd4T2F21Yus2wtLTacGgx6Ohqqvi83q6Dp&#10;5eH6eq3ipv00/TTzZ09vB6WeJsN+CyLSEB/if/eLTvNXzyv4+yadI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7BVdMMAAADdAAAADwAAAAAAAAAAAAAAAACYAgAAZHJzL2Rv&#10;d25yZXYueG1sUEsFBgAAAAAEAAQA9QAAAIgDAAAAAA==&#10;" adj="10205" fillcolor="#7f7f7f" stroked="f" strokeweight="2pt"/>
                      <v:shape id="Isosceles Triangle 1495" o:spid="_x0000_s1112" type="#_x0000_t5" style="position:absolute;left:80963;top:55157;width:2626;height:5417;rotation:1051704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2iMQA&#10;AADdAAAADwAAAGRycy9kb3ducmV2LnhtbERP32vCMBB+F/Y/hBv4NlOHjq1rlCEIgujQbQ97O5pr&#10;G9ZcShJr/e+NMPDtPr6fVywH24qefDCOFUwnGQji0mnDtYLvr/XTK4gQkTW2jknBhQIsFw+jAnPt&#10;znyg/hhrkUI45KigibHLpQxlQxbDxHXEiauctxgT9LXUHs8p3LbyOctepEXDqaHBjlYNlX/Hk1XQ&#10;mm250/vpPvRmvfLmR1a/w6dS48fh4x1EpCHexf/ujU7zZ29zuH2TTp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XtojEAAAA3QAAAA8AAAAAAAAAAAAAAAAAmAIAAGRycy9k&#10;b3ducmV2LnhtbFBLBQYAAAAABAAEAPUAAACJAwAAAAA=&#10;" adj="16877" fillcolor="#7f7f7f" stroked="f" strokeweight="2pt"/>
                    </v:group>
                    <v:shapetype id="_x0000_t202" coordsize="21600,21600" o:spt="202" path="m,l,21600r21600,l21600,xe">
                      <v:stroke joinstyle="miter"/>
                      <v:path gradientshapeok="t" o:connecttype="rect"/>
                    </v:shapetype>
                    <v:shape id="Text Box 32" o:spid="_x0000_s1113" type="#_x0000_t202" style="position:absolute;left:49144;top:23472;width:8154;height:2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y57sMA&#10;AADdAAAADwAAAGRycy9kb3ducmV2LnhtbERPS4vCMBC+L/gfwgje1tSuqNs1ihQWPXjxcfA4NLNp&#10;2WZSmmjbf28WFrzNx/ec9ba3tXhQ6yvHCmbTBARx4XTFRsH18v2+AuEDssbaMSkYyMN2M3pbY6Zd&#10;xyd6nIMRMYR9hgrKEJpMSl+UZNFPXUMcuR/XWgwRtkbqFrsYbmuZJslCWqw4NpTYUF5S8Xu+WwWd&#10;uR0Pq3x5Sik1H/t6NixzHpSajPvdF4hAfXiJ/90HHefPPxfw9008QW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y57sMAAADdAAAADwAAAAAAAAAAAAAAAACYAgAAZHJzL2Rv&#10;d25yZXYueG1sUEsFBgAAAAAEAAQA9QAAAIgDAAAAAA==&#10;" stroked="f">
                      <v:fill opacity="0"/>
                      <v:textbox inset="0">
                        <w:txbxContent>
                          <w:p w:rsidR="00471C0E" w:rsidRDefault="00471C0E" w:rsidP="004B7E1A">
                            <w:pPr>
                              <w:pStyle w:val="NormalWeb"/>
                              <w:spacing w:after="0"/>
                              <w:jc w:val="center"/>
                            </w:pPr>
                            <w:r>
                              <w:rPr>
                                <w:rFonts w:eastAsia="Times New Roman"/>
                                <w:sz w:val="18"/>
                                <w:szCs w:val="18"/>
                              </w:rPr>
                              <w:t>Asphalt Layer</w:t>
                            </w:r>
                          </w:p>
                        </w:txbxContent>
                      </v:textbox>
                    </v:shape>
                    <v:shape id="Text Box 32" o:spid="_x0000_s1114" type="#_x0000_t202" style="position:absolute;left:49178;top:26306;width:8153;height:2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AcdcMA&#10;AADdAAAADwAAAGRycy9kb3ducmV2LnhtbERPTWvCQBC9F/wPywje6sZYGo2uIoGih160PXgcsuMm&#10;mJ0N2a1J/r1bKPQ2j/c52/1gG/GgzteOFSzmCQji0umajYLvr4/XFQgfkDU2jknBSB72u8nLFnPt&#10;ej7T4xKMiCHsc1RQhdDmUvqyIot+7lriyN1cZzFE2BmpO+xjuG1kmiTv0mLNsaHCloqKyvvlxyro&#10;zfXztCqyc0qpWR6bxZgVPCo1mw6HDYhAQ/gX/7lPOs5/W2fw+008Qe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AcdcMAAADdAAAADwAAAAAAAAAAAAAAAACYAgAAZHJzL2Rv&#10;d25yZXYueG1sUEsFBgAAAAAEAAQA9QAAAIgDAAAAAA==&#10;" stroked="f">
                      <v:fill opacity="0"/>
                      <v:textbox inset="0">
                        <w:txbxContent>
                          <w:p w:rsidR="00471C0E" w:rsidRDefault="00471C0E" w:rsidP="004B7E1A">
                            <w:pPr>
                              <w:pStyle w:val="NormalWeb"/>
                              <w:spacing w:after="0"/>
                              <w:jc w:val="center"/>
                            </w:pPr>
                            <w:r>
                              <w:rPr>
                                <w:rFonts w:eastAsia="Times New Roman"/>
                                <w:sz w:val="18"/>
                                <w:szCs w:val="18"/>
                              </w:rPr>
                              <w:t>Rigid Base</w:t>
                            </w:r>
                          </w:p>
                        </w:txbxContent>
                      </v:textbox>
                    </v:shape>
                  </v:group>
                  <v:rect id="Rectangle 905" o:spid="_x0000_s1115" style="position:absolute;left:20506;top:12975;width:1397;height:6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NsncQA&#10;AADcAAAADwAAAGRycy9kb3ducmV2LnhtbESPwWrDMBBE74H+g9hCb7HclJbEiRJKqKGngh1Telys&#10;jWVsrYylOO7fV4FAj8PMvGF2h9n2YqLRt44VPCcpCOLa6ZYbBdUpX65B+ICssXdMCn7Jw2H/sNhh&#10;pt2VC5rK0IgIYZ+hAhPCkEnpa0MWfeIG4uid3WgxRDk2Uo94jXDby1WavkmLLccFgwMdDdVdebEK&#10;mp/8Y5o7Q67wL+WlGzbV17dW6ulxft+CCDSH//C9/akVbNJXuJ2JR0D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zbJ3EAAAA3AAAAA8AAAAAAAAAAAAAAAAAmAIAAGRycy9k&#10;b3ducmV2LnhtbFBLBQYAAAAABAAEAPUAAACJAwAAAAA=&#10;" fillcolor="black [3213]" stroked="f" strokeweight="2pt"/>
                  <v:rect id="Rectangle 1501" o:spid="_x0000_s1116" style="position:absolute;left:32331;top:12357;width:895;height:6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TpcEA&#10;AADdAAAADwAAAGRycy9kb3ducmV2LnhtbERPTYvCMBC9C/6HMII3TVV20WoUEYU9LVhl2ePQjE1p&#10;MylNrPXfbwRhb/N4n7PZ9bYWHbW+dKxgNk1AEOdOl1wouF5OkyUIH5A11o5JwZM87LbDwQZT7R58&#10;pi4LhYgh7FNUYEJoUil9bsiin7qGOHI311oMEbaF1C0+Yrit5TxJPqXFkmODwYYOhvIqu1sFxe/p&#10;2PWVIXf2i+xeNavr949Wajzq92sQgfrwL367v3Sc/5HM4PVNPEF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06XBAAAA3QAAAA8AAAAAAAAAAAAAAAAAmAIAAGRycy9kb3du&#10;cmV2LnhtbFBLBQYAAAAABAAEAPUAAACGAwAAAAA=&#10;" fillcolor="black [3213]" stroked="f" strokeweight="2pt"/>
                </v:group>
                <w10:anchorlock/>
              </v:group>
            </w:pict>
          </mc:Fallback>
        </mc:AlternateContent>
      </w:r>
    </w:p>
    <w:p w:rsidR="004B7E1A" w:rsidRPr="009C4E25" w:rsidRDefault="009C4E25" w:rsidP="00CE2F58">
      <w:pPr>
        <w:pStyle w:val="Caption"/>
        <w:rPr>
          <w:lang w:val="en-GB"/>
        </w:rPr>
      </w:pPr>
      <w:bookmarkStart w:id="20" w:name="_Toc448235831"/>
      <w:bookmarkStart w:id="21" w:name="_Toc448425735"/>
      <w:bookmarkStart w:id="22" w:name="_Toc448743068"/>
      <w:bookmarkStart w:id="23" w:name="_Toc449967154"/>
      <w:r w:rsidRPr="009C4E25">
        <w:t xml:space="preserve">Figure </w:t>
      </w:r>
      <w:r w:rsidR="00AC5D76">
        <w:fldChar w:fldCharType="begin"/>
      </w:r>
      <w:r w:rsidR="00AC5D76">
        <w:instrText xml:space="preserve"> STYLEREF 1 \s </w:instrText>
      </w:r>
      <w:r w:rsidR="00AC5D76">
        <w:fldChar w:fldCharType="separate"/>
      </w:r>
      <w:r w:rsidR="007015A1">
        <w:rPr>
          <w:noProof/>
        </w:rPr>
        <w:t>2</w:t>
      </w:r>
      <w:r w:rsidR="00AC5D76">
        <w:rPr>
          <w:noProof/>
        </w:rPr>
        <w:fldChar w:fldCharType="end"/>
      </w:r>
      <w:r w:rsidR="00AF5891">
        <w:t>.</w:t>
      </w:r>
      <w:fldSimple w:instr=" SEQ Figure \* ARABIC \s 1 ">
        <w:r w:rsidR="007015A1">
          <w:rPr>
            <w:noProof/>
          </w:rPr>
          <w:t>1</w:t>
        </w:r>
      </w:fldSimple>
      <w:r w:rsidRPr="009C4E25">
        <w:t xml:space="preserve"> Grid wise representation of asphalt layer in a</w:t>
      </w:r>
      <w:r>
        <w:t>n</w:t>
      </w:r>
      <w:r w:rsidRPr="009C4E25">
        <w:t xml:space="preserve"> asphalt</w:t>
      </w:r>
      <w:r>
        <w:t>-roller</w:t>
      </w:r>
      <w:r w:rsidRPr="009C4E25">
        <w:t xml:space="preserve"> interaction model.</w:t>
      </w:r>
      <w:bookmarkEnd w:id="20"/>
      <w:bookmarkEnd w:id="21"/>
      <w:bookmarkEnd w:id="22"/>
      <w:bookmarkEnd w:id="23"/>
    </w:p>
    <w:p w:rsidR="00D53C94"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The determination of the rolling contact of a rigid cylindrical drum on a viscoelastic asphalt pavement is a nontrivial problem due to the geometry and mechanical properties of the drum and the asphalt pavement. During compaction, different locations along the direction of travel of the drum experience different magnitudes of </w:t>
      </w:r>
      <w:r w:rsidR="00471C0E" w:rsidRPr="00D53C94">
        <w:rPr>
          <w:rFonts w:ascii="Times New Roman" w:hAnsi="Times New Roman" w:cs="Times New Roman"/>
          <w:bCs/>
          <w:sz w:val="24"/>
          <w:szCs w:val="24"/>
          <w:lang w:val="en-GB"/>
        </w:rPr>
        <w:t>compressi</w:t>
      </w:r>
      <w:r w:rsidR="00471C0E">
        <w:rPr>
          <w:rFonts w:ascii="Times New Roman" w:hAnsi="Times New Roman" w:cs="Times New Roman"/>
          <w:bCs/>
          <w:sz w:val="24"/>
          <w:szCs w:val="24"/>
          <w:lang w:val="en-GB"/>
        </w:rPr>
        <w:t>ve</w:t>
      </w:r>
      <w:r w:rsidR="00471C0E" w:rsidRPr="00D53C94">
        <w:rPr>
          <w:rFonts w:ascii="Times New Roman" w:hAnsi="Times New Roman" w:cs="Times New Roman"/>
          <w:bCs/>
          <w:sz w:val="24"/>
          <w:szCs w:val="24"/>
          <w:lang w:val="en-GB"/>
        </w:rPr>
        <w:t xml:space="preserve"> </w:t>
      </w:r>
      <w:r w:rsidRPr="00D53C94">
        <w:rPr>
          <w:rFonts w:ascii="Times New Roman" w:hAnsi="Times New Roman" w:cs="Times New Roman"/>
          <w:bCs/>
          <w:sz w:val="24"/>
          <w:szCs w:val="24"/>
          <w:lang w:val="en-GB"/>
        </w:rPr>
        <w:t>force. In order to study the dynamics of the roller-asphalt combination at different contact locations while keeping the computational complexity to an implementable level, the contact area is divided into three parts of equal</w:t>
      </w:r>
      <w:r w:rsidR="00471C0E">
        <w:rPr>
          <w:rFonts w:ascii="Times New Roman" w:hAnsi="Times New Roman" w:cs="Times New Roman"/>
          <w:bCs/>
          <w:sz w:val="24"/>
          <w:szCs w:val="24"/>
          <w:lang w:val="en-GB"/>
        </w:rPr>
        <w:t xml:space="preserve"> contact</w:t>
      </w:r>
      <w:r w:rsidRPr="00D53C94">
        <w:rPr>
          <w:rFonts w:ascii="Times New Roman" w:hAnsi="Times New Roman" w:cs="Times New Roman"/>
          <w:bCs/>
          <w:sz w:val="24"/>
          <w:szCs w:val="24"/>
          <w:lang w:val="en-GB"/>
        </w:rPr>
        <w:t xml:space="preserve"> area </w:t>
      </w:r>
      <w:r w:rsidR="00471C0E">
        <w:rPr>
          <w:rFonts w:ascii="Times New Roman" w:hAnsi="Times New Roman" w:cs="Times New Roman"/>
          <w:bCs/>
          <w:sz w:val="24"/>
          <w:szCs w:val="24"/>
          <w:lang w:val="en-GB"/>
        </w:rPr>
        <w:t xml:space="preserve">with the roller drum </w:t>
      </w:r>
      <w:r w:rsidRPr="00D53C94">
        <w:rPr>
          <w:rFonts w:ascii="Times New Roman" w:hAnsi="Times New Roman" w:cs="Times New Roman"/>
          <w:bCs/>
          <w:sz w:val="24"/>
          <w:szCs w:val="24"/>
          <w:lang w:val="en-GB"/>
        </w:rPr>
        <w:t xml:space="preserve">- the leading section </w:t>
      </w:r>
      <w:r w:rsidR="00471C0E">
        <w:rPr>
          <w:rFonts w:ascii="Times New Roman" w:hAnsi="Times New Roman" w:cs="Times New Roman"/>
          <w:bCs/>
          <w:sz w:val="24"/>
          <w:szCs w:val="24"/>
          <w:lang w:val="en-GB"/>
        </w:rPr>
        <w:t>in</w:t>
      </w:r>
      <w:r w:rsidR="00471C0E" w:rsidRPr="00D53C94">
        <w:rPr>
          <w:rFonts w:ascii="Times New Roman" w:hAnsi="Times New Roman" w:cs="Times New Roman"/>
          <w:bCs/>
          <w:sz w:val="24"/>
          <w:szCs w:val="24"/>
          <w:lang w:val="en-GB"/>
        </w:rPr>
        <w:t xml:space="preserve"> </w:t>
      </w:r>
      <w:r w:rsidRPr="00D53C94">
        <w:rPr>
          <w:rFonts w:ascii="Times New Roman" w:hAnsi="Times New Roman" w:cs="Times New Roman"/>
          <w:bCs/>
          <w:sz w:val="24"/>
          <w:szCs w:val="24"/>
          <w:lang w:val="en-GB"/>
        </w:rPr>
        <w:t>the direction of travel of the drum, the central section directly underneath the drum, and the trailing section (Figure 2</w:t>
      </w:r>
      <w:r w:rsidR="00123394">
        <w:rPr>
          <w:rFonts w:ascii="Times New Roman" w:hAnsi="Times New Roman" w:cs="Times New Roman"/>
          <w:bCs/>
          <w:sz w:val="24"/>
          <w:szCs w:val="24"/>
          <w:lang w:val="en-GB"/>
        </w:rPr>
        <w:t>.2</w:t>
      </w:r>
      <w:r w:rsidRPr="00D53C94">
        <w:rPr>
          <w:rFonts w:ascii="Times New Roman" w:hAnsi="Times New Roman" w:cs="Times New Roman"/>
          <w:bCs/>
          <w:sz w:val="24"/>
          <w:szCs w:val="24"/>
          <w:lang w:val="en-GB"/>
        </w:rPr>
        <w:t xml:space="preserve">). In order to represent the interaction between the roller and the pavement at an instant in time, the roller drum is assumed to be in contact with three adjacent identical </w:t>
      </w:r>
      <w:r>
        <w:rPr>
          <w:rFonts w:ascii="Times New Roman" w:hAnsi="Times New Roman" w:cs="Times New Roman"/>
          <w:bCs/>
          <w:sz w:val="24"/>
          <w:szCs w:val="24"/>
          <w:lang w:val="en-GB"/>
        </w:rPr>
        <w:t>grids</w:t>
      </w:r>
      <w:r w:rsidRPr="00D53C94">
        <w:rPr>
          <w:rFonts w:ascii="Times New Roman" w:hAnsi="Times New Roman" w:cs="Times New Roman"/>
          <w:bCs/>
          <w:sz w:val="24"/>
          <w:szCs w:val="24"/>
          <w:lang w:val="en-GB"/>
        </w:rPr>
        <w:t xml:space="preserve"> of same width as the drum. </w:t>
      </w:r>
      <w:r w:rsidRPr="00D53C94">
        <w:rPr>
          <w:rFonts w:ascii="Times New Roman" w:hAnsi="Times New Roman" w:cs="Times New Roman"/>
          <w:bCs/>
          <w:sz w:val="24"/>
          <w:szCs w:val="24"/>
          <w:lang w:val="en-GB"/>
        </w:rPr>
        <w:lastRenderedPageBreak/>
        <w:t xml:space="preserve">The total force exerted by the drum is distributed among these three </w:t>
      </w:r>
      <w:r w:rsidR="000F0886">
        <w:rPr>
          <w:rFonts w:ascii="Times New Roman" w:hAnsi="Times New Roman" w:cs="Times New Roman"/>
          <w:bCs/>
          <w:sz w:val="24"/>
          <w:szCs w:val="24"/>
          <w:lang w:val="en-GB"/>
        </w:rPr>
        <w:t>grid elements</w:t>
      </w:r>
      <w:r w:rsidRPr="00D53C94">
        <w:rPr>
          <w:rFonts w:ascii="Times New Roman" w:hAnsi="Times New Roman" w:cs="Times New Roman"/>
          <w:bCs/>
          <w:sz w:val="24"/>
          <w:szCs w:val="24"/>
          <w:lang w:val="en-GB"/>
        </w:rPr>
        <w:t xml:space="preserve">. The amount of force on each </w:t>
      </w:r>
      <w:r w:rsidR="000F0886">
        <w:rPr>
          <w:rFonts w:ascii="Times New Roman" w:hAnsi="Times New Roman" w:cs="Times New Roman"/>
          <w:bCs/>
          <w:sz w:val="24"/>
          <w:szCs w:val="24"/>
          <w:lang w:val="en-GB"/>
        </w:rPr>
        <w:t>element</w:t>
      </w:r>
      <w:r w:rsidRPr="00D53C94">
        <w:rPr>
          <w:rFonts w:ascii="Times New Roman" w:hAnsi="Times New Roman" w:cs="Times New Roman"/>
          <w:bCs/>
          <w:sz w:val="24"/>
          <w:szCs w:val="24"/>
          <w:lang w:val="en-GB"/>
        </w:rPr>
        <w:t xml:space="preserve"> depends on the position of the </w:t>
      </w:r>
      <w:r>
        <w:rPr>
          <w:rFonts w:ascii="Times New Roman" w:hAnsi="Times New Roman" w:cs="Times New Roman"/>
          <w:bCs/>
          <w:sz w:val="24"/>
          <w:szCs w:val="24"/>
          <w:lang w:val="en-GB"/>
        </w:rPr>
        <w:t>grid elements</w:t>
      </w:r>
      <w:r w:rsidRPr="00D53C94">
        <w:rPr>
          <w:rFonts w:ascii="Times New Roman" w:hAnsi="Times New Roman" w:cs="Times New Roman"/>
          <w:bCs/>
          <w:sz w:val="24"/>
          <w:szCs w:val="24"/>
          <w:lang w:val="en-GB"/>
        </w:rPr>
        <w:t xml:space="preserve"> with respect to the drum.</w:t>
      </w:r>
    </w:p>
    <w:p w:rsidR="00D53C94" w:rsidRPr="00D53C94" w:rsidRDefault="00471C0E" w:rsidP="004B7E1A">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Consider the action of the roller on the pavement at an instant ‘t</w:t>
      </w:r>
      <w:r w:rsidRPr="00041F01">
        <w:rPr>
          <w:rFonts w:ascii="Times New Roman" w:hAnsi="Times New Roman" w:cs="Times New Roman"/>
          <w:bCs/>
          <w:sz w:val="24"/>
          <w:szCs w:val="24"/>
          <w:vertAlign w:val="subscript"/>
          <w:lang w:val="en-GB"/>
        </w:rPr>
        <w:t>i</w:t>
      </w:r>
      <w:r>
        <w:rPr>
          <w:rFonts w:ascii="Times New Roman" w:hAnsi="Times New Roman" w:cs="Times New Roman"/>
          <w:bCs/>
          <w:sz w:val="24"/>
          <w:szCs w:val="24"/>
          <w:lang w:val="en-GB"/>
        </w:rPr>
        <w:t xml:space="preserve">’. </w:t>
      </w:r>
      <w:r w:rsidR="00A331CD">
        <w:rPr>
          <w:rFonts w:ascii="Times New Roman" w:hAnsi="Times New Roman" w:cs="Times New Roman"/>
          <w:bCs/>
          <w:sz w:val="24"/>
          <w:szCs w:val="24"/>
          <w:lang w:val="en-GB"/>
        </w:rPr>
        <w:t>At this instant,</w:t>
      </w:r>
      <w:r w:rsidR="000F0886">
        <w:rPr>
          <w:rFonts w:ascii="Times New Roman" w:hAnsi="Times New Roman" w:cs="Times New Roman"/>
          <w:bCs/>
          <w:sz w:val="24"/>
          <w:szCs w:val="24"/>
          <w:lang w:val="en-GB"/>
        </w:rPr>
        <w:t xml:space="preserve"> </w:t>
      </w:r>
      <w:r w:rsidR="00A331CD">
        <w:rPr>
          <w:rFonts w:ascii="Times New Roman" w:hAnsi="Times New Roman" w:cs="Times New Roman"/>
          <w:bCs/>
          <w:sz w:val="24"/>
          <w:szCs w:val="24"/>
          <w:lang w:val="en-GB"/>
        </w:rPr>
        <w:t xml:space="preserve">suppose the drum is vertically above the grid element ‘i’. The </w:t>
      </w:r>
      <w:r w:rsidR="00D53C94" w:rsidRPr="00D53C94">
        <w:rPr>
          <w:rFonts w:ascii="Times New Roman" w:hAnsi="Times New Roman" w:cs="Times New Roman"/>
          <w:bCs/>
          <w:sz w:val="24"/>
          <w:szCs w:val="24"/>
          <w:lang w:val="en-GB"/>
        </w:rPr>
        <w:t xml:space="preserve">grid element </w:t>
      </w:r>
      <w:r w:rsidR="00A331CD">
        <w:rPr>
          <w:rFonts w:ascii="Times New Roman" w:hAnsi="Times New Roman" w:cs="Times New Roman"/>
          <w:bCs/>
          <w:sz w:val="24"/>
          <w:szCs w:val="24"/>
          <w:lang w:val="en-GB"/>
        </w:rPr>
        <w:t xml:space="preserve">‘i’ </w:t>
      </w:r>
      <w:r w:rsidR="00D53C94" w:rsidRPr="00D53C94">
        <w:rPr>
          <w:rFonts w:ascii="Times New Roman" w:hAnsi="Times New Roman" w:cs="Times New Roman"/>
          <w:bCs/>
          <w:sz w:val="24"/>
          <w:szCs w:val="24"/>
          <w:lang w:val="en-GB"/>
        </w:rPr>
        <w:t xml:space="preserve">experiences three types of vertical deformation due to the compressive force </w:t>
      </w:r>
      <m:oMath>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σ</m:t>
            </m:r>
          </m:e>
          <m:sub>
            <m:r>
              <w:rPr>
                <w:rFonts w:ascii="Cambria Math" w:hAnsi="Cambria Math" w:cs="Times New Roman"/>
                <w:sz w:val="24"/>
                <w:szCs w:val="24"/>
                <w:vertAlign w:val="subscript"/>
              </w:rPr>
              <m:t>i</m:t>
            </m:r>
          </m:sub>
        </m:sSub>
      </m:oMath>
      <w:r w:rsidR="00D53C94" w:rsidRPr="00D53C94">
        <w:rPr>
          <w:rFonts w:ascii="Times New Roman" w:hAnsi="Times New Roman" w:cs="Times New Roman"/>
          <w:bCs/>
          <w:sz w:val="24"/>
          <w:szCs w:val="24"/>
          <w:vertAlign w:val="subscript"/>
        </w:rPr>
        <w:t xml:space="preserve"> </w:t>
      </w:r>
      <w:r w:rsidR="00D53C94" w:rsidRPr="00D53C94">
        <w:rPr>
          <w:rFonts w:ascii="Times New Roman" w:hAnsi="Times New Roman" w:cs="Times New Roman"/>
          <w:bCs/>
          <w:sz w:val="24"/>
          <w:szCs w:val="24"/>
          <w:lang w:val="en-GB"/>
        </w:rPr>
        <w:t>applied by the roller. The total vertical deformation consists of an instantaneous elastic deformation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ε</m:t>
            </m:r>
          </m:e>
          <m:sub>
            <m:r>
              <w:rPr>
                <w:rFonts w:ascii="Cambria Math" w:hAnsi="Cambria Math" w:cs="Times New Roman"/>
                <w:sz w:val="24"/>
                <w:szCs w:val="24"/>
                <w:vertAlign w:val="subscript"/>
                <w:lang w:val="en-GB"/>
              </w:rPr>
              <m:t>ei</m:t>
            </m:r>
          </m:sub>
        </m:sSub>
      </m:oMath>
      <w:r w:rsidR="00D53C94" w:rsidRPr="00D53C94">
        <w:rPr>
          <w:rFonts w:ascii="Times New Roman" w:hAnsi="Times New Roman" w:cs="Times New Roman"/>
          <w:bCs/>
          <w:sz w:val="24"/>
          <w:szCs w:val="24"/>
          <w:lang w:val="en-GB"/>
        </w:rPr>
        <w:t>’, a delayed viscoelastic deformation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ε</m:t>
            </m:r>
          </m:e>
          <m:sub>
            <m:r>
              <w:rPr>
                <w:rFonts w:ascii="Cambria Math" w:hAnsi="Cambria Math" w:cs="Times New Roman"/>
                <w:sz w:val="24"/>
                <w:szCs w:val="24"/>
                <w:vertAlign w:val="subscript"/>
                <w:lang w:val="en-GB"/>
              </w:rPr>
              <m:t>vi</m:t>
            </m:r>
          </m:sub>
        </m:sSub>
      </m:oMath>
      <w:r w:rsidR="00D53C94" w:rsidRPr="00D53C94">
        <w:rPr>
          <w:rFonts w:ascii="Times New Roman" w:hAnsi="Times New Roman" w:cs="Times New Roman"/>
          <w:bCs/>
          <w:sz w:val="24"/>
          <w:szCs w:val="24"/>
          <w:lang w:val="en-GB"/>
        </w:rPr>
        <w:t>’, and a permanent deformation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ε</m:t>
            </m:r>
          </m:e>
          <m:sub>
            <m:r>
              <w:rPr>
                <w:rFonts w:ascii="Cambria Math" w:hAnsi="Cambria Math" w:cs="Times New Roman"/>
                <w:sz w:val="24"/>
                <w:szCs w:val="24"/>
                <w:vertAlign w:val="subscript"/>
                <w:lang w:val="en-GB"/>
              </w:rPr>
              <m:t>pi</m:t>
            </m:r>
          </m:sub>
        </m:sSub>
      </m:oMath>
      <w:r w:rsidR="00D53C94" w:rsidRPr="00D53C94">
        <w:rPr>
          <w:rFonts w:ascii="Times New Roman" w:hAnsi="Times New Roman" w:cs="Times New Roman"/>
          <w:bCs/>
          <w:sz w:val="24"/>
          <w:szCs w:val="24"/>
          <w:lang w:val="en-GB"/>
        </w:rPr>
        <w:t xml:space="preserve">’. </w:t>
      </w:r>
    </w:p>
    <w:p w:rsidR="00D53C94"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The viscoelastic behaviour is characterized by a spring </w:t>
      </w:r>
      <w:r w:rsidR="00A331CD">
        <w:rPr>
          <w:rFonts w:ascii="Times New Roman" w:hAnsi="Times New Roman" w:cs="Times New Roman"/>
          <w:bCs/>
          <w:sz w:val="24"/>
          <w:szCs w:val="24"/>
          <w:lang w:val="en-GB"/>
        </w:rPr>
        <w:t>constant,</w:t>
      </w:r>
      <w:r w:rsidR="00A331CD" w:rsidRPr="00D53C94">
        <w:rPr>
          <w:rFonts w:ascii="Times New Roman" w:hAnsi="Times New Roman" w:cs="Times New Roman"/>
          <w:bCs/>
          <w:sz w:val="24"/>
          <w:szCs w:val="24"/>
          <w:lang w:val="en-GB"/>
        </w:rPr>
        <w:t xml:space="preserve"> </w:t>
      </w:r>
      <m:oMath>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K</m:t>
            </m:r>
          </m:e>
          <m:sub>
            <m:r>
              <w:rPr>
                <w:rFonts w:ascii="Cambria Math" w:hAnsi="Cambria Math" w:cs="Times New Roman"/>
                <w:sz w:val="24"/>
                <w:szCs w:val="24"/>
                <w:vertAlign w:val="subscript"/>
              </w:rPr>
              <m:t>avi</m:t>
            </m:r>
          </m:sub>
        </m:sSub>
        <m:r>
          <w:rPr>
            <w:rFonts w:ascii="Cambria Math" w:hAnsi="Cambria Math" w:cs="Times New Roman"/>
            <w:sz w:val="24"/>
            <w:szCs w:val="24"/>
            <w:vertAlign w:val="subscript"/>
          </w:rPr>
          <m:t>,</m:t>
        </m:r>
      </m:oMath>
      <w:r w:rsidRPr="00D53C94">
        <w:rPr>
          <w:rFonts w:ascii="Times New Roman" w:hAnsi="Times New Roman" w:cs="Times New Roman"/>
          <w:bCs/>
          <w:sz w:val="24"/>
          <w:szCs w:val="24"/>
          <w:vertAlign w:val="subscript"/>
        </w:rPr>
        <w:t xml:space="preserve"> </w:t>
      </w:r>
      <w:r w:rsidRPr="00D53C94">
        <w:rPr>
          <w:rFonts w:ascii="Times New Roman" w:hAnsi="Times New Roman" w:cs="Times New Roman"/>
          <w:bCs/>
          <w:sz w:val="24"/>
          <w:szCs w:val="24"/>
          <w:lang w:val="en-GB"/>
        </w:rPr>
        <w:t xml:space="preserve">and a </w:t>
      </w:r>
      <w:r w:rsidR="00A331CD">
        <w:rPr>
          <w:rFonts w:ascii="Times New Roman" w:hAnsi="Times New Roman" w:cs="Times New Roman"/>
          <w:bCs/>
          <w:sz w:val="24"/>
          <w:szCs w:val="24"/>
          <w:lang w:val="en-GB"/>
        </w:rPr>
        <w:t>coefficient of viscosity,</w:t>
      </w:r>
      <w:r w:rsidRPr="00D53C94">
        <w:rPr>
          <w:rFonts w:ascii="Times New Roman" w:hAnsi="Times New Roman" w:cs="Times New Roman"/>
          <w:bCs/>
          <w:sz w:val="24"/>
          <w:szCs w:val="24"/>
          <w:lang w:val="en-GB"/>
        </w:rPr>
        <w:t xml:space="preserve">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oMath>
      <w:r w:rsidRPr="00D53C94">
        <w:rPr>
          <w:rFonts w:ascii="Times New Roman" w:hAnsi="Times New Roman" w:cs="Times New Roman"/>
          <w:bCs/>
          <w:sz w:val="24"/>
          <w:szCs w:val="24"/>
          <w:lang w:val="en-GB"/>
        </w:rPr>
        <w:t xml:space="preserve"> . The equation for viscoelastic deformation can </w:t>
      </w:r>
      <w:r w:rsidR="00A331CD">
        <w:rPr>
          <w:rFonts w:ascii="Times New Roman" w:hAnsi="Times New Roman" w:cs="Times New Roman"/>
          <w:bCs/>
          <w:sz w:val="24"/>
          <w:szCs w:val="24"/>
          <w:lang w:val="en-GB"/>
        </w:rPr>
        <w:t xml:space="preserve">now </w:t>
      </w:r>
      <w:r w:rsidRPr="00D53C94">
        <w:rPr>
          <w:rFonts w:ascii="Times New Roman" w:hAnsi="Times New Roman" w:cs="Times New Roman"/>
          <w:bCs/>
          <w:sz w:val="24"/>
          <w:szCs w:val="24"/>
          <w:lang w:val="en-GB"/>
        </w:rPr>
        <w:t xml:space="preserve">be expressed as </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9C4E25" w:rsidTr="009C4E25">
        <w:trPr>
          <w:trHeight w:val="860"/>
        </w:trPr>
        <w:tc>
          <w:tcPr>
            <w:tcW w:w="7924" w:type="dxa"/>
          </w:tcPr>
          <w:p w:rsidR="009C4E25"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i</m:t>
                    </m:r>
                  </m:sub>
                </m:sSub>
                <m:r>
                  <w:rPr>
                    <w:rFonts w:ascii="Cambria Math" w:hAnsi="Cambria Math" w:cs="Times New Roman"/>
                    <w:sz w:val="24"/>
                    <w:szCs w:val="24"/>
                    <w:lang w:val="en-GB"/>
                  </w:rPr>
                  <m:t>=</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vi</m:t>
                    </m:r>
                  </m:sub>
                </m:sSub>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avi</m:t>
                    </m:r>
                  </m:sub>
                </m:sSub>
                <m:r>
                  <w:rPr>
                    <w:rFonts w:ascii="Cambria Math" w:hAnsi="Cambria Math" w:cs="Times New Roman"/>
                    <w:sz w:val="24"/>
                    <w:szCs w:val="24"/>
                    <w:lang w:val="en-GB"/>
                  </w:rPr>
                  <m:t>+</m:t>
                </m:r>
                <m:sSub>
                  <m:sSubPr>
                    <m:ctrlPr>
                      <w:rPr>
                        <w:rFonts w:ascii="Cambria Math" w:hAnsi="Cambria Math" w:cs="Times New Roman"/>
                        <w:bCs/>
                        <w:i/>
                        <w:sz w:val="24"/>
                        <w:szCs w:val="24"/>
                        <w:lang w:val="en-GB"/>
                      </w:rPr>
                    </m:ctrlPr>
                  </m:sSubPr>
                  <m:e>
                    <m:acc>
                      <m:accPr>
                        <m:chr m:val="̇"/>
                        <m:ctrlPr>
                          <w:rPr>
                            <w:rFonts w:ascii="Cambria Math" w:hAnsi="Cambria Math" w:cs="Times New Roman"/>
                            <w:bCs/>
                            <w:i/>
                            <w:sz w:val="24"/>
                            <w:szCs w:val="24"/>
                            <w:lang w:val="en-GB"/>
                          </w:rPr>
                        </m:ctrlPr>
                      </m:accPr>
                      <m:e>
                        <m:r>
                          <w:rPr>
                            <w:rFonts w:ascii="Cambria Math" w:hAnsi="Cambria Math" w:cs="Times New Roman"/>
                            <w:sz w:val="24"/>
                            <w:szCs w:val="24"/>
                            <w:lang w:val="en-GB"/>
                          </w:rPr>
                          <m:t>ε</m:t>
                        </m:r>
                      </m:e>
                    </m:acc>
                  </m:e>
                  <m:sub>
                    <m:r>
                      <w:rPr>
                        <w:rFonts w:ascii="Cambria Math" w:hAnsi="Cambria Math" w:cs="Times New Roman"/>
                        <w:sz w:val="24"/>
                        <w:szCs w:val="24"/>
                        <w:lang w:val="en-GB"/>
                      </w:rPr>
                      <m:t>vi</m:t>
                    </m:r>
                  </m:sub>
                </m:sSub>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η</m:t>
                    </m:r>
                  </m:e>
                  <m:sub>
                    <m:r>
                      <w:rPr>
                        <w:rFonts w:ascii="Cambria Math" w:hAnsi="Cambria Math" w:cs="Times New Roman"/>
                        <w:sz w:val="24"/>
                        <w:szCs w:val="24"/>
                        <w:lang w:val="en-GB"/>
                      </w:rPr>
                      <m:t>avi</m:t>
                    </m:r>
                  </m:sub>
                </m:sSub>
              </m:oMath>
            </m:oMathPara>
          </w:p>
        </w:tc>
        <w:tc>
          <w:tcPr>
            <w:tcW w:w="818" w:type="dxa"/>
          </w:tcPr>
          <w:p w:rsidR="009C4E25" w:rsidRDefault="009C4E25"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2</w:t>
            </w:r>
            <w:r>
              <w:rPr>
                <w:lang w:val="en-GB"/>
              </w:rPr>
              <w:fldChar w:fldCharType="end"/>
            </w:r>
            <w:r>
              <w:rPr>
                <w:lang w:val="en-GB"/>
              </w:rPr>
              <w:t>)</w:t>
            </w:r>
          </w:p>
        </w:tc>
      </w:tr>
    </w:tbl>
    <w:p w:rsidR="00D53C94" w:rsidRDefault="00D53C94" w:rsidP="004B7E1A">
      <w:pPr>
        <w:spacing w:line="480" w:lineRule="auto"/>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The general solution of this equation is </w:t>
      </w:r>
    </w:p>
    <w:tbl>
      <w:tblPr>
        <w:tblStyle w:val="TableGrid"/>
        <w:tblW w:w="8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8"/>
        <w:gridCol w:w="822"/>
      </w:tblGrid>
      <w:tr w:rsidR="009C4E25" w:rsidTr="009C4E25">
        <w:trPr>
          <w:trHeight w:val="1018"/>
        </w:trPr>
        <w:tc>
          <w:tcPr>
            <w:tcW w:w="7968" w:type="dxa"/>
          </w:tcPr>
          <w:p w:rsidR="009C4E25" w:rsidRPr="009C4E25" w:rsidRDefault="00AC5D76" w:rsidP="004B7E1A">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vi</m:t>
                  </m:r>
                </m:sub>
              </m:sSub>
              <m:r>
                <w:rPr>
                  <w:rFonts w:ascii="Cambria Math" w:hAnsi="Cambria Math" w:cs="Times New Roman"/>
                  <w:sz w:val="24"/>
                  <w:szCs w:val="24"/>
                  <w:lang w:val="en-GB"/>
                </w:rPr>
                <m:t>=</m:t>
              </m:r>
              <m:d>
                <m:dPr>
                  <m:ctrlPr>
                    <w:rPr>
                      <w:rFonts w:ascii="Cambria Math" w:hAnsi="Cambria Math" w:cs="Times New Roman"/>
                      <w:bCs/>
                      <w:i/>
                      <w:sz w:val="24"/>
                      <w:szCs w:val="24"/>
                      <w:vertAlign w:val="subscript"/>
                    </w:rPr>
                  </m:ctrlPr>
                </m:dPr>
                <m:e>
                  <m:f>
                    <m:fPr>
                      <m:ctrlPr>
                        <w:rPr>
                          <w:rFonts w:ascii="Cambria Math" w:hAnsi="Cambria Math" w:cs="Times New Roman"/>
                          <w:bCs/>
                          <w:i/>
                          <w:sz w:val="24"/>
                          <w:szCs w:val="24"/>
                          <w:vertAlign w:val="subscript"/>
                        </w:rPr>
                      </m:ctrlPr>
                    </m:fPr>
                    <m:num>
                      <m:r>
                        <w:rPr>
                          <w:rFonts w:ascii="Cambria Math" w:hAnsi="Cambria Math" w:cs="Times New Roman"/>
                          <w:sz w:val="24"/>
                          <w:szCs w:val="24"/>
                          <w:vertAlign w:val="subscript"/>
                        </w:rPr>
                        <m:t>1</m:t>
                      </m:r>
                    </m:num>
                    <m:den>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η</m:t>
                          </m:r>
                        </m:e>
                        <m:sub>
                          <m:r>
                            <w:rPr>
                              <w:rFonts w:ascii="Cambria Math" w:hAnsi="Cambria Math" w:cs="Times New Roman"/>
                              <w:sz w:val="24"/>
                              <w:szCs w:val="24"/>
                              <w:vertAlign w:val="subscript"/>
                            </w:rPr>
                            <m:t>avi</m:t>
                          </m:r>
                        </m:sub>
                      </m:sSub>
                    </m:den>
                  </m:f>
                  <m:nary>
                    <m:naryPr>
                      <m:limLoc m:val="undOvr"/>
                      <m:subHide m:val="1"/>
                      <m:supHide m:val="1"/>
                      <m:ctrlPr>
                        <w:rPr>
                          <w:rFonts w:ascii="Cambria Math" w:hAnsi="Cambria Math" w:cs="Times New Roman"/>
                          <w:bCs/>
                          <w:i/>
                          <w:sz w:val="24"/>
                          <w:szCs w:val="24"/>
                          <w:vertAlign w:val="subscript"/>
                        </w:rPr>
                      </m:ctrlPr>
                    </m:naryPr>
                    <m:sub/>
                    <m:sup/>
                    <m:e>
                      <m:sSup>
                        <m:sSupPr>
                          <m:ctrlPr>
                            <w:rPr>
                              <w:rFonts w:ascii="Cambria Math" w:hAnsi="Cambria Math" w:cs="Times New Roman"/>
                              <w:bCs/>
                              <w:i/>
                              <w:sz w:val="24"/>
                              <w:szCs w:val="24"/>
                              <w:vertAlign w:val="subscript"/>
                            </w:rPr>
                          </m:ctrlPr>
                        </m:sSupPr>
                        <m:e>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σ</m:t>
                              </m:r>
                            </m:e>
                            <m:sub>
                              <m:r>
                                <w:rPr>
                                  <w:rFonts w:ascii="Cambria Math" w:hAnsi="Cambria Math" w:cs="Times New Roman"/>
                                  <w:sz w:val="24"/>
                                  <w:szCs w:val="24"/>
                                  <w:vertAlign w:val="subscript"/>
                                </w:rPr>
                                <m:t>i</m:t>
                              </m:r>
                            </m:sub>
                          </m:sSub>
                          <m:r>
                            <w:rPr>
                              <w:rFonts w:ascii="Cambria Math" w:hAnsi="Cambria Math" w:cs="Times New Roman"/>
                              <w:sz w:val="24"/>
                              <w:szCs w:val="24"/>
                              <w:vertAlign w:val="subscript"/>
                            </w:rPr>
                            <m:t>e</m:t>
                          </m:r>
                        </m:e>
                        <m:sup>
                          <m:f>
                            <m:fPr>
                              <m:ctrlPr>
                                <w:rPr>
                                  <w:rFonts w:ascii="Cambria Math" w:hAnsi="Cambria Math" w:cs="Times New Roman"/>
                                  <w:bCs/>
                                  <w:i/>
                                  <w:sz w:val="24"/>
                                  <w:szCs w:val="24"/>
                                  <w:vertAlign w:val="subscript"/>
                                </w:rPr>
                              </m:ctrlPr>
                            </m:fPr>
                            <m:num>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K</m:t>
                                  </m:r>
                                </m:e>
                                <m:sub>
                                  <m:r>
                                    <w:rPr>
                                      <w:rFonts w:ascii="Cambria Math" w:hAnsi="Cambria Math" w:cs="Times New Roman"/>
                                      <w:sz w:val="24"/>
                                      <w:szCs w:val="24"/>
                                      <w:vertAlign w:val="subscript"/>
                                    </w:rPr>
                                    <m:t>avi</m:t>
                                  </m:r>
                                </m:sub>
                              </m:sSub>
                            </m:num>
                            <m:den>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η</m:t>
                                  </m:r>
                                </m:e>
                                <m:sub>
                                  <m:r>
                                    <w:rPr>
                                      <w:rFonts w:ascii="Cambria Math" w:hAnsi="Cambria Math" w:cs="Times New Roman"/>
                                      <w:sz w:val="24"/>
                                      <w:szCs w:val="24"/>
                                      <w:vertAlign w:val="subscript"/>
                                    </w:rPr>
                                    <m:t>avi</m:t>
                                  </m:r>
                                </m:sub>
                              </m:sSub>
                            </m:den>
                          </m:f>
                          <m:r>
                            <w:rPr>
                              <w:rFonts w:ascii="Cambria Math" w:hAnsi="Cambria Math" w:cs="Times New Roman"/>
                              <w:sz w:val="24"/>
                              <w:szCs w:val="24"/>
                              <w:vertAlign w:val="subscript"/>
                            </w:rPr>
                            <m:t>t</m:t>
                          </m:r>
                        </m:sup>
                      </m:sSup>
                    </m:e>
                  </m:nary>
                  <m:r>
                    <w:rPr>
                      <w:rFonts w:ascii="Cambria Math" w:hAnsi="Cambria Math" w:cs="Times New Roman"/>
                      <w:sz w:val="24"/>
                      <w:szCs w:val="24"/>
                      <w:vertAlign w:val="subscript"/>
                    </w:rPr>
                    <m:t>dt+</m:t>
                  </m:r>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C</m:t>
                      </m:r>
                    </m:e>
                    <m:sub>
                      <m:r>
                        <w:rPr>
                          <w:rFonts w:ascii="Cambria Math" w:hAnsi="Cambria Math" w:cs="Times New Roman"/>
                          <w:sz w:val="24"/>
                          <w:szCs w:val="24"/>
                          <w:vertAlign w:val="subscript"/>
                        </w:rPr>
                        <m:t>1i</m:t>
                      </m:r>
                    </m:sub>
                  </m:sSub>
                </m:e>
              </m:d>
              <m:sSup>
                <m:sSupPr>
                  <m:ctrlPr>
                    <w:rPr>
                      <w:rFonts w:ascii="Cambria Math" w:hAnsi="Cambria Math" w:cs="Times New Roman"/>
                      <w:bCs/>
                      <w:i/>
                      <w:sz w:val="24"/>
                      <w:szCs w:val="24"/>
                      <w:vertAlign w:val="subscript"/>
                    </w:rPr>
                  </m:ctrlPr>
                </m:sSupPr>
                <m:e>
                  <m:r>
                    <w:rPr>
                      <w:rFonts w:ascii="Cambria Math" w:hAnsi="Cambria Math" w:cs="Times New Roman"/>
                      <w:sz w:val="24"/>
                      <w:szCs w:val="24"/>
                      <w:vertAlign w:val="subscript"/>
                    </w:rPr>
                    <m:t>e</m:t>
                  </m:r>
                </m:e>
                <m:sup>
                  <m:r>
                    <w:rPr>
                      <w:rFonts w:ascii="Cambria Math" w:hAnsi="Cambria Math" w:cs="Times New Roman"/>
                      <w:sz w:val="24"/>
                      <w:szCs w:val="24"/>
                      <w:vertAlign w:val="subscript"/>
                    </w:rPr>
                    <m:t>-</m:t>
                  </m:r>
                  <m:f>
                    <m:fPr>
                      <m:ctrlPr>
                        <w:rPr>
                          <w:rFonts w:ascii="Cambria Math" w:hAnsi="Cambria Math" w:cs="Times New Roman"/>
                          <w:bCs/>
                          <w:i/>
                          <w:sz w:val="24"/>
                          <w:szCs w:val="24"/>
                          <w:vertAlign w:val="subscript"/>
                        </w:rPr>
                      </m:ctrlPr>
                    </m:fPr>
                    <m:num>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K</m:t>
                          </m:r>
                        </m:e>
                        <m:sub>
                          <m:r>
                            <w:rPr>
                              <w:rFonts w:ascii="Cambria Math" w:hAnsi="Cambria Math" w:cs="Times New Roman"/>
                              <w:sz w:val="24"/>
                              <w:szCs w:val="24"/>
                              <w:vertAlign w:val="subscript"/>
                            </w:rPr>
                            <m:t>avi</m:t>
                          </m:r>
                        </m:sub>
                      </m:sSub>
                    </m:num>
                    <m:den>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η</m:t>
                          </m:r>
                        </m:e>
                        <m:sub>
                          <m:r>
                            <w:rPr>
                              <w:rFonts w:ascii="Cambria Math" w:hAnsi="Cambria Math" w:cs="Times New Roman"/>
                              <w:sz w:val="24"/>
                              <w:szCs w:val="24"/>
                              <w:vertAlign w:val="subscript"/>
                            </w:rPr>
                            <m:t>avi</m:t>
                          </m:r>
                        </m:sub>
                      </m:sSub>
                    </m:den>
                  </m:f>
                  <m:r>
                    <w:rPr>
                      <w:rFonts w:ascii="Cambria Math" w:hAnsi="Cambria Math" w:cs="Times New Roman"/>
                      <w:sz w:val="24"/>
                      <w:szCs w:val="24"/>
                      <w:vertAlign w:val="subscript"/>
                    </w:rPr>
                    <m:t>t</m:t>
                  </m:r>
                </m:sup>
              </m:sSup>
              <m:r>
                <w:rPr>
                  <w:rFonts w:ascii="Cambria Math" w:hAnsi="Cambria Math" w:cs="Times New Roman"/>
                  <w:sz w:val="24"/>
                  <w:szCs w:val="24"/>
                  <w:vertAlign w:val="subscript"/>
                </w:rPr>
                <m:t xml:space="preserve"> </m:t>
              </m:r>
            </m:oMath>
            <w:r w:rsidR="009C4E25">
              <w:rPr>
                <w:rFonts w:ascii="Times New Roman" w:eastAsiaTheme="minorEastAsia" w:hAnsi="Times New Roman" w:cs="Times New Roman"/>
                <w:bCs/>
                <w:sz w:val="24"/>
                <w:szCs w:val="24"/>
                <w:vertAlign w:val="subscript"/>
              </w:rPr>
              <w:t xml:space="preserve">  </w:t>
            </w:r>
          </w:p>
        </w:tc>
        <w:tc>
          <w:tcPr>
            <w:tcW w:w="822" w:type="dxa"/>
          </w:tcPr>
          <w:p w:rsidR="009C4E25" w:rsidRDefault="009C4E25"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3</w:t>
            </w:r>
            <w:r>
              <w:rPr>
                <w:lang w:val="en-GB"/>
              </w:rPr>
              <w:fldChar w:fldCharType="end"/>
            </w:r>
            <w:r>
              <w:rPr>
                <w:lang w:val="en-GB"/>
              </w:rPr>
              <w:t>)</w:t>
            </w:r>
          </w:p>
        </w:tc>
      </w:tr>
    </w:tbl>
    <w:p w:rsidR="00D53C94" w:rsidRPr="00D53C94" w:rsidRDefault="00A331CD" w:rsidP="009C4E25">
      <w:pPr>
        <w:spacing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wh</w:t>
      </w:r>
      <w:r w:rsidR="00D53C94" w:rsidRPr="00D53C94">
        <w:rPr>
          <w:rFonts w:ascii="Times New Roman" w:hAnsi="Times New Roman" w:cs="Times New Roman"/>
          <w:bCs/>
          <w:sz w:val="24"/>
          <w:szCs w:val="24"/>
          <w:lang w:val="en-GB"/>
        </w:rPr>
        <w:t xml:space="preserve">ere,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1i</m:t>
            </m:r>
          </m:sub>
        </m:sSub>
      </m:oMath>
      <w:r w:rsidR="00D53C94" w:rsidRPr="00D53C94">
        <w:rPr>
          <w:rFonts w:ascii="Times New Roman" w:hAnsi="Times New Roman" w:cs="Times New Roman"/>
          <w:bCs/>
          <w:sz w:val="24"/>
          <w:szCs w:val="24"/>
          <w:lang w:val="en-GB"/>
        </w:rPr>
        <w:t xml:space="preserve"> is constant of integration that is obtained by setting the </w:t>
      </w:r>
      <w:r>
        <w:rPr>
          <w:rFonts w:ascii="Times New Roman" w:hAnsi="Times New Roman" w:cs="Times New Roman"/>
          <w:bCs/>
          <w:sz w:val="24"/>
          <w:szCs w:val="24"/>
          <w:lang w:val="en-GB"/>
        </w:rPr>
        <w:t xml:space="preserve">appropriate </w:t>
      </w:r>
      <w:r w:rsidR="00D53C94" w:rsidRPr="00D53C94">
        <w:rPr>
          <w:rFonts w:ascii="Times New Roman" w:hAnsi="Times New Roman" w:cs="Times New Roman"/>
          <w:bCs/>
          <w:sz w:val="24"/>
          <w:szCs w:val="24"/>
          <w:lang w:val="en-GB"/>
        </w:rPr>
        <w:t>boundary conditions.</w:t>
      </w:r>
    </w:p>
    <w:p w:rsidR="00D53C94"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The elastic response of </w:t>
      </w:r>
      <w:r w:rsidR="00A331CD">
        <w:rPr>
          <w:rFonts w:ascii="Times New Roman" w:hAnsi="Times New Roman" w:cs="Times New Roman"/>
          <w:bCs/>
          <w:sz w:val="24"/>
          <w:szCs w:val="24"/>
          <w:lang w:val="en-GB"/>
        </w:rPr>
        <w:t>the grid element ‘i’</w:t>
      </w:r>
      <w:r w:rsidRPr="00D53C94">
        <w:rPr>
          <w:rFonts w:ascii="Times New Roman" w:hAnsi="Times New Roman" w:cs="Times New Roman"/>
          <w:bCs/>
          <w:sz w:val="24"/>
          <w:szCs w:val="24"/>
          <w:lang w:val="en-GB"/>
        </w:rPr>
        <w:t xml:space="preserve"> </w:t>
      </w:r>
      <w:r w:rsidR="00A331CD">
        <w:rPr>
          <w:rFonts w:ascii="Times New Roman" w:hAnsi="Times New Roman" w:cs="Times New Roman"/>
          <w:bCs/>
          <w:sz w:val="24"/>
          <w:szCs w:val="24"/>
          <w:lang w:val="en-GB"/>
        </w:rPr>
        <w:t>is</w:t>
      </w:r>
      <w:r w:rsidRPr="00D53C94">
        <w:rPr>
          <w:rFonts w:ascii="Times New Roman" w:hAnsi="Times New Roman" w:cs="Times New Roman"/>
          <w:bCs/>
          <w:sz w:val="24"/>
          <w:szCs w:val="24"/>
          <w:lang w:val="en-GB"/>
        </w:rPr>
        <w:t xml:space="preserve"> </w:t>
      </w:r>
      <w:r w:rsidR="00A331CD">
        <w:rPr>
          <w:rFonts w:ascii="Times New Roman" w:hAnsi="Times New Roman" w:cs="Times New Roman"/>
          <w:bCs/>
          <w:sz w:val="24"/>
          <w:szCs w:val="24"/>
          <w:lang w:val="en-GB"/>
        </w:rPr>
        <w:t>determined by its</w:t>
      </w:r>
      <w:r w:rsidRPr="00D53C94">
        <w:rPr>
          <w:rFonts w:ascii="Times New Roman" w:hAnsi="Times New Roman" w:cs="Times New Roman"/>
          <w:bCs/>
          <w:sz w:val="24"/>
          <w:szCs w:val="24"/>
          <w:lang w:val="en-GB"/>
        </w:rPr>
        <w:t xml:space="preserve"> spring </w:t>
      </w:r>
      <w:r w:rsidR="00A331CD" w:rsidRPr="00D53C94">
        <w:rPr>
          <w:rFonts w:ascii="Times New Roman" w:hAnsi="Times New Roman" w:cs="Times New Roman"/>
          <w:bCs/>
          <w:sz w:val="24"/>
          <w:szCs w:val="24"/>
          <w:lang w:val="en-GB"/>
        </w:rPr>
        <w:t>co</w:t>
      </w:r>
      <w:r w:rsidR="00A331CD">
        <w:rPr>
          <w:rFonts w:ascii="Times New Roman" w:hAnsi="Times New Roman" w:cs="Times New Roman"/>
          <w:bCs/>
          <w:sz w:val="24"/>
          <w:szCs w:val="24"/>
          <w:lang w:val="en-GB"/>
        </w:rPr>
        <w:t>nstant,</w:t>
      </w:r>
      <w:r w:rsidR="00A331CD" w:rsidRPr="00D53C94">
        <w:rPr>
          <w:rFonts w:ascii="Times New Roman" w:hAnsi="Times New Roman" w:cs="Times New Roman"/>
          <w:bCs/>
          <w:sz w:val="24"/>
          <w:szCs w:val="24"/>
          <w:lang w:val="en-GB"/>
        </w:rPr>
        <w:t xml:space="preserve"> </w:t>
      </w:r>
      <m:oMath>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K</m:t>
            </m:r>
          </m:e>
          <m:sub>
            <m:r>
              <w:rPr>
                <w:rFonts w:ascii="Cambria Math" w:hAnsi="Cambria Math" w:cs="Times New Roman"/>
                <w:sz w:val="24"/>
                <w:szCs w:val="24"/>
                <w:vertAlign w:val="subscript"/>
              </w:rPr>
              <m:t>aei</m:t>
            </m:r>
          </m:sub>
        </m:sSub>
        <m:r>
          <w:rPr>
            <w:rFonts w:ascii="Cambria Math" w:hAnsi="Cambria Math" w:cs="Times New Roman"/>
            <w:sz w:val="24"/>
            <w:szCs w:val="24"/>
            <w:vertAlign w:val="subscript"/>
          </w:rPr>
          <m:t>,</m:t>
        </m:r>
      </m:oMath>
      <w:r w:rsidRPr="00D53C94">
        <w:rPr>
          <w:rFonts w:ascii="Times New Roman" w:hAnsi="Times New Roman" w:cs="Times New Roman"/>
          <w:bCs/>
          <w:sz w:val="24"/>
          <w:szCs w:val="24"/>
          <w:lang w:val="en-GB"/>
        </w:rPr>
        <w:t xml:space="preserve"> and the </w:t>
      </w:r>
      <w:r w:rsidR="00A331CD">
        <w:rPr>
          <w:rFonts w:ascii="Times New Roman" w:hAnsi="Times New Roman" w:cs="Times New Roman"/>
          <w:bCs/>
          <w:sz w:val="24"/>
          <w:szCs w:val="24"/>
          <w:lang w:val="en-GB"/>
        </w:rPr>
        <w:t xml:space="preserve">instantaneous elastic </w:t>
      </w:r>
      <w:r w:rsidRPr="00D53C94">
        <w:rPr>
          <w:rFonts w:ascii="Times New Roman" w:hAnsi="Times New Roman" w:cs="Times New Roman"/>
          <w:bCs/>
          <w:sz w:val="24"/>
          <w:szCs w:val="24"/>
          <w:lang w:val="en-GB"/>
        </w:rPr>
        <w:t>deformation can be written as</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9C4E25" w:rsidTr="009C4E25">
        <w:trPr>
          <w:trHeight w:val="860"/>
        </w:trPr>
        <w:tc>
          <w:tcPr>
            <w:tcW w:w="7924" w:type="dxa"/>
          </w:tcPr>
          <w:p w:rsidR="009C4E25"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ei</m:t>
                    </m:r>
                  </m:sub>
                </m:sSub>
                <m:r>
                  <w:rPr>
                    <w:rFonts w:ascii="Cambria Math" w:hAnsi="Cambria Math" w:cs="Times New Roman"/>
                    <w:sz w:val="24"/>
                    <w:szCs w:val="24"/>
                    <w:lang w:val="en-GB"/>
                  </w:rPr>
                  <m:t>=</m:t>
                </m:r>
                <m:f>
                  <m:fPr>
                    <m:ctrlPr>
                      <w:rPr>
                        <w:rFonts w:ascii="Cambria Math" w:hAnsi="Cambria Math" w:cs="Times New Roman"/>
                        <w:bCs/>
                        <w:i/>
                        <w:sz w:val="24"/>
                        <w:szCs w:val="24"/>
                        <w:vertAlign w:val="subscript"/>
                      </w:rPr>
                    </m:ctrlPr>
                  </m:fPr>
                  <m:num>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σ</m:t>
                        </m:r>
                      </m:e>
                      <m:sub>
                        <m:r>
                          <w:rPr>
                            <w:rFonts w:ascii="Cambria Math" w:hAnsi="Cambria Math" w:cs="Times New Roman"/>
                            <w:sz w:val="24"/>
                            <w:szCs w:val="24"/>
                            <w:vertAlign w:val="subscript"/>
                          </w:rPr>
                          <m:t>i</m:t>
                        </m:r>
                      </m:sub>
                    </m:sSub>
                  </m:num>
                  <m:den>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K</m:t>
                        </m:r>
                      </m:e>
                      <m:sub>
                        <m:r>
                          <w:rPr>
                            <w:rFonts w:ascii="Cambria Math" w:hAnsi="Cambria Math" w:cs="Times New Roman"/>
                            <w:sz w:val="24"/>
                            <w:szCs w:val="24"/>
                            <w:vertAlign w:val="subscript"/>
                          </w:rPr>
                          <m:t>aei</m:t>
                        </m:r>
                      </m:sub>
                    </m:sSub>
                  </m:den>
                </m:f>
              </m:oMath>
            </m:oMathPara>
          </w:p>
        </w:tc>
        <w:tc>
          <w:tcPr>
            <w:tcW w:w="818" w:type="dxa"/>
          </w:tcPr>
          <w:p w:rsidR="009C4E25" w:rsidRDefault="009C4E25"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4</w:t>
            </w:r>
            <w:r>
              <w:rPr>
                <w:lang w:val="en-GB"/>
              </w:rPr>
              <w:fldChar w:fldCharType="end"/>
            </w:r>
            <w:r>
              <w:rPr>
                <w:lang w:val="en-GB"/>
              </w:rPr>
              <w:t>)</w:t>
            </w:r>
          </w:p>
        </w:tc>
      </w:tr>
    </w:tbl>
    <w:p w:rsidR="00D53C94"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lastRenderedPageBreak/>
        <w:t xml:space="preserve">The permanent deformation of </w:t>
      </w:r>
      <w:r w:rsidR="00A331CD">
        <w:rPr>
          <w:rFonts w:ascii="Times New Roman" w:hAnsi="Times New Roman" w:cs="Times New Roman"/>
          <w:bCs/>
          <w:sz w:val="24"/>
          <w:szCs w:val="24"/>
          <w:lang w:val="en-GB"/>
        </w:rPr>
        <w:t>the</w:t>
      </w:r>
      <w:r w:rsidRPr="00D53C94">
        <w:rPr>
          <w:rFonts w:ascii="Times New Roman" w:hAnsi="Times New Roman" w:cs="Times New Roman"/>
          <w:bCs/>
          <w:sz w:val="24"/>
          <w:szCs w:val="24"/>
          <w:lang w:val="en-GB"/>
        </w:rPr>
        <w:t xml:space="preserve"> grid element </w:t>
      </w:r>
      <w:r w:rsidR="00A331CD">
        <w:rPr>
          <w:rFonts w:ascii="Times New Roman" w:hAnsi="Times New Roman" w:cs="Times New Roman"/>
          <w:bCs/>
          <w:sz w:val="24"/>
          <w:szCs w:val="24"/>
          <w:lang w:val="en-GB"/>
        </w:rPr>
        <w:t xml:space="preserve">‘i’ </w:t>
      </w:r>
      <w:r w:rsidRPr="00D53C94">
        <w:rPr>
          <w:rFonts w:ascii="Times New Roman" w:hAnsi="Times New Roman" w:cs="Times New Roman"/>
          <w:bCs/>
          <w:sz w:val="24"/>
          <w:szCs w:val="24"/>
          <w:lang w:val="en-GB"/>
        </w:rPr>
        <w:t xml:space="preserve">is characterized </w:t>
      </w:r>
      <w:r w:rsidR="00A331CD">
        <w:rPr>
          <w:rFonts w:ascii="Times New Roman" w:hAnsi="Times New Roman" w:cs="Times New Roman"/>
          <w:bCs/>
          <w:sz w:val="24"/>
          <w:szCs w:val="24"/>
          <w:lang w:val="en-GB"/>
        </w:rPr>
        <w:t>by its coef</w:t>
      </w:r>
      <w:r w:rsidR="00041F01">
        <w:rPr>
          <w:rFonts w:ascii="Times New Roman" w:hAnsi="Times New Roman" w:cs="Times New Roman"/>
          <w:bCs/>
          <w:sz w:val="24"/>
          <w:szCs w:val="24"/>
          <w:lang w:val="en-GB"/>
        </w:rPr>
        <w:t>f</w:t>
      </w:r>
      <w:r w:rsidR="00A331CD">
        <w:rPr>
          <w:rFonts w:ascii="Times New Roman" w:hAnsi="Times New Roman" w:cs="Times New Roman"/>
          <w:bCs/>
          <w:sz w:val="24"/>
          <w:szCs w:val="24"/>
          <w:lang w:val="en-GB"/>
        </w:rPr>
        <w:t>ic</w:t>
      </w:r>
      <w:r w:rsidR="00041F01">
        <w:rPr>
          <w:rFonts w:ascii="Times New Roman" w:hAnsi="Times New Roman" w:cs="Times New Roman"/>
          <w:bCs/>
          <w:sz w:val="24"/>
          <w:szCs w:val="24"/>
          <w:lang w:val="en-GB"/>
        </w:rPr>
        <w:t>i</w:t>
      </w:r>
      <w:r w:rsidR="00A331CD">
        <w:rPr>
          <w:rFonts w:ascii="Times New Roman" w:hAnsi="Times New Roman" w:cs="Times New Roman"/>
          <w:bCs/>
          <w:sz w:val="24"/>
          <w:szCs w:val="24"/>
          <w:lang w:val="en-GB"/>
        </w:rPr>
        <w:t>ent of viscosity,</w:t>
      </w:r>
      <w:r w:rsidRPr="00D53C94">
        <w:rPr>
          <w:rFonts w:ascii="Times New Roman" w:hAnsi="Times New Roman" w:cs="Times New Roman"/>
          <w:bCs/>
          <w:sz w:val="24"/>
          <w:szCs w:val="24"/>
          <w:lang w:val="en-GB"/>
        </w:rPr>
        <w:t xml:space="preserve"> </w:t>
      </w:r>
      <m:oMath>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η</m:t>
            </m:r>
          </m:e>
          <m:sub>
            <m:r>
              <w:rPr>
                <w:rFonts w:ascii="Cambria Math" w:hAnsi="Cambria Math" w:cs="Times New Roman"/>
                <w:sz w:val="24"/>
                <w:szCs w:val="24"/>
                <w:vertAlign w:val="subscript"/>
              </w:rPr>
              <m:t>api</m:t>
            </m:r>
          </m:sub>
        </m:sSub>
      </m:oMath>
      <w:r w:rsidRPr="00D53C94">
        <w:rPr>
          <w:rFonts w:ascii="Times New Roman" w:hAnsi="Times New Roman" w:cs="Times New Roman"/>
          <w:bCs/>
          <w:sz w:val="24"/>
          <w:szCs w:val="24"/>
          <w:lang w:val="en-GB"/>
        </w:rPr>
        <w:t xml:space="preserve"> and is</w:t>
      </w:r>
      <w:r w:rsidR="00A331CD">
        <w:rPr>
          <w:rFonts w:ascii="Times New Roman" w:hAnsi="Times New Roman" w:cs="Times New Roman"/>
          <w:bCs/>
          <w:sz w:val="24"/>
          <w:szCs w:val="24"/>
          <w:lang w:val="en-GB"/>
        </w:rPr>
        <w:t xml:space="preserve"> given by</w:t>
      </w:r>
    </w:p>
    <w:tbl>
      <w:tblPr>
        <w:tblStyle w:val="TableGrid"/>
        <w:tblW w:w="8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0"/>
        <w:gridCol w:w="821"/>
      </w:tblGrid>
      <w:tr w:rsidR="009C4E25" w:rsidTr="00117EF9">
        <w:trPr>
          <w:trHeight w:val="278"/>
        </w:trPr>
        <w:tc>
          <w:tcPr>
            <w:tcW w:w="7950" w:type="dxa"/>
          </w:tcPr>
          <w:p w:rsidR="009C4E25"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i</m:t>
                    </m:r>
                  </m:sub>
                </m:sSub>
                <m:r>
                  <w:rPr>
                    <w:rFonts w:ascii="Cambria Math" w:hAnsi="Cambria Math" w:cs="Times New Roman"/>
                    <w:sz w:val="24"/>
                    <w:szCs w:val="24"/>
                    <w:lang w:val="en-GB"/>
                  </w:rPr>
                  <m:t>=</m:t>
                </m:r>
                <m:sSub>
                  <m:sSubPr>
                    <m:ctrlPr>
                      <w:rPr>
                        <w:rFonts w:ascii="Cambria Math" w:hAnsi="Cambria Math" w:cs="Times New Roman"/>
                        <w:bCs/>
                        <w:i/>
                        <w:sz w:val="24"/>
                        <w:szCs w:val="24"/>
                        <w:lang w:val="en-GB"/>
                      </w:rPr>
                    </m:ctrlPr>
                  </m:sSubPr>
                  <m:e>
                    <m:acc>
                      <m:accPr>
                        <m:chr m:val="̇"/>
                        <m:ctrlPr>
                          <w:rPr>
                            <w:rFonts w:ascii="Cambria Math" w:hAnsi="Cambria Math" w:cs="Times New Roman"/>
                            <w:bCs/>
                            <w:i/>
                            <w:sz w:val="24"/>
                            <w:szCs w:val="24"/>
                            <w:lang w:val="en-GB"/>
                          </w:rPr>
                        </m:ctrlPr>
                      </m:accPr>
                      <m:e>
                        <m:r>
                          <w:rPr>
                            <w:rFonts w:ascii="Cambria Math" w:hAnsi="Cambria Math" w:cs="Times New Roman"/>
                            <w:sz w:val="24"/>
                            <w:szCs w:val="24"/>
                            <w:lang w:val="en-GB"/>
                          </w:rPr>
                          <m:t>ε</m:t>
                        </m:r>
                      </m:e>
                    </m:acc>
                  </m:e>
                  <m:sub>
                    <m:r>
                      <w:rPr>
                        <w:rFonts w:ascii="Cambria Math" w:hAnsi="Cambria Math" w:cs="Times New Roman"/>
                        <w:sz w:val="24"/>
                        <w:szCs w:val="24"/>
                        <w:lang w:val="en-GB"/>
                      </w:rPr>
                      <m:t>pi</m:t>
                    </m:r>
                  </m:sub>
                </m:sSub>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η</m:t>
                    </m:r>
                  </m:e>
                  <m:sub>
                    <m:r>
                      <w:rPr>
                        <w:rFonts w:ascii="Cambria Math" w:hAnsi="Cambria Math" w:cs="Times New Roman"/>
                        <w:sz w:val="24"/>
                        <w:szCs w:val="24"/>
                        <w:lang w:val="en-GB"/>
                      </w:rPr>
                      <m:t>pi</m:t>
                    </m:r>
                  </m:sub>
                </m:sSub>
              </m:oMath>
            </m:oMathPara>
          </w:p>
        </w:tc>
        <w:tc>
          <w:tcPr>
            <w:tcW w:w="821" w:type="dxa"/>
          </w:tcPr>
          <w:p w:rsidR="009C4E25" w:rsidRDefault="009C4E25" w:rsidP="00BC4F7E">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5</w:t>
            </w:r>
            <w:r>
              <w:rPr>
                <w:lang w:val="en-GB"/>
              </w:rPr>
              <w:fldChar w:fldCharType="end"/>
            </w:r>
            <w:r>
              <w:rPr>
                <w:lang w:val="en-GB"/>
              </w:rPr>
              <w:t>)</w:t>
            </w:r>
          </w:p>
          <w:p w:rsidR="009C4E25" w:rsidRPr="009C4E25" w:rsidRDefault="009C4E25" w:rsidP="009C4E25">
            <w:pPr>
              <w:rPr>
                <w:lang w:val="en-GB"/>
              </w:rPr>
            </w:pPr>
          </w:p>
        </w:tc>
      </w:tr>
    </w:tbl>
    <w:p w:rsidR="009C4E25" w:rsidRDefault="004B7E1A" w:rsidP="009C4E25">
      <w:pPr>
        <w:keepNext/>
        <w:spacing w:line="480" w:lineRule="auto"/>
      </w:pPr>
      <w:r w:rsidRPr="00625B68">
        <w:rPr>
          <w:rFonts w:eastAsiaTheme="minorEastAsia"/>
          <w:noProof/>
          <w:vertAlign w:val="subscript"/>
        </w:rPr>
        <mc:AlternateContent>
          <mc:Choice Requires="wpc">
            <w:drawing>
              <wp:inline distT="0" distB="0" distL="0" distR="0" wp14:anchorId="595D430A" wp14:editId="69E1BBEF">
                <wp:extent cx="5418743" cy="5052060"/>
                <wp:effectExtent l="0" t="0" r="0" b="0"/>
                <wp:docPr id="1410" name="Canvas 141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87" name="Group 87"/>
                        <wpg:cNvGrpSpPr/>
                        <wpg:grpSpPr>
                          <a:xfrm>
                            <a:off x="14834" y="2031"/>
                            <a:ext cx="5394647" cy="5049170"/>
                            <a:chOff x="4001" y="2031"/>
                            <a:chExt cx="5957675" cy="5049170"/>
                          </a:xfrm>
                        </wpg:grpSpPr>
                        <wps:wsp>
                          <wps:cNvPr id="428" name="Freeform 428"/>
                          <wps:cNvSpPr>
                            <a:spLocks/>
                          </wps:cNvSpPr>
                          <wps:spPr bwMode="auto">
                            <a:xfrm>
                              <a:off x="4537395" y="3022280"/>
                              <a:ext cx="141872" cy="446942"/>
                            </a:xfrm>
                            <a:custGeom>
                              <a:avLst/>
                              <a:gdLst>
                                <a:gd name="T0" fmla="*/ 252 w 2429"/>
                                <a:gd name="T1" fmla="*/ 0 h 7950"/>
                                <a:gd name="T2" fmla="*/ 378 w 2429"/>
                                <a:gd name="T3" fmla="*/ 459 h 7950"/>
                                <a:gd name="T4" fmla="*/ 1049 w 2429"/>
                                <a:gd name="T5" fmla="*/ 525 h 7950"/>
                                <a:gd name="T6" fmla="*/ 0 w 2429"/>
                                <a:gd name="T7" fmla="*/ 590 h 7950"/>
                                <a:gd name="T8" fmla="*/ 1092 w 2429"/>
                                <a:gd name="T9" fmla="*/ 721 h 7950"/>
                                <a:gd name="T10" fmla="*/ 42 w 2429"/>
                                <a:gd name="T11" fmla="*/ 820 h 7950"/>
                                <a:gd name="T12" fmla="*/ 1092 w 2429"/>
                                <a:gd name="T13" fmla="*/ 951 h 7950"/>
                                <a:gd name="T14" fmla="*/ 84 w 2429"/>
                                <a:gd name="T15" fmla="*/ 1017 h 7950"/>
                                <a:gd name="T16" fmla="*/ 1092 w 2429"/>
                                <a:gd name="T17" fmla="*/ 1148 h 7950"/>
                                <a:gd name="T18" fmla="*/ 84 w 2429"/>
                                <a:gd name="T19" fmla="*/ 1246 h 7950"/>
                                <a:gd name="T20" fmla="*/ 1133 w 2429"/>
                                <a:gd name="T21" fmla="*/ 1345 h 7950"/>
                                <a:gd name="T22" fmla="*/ 126 w 2429"/>
                                <a:gd name="T23" fmla="*/ 1476 h 7950"/>
                                <a:gd name="T24" fmla="*/ 1176 w 2429"/>
                                <a:gd name="T25" fmla="*/ 1541 h 7950"/>
                                <a:gd name="T26" fmla="*/ 168 w 2429"/>
                                <a:gd name="T27" fmla="*/ 1672 h 7950"/>
                                <a:gd name="T28" fmla="*/ 714 w 2429"/>
                                <a:gd name="T29" fmla="*/ 1771 h 7950"/>
                                <a:gd name="T30" fmla="*/ 882 w 2429"/>
                                <a:gd name="T31" fmla="*/ 2131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Pr="00B217CD" w:rsidRDefault="00471C0E" w:rsidP="004B7E1A">
                                <w:pPr>
                                  <w:pStyle w:val="NormalWeb"/>
                                  <w:spacing w:after="0"/>
                                  <w:rPr>
                                    <w:sz w:val="20"/>
                                    <w:szCs w:val="20"/>
                                  </w:rPr>
                                </w:pPr>
                                <w:r w:rsidRPr="00B217CD">
                                  <w:rPr>
                                    <w:rFonts w:eastAsia="Times New Roman"/>
                                    <w:sz w:val="20"/>
                                    <w:szCs w:val="20"/>
                                  </w:rPr>
                                  <w:t> </w:t>
                                </w:r>
                              </w:p>
                              <w:p w:rsidR="00471C0E" w:rsidRPr="00B217CD" w:rsidRDefault="00471C0E" w:rsidP="004B7E1A">
                                <w:pPr>
                                  <w:pStyle w:val="NormalWeb"/>
                                  <w:spacing w:after="0"/>
                                  <w:rPr>
                                    <w:sz w:val="20"/>
                                    <w:szCs w:val="20"/>
                                  </w:rPr>
                                </w:pPr>
                                <w:r w:rsidRPr="00B217CD">
                                  <w:rPr>
                                    <w:rFonts w:eastAsia="Times New Roman"/>
                                    <w:sz w:val="20"/>
                                    <w:szCs w:val="20"/>
                                  </w:rPr>
                                  <w:t> </w:t>
                                </w:r>
                              </w:p>
                            </w:txbxContent>
                          </wps:txbx>
                          <wps:bodyPr rot="0" vert="horz" wrap="square" lIns="91440" tIns="45720" rIns="91440" bIns="45720" anchor="t" anchorCtr="0" upright="1">
                            <a:noAutofit/>
                          </wps:bodyPr>
                        </wps:wsp>
                        <wpg:grpSp>
                          <wpg:cNvPr id="429" name="Group 429"/>
                          <wpg:cNvGrpSpPr/>
                          <wpg:grpSpPr>
                            <a:xfrm>
                              <a:off x="4001" y="2031"/>
                              <a:ext cx="5957675" cy="4373949"/>
                              <a:chOff x="4001" y="2031"/>
                              <a:chExt cx="5957675" cy="4373949"/>
                            </a:xfrm>
                          </wpg:grpSpPr>
                          <wpg:grpSp>
                            <wpg:cNvPr id="430" name="Group 430"/>
                            <wpg:cNvGrpSpPr/>
                            <wpg:grpSpPr>
                              <a:xfrm>
                                <a:off x="4001" y="2031"/>
                                <a:ext cx="5957675" cy="4373949"/>
                                <a:chOff x="4001" y="2031"/>
                                <a:chExt cx="5957675" cy="4373949"/>
                              </a:xfrm>
                            </wpg:grpSpPr>
                            <wpg:grpSp>
                              <wpg:cNvPr id="431" name="Group 431"/>
                              <wpg:cNvGrpSpPr/>
                              <wpg:grpSpPr>
                                <a:xfrm>
                                  <a:off x="4001" y="2031"/>
                                  <a:ext cx="5957675" cy="4363133"/>
                                  <a:chOff x="4001" y="2031"/>
                                  <a:chExt cx="5957675" cy="4363133"/>
                                </a:xfrm>
                              </wpg:grpSpPr>
                              <wps:wsp>
                                <wps:cNvPr id="432" name="Right Brace 432"/>
                                <wps:cNvSpPr/>
                                <wps:spPr>
                                  <a:xfrm>
                                    <a:off x="5062717" y="2789610"/>
                                    <a:ext cx="45719" cy="127839"/>
                                  </a:xfrm>
                                  <a:prstGeom prst="righ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33" name="Group 433"/>
                                <wpg:cNvGrpSpPr/>
                                <wpg:grpSpPr>
                                  <a:xfrm>
                                    <a:off x="4001" y="2031"/>
                                    <a:ext cx="5957675" cy="4363133"/>
                                    <a:chOff x="4001" y="2031"/>
                                    <a:chExt cx="5957675" cy="4363133"/>
                                  </a:xfrm>
                                </wpg:grpSpPr>
                                <wpg:grpSp>
                                  <wpg:cNvPr id="434" name="Group 434"/>
                                  <wpg:cNvGrpSpPr/>
                                  <wpg:grpSpPr>
                                    <a:xfrm>
                                      <a:off x="4001" y="2031"/>
                                      <a:ext cx="5957675" cy="4363133"/>
                                      <a:chOff x="4001" y="2031"/>
                                      <a:chExt cx="5957675" cy="4363133"/>
                                    </a:xfrm>
                                  </wpg:grpSpPr>
                                  <wps:wsp>
                                    <wps:cNvPr id="435" name="Text Box 211"/>
                                    <wps:cNvSpPr txBox="1">
                                      <a:spLocks noChangeArrowheads="1"/>
                                    </wps:cNvSpPr>
                                    <wps:spPr bwMode="auto">
                                      <a:xfrm>
                                        <a:off x="2656333" y="2740756"/>
                                        <a:ext cx="25654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B217CD" w:rsidRDefault="00AC5D76"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d</m:t>
                                                  </m:r>
                                                </m:e>
                                                <m:sub>
                                                  <m:r>
                                                    <w:rPr>
                                                      <w:rFonts w:ascii="Cambria Math" w:eastAsia="Times New Roman" w:hAnsi="Cambria Math"/>
                                                      <w:sz w:val="20"/>
                                                      <w:szCs w:val="20"/>
                                                      <w:lang w:val="en-GB"/>
                                                    </w:rPr>
                                                    <m:t>b</m:t>
                                                  </m:r>
                                                </m:sub>
                                              </m:sSub>
                                            </m:oMath>
                                          </m:oMathPara>
                                        </w:p>
                                      </w:txbxContent>
                                    </wps:txbx>
                                    <wps:bodyPr rot="0" vert="horz" wrap="square" lIns="0" tIns="0" rIns="0" bIns="0" anchor="t" anchorCtr="0" upright="1">
                                      <a:noAutofit/>
                                    </wps:bodyPr>
                                  </wps:wsp>
                                  <wpg:grpSp>
                                    <wpg:cNvPr id="436" name="Group 436"/>
                                    <wpg:cNvGrpSpPr/>
                                    <wpg:grpSpPr>
                                      <a:xfrm>
                                        <a:off x="4001" y="2031"/>
                                        <a:ext cx="5957675" cy="4363133"/>
                                        <a:chOff x="4001" y="2031"/>
                                        <a:chExt cx="5957675" cy="4363133"/>
                                      </a:xfrm>
                                    </wpg:grpSpPr>
                                    <wpg:grpSp>
                                      <wpg:cNvPr id="437" name="Group 437"/>
                                      <wpg:cNvGrpSpPr/>
                                      <wpg:grpSpPr>
                                        <a:xfrm>
                                          <a:off x="4001" y="2031"/>
                                          <a:ext cx="5957675" cy="4363133"/>
                                          <a:chOff x="125505" y="22940"/>
                                          <a:chExt cx="5838877" cy="4363133"/>
                                        </a:xfrm>
                                      </wpg:grpSpPr>
                                      <wpg:grpSp>
                                        <wpg:cNvPr id="438" name="Group 438"/>
                                        <wpg:cNvGrpSpPr/>
                                        <wpg:grpSpPr>
                                          <a:xfrm>
                                            <a:off x="125505" y="22940"/>
                                            <a:ext cx="5838877" cy="4363133"/>
                                            <a:chOff x="125505" y="22940"/>
                                            <a:chExt cx="5838877" cy="4363133"/>
                                          </a:xfrm>
                                        </wpg:grpSpPr>
                                        <wpg:grpSp>
                                          <wpg:cNvPr id="439" name="Group 439"/>
                                          <wpg:cNvGrpSpPr/>
                                          <wpg:grpSpPr>
                                            <a:xfrm>
                                              <a:off x="125505" y="22940"/>
                                              <a:ext cx="5838877" cy="4363133"/>
                                              <a:chOff x="125505" y="22940"/>
                                              <a:chExt cx="5838877" cy="4363133"/>
                                            </a:xfrm>
                                          </wpg:grpSpPr>
                                          <wpg:grpSp>
                                            <wpg:cNvPr id="440" name="Group 440"/>
                                            <wpg:cNvGrpSpPr/>
                                            <wpg:grpSpPr>
                                              <a:xfrm>
                                                <a:off x="125505" y="22940"/>
                                                <a:ext cx="5838877" cy="4363133"/>
                                                <a:chOff x="125505" y="22940"/>
                                                <a:chExt cx="5838877" cy="4363133"/>
                                              </a:xfrm>
                                            </wpg:grpSpPr>
                                            <wpg:grpSp>
                                              <wpg:cNvPr id="441" name="Group 441"/>
                                              <wpg:cNvGrpSpPr/>
                                              <wpg:grpSpPr>
                                                <a:xfrm>
                                                  <a:off x="125505" y="22940"/>
                                                  <a:ext cx="5838877" cy="4363133"/>
                                                  <a:chOff x="125505" y="22940"/>
                                                  <a:chExt cx="5838877" cy="4363133"/>
                                                </a:xfrm>
                                              </wpg:grpSpPr>
                                              <wpg:grpSp>
                                                <wpg:cNvPr id="442" name="Group 442"/>
                                                <wpg:cNvGrpSpPr/>
                                                <wpg:grpSpPr>
                                                  <a:xfrm>
                                                    <a:off x="125505" y="22940"/>
                                                    <a:ext cx="5838877" cy="4363133"/>
                                                    <a:chOff x="125505" y="22940"/>
                                                    <a:chExt cx="5838877" cy="4363133"/>
                                                  </a:xfrm>
                                                </wpg:grpSpPr>
                                                <wpg:grpSp>
                                                  <wpg:cNvPr id="443" name="Group 443"/>
                                                  <wpg:cNvGrpSpPr/>
                                                  <wpg:grpSpPr>
                                                    <a:xfrm>
                                                      <a:off x="125505" y="22940"/>
                                                      <a:ext cx="5838877" cy="4363133"/>
                                                      <a:chOff x="125505" y="22940"/>
                                                      <a:chExt cx="5838877" cy="4363133"/>
                                                    </a:xfrm>
                                                  </wpg:grpSpPr>
                                                  <wpg:grpSp>
                                                    <wpg:cNvPr id="444" name="Group 444"/>
                                                    <wpg:cNvGrpSpPr/>
                                                    <wpg:grpSpPr>
                                                      <a:xfrm>
                                                        <a:off x="125505" y="22940"/>
                                                        <a:ext cx="5838877" cy="4363133"/>
                                                        <a:chOff x="208940" y="-366439"/>
                                                        <a:chExt cx="5838877" cy="4363133"/>
                                                      </a:xfrm>
                                                    </wpg:grpSpPr>
                                                    <wps:wsp>
                                                      <wps:cNvPr id="445" name="Straight Connector 445"/>
                                                      <wps:cNvCnPr/>
                                                      <wps:spPr>
                                                        <a:xfrm>
                                                          <a:off x="4209873" y="2663022"/>
                                                          <a:ext cx="0" cy="131970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6" name="Straight Connector 446"/>
                                                      <wps:cNvCnPr/>
                                                      <wps:spPr>
                                                        <a:xfrm>
                                                          <a:off x="4629195" y="2663033"/>
                                                          <a:ext cx="0" cy="13195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447" name="Group 447"/>
                                                      <wpg:cNvGrpSpPr/>
                                                      <wpg:grpSpPr>
                                                        <a:xfrm>
                                                          <a:off x="208940" y="-366439"/>
                                                          <a:ext cx="5838877" cy="4363133"/>
                                                          <a:chOff x="208940" y="-366439"/>
                                                          <a:chExt cx="5838877" cy="4363133"/>
                                                        </a:xfrm>
                                                      </wpg:grpSpPr>
                                                      <wpg:grpSp>
                                                        <wpg:cNvPr id="464" name="Group 464"/>
                                                        <wpg:cNvGrpSpPr/>
                                                        <wpg:grpSpPr>
                                                          <a:xfrm>
                                                            <a:off x="208940" y="-366439"/>
                                                            <a:ext cx="5838877" cy="4363133"/>
                                                            <a:chOff x="160566" y="-794926"/>
                                                            <a:chExt cx="5843131" cy="4248692"/>
                                                          </a:xfrm>
                                                        </wpg:grpSpPr>
                                                        <wpg:grpSp>
                                                          <wpg:cNvPr id="465" name="Group 465"/>
                                                          <wpg:cNvGrpSpPr/>
                                                          <wpg:grpSpPr>
                                                            <a:xfrm>
                                                              <a:off x="160566" y="-794926"/>
                                                              <a:ext cx="5843131" cy="4248692"/>
                                                              <a:chOff x="160566" y="-642528"/>
                                                              <a:chExt cx="5843131" cy="4248692"/>
                                                            </a:xfrm>
                                                          </wpg:grpSpPr>
                                                          <wps:wsp>
                                                            <wps:cNvPr id="466" name="Text Box 211"/>
                                                            <wps:cNvSpPr txBox="1">
                                                              <a:spLocks noChangeArrowheads="1"/>
                                                            </wps:cNvSpPr>
                                                            <wps:spPr bwMode="auto">
                                                              <a:xfrm>
                                                                <a:off x="3368960" y="3291921"/>
                                                                <a:ext cx="457947"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B217CD" w:rsidRDefault="00AC5D76" w:rsidP="004B7E1A">
                                                                  <w:pPr>
                                                                    <w:pStyle w:val="NormalWeb"/>
                                                                    <w:spacing w:after="0" w:line="220" w:lineRule="exact"/>
                                                                    <w:ind w:firstLine="302"/>
                                                                    <w:jc w:val="both"/>
                                                                    <w:rPr>
                                                                      <w:sz w:val="20"/>
                                                                      <w:szCs w:val="20"/>
                                                                    </w:rPr>
                                                                  </w:pPr>
                                                                  <m:oMathPara>
                                                                    <m:oMathParaPr>
                                                                      <m:jc m:val="centerGroup"/>
                                                                    </m:oMathParaPr>
                                                                    <m:oMath>
                                                                      <m:sSub>
                                                                        <m:sSubPr>
                                                                          <m:ctrlPr>
                                                                            <w:rPr>
                                                                              <w:rFonts w:ascii="Cambria Math" w:eastAsia="Calibri" w:hAnsi="Cambria Math"/>
                                                                              <w:i/>
                                                                              <w:iCs/>
                                                                              <w:sz w:val="20"/>
                                                                              <w:szCs w:val="20"/>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ae(i-1)</m:t>
                                                                          </m:r>
                                                                        </m:sub>
                                                                      </m:sSub>
                                                                    </m:oMath>
                                                                  </m:oMathPara>
                                                                </w:p>
                                                              </w:txbxContent>
                                                            </wps:txbx>
                                                            <wps:bodyPr rot="0" vert="horz" wrap="square" lIns="0" tIns="0" rIns="0" bIns="0" anchor="t" anchorCtr="0" upright="1">
                                                              <a:noAutofit/>
                                                            </wps:bodyPr>
                                                          </wps:wsp>
                                                          <wpg:grpSp>
                                                            <wpg:cNvPr id="467" name="Group 467"/>
                                                            <wpg:cNvGrpSpPr/>
                                                            <wpg:grpSpPr>
                                                              <a:xfrm>
                                                                <a:off x="160566" y="-642528"/>
                                                                <a:ext cx="5843131" cy="4248692"/>
                                                                <a:chOff x="160566" y="-642528"/>
                                                                <a:chExt cx="5843131" cy="4248692"/>
                                                              </a:xfrm>
                                                            </wpg:grpSpPr>
                                                            <wps:wsp>
                                                              <wps:cNvPr id="477" name="Text Box 211"/>
                                                              <wps:cNvSpPr txBox="1">
                                                                <a:spLocks noChangeArrowheads="1"/>
                                                              </wps:cNvSpPr>
                                                              <wps:spPr bwMode="auto">
                                                                <a:xfrm>
                                                                  <a:off x="3264318" y="2848668"/>
                                                                  <a:ext cx="5114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B217CD" w:rsidRDefault="00AC5D76" w:rsidP="004B7E1A">
                                                                    <w:pPr>
                                                                      <w:pStyle w:val="NormalWeb"/>
                                                                      <w:spacing w:after="0" w:line="220" w:lineRule="exact"/>
                                                                      <w:ind w:firstLine="302"/>
                                                                      <w:jc w:val="both"/>
                                                                      <w:rPr>
                                                                        <w:sz w:val="20"/>
                                                                        <w:szCs w:val="20"/>
                                                                      </w:rPr>
                                                                    </w:pPr>
                                                                    <m:oMathPara>
                                                                      <m:oMathParaPr>
                                                                        <m:jc m:val="centerGroup"/>
                                                                      </m:oMathParaPr>
                                                                      <m:oMath>
                                                                        <m:sSub>
                                                                          <m:sSubPr>
                                                                            <m:ctrlPr>
                                                                              <w:rPr>
                                                                                <w:rFonts w:ascii="Cambria Math" w:eastAsia="Calibri" w:hAnsi="Cambria Math"/>
                                                                                <w:i/>
                                                                                <w:iCs/>
                                                                                <w:sz w:val="20"/>
                                                                                <w:szCs w:val="20"/>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ap(i-1)</m:t>
                                                                            </m:r>
                                                                          </m:sub>
                                                                        </m:sSub>
                                                                      </m:oMath>
                                                                    </m:oMathPara>
                                                                  </w:p>
                                                                </w:txbxContent>
                                                              </wps:txbx>
                                                              <wps:bodyPr rot="0" vert="horz" wrap="square" lIns="0" tIns="0" rIns="0" bIns="0" anchor="t" anchorCtr="0" upright="1">
                                                                <a:noAutofit/>
                                                              </wps:bodyPr>
                                                            </wps:wsp>
                                                            <wpg:grpSp>
                                                              <wpg:cNvPr id="512" name="Group 512"/>
                                                              <wpg:cNvGrpSpPr/>
                                                              <wpg:grpSpPr>
                                                                <a:xfrm>
                                                                  <a:off x="160566" y="-642528"/>
                                                                  <a:ext cx="5843131" cy="4248692"/>
                                                                  <a:chOff x="160566" y="-642528"/>
                                                                  <a:chExt cx="5843131" cy="4248692"/>
                                                                </a:xfrm>
                                                              </wpg:grpSpPr>
                                                              <wpg:grpSp>
                                                                <wpg:cNvPr id="513" name="Group 513"/>
                                                                <wpg:cNvGrpSpPr/>
                                                                <wpg:grpSpPr>
                                                                  <a:xfrm>
                                                                    <a:off x="160566" y="-642528"/>
                                                                    <a:ext cx="5843131" cy="4248692"/>
                                                                    <a:chOff x="160566" y="-642528"/>
                                                                    <a:chExt cx="5843131" cy="4248692"/>
                                                                  </a:xfrm>
                                                                </wpg:grpSpPr>
                                                                <wpg:grpSp>
                                                                  <wpg:cNvPr id="525" name="Group 525"/>
                                                                  <wpg:cNvGrpSpPr/>
                                                                  <wpg:grpSpPr>
                                                                    <a:xfrm>
                                                                      <a:off x="160566" y="-642528"/>
                                                                      <a:ext cx="5843131" cy="4248692"/>
                                                                      <a:chOff x="160566" y="-642528"/>
                                                                      <a:chExt cx="5843131" cy="4248692"/>
                                                                    </a:xfrm>
                                                                  </wpg:grpSpPr>
                                                                  <wpg:grpSp>
                                                                    <wpg:cNvPr id="526" name="Group 526"/>
                                                                    <wpg:cNvGrpSpPr/>
                                                                    <wpg:grpSpPr>
                                                                      <a:xfrm>
                                                                        <a:off x="3318445" y="-642528"/>
                                                                        <a:ext cx="2685252" cy="4245908"/>
                                                                        <a:chOff x="1454073" y="-888374"/>
                                                                        <a:chExt cx="2685252" cy="4245908"/>
                                                                      </a:xfrm>
                                                                    </wpg:grpSpPr>
                                                                    <wpg:grpSp>
                                                                      <wpg:cNvPr id="527" name="Group 527"/>
                                                                      <wpg:cNvGrpSpPr/>
                                                                      <wpg:grpSpPr>
                                                                        <a:xfrm>
                                                                          <a:off x="1454073" y="-888374"/>
                                                                          <a:ext cx="2316944" cy="4245908"/>
                                                                          <a:chOff x="1454073" y="-888374"/>
                                                                          <a:chExt cx="2316944" cy="4245908"/>
                                                                        </a:xfrm>
                                                                      </wpg:grpSpPr>
                                                                      <wpg:grpSp>
                                                                        <wpg:cNvPr id="528" name="Group 528"/>
                                                                        <wpg:cNvGrpSpPr>
                                                                          <a:grpSpLocks/>
                                                                        </wpg:cNvGrpSpPr>
                                                                        <wpg:grpSpPr bwMode="auto">
                                                                          <a:xfrm>
                                                                            <a:off x="1471950" y="-888374"/>
                                                                            <a:ext cx="2055219" cy="4245908"/>
                                                                            <a:chOff x="27759" y="-11301"/>
                                                                            <a:chExt cx="19562" cy="43253"/>
                                                                          </a:xfrm>
                                                                        </wpg:grpSpPr>
                                                                        <wpg:grpSp>
                                                                          <wpg:cNvPr id="529" name="Group 529"/>
                                                                          <wpg:cNvGrpSpPr>
                                                                            <a:grpSpLocks/>
                                                                          </wpg:cNvGrpSpPr>
                                                                          <wpg:grpSpPr bwMode="auto">
                                                                            <a:xfrm>
                                                                              <a:off x="29083" y="-11301"/>
                                                                              <a:ext cx="16048" cy="8327"/>
                                                                              <a:chOff x="28810" y="-11412"/>
                                                                              <a:chExt cx="17883" cy="8408"/>
                                                                            </a:xfrm>
                                                                          </wpg:grpSpPr>
                                                                          <wps:wsp>
                                                                            <wps:cNvPr id="530" name="Rectangle 530"/>
                                                                            <wps:cNvSpPr>
                                                                              <a:spLocks noChangeArrowheads="1"/>
                                                                            </wps:cNvSpPr>
                                                                            <wps:spPr bwMode="auto">
                                                                              <a:xfrm>
                                                                                <a:off x="28810" y="-11412"/>
                                                                                <a:ext cx="17883" cy="4150"/>
                                                                              </a:xfrm>
                                                                              <a:prstGeom prst="rect">
                                                                                <a:avLst/>
                                                                              </a:prstGeom>
                                                                              <a:solidFill>
                                                                                <a:srgbClr val="FFFFFF"/>
                                                                              </a:solidFill>
                                                                              <a:ln w="12700">
                                                                                <a:solidFill>
                                                                                  <a:srgbClr val="000000"/>
                                                                                </a:solidFill>
                                                                                <a:miter lim="800000"/>
                                                                                <a:headEnd/>
                                                                                <a:tailEnd/>
                                                                              </a:ln>
                                                                            </wps:spPr>
                                                                            <wps:txbx>
                                                                              <w:txbxContent>
                                                                                <w:p w:rsidR="00471C0E" w:rsidRPr="00B217CD" w:rsidRDefault="00AC5D76" w:rsidP="004B7E1A">
                                                                                  <w:pPr>
                                                                                    <w:pStyle w:val="NormalWeb"/>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f</m:t>
                                                                                          </m:r>
                                                                                        </m:sub>
                                                                                      </m:sSub>
                                                                                    </m:oMath>
                                                                                  </m:oMathPara>
                                                                                </w:p>
                                                                              </w:txbxContent>
                                                                            </wps:txbx>
                                                                            <wps:bodyPr rot="0" vert="horz" wrap="square" lIns="91440" tIns="45720" rIns="91440" bIns="45720" anchor="ctr" anchorCtr="0" upright="1">
                                                                              <a:noAutofit/>
                                                                            </wps:bodyPr>
                                                                          </wps:wsp>
                                                                          <wps:wsp>
                                                                            <wps:cNvPr id="531" name="Freeform 531"/>
                                                                            <wps:cNvSpPr>
                                                                              <a:spLocks/>
                                                                            </wps:cNvSpPr>
                                                                            <wps:spPr bwMode="auto">
                                                                              <a:xfrm>
                                                                                <a:off x="35034" y="-7073"/>
                                                                                <a:ext cx="1663" cy="3939"/>
                                                                              </a:xfrm>
                                                                              <a:custGeom>
                                                                                <a:avLst/>
                                                                                <a:gdLst>
                                                                                  <a:gd name="T0" fmla="*/ 1 w 2429"/>
                                                                                  <a:gd name="T1" fmla="*/ 0 h 7950"/>
                                                                                  <a:gd name="T2" fmla="*/ 1 w 2429"/>
                                                                                  <a:gd name="T3" fmla="*/ 1 h 7950"/>
                                                                                  <a:gd name="T4" fmla="*/ 2 w 2429"/>
                                                                                  <a:gd name="T5" fmla="*/ 2 h 7950"/>
                                                                                  <a:gd name="T6" fmla="*/ 0 w 2429"/>
                                                                                  <a:gd name="T7" fmla="*/ 2 h 7950"/>
                                                                                  <a:gd name="T8" fmla="*/ 2 w 2429"/>
                                                                                  <a:gd name="T9" fmla="*/ 3 h 7950"/>
                                                                                  <a:gd name="T10" fmla="*/ 0 w 2429"/>
                                                                                  <a:gd name="T11" fmla="*/ 3 h 7950"/>
                                                                                  <a:gd name="T12" fmla="*/ 2 w 2429"/>
                                                                                  <a:gd name="T13" fmla="*/ 4 h 7950"/>
                                                                                  <a:gd name="T14" fmla="*/ 0 w 2429"/>
                                                                                  <a:gd name="T15" fmla="*/ 4 h 7950"/>
                                                                                  <a:gd name="T16" fmla="*/ 2 w 2429"/>
                                                                                  <a:gd name="T17" fmla="*/ 4 h 7950"/>
                                                                                  <a:gd name="T18" fmla="*/ 0 w 2429"/>
                                                                                  <a:gd name="T19" fmla="*/ 4 h 7950"/>
                                                                                  <a:gd name="T20" fmla="*/ 2 w 2429"/>
                                                                                  <a:gd name="T21" fmla="*/ 5 h 7950"/>
                                                                                  <a:gd name="T22" fmla="*/ 0 w 2429"/>
                                                                                  <a:gd name="T23" fmla="*/ 5 h 7950"/>
                                                                                  <a:gd name="T24" fmla="*/ 2 w 2429"/>
                                                                                  <a:gd name="T25" fmla="*/ 6 h 7950"/>
                                                                                  <a:gd name="T26" fmla="*/ 0 w 2429"/>
                                                                                  <a:gd name="T27" fmla="*/ 6 h 7950"/>
                                                                                  <a:gd name="T28" fmla="*/ 1 w 2429"/>
                                                                                  <a:gd name="T29" fmla="*/ 6 h 7950"/>
                                                                                  <a:gd name="T30" fmla="*/ 1 w 2429"/>
                                                                                  <a:gd name="T31" fmla="*/ 8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Pr="00B217CD" w:rsidRDefault="00471C0E" w:rsidP="004B7E1A">
                                                                                  <w:pPr>
                                                                                    <w:rPr>
                                                                                      <w:sz w:val="20"/>
                                                                                      <w:szCs w:val="20"/>
                                                                                    </w:rPr>
                                                                                  </w:pPr>
                                                                                </w:p>
                                                                              </w:txbxContent>
                                                                            </wps:txbx>
                                                                            <wps:bodyPr rot="0" vert="horz" wrap="square" lIns="91440" tIns="45720" rIns="91440" bIns="45720" anchor="t" anchorCtr="0" upright="1">
                                                                              <a:noAutofit/>
                                                                            </wps:bodyPr>
                                                                          </wps:wsp>
                                                                          <wpg:grpSp>
                                                                            <wpg:cNvPr id="532" name="Group 532"/>
                                                                            <wpg:cNvGrpSpPr>
                                                                              <a:grpSpLocks/>
                                                                            </wpg:cNvGrpSpPr>
                                                                            <wpg:grpSpPr bwMode="auto">
                                                                              <a:xfrm>
                                                                                <a:off x="39639" y="-7156"/>
                                                                                <a:ext cx="1278" cy="4152"/>
                                                                                <a:chOff x="41389" y="1255"/>
                                                                                <a:chExt cx="213" cy="654"/>
                                                                              </a:xfrm>
                                                                            </wpg:grpSpPr>
                                                                            <wpg:grpSp>
                                                                              <wpg:cNvPr id="533" name="Group 533"/>
                                                                              <wpg:cNvGrpSpPr>
                                                                                <a:grpSpLocks/>
                                                                              </wpg:cNvGrpSpPr>
                                                                              <wpg:grpSpPr bwMode="auto">
                                                                                <a:xfrm>
                                                                                  <a:off x="41389" y="1443"/>
                                                                                  <a:ext cx="213" cy="215"/>
                                                                                  <a:chOff x="41389" y="1443"/>
                                                                                  <a:chExt cx="213" cy="215"/>
                                                                                </a:xfrm>
                                                                              </wpg:grpSpPr>
                                                                              <wps:wsp>
                                                                                <wps:cNvPr id="534" name="AutoShape 206"/>
                                                                                <wps:cNvCnPr>
                                                                                  <a:cxnSpLocks noChangeShapeType="1"/>
                                                                                </wps:cNvCnPr>
                                                                                <wps:spPr bwMode="auto">
                                                                                  <a:xfrm>
                                                                                    <a:off x="41394" y="1446"/>
                                                                                    <a:ext cx="1"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 name="AutoShape 206"/>
                                                                                <wps:cNvCnPr>
                                                                                  <a:cxnSpLocks noChangeShapeType="1"/>
                                                                                </wps:cNvCnPr>
                                                                                <wps:spPr bwMode="auto">
                                                                                  <a:xfrm>
                                                                                    <a:off x="41601" y="1443"/>
                                                                                    <a:ext cx="1"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 name="AutoShape 208"/>
                                                                                <wps:cNvCnPr>
                                                                                  <a:cxnSpLocks noChangeShapeType="1"/>
                                                                                </wps:cNvCnPr>
                                                                                <wps:spPr bwMode="auto">
                                                                                  <a:xfrm>
                                                                                    <a:off x="41389" y="1657"/>
                                                                                    <a:ext cx="19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37" name="AutoShape 204"/>
                                                                              <wps:cNvCnPr>
                                                                                <a:cxnSpLocks noChangeShapeType="1"/>
                                                                              </wps:cNvCnPr>
                                                                              <wps:spPr bwMode="auto">
                                                                                <a:xfrm>
                                                                                  <a:off x="41494" y="1639"/>
                                                                                  <a:ext cx="1" cy="27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8" name="AutoShape 209"/>
                                                                              <wps:cNvCnPr>
                                                                                <a:cxnSpLocks noChangeShapeType="1"/>
                                                                              </wps:cNvCnPr>
                                                                              <wps:spPr bwMode="auto">
                                                                                <a:xfrm flipH="1">
                                                                                  <a:off x="41493" y="1255"/>
                                                                                  <a:ext cx="1" cy="28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9" name="AutoShape 210"/>
                                                                              <wps:cNvCnPr>
                                                                                <a:cxnSpLocks noChangeShapeType="1"/>
                                                                              </wps:cNvCnPr>
                                                                              <wps:spPr bwMode="auto">
                                                                                <a:xfrm>
                                                                                  <a:off x="41401" y="1558"/>
                                                                                  <a:ext cx="195"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540" name="Text Box 211"/>
                                                                            <wps:cNvSpPr txBox="1">
                                                                              <a:spLocks noChangeArrowheads="1"/>
                                                                            </wps:cNvSpPr>
                                                                            <wps:spPr bwMode="auto">
                                                                              <a:xfrm>
                                                                                <a:off x="31466" y="-5933"/>
                                                                                <a:ext cx="2679" cy="2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B217CD" w:rsidRDefault="00AC5D76" w:rsidP="004B7E1A">
                                                                                  <w:pPr>
                                                                                    <w:pStyle w:val="NormalWeb"/>
                                                                                    <w:spacing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df</m:t>
                                                                                          </m:r>
                                                                                        </m:sub>
                                                                                      </m:sSub>
                                                                                    </m:oMath>
                                                                                  </m:oMathPara>
                                                                                </w:p>
                                                                              </w:txbxContent>
                                                                            </wps:txbx>
                                                                            <wps:bodyPr rot="0" vert="horz" wrap="square" lIns="0" tIns="0" rIns="0" bIns="0" anchor="t" anchorCtr="0" upright="1">
                                                                              <a:noAutofit/>
                                                                            </wps:bodyPr>
                                                                          </wps:wsp>
                                                                          <wps:wsp>
                                                                            <wps:cNvPr id="541" name="Text Box 212"/>
                                                                            <wps:cNvSpPr txBox="1">
                                                                              <a:spLocks noChangeArrowheads="1"/>
                                                                            </wps:cNvSpPr>
                                                                            <wps:spPr bwMode="auto">
                                                                              <a:xfrm>
                                                                                <a:off x="41589" y="-6062"/>
                                                                                <a:ext cx="2680" cy="2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B217CD" w:rsidRDefault="00AC5D76"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df</m:t>
                                                                                          </m:r>
                                                                                        </m:sub>
                                                                                      </m:sSub>
                                                                                    </m:oMath>
                                                                                  </m:oMathPara>
                                                                                </w:p>
                                                                              </w:txbxContent>
                                                                            </wps:txbx>
                                                                            <wps:bodyPr rot="0" vert="horz" wrap="square" lIns="0" tIns="0" rIns="0" bIns="0" anchor="t" anchorCtr="0" upright="1">
                                                                              <a:noAutofit/>
                                                                            </wps:bodyPr>
                                                                          </wps:wsp>
                                                                        </wpg:grpSp>
                                                                        <wpg:grpSp>
                                                                          <wpg:cNvPr id="542" name="Group 542"/>
                                                                          <wpg:cNvGrpSpPr>
                                                                            <a:grpSpLocks/>
                                                                          </wpg:cNvGrpSpPr>
                                                                          <wpg:grpSpPr bwMode="auto">
                                                                            <a:xfrm>
                                                                              <a:off x="27759" y="-3541"/>
                                                                              <a:ext cx="19562" cy="19961"/>
                                                                              <a:chOff x="32286" y="6191"/>
                                                                              <a:chExt cx="3432" cy="3172"/>
                                                                            </a:xfrm>
                                                                          </wpg:grpSpPr>
                                                                          <wpg:grpSp>
                                                                            <wpg:cNvPr id="543" name="Group 543"/>
                                                                            <wpg:cNvGrpSpPr>
                                                                              <a:grpSpLocks/>
                                                                            </wpg:cNvGrpSpPr>
                                                                            <wpg:grpSpPr bwMode="auto">
                                                                              <a:xfrm>
                                                                                <a:off x="32286" y="6191"/>
                                                                                <a:ext cx="3432" cy="3172"/>
                                                                                <a:chOff x="32286" y="6191"/>
                                                                                <a:chExt cx="3432" cy="3172"/>
                                                                              </a:xfrm>
                                                                            </wpg:grpSpPr>
                                                                            <wps:wsp>
                                                                              <wps:cNvPr id="544" name="Oval 544"/>
                                                                              <wps:cNvSpPr>
                                                                                <a:spLocks noChangeArrowheads="1"/>
                                                                              </wps:cNvSpPr>
                                                                              <wps:spPr bwMode="auto">
                                                                                <a:xfrm>
                                                                                  <a:off x="32286" y="6191"/>
                                                                                  <a:ext cx="3432" cy="3172"/>
                                                                                </a:xfrm>
                                                                                <a:prstGeom prst="ellipse">
                                                                                  <a:avLst/>
                                                                                </a:prstGeom>
                                                                                <a:solidFill>
                                                                                  <a:srgbClr val="FFFFFF"/>
                                                                                </a:solidFill>
                                                                                <a:ln w="19050">
                                                                                  <a:solidFill>
                                                                                    <a:srgbClr val="000000"/>
                                                                                  </a:solidFill>
                                                                                  <a:round/>
                                                                                  <a:headEnd/>
                                                                                  <a:tailEnd/>
                                                                                </a:ln>
                                                                              </wps:spPr>
                                                                              <wps:txbx>
                                                                                <w:txbxContent>
                                                                                  <w:p w:rsidR="00471C0E" w:rsidRPr="00B217CD" w:rsidRDefault="00471C0E" w:rsidP="004B7E1A">
                                                                                    <w:pPr>
                                                                                      <w:rPr>
                                                                                        <w:sz w:val="20"/>
                                                                                        <w:szCs w:val="20"/>
                                                                                      </w:rPr>
                                                                                    </w:pPr>
                                                                                  </w:p>
                                                                                </w:txbxContent>
                                                                              </wps:txbx>
                                                                              <wps:bodyPr rot="0" vert="horz" wrap="square" lIns="91440" tIns="45720" rIns="91440" bIns="45720" anchor="t" anchorCtr="0" upright="1">
                                                                                <a:noAutofit/>
                                                                              </wps:bodyPr>
                                                                            </wps:wsp>
                                                                            <wps:wsp>
                                                                              <wps:cNvPr id="545" name="Oval 545"/>
                                                                              <wps:cNvSpPr>
                                                                                <a:spLocks noChangeArrowheads="1"/>
                                                                              </wps:cNvSpPr>
                                                                              <wps:spPr bwMode="auto">
                                                                                <a:xfrm>
                                                                                  <a:off x="33839" y="7633"/>
                                                                                  <a:ext cx="334" cy="334"/>
                                                                                </a:xfrm>
                                                                                <a:prstGeom prst="ellipse">
                                                                                  <a:avLst/>
                                                                                </a:prstGeom>
                                                                                <a:solidFill>
                                                                                  <a:srgbClr val="FFFFFF"/>
                                                                                </a:solidFill>
                                                                                <a:ln w="9525">
                                                                                  <a:solidFill>
                                                                                    <a:srgbClr val="000000"/>
                                                                                  </a:solidFill>
                                                                                  <a:round/>
                                                                                  <a:headEnd/>
                                                                                  <a:tailEnd/>
                                                                                </a:ln>
                                                                              </wps:spPr>
                                                                              <wps:txbx>
                                                                                <w:txbxContent>
                                                                                  <w:p w:rsidR="00471C0E" w:rsidRPr="00B217CD" w:rsidRDefault="00471C0E" w:rsidP="004B7E1A">
                                                                                    <w:pPr>
                                                                                      <w:rPr>
                                                                                        <w:sz w:val="20"/>
                                                                                        <w:szCs w:val="20"/>
                                                                                      </w:rPr>
                                                                                    </w:pPr>
                                                                                  </w:p>
                                                                                </w:txbxContent>
                                                                              </wps:txbx>
                                                                              <wps:bodyPr rot="0" vert="horz" wrap="square" lIns="91440" tIns="45720" rIns="91440" bIns="45720" anchor="t" anchorCtr="0" upright="1">
                                                                                <a:noAutofit/>
                                                                              </wps:bodyPr>
                                                                            </wps:wsp>
                                                                            <wps:wsp>
                                                                              <wps:cNvPr id="546" name="AutoShape 491"/>
                                                                              <wps:cNvSpPr>
                                                                                <a:spLocks noChangeArrowheads="1"/>
                                                                              </wps:cNvSpPr>
                                                                              <wps:spPr bwMode="auto">
                                                                                <a:xfrm rot="6594959">
                                                                                  <a:off x="33530" y="7226"/>
                                                                                  <a:ext cx="638" cy="1058"/>
                                                                                </a:xfrm>
                                                                                <a:custGeom>
                                                                                  <a:avLst/>
                                                                                  <a:gdLst>
                                                                                    <a:gd name="T0" fmla="*/ 0 w 21600"/>
                                                                                    <a:gd name="T1" fmla="*/ 0 h 21600"/>
                                                                                    <a:gd name="T2" fmla="*/ 0 w 21600"/>
                                                                                    <a:gd name="T3" fmla="*/ 0 h 21600"/>
                                                                                    <a:gd name="T4" fmla="*/ 0 w 21600"/>
                                                                                    <a:gd name="T5" fmla="*/ 0 h 21600"/>
                                                                                    <a:gd name="T6" fmla="*/ 0 w 21600"/>
                                                                                    <a:gd name="T7" fmla="*/ 0 h 21600"/>
                                                                                    <a:gd name="T8" fmla="*/ 0 60000 65536"/>
                                                                                    <a:gd name="T9" fmla="*/ 0 60000 65536"/>
                                                                                    <a:gd name="T10" fmla="*/ 0 60000 65536"/>
                                                                                    <a:gd name="T11" fmla="*/ 0 60000 65536"/>
                                                                                    <a:gd name="T12" fmla="*/ 3494 w 21600"/>
                                                                                    <a:gd name="T13" fmla="*/ 0 h 21600"/>
                                                                                    <a:gd name="T14" fmla="*/ 18106 w 21600"/>
                                                                                    <a:gd name="T15" fmla="*/ 5730 h 21600"/>
                                                                                  </a:gdLst>
                                                                                  <a:ahLst/>
                                                                                  <a:cxnLst>
                                                                                    <a:cxn ang="T8">
                                                                                      <a:pos x="T0" y="T1"/>
                                                                                    </a:cxn>
                                                                                    <a:cxn ang="T9">
                                                                                      <a:pos x="T2" y="T3"/>
                                                                                    </a:cxn>
                                                                                    <a:cxn ang="T10">
                                                                                      <a:pos x="T4" y="T5"/>
                                                                                    </a:cxn>
                                                                                    <a:cxn ang="T11">
                                                                                      <a:pos x="T6" y="T7"/>
                                                                                    </a:cxn>
                                                                                  </a:cxnLst>
                                                                                  <a:rect l="T12" t="T13" r="T14" b="T15"/>
                                                                                  <a:pathLst>
                                                                                    <a:path w="21600" h="21600">
                                                                                      <a:moveTo>
                                                                                        <a:pt x="7216" y="4916"/>
                                                                                      </a:moveTo>
                                                                                      <a:cubicBezTo>
                                                                                        <a:pt x="8295" y="4258"/>
                                                                                        <a:pt x="9535" y="3911"/>
                                                                                        <a:pt x="10800" y="3911"/>
                                                                                      </a:cubicBezTo>
                                                                                      <a:cubicBezTo>
                                                                                        <a:pt x="12064" y="3911"/>
                                                                                        <a:pt x="13304" y="4258"/>
                                                                                        <a:pt x="14383" y="4916"/>
                                                                                      </a:cubicBezTo>
                                                                                      <a:lnTo>
                                                                                        <a:pt x="16418" y="1576"/>
                                                                                      </a:lnTo>
                                                                                      <a:cubicBezTo>
                                                                                        <a:pt x="14725" y="545"/>
                                                                                        <a:pt x="12781" y="0"/>
                                                                                        <a:pt x="10799" y="0"/>
                                                                                      </a:cubicBezTo>
                                                                                      <a:cubicBezTo>
                                                                                        <a:pt x="8818" y="0"/>
                                                                                        <a:pt x="6874" y="545"/>
                                                                                        <a:pt x="5181" y="1576"/>
                                                                                      </a:cubicBezTo>
                                                                                      <a:lnTo>
                                                                                        <a:pt x="7216" y="4916"/>
                                                                                      </a:lnTo>
                                                                                      <a:close/>
                                                                                    </a:path>
                                                                                  </a:pathLst>
                                                                                </a:custGeom>
                                                                                <a:solidFill>
                                                                                  <a:sysClr val="windowText" lastClr="000000">
                                                                                    <a:lumMod val="100000"/>
                                                                                    <a:lumOff val="0"/>
                                                                                  </a:sysClr>
                                                                                </a:solidFill>
                                                                                <a:ln w="9525">
                                                                                  <a:solidFill>
                                                                                    <a:srgbClr val="000000"/>
                                                                                  </a:solidFill>
                                                                                  <a:miter lim="800000"/>
                                                                                  <a:headEnd/>
                                                                                  <a:tailEnd/>
                                                                                </a:ln>
                                                                              </wps:spPr>
                                                                              <wps:txbx>
                                                                                <w:txbxContent>
                                                                                  <w:p w:rsidR="00471C0E" w:rsidRPr="00B217CD" w:rsidRDefault="00471C0E" w:rsidP="004B7E1A">
                                                                                    <w:pPr>
                                                                                      <w:rPr>
                                                                                        <w:sz w:val="20"/>
                                                                                        <w:szCs w:val="20"/>
                                                                                      </w:rPr>
                                                                                    </w:pPr>
                                                                                  </w:p>
                                                                                </w:txbxContent>
                                                                              </wps:txbx>
                                                                              <wps:bodyPr rot="0" vert="horz" wrap="square" lIns="91440" tIns="45720" rIns="91440" bIns="45720" anchor="t" anchorCtr="0" upright="1">
                                                                                <a:noAutofit/>
                                                                              </wps:bodyPr>
                                                                            </wps:wsp>
                                                                            <wps:wsp>
                                                                              <wps:cNvPr id="547" name="Arc 492"/>
                                                                              <wps:cNvSpPr>
                                                                                <a:spLocks/>
                                                                              </wps:cNvSpPr>
                                                                              <wps:spPr bwMode="auto">
                                                                                <a:xfrm rot="8859232">
                                                                                  <a:off x="33671" y="8071"/>
                                                                                  <a:ext cx="560" cy="453"/>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61" y="0"/>
                                                                                        <a:pt x="122" y="0"/>
                                                                                        <a:pt x="184" y="0"/>
                                                                                      </a:cubicBezTo>
                                                                                      <a:cubicBezTo>
                                                                                        <a:pt x="10147" y="0"/>
                                                                                        <a:pt x="18818" y="6815"/>
                                                                                        <a:pt x="21172" y="16496"/>
                                                                                      </a:cubicBezTo>
                                                                                    </a:path>
                                                                                    <a:path w="21600" h="21600" stroke="0" extrusionOk="0">
                                                                                      <a:moveTo>
                                                                                        <a:pt x="-1" y="0"/>
                                                                                      </a:moveTo>
                                                                                      <a:cubicBezTo>
                                                                                        <a:pt x="61" y="0"/>
                                                                                        <a:pt x="122" y="0"/>
                                                                                        <a:pt x="184" y="0"/>
                                                                                      </a:cubicBezTo>
                                                                                      <a:cubicBezTo>
                                                                                        <a:pt x="10147" y="0"/>
                                                                                        <a:pt x="18818" y="6815"/>
                                                                                        <a:pt x="21172" y="16496"/>
                                                                                      </a:cubicBezTo>
                                                                                      <a:lnTo>
                                                                                        <a:pt x="184" y="21600"/>
                                                                                      </a:lnTo>
                                                                                      <a:lnTo>
                                                                                        <a:pt x="-1" y="0"/>
                                                                                      </a:lnTo>
                                                                                      <a:close/>
                                                                                    </a:path>
                                                                                  </a:pathLst>
                                                                                </a:custGeom>
                                                                                <a:noFill/>
                                                                                <a:ln w="9525">
                                                                                  <a:solidFill>
                                                                                    <a:srgbClr val="000000"/>
                                                                                  </a:solidFill>
                                                                                  <a:prstDash val="sysDot"/>
                                                                                  <a:round/>
                                                                                  <a:headEnd/>
                                                                                  <a:tailEnd type="arrow" w="med" len="med"/>
                                                                                </a:ln>
                                                                                <a:extLst>
                                                                                  <a:ext uri="{909E8E84-426E-40DD-AFC4-6F175D3DCCD1}">
                                                                                    <a14:hiddenFill xmlns:a14="http://schemas.microsoft.com/office/drawing/2010/main">
                                                                                      <a:solidFill>
                                                                                        <a:srgbClr val="FFFFFF"/>
                                                                                      </a:solidFill>
                                                                                    </a14:hiddenFill>
                                                                                  </a:ext>
                                                                                </a:extLst>
                                                                              </wps:spPr>
                                                                              <wps:txbx>
                                                                                <w:txbxContent>
                                                                                  <w:p w:rsidR="00471C0E" w:rsidRPr="00B217CD" w:rsidRDefault="00471C0E" w:rsidP="004B7E1A">
                                                                                    <w:pPr>
                                                                                      <w:rPr>
                                                                                        <w:sz w:val="20"/>
                                                                                        <w:szCs w:val="20"/>
                                                                                      </w:rPr>
                                                                                    </w:pPr>
                                                                                  </w:p>
                                                                                </w:txbxContent>
                                                                              </wps:txbx>
                                                                              <wps:bodyPr rot="0" vert="horz" wrap="square" lIns="91440" tIns="45720" rIns="91440" bIns="45720" anchor="t" anchorCtr="0" upright="1">
                                                                                <a:noAutofit/>
                                                                              </wps:bodyPr>
                                                                            </wps:wsp>
                                                                          </wpg:grpSp>
                                                                          <wps:wsp>
                                                                            <wps:cNvPr id="548" name="AutoShape 482"/>
                                                                            <wps:cNvCnPr>
                                                                              <a:cxnSpLocks noChangeShapeType="1"/>
                                                                            </wps:cNvCnPr>
                                                                            <wps:spPr bwMode="auto">
                                                                              <a:xfrm>
                                                                                <a:off x="34022" y="8475"/>
                                                                                <a:ext cx="15" cy="5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49" name="AutoShape 254"/>
                                                                          <wps:cNvCnPr>
                                                                            <a:cxnSpLocks noChangeShapeType="1"/>
                                                                          </wps:cNvCnPr>
                                                                          <wps:spPr bwMode="auto">
                                                                            <a:xfrm>
                                                                              <a:off x="42121" y="31922"/>
                                                                              <a:ext cx="3994"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50" name="Freeform 550"/>
                                                                          <wps:cNvSpPr>
                                                                            <a:spLocks/>
                                                                          </wps:cNvSpPr>
                                                                          <wps:spPr bwMode="auto">
                                                                            <a:xfrm>
                                                                              <a:off x="36965" y="28042"/>
                                                                              <a:ext cx="1420" cy="3900"/>
                                                                            </a:xfrm>
                                                                            <a:custGeom>
                                                                              <a:avLst/>
                                                                              <a:gdLst>
                                                                                <a:gd name="T0" fmla="*/ 241 w 2429"/>
                                                                                <a:gd name="T1" fmla="*/ 0 h 7950"/>
                                                                                <a:gd name="T2" fmla="*/ 362 w 2429"/>
                                                                                <a:gd name="T3" fmla="*/ 420 h 7950"/>
                                                                                <a:gd name="T4" fmla="*/ 1006 w 2429"/>
                                                                                <a:gd name="T5" fmla="*/ 480 h 7950"/>
                                                                                <a:gd name="T6" fmla="*/ 0 w 2429"/>
                                                                                <a:gd name="T7" fmla="*/ 540 h 7950"/>
                                                                                <a:gd name="T8" fmla="*/ 1047 w 2429"/>
                                                                                <a:gd name="T9" fmla="*/ 660 h 7950"/>
                                                                                <a:gd name="T10" fmla="*/ 40 w 2429"/>
                                                                                <a:gd name="T11" fmla="*/ 750 h 7950"/>
                                                                                <a:gd name="T12" fmla="*/ 1047 w 2429"/>
                                                                                <a:gd name="T13" fmla="*/ 870 h 7950"/>
                                                                                <a:gd name="T14" fmla="*/ 80 w 2429"/>
                                                                                <a:gd name="T15" fmla="*/ 930 h 7950"/>
                                                                                <a:gd name="T16" fmla="*/ 1047 w 2429"/>
                                                                                <a:gd name="T17" fmla="*/ 1050 h 7950"/>
                                                                                <a:gd name="T18" fmla="*/ 80 w 2429"/>
                                                                                <a:gd name="T19" fmla="*/ 1139 h 7950"/>
                                                                                <a:gd name="T20" fmla="*/ 1087 w 2429"/>
                                                                                <a:gd name="T21" fmla="*/ 1230 h 7950"/>
                                                                                <a:gd name="T22" fmla="*/ 121 w 2429"/>
                                                                                <a:gd name="T23" fmla="*/ 1350 h 7950"/>
                                                                                <a:gd name="T24" fmla="*/ 1127 w 2429"/>
                                                                                <a:gd name="T25" fmla="*/ 1410 h 7950"/>
                                                                                <a:gd name="T26" fmla="*/ 161 w 2429"/>
                                                                                <a:gd name="T27" fmla="*/ 1530 h 7950"/>
                                                                                <a:gd name="T28" fmla="*/ 684 w 2429"/>
                                                                                <a:gd name="T29" fmla="*/ 1620 h 7950"/>
                                                                                <a:gd name="T30" fmla="*/ 845 w 2429"/>
                                                                                <a:gd name="T31" fmla="*/ 1949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Pr="00B217CD" w:rsidRDefault="00471C0E" w:rsidP="004B7E1A">
                                                                                <w:pPr>
                                                                                  <w:rPr>
                                                                                    <w:sz w:val="20"/>
                                                                                    <w:szCs w:val="20"/>
                                                                                  </w:rPr>
                                                                                </w:pPr>
                                                                              </w:p>
                                                                            </w:txbxContent>
                                                                          </wps:txbx>
                                                                          <wps:bodyPr rot="0" vert="horz" wrap="square" lIns="91440" tIns="45720" rIns="91440" bIns="45720" anchor="t" anchorCtr="0" upright="1">
                                                                            <a:noAutofit/>
                                                                          </wps:bodyPr>
                                                                        </wps:wsp>
                                                                        <wps:wsp>
                                                                          <wps:cNvPr id="551" name="AutoShape 228"/>
                                                                          <wps:cNvCnPr>
                                                                            <a:cxnSpLocks noChangeShapeType="1"/>
                                                                          </wps:cNvCnPr>
                                                                          <wps:spPr bwMode="auto">
                                                                            <a:xfrm>
                                                                              <a:off x="35544" y="23459"/>
                                                                              <a:ext cx="4096" cy="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2" name="AutoShape 229"/>
                                                                          <wps:cNvCnPr>
                                                                            <a:cxnSpLocks noChangeShapeType="1"/>
                                                                          </wps:cNvCnPr>
                                                                          <wps:spPr bwMode="auto">
                                                                            <a:xfrm>
                                                                              <a:off x="33089" y="31947"/>
                                                                              <a:ext cx="9032" cy="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 name="Freeform 553"/>
                                                                          <wps:cNvSpPr>
                                                                            <a:spLocks/>
                                                                          </wps:cNvSpPr>
                                                                          <wps:spPr bwMode="auto">
                                                                            <a:xfrm>
                                                                              <a:off x="36161" y="18831"/>
                                                                              <a:ext cx="1489" cy="4533"/>
                                                                            </a:xfrm>
                                                                            <a:custGeom>
                                                                              <a:avLst/>
                                                                              <a:gdLst>
                                                                                <a:gd name="T0" fmla="*/ 252 w 2429"/>
                                                                                <a:gd name="T1" fmla="*/ 0 h 7950"/>
                                                                                <a:gd name="T2" fmla="*/ 378 w 2429"/>
                                                                                <a:gd name="T3" fmla="*/ 459 h 7950"/>
                                                                                <a:gd name="T4" fmla="*/ 1049 w 2429"/>
                                                                                <a:gd name="T5" fmla="*/ 525 h 7950"/>
                                                                                <a:gd name="T6" fmla="*/ 0 w 2429"/>
                                                                                <a:gd name="T7" fmla="*/ 590 h 7950"/>
                                                                                <a:gd name="T8" fmla="*/ 1092 w 2429"/>
                                                                                <a:gd name="T9" fmla="*/ 721 h 7950"/>
                                                                                <a:gd name="T10" fmla="*/ 42 w 2429"/>
                                                                                <a:gd name="T11" fmla="*/ 820 h 7950"/>
                                                                                <a:gd name="T12" fmla="*/ 1092 w 2429"/>
                                                                                <a:gd name="T13" fmla="*/ 951 h 7950"/>
                                                                                <a:gd name="T14" fmla="*/ 84 w 2429"/>
                                                                                <a:gd name="T15" fmla="*/ 1017 h 7950"/>
                                                                                <a:gd name="T16" fmla="*/ 1092 w 2429"/>
                                                                                <a:gd name="T17" fmla="*/ 1148 h 7950"/>
                                                                                <a:gd name="T18" fmla="*/ 84 w 2429"/>
                                                                                <a:gd name="T19" fmla="*/ 1246 h 7950"/>
                                                                                <a:gd name="T20" fmla="*/ 1133 w 2429"/>
                                                                                <a:gd name="T21" fmla="*/ 1345 h 7950"/>
                                                                                <a:gd name="T22" fmla="*/ 126 w 2429"/>
                                                                                <a:gd name="T23" fmla="*/ 1476 h 7950"/>
                                                                                <a:gd name="T24" fmla="*/ 1176 w 2429"/>
                                                                                <a:gd name="T25" fmla="*/ 1541 h 7950"/>
                                                                                <a:gd name="T26" fmla="*/ 168 w 2429"/>
                                                                                <a:gd name="T27" fmla="*/ 1672 h 7950"/>
                                                                                <a:gd name="T28" fmla="*/ 714 w 2429"/>
                                                                                <a:gd name="T29" fmla="*/ 1771 h 7950"/>
                                                                                <a:gd name="T30" fmla="*/ 882 w 2429"/>
                                                                                <a:gd name="T31" fmla="*/ 2131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Pr="00B217CD" w:rsidRDefault="00471C0E" w:rsidP="004B7E1A">
                                                                                <w:pPr>
                                                                                  <w:rPr>
                                                                                    <w:rFonts w:eastAsiaTheme="minorEastAsia"/>
                                                                                    <w:sz w:val="20"/>
                                                                                    <w:szCs w:val="20"/>
                                                                                  </w:rPr>
                                                                                </w:pPr>
                                                                              </w:p>
                                                                              <w:p w:rsidR="00471C0E" w:rsidRPr="00B217CD" w:rsidRDefault="00471C0E" w:rsidP="004B7E1A">
                                                                                <w:pPr>
                                                                                  <w:rPr>
                                                                                    <w:sz w:val="20"/>
                                                                                    <w:szCs w:val="20"/>
                                                                                  </w:rPr>
                                                                                </w:pPr>
                                                                              </w:p>
                                                                            </w:txbxContent>
                                                                          </wps:txbx>
                                                                          <wps:bodyPr rot="0" vert="horz" wrap="square" lIns="91440" tIns="45720" rIns="91440" bIns="45720" anchor="t" anchorCtr="0" upright="1">
                                                                            <a:noAutofit/>
                                                                          </wps:bodyPr>
                                                                        </wps:wsp>
                                                                        <wpg:grpSp>
                                                                          <wpg:cNvPr id="554" name="Group 554"/>
                                                                          <wpg:cNvGrpSpPr>
                                                                            <a:grpSpLocks/>
                                                                          </wpg:cNvGrpSpPr>
                                                                          <wpg:grpSpPr bwMode="auto">
                                                                            <a:xfrm>
                                                                              <a:off x="36951" y="23458"/>
                                                                              <a:ext cx="1095" cy="4533"/>
                                                                              <a:chOff x="37845" y="23463"/>
                                                                              <a:chExt cx="1251" cy="4577"/>
                                                                            </a:xfrm>
                                                                          </wpg:grpSpPr>
                                                                          <wps:wsp>
                                                                            <wps:cNvPr id="555" name="AutoShape 243"/>
                                                                            <wps:cNvCnPr>
                                                                              <a:cxnSpLocks noChangeShapeType="1"/>
                                                                            </wps:cNvCnPr>
                                                                            <wps:spPr bwMode="auto">
                                                                              <a:xfrm>
                                                                                <a:off x="38482" y="26364"/>
                                                                                <a:ext cx="7" cy="1676"/>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6" name="AutoShape 248"/>
                                                                            <wps:cNvCnPr>
                                                                              <a:cxnSpLocks noChangeShapeType="1"/>
                                                                            </wps:cNvCnPr>
                                                                            <wps:spPr bwMode="auto">
                                                                              <a:xfrm>
                                                                                <a:off x="38440" y="23463"/>
                                                                                <a:ext cx="6" cy="219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557" name="Group 557"/>
                                                                            <wpg:cNvGrpSpPr>
                                                                              <a:grpSpLocks/>
                                                                            </wpg:cNvGrpSpPr>
                                                                            <wpg:grpSpPr bwMode="auto">
                                                                              <a:xfrm>
                                                                                <a:off x="37845" y="25074"/>
                                                                                <a:ext cx="1251" cy="1318"/>
                                                                                <a:chOff x="37804" y="25074"/>
                                                                                <a:chExt cx="1249" cy="1318"/>
                                                                              </a:xfrm>
                                                                            </wpg:grpSpPr>
                                                                            <wpg:grpSp>
                                                                              <wpg:cNvPr id="558" name="Group 558"/>
                                                                              <wpg:cNvGrpSpPr>
                                                                                <a:grpSpLocks/>
                                                                              </wpg:cNvGrpSpPr>
                                                                              <wpg:grpSpPr bwMode="auto">
                                                                                <a:xfrm>
                                                                                  <a:off x="37804" y="25074"/>
                                                                                  <a:ext cx="1176" cy="1318"/>
                                                                                  <a:chOff x="38801" y="25168"/>
                                                                                  <a:chExt cx="196" cy="212"/>
                                                                                </a:xfrm>
                                                                              </wpg:grpSpPr>
                                                                              <wps:wsp>
                                                                                <wps:cNvPr id="559" name="AutoShape 245"/>
                                                                                <wps:cNvCnPr>
                                                                                  <a:cxnSpLocks noChangeShapeType="1"/>
                                                                                </wps:cNvCnPr>
                                                                                <wps:spPr bwMode="auto">
                                                                                  <a:xfrm>
                                                                                    <a:off x="38996" y="25168"/>
                                                                                    <a:ext cx="1"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 name="AutoShape 246"/>
                                                                                <wps:cNvCnPr>
                                                                                  <a:cxnSpLocks noChangeShapeType="1"/>
                                                                                </wps:cNvCnPr>
                                                                                <wps:spPr bwMode="auto">
                                                                                  <a:xfrm>
                                                                                    <a:off x="38810" y="25169"/>
                                                                                    <a:ext cx="1"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 name="AutoShape 247"/>
                                                                                <wps:cNvCnPr>
                                                                                  <a:cxnSpLocks noChangeShapeType="1"/>
                                                                                </wps:cNvCnPr>
                                                                                <wps:spPr bwMode="auto">
                                                                                  <a:xfrm>
                                                                                    <a:off x="38801" y="25369"/>
                                                                                    <a:ext cx="19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62" name="AutoShape 249"/>
                                                                              <wps:cNvCnPr>
                                                                                <a:cxnSpLocks noChangeShapeType="1"/>
                                                                              </wps:cNvCnPr>
                                                                              <wps:spPr bwMode="auto">
                                                                                <a:xfrm>
                                                                                  <a:off x="37836" y="25782"/>
                                                                                  <a:ext cx="1217" cy="7"/>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63" name="AutoShape 228"/>
                                                                          <wps:cNvCnPr/>
                                                                          <wps:spPr bwMode="auto">
                                                                            <a:xfrm>
                                                                              <a:off x="35582" y="27941"/>
                                                                              <a:ext cx="4090" cy="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64" name="Group 564"/>
                                                                          <wpg:cNvGrpSpPr>
                                                                            <a:grpSpLocks/>
                                                                          </wpg:cNvGrpSpPr>
                                                                          <wpg:grpSpPr bwMode="auto">
                                                                            <a:xfrm>
                                                                              <a:off x="38186" y="18789"/>
                                                                              <a:ext cx="1171" cy="4576"/>
                                                                              <a:chOff x="21345" y="-894626"/>
                                                                              <a:chExt cx="123913" cy="462486"/>
                                                                            </a:xfrm>
                                                                          </wpg:grpSpPr>
                                                                          <wps:wsp>
                                                                            <wps:cNvPr id="565" name="AutoShape 243"/>
                                                                            <wps:cNvCnPr/>
                                                                            <wps:spPr bwMode="auto">
                                                                              <a:xfrm>
                                                                                <a:off x="90908" y="-599780"/>
                                                                                <a:ext cx="635" cy="1676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6" name="AutoShape 248"/>
                                                                            <wps:cNvCnPr/>
                                                                            <wps:spPr bwMode="auto">
                                                                              <a:xfrm>
                                                                                <a:off x="81034" y="-894626"/>
                                                                                <a:ext cx="635" cy="234682"/>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567" name="Group 567"/>
                                                                            <wpg:cNvGrpSpPr>
                                                                              <a:grpSpLocks/>
                                                                            </wpg:cNvGrpSpPr>
                                                                            <wpg:grpSpPr bwMode="auto">
                                                                              <a:xfrm>
                                                                                <a:off x="21345" y="-725405"/>
                                                                                <a:ext cx="123913" cy="131826"/>
                                                                                <a:chOff x="21345" y="-725405"/>
                                                                                <a:chExt cx="123913" cy="131826"/>
                                                                              </a:xfrm>
                                                                            </wpg:grpSpPr>
                                                                            <wpg:grpSp>
                                                                              <wpg:cNvPr id="568" name="Group 568"/>
                                                                              <wpg:cNvGrpSpPr>
                                                                                <a:grpSpLocks/>
                                                                              </wpg:cNvGrpSpPr>
                                                                              <wpg:grpSpPr bwMode="auto">
                                                                                <a:xfrm>
                                                                                  <a:off x="21345" y="-725405"/>
                                                                                  <a:ext cx="123913" cy="131826"/>
                                                                                  <a:chOff x="38301" y="146228"/>
                                                                                  <a:chExt cx="197" cy="212"/>
                                                                                </a:xfrm>
                                                                              </wpg:grpSpPr>
                                                                              <wps:wsp>
                                                                                <wps:cNvPr id="569" name="AutoShape 245"/>
                                                                                <wps:cNvCnPr/>
                                                                                <wps:spPr bwMode="auto">
                                                                                  <a:xfrm>
                                                                                    <a:off x="38497" y="146228"/>
                                                                                    <a:ext cx="1"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2" name="AutoShape 246"/>
                                                                                <wps:cNvCnPr/>
                                                                                <wps:spPr bwMode="auto">
                                                                                  <a:xfrm>
                                                                                    <a:off x="38301" y="146228"/>
                                                                                    <a:ext cx="1"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3" name="AutoShape 247"/>
                                                                                <wps:cNvCnPr/>
                                                                                <wps:spPr bwMode="auto">
                                                                                  <a:xfrm>
                                                                                    <a:off x="38303" y="146439"/>
                                                                                    <a:ext cx="19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74" name="AutoShape 249"/>
                                                                              <wps:cNvCnPr/>
                                                                              <wps:spPr bwMode="auto">
                                                                                <a:xfrm>
                                                                                  <a:off x="22325" y="-658999"/>
                                                                                  <a:ext cx="122555" cy="762"/>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675" name="Rectangle 675"/>
                                                                          <wps:cNvSpPr>
                                                                            <a:spLocks noChangeArrowheads="1"/>
                                                                          </wps:cNvSpPr>
                                                                          <wps:spPr bwMode="auto">
                                                                            <a:xfrm>
                                                                              <a:off x="35640" y="16352"/>
                                                                              <a:ext cx="4028" cy="2478"/>
                                                                            </a:xfrm>
                                                                            <a:prstGeom prst="rect">
                                                                              <a:avLst/>
                                                                            </a:prstGeom>
                                                                            <a:solidFill>
                                                                              <a:srgbClr val="FFFFFF"/>
                                                                            </a:solidFill>
                                                                            <a:ln w="9525">
                                                                              <a:solidFill>
                                                                                <a:srgbClr val="000000"/>
                                                                              </a:solidFill>
                                                                              <a:miter lim="800000"/>
                                                                              <a:headEnd/>
                                                                              <a:tailEnd/>
                                                                            </a:ln>
                                                                          </wps:spPr>
                                                                          <wps:txbx>
                                                                            <w:txbxContent>
                                                                              <w:p w:rsidR="00471C0E" w:rsidRPr="00B217CD" w:rsidRDefault="00AC5D76"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ai</m:t>
                                                                                        </m:r>
                                                                                      </m:sub>
                                                                                    </m:sSub>
                                                                                  </m:oMath>
                                                                                </m:oMathPara>
                                                                              </w:p>
                                                                            </w:txbxContent>
                                                                          </wps:txbx>
                                                                          <wps:bodyPr rot="0" vert="horz" wrap="square" lIns="91440" tIns="45720" rIns="91440" bIns="45720" anchor="t" anchorCtr="0" upright="1">
                                                                            <a:noAutofit/>
                                                                          </wps:bodyPr>
                                                                        </wps:wsp>
                                                                      </wpg:grpSp>
                                                                      <wps:wsp>
                                                                        <wps:cNvPr id="676" name="AutoShape 229"/>
                                                                        <wps:cNvCnPr>
                                                                          <a:cxnSpLocks noChangeShapeType="1"/>
                                                                        </wps:cNvCnPr>
                                                                        <wps:spPr bwMode="auto">
                                                                          <a:xfrm>
                                                                            <a:off x="2822962" y="3355218"/>
                                                                            <a:ext cx="948055" cy="5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7" name="AutoShape 229"/>
                                                                        <wps:cNvCnPr>
                                                                          <a:cxnSpLocks noChangeShapeType="1"/>
                                                                        </wps:cNvCnPr>
                                                                        <wps:spPr bwMode="auto">
                                                                          <a:xfrm>
                                                                            <a:off x="1454073" y="3355709"/>
                                                                            <a:ext cx="947420" cy="6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78" name="Text Box 211"/>
                                                                      <wps:cNvSpPr txBox="1">
                                                                        <a:spLocks noChangeArrowheads="1"/>
                                                                      </wps:cNvSpPr>
                                                                      <wps:spPr bwMode="auto">
                                                                        <a:xfrm>
                                                                          <a:off x="3887230" y="924045"/>
                                                                          <a:ext cx="25209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B217CD" w:rsidRDefault="00AC5D76"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z</m:t>
                                                                                    </m:r>
                                                                                  </m:e>
                                                                                  <m:sub>
                                                                                    <m:r>
                                                                                      <w:rPr>
                                                                                        <w:rFonts w:ascii="Cambria Math" w:eastAsia="Times New Roman" w:hAnsi="Cambria Math"/>
                                                                                        <w:sz w:val="20"/>
                                                                                        <w:szCs w:val="20"/>
                                                                                        <w:lang w:val="en-GB"/>
                                                                                      </w:rPr>
                                                                                      <m:t>d</m:t>
                                                                                    </m:r>
                                                                                  </m:sub>
                                                                                </m:sSub>
                                                                              </m:oMath>
                                                                            </m:oMathPara>
                                                                          </w:p>
                                                                        </w:txbxContent>
                                                                      </wps:txbx>
                                                                      <wps:bodyPr rot="0" vert="horz" wrap="square" lIns="0" tIns="0" rIns="0" bIns="0" anchor="t" anchorCtr="0" upright="1">
                                                                        <a:noAutofit/>
                                                                      </wps:bodyPr>
                                                                    </wps:wsp>
                                                                  </wpg:grpSp>
                                                                  <wpg:grpSp>
                                                                    <wpg:cNvPr id="679" name="Group 679"/>
                                                                    <wpg:cNvGrpSpPr/>
                                                                    <wpg:grpSpPr>
                                                                      <a:xfrm>
                                                                        <a:off x="160566" y="574812"/>
                                                                        <a:ext cx="2465070" cy="2351405"/>
                                                                        <a:chOff x="160566" y="574812"/>
                                                                        <a:chExt cx="2465070" cy="2351405"/>
                                                                      </a:xfrm>
                                                                    </wpg:grpSpPr>
                                                                    <wpg:grpSp>
                                                                      <wpg:cNvPr id="680" name="Group 680"/>
                                                                      <wpg:cNvGrpSpPr/>
                                                                      <wpg:grpSpPr>
                                                                        <a:xfrm>
                                                                          <a:off x="160566" y="574812"/>
                                                                          <a:ext cx="2465070" cy="2351405"/>
                                                                          <a:chOff x="180000" y="180000"/>
                                                                          <a:chExt cx="2465070" cy="2351405"/>
                                                                        </a:xfrm>
                                                                      </wpg:grpSpPr>
                                                                      <pic:pic xmlns:pic="http://schemas.openxmlformats.org/drawingml/2006/picture">
                                                                        <pic:nvPicPr>
                                                                          <pic:cNvPr id="681" name="Picture 681" descr="asphalt"/>
                                                                          <pic:cNvPicPr/>
                                                                        </pic:nvPicPr>
                                                                        <pic:blipFill>
                                                                          <a:blip r:embed="rId14">
                                                                            <a:lum contrast="-80000"/>
                                                                            <a:extLst>
                                                                              <a:ext uri="{28A0092B-C50C-407E-A947-70E740481C1C}">
                                                                                <a14:useLocalDpi xmlns:a14="http://schemas.microsoft.com/office/drawing/2010/main" val="0"/>
                                                                              </a:ext>
                                                                            </a:extLst>
                                                                          </a:blip>
                                                                          <a:srcRect/>
                                                                          <a:stretch>
                                                                            <a:fillRect/>
                                                                          </a:stretch>
                                                                        </pic:blipFill>
                                                                        <pic:spPr bwMode="auto">
                                                                          <a:xfrm>
                                                                            <a:off x="180000" y="1559220"/>
                                                                            <a:ext cx="2430145" cy="6661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2" name="Picture 682"/>
                                                                          <pic:cNvPicPr/>
                                                                        </pic:nvPicPr>
                                                                        <pic:blipFill>
                                                                          <a:blip r:embed="rId15" cstate="print">
                                                                            <a:lum contrast="-80000"/>
                                                                            <a:extLst>
                                                                              <a:ext uri="{28A0092B-C50C-407E-A947-70E740481C1C}">
                                                                                <a14:useLocalDpi xmlns:a14="http://schemas.microsoft.com/office/drawing/2010/main" val="0"/>
                                                                              </a:ext>
                                                                            </a:extLst>
                                                                          </a:blip>
                                                                          <a:srcRect l="2573" r="2885"/>
                                                                          <a:stretch>
                                                                            <a:fillRect/>
                                                                          </a:stretch>
                                                                        </pic:blipFill>
                                                                        <pic:spPr bwMode="auto">
                                                                          <a:xfrm>
                                                                            <a:off x="196510" y="180000"/>
                                                                            <a:ext cx="2448560" cy="1415415"/>
                                                                          </a:xfrm>
                                                                          <a:prstGeom prst="rect">
                                                                            <a:avLst/>
                                                                          </a:prstGeom>
                                                                          <a:noFill/>
                                                                          <a:extLst>
                                                                            <a:ext uri="{909E8E84-426E-40DD-AFC4-6F175D3DCCD1}">
                                                                              <a14:hiddenFill xmlns:a14="http://schemas.microsoft.com/office/drawing/2010/main">
                                                                                <a:solidFill>
                                                                                  <a:srgbClr val="FFFFFF"/>
                                                                                </a:solidFill>
                                                                              </a14:hiddenFill>
                                                                            </a:ext>
                                                                          </a:extLst>
                                                                        </pic:spPr>
                                                                      </pic:pic>
                                                                      <wps:wsp>
                                                                        <wps:cNvPr id="683" name="Rectangle 683"/>
                                                                        <wps:cNvSpPr>
                                                                          <a:spLocks noChangeArrowheads="1"/>
                                                                        </wps:cNvSpPr>
                                                                        <wps:spPr bwMode="auto">
                                                                          <a:xfrm>
                                                                            <a:off x="180000" y="2225970"/>
                                                                            <a:ext cx="2430145" cy="305435"/>
                                                                          </a:xfrm>
                                                                          <a:prstGeom prst="rect">
                                                                            <a:avLst/>
                                                                          </a:prstGeom>
                                                                          <a:pattFill prst="wdUpDiag">
                                                                            <a:fgClr>
                                                                              <a:sysClr val="windowText" lastClr="000000">
                                                                                <a:lumMod val="100000"/>
                                                                                <a:lumOff val="0"/>
                                                                              </a:sysClr>
                                                                            </a:fgClr>
                                                                            <a:bgClr>
                                                                              <a:sysClr val="window" lastClr="FFFFFF">
                                                                                <a:lumMod val="100000"/>
                                                                                <a:lumOff val="0"/>
                                                                              </a:sysClr>
                                                                            </a:bgClr>
                                                                          </a:patt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471C0E" w:rsidRPr="00B217CD" w:rsidRDefault="00471C0E" w:rsidP="004B7E1A">
                                                                              <w:pPr>
                                                                                <w:pStyle w:val="NormalWeb"/>
                                                                                <w:spacing w:after="0" w:line="220" w:lineRule="exact"/>
                                                                                <w:ind w:firstLine="302"/>
                                                                                <w:jc w:val="center"/>
                                                                                <w:rPr>
                                                                                  <w:sz w:val="20"/>
                                                                                  <w:szCs w:val="20"/>
                                                                                </w:rPr>
                                                                              </w:pPr>
                                                                              <w:r w:rsidRPr="00B217CD">
                                                                                <w:rPr>
                                                                                  <w:rFonts w:eastAsia="Times New Roman"/>
                                                                                  <w:sz w:val="20"/>
                                                                                  <w:szCs w:val="20"/>
                                                                                  <w:lang w:val="en-GB"/>
                                                                                </w:rPr>
                                                                                <w:t> </w:t>
                                                                              </w:r>
                                                                            </w:p>
                                                                          </w:txbxContent>
                                                                        </wps:txbx>
                                                                        <wps:bodyPr rot="0" vert="horz" wrap="square" lIns="91440" tIns="45720" rIns="91440" bIns="45720" anchor="ctr" anchorCtr="0" upright="1">
                                                                          <a:noAutofit/>
                                                                        </wps:bodyPr>
                                                                      </wps:wsp>
                                                                    </wpg:grpSp>
                                                                    <wps:wsp>
                                                                      <wps:cNvPr id="684" name="Arc 684"/>
                                                                      <wps:cNvSpPr/>
                                                                      <wps:spPr>
                                                                        <a:xfrm rot="8076591">
                                                                          <a:off x="1808491" y="1498473"/>
                                                                          <a:ext cx="640080" cy="640080"/>
                                                                        </a:xfrm>
                                                                        <a:prstGeom prst="arc">
                                                                          <a:avLst/>
                                                                        </a:prstGeom>
                                                                        <a:noFill/>
                                                                        <a:ln>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5" name="Arc 685"/>
                                                                      <wps:cNvSpPr/>
                                                                      <wps:spPr>
                                                                        <a:xfrm rot="8076591">
                                                                          <a:off x="375698" y="1500783"/>
                                                                          <a:ext cx="640080" cy="640080"/>
                                                                        </a:xfrm>
                                                                        <a:prstGeom prst="arc">
                                                                          <a:avLst/>
                                                                        </a:prstGeom>
                                                                        <a:no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rsidR="00471C0E" w:rsidRPr="00B217CD" w:rsidRDefault="00471C0E" w:rsidP="004B7E1A">
                                                                            <w:pPr>
                                                                              <w:rPr>
                                                                                <w:sz w:val="20"/>
                                                                                <w:szCs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86" name="Arc 686"/>
                                                                      <wps:cNvSpPr/>
                                                                      <wps:spPr>
                                                                        <a:xfrm rot="8076591">
                                                                          <a:off x="249733" y="1322207"/>
                                                                          <a:ext cx="914400" cy="914400"/>
                                                                        </a:xfrm>
                                                                        <a:prstGeom prst="arc">
                                                                          <a:avLst>
                                                                            <a:gd name="adj1" fmla="val 16337175"/>
                                                                            <a:gd name="adj2" fmla="val 0"/>
                                                                          </a:avLst>
                                                                        </a:prstGeom>
                                                                        <a:no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rsidR="00471C0E" w:rsidRPr="00B217CD" w:rsidRDefault="00471C0E" w:rsidP="004B7E1A">
                                                                            <w:pPr>
                                                                              <w:rPr>
                                                                                <w:sz w:val="20"/>
                                                                                <w:szCs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87" name="Arc 687"/>
                                                                      <wps:cNvSpPr/>
                                                                      <wps:spPr>
                                                                        <a:xfrm rot="8076591">
                                                                          <a:off x="1691692" y="1322022"/>
                                                                          <a:ext cx="913765" cy="913765"/>
                                                                        </a:xfrm>
                                                                        <a:prstGeom prst="arc">
                                                                          <a:avLst>
                                                                            <a:gd name="adj1" fmla="val 16337175"/>
                                                                            <a:gd name="adj2" fmla="val 0"/>
                                                                          </a:avLst>
                                                                        </a:prstGeom>
                                                                        <a:no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rsidR="00471C0E" w:rsidRPr="00B217CD" w:rsidRDefault="00471C0E" w:rsidP="004B7E1A">
                                                                            <w:pPr>
                                                                              <w:pStyle w:val="NormalWeb"/>
                                                                              <w:spacing w:after="0" w:line="220" w:lineRule="exact"/>
                                                                              <w:ind w:firstLine="302"/>
                                                                              <w:jc w:val="both"/>
                                                                              <w:rPr>
                                                                                <w:sz w:val="20"/>
                                                                                <w:szCs w:val="20"/>
                                                                              </w:rPr>
                                                                            </w:pPr>
                                                                            <w:r w:rsidRPr="00B217CD">
                                                                              <w:rPr>
                                                                                <w:rFonts w:eastAsia="Times New Roman"/>
                                                                                <w:sz w:val="20"/>
                                                                                <w:szCs w:val="20"/>
                                                                                <w:lang w:val="en-GB"/>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88" name="Arc 688"/>
                                                                      <wps:cNvSpPr/>
                                                                      <wps:spPr>
                                                                        <a:xfrm rot="8076591">
                                                                          <a:off x="463622" y="1585644"/>
                                                                          <a:ext cx="457200" cy="457200"/>
                                                                        </a:xfrm>
                                                                        <a:prstGeom prst="arc">
                                                                          <a:avLst>
                                                                            <a:gd name="adj1" fmla="val 16337175"/>
                                                                            <a:gd name="adj2" fmla="val 0"/>
                                                                          </a:avLst>
                                                                        </a:prstGeom>
                                                                        <a:no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rsidR="00471C0E" w:rsidRPr="00B217CD" w:rsidRDefault="00471C0E" w:rsidP="004B7E1A">
                                                                            <w:pPr>
                                                                              <w:pStyle w:val="NormalWeb"/>
                                                                              <w:spacing w:after="0" w:line="220" w:lineRule="exact"/>
                                                                              <w:ind w:firstLine="302"/>
                                                                              <w:jc w:val="both"/>
                                                                              <w:rPr>
                                                                                <w:sz w:val="20"/>
                                                                                <w:szCs w:val="20"/>
                                                                              </w:rPr>
                                                                            </w:pPr>
                                                                            <w:r w:rsidRPr="00B217CD">
                                                                              <w:rPr>
                                                                                <w:rFonts w:eastAsia="Times New Roman"/>
                                                                                <w:sz w:val="20"/>
                                                                                <w:szCs w:val="20"/>
                                                                                <w:lang w:val="en-GB"/>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89" name="Arc 689"/>
                                                                      <wps:cNvSpPr/>
                                                                      <wps:spPr>
                                                                        <a:xfrm rot="8076591">
                                                                          <a:off x="1899644" y="1586347"/>
                                                                          <a:ext cx="456565" cy="456565"/>
                                                                        </a:xfrm>
                                                                        <a:prstGeom prst="arc">
                                                                          <a:avLst>
                                                                            <a:gd name="adj1" fmla="val 16337175"/>
                                                                            <a:gd name="adj2" fmla="val 0"/>
                                                                          </a:avLst>
                                                                        </a:prstGeom>
                                                                        <a:no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rsidR="00471C0E" w:rsidRPr="00B217CD" w:rsidRDefault="00471C0E" w:rsidP="004B7E1A">
                                                                            <w:pPr>
                                                                              <w:pStyle w:val="NormalWeb"/>
                                                                              <w:spacing w:after="0" w:line="220" w:lineRule="exact"/>
                                                                              <w:ind w:firstLine="302"/>
                                                                              <w:jc w:val="both"/>
                                                                              <w:rPr>
                                                                                <w:sz w:val="20"/>
                                                                                <w:szCs w:val="20"/>
                                                                              </w:rPr>
                                                                            </w:pPr>
                                                                            <w:r w:rsidRPr="00B217CD">
                                                                              <w:rPr>
                                                                                <w:rFonts w:eastAsia="Times New Roman"/>
                                                                                <w:sz w:val="20"/>
                                                                                <w:szCs w:val="20"/>
                                                                                <w:lang w:val="en-GB"/>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690" name="Straight Connector 690"/>
                                                                    <wps:cNvCnPr/>
                                                                    <wps:spPr>
                                                                      <a:xfrm flipV="1">
                                                                        <a:off x="2214471" y="-603778"/>
                                                                        <a:ext cx="1214486" cy="1225395"/>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91" name="Straight Connector 691"/>
                                                                    <wps:cNvCnPr/>
                                                                    <wps:spPr>
                                                                      <a:xfrm>
                                                                        <a:off x="2625220" y="2609820"/>
                                                                        <a:ext cx="909949" cy="996344"/>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692" name="Text Box 211"/>
                                                                  <wps:cNvSpPr txBox="1">
                                                                    <a:spLocks noChangeArrowheads="1"/>
                                                                  </wps:cNvSpPr>
                                                                  <wps:spPr bwMode="auto">
                                                                    <a:xfrm>
                                                                      <a:off x="3369131" y="2334628"/>
                                                                      <a:ext cx="486101"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B217CD" w:rsidRDefault="00AC5D76" w:rsidP="004B7E1A">
                                                                        <w:pPr>
                                                                          <w:pStyle w:val="NormalWeb"/>
                                                                          <w:spacing w:after="0" w:line="220" w:lineRule="exact"/>
                                                                          <w:ind w:firstLine="302"/>
                                                                          <w:jc w:val="both"/>
                                                                          <w:rPr>
                                                                            <w:sz w:val="20"/>
                                                                            <w:szCs w:val="20"/>
                                                                          </w:rPr>
                                                                        </w:pPr>
                                                                        <m:oMathPara>
                                                                          <m:oMathParaPr>
                                                                            <m:jc m:val="centerGroup"/>
                                                                          </m:oMathParaPr>
                                                                          <m:oMath>
                                                                            <m:sSub>
                                                                              <m:sSubPr>
                                                                                <m:ctrlPr>
                                                                                  <w:rPr>
                                                                                    <w:rFonts w:ascii="Cambria Math" w:eastAsia="Calibri" w:hAnsi="Cambria Math"/>
                                                                                    <w:i/>
                                                                                    <w:iCs/>
                                                                                    <w:sz w:val="20"/>
                                                                                    <w:szCs w:val="20"/>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av(i-1)</m:t>
                                                                                </m:r>
                                                                              </m:sub>
                                                                            </m:sSub>
                                                                          </m:oMath>
                                                                        </m:oMathPara>
                                                                      </w:p>
                                                                    </w:txbxContent>
                                                                  </wps:txbx>
                                                                  <wps:bodyPr rot="0" vert="horz" wrap="square" lIns="0" tIns="0" rIns="0" bIns="0" anchor="t" anchorCtr="0" upright="1">
                                                                    <a:noAutofit/>
                                                                  </wps:bodyPr>
                                                                </wps:wsp>
                                                              </wpg:grpSp>
                                                              <wps:wsp>
                                                                <wps:cNvPr id="693" name="Text Box 211"/>
                                                                <wps:cNvSpPr txBox="1">
                                                                  <a:spLocks noChangeArrowheads="1"/>
                                                                </wps:cNvSpPr>
                                                                <wps:spPr bwMode="auto">
                                                                  <a:xfrm>
                                                                    <a:off x="4998204" y="2511563"/>
                                                                    <a:ext cx="445023"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B217CD" w:rsidRDefault="00AC5D76" w:rsidP="004B7E1A">
                                                                      <w:pPr>
                                                                        <w:pStyle w:val="NormalWeb"/>
                                                                        <w:spacing w:after="0" w:line="220" w:lineRule="exact"/>
                                                                        <w:ind w:firstLine="302"/>
                                                                        <w:jc w:val="both"/>
                                                                        <w:rPr>
                                                                          <w:sz w:val="20"/>
                                                                          <w:szCs w:val="20"/>
                                                                        </w:rPr>
                                                                      </w:pPr>
                                                                      <m:oMathPara>
                                                                        <m:oMathParaPr>
                                                                          <m:jc m:val="centerGroup"/>
                                                                        </m:oMathParaPr>
                                                                        <m:oMath>
                                                                          <m:sSub>
                                                                            <m:sSubPr>
                                                                              <m:ctrlPr>
                                                                                <w:rPr>
                                                                                  <w:rFonts w:ascii="Cambria Math" w:eastAsia="Calibri" w:hAnsi="Cambria Math"/>
                                                                                  <w:i/>
                                                                                  <w:iCs/>
                                                                                  <w:sz w:val="20"/>
                                                                                  <w:szCs w:val="20"/>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av(i+1)</m:t>
                                                                              </m:r>
                                                                            </m:sub>
                                                                          </m:sSub>
                                                                        </m:oMath>
                                                                      </m:oMathPara>
                                                                    </w:p>
                                                                  </w:txbxContent>
                                                                </wps:txbx>
                                                                <wps:bodyPr rot="0" vert="horz" wrap="square" lIns="0" tIns="0" rIns="0" bIns="0" anchor="t" anchorCtr="0" upright="1">
                                                                  <a:noAutofit/>
                                                                </wps:bodyPr>
                                                              </wps:wsp>
                                                            </wpg:grpSp>
                                                          </wpg:grpSp>
                                                        </wpg:grpSp>
                                                        <wps:wsp>
                                                          <wps:cNvPr id="694" name="Text Box 211"/>
                                                          <wps:cNvSpPr txBox="1">
                                                            <a:spLocks noChangeArrowheads="1"/>
                                                          </wps:cNvSpPr>
                                                          <wps:spPr bwMode="auto">
                                                            <a:xfrm>
                                                              <a:off x="4013809" y="1473652"/>
                                                              <a:ext cx="25209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B217CD" w:rsidRDefault="00AC5D76"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F</m:t>
                                                                        </m:r>
                                                                      </m:e>
                                                                      <m:sub>
                                                                        <m:r>
                                                                          <w:rPr>
                                                                            <w:rFonts w:ascii="Cambria Math" w:eastAsia="Times New Roman" w:hAnsi="Cambria Math"/>
                                                                            <w:sz w:val="20"/>
                                                                            <w:szCs w:val="20"/>
                                                                            <w:lang w:val="en-GB"/>
                                                                          </w:rPr>
                                                                          <m:t>ec</m:t>
                                                                        </m:r>
                                                                      </m:sub>
                                                                    </m:sSub>
                                                                  </m:oMath>
                                                                </m:oMathPara>
                                                              </w:p>
                                                            </w:txbxContent>
                                                          </wps:txbx>
                                                          <wps:bodyPr rot="0" vert="horz" wrap="square" lIns="0" tIns="0" rIns="0" bIns="0" anchor="t" anchorCtr="0" upright="1">
                                                            <a:noAutofit/>
                                                          </wps:bodyPr>
                                                        </wps:wsp>
                                                      </wpg:grpSp>
                                                      <wps:wsp>
                                                        <wps:cNvPr id="695" name="Straight Connector 695"/>
                                                        <wps:cNvCnPr/>
                                                        <wps:spPr>
                                                          <a:xfrm>
                                                            <a:off x="3875803" y="2313488"/>
                                                            <a:ext cx="6073" cy="168307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6" name="Straight Connector 696"/>
                                                        <wps:cNvCnPr/>
                                                        <wps:spPr>
                                                          <a:xfrm>
                                                            <a:off x="5004541" y="2277164"/>
                                                            <a:ext cx="11220" cy="170502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7" name="Straight Connector 697"/>
                                                        <wps:cNvCnPr/>
                                                        <wps:spPr>
                                                          <a:xfrm flipH="1" flipV="1">
                                                            <a:off x="3882201" y="2573889"/>
                                                            <a:ext cx="310917" cy="9662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8" name="Straight Connector 698"/>
                                                        <wps:cNvCnPr/>
                                                        <wps:spPr>
                                                          <a:xfrm flipH="1">
                                                            <a:off x="4638343" y="2545628"/>
                                                            <a:ext cx="377418" cy="10915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9" name="Straight Connector 699"/>
                                                        <wps:cNvCnPr/>
                                                        <wps:spPr>
                                                          <a:xfrm flipH="1">
                                                            <a:off x="4973995" y="2263651"/>
                                                            <a:ext cx="98533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0" name="Straight Connector 700"/>
                                                        <wps:cNvCnPr/>
                                                        <wps:spPr>
                                                          <a:xfrm flipH="1">
                                                            <a:off x="2897317" y="2302850"/>
                                                            <a:ext cx="98488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701" name="Text Box 80"/>
                                                    <wps:cNvSpPr txBox="1">
                                                      <a:spLocks noChangeArrowheads="1"/>
                                                    </wps:cNvSpPr>
                                                    <wps:spPr bwMode="auto">
                                                      <a:xfrm>
                                                        <a:off x="872515" y="3056271"/>
                                                        <a:ext cx="1036643" cy="233045"/>
                                                      </a:xfrm>
                                                      <a:prstGeom prst="rect">
                                                        <a:avLst/>
                                                      </a:prstGeom>
                                                      <a:solidFill>
                                                        <a:schemeClr val="bg1"/>
                                                      </a:solidFill>
                                                      <a:ln>
                                                        <a:noFill/>
                                                      </a:ln>
                                                      <a:extLst/>
                                                    </wps:spPr>
                                                    <wps:txbx>
                                                      <w:txbxContent>
                                                        <w:p w:rsidR="00471C0E" w:rsidRPr="00B217CD" w:rsidRDefault="00471C0E" w:rsidP="004B7E1A">
                                                          <w:pPr>
                                                            <w:pStyle w:val="NormalWeb"/>
                                                            <w:spacing w:line="220" w:lineRule="exact"/>
                                                            <w:jc w:val="center"/>
                                                            <w:rPr>
                                                              <w:sz w:val="20"/>
                                                              <w:szCs w:val="20"/>
                                                            </w:rPr>
                                                          </w:pPr>
                                                          <w:r w:rsidRPr="00B217CD">
                                                            <w:rPr>
                                                              <w:rFonts w:eastAsia="Times New Roman"/>
                                                              <w:sz w:val="20"/>
                                                              <w:szCs w:val="20"/>
                                                              <w:lang w:val="en-GB"/>
                                                            </w:rPr>
                                                            <w:t>Asphalt Pavement</w:t>
                                                          </w:r>
                                                        </w:p>
                                                      </w:txbxContent>
                                                    </wps:txbx>
                                                    <wps:bodyPr rot="0" vert="horz" wrap="square" lIns="0" tIns="45720" rIns="0" bIns="45720" anchor="t" anchorCtr="0" upright="1">
                                                      <a:noAutofit/>
                                                    </wps:bodyPr>
                                                  </wps:wsp>
                                                  <wps:wsp>
                                                    <wps:cNvPr id="702" name="Text Box 80"/>
                                                    <wps:cNvSpPr txBox="1">
                                                      <a:spLocks noChangeArrowheads="1"/>
                                                    </wps:cNvSpPr>
                                                    <wps:spPr bwMode="auto">
                                                      <a:xfrm>
                                                        <a:off x="955049" y="3446812"/>
                                                        <a:ext cx="800279" cy="233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1C0E" w:rsidRPr="00B217CD" w:rsidRDefault="00471C0E" w:rsidP="004B7E1A">
                                                          <w:pPr>
                                                            <w:pStyle w:val="NormalWeb"/>
                                                            <w:spacing w:after="0" w:line="220" w:lineRule="exact"/>
                                                            <w:jc w:val="center"/>
                                                            <w:rPr>
                                                              <w:sz w:val="20"/>
                                                              <w:szCs w:val="20"/>
                                                            </w:rPr>
                                                          </w:pPr>
                                                          <w:r w:rsidRPr="00B217CD">
                                                            <w:rPr>
                                                              <w:rFonts w:eastAsia="Times New Roman"/>
                                                              <w:sz w:val="20"/>
                                                              <w:szCs w:val="20"/>
                                                              <w:lang w:val="en-GB"/>
                                                            </w:rPr>
                                                            <w:t>Rigid Base</w:t>
                                                          </w:r>
                                                        </w:p>
                                                      </w:txbxContent>
                                                    </wps:txbx>
                                                    <wps:bodyPr rot="0" vert="horz" wrap="square" lIns="0" tIns="45720" rIns="0" bIns="45720" anchor="t" anchorCtr="0" upright="1">
                                                      <a:noAutofit/>
                                                    </wps:bodyPr>
                                                  </wps:wsp>
                                                </wpg:grpSp>
                                                <wps:wsp>
                                                  <wps:cNvPr id="703" name="AutoShape 228"/>
                                                  <wps:cNvCnPr>
                                                    <a:cxnSpLocks noChangeShapeType="1"/>
                                                  </wps:cNvCnPr>
                                                  <wps:spPr bwMode="auto">
                                                    <a:xfrm>
                                                      <a:off x="5279190" y="3980830"/>
                                                      <a:ext cx="429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6" name="AutoShape 228"/>
                                                  <wps:cNvCnPr>
                                                    <a:cxnSpLocks noChangeShapeType="1"/>
                                                  </wps:cNvCnPr>
                                                  <wps:spPr bwMode="auto">
                                                    <a:xfrm>
                                                      <a:off x="5255740" y="3536982"/>
                                                      <a:ext cx="429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7" name="Straight Arrow Connector 897"/>
                                                  <wps:cNvCnPr/>
                                                  <wps:spPr>
                                                    <a:xfrm flipV="1">
                                                      <a:off x="5476448" y="2876337"/>
                                                      <a:ext cx="429" cy="640149"/>
                                                    </a:xfrm>
                                                    <a:prstGeom prst="straightConnector1">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898" name="Text Box 80"/>
                                                  <wps:cNvSpPr txBox="1">
                                                    <a:spLocks noChangeArrowheads="1"/>
                                                  </wps:cNvSpPr>
                                                  <wps:spPr bwMode="auto">
                                                    <a:xfrm>
                                                      <a:off x="5197735" y="3015679"/>
                                                      <a:ext cx="717057" cy="274672"/>
                                                    </a:xfrm>
                                                    <a:prstGeom prst="rect">
                                                      <a:avLst/>
                                                    </a:prstGeom>
                                                    <a:solidFill>
                                                      <a:schemeClr val="bg1"/>
                                                    </a:solidFill>
                                                    <a:ln>
                                                      <a:noFill/>
                                                    </a:ln>
                                                    <a:extLst/>
                                                  </wps:spPr>
                                                  <wps:txbx>
                                                    <w:txbxContent>
                                                      <w:p w:rsidR="00471C0E" w:rsidRPr="00B217CD" w:rsidRDefault="00471C0E" w:rsidP="00B217CD">
                                                        <w:pPr>
                                                          <w:pStyle w:val="NormalWeb"/>
                                                          <w:spacing w:after="0" w:line="220" w:lineRule="exact"/>
                                                          <w:jc w:val="center"/>
                                                          <w:rPr>
                                                            <w:sz w:val="20"/>
                                                            <w:szCs w:val="20"/>
                                                          </w:rPr>
                                                        </w:pPr>
                                                        <w:r w:rsidRPr="00B217CD">
                                                          <w:rPr>
                                                            <w:sz w:val="20"/>
                                                            <w:szCs w:val="20"/>
                                                          </w:rPr>
                                                          <w:t>Viscoelastic (</w:t>
                                                        </w:r>
                                                        <m:oMath>
                                                          <m:sSub>
                                                            <m:sSubPr>
                                                              <m:ctrlPr>
                                                                <w:rPr>
                                                                  <w:rFonts w:ascii="Cambria Math" w:hAnsi="Cambria Math"/>
                                                                  <w:i/>
                                                                  <w:noProof/>
                                                                  <w:sz w:val="20"/>
                                                                  <w:szCs w:val="20"/>
                                                                  <w:vertAlign w:val="subscript"/>
                                                                </w:rPr>
                                                              </m:ctrlPr>
                                                            </m:sSubPr>
                                                            <m:e>
                                                              <m:r>
                                                                <w:rPr>
                                                                  <w:rFonts w:ascii="Cambria Math" w:hAnsi="Cambria Math"/>
                                                                  <w:noProof/>
                                                                  <w:sz w:val="20"/>
                                                                  <w:szCs w:val="20"/>
                                                                  <w:vertAlign w:val="subscript"/>
                                                                </w:rPr>
                                                                <m:t>ε</m:t>
                                                              </m:r>
                                                            </m:e>
                                                            <m:sub>
                                                              <m:r>
                                                                <w:rPr>
                                                                  <w:rFonts w:ascii="Cambria Math" w:hAnsi="Cambria Math"/>
                                                                  <w:noProof/>
                                                                  <w:sz w:val="20"/>
                                                                  <w:szCs w:val="20"/>
                                                                  <w:vertAlign w:val="subscript"/>
                                                                </w:rPr>
                                                                <m:t>vi</m:t>
                                                              </m:r>
                                                            </m:sub>
                                                          </m:sSub>
                                                        </m:oMath>
                                                        <w:r w:rsidRPr="00B217CD">
                                                          <w:rPr>
                                                            <w:sz w:val="20"/>
                                                            <w:szCs w:val="20"/>
                                                          </w:rPr>
                                                          <w:t>)</w:t>
                                                        </w:r>
                                                      </w:p>
                                                    </w:txbxContent>
                                                  </wps:txbx>
                                                  <wps:bodyPr rot="0" vert="horz" wrap="square" lIns="0" tIns="0" rIns="0" bIns="0" anchor="ctr" anchorCtr="0" upright="1">
                                                    <a:noAutofit/>
                                                  </wps:bodyPr>
                                                </wps:wsp>
                                                <wps:wsp>
                                                  <wps:cNvPr id="899" name="Straight Arrow Connector 899"/>
                                                  <wps:cNvCnPr/>
                                                  <wps:spPr>
                                                    <a:xfrm flipV="1">
                                                      <a:off x="5476403" y="3526843"/>
                                                      <a:ext cx="473" cy="446932"/>
                                                    </a:xfrm>
                                                    <a:prstGeom prst="straightConnector1">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900" name="Straight Arrow Connector 900"/>
                                                  <wps:cNvCnPr/>
                                                  <wps:spPr>
                                                    <a:xfrm flipV="1">
                                                      <a:off x="5475503" y="3983795"/>
                                                      <a:ext cx="1375" cy="387261"/>
                                                    </a:xfrm>
                                                    <a:prstGeom prst="straightConnector1">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g:grpSp>
                                              <wps:wsp>
                                                <wps:cNvPr id="902" name="Text Box 80"/>
                                                <wps:cNvSpPr txBox="1">
                                                  <a:spLocks noChangeArrowheads="1"/>
                                                </wps:cNvSpPr>
                                                <wps:spPr bwMode="auto">
                                                  <a:xfrm>
                                                    <a:off x="5233807" y="4094047"/>
                                                    <a:ext cx="712860" cy="170833"/>
                                                  </a:xfrm>
                                                  <a:prstGeom prst="rect">
                                                    <a:avLst/>
                                                  </a:prstGeom>
                                                  <a:solidFill>
                                                    <a:schemeClr val="bg1"/>
                                                  </a:solidFill>
                                                  <a:ln>
                                                    <a:noFill/>
                                                  </a:ln>
                                                  <a:extLst/>
                                                </wps:spPr>
                                                <wps:txbx>
                                                  <w:txbxContent>
                                                    <w:p w:rsidR="00471C0E" w:rsidRPr="00B217CD" w:rsidRDefault="00471C0E" w:rsidP="004B7E1A">
                                                      <w:pPr>
                                                        <w:pStyle w:val="NormalWeb"/>
                                                        <w:spacing w:after="0" w:line="220" w:lineRule="exact"/>
                                                        <w:rPr>
                                                          <w:sz w:val="20"/>
                                                          <w:szCs w:val="20"/>
                                                        </w:rPr>
                                                      </w:pPr>
                                                      <w:r w:rsidRPr="00B217CD">
                                                        <w:rPr>
                                                          <w:rFonts w:eastAsia="Times New Roman"/>
                                                          <w:sz w:val="20"/>
                                                          <w:szCs w:val="20"/>
                                                        </w:rPr>
                                                        <w:t>Elastic (</w:t>
                                                      </w:r>
                                                      <m:oMath>
                                                        <m:sSub>
                                                          <m:sSubPr>
                                                            <m:ctrlPr>
                                                              <w:rPr>
                                                                <w:rFonts w:ascii="Cambria Math" w:hAnsi="Cambria Math"/>
                                                                <w:i/>
                                                                <w:noProof/>
                                                                <w:sz w:val="20"/>
                                                                <w:szCs w:val="20"/>
                                                                <w:vertAlign w:val="subscript"/>
                                                              </w:rPr>
                                                            </m:ctrlPr>
                                                          </m:sSubPr>
                                                          <m:e>
                                                            <m:r>
                                                              <w:rPr>
                                                                <w:rFonts w:ascii="Cambria Math" w:hAnsi="Cambria Math"/>
                                                                <w:noProof/>
                                                                <w:sz w:val="20"/>
                                                                <w:szCs w:val="20"/>
                                                                <w:vertAlign w:val="subscript"/>
                                                              </w:rPr>
                                                              <m:t>ε</m:t>
                                                            </m:r>
                                                          </m:e>
                                                          <m:sub>
                                                            <m:r>
                                                              <w:rPr>
                                                                <w:rFonts w:ascii="Cambria Math" w:hAnsi="Cambria Math"/>
                                                                <w:noProof/>
                                                                <w:sz w:val="20"/>
                                                                <w:szCs w:val="20"/>
                                                                <w:vertAlign w:val="subscript"/>
                                                              </w:rPr>
                                                              <m:t>ei</m:t>
                                                            </m:r>
                                                          </m:sub>
                                                        </m:sSub>
                                                      </m:oMath>
                                                      <w:r w:rsidRPr="00B217CD">
                                                        <w:rPr>
                                                          <w:rFonts w:eastAsia="Times New Roman"/>
                                                          <w:sz w:val="20"/>
                                                          <w:szCs w:val="20"/>
                                                          <w:vertAlign w:val="subscript"/>
                                                        </w:rPr>
                                                        <w:t xml:space="preserve"> </w:t>
                                                      </w:r>
                                                      <w:r w:rsidRPr="00B217CD">
                                                        <w:rPr>
                                                          <w:sz w:val="20"/>
                                                          <w:szCs w:val="20"/>
                                                        </w:rPr>
                                                        <w:t>)</w:t>
                                                      </w:r>
                                                    </w:p>
                                                  </w:txbxContent>
                                                </wps:txbx>
                                                <wps:bodyPr rot="0" vert="horz" wrap="square" lIns="0" tIns="0" rIns="0" bIns="0" anchor="ctr" anchorCtr="0" upright="1">
                                                  <a:noAutofit/>
                                                </wps:bodyPr>
                                              </wps:wsp>
                                            </wpg:grpSp>
                                            <wps:wsp>
                                              <wps:cNvPr id="907" name="Text Box 80"/>
                                              <wps:cNvSpPr txBox="1">
                                                <a:spLocks noChangeArrowheads="1"/>
                                              </wps:cNvSpPr>
                                              <wps:spPr bwMode="auto">
                                                <a:xfrm>
                                                  <a:off x="5219748" y="3657070"/>
                                                  <a:ext cx="726919" cy="179219"/>
                                                </a:xfrm>
                                                <a:prstGeom prst="rect">
                                                  <a:avLst/>
                                                </a:prstGeom>
                                                <a:solidFill>
                                                  <a:schemeClr val="bg1"/>
                                                </a:solidFill>
                                                <a:ln>
                                                  <a:noFill/>
                                                </a:ln>
                                                <a:extLst/>
                                              </wps:spPr>
                                              <wps:txbx>
                                                <w:txbxContent>
                                                  <w:p w:rsidR="00471C0E" w:rsidRPr="00B217CD" w:rsidRDefault="00471C0E" w:rsidP="004B7E1A">
                                                    <w:pPr>
                                                      <w:pStyle w:val="NormalWeb"/>
                                                      <w:spacing w:after="0" w:line="220" w:lineRule="exact"/>
                                                      <w:rPr>
                                                        <w:sz w:val="20"/>
                                                        <w:szCs w:val="20"/>
                                                      </w:rPr>
                                                    </w:pPr>
                                                    <w:r w:rsidRPr="00B217CD">
                                                      <w:rPr>
                                                        <w:rFonts w:eastAsia="Times New Roman"/>
                                                        <w:sz w:val="20"/>
                                                        <w:szCs w:val="20"/>
                                                      </w:rPr>
                                                      <w:t>Plastic (</w:t>
                                                    </w:r>
                                                    <m:oMath>
                                                      <m:sSub>
                                                        <m:sSubPr>
                                                          <m:ctrlPr>
                                                            <w:rPr>
                                                              <w:rFonts w:ascii="Cambria Math" w:hAnsi="Cambria Math"/>
                                                              <w:i/>
                                                              <w:noProof/>
                                                              <w:sz w:val="20"/>
                                                              <w:szCs w:val="20"/>
                                                              <w:vertAlign w:val="subscript"/>
                                                            </w:rPr>
                                                          </m:ctrlPr>
                                                        </m:sSubPr>
                                                        <m:e>
                                                          <m:r>
                                                            <w:rPr>
                                                              <w:rFonts w:ascii="Cambria Math" w:hAnsi="Cambria Math"/>
                                                              <w:noProof/>
                                                              <w:sz w:val="20"/>
                                                              <w:szCs w:val="20"/>
                                                              <w:vertAlign w:val="subscript"/>
                                                            </w:rPr>
                                                            <m:t>ε</m:t>
                                                          </m:r>
                                                        </m:e>
                                                        <m:sub>
                                                          <m:r>
                                                            <w:rPr>
                                                              <w:rFonts w:ascii="Cambria Math" w:hAnsi="Cambria Math"/>
                                                              <w:noProof/>
                                                              <w:sz w:val="20"/>
                                                              <w:szCs w:val="20"/>
                                                              <w:vertAlign w:val="subscript"/>
                                                            </w:rPr>
                                                            <m:t>pi</m:t>
                                                          </m:r>
                                                        </m:sub>
                                                      </m:sSub>
                                                      <m:r>
                                                        <w:rPr>
                                                          <w:rFonts w:ascii="Cambria Math" w:hAnsi="Cambria Math"/>
                                                          <w:noProof/>
                                                          <w:sz w:val="20"/>
                                                          <w:szCs w:val="20"/>
                                                          <w:vertAlign w:val="subscript"/>
                                                        </w:rPr>
                                                        <m:t>)</m:t>
                                                      </m:r>
                                                    </m:oMath>
                                                  </w:p>
                                                </w:txbxContent>
                                              </wps:txbx>
                                              <wps:bodyPr rot="0" vert="horz" wrap="square" lIns="0" tIns="0" rIns="0" bIns="0" anchor="ctr" anchorCtr="0" upright="1">
                                                <a:noAutofit/>
                                              </wps:bodyPr>
                                            </wps:wsp>
                                          </wpg:grpSp>
                                          <wps:wsp>
                                            <wps:cNvPr id="908" name="Text Box 211"/>
                                            <wps:cNvSpPr txBox="1">
                                              <a:spLocks noChangeArrowheads="1"/>
                                            </wps:cNvSpPr>
                                            <wps:spPr bwMode="auto">
                                              <a:xfrm>
                                                <a:off x="5712473" y="254203"/>
                                                <a:ext cx="25146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B217CD" w:rsidRDefault="00AC5D76"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z</m:t>
                                                          </m:r>
                                                        </m:e>
                                                        <m:sub>
                                                          <m:r>
                                                            <w:rPr>
                                                              <w:rFonts w:ascii="Cambria Math" w:eastAsia="Times New Roman" w:hAnsi="Cambria Math"/>
                                                              <w:sz w:val="20"/>
                                                              <w:szCs w:val="20"/>
                                                              <w:lang w:val="en-GB"/>
                                                            </w:rPr>
                                                            <m:t>f</m:t>
                                                          </m:r>
                                                        </m:sub>
                                                      </m:sSub>
                                                    </m:oMath>
                                                  </m:oMathPara>
                                                </w:p>
                                              </w:txbxContent>
                                            </wps:txbx>
                                            <wps:bodyPr rot="0" vert="horz" wrap="square" lIns="0" tIns="0" rIns="0" bIns="0" anchor="t" anchorCtr="0" upright="1">
                                              <a:noAutofit/>
                                            </wps:bodyPr>
                                          </wps:wsp>
                                        </wpg:grpSp>
                                        <wps:wsp>
                                          <wps:cNvPr id="909" name="Rectangle 909"/>
                                          <wps:cNvSpPr>
                                            <a:spLocks noChangeArrowheads="1"/>
                                          </wps:cNvSpPr>
                                          <wps:spPr bwMode="auto">
                                            <a:xfrm>
                                              <a:off x="3707042" y="2688246"/>
                                              <a:ext cx="517727" cy="275424"/>
                                            </a:xfrm>
                                            <a:prstGeom prst="rect">
                                              <a:avLst/>
                                            </a:prstGeom>
                                            <a:noFill/>
                                            <a:ln w="9525">
                                              <a:noFill/>
                                              <a:miter lim="800000"/>
                                              <a:headEnd/>
                                              <a:tailEnd/>
                                            </a:ln>
                                          </wps:spPr>
                                          <wps:txbx>
                                            <w:txbxContent>
                                              <w:p w:rsidR="00471C0E" w:rsidRPr="00B217CD" w:rsidRDefault="00AC5D76"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sSub>
                                                          <m:sSubPr>
                                                            <m:ctrlPr>
                                                              <w:rPr>
                                                                <w:rFonts w:ascii="Cambria Math" w:hAnsi="Cambria Math"/>
                                                                <w:i/>
                                                                <w:iCs/>
                                                                <w:sz w:val="20"/>
                                                                <w:szCs w:val="20"/>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m:t>
                                                            </m:r>
                                                          </m:sub>
                                                        </m:sSub>
                                                      </m:e>
                                                      <m:sub>
                                                        <m:r>
                                                          <w:rPr>
                                                            <w:rFonts w:ascii="Cambria Math" w:hAnsi="Cambria Math"/>
                                                            <w:sz w:val="20"/>
                                                            <w:szCs w:val="20"/>
                                                          </w:rPr>
                                                          <m:t>i-1</m:t>
                                                        </m:r>
                                                      </m:sub>
                                                    </m:sSub>
                                                  </m:oMath>
                                                </m:oMathPara>
                                              </w:p>
                                            </w:txbxContent>
                                          </wps:txbx>
                                          <wps:bodyPr rot="0" vert="horz" wrap="square" lIns="91440" tIns="45720" rIns="91440" bIns="45720" anchor="t" anchorCtr="0" upright="1">
                                            <a:noAutofit/>
                                          </wps:bodyPr>
                                        </wps:wsp>
                                      </wpg:grpSp>
                                      <wps:wsp>
                                        <wps:cNvPr id="910" name="Rectangle 910"/>
                                        <wps:cNvSpPr>
                                          <a:spLocks noChangeArrowheads="1"/>
                                        </wps:cNvSpPr>
                                        <wps:spPr bwMode="auto">
                                          <a:xfrm>
                                            <a:off x="4435092" y="2699883"/>
                                            <a:ext cx="522528" cy="274955"/>
                                          </a:xfrm>
                                          <a:prstGeom prst="rect">
                                            <a:avLst/>
                                          </a:prstGeom>
                                          <a:noFill/>
                                          <a:ln w="9525">
                                            <a:noFill/>
                                            <a:miter lim="800000"/>
                                            <a:headEnd/>
                                            <a:tailEnd/>
                                          </a:ln>
                                        </wps:spPr>
                                        <wps:txbx>
                                          <w:txbxContent>
                                            <w:p w:rsidR="00471C0E" w:rsidRPr="00B217CD" w:rsidRDefault="00AC5D76"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sSub>
                                                        <m:sSubPr>
                                                          <m:ctrlPr>
                                                            <w:rPr>
                                                              <w:rFonts w:ascii="Cambria Math" w:hAnsi="Cambria Math"/>
                                                              <w:i/>
                                                              <w:iCs/>
                                                              <w:sz w:val="20"/>
                                                              <w:szCs w:val="20"/>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m:t>
                                                          </m:r>
                                                        </m:sub>
                                                      </m:sSub>
                                                    </m:e>
                                                    <m:sub>
                                                      <m:r>
                                                        <w:rPr>
                                                          <w:rFonts w:ascii="Cambria Math" w:hAnsi="Cambria Math"/>
                                                          <w:sz w:val="20"/>
                                                          <w:szCs w:val="20"/>
                                                        </w:rPr>
                                                        <m:t>i+1</m:t>
                                                      </m:r>
                                                    </m:sub>
                                                  </m:sSub>
                                                </m:oMath>
                                              </m:oMathPara>
                                            </w:p>
                                          </w:txbxContent>
                                        </wps:txbx>
                                        <wps:bodyPr rot="0" vert="horz" wrap="square" lIns="91440" tIns="45720" rIns="91440" bIns="45720" anchor="t" anchorCtr="0" upright="1">
                                          <a:noAutofit/>
                                        </wps:bodyPr>
                                      </wps:wsp>
                                    </wpg:grpSp>
                                    <wpg:grpSp>
                                      <wpg:cNvPr id="911" name="Group 911"/>
                                      <wpg:cNvGrpSpPr/>
                                      <wpg:grpSpPr>
                                        <a:xfrm>
                                          <a:off x="2948319" y="158805"/>
                                          <a:ext cx="2894417" cy="2758729"/>
                                          <a:chOff x="2948319" y="158805"/>
                                          <a:chExt cx="2894417" cy="2758729"/>
                                        </a:xfrm>
                                      </wpg:grpSpPr>
                                      <wps:wsp>
                                        <wps:cNvPr id="912" name="Straight Connector 912"/>
                                        <wps:cNvCnPr/>
                                        <wps:spPr>
                                          <a:xfrm flipV="1">
                                            <a:off x="5390507" y="1788992"/>
                                            <a:ext cx="344106" cy="1"/>
                                          </a:xfrm>
                                          <a:prstGeom prst="line">
                                            <a:avLst/>
                                          </a:prstGeom>
                                          <a:ln w="158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913" name="Straight Arrow Connector 913"/>
                                        <wps:cNvCnPr/>
                                        <wps:spPr>
                                          <a:xfrm>
                                            <a:off x="5585654" y="1827544"/>
                                            <a:ext cx="0" cy="238634"/>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914" name="Straight Connector 914"/>
                                        <wps:cNvCnPr/>
                                        <wps:spPr>
                                          <a:xfrm flipV="1">
                                            <a:off x="5186736" y="158805"/>
                                            <a:ext cx="656000" cy="42"/>
                                          </a:xfrm>
                                          <a:prstGeom prst="line">
                                            <a:avLst/>
                                          </a:prstGeom>
                                          <a:ln w="158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915" name="Straight Arrow Connector 915"/>
                                        <wps:cNvCnPr/>
                                        <wps:spPr>
                                          <a:xfrm>
                                            <a:off x="5585289" y="220768"/>
                                            <a:ext cx="0" cy="2381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916" name="Straight Connector 916"/>
                                        <wps:cNvCnPr/>
                                        <wps:spPr>
                                          <a:xfrm>
                                            <a:off x="3025972" y="2914508"/>
                                            <a:ext cx="1059974" cy="85"/>
                                          </a:xfrm>
                                          <a:prstGeom prst="line">
                                            <a:avLst/>
                                          </a:prstGeom>
                                          <a:ln w="158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917" name="Straight Connector 917"/>
                                        <wps:cNvCnPr/>
                                        <wps:spPr>
                                          <a:xfrm>
                                            <a:off x="3025704" y="2773555"/>
                                            <a:ext cx="723850" cy="0"/>
                                          </a:xfrm>
                                          <a:prstGeom prst="line">
                                            <a:avLst/>
                                          </a:prstGeom>
                                          <a:ln w="158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918" name="Left Brace 918"/>
                                        <wps:cNvSpPr/>
                                        <wps:spPr>
                                          <a:xfrm>
                                            <a:off x="2948319" y="2773789"/>
                                            <a:ext cx="48671" cy="124813"/>
                                          </a:xfrm>
                                          <a:prstGeom prst="leftBrac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9" name="Straight Connector 919"/>
                                        <wps:cNvCnPr/>
                                        <wps:spPr>
                                          <a:xfrm flipV="1">
                                            <a:off x="4513675" y="2914423"/>
                                            <a:ext cx="530668" cy="3111"/>
                                          </a:xfrm>
                                          <a:prstGeom prst="line">
                                            <a:avLst/>
                                          </a:prstGeom>
                                          <a:ln w="158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920" name="Straight Connector 920"/>
                                        <wps:cNvCnPr/>
                                        <wps:spPr>
                                          <a:xfrm>
                                            <a:off x="4885395" y="2789372"/>
                                            <a:ext cx="160935" cy="0"/>
                                          </a:xfrm>
                                          <a:prstGeom prst="line">
                                            <a:avLst/>
                                          </a:prstGeom>
                                          <a:ln w="158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g:grpSp>
                                </wpg:grpSp>
                                <wps:wsp>
                                  <wps:cNvPr id="921" name="Text Box 211"/>
                                  <wps:cNvSpPr txBox="1">
                                    <a:spLocks noChangeArrowheads="1"/>
                                  </wps:cNvSpPr>
                                  <wps:spPr bwMode="auto">
                                    <a:xfrm>
                                      <a:off x="5073229" y="2752559"/>
                                      <a:ext cx="25590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B217CD" w:rsidRDefault="00AC5D76"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d</m:t>
                                                </m:r>
                                              </m:e>
                                              <m:sub>
                                                <m:r>
                                                  <w:rPr>
                                                    <w:rFonts w:ascii="Cambria Math" w:hAnsi="Cambria Math"/>
                                                    <w:sz w:val="20"/>
                                                    <w:szCs w:val="20"/>
                                                  </w:rPr>
                                                  <m:t>f</m:t>
                                                </m:r>
                                              </m:sub>
                                            </m:sSub>
                                          </m:oMath>
                                        </m:oMathPara>
                                      </w:p>
                                    </w:txbxContent>
                                  </wps:txbx>
                                  <wps:bodyPr rot="0" vert="horz" wrap="square" lIns="0" tIns="0" rIns="0" bIns="0" anchor="t" anchorCtr="0" upright="1">
                                    <a:noAutofit/>
                                  </wps:bodyPr>
                                </wps:wsp>
                              </wpg:grpSp>
                            </wpg:grpSp>
                            <wpg:grpSp>
                              <wpg:cNvPr id="922" name="Group 922"/>
                              <wpg:cNvGrpSpPr/>
                              <wpg:grpSpPr>
                                <a:xfrm>
                                  <a:off x="3742414" y="2941069"/>
                                  <a:ext cx="1166207" cy="1434911"/>
                                  <a:chOff x="3742414" y="2941069"/>
                                  <a:chExt cx="1166207" cy="1434911"/>
                                </a:xfrm>
                              </wpg:grpSpPr>
                              <wps:wsp>
                                <wps:cNvPr id="923" name="Freeform 923"/>
                                <wps:cNvSpPr>
                                  <a:spLocks/>
                                </wps:cNvSpPr>
                                <wps:spPr bwMode="auto">
                                  <a:xfrm>
                                    <a:off x="3832998" y="3919832"/>
                                    <a:ext cx="159863" cy="433804"/>
                                  </a:xfrm>
                                  <a:custGeom>
                                    <a:avLst/>
                                    <a:gdLst>
                                      <a:gd name="T0" fmla="*/ 252 w 2429"/>
                                      <a:gd name="T1" fmla="*/ 0 h 7950"/>
                                      <a:gd name="T2" fmla="*/ 378 w 2429"/>
                                      <a:gd name="T3" fmla="*/ 459 h 7950"/>
                                      <a:gd name="T4" fmla="*/ 1049 w 2429"/>
                                      <a:gd name="T5" fmla="*/ 525 h 7950"/>
                                      <a:gd name="T6" fmla="*/ 0 w 2429"/>
                                      <a:gd name="T7" fmla="*/ 590 h 7950"/>
                                      <a:gd name="T8" fmla="*/ 1092 w 2429"/>
                                      <a:gd name="T9" fmla="*/ 721 h 7950"/>
                                      <a:gd name="T10" fmla="*/ 42 w 2429"/>
                                      <a:gd name="T11" fmla="*/ 820 h 7950"/>
                                      <a:gd name="T12" fmla="*/ 1092 w 2429"/>
                                      <a:gd name="T13" fmla="*/ 951 h 7950"/>
                                      <a:gd name="T14" fmla="*/ 84 w 2429"/>
                                      <a:gd name="T15" fmla="*/ 1017 h 7950"/>
                                      <a:gd name="T16" fmla="*/ 1092 w 2429"/>
                                      <a:gd name="T17" fmla="*/ 1148 h 7950"/>
                                      <a:gd name="T18" fmla="*/ 84 w 2429"/>
                                      <a:gd name="T19" fmla="*/ 1246 h 7950"/>
                                      <a:gd name="T20" fmla="*/ 1133 w 2429"/>
                                      <a:gd name="T21" fmla="*/ 1345 h 7950"/>
                                      <a:gd name="T22" fmla="*/ 126 w 2429"/>
                                      <a:gd name="T23" fmla="*/ 1476 h 7950"/>
                                      <a:gd name="T24" fmla="*/ 1176 w 2429"/>
                                      <a:gd name="T25" fmla="*/ 1541 h 7950"/>
                                      <a:gd name="T26" fmla="*/ 168 w 2429"/>
                                      <a:gd name="T27" fmla="*/ 1672 h 7950"/>
                                      <a:gd name="T28" fmla="*/ 714 w 2429"/>
                                      <a:gd name="T29" fmla="*/ 1771 h 7950"/>
                                      <a:gd name="T30" fmla="*/ 882 w 2429"/>
                                      <a:gd name="T31" fmla="*/ 2131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Pr="00B217CD" w:rsidRDefault="00471C0E" w:rsidP="004B7E1A">
                                      <w:pPr>
                                        <w:pStyle w:val="NormalWeb"/>
                                        <w:spacing w:after="0"/>
                                        <w:rPr>
                                          <w:sz w:val="20"/>
                                          <w:szCs w:val="20"/>
                                        </w:rPr>
                                      </w:pPr>
                                      <w:r w:rsidRPr="00B217CD">
                                        <w:rPr>
                                          <w:rFonts w:eastAsia="Times New Roman"/>
                                          <w:sz w:val="20"/>
                                          <w:szCs w:val="20"/>
                                        </w:rPr>
                                        <w:t> </w:t>
                                      </w:r>
                                    </w:p>
                                    <w:p w:rsidR="00471C0E" w:rsidRPr="00B217CD" w:rsidRDefault="00471C0E" w:rsidP="004B7E1A">
                                      <w:pPr>
                                        <w:pStyle w:val="NormalWeb"/>
                                        <w:spacing w:after="0"/>
                                        <w:rPr>
                                          <w:sz w:val="20"/>
                                          <w:szCs w:val="20"/>
                                        </w:rPr>
                                      </w:pPr>
                                      <w:r w:rsidRPr="00B217CD">
                                        <w:rPr>
                                          <w:rFonts w:eastAsia="Times New Roman"/>
                                          <w:sz w:val="20"/>
                                          <w:szCs w:val="20"/>
                                        </w:rPr>
                                        <w:t> </w:t>
                                      </w:r>
                                    </w:p>
                                  </w:txbxContent>
                                </wps:txbx>
                                <wps:bodyPr rot="0" vert="horz" wrap="square" lIns="91440" tIns="45720" rIns="91440" bIns="45720" anchor="t" anchorCtr="0" upright="1">
                                  <a:noAutofit/>
                                </wps:bodyPr>
                              </wps:wsp>
                              <wpg:grpSp>
                                <wpg:cNvPr id="924" name="Group 924"/>
                                <wpg:cNvGrpSpPr/>
                                <wpg:grpSpPr>
                                  <a:xfrm>
                                    <a:off x="3742414" y="2941069"/>
                                    <a:ext cx="1166207" cy="1434911"/>
                                    <a:chOff x="3742414" y="2941069"/>
                                    <a:chExt cx="1166207" cy="1434911"/>
                                  </a:xfrm>
                                </wpg:grpSpPr>
                                <wps:wsp>
                                  <wps:cNvPr id="925" name="AutoShape 228"/>
                                  <wps:cNvCnPr>
                                    <a:cxnSpLocks noChangeShapeType="1"/>
                                  </wps:cNvCnPr>
                                  <wps:spPr bwMode="auto">
                                    <a:xfrm>
                                      <a:off x="3751998" y="3396816"/>
                                      <a:ext cx="334338" cy="989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6" name="AutoShape 228"/>
                                  <wps:cNvCnPr>
                                    <a:cxnSpLocks noChangeShapeType="1"/>
                                  </wps:cNvCnPr>
                                  <wps:spPr bwMode="auto">
                                    <a:xfrm>
                                      <a:off x="3742414" y="3869449"/>
                                      <a:ext cx="340360" cy="892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7" name="Freeform 927"/>
                                  <wps:cNvSpPr>
                                    <a:spLocks/>
                                  </wps:cNvSpPr>
                                  <wps:spPr bwMode="auto">
                                    <a:xfrm>
                                      <a:off x="4655789" y="3919415"/>
                                      <a:ext cx="159385" cy="456565"/>
                                    </a:xfrm>
                                    <a:custGeom>
                                      <a:avLst/>
                                      <a:gdLst>
                                        <a:gd name="T0" fmla="*/ 252 w 2429"/>
                                        <a:gd name="T1" fmla="*/ 0 h 7950"/>
                                        <a:gd name="T2" fmla="*/ 378 w 2429"/>
                                        <a:gd name="T3" fmla="*/ 459 h 7950"/>
                                        <a:gd name="T4" fmla="*/ 1049 w 2429"/>
                                        <a:gd name="T5" fmla="*/ 525 h 7950"/>
                                        <a:gd name="T6" fmla="*/ 0 w 2429"/>
                                        <a:gd name="T7" fmla="*/ 590 h 7950"/>
                                        <a:gd name="T8" fmla="*/ 1092 w 2429"/>
                                        <a:gd name="T9" fmla="*/ 721 h 7950"/>
                                        <a:gd name="T10" fmla="*/ 42 w 2429"/>
                                        <a:gd name="T11" fmla="*/ 820 h 7950"/>
                                        <a:gd name="T12" fmla="*/ 1092 w 2429"/>
                                        <a:gd name="T13" fmla="*/ 951 h 7950"/>
                                        <a:gd name="T14" fmla="*/ 84 w 2429"/>
                                        <a:gd name="T15" fmla="*/ 1017 h 7950"/>
                                        <a:gd name="T16" fmla="*/ 1092 w 2429"/>
                                        <a:gd name="T17" fmla="*/ 1148 h 7950"/>
                                        <a:gd name="T18" fmla="*/ 84 w 2429"/>
                                        <a:gd name="T19" fmla="*/ 1246 h 7950"/>
                                        <a:gd name="T20" fmla="*/ 1133 w 2429"/>
                                        <a:gd name="T21" fmla="*/ 1345 h 7950"/>
                                        <a:gd name="T22" fmla="*/ 126 w 2429"/>
                                        <a:gd name="T23" fmla="*/ 1476 h 7950"/>
                                        <a:gd name="T24" fmla="*/ 1176 w 2429"/>
                                        <a:gd name="T25" fmla="*/ 1541 h 7950"/>
                                        <a:gd name="T26" fmla="*/ 168 w 2429"/>
                                        <a:gd name="T27" fmla="*/ 1672 h 7950"/>
                                        <a:gd name="T28" fmla="*/ 714 w 2429"/>
                                        <a:gd name="T29" fmla="*/ 1771 h 7950"/>
                                        <a:gd name="T30" fmla="*/ 882 w 2429"/>
                                        <a:gd name="T31" fmla="*/ 2131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Pr="00B217CD" w:rsidRDefault="00471C0E" w:rsidP="004B7E1A">
                                        <w:pPr>
                                          <w:pStyle w:val="NormalWeb"/>
                                          <w:spacing w:after="0"/>
                                          <w:rPr>
                                            <w:sz w:val="20"/>
                                            <w:szCs w:val="20"/>
                                          </w:rPr>
                                        </w:pPr>
                                        <w:r w:rsidRPr="00B217CD">
                                          <w:rPr>
                                            <w:rFonts w:eastAsia="Times New Roman"/>
                                            <w:sz w:val="20"/>
                                            <w:szCs w:val="20"/>
                                          </w:rPr>
                                          <w:t> </w:t>
                                        </w:r>
                                      </w:p>
                                    </w:txbxContent>
                                  </wps:txbx>
                                  <wps:bodyPr rot="0" vert="horz" wrap="square" lIns="91440" tIns="45720" rIns="91440" bIns="45720" anchor="t" anchorCtr="0" upright="1">
                                    <a:noAutofit/>
                                  </wps:bodyPr>
                                </wps:wsp>
                                <wps:wsp>
                                  <wps:cNvPr id="928" name="AutoShape 228"/>
                                  <wps:cNvCnPr>
                                    <a:cxnSpLocks noChangeShapeType="1"/>
                                  </wps:cNvCnPr>
                                  <wps:spPr bwMode="auto">
                                    <a:xfrm flipV="1">
                                      <a:off x="4514719" y="3401079"/>
                                      <a:ext cx="393902" cy="928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29" name="Group 929"/>
                                  <wpg:cNvGrpSpPr/>
                                  <wpg:grpSpPr>
                                    <a:xfrm>
                                      <a:off x="3773394" y="2941069"/>
                                      <a:ext cx="1085095" cy="1003562"/>
                                      <a:chOff x="3773394" y="2941069"/>
                                      <a:chExt cx="1085095" cy="1003562"/>
                                    </a:xfrm>
                                  </wpg:grpSpPr>
                                  <wps:wsp>
                                    <wps:cNvPr id="930" name="Freeform 930"/>
                                    <wps:cNvSpPr>
                                      <a:spLocks/>
                                    </wps:cNvSpPr>
                                    <wps:spPr bwMode="auto">
                                      <a:xfrm>
                                        <a:off x="3773394" y="2953271"/>
                                        <a:ext cx="123297" cy="472251"/>
                                      </a:xfrm>
                                      <a:custGeom>
                                        <a:avLst/>
                                        <a:gdLst>
                                          <a:gd name="T0" fmla="*/ 252 w 2429"/>
                                          <a:gd name="T1" fmla="*/ 0 h 7950"/>
                                          <a:gd name="T2" fmla="*/ 378 w 2429"/>
                                          <a:gd name="T3" fmla="*/ 459 h 7950"/>
                                          <a:gd name="T4" fmla="*/ 1049 w 2429"/>
                                          <a:gd name="T5" fmla="*/ 525 h 7950"/>
                                          <a:gd name="T6" fmla="*/ 0 w 2429"/>
                                          <a:gd name="T7" fmla="*/ 590 h 7950"/>
                                          <a:gd name="T8" fmla="*/ 1092 w 2429"/>
                                          <a:gd name="T9" fmla="*/ 721 h 7950"/>
                                          <a:gd name="T10" fmla="*/ 42 w 2429"/>
                                          <a:gd name="T11" fmla="*/ 820 h 7950"/>
                                          <a:gd name="T12" fmla="*/ 1092 w 2429"/>
                                          <a:gd name="T13" fmla="*/ 951 h 7950"/>
                                          <a:gd name="T14" fmla="*/ 84 w 2429"/>
                                          <a:gd name="T15" fmla="*/ 1017 h 7950"/>
                                          <a:gd name="T16" fmla="*/ 1092 w 2429"/>
                                          <a:gd name="T17" fmla="*/ 1148 h 7950"/>
                                          <a:gd name="T18" fmla="*/ 84 w 2429"/>
                                          <a:gd name="T19" fmla="*/ 1246 h 7950"/>
                                          <a:gd name="T20" fmla="*/ 1133 w 2429"/>
                                          <a:gd name="T21" fmla="*/ 1345 h 7950"/>
                                          <a:gd name="T22" fmla="*/ 126 w 2429"/>
                                          <a:gd name="T23" fmla="*/ 1476 h 7950"/>
                                          <a:gd name="T24" fmla="*/ 1176 w 2429"/>
                                          <a:gd name="T25" fmla="*/ 1541 h 7950"/>
                                          <a:gd name="T26" fmla="*/ 168 w 2429"/>
                                          <a:gd name="T27" fmla="*/ 1672 h 7950"/>
                                          <a:gd name="T28" fmla="*/ 714 w 2429"/>
                                          <a:gd name="T29" fmla="*/ 1771 h 7950"/>
                                          <a:gd name="T30" fmla="*/ 882 w 2429"/>
                                          <a:gd name="T31" fmla="*/ 2131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Pr="00B217CD" w:rsidRDefault="00471C0E" w:rsidP="004B7E1A">
                                          <w:pPr>
                                            <w:pStyle w:val="NormalWeb"/>
                                            <w:spacing w:after="0"/>
                                            <w:rPr>
                                              <w:sz w:val="20"/>
                                              <w:szCs w:val="20"/>
                                            </w:rPr>
                                          </w:pPr>
                                          <w:r w:rsidRPr="00B217CD">
                                            <w:rPr>
                                              <w:rFonts w:eastAsia="Times New Roman"/>
                                              <w:sz w:val="20"/>
                                              <w:szCs w:val="20"/>
                                            </w:rPr>
                                            <w:t> </w:t>
                                          </w:r>
                                        </w:p>
                                        <w:p w:rsidR="00471C0E" w:rsidRPr="00B217CD" w:rsidRDefault="00471C0E" w:rsidP="004B7E1A">
                                          <w:pPr>
                                            <w:pStyle w:val="NormalWeb"/>
                                            <w:spacing w:after="0"/>
                                            <w:rPr>
                                              <w:sz w:val="20"/>
                                              <w:szCs w:val="20"/>
                                            </w:rPr>
                                          </w:pPr>
                                          <w:r w:rsidRPr="00B217CD">
                                            <w:rPr>
                                              <w:rFonts w:eastAsia="Times New Roman"/>
                                              <w:sz w:val="20"/>
                                              <w:szCs w:val="20"/>
                                            </w:rPr>
                                            <w:t> </w:t>
                                          </w:r>
                                        </w:p>
                                      </w:txbxContent>
                                    </wps:txbx>
                                    <wps:bodyPr rot="0" vert="horz" wrap="square" lIns="91440" tIns="45720" rIns="91440" bIns="45720" anchor="t" anchorCtr="0" upright="1">
                                      <a:noAutofit/>
                                    </wps:bodyPr>
                                  </wps:wsp>
                                  <wpg:grpSp>
                                    <wpg:cNvPr id="931" name="Group 931"/>
                                    <wpg:cNvGrpSpPr/>
                                    <wpg:grpSpPr>
                                      <a:xfrm>
                                        <a:off x="3921082" y="3004340"/>
                                        <a:ext cx="148043" cy="465386"/>
                                        <a:chOff x="0" y="0"/>
                                        <a:chExt cx="125730" cy="461645"/>
                                      </a:xfrm>
                                    </wpg:grpSpPr>
                                    <wps:wsp>
                                      <wps:cNvPr id="932" name="AutoShape 243"/>
                                      <wps:cNvCnPr/>
                                      <wps:spPr bwMode="auto">
                                        <a:xfrm>
                                          <a:off x="70485" y="294640"/>
                                          <a:ext cx="635" cy="16700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33" name="AutoShape 248"/>
                                      <wps:cNvCnPr/>
                                      <wps:spPr bwMode="auto">
                                        <a:xfrm>
                                          <a:off x="60325" y="0"/>
                                          <a:ext cx="635" cy="2336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34" name="AutoShape 245"/>
                                      <wps:cNvCnPr/>
                                      <wps:spPr bwMode="auto">
                                        <a:xfrm>
                                          <a:off x="125095" y="168910"/>
                                          <a:ext cx="635" cy="130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5" name="AutoShape 246"/>
                                      <wps:cNvCnPr/>
                                      <wps:spPr bwMode="auto">
                                        <a:xfrm>
                                          <a:off x="0" y="168910"/>
                                          <a:ext cx="635" cy="130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6" name="AutoShape 247"/>
                                      <wps:cNvCnPr/>
                                      <wps:spPr bwMode="auto">
                                        <a:xfrm>
                                          <a:off x="1270" y="299720"/>
                                          <a:ext cx="123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7" name="AutoShape 249"/>
                                      <wps:cNvCnPr/>
                                      <wps:spPr bwMode="auto">
                                        <a:xfrm>
                                          <a:off x="1270" y="235585"/>
                                          <a:ext cx="12382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938" name="Group 938"/>
                                    <wpg:cNvGrpSpPr/>
                                    <wpg:grpSpPr>
                                      <a:xfrm>
                                        <a:off x="3860306" y="3462011"/>
                                        <a:ext cx="137694" cy="482620"/>
                                        <a:chOff x="0" y="0"/>
                                        <a:chExt cx="125730" cy="461645"/>
                                      </a:xfrm>
                                    </wpg:grpSpPr>
                                    <wps:wsp>
                                      <wps:cNvPr id="939" name="AutoShape 243"/>
                                      <wps:cNvCnPr/>
                                      <wps:spPr bwMode="auto">
                                        <a:xfrm>
                                          <a:off x="70485" y="294640"/>
                                          <a:ext cx="635" cy="16700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40" name="AutoShape 248"/>
                                      <wps:cNvCnPr/>
                                      <wps:spPr bwMode="auto">
                                        <a:xfrm>
                                          <a:off x="60325" y="0"/>
                                          <a:ext cx="635" cy="2336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41" name="AutoShape 245"/>
                                      <wps:cNvCnPr/>
                                      <wps:spPr bwMode="auto">
                                        <a:xfrm>
                                          <a:off x="125095" y="168910"/>
                                          <a:ext cx="635" cy="130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2" name="AutoShape 246"/>
                                      <wps:cNvCnPr/>
                                      <wps:spPr bwMode="auto">
                                        <a:xfrm>
                                          <a:off x="0" y="168910"/>
                                          <a:ext cx="635" cy="130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3" name="AutoShape 247"/>
                                      <wps:cNvCnPr/>
                                      <wps:spPr bwMode="auto">
                                        <a:xfrm>
                                          <a:off x="1270" y="299720"/>
                                          <a:ext cx="123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4" name="AutoShape 249"/>
                                      <wps:cNvCnPr/>
                                      <wps:spPr bwMode="auto">
                                        <a:xfrm>
                                          <a:off x="1270" y="235585"/>
                                          <a:ext cx="12382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945" name="Group 945"/>
                                    <wpg:cNvGrpSpPr/>
                                    <wpg:grpSpPr>
                                      <a:xfrm>
                                        <a:off x="4722124" y="2941069"/>
                                        <a:ext cx="136365" cy="483421"/>
                                        <a:chOff x="0" y="0"/>
                                        <a:chExt cx="125730" cy="461645"/>
                                      </a:xfrm>
                                    </wpg:grpSpPr>
                                    <wps:wsp>
                                      <wps:cNvPr id="946" name="AutoShape 243"/>
                                      <wps:cNvCnPr/>
                                      <wps:spPr bwMode="auto">
                                        <a:xfrm>
                                          <a:off x="70485" y="294640"/>
                                          <a:ext cx="635" cy="16700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47" name="AutoShape 248"/>
                                      <wps:cNvCnPr/>
                                      <wps:spPr bwMode="auto">
                                        <a:xfrm>
                                          <a:off x="60325" y="0"/>
                                          <a:ext cx="635" cy="2336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48" name="AutoShape 245"/>
                                      <wps:cNvCnPr/>
                                      <wps:spPr bwMode="auto">
                                        <a:xfrm>
                                          <a:off x="125095" y="168910"/>
                                          <a:ext cx="635" cy="130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9" name="AutoShape 246"/>
                                      <wps:cNvCnPr/>
                                      <wps:spPr bwMode="auto">
                                        <a:xfrm>
                                          <a:off x="0" y="168910"/>
                                          <a:ext cx="635" cy="130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0" name="AutoShape 247"/>
                                      <wps:cNvCnPr/>
                                      <wps:spPr bwMode="auto">
                                        <a:xfrm>
                                          <a:off x="1270" y="299720"/>
                                          <a:ext cx="123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1" name="AutoShape 249"/>
                                      <wps:cNvCnPr/>
                                      <wps:spPr bwMode="auto">
                                        <a:xfrm>
                                          <a:off x="1270" y="235585"/>
                                          <a:ext cx="12382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952" name="Group 952"/>
                                    <wpg:cNvGrpSpPr/>
                                    <wpg:grpSpPr>
                                      <a:xfrm>
                                        <a:off x="4653393" y="3461645"/>
                                        <a:ext cx="125730" cy="461009"/>
                                        <a:chOff x="0" y="0"/>
                                        <a:chExt cx="125730" cy="461645"/>
                                      </a:xfrm>
                                    </wpg:grpSpPr>
                                    <wps:wsp>
                                      <wps:cNvPr id="953" name="AutoShape 243"/>
                                      <wps:cNvCnPr/>
                                      <wps:spPr bwMode="auto">
                                        <a:xfrm>
                                          <a:off x="70485" y="294640"/>
                                          <a:ext cx="635" cy="16700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54" name="AutoShape 248"/>
                                      <wps:cNvCnPr/>
                                      <wps:spPr bwMode="auto">
                                        <a:xfrm>
                                          <a:off x="60325" y="0"/>
                                          <a:ext cx="635" cy="2336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55" name="AutoShape 245"/>
                                      <wps:cNvCnPr/>
                                      <wps:spPr bwMode="auto">
                                        <a:xfrm>
                                          <a:off x="125095" y="168910"/>
                                          <a:ext cx="635" cy="130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6" name="AutoShape 246"/>
                                      <wps:cNvCnPr/>
                                      <wps:spPr bwMode="auto">
                                        <a:xfrm>
                                          <a:off x="0" y="168910"/>
                                          <a:ext cx="635" cy="130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7" name="AutoShape 247"/>
                                      <wps:cNvCnPr/>
                                      <wps:spPr bwMode="auto">
                                        <a:xfrm>
                                          <a:off x="1270" y="299720"/>
                                          <a:ext cx="123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8" name="AutoShape 249"/>
                                      <wps:cNvCnPr/>
                                      <wps:spPr bwMode="auto">
                                        <a:xfrm>
                                          <a:off x="1270" y="235585"/>
                                          <a:ext cx="12382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959" name="AutoShape 228"/>
                                  <wps:cNvCnPr>
                                    <a:cxnSpLocks noChangeShapeType="1"/>
                                  </wps:cNvCnPr>
                                  <wps:spPr bwMode="auto">
                                    <a:xfrm flipV="1">
                                      <a:off x="4513675" y="3869880"/>
                                      <a:ext cx="393700" cy="92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1408" name="Straight Connector 1408"/>
                            <wps:cNvCnPr/>
                            <wps:spPr>
                              <a:xfrm>
                                <a:off x="4515643" y="3515634"/>
                                <a:ext cx="692686" cy="0"/>
                              </a:xfrm>
                              <a:prstGeom prst="line">
                                <a:avLst/>
                              </a:prstGeom>
                              <a:ln w="158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409" name="Straight Connector 1409"/>
                            <wps:cNvCnPr/>
                            <wps:spPr>
                              <a:xfrm>
                                <a:off x="4544856" y="3967669"/>
                                <a:ext cx="692150" cy="0"/>
                              </a:xfrm>
                              <a:prstGeom prst="line">
                                <a:avLst/>
                              </a:prstGeom>
                              <a:ln w="158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s:wsp>
                          <wps:cNvPr id="769" name="Text Box 58"/>
                          <wps:cNvSpPr txBox="1"/>
                          <wps:spPr>
                            <a:xfrm>
                              <a:off x="3096730" y="4496437"/>
                              <a:ext cx="713125" cy="5543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41F01" w:rsidRPr="00B217CD" w:rsidRDefault="00041F01" w:rsidP="00041F01">
                                <w:pPr>
                                  <w:pStyle w:val="NormalWeb"/>
                                  <w:jc w:val="center"/>
                                  <w:rPr>
                                    <w:sz w:val="20"/>
                                    <w:szCs w:val="20"/>
                                  </w:rPr>
                                </w:pPr>
                                <w:r w:rsidRPr="00B217CD">
                                  <w:rPr>
                                    <w:rFonts w:eastAsia="Calibri"/>
                                    <w:sz w:val="20"/>
                                    <w:szCs w:val="20"/>
                                  </w:rPr>
                                  <w:t>Grid element ‘i-1’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70" name="Straight Arrow Connector 770"/>
                          <wps:cNvCnPr/>
                          <wps:spPr>
                            <a:xfrm flipV="1">
                              <a:off x="3548938" y="4381523"/>
                              <a:ext cx="389255" cy="1320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71" name="Text Box 58"/>
                          <wps:cNvSpPr txBox="1"/>
                          <wps:spPr>
                            <a:xfrm>
                              <a:off x="3896594" y="4495483"/>
                              <a:ext cx="725553" cy="5537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41F01" w:rsidRPr="00B217CD" w:rsidRDefault="00041F01" w:rsidP="00041F01">
                                <w:pPr>
                                  <w:pStyle w:val="NormalWeb"/>
                                  <w:jc w:val="center"/>
                                  <w:rPr>
                                    <w:sz w:val="20"/>
                                    <w:szCs w:val="20"/>
                                  </w:rPr>
                                </w:pPr>
                                <w:r w:rsidRPr="00B217CD">
                                  <w:rPr>
                                    <w:rFonts w:eastAsia="Calibri"/>
                                    <w:sz w:val="20"/>
                                    <w:szCs w:val="20"/>
                                  </w:rPr>
                                  <w:t>Grid element ‘i’</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72" name="Text Box 58"/>
                          <wps:cNvSpPr txBox="1"/>
                          <wps:spPr>
                            <a:xfrm>
                              <a:off x="4574644" y="4497481"/>
                              <a:ext cx="729967" cy="5537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41F01" w:rsidRPr="00B217CD" w:rsidRDefault="00041F01" w:rsidP="00041F01">
                                <w:pPr>
                                  <w:pStyle w:val="NormalWeb"/>
                                  <w:jc w:val="center"/>
                                  <w:rPr>
                                    <w:sz w:val="20"/>
                                    <w:szCs w:val="20"/>
                                  </w:rPr>
                                </w:pPr>
                                <w:r w:rsidRPr="00B217CD">
                                  <w:rPr>
                                    <w:rFonts w:eastAsia="Calibri"/>
                                    <w:sz w:val="20"/>
                                    <w:szCs w:val="20"/>
                                  </w:rPr>
                                  <w:t>Grid element ‘i+1’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73" name="Straight Arrow Connector 773"/>
                          <wps:cNvCnPr/>
                          <wps:spPr>
                            <a:xfrm flipH="1" flipV="1">
                              <a:off x="4313495" y="4358734"/>
                              <a:ext cx="2629" cy="1537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74" name="Straight Arrow Connector 774"/>
                          <wps:cNvCnPr/>
                          <wps:spPr>
                            <a:xfrm flipH="1" flipV="1">
                              <a:off x="4778488" y="4380973"/>
                              <a:ext cx="222764" cy="120962"/>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wpc:wpc>
                  </a:graphicData>
                </a:graphic>
              </wp:inline>
            </w:drawing>
          </mc:Choice>
          <mc:Fallback>
            <w:pict>
              <v:group id="Canvas 1410" o:spid="_x0000_s1117" editas="canvas" style="width:426.65pt;height:397.8pt;mso-position-horizontal-relative:char;mso-position-vertical-relative:line" coordsize="54184,505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&#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">
                <v:shape id="_x0000_s1118" type="#_x0000_t75" style="position:absolute;width:54184;height:50520;visibility:visible;mso-wrap-style:square">
                  <v:fill o:detectmouseclick="t"/>
                  <v:path o:connecttype="none"/>
                </v:shape>
                <v:group id="Group 87" o:spid="_x0000_s1119" style="position:absolute;left:148;top:20;width:53946;height:50492" coordorigin="40,20" coordsize="59576,504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428" o:spid="_x0000_s1120" style="position:absolute;left:45373;top:30222;width:1419;height:4470;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wTssEA&#10;AADcAAAADwAAAGRycy9kb3ducmV2LnhtbERPz2vCMBS+D/Y/hCfsMmaqiIzOKDIUdtqwG3THR/Ns&#10;i81LTKLp/vvlIHj8+H6vNqMZxJV86C0rmE0LEMSN1T23Cn6+9y+vIEJE1jhYJgV/FGCzfnxYYalt&#10;4gNdq9iKHMKhRAVdjK6UMjQdGQxT64gzd7TeYMzQt1J7TDncDHJeFEtpsOfc0KGj946aU3UxCvxI&#10;y7Ou3Vf1m9zO75rPVKdnpZ4m4/YNRKQx3sU394dWsJjntflMPg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cE7LBAAAA3AAAAA8AAAAAAAAAAAAAAAAAmAIAAGRycy9kb3du&#10;cmV2LnhtbFBLBQYAAAAABAAEAPUAAACGAw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4719,0;22078,25805;61270,29515;0,33169;63781,40534;2453,46100;63781,53464;4906,57175;63781,64540;4906,70049;66176,75615;7359,82979;68687,86634;9812,93998;41703,99564;51515,119803" o:connectangles="0,0,0,0,0,0,0,0,0,0,0,0,0,0,0,0" textboxrect="0,0,2429,7950"/>
                    <v:textbox>
                      <w:txbxContent>
                        <w:p w:rsidR="00471C0E" w:rsidRPr="00B217CD" w:rsidRDefault="00471C0E" w:rsidP="004B7E1A">
                          <w:pPr>
                            <w:pStyle w:val="NormalWeb"/>
                            <w:spacing w:after="0"/>
                            <w:rPr>
                              <w:sz w:val="20"/>
                              <w:szCs w:val="20"/>
                            </w:rPr>
                          </w:pPr>
                          <w:r w:rsidRPr="00B217CD">
                            <w:rPr>
                              <w:rFonts w:eastAsia="Times New Roman"/>
                              <w:sz w:val="20"/>
                              <w:szCs w:val="20"/>
                            </w:rPr>
                            <w:t> </w:t>
                          </w:r>
                        </w:p>
                        <w:p w:rsidR="00471C0E" w:rsidRPr="00B217CD" w:rsidRDefault="00471C0E" w:rsidP="004B7E1A">
                          <w:pPr>
                            <w:pStyle w:val="NormalWeb"/>
                            <w:spacing w:after="0"/>
                            <w:rPr>
                              <w:sz w:val="20"/>
                              <w:szCs w:val="20"/>
                            </w:rPr>
                          </w:pPr>
                          <w:r w:rsidRPr="00B217CD">
                            <w:rPr>
                              <w:rFonts w:eastAsia="Times New Roman"/>
                              <w:sz w:val="20"/>
                              <w:szCs w:val="20"/>
                            </w:rPr>
                            <w:t> </w:t>
                          </w:r>
                        </w:p>
                      </w:txbxContent>
                    </v:textbox>
                  </v:shape>
                  <v:group id="Group 429" o:spid="_x0000_s1121" style="position:absolute;left:40;top:20;width:59576;height:43739" coordorigin="40,20" coordsize="59576,437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v:group id="Group 430" o:spid="_x0000_s1122" style="position:absolute;left:40;top:20;width:59576;height:43739" coordorigin="40,20" coordsize="59576,437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bzZcIAAADcAAAADwAAAGRycy9kb3ducmV2LnhtbERPy4rCMBTdC/MP4Q7M&#10;TtOOD4aOUUQccSGCdUDcXZprW2xuShPb+vdmIbg8nPd82ZtKtNS40rKCeBSBIM6sLjlX8H/6G/6A&#10;cB5ZY2WZFDzIwXLxMZhjom3HR2pTn4sQwi5BBYX3dSKlywoy6Ea2Jg7c1TYGfYBNLnWDXQg3lfyO&#10;opk0WHJoKLCmdUHZLb0bBdsOu9U43rT723X9uJymh/M+JqW+PvvVLwhPvX+LX+6dVjAZh/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jG82XCAAAA3AAAAA8A&#10;AAAAAAAAAAAAAAAAqgIAAGRycy9kb3ducmV2LnhtbFBLBQYAAAAABAAEAPoAAACZAwAAAAA=&#10;">
                      <v:group id="Group 431" o:spid="_x0000_s1123" style="position:absolute;left:40;top:20;width:59576;height:43631" coordorigin="40,20" coordsize="59576,43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pW/sYAAADcAAAADwAAAGRycy9kb3ducmV2LnhtbESPT2vCQBTE70K/w/IK&#10;vZlNmlpKmlVEaulBCmqh9PbIPpNg9m3Irvnz7V2h4HGYmd8w+Wo0jeipc7VlBUkUgyAurK65VPBz&#10;3M7fQDiPrLGxTAomcrBaPsxyzLQdeE/9wZciQNhlqKDyvs2kdEVFBl1kW+LgnWxn0AfZlVJ3OAS4&#10;aeRzHL9KgzWHhQpb2lRUnA8Xo+BzwGGdJh/97nzaTH/HxffvLiGlnh7H9TsIT6O/h//bX1rBS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ilb+xgAAANwA&#10;AAAPAAAAAAAAAAAAAAAAAKoCAABkcnMvZG93bnJldi54bWxQSwUGAAAAAAQABAD6AAAAnQM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32" o:spid="_x0000_s1124" type="#_x0000_t88" style="position:absolute;left:50627;top:27896;width:457;height:12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d1VMUA&#10;AADcAAAADwAAAGRycy9kb3ducmV2LnhtbESPT2sCMRTE7wW/Q3hCbzXrn0pZjaKCVaE9aAu9PjbP&#10;7OrmZUnSdfvtTaHQ4zAzv2Hmy87WoiUfKscKhoMMBHHhdMVGwefH9ukFRIjIGmvHpOCHAiwXvYc5&#10;5trd+EjtKRqRIBxyVFDG2ORShqIki2HgGuLknZ23GJP0RmqPtwS3tRxl2VRarDgtlNjQpqTievq2&#10;Cordpd3r1/ediZNnb83hq1q/sVKP/W41AxGpi//hv/ZeK5iMR/B7Jh0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x3VUxQAAANwAAAAPAAAAAAAAAAAAAAAAAJgCAABkcnMv&#10;ZG93bnJldi54bWxQSwUGAAAAAAQABAD1AAAAigMAAAAA&#10;" adj="644" strokecolor="black [3213]" strokeweight="1pt"/>
                        <v:group id="Group 433" o:spid="_x0000_s1125" style="position:absolute;left:40;top:20;width:59576;height:43631" coordorigin="40,20" coordsize="59576,43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RtEsUAAADcAAAADwAAAGRycy9kb3ducmV2LnhtbESPT2vCQBTE7wW/w/KE&#10;3uomphWJriKipQcR/APi7ZF9JsHs25Bdk/jtuwWhx2FmfsPMl72pREuNKy0riEcRCOLM6pJzBefT&#10;9mMKwnlkjZVlUvAkB8vF4G2OqbYdH6g9+lwECLsUFRTe16mULivIoBvZmjh4N9sY9EE2udQNdgFu&#10;KjmOook0WHJYKLCmdUHZ/fgwCr477FZJvGl399v6eT197S+7mJR6H/arGQhPvf8Pv9o/WsFn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UbRLFAAAA3AAA&#10;AA8AAAAAAAAAAAAAAAAAqgIAAGRycy9kb3ducmV2LnhtbFBLBQYAAAAABAAEAPoAAACcAwAAAAA=&#10;">
                          <v:group id="Group 434" o:spid="_x0000_s1126" style="position:absolute;left:40;top:20;width:59576;height:43631" coordorigin="40,20" coordsize="59576,43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shape id="Text Box 211" o:spid="_x0000_s1127" type="#_x0000_t202" style="position:absolute;left:26563;top:27407;width:2565;height:2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ubTsUA&#10;AADcAAAADwAAAGRycy9kb3ducmV2LnhtbESPT2vCQBTE70K/w/IKvemmfxRNXUWkgiBIYzx4fM0+&#10;k8Xs25jdavrtXUHocZiZ3zDTeWdrcaHWG8cKXgcJCOLCacOlgn2+6o9B+ICssXZMCv7Iw3z21Jti&#10;qt2VM7rsQikihH2KCqoQmlRKX1Rk0Q9cQxy9o2sthijbUuoWrxFua/mWJCNp0XBcqLChZUXFafdr&#10;FSwOnH2Z8/bnOztmJs8nCW9GJ6VenrvFJ4hAXfgPP9prreDjfQj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5tOxQAAANwAAAAPAAAAAAAAAAAAAAAAAJgCAABkcnMv&#10;ZG93bnJldi54bWxQSwUGAAAAAAQABAD1AAAAigMAAAAA&#10;" filled="f" stroked="f">
                              <v:textbox inset="0,0,0,0">
                                <w:txbxContent>
                                  <w:p w:rsidR="00471C0E" w:rsidRPr="00B217CD" w:rsidRDefault="00AC1E7C"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d</m:t>
                                            </m:r>
                                          </m:e>
                                          <m:sub>
                                            <m:r>
                                              <w:rPr>
                                                <w:rFonts w:ascii="Cambria Math" w:eastAsia="Times New Roman" w:hAnsi="Cambria Math"/>
                                                <w:sz w:val="20"/>
                                                <w:szCs w:val="20"/>
                                                <w:lang w:val="en-GB"/>
                                              </w:rPr>
                                              <m:t>b</m:t>
                                            </m:r>
                                          </m:sub>
                                        </m:sSub>
                                      </m:oMath>
                                    </m:oMathPara>
                                  </w:p>
                                </w:txbxContent>
                              </v:textbox>
                            </v:shape>
                            <v:group id="Group 436" o:spid="_x0000_s1128" style="position:absolute;left:40;top:20;width:59576;height:43631" coordorigin="40,20" coordsize="59576,43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v:group id="Group 437" o:spid="_x0000_s1129" style="position:absolute;left:40;top:20;width:59576;height:43631" coordorigin="1255,229" coordsize="58388,43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9rEcUAAADcAAAADwAAAGRycy9kb3ducmV2LnhtbESPQWvCQBSE7wX/w/IE&#10;b7qJWi3RVURUPEihWii9PbLPJJh9G7JrEv+9WxB6HGbmG2a57kwpGqpdYVlBPIpAEKdWF5wp+L7s&#10;hx8gnEfWWFomBQ9ysF713paYaNvyFzVnn4kAYZeggtz7KpHSpTkZdCNbEQfvamuDPsg6k7rGNsBN&#10;KcdRNJMGCw4LOVa0zSm9ne9GwaHFdjOJd83pdt0+fi/vnz+nmJQa9LvNAoSnzv+HX+2jVjCdz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vaxHFAAAA3AAA&#10;AA8AAAAAAAAAAAAAAAAAqgIAAGRycy9kb3ducmV2LnhtbFBLBQYAAAAABAAEAPoAAACcAwAAAAA=&#10;">
                                <v:group id="Group 438" o:spid="_x0000_s1130" style="position:absolute;left:1255;top:229;width:58388;height:43631" coordorigin="1255,229" coordsize="58388,43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D/Y8IAAADcAAAADwAAAGRycy9kb3ducmV2LnhtbERPy4rCMBTdC/MP4Q7M&#10;TtOOD4aOUUQccSGCdUDcXZprW2xuShPb+vdmIbg8nPd82ZtKtNS40rKCeBSBIM6sLjlX8H/6G/6A&#10;cB5ZY2WZFDzIwXLxMZhjom3HR2pTn4sQwi5BBYX3dSKlywoy6Ea2Jg7c1TYGfYBNLnWDXQg3lfyO&#10;opk0WHJoKLCmdUHZLb0bBdsOu9U43rT723X9uJymh/M+JqW+PvvVLwhPvX+LX+6dVjAZh7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w/2PCAAAA3AAAAA8A&#10;AAAAAAAAAAAAAAAAqgIAAGRycy9kb3ducmV2LnhtbFBLBQYAAAAABAAEAPoAAACZAwAAAAA=&#10;">
                                  <v:group id="Group 439" o:spid="_x0000_s1131" style="position:absolute;left:1255;top:229;width:58388;height:43631" coordorigin="1255,229" coordsize="58388,43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v:group id="Group 440" o:spid="_x0000_s1132" style="position:absolute;left:1255;top:229;width:58388;height:43631" coordorigin="1255,229" coordsize="58388,43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CAGMMAAADcAAAADwAAAGRycy9kb3ducmV2LnhtbERPTWvCQBC9F/wPywi9&#10;1U3UFoluQpBaepBCVRBvQ3ZMQrKzIbtN4r/vHgo9Pt73LptMKwbqXW1ZQbyIQBAXVtdcKricDy8b&#10;EM4ja2wtk4IHOcjS2dMOE21H/qbh5EsRQtglqKDyvkukdEVFBt3CdsSBu9veoA+wL6XucQzhppXL&#10;KHqTBmsODRV2tK+oaE4/RsHHiGO+it+HY3PfP27n16/rMSalnudTvgXhafL/4j/3p1awXo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wIAYwwAAANwAAAAP&#10;AAAAAAAAAAAAAAAAAKoCAABkcnMvZG93bnJldi54bWxQSwUGAAAAAAQABAD6AAAAmgMAAAAA&#10;">
                                      <v:group id="Group 441" o:spid="_x0000_s1133" style="position:absolute;left:1255;top:229;width:58388;height:43631" coordorigin="1255,229" coordsize="58388,43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4wlg8QAAADcAAAADwAAAGRycy9kb3ducmV2LnhtbESPQYvCMBSE78L+h/AW&#10;vGnaVRepRhHZFQ8iqAvi7dE822LzUppsW/+9EQSPw8x8w8yXnSlFQ7UrLCuIhxEI4tTqgjMFf6ff&#10;wRSE88gaS8uk4E4OlouP3hwTbVs+UHP0mQgQdgkqyL2vEildmpNBN7QVcfCutjbog6wzqWtsA9yU&#10;8iuKvqXBgsNCjhWtc0pvx3+jYNNiuxrFP83udl3fL6fJ/ryLSan+Z7eagfDU+Xf41d5qBe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4wlg8QAAADcAAAA&#10;DwAAAAAAAAAAAAAAAACqAgAAZHJzL2Rvd25yZXYueG1sUEsFBgAAAAAEAAQA+gAAAJsDAAAAAA==&#10;">
                                        <v:group id="Group 442" o:spid="_x0000_s1134" style="position:absolute;left:1255;top:229;width:58388;height:43631" coordorigin="1255,229" coordsize="58388,43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v:group id="Group 443" o:spid="_x0000_s1135" style="position:absolute;left:1255;top:229;width:58388;height:43631" coordorigin="1255,229" coordsize="58388,43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Ieb8YAAADcAAAADwAAAGRycy9kb3ducmV2LnhtbESPQWvCQBSE7wX/w/IK&#10;3ppNNC2SZhWRKh5CoSqU3h7ZZxLMvg3ZbRL/fbdQ6HGYmW+YfDOZVgzUu8aygiSKQRCXVjdcKbic&#10;908rEM4ja2wtk4I7OdisZw85ZtqO/EHDyVciQNhlqKD2vsukdGVNBl1kO+LgXW1v0AfZV1L3OAa4&#10;aeUijl+kwYbDQo0d7Woqb6dvo+Aw4rhdJm9Dcbvu7l/n5/fPIiGl5o/T9hWEp8n/h//aR60gT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Eh5vxgAAANwA&#10;AAAPAAAAAAAAAAAAAAAAAKoCAABkcnMvZG93bnJldi54bWxQSwUGAAAAAAQABAD6AAAAnQMAAAAA&#10;">
                                            <v:group id="Group 444" o:spid="_x0000_s1136" style="position:absolute;left:1255;top:229;width:58388;height:43631" coordorigin="2089,-3664" coordsize="58388,43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GG8UAAADcAAAADwAAAGRycy9kb3ducmV2LnhtbESPT2vCQBTE7wW/w/KE&#10;3uomNhWJriKi4kEK/gHx9sg+k2D2bciuSfz23UKhx2FmfsPMl72pREuNKy0riEcRCOLM6pJzBZfz&#10;9mMKwnlkjZVlUvAiB8vF4G2OqbYdH6k9+VwECLsUFRTe16mULivIoBvZmjh4d9sY9EE2udQNdgFu&#10;KjmOook0WHJYKLCmdUHZ4/Q0CnYddqvPeNMeHvf163b++r4eYlLqfdivZiA89f4//NfeawV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7hhvFAAAA3AAA&#10;AA8AAAAAAAAAAAAAAAAAqgIAAGRycy9kb3ducmV2LnhtbFBLBQYAAAAABAAEAPoAAACcAwAAAAA=&#10;">
                                              <v:line id="Straight Connector 445" o:spid="_x0000_s1137" style="position:absolute;visibility:visible;mso-wrap-style:square" from="42098,26630" to="42098,39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L9bcYAAADcAAAADwAAAGRycy9kb3ducmV2LnhtbESPT2vCQBTE74V+h+UVvBTd+F+jq4gi&#10;9CKl0YPeHtlnEsy+DdnVxG/fFQo9DjPzG2a5bk0pHlS7wrKCfi8CQZxaXXCm4HTcd2cgnEfWWFom&#10;BU9ysF69vy0x1rbhH3okPhMBwi5GBbn3VSylS3My6Hq2Ig7e1dYGfZB1JnWNTYCbUg6iaCINFhwW&#10;cqxom1N6S+5Gwe40aZJ5Np5+9oeHds7fg/PlYJTqfLSbBQhPrf8P/7W/tILRaAyv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y/W3GAAAA3AAAAA8AAAAAAAAA&#10;AAAAAAAAoQIAAGRycy9kb3ducmV2LnhtbFBLBQYAAAAABAAEAPkAAACUAwAAAAA=&#10;" strokecolor="black [3213]" strokeweight="1pt"/>
                                              <v:line id="Straight Connector 446" o:spid="_x0000_s1138" style="position:absolute;visibility:visible;mso-wrap-style:square" from="46291,26630" to="46291,3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BjGscAAADcAAAADwAAAGRycy9kb3ducmV2LnhtbESPT2vCQBTE74LfYXmFXkrd+Kexpq5S&#10;FKEXKY0e9PbIvibB7NuQXU389q4geBxm5jfMfNmZSlyocaVlBcNBBII4s7rkXMF+t3n/BOE8ssbK&#10;Mim4koPlot+bY6Jty390SX0uAoRdggoK7+tESpcVZNANbE0cvH/bGPRBNrnUDbYBbio5iqJYGiw5&#10;LBRY06qg7JSejYL1Pm7TWf4xfRuOt92Mf0eH49Yo9frSfX+B8NT5Z/jR/tEKJpMY7mfCEZ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IGMaxwAAANwAAAAPAAAAAAAA&#10;AAAAAAAAAKECAABkcnMvZG93bnJldi54bWxQSwUGAAAAAAQABAD5AAAAlQMAAAAA&#10;" strokecolor="black [3213]" strokeweight="1pt"/>
                                              <v:group id="Group 447" o:spid="_x0000_s1139" style="position:absolute;left:2089;top:-3664;width:58389;height:43630" coordorigin="2089,-3664" coordsize="58388,43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YbMYAAADcAAAADwAAAGRycy9kb3ducmV2LnhtbESPT2vCQBTE74LfYXmC&#10;t7qJtVqiq4i0pYcgqIXS2yP7TILZtyG75s+37xYKHoeZ+Q2z2fWmEi01rrSsIJ5FIIgzq0vOFXxd&#10;3p9eQTiPrLGyTAoGcrDbjkcbTLTt+ETt2eciQNglqKDwvk6kdFlBBt3M1sTBu9rGoA+yyaVusAtw&#10;U8l5FC2lwZLDQoE1HQrKbue7UfDRYbd/jt/a9HY9DD+Xl+N3GpNS00m/X4Pw1PtH+L/9qRUsFi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RhsxgAAANwA&#10;AAAPAAAAAAAAAAAAAAAAAKoCAABkcnMvZG93bnJldi54bWxQSwUGAAAAAAQABAD6AAAAnQMAAAAA&#10;">
                                                <v:group id="Group 464" o:spid="_x0000_s1140" style="position:absolute;left:2089;top:-3664;width:58389;height:43630" coordorigin="1605,-7949" coordsize="58431,42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v:group id="Group 465" o:spid="_x0000_s1141" style="position:absolute;left:1605;top:-7949;width:58431;height:42486" coordorigin="1605,-6425" coordsize="58431,42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J/4MYAAADcAAAADwAAAGRycy9kb3ducmV2LnhtbESPT2vCQBTE7wW/w/KE&#10;3uomWkWiq4jU0kMoNBFKb4/sMwlm34bsNn++fbdQ6HGYmd8w++NoGtFT52rLCuJFBIK4sLrmUsE1&#10;vzxtQTiPrLGxTAomcnA8zB72mGg78Af1mS9FgLBLUEHlfZtI6YqKDLqFbYmDd7OdQR9kV0rd4RDg&#10;ppHLKNpIgzWHhQpbOldU3LNvo+B1wOG0il/69H47T1/5+v0zjUmpx/l42oHwNPr/8F/7TSt43q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An/gxgAAANwA&#10;AAAPAAAAAAAAAAAAAAAAAKoCAABkcnMvZG93bnJldi54bWxQSwUGAAAAAAQABAD6AAAAnQMAAAAA&#10;">
                                                    <v:shape id="Text Box 211" o:spid="_x0000_s1142" type="#_x0000_t202" style="position:absolute;left:33689;top:32919;width:4580;height:1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qJMQA&#10;AADcAAAADwAAAGRycy9kb3ducmV2LnhtbESPQWvCQBSE70L/w/IK3nRTkaCpq0hRKAjSmB56fM0+&#10;k8Xs25jdavz3bkHwOMzMN8xi1dtGXKjzxrGCt3ECgrh02nCl4LvYjmYgfEDW2DgmBTfysFq+DBaY&#10;aXflnC6HUIkIYZ+hgjqENpPSlzVZ9GPXEkfv6DqLIcqukrrDa4TbRk6SJJUWDceFGlv6qKk8Hf6s&#10;gvUP5xtz3v9+5cfcFMU84V16Umr42q/fQQTqwzP8aH9qBdM0hf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KKiTEAAAA3AAAAA8AAAAAAAAAAAAAAAAAmAIAAGRycy9k&#10;b3ducmV2LnhtbFBLBQYAAAAABAAEAPUAAACJAwAAAAA=&#10;" filled="f" stroked="f">
                                                      <v:textbox inset="0,0,0,0">
                                                        <w:txbxContent>
                                                          <w:p w:rsidR="00471C0E" w:rsidRPr="00B217CD" w:rsidRDefault="00AC1E7C" w:rsidP="004B7E1A">
                                                            <w:pPr>
                                                              <w:pStyle w:val="NormalWeb"/>
                                                              <w:spacing w:after="0" w:line="220" w:lineRule="exact"/>
                                                              <w:ind w:firstLine="302"/>
                                                              <w:jc w:val="both"/>
                                                              <w:rPr>
                                                                <w:sz w:val="20"/>
                                                                <w:szCs w:val="20"/>
                                                              </w:rPr>
                                                            </w:pPr>
                                                            <m:oMathPara>
                                                              <m:oMathParaPr>
                                                                <m:jc m:val="centerGroup"/>
                                                              </m:oMathParaPr>
                                                              <m:oMath>
                                                                <m:sSub>
                                                                  <m:sSubPr>
                                                                    <m:ctrlPr>
                                                                      <w:rPr>
                                                                        <w:rFonts w:ascii="Cambria Math" w:eastAsia="Calibri" w:hAnsi="Cambria Math"/>
                                                                        <w:i/>
                                                                        <w:iCs/>
                                                                        <w:sz w:val="20"/>
                                                                        <w:szCs w:val="20"/>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ae(i-1)</m:t>
                                                                    </m:r>
                                                                  </m:sub>
                                                                </m:sSub>
                                                              </m:oMath>
                                                            </m:oMathPara>
                                                          </w:p>
                                                        </w:txbxContent>
                                                      </v:textbox>
                                                    </v:shape>
                                                    <v:group id="Group 467" o:spid="_x0000_s1143" style="position:absolute;left:1605;top:-6425;width:58431;height:42486" coordorigin="1605,-6425" coordsize="58431,42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v:shape id="Text Box 211" o:spid="_x0000_s1144" type="#_x0000_t202" style="position:absolute;left:32643;top:28486;width:5114;height:1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8ZYsYA&#10;AADcAAAADwAAAGRycy9kb3ducmV2LnhtbESPQWvCQBSE74X+h+UVvNVNi6hN3YgUBUEojemhx9fs&#10;M1mSfRuzq8Z/7xYKHoeZ+YZZLAfbijP13jhW8DJOQBCXThuuFHwXm+c5CB+QNbaOScGVPCyzx4cF&#10;ptpdOKfzPlQiQtinqKAOoUul9GVNFv3YdcTRO7jeYoiyr6Tu8RLhtpWvSTKVFg3HhRo7+qipbPYn&#10;q2D1w/naHD9/v/JDboriLeHdtFFq9DSs3kEEGsI9/N/eagWT2Qz+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18ZYsYAAADcAAAADwAAAAAAAAAAAAAAAACYAgAAZHJz&#10;L2Rvd25yZXYueG1sUEsFBgAAAAAEAAQA9QAAAIsDAAAAAA==&#10;" filled="f" stroked="f">
                                                        <v:textbox inset="0,0,0,0">
                                                          <w:txbxContent>
                                                            <w:p w:rsidR="00471C0E" w:rsidRPr="00B217CD" w:rsidRDefault="00AC1E7C" w:rsidP="004B7E1A">
                                                              <w:pPr>
                                                                <w:pStyle w:val="NormalWeb"/>
                                                                <w:spacing w:after="0" w:line="220" w:lineRule="exact"/>
                                                                <w:ind w:firstLine="302"/>
                                                                <w:jc w:val="both"/>
                                                                <w:rPr>
                                                                  <w:sz w:val="20"/>
                                                                  <w:szCs w:val="20"/>
                                                                </w:rPr>
                                                              </w:pPr>
                                                              <m:oMathPara>
                                                                <m:oMathParaPr>
                                                                  <m:jc m:val="centerGroup"/>
                                                                </m:oMathParaPr>
                                                                <m:oMath>
                                                                  <m:sSub>
                                                                    <m:sSubPr>
                                                                      <m:ctrlPr>
                                                                        <w:rPr>
                                                                          <w:rFonts w:ascii="Cambria Math" w:eastAsia="Calibri" w:hAnsi="Cambria Math"/>
                                                                          <w:i/>
                                                                          <w:iCs/>
                                                                          <w:sz w:val="20"/>
                                                                          <w:szCs w:val="20"/>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ap(i-1)</m:t>
                                                                      </m:r>
                                                                    </m:sub>
                                                                  </m:sSub>
                                                                </m:oMath>
                                                              </m:oMathPara>
                                                            </w:p>
                                                          </w:txbxContent>
                                                        </v:textbox>
                                                      </v:shape>
                                                      <v:group id="Group 512" o:spid="_x0000_s1145" style="position:absolute;left:1605;top:-6425;width:58431;height:42486" coordorigin="1605,-6425" coordsize="58431,42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ybdMYAAADcAAAADwAAAGRycy9kb3ducmV2LnhtbESPT2vCQBTE74V+h+UV&#10;ems2sVgkdRURlR6CUCNIb4/sMwlm34bsmj/fvisUehxm5jfMcj2aRvTUudqygiSKQRAXVtdcKjjn&#10;+7cFCOeRNTaWScFEDtar56clptoO/E39yZciQNilqKDyvk2ldEVFBl1kW+LgXW1n0AfZlVJ3OAS4&#10;aeQsjj+kwZrDQoUtbSsqbqe7UXAYcNi8J7s+u123008+P16yhJR6fRk3nyA8jf4//Nf+0grmyQ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DJt0xgAAANwA&#10;AAAPAAAAAAAAAAAAAAAAAKoCAABkcnMvZG93bnJldi54bWxQSwUGAAAAAAQABAD6AAAAnQMAAAAA&#10;">
                                                        <v:group id="Group 513" o:spid="_x0000_s1146" style="position:absolute;left:1605;top:-6425;width:58431;height:42486" coordorigin="1605,-6425" coordsize="58431,42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A+78YAAADcAAAADwAAAGRycy9kb3ducmV2LnhtbESPT2vCQBTE74V+h+UV&#10;vNVNFIuk2YiIFQ9SqArS2yP78odk34bsNonf3i0Uehxm5jdMuplMKwbqXW1ZQTyPQBDnVtdcKrhe&#10;Pl7XIJxH1thaJgV3crDJnp9STLQd+YuGsy9FgLBLUEHlfZdI6fKKDLq57YiDV9jeoA+yL6XucQxw&#10;08pFFL1JgzWHhQo72lWUN+cfo+Aw4rhdxvvh1BS7+/dl9Xk7xaTU7GXavoPwNPn/8F/7qBWs4i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QD7vxgAAANwA&#10;AAAPAAAAAAAAAAAAAAAAAKoCAABkcnMvZG93bnJldi54bWxQSwUGAAAAAAQABAD6AAAAnQMAAAAA&#10;">
                                                          <v:group id="Group 525" o:spid="_x0000_s1147" style="position:absolute;left:1605;top:-6425;width:58431;height:42486" coordorigin="1605,-6425" coordsize="58431,42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nJvcQAAADcAAAADwAAAGRycy9kb3ducmV2LnhtbESPQYvCMBSE7wv+h/AE&#10;b2tapYtUo4ioeJCFVUG8PZpnW2xeShPb+u/NwsIeh5n5hlmselOJlhpXWlYQjyMQxJnVJecKLufd&#10;5wyE88gaK8uk4EUOVsvBxwJTbTv+ofbkcxEg7FJUUHhfp1K6rCCDbmxr4uDdbWPQB9nkUjfYBbip&#10;5CSKvqTBksNCgTVtCsoep6dRsO+wW0/jbXt83Dev2zn5vh5jUmo07NdzEJ56/x/+ax+0gmS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nJvcQAAADcAAAA&#10;DwAAAAAAAAAAAAAAAACqAgAAZHJzL2Rvd25yZXYueG1sUEsFBgAAAAAEAAQA+gAAAJsDAAAAAA==&#10;">
                                                            <v:group id="Group 526" o:spid="_x0000_s1148" style="position:absolute;left:33184;top:-6425;width:26852;height:42458" coordorigin="14540,-8883" coordsize="26852,42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tXysYAAADcAAAADwAAAGRycy9kb3ducmV2LnhtbESPQWuDQBSE74X+h+UV&#10;cmtWU5RisxEJbckhFGIKpbeH+6IS9624WzX/Phso5DjMzDfMOp9NJ0YaXGtZQbyMQBBXVrdcK/g+&#10;fjy/gnAeWWNnmRRcyEG+eXxYY6btxAcaS1+LAGGXoYLG+z6T0lUNGXRL2xMH72QHgz7IoZZ6wCnA&#10;TSdXUZRKgy2HhQZ72jZUncs/o+Bzwql4id/H/fm0vfwek6+ffUxKLZ7m4g2Ep9nfw//tnVaQrF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W1fKxgAAANwA&#10;AAAPAAAAAAAAAAAAAAAAAKoCAABkcnMvZG93bnJldi54bWxQSwUGAAAAAAQABAD6AAAAnQMAAAAA&#10;">
                                                              <v:group id="Group 527" o:spid="_x0000_s1149" style="position:absolute;left:14540;top:-8883;width:23170;height:42458" coordorigin="14540,-8883" coordsize="23169,42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fyUcUAAADcAAAADwAAAGRycy9kb3ducmV2LnhtbESPQYvCMBSE78L+h/CE&#10;vWlaF3WpRhFZlz2IoC6It0fzbIvNS2liW/+9EQSPw8x8w8yXnSlFQ7UrLCuIhxEI4tTqgjMF/8fN&#10;4BuE88gaS8uk4E4OlouP3hwTbVveU3PwmQgQdgkqyL2vEildmpNBN7QVcfAutjbog6wzqWtsA9yU&#10;chRFE2mw4LCQY0XrnNLr4WYU/LbYrr7in2Z7vazv5+N4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X8lHFAAAA3AAA&#10;AA8AAAAAAAAAAAAAAAAAqgIAAGRycy9kb3ducmV2LnhtbFBLBQYAAAAABAAEAPoAAACcAwAAAAA=&#10;">
                                                                <v:group id="Group 528" o:spid="_x0000_s1150" style="position:absolute;left:14719;top:-8883;width:20552;height:42458" coordorigin="27759,-11301" coordsize="19562,43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YhmI8MAAADcAAAADwAAAGRycy9kb3ducmV2LnhtbERPTWvCQBC9F/oflhF6&#10;q5tYUiS6BpFaeghCVSi9DdkxCcnOhuyaxH/vHgSPj/e9zibTioF6V1tWEM8jEMSF1TWXCs6n/fsS&#10;hPPIGlvLpOBGDrLN68saU21H/qXh6EsRQtilqKDyvkuldEVFBt3cdsSBu9jeoA+wL6XucQzhppWL&#10;KPqUBmsODRV2tKuoaI5Xo+B7xHH7EX8NeXPZ3f5PyeEvj0mpt9m0XYHwNPmn+OH+0QqSR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iGYjwwAAANwAAAAP&#10;AAAAAAAAAAAAAAAAAKoCAABkcnMvZG93bnJldi54bWxQSwUGAAAAAAQABAD6AAAAmgMAAAAA&#10;">
                                                                  <v:group id="Group 529" o:spid="_x0000_s1151" style="position:absolute;left:29083;top:-11301;width:16048;height:8327" coordorigin="28810,-11412" coordsize="17883,8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TDuMUAAADcAAAADwAAAGRycy9kb3ducmV2LnhtbESPQYvCMBSE78L+h/CE&#10;vWlaF8WtRhFZlz2IoC6It0fzbIvNS2liW/+9EQSPw8x8w8yXnSlFQ7UrLCuIhxEI4tTqgjMF/8fN&#10;YArCeWSNpWVScCcHy8VHb46Jti3vqTn4TAQIuwQV5N5XiZQuzcmgG9qKOHgXWxv0QdaZ1DW2AW5K&#10;OYqiiTRYcFjIsaJ1Tun1cDMKfltsV1/xT7O9Xtb383G8O21jUuqz361mIDx1/h1+tf+0gvH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Ew7jFAAAA3AAA&#10;AA8AAAAAAAAAAAAAAAAAqgIAAGRycy9kb3ducmV2LnhtbFBLBQYAAAAABAAEAPoAAACcAwAAAAA=&#10;">
                                                                    <v:rect id="Rectangle 530" o:spid="_x0000_s1152" style="position:absolute;left:28810;top:-11412;width:17883;height:41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zBbsIA&#10;AADcAAAADwAAAGRycy9kb3ducmV2LnhtbERPPWvDMBDdA/kP4gLdYjktKcWxbEJpoUMXuxma7bAu&#10;tol1MpIa2/310VDo+HjfeTmbQdzI+d6ygl2SgiBurO65VXD6et++gPABWeNgmRQs5KEs1qscM20n&#10;ruhWh1bEEPYZKuhCGDMpfdORQZ/YkThyF+sMhghdK7XDKYabQT6m6bM02HNs6HCk146aa/1jFGA9&#10;n5dl+Z4mWQ1p//ZbjfVnpdTDZj4eQASaw7/4z/2hFeyf4vx4Jh4BW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HMFuwgAAANwAAAAPAAAAAAAAAAAAAAAAAJgCAABkcnMvZG93&#10;bnJldi54bWxQSwUGAAAAAAQABAD1AAAAhwMAAAAA&#10;" strokeweight="1pt">
                                                                      <v:textbox>
                                                                        <w:txbxContent>
                                                                          <w:p w:rsidR="00471C0E" w:rsidRPr="00B217CD" w:rsidRDefault="00AC1E7C" w:rsidP="004B7E1A">
                                                                            <w:pPr>
                                                                              <w:pStyle w:val="NormalWeb"/>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f</m:t>
                                                                                    </m:r>
                                                                                  </m:sub>
                                                                                </m:sSub>
                                                                              </m:oMath>
                                                                            </m:oMathPara>
                                                                          </w:p>
                                                                        </w:txbxContent>
                                                                      </v:textbox>
                                                                    </v:rect>
                                                                    <v:shape id="Freeform 531" o:spid="_x0000_s1153" style="position:absolute;left:35034;top:-7073;width:1663;height:3939;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vl/sYA&#10;AADcAAAADwAAAGRycy9kb3ducmV2LnhtbESPQWvCQBSE74X+h+UVvNWNFtsSXaVKBYtQqu3F2zP7&#10;TEKzb8PuM6b/3i0Uehxm5htmtuhdozoKsfZsYDTMQBEX3tZcGvj6XN8/g4qCbLHxTAZ+KMJifnsz&#10;w9z6C++o20upEoRjjgYqkTbXOhYVOYxD3xIn7+SDQ0kylNoGvCS4a/Q4yx61w5rTQoUtrSoqvvdn&#10;Z2A3OYWP7Zusno79+/J4KOS1Y2vM4K5/mYIS6uU//NfeWAOThxH8nklHQM+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vl/sYAAADcAAAADwAAAAAAAAAAAAAAAACYAgAAZHJz&#10;L2Rvd25yZXYueG1sUEsFBgAAAAAEAAQA9QAAAIsDA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v:stroke joinstyle="round"/>
                                                                      <v:formulas/>
                                                                      <v:path arrowok="t" o:connecttype="custom" o:connectlocs="1,0;1,0;1,1;0,1;1,1;0,1;1,2;0,2;1,2;0,2;1,2;0,2;1,3;0,3;1,3;1,4" o:connectangles="0,0,0,0,0,0,0,0,0,0,0,0,0,0,0,0" textboxrect="0,0,2429,7950"/>
                                                                      <v:textbox>
                                                                        <w:txbxContent>
                                                                          <w:p w:rsidR="00471C0E" w:rsidRPr="00B217CD" w:rsidRDefault="00471C0E" w:rsidP="004B7E1A">
                                                                            <w:pPr>
                                                                              <w:rPr>
                                                                                <w:sz w:val="20"/>
                                                                                <w:szCs w:val="20"/>
                                                                              </w:rPr>
                                                                            </w:pPr>
                                                                          </w:p>
                                                                        </w:txbxContent>
                                                                      </v:textbox>
                                                                    </v:shape>
                                                                    <v:group id="Group 532" o:spid="_x0000_s1154" style="position:absolute;left:39639;top:-7156;width:1278;height:4152" coordorigin="41389,1255" coordsize="213,6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nHFMQAAADcAAAADwAAAGRycy9kb3ducmV2LnhtbESPQYvCMBSE74L/ITxh&#10;b5pWUaQaRUSXPciCVVj29miebbF5KU1s67/fLAgeh5n5hllve1OJlhpXWlYQTyIQxJnVJecKrpfj&#10;eAnCeWSNlWVS8CQH281wsMZE247P1KY+FwHCLkEFhfd1IqXLCjLoJrYmDt7NNgZ9kE0udYNdgJtK&#10;TqNoIQ2WHBYKrGlfUHZPH0bBZ4fdbhYf2tP9tn/+XubfP6eYlPoY9bsVCE+9f4df7S+tYD6b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nHFMQAAADcAAAA&#10;DwAAAAAAAAAAAAAAAACqAgAAZHJzL2Rvd25yZXYueG1sUEsFBgAAAAAEAAQA+gAAAJsDAAAAAA==&#10;">
                                                                      <v:group id="Group 533" o:spid="_x0000_s1155" style="position:absolute;left:41389;top:1443;width:213;height:215" coordorigin="41389,1443" coordsize="213,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vVij8UAAADcAAAADwAAAGRycy9kb3ducmV2LnhtbESPT4vCMBTE74LfITzB&#10;m6bdokjXKCK7sgcR/AOyt0fzbIvNS2mybf32G0HwOMzMb5jlujeVaKlxpWUF8TQCQZxZXXKu4HL+&#10;nixAOI+ssbJMCh7kYL0aDpaYatvxkdqTz0WAsEtRQeF9nUrpsoIMuqmtiYN3s41BH2STS91gF+Cm&#10;kh9RNJcGSw4LBda0LSi7n/6Mgl2H3SaJv9r9/bZ9/J5nh+s+JqXGo37zCcJT79/hV/tHK5gl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71Yo/FAAAA3AAA&#10;AA8AAAAAAAAAAAAAAAAAqgIAAGRycy9kb3ducmV2LnhtbFBLBQYAAAAABAAEAPoAAACcAwAAAAA=&#10;">
                                                                        <v:shapetype id="_x0000_t32" coordsize="21600,21600" o:spt="32" o:oned="t" path="m,l21600,21600e" filled="f">
                                                                          <v:path arrowok="t" fillok="f" o:connecttype="none"/>
                                                                          <o:lock v:ext="edit" shapetype="t"/>
                                                                        </v:shapetype>
                                                                        <v:shape id="AutoShape 206" o:spid="_x0000_s1156" type="#_x0000_t32" style="position:absolute;left:41394;top:1446;width:1;height:2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DiZMYAAADcAAAADwAAAGRycy9kb3ducmV2LnhtbESPQWsCMRSE74L/ITyhF6lZWy1lNcpa&#10;EKrgQdven5vXTejmZd1E3f77piB4HGbmG2a+7FwtLtQG61nBeJSBIC69tlwp+PxYP76CCBFZY+2Z&#10;FPxSgOWi35tjrv2V93Q5xEokCIccFZgYm1zKUBpyGEa+IU7et28dxiTbSuoWrwnuavmUZS/SoeW0&#10;YLChN0Plz+HsFOw241VxNHaz3Z/sbrou6nM1/FLqYdAVMxCRungP39rvWsH0eQL/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w4mTGAAAA3AAAAA8AAAAAAAAA&#10;AAAAAAAAoQIAAGRycy9kb3ducmV2LnhtbFBLBQYAAAAABAAEAPkAAACUAwAAAAA=&#10;"/>
                                                                        <v:shape id="AutoShape 206" o:spid="_x0000_s1157" type="#_x0000_t32" style="position:absolute;left:41601;top:1443;width:1;height:2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H/8YAAADcAAAADwAAAGRycy9kb3ducmV2LnhtbESPT2sCMRTE74V+h/AKvRTNWlmR1Sjb&#10;glALHvx3f25eN6Gbl+0m6vrtm0LB4zAzv2Hmy9414kJdsJ4VjIYZCOLKa8u1gsN+NZiCCBFZY+OZ&#10;FNwowHLx+DDHQvsrb+myi7VIEA4FKjAxtoWUoTLkMAx9S5y8L985jEl2tdQdXhPcNfI1yybSoeW0&#10;YLCld0PV9+7sFGzWo7fyZOz6c/tjN/mqbM71y1Gp56e+nIGI1Md7+L/9oRXk4xz+zq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8R//GAAAA3AAAAA8AAAAAAAAA&#10;AAAAAAAAoQIAAGRycy9kb3ducmV2LnhtbFBLBQYAAAAABAAEAPkAAACUAwAAAAA=&#10;"/>
                                                                        <v:shape id="AutoShape 208" o:spid="_x0000_s1158" type="#_x0000_t32" style="position:absolute;left:41389;top:1657;width:19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7ZiMUAAADcAAAADwAAAGRycy9kb3ducmV2LnhtbESPT2sCMRTE74V+h/AKvRTN2qLI1ihb&#10;QaiCB//dn5vXTejmZd1EXb+9EQo9DjPzG2Yy61wtLtQG61nBoJ+BIC69tlwp2O8WvTGIEJE11p5J&#10;wY0CzKbPTxPMtb/yhi7bWIkE4ZCjAhNjk0sZSkMOQ983xMn78a3DmGRbSd3iNcFdLd+zbCQdWk4L&#10;BhuaGyp/t2enYL0cfBVHY5erzcmuh4uiPldvB6VeX7riE0SkLv6H/9rfWsHwYwS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y7ZiMUAAADcAAAADwAAAAAAAAAA&#10;AAAAAAChAgAAZHJzL2Rvd25yZXYueG1sUEsFBgAAAAAEAAQA+QAAAJMDAAAAAA==&#10;"/>
                                                                      </v:group>
                                                                      <v:shape id="AutoShape 204" o:spid="_x0000_s1159" type="#_x0000_t32" style="position:absolute;left:41494;top:1639;width:1;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x6dcMAAADcAAAADwAAAGRycy9kb3ducmV2LnhtbESPQYvCMBSE74L/ITxhb5qquEptFBUE&#10;L3vQ3Yu3R/NsSpuX2sTa/fcbQdjjMDPfMNm2t7XoqPWlYwXTSQKCOHe65ELBz/dxvALhA7LG2jEp&#10;+CUP281wkGGq3ZPP1F1CISKEfYoKTAhNKqXPDVn0E9cQR+/mWoshyraQusVnhNtazpLkU1osOS4Y&#10;bOhgKK8uD6vANtrev5zR16qc13s63Xb7pFPqY9Tv1iAC9eE//G6ftILFfAmvM/EI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cenXDAAAA3AAAAA8AAAAAAAAAAAAA&#10;AAAAoQIAAGRycy9kb3ducmV2LnhtbFBLBQYAAAAABAAEAPkAAACRAwAAAAA=&#10;" strokeweight="1.5pt"/>
                                                                      <v:shape id="AutoShape 209" o:spid="_x0000_s1160" type="#_x0000_t32" style="position:absolute;left:41493;top:1255;width:1;height:28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mDesEAAADcAAAADwAAAGRycy9kb3ducmV2LnhtbERPy2rCQBTdF/oPwy10Vycx+CB1lFIw&#10;ZNsouL1kbjPRzJ0kM2r6952F4PJw3pvdZDtxo9G3jhWkswQEce10y42C42H/sQbhA7LGzjEp+CMP&#10;u+3rywZz7e78Q7cqNCKGsM9RgQmhz6X0tSGLfuZ64sj9utFiiHBspB7xHsNtJ+dJspQWW44NBnv6&#10;NlRfqqtVkB3PwyE5rdJTMZihwKsvq2Gt1Pvb9PUJItAUnuKHu9QKFllcG8/EIyC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GYN6wQAAANwAAAAPAAAAAAAAAAAAAAAA&#10;AKECAABkcnMvZG93bnJldi54bWxQSwUGAAAAAAQABAD5AAAAjwMAAAAA&#10;" strokeweight="1.5pt"/>
                                                                      <v:shape id="AutoShape 210" o:spid="_x0000_s1161" type="#_x0000_t32" style="position:absolute;left:41401;top:1558;width:19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9LnMMAAADcAAAADwAAAGRycy9kb3ducmV2LnhtbESPQYvCMBSE74L/ITxhb5qquGhtFBUE&#10;L3vQ3Yu3R/NsSpuX2sTa/fcbQdjjMDPfMNm2t7XoqPWlYwXTSQKCOHe65ELBz/dxvAThA7LG2jEp&#10;+CUP281wkGGq3ZPP1F1CISKEfYoKTAhNKqXPDVn0E9cQR+/mWoshyraQusVnhNtazpLkU1osOS4Y&#10;bOhgKK8uD6vANtrev5zR16qc13s63Xb7pFPqY9Tv1iAC9eE//G6ftILFfAWvM/EI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PS5zDAAAA3AAAAA8AAAAAAAAAAAAA&#10;AAAAoQIAAGRycy9kb3ducmV2LnhtbFBLBQYAAAAABAAEAPkAAACRAwAAAAA=&#10;" strokeweight="1.5pt"/>
                                                                    </v:group>
                                                                    <v:shape id="Text Box 211" o:spid="_x0000_s1162" type="#_x0000_t202" style="position:absolute;left:31466;top:-5933;width:2679;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tENsIA&#10;AADcAAAADwAAAGRycy9kb3ducmV2LnhtbERPz2vCMBS+D/Y/hDfwNlPHlFmNImMDQRDbevD4bJ5t&#10;sHnpmqj1vzcHYceP7/d82dtGXKnzxrGC0TABQVw6bbhSsC9+379A+ICssXFMCu7kYbl4fZljqt2N&#10;M7rmoRIxhH2KCuoQ2lRKX9Zk0Q9dSxy5k+sshgi7SuoObzHcNvIjSSbSouHYUGNL3zWV5/xiFawO&#10;nP2Yv+1xl50yUxTThDeTs1KDt341AxGoD//ip3utFYw/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O0Q2wgAAANwAAAAPAAAAAAAAAAAAAAAAAJgCAABkcnMvZG93&#10;bnJldi54bWxQSwUGAAAAAAQABAD1AAAAhwMAAAAA&#10;" filled="f" stroked="f">
                                                                      <v:textbox inset="0,0,0,0">
                                                                        <w:txbxContent>
                                                                          <w:p w:rsidR="00471C0E" w:rsidRPr="00B217CD" w:rsidRDefault="00AC1E7C" w:rsidP="004B7E1A">
                                                                            <w:pPr>
                                                                              <w:pStyle w:val="NormalWeb"/>
                                                                              <w:spacing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df</m:t>
                                                                                    </m:r>
                                                                                  </m:sub>
                                                                                </m:sSub>
                                                                              </m:oMath>
                                                                            </m:oMathPara>
                                                                          </w:p>
                                                                        </w:txbxContent>
                                                                      </v:textbox>
                                                                    </v:shape>
                                                                    <v:shape id="Text Box 212" o:spid="_x0000_s1163" type="#_x0000_t202" style="position:absolute;left:41589;top:-6062;width:2680;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fhrcYA&#10;AADcAAAADwAAAGRycy9kb3ducmV2LnhtbESPQWvCQBSE7wX/w/KE3urG0kqNWUVEoVAojfHg8Zl9&#10;SRazb9PsVuO/dwuFHoeZ+YbJVoNtxYV6bxwrmE4SEMSl04ZrBYdi9/QGwgdkja1jUnAjD6vl6CHD&#10;VLsr53TZh1pECPsUFTQhdKmUvmzIop+4jjh6lesthij7WuoerxFuW/mcJDNp0XBcaLCjTUPlef9j&#10;FayPnG/N9+fpK69yUxTzhD9mZ6Uex8N6ASLQEP7Df+13reD1Z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3fhrcYAAADcAAAADwAAAAAAAAAAAAAAAACYAgAAZHJz&#10;L2Rvd25yZXYueG1sUEsFBgAAAAAEAAQA9QAAAIsDAAAAAA==&#10;" filled="f" stroked="f">
                                                                      <v:textbox inset="0,0,0,0">
                                                                        <w:txbxContent>
                                                                          <w:p w:rsidR="00471C0E" w:rsidRPr="00B217CD" w:rsidRDefault="00AC1E7C"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df</m:t>
                                                                                    </m:r>
                                                                                  </m:sub>
                                                                                </m:sSub>
                                                                              </m:oMath>
                                                                            </m:oMathPara>
                                                                          </w:p>
                                                                        </w:txbxContent>
                                                                      </v:textbox>
                                                                    </v:shape>
                                                                  </v:group>
                                                                  <v:group id="Group 542" o:spid="_x0000_s1164" style="position:absolute;left:27759;top:-3541;width:19562;height:19961" coordorigin="32286,6191" coordsize="3432,3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group id="Group 543" o:spid="_x0000_s1165" style="position:absolute;left:32286;top:6191;width:3432;height:3172" coordorigin="32286,6191" coordsize="3432,3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MR8sUAAADcAAAADwAAAGRycy9kb3ducmV2LnhtbESPT4vCMBTE78J+h/CE&#10;vWna9Q9LNYqIu+xBBHVBvD2aZ1tsXkoT2/rtjSB4HGbmN8x82ZlSNFS7wrKCeBiBIE6tLjhT8H/8&#10;GXyDcB5ZY2mZFNzJwXLx0Ztjom3Le2oOPhMBwi5BBbn3VSKlS3My6Ia2Ig7exdYGfZB1JnWNbYCb&#10;Un5F0VQaLDgs5FjROqf0ergZBb8ttqtRvGm218v6fj5OdqdtTEp99rvVDISnzr/Dr/afVjAZj+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bzEfLFAAAA3AAA&#10;AA8AAAAAAAAAAAAAAAAAqgIAAGRycy9kb3ducmV2LnhtbFBLBQYAAAAABAAEAPoAAACcAwAAAAA=&#10;">
                                                                      <v:oval id="Oval 544" o:spid="_x0000_s1166" style="position:absolute;left:32286;top:6191;width:3432;height:3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jbv8UA&#10;AADcAAAADwAAAGRycy9kb3ducmV2LnhtbESPQWvCQBSE74X+h+UJvZS6abVSYlYppUWvJsXzI/vM&#10;JmbfxuxWU3+9Kwgeh5n5hsmWg23FkXpfO1bwOk5AEJdO11wp+C1+Xj5A+ICssXVMCv7Jw3Lx+JBh&#10;qt2JN3TMQyUihH2KCkwIXSqlLw1Z9GPXEUdv53qLIcq+krrHU4TbVr4lyUxarDkuGOzoy1C5z/+s&#10;gllTrEzSbr+35+cmrCebQ35eHZR6Gg2fcxCBhnAP39prreB9OoXrmXgE5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iNu/xQAAANwAAAAPAAAAAAAAAAAAAAAAAJgCAABkcnMv&#10;ZG93bnJldi54bWxQSwUGAAAAAAQABAD1AAAAigMAAAAA&#10;" strokeweight="1.5pt">
                                                                        <v:textbox>
                                                                          <w:txbxContent>
                                                                            <w:p w:rsidR="00471C0E" w:rsidRPr="00B217CD" w:rsidRDefault="00471C0E" w:rsidP="004B7E1A">
                                                                              <w:pPr>
                                                                                <w:rPr>
                                                                                  <w:sz w:val="20"/>
                                                                                  <w:szCs w:val="20"/>
                                                                                </w:rPr>
                                                                              </w:pPr>
                                                                            </w:p>
                                                                          </w:txbxContent>
                                                                        </v:textbox>
                                                                      </v:oval>
                                                                      <v:oval id="Oval 545" o:spid="_x0000_s1167" style="position:absolute;left:33839;top:7633;width:334;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Pfr8QA&#10;AADcAAAADwAAAGRycy9kb3ducmV2LnhtbESPQWvCQBSE7wX/w/KE3urGpgkldRWpFPTQg7G9P7LP&#10;JJh9G7KvMf33bqHgcZiZb5jVZnKdGmkIrWcDy0UCirjytuXawNfp4+kVVBBki51nMvBLATbr2cMK&#10;C+uvfKSxlFpFCIcCDTQifaF1qBpyGBa+J47e2Q8OJcqh1nbAa4S7Tj8nSa4dthwXGuzpvaHqUv44&#10;A7t6W+ajTiVLz7u9ZJfvz0O6NOZxPm3fQAlNcg//t/fWQPaSwd+ZeAT0+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z36/EAAAA3AAAAA8AAAAAAAAAAAAAAAAAmAIAAGRycy9k&#10;b3ducmV2LnhtbFBLBQYAAAAABAAEAPUAAACJAwAAAAA=&#10;">
                                                                        <v:textbox>
                                                                          <w:txbxContent>
                                                                            <w:p w:rsidR="00471C0E" w:rsidRPr="00B217CD" w:rsidRDefault="00471C0E" w:rsidP="004B7E1A">
                                                                              <w:pPr>
                                                                                <w:rPr>
                                                                                  <w:sz w:val="20"/>
                                                                                  <w:szCs w:val="20"/>
                                                                                </w:rPr>
                                                                              </w:pPr>
                                                                            </w:p>
                                                                          </w:txbxContent>
                                                                        </v:textbox>
                                                                      </v:oval>
                                                                      <v:shape id="AutoShape 491" o:spid="_x0000_s1168" style="position:absolute;left:33530;top:7226;width:638;height:1058;rotation:7203454fd;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hCcMA&#10;AADcAAAADwAAAGRycy9kb3ducmV2LnhtbESPQWsCMRCF7wX/QxjBW81aq8hqFCmIHnqpCnocNuNm&#10;dTNZNqNu/31TKPT4ePO+N2+x6nytHtTGKrCB0TADRVwEW3Fp4HjYvM5ARUG2WAcmA98UYbXsvSww&#10;t+HJX/TYS6kShGOOBpxIk2sdC0ce4zA0xMm7hNajJNmW2rb4THBf67csm2qPFacGhw19OCpu+7tP&#10;b9Sfs5Eeh2vl5N6Ny8mJzrI1ZtDv1nNQQp38H/+ld9bA5H0Kv2MSAf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2hCcMAAADcAAAADwAAAAAAAAAAAAAAAACYAgAAZHJzL2Rv&#10;d25yZXYueG1sUEsFBgAAAAAEAAQA9QAAAIgDAAAAAA==&#10;" adj="-11796480,,5400" path="m7216,4916c8295,4258,9535,3911,10800,3911v1264,,2504,347,3583,1005l16418,1576c14725,545,12781,,10799,,8818,,6874,545,5181,1576l7216,4916xe" fillcolor="black">
                                                                        <v:stroke joinstyle="miter"/>
                                                                        <v:formulas/>
                                                                        <v:path o:connecttype="custom" o:connectlocs="0,0;0,0;0,0;0,0" o:connectangles="0,0,0,0" textboxrect="3487,0,18113,5737"/>
                                                                        <v:textbox>
                                                                          <w:txbxContent>
                                                                            <w:p w:rsidR="00471C0E" w:rsidRPr="00B217CD" w:rsidRDefault="00471C0E" w:rsidP="004B7E1A">
                                                                              <w:pPr>
                                                                                <w:rPr>
                                                                                  <w:sz w:val="20"/>
                                                                                  <w:szCs w:val="20"/>
                                                                                </w:rPr>
                                                                              </w:pPr>
                                                                            </w:p>
                                                                          </w:txbxContent>
                                                                        </v:textbox>
                                                                      </v:shape>
                                                                      <v:shape id="Arc 492" o:spid="_x0000_s1169" style="position:absolute;left:33671;top:8071;width:560;height:453;rotation:9676644fd;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zUhsMA&#10;AADcAAAADwAAAGRycy9kb3ducmV2LnhtbESPQWvCQBSE74X+h+UVvNWNRluJrlIEQTxpFNrjI/vM&#10;BrNv0+yq8d+7guBxmPlmmNmis7W4UOsrxwoG/QQEceF0xaWCw371OQHhA7LG2jEpuJGHxfz9bYaZ&#10;dlfe0SUPpYgl7DNUYEJoMil9Ycii77uGOHpH11oMUbal1C1eY7mt5TBJvqTFiuOCwYaWhopTfrYK&#10;xml6+BtN+Nes6o3UNt/obfqvVO+j+5mCCNSFV/hJr3XkRt/wOBOP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RzUhsMAAADcAAAADwAAAAAAAAAAAAAAAACYAgAAZHJzL2Rv&#10;d25yZXYueG1sUEsFBgAAAAAEAAQA9QAAAIgDAAAAAA==&#10;" adj="-11796480,,5400" path="m-1,nfc61,,122,,184,v9963,,18634,6815,20988,16496em-1,nsc61,,122,,184,v9963,,18634,6815,20988,16496l184,21600,-1,xe" filled="f">
                                                                        <v:stroke dashstyle="1 1" endarrow="open" joinstyle="round"/>
                                                                        <v:formulas/>
                                                                        <v:path arrowok="t" o:extrusionok="f" o:connecttype="custom" o:connectlocs="0,0;0,0;0,0" o:connectangles="0,0,0" textboxrect="0,0,21600,21600"/>
                                                                        <v:textbox>
                                                                          <w:txbxContent>
                                                                            <w:p w:rsidR="00471C0E" w:rsidRPr="00B217CD" w:rsidRDefault="00471C0E" w:rsidP="004B7E1A">
                                                                              <w:pPr>
                                                                                <w:rPr>
                                                                                  <w:sz w:val="20"/>
                                                                                  <w:szCs w:val="20"/>
                                                                                </w:rPr>
                                                                              </w:pPr>
                                                                            </w:p>
                                                                          </w:txbxContent>
                                                                        </v:textbox>
                                                                      </v:shape>
                                                                    </v:group>
                                                                    <v:shape id="AutoShape 482" o:spid="_x0000_s1170" type="#_x0000_t32" style="position:absolute;left:34022;top:8475;width:15;height:5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w3S8IAAADcAAAADwAAAGRycy9kb3ducmV2LnhtbERPz2vCMBS+C/4P4QneZupQmdUoIkxE&#10;8TAdZd4ezVtb1ryUJGr1rzeHgceP7/d82ZpaXMn5yrKC4SABQZxbXXGh4Pv0+fYBwgdkjbVlUnAn&#10;D8tFtzPHVNsbf9H1GAoRQ9inqKAMoUml9HlJBv3ANsSR+7XOYIjQFVI7vMVwU8v3JJlIgxXHhhIb&#10;WpeU/x0vRsHPfnrJ7tmBdtlwujujM/5x2ijV77WrGYhAbXiJ/91brWA8imv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Cw3S8IAAADcAAAADwAAAAAAAAAAAAAA&#10;AAChAgAAZHJzL2Rvd25yZXYueG1sUEsFBgAAAAAEAAQA+QAAAJADAAAAAA==&#10;">
                                                                      <v:stroke endarrow="block"/>
                                                                    </v:shape>
                                                                  </v:group>
                                                                  <v:shape id="AutoShape 254" o:spid="_x0000_s1171" type="#_x0000_t32" style="position:absolute;left:42121;top:31922;width:39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zlVccAAADcAAAADwAAAGRycy9kb3ducmV2LnhtbESP3UoDMRSE7wXfIRyhN2KztT/YtWkp&#10;QqEioq1Cbw+b42bZzUnYpNu1T98IBS+HmfmGWax624iO2lA5VjAaZiCIC6crLhV8f20enkCEiKyx&#10;cUwKfinAanl7s8BcuxPvqNvHUiQIhxwVmBh9LmUoDFkMQ+eJk/fjWosxybaUusVTgttGPmbZTFqs&#10;OC0Y9PRiqKj3R6ug7uqP3ec0+PvjmWZv3ry/jg9aqcFdv34GEamP/+Fre6sVTCdz+DuTjoBcX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LOVVxwAAANwAAAAPAAAAAAAA&#10;AAAAAAAAAKECAABkcnMvZG93bnJldi54bWxQSwUGAAAAAAQABAD5AAAAlQMAAAAA&#10;">
                                                                    <v:stroke dashstyle="dash"/>
                                                                  </v:shape>
                                                                  <v:shape id="Freeform 550" o:spid="_x0000_s1172" style="position:absolute;left:36965;top:28042;width:1420;height:3900;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1jVMEA&#10;AADcAAAADwAAAGRycy9kb3ducmV2LnhtbERPz2vCMBS+D/Y/hCfsMmbqQBmdUWQo7DRZFbrjo3m2&#10;xeYlJtF0//1yEHb8+H4v16MZxI186C0rmE0LEMSN1T23Co6H3csbiBCRNQ6WScEvBVivHh+WWGqb&#10;+JtuVWxFDuFQooIuRldKGZqODIapdcSZO1lvMGboW6k9phxuBvlaFAtpsOfc0KGjj46ac3U1CvxI&#10;i4uu3b76SW7rt81XqtOzUk+TcfMOItIY/8V396dWMJ/n+flMPgJ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NY1TBAAAA3AAAAA8AAAAAAAAAAAAAAAAAmAIAAGRycy9kb3du&#10;cmV2LnhtbFBLBQYAAAAABAAEAPUAAACGAw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41,0;212,206;588,235;0,265;612,324;23,368;612,427;47,456;612,515;47,559;635,603;71,662;659,692;94,751;400,795;494,956" o:connectangles="0,0,0,0,0,0,0,0,0,0,0,0,0,0,0,0" textboxrect="0,0,2429,7950"/>
                                                                    <v:textbox>
                                                                      <w:txbxContent>
                                                                        <w:p w:rsidR="00471C0E" w:rsidRPr="00B217CD" w:rsidRDefault="00471C0E" w:rsidP="004B7E1A">
                                                                          <w:pPr>
                                                                            <w:rPr>
                                                                              <w:sz w:val="20"/>
                                                                              <w:szCs w:val="20"/>
                                                                            </w:rPr>
                                                                          </w:pPr>
                                                                        </w:p>
                                                                      </w:txbxContent>
                                                                    </v:textbox>
                                                                  </v:shape>
                                                                  <v:shape id="AutoShape 228" o:spid="_x0000_s1173" type="#_x0000_t32" style="position:absolute;left:35544;top:23459;width:409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ikXMUAAADcAAAADwAAAGRycy9kb3ducmV2LnhtbESPQWsCMRSE74X+h/AKvRTNbmGlrEbZ&#10;FoQqeNDW+3Pz3AQ3L9tN1PXfNwWhx2FmvmFmi8G14kJ9sJ4V5OMMBHHtteVGwffXcvQGIkRkja1n&#10;UnCjAIv548MMS+2vvKXLLjYiQTiUqMDE2JVShtqQwzD2HXHyjr53GJPsG6l7vCa4a+Vrlk2kQ8tp&#10;wWBHH4bq0+7sFGxW+Xt1MHa13v7YTbGs2nPzslfq+WmopiAiDfE/fG9/agVFkcPf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ikXMUAAADcAAAADwAAAAAAAAAA&#10;AAAAAAChAgAAZHJzL2Rvd25yZXYueG1sUEsFBgAAAAAEAAQA+QAAAJMDAAAAAA==&#10;"/>
                                                                  <v:shape id="AutoShape 229" o:spid="_x0000_s1174" type="#_x0000_t32" style="position:absolute;left:33089;top:31947;width:9032;height: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o6K8UAAADcAAAADwAAAGRycy9kb3ducmV2LnhtbESPQWsCMRSE74X+h/AKvRTNKmwpq1G2&#10;glAFD1q9PzfPTejmZd1EXf99Uyh4HGbmG2Y6710jrtQF61nBaJiBIK68tlwr2H8vBx8gQkTW2Hgm&#10;BXcKMJ89P02x0P7GW7ruYi0ShEOBCkyMbSFlqAw5DEPfEifv5DuHMcmulrrDW4K7Ro6z7F06tJwW&#10;DLa0MFT97C5OwWY1+iyPxq7W27Pd5MuyudRvB6VeX/pyAiJSHx/h//aXVpDnY/g7k46A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o6K8UAAADcAAAADwAAAAAAAAAA&#10;AAAAAAChAgAAZHJzL2Rvd25yZXYueG1sUEsFBgAAAAAEAAQA+QAAAJMDAAAAAA==&#10;"/>
                                                                  <v:shape id="Freeform 553" o:spid="_x0000_s1175" style="position:absolute;left:36161;top:18831;width:1489;height:4533;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9I8UA&#10;AADcAAAADwAAAGRycy9kb3ducmV2LnhtbESPQUsDMRSE70L/Q3hCL2KzrXSRtWkp0kJPiluhHh+b&#10;5+7i5iUmabP+eyMIPQ4z8w2z2oxmEBfyobesYD4rQBA3VvfcKng/7u8fQYSIrHGwTAp+KMBmPblZ&#10;YaVt4je61LEVGcKhQgVdjK6SMjQdGQwz64iz92m9wZilb6X2mDLcDHJRFKU02HNe6NDRc0fNV302&#10;CvxI5bc+udf6I7md3zUv6ZTulJrejtsnEJHGeA3/tw9awXL5AH9n8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X/0jxQAAANwAAAAPAAAAAAAAAAAAAAAAAJgCAABkcnMv&#10;ZG93bnJldi54bWxQSwUGAAAAAAQABAD1AAAAigM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54,0;232,262;643,299;0,336;669,411;26,468;669,542;51,580;669,655;51,710;695,767;77,842;721,879;103,953;438,1010;541,1215" o:connectangles="0,0,0,0,0,0,0,0,0,0,0,0,0,0,0,0" textboxrect="0,0,2429,7950"/>
                                                                    <v:textbox>
                                                                      <w:txbxContent>
                                                                        <w:p w:rsidR="00471C0E" w:rsidRPr="00B217CD" w:rsidRDefault="00471C0E" w:rsidP="004B7E1A">
                                                                          <w:pPr>
                                                                            <w:rPr>
                                                                              <w:rFonts w:eastAsiaTheme="minorEastAsia"/>
                                                                              <w:sz w:val="20"/>
                                                                              <w:szCs w:val="20"/>
                                                                            </w:rPr>
                                                                          </w:pPr>
                                                                        </w:p>
                                                                        <w:p w:rsidR="00471C0E" w:rsidRPr="00B217CD" w:rsidRDefault="00471C0E" w:rsidP="004B7E1A">
                                                                          <w:pPr>
                                                                            <w:rPr>
                                                                              <w:sz w:val="20"/>
                                                                              <w:szCs w:val="20"/>
                                                                            </w:rPr>
                                                                          </w:pPr>
                                                                        </w:p>
                                                                      </w:txbxContent>
                                                                    </v:textbox>
                                                                  </v:shape>
                                                                  <v:group id="Group 554" o:spid="_x0000_s1176" style="position:absolute;left:36951;top:23458;width:1095;height:4533" coordorigin="37845,23463" coordsize="1251,4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fW8UAAADcAAAADwAAAGRycy9kb3ducmV2LnhtbESPT2vCQBTE7wW/w/KE&#10;3uomthGJriKi4kEK/gHx9sg+k2D2bciuSfz23UKhx2FmfsPMl72pREuNKy0riEcRCOLM6pJzBZfz&#10;9mMKwnlkjZVlUvAiB8vF4G2OqbYdH6k9+VwECLsUFRTe16mULivIoBvZmjh4d9sY9EE2udQNdgFu&#10;KjmOook0WHJYKLCmdUHZ4/Q0CnYddqvPeNMeHvf163ZOvq+HmJR6H/arGQhPvf8P/7X3WkGSfMH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DH1vFAAAA3AAA&#10;AA8AAAAAAAAAAAAAAAAAqgIAAGRycy9kb3ducmV2LnhtbFBLBQYAAAAABAAEAPoAAACcAwAAAAA=&#10;">
                                                                    <v:shape id="AutoShape 243" o:spid="_x0000_s1177" type="#_x0000_t32" style="position:absolute;left:38482;top:26364;width:7;height:16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tonMQAAADcAAAADwAAAGRycy9kb3ducmV2LnhtbESPT4vCMBTE78J+h/AW9iJr6kK1VqOs&#10;giDe/MPi8dE827LNS2nSWr+9EQSPw8z8hlmselOJjhpXWlYwHkUgiDOrS84VnE/b7wSE88gaK8uk&#10;4E4OVsuPwQJTbW98oO7ocxEg7FJUUHhfp1K6rCCDbmRr4uBdbWPQB9nkUjd4C3BTyZ8omkiDJYeF&#10;AmvaFJT9H1ujoK32w1P758ddvu6m12SWXPqLU+rrs/+dg/DU+3f41d5pBXEcw/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u2icxAAAANwAAAAPAAAAAAAAAAAA&#10;AAAAAKECAABkcnMvZG93bnJldi54bWxQSwUGAAAAAAQABAD5AAAAkgMAAAAA&#10;" strokeweight="1pt"/>
                                                                    <v:shape id="AutoShape 248" o:spid="_x0000_s1178" type="#_x0000_t32" style="position:absolute;left:38440;top:23463;width:6;height:21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268UAAADcAAAADwAAAGRycy9kb3ducmV2LnhtbESPT2vCQBTE7wW/w/KEXopuIkRj6hpU&#10;KJTeqqV4fGSfSWj2bchu/vjt3UKhx2FmfsPs8sk0YqDO1ZYVxMsIBHFhdc2lgq/L2yIF4TyyxsYy&#10;KbiTg3w/e9phpu3InzScfSkChF2GCirv20xKV1Rk0C1tSxy8m+0M+iC7UuoOxwA3jVxF0VoarDks&#10;VNjSqaLi59wbBX3z8XLpv308lMdhc0u36XW6OqWe59PhFYSnyf+H/9rvWkGSrOH3TDgCc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268UAAADcAAAADwAAAAAAAAAA&#10;AAAAAAChAgAAZHJzL2Rvd25yZXYueG1sUEsFBgAAAAAEAAQA+QAAAJMDAAAAAA==&#10;" strokeweight="1pt"/>
                                                                    <v:group id="Group 557" o:spid="_x0000_s1179" style="position:absolute;left:37845;top:25074;width:1251;height:1318" coordorigin="37804,25074" coordsize="1249,1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BGBLMUAAADcAAAADwAAAGRycy9kb3ducmV2LnhtbESPT2vCQBTE7wW/w/KE&#10;3uomllSJriKi4kEK/gHx9sg+k2D2bciuSfz23UKhx2FmfsPMl72pREuNKy0riEcRCOLM6pJzBZfz&#10;9mMKwnlkjZVlUvAiB8vF4G2OqbYdH6k9+VwECLsUFRTe16mULivIoBvZmjh4d9sY9EE2udQNdgFu&#10;KjmOoi9psOSwUGBN64Kyx+lpFOw67Faf8aY9PO7r1+2cfF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RgSzFAAAA3AAA&#10;AA8AAAAAAAAAAAAAAAAAqgIAAGRycy9kb3ducmV2LnhtbFBLBQYAAAAABAAEAPoAAACcAwAAAAA=&#10;">
                                                                      <v:group id="Group 558" o:spid="_x0000_s1180" style="position:absolute;left:37804;top:25074;width:1176;height:1318" coordorigin="38801,25168" coordsize="19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shape id="AutoShape 245" o:spid="_x0000_s1181" type="#_x0000_t32" style="position:absolute;left:38996;top:25168;width:1;height:2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6oWsYAAADcAAAADwAAAGRycy9kb3ducmV2LnhtbESPT2sCMRTE70K/Q3iFXkSzFrboapRt&#10;QagFD/67Pzevm9DNy3YTdfvtm0LB4zAzv2EWq9414kpdsJ4VTMYZCOLKa8u1guNhPZqCCBFZY+OZ&#10;FPxQgNXyYbDAQvsb7+i6j7VIEA4FKjAxtoWUoTLkMIx9S5y8T985jEl2tdQd3hLcNfI5y16kQ8tp&#10;wWBLb4aqr/3FKdhuJq/l2djNx+7bbvN12Vzq4Umpp8e+nIOI1Md7+L/9rhXk+Q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uqFrGAAAA3AAAAA8AAAAAAAAA&#10;AAAAAAAAoQIAAGRycy9kb3ducmV2LnhtbFBLBQYAAAAABAAEAPkAAACUAwAAAAA=&#10;"/>
                                                                        <v:shape id="AutoShape 246" o:spid="_x0000_s1182" type="#_x0000_t32" style="position:absolute;left:38810;top:25169;width:1;height:2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jLesIAAADcAAAADwAAAGRycy9kb3ducmV2LnhtbERPTWsCMRC9C/6HMIIX0ayCUrZGWQuC&#10;Ch607X3cTDfBzWS7ibr+e3Mo9Ph438t152pxpzZYzwqmkwwEcem15UrB1+d2/AYiRGSNtWdS8KQA&#10;61W/t8Rc+wef6H6OlUghHHJUYGJscilDachhmPiGOHE/vnUYE2wrqVt8pHBXy1mWLaRDy6nBYEMf&#10;hsrr+eYUHPfTTXExdn84/drjfFvUt2r0rdRw0BXvICJ18V/8595pBfNFmp/OpCMgV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DjLesIAAADcAAAADwAAAAAAAAAAAAAA&#10;AAChAgAAZHJzL2Rvd25yZXYueG1sUEsFBgAAAAAEAAQA+QAAAJADAAAAAA==&#10;"/>
                                                                        <v:shape id="AutoShape 247" o:spid="_x0000_s1183" type="#_x0000_t32" style="position:absolute;left:38801;top:25369;width:194;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Ru4cUAAADcAAAADwAAAGRycy9kb3ducmV2LnhtbESPQWsCMRSE7wX/Q3hCL0WzW1DK1iir&#10;INSCB217f25eN8HNy7qJuv33jSB4HGbmG2a26F0jLtQF61lBPs5AEFdeW64VfH+tR28gQkTW2Hgm&#10;BX8UYDEfPM2w0P7KO7rsYy0ShEOBCkyMbSFlqAw5DGPfEifv13cOY5JdLXWH1wR3jXzNsql0aDkt&#10;GGxpZag67s9OwXaTL8uDsZvP3cluJ+uyOdcvP0o9D/vyHUSkPj7C9/aHVjCZ5nA7k46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3Ru4cUAAADcAAAADwAAAAAAAAAA&#10;AAAAAAChAgAAZHJzL2Rvd25yZXYueG1sUEsFBgAAAAAEAAQA+QAAAJMDAAAAAA==&#10;"/>
                                                                      </v:group>
                                                                      <v:shape id="AutoShape 249" o:spid="_x0000_s1184" type="#_x0000_t32" style="position:absolute;left:37836;top:25782;width:1217;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46VcMAAADcAAAADwAAAGRycy9kb3ducmV2LnhtbESPQYvCMBSE7wv+h/AEL4umCmqtRlFB&#10;WLytinh8NM+22LyUJq31328EYY/DzHzDrDadKUVLtSssKxiPIhDEqdUFZwou58MwBuE8ssbSMil4&#10;kYPNuve1wkTbJ/9Se/KZCBB2CSrIva8SKV2ak0E3shVx8O62NuiDrDOpa3wGuCnlJIpm0mDBYSHH&#10;ivY5pY9TYxQ05fH73Fz9uM127fweL+Jbd3NKDfrddgnCU+f/w5/2j1YwnU3gfSYcAb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0+OlXDAAAA3AAAAA8AAAAAAAAAAAAA&#10;AAAAoQIAAGRycy9kb3ducmV2LnhtbFBLBQYAAAAABAAEAPkAAACRAwAAAAA=&#10;" strokeweight="1pt"/>
                                                                    </v:group>
                                                                  </v:group>
                                                                  <v:shape id="AutoShape 228" o:spid="_x0000_s1185" type="#_x0000_t32" style="position:absolute;left:35582;top:27941;width:4090;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pVDcUAAADcAAAADwAAAGRycy9kb3ducmV2LnhtbESPT2sCMRTE74V+h/AKvRTN2qLI1ihb&#10;QaiCB//dn5vXTejmZd1EXb+9EQo9DjPzG2Yy61wtLtQG61nBoJ+BIC69tlwp2O8WvTGIEJE11p5J&#10;wY0CzKbPTxPMtb/yhi7bWIkE4ZCjAhNjk0sZSkMOQ983xMn78a3DmGRbSd3iNcFdLd+zbCQdWk4L&#10;BhuaGyp/t2enYL0cfBVHY5erzcmuh4uiPldvB6VeX7riE0SkLv6H/9rfWsFw9AG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OpVDcUAAADcAAAADwAAAAAAAAAA&#10;AAAAAAChAgAAZHJzL2Rvd25yZXYueG1sUEsFBgAAAAAEAAQA+QAAAJMDAAAAAA==&#10;"/>
                                                                  <v:group id="Group 564" o:spid="_x0000_s1186" style="position:absolute;left:38186;top:18789;width:1171;height:4576" coordorigin="213,-8946" coordsize="1239,4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shape id="AutoShape 243" o:spid="_x0000_s1187" type="#_x0000_t32" style="position:absolute;left:909;top:-5997;width:6;height:16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eiIcUAAADcAAAADwAAAGRycy9kb3ducmV2LnhtbESPT2vCQBTE7wW/w/KEXopuIkRj6hpU&#10;KJTeqqV4fGSfSWj2bchu/vjt3UKhx2FmfsPs8sk0YqDO1ZYVxMsIBHFhdc2lgq/L2yIF4TyyxsYy&#10;KbiTg3w/e9phpu3InzScfSkChF2GCirv20xKV1Rk0C1tSxy8m+0M+iC7UuoOxwA3jVxF0VoarDks&#10;VNjSqaLi59wbBX3z8XLpv308lMdhc0u36XW6OqWe59PhFYSnyf+H/9rvWkGyTuD3TDgCc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teiIcUAAADcAAAADwAAAAAAAAAA&#10;AAAAAAChAgAAZHJzL2Rvd25yZXYueG1sUEsFBgAAAAAEAAQA+QAAAJMDAAAAAA==&#10;" strokeweight="1pt"/>
                                                                    <v:shape id="AutoShape 248" o:spid="_x0000_s1188" type="#_x0000_t32" style="position:absolute;left:810;top:-8946;width:6;height:23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U8VsUAAADcAAAADwAAAGRycy9kb3ducmV2LnhtbESPzWrDMBCE74W8g9hALiWRHajrOJFN&#10;WiiU3pqUkONibWwTa2Us+advXxUKPQ4z8w1zKGbTipF611hWEG8iEMSl1Q1XCr7Ob+sUhPPIGlvL&#10;pOCbHBT54uGAmbYTf9J48pUIEHYZKqi97zIpXVmTQbexHXHwbrY36IPsK6l7nALctHIbRYk02HBY&#10;qLGj15rK+2kwCob24/E8XHw8Vi/j8y3dpdf56pRaLefjHoSn2f+H/9rvWsFTksDvmXAEZP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gU8VsUAAADcAAAADwAAAAAAAAAA&#10;AAAAAAChAgAAZHJzL2Rvd25yZXYueG1sUEsFBgAAAAAEAAQA+QAAAJMDAAAAAA==&#10;" strokeweight="1pt"/>
                                                                    <v:group id="Group 567" o:spid="_x0000_s1189" style="position:absolute;left:213;top:-7254;width:1239;height:1319" coordorigin="213,-7254" coordsize="1239,1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1LkcUAAADcAAAADwAAAGRycy9kb3ducmV2LnhtbESPQYvCMBSE78L+h/CE&#10;vWnaXdSlGkXEXTyIoC6It0fzbIvNS2liW/+9EQSPw8x8w8wWnSlFQ7UrLCuIhxEI4tTqgjMF/8ff&#10;wQ8I55E1lpZJwZ0cLOYfvRkm2ra8p+bgMxEg7BJUkHtfJVK6NCeDbmgr4uBdbG3QB1lnUtfYBrgp&#10;5VcUjaXBgsNCjhWtckqvh5tR8Ndiu/yO1832elndz8fR7rSNSanPfrecgvDU+Xf41d5oBaPx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J9S5HFAAAA3AAA&#10;AA8AAAAAAAAAAAAAAAAAqgIAAGRycy9kb3ducmV2LnhtbFBLBQYAAAAABAAEAPoAAACcAwAAAAA=&#10;">
                                                                      <v:group id="Group 568" o:spid="_x0000_s1190" style="position:absolute;left:213;top:-7254;width:1239;height:1319" coordorigin="38301,146228" coordsize="197,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f48IAAADcAAAADwAAAGRycy9kb3ducmV2LnhtbERPy4rCMBTdC/MP4Qqz&#10;07QOilRTERkHFyL4gGF2l+b2gc1NaTJt/XuzEFweznu9GUwtOmpdZVlBPI1AEGdWV1wouF33kyUI&#10;55E11pZJwYMcbNKP0RoTbXs+U3fxhQgh7BJUUHrfJFK6rCSDbmob4sDltjXoA2wLqVvsQ7ip5SyK&#10;FtJgxaGhxIZ2JWX3y79R8NNjv/2Kv7vjPd89/q7z0+8xJqU+x8N2BcLT4N/il/ugFcwX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Pi3+PCAAAA3AAAAA8A&#10;AAAAAAAAAAAAAAAAqgIAAGRycy9kb3ducmV2LnhtbFBLBQYAAAAABAAEAPoAAACZAwAAAAA=&#10;">
                                                                        <v:shape id="AutoShape 245" o:spid="_x0000_s1191" type="#_x0000_t32" style="position:absolute;left:38497;top:146228;width:1;height:2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Ji58UAAADcAAAADwAAAGRycy9kb3ducmV2LnhtbESPT2sCMRTE7wW/Q3iFXopmLSh1a5RV&#10;EKrgwX/35+Z1E7p5WTdRt9/eFAo9DjPzG2Y671wtbtQG61nBcJCBIC69tlwpOB5W/XcQISJrrD2T&#10;gh8KMJ/1nqaYa3/nHd32sRIJwiFHBSbGJpcylIYchoFviJP35VuHMcm2krrFe4K7Wr5l2Vg6tJwW&#10;DDa0NFR+769OwXY9XBRnY9eb3cVuR6uivlavJ6VenrviA0SkLv6H/9qfWsFoPIHfM+kI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Ji58UAAADcAAAADwAAAAAAAAAA&#10;AAAAAAChAgAAZHJzL2Rvd25yZXYueG1sUEsFBgAAAAAEAAQA+QAAAJMDAAAAAA==&#10;"/>
                                                                        <v:shape id="AutoShape 246" o:spid="_x0000_s1192" type="#_x0000_t32" style="position:absolute;left:38301;top:146228;width:1;height:2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oHN8YAAADcAAAADwAAAGRycy9kb3ducmV2LnhtbESPT2sCMRTE70K/Q3gFL1KzCtqyNcpW&#10;ELTgwT+9v25eN6Gbl3UTdf32jSD0OMzMb5jZonO1uFAbrGcFo2EGgrj02nKl4HhYvbyBCBFZY+2Z&#10;FNwowGL+1Jthrv2Vd3TZx0okCIccFZgYm1zKUBpyGIa+IU7ej28dxiTbSuoWrwnuajnOsql0aDkt&#10;GGxoaaj83Z+dgu1m9FF8G7v53J3sdrIq6nM1+FKq/9wV7yAidfE//GivtYLp6xj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1aBzfGAAAA3AAAAA8AAAAAAAAA&#10;AAAAAAAAoQIAAGRycy9kb3ducmV2LnhtbFBLBQYAAAAABAAEAPkAAACUAwAAAAA=&#10;"/>
                                                                        <v:shape id="AutoShape 247" o:spid="_x0000_s1193" type="#_x0000_t32" style="position:absolute;left:38303;top:146439;width:19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airMYAAADcAAAADwAAAGRycy9kb3ducmV2LnhtbESPQWsCMRSE74L/ITyhF6lZW7RlNcpa&#10;EKrgQdven5vXTejmZd1E3f77piB4HGbmG2a+7FwtLtQG61nBeJSBIC69tlwp+PxYP76CCBFZY+2Z&#10;FPxSgOWi35tjrv2V93Q5xEokCIccFZgYm1zKUBpyGEa+IU7et28dxiTbSuoWrwnuavmUZVPp0HJa&#10;MNjQm6Hy53B2Cnab8ao4GrvZ7k92N1kX9bkafin1MOiKGYhIXbyHb+13rWD68gz/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WoqzGAAAA3AAAAA8AAAAAAAAA&#10;AAAAAAAAoQIAAGRycy9kb3ducmV2LnhtbFBLBQYAAAAABAAEAPkAAACUAwAAAAA=&#10;"/>
                                                                      </v:group>
                                                                      <v:shape id="AutoShape 249" o:spid="_x0000_s1194" type="#_x0000_t32" style="position:absolute;left:223;top:-6589;width:1225;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fwG8QAAADcAAAADwAAAGRycy9kb3ducmV2LnhtbESPQYvCMBSE78L+h/AW9iJr6iJaq1FW&#10;QRBvVlk8PppnW7Z5KU1a6783guBxmJlvmOW6N5XoqHGlZQXjUQSCOLO65FzB+bT7jkE4j6yxskwK&#10;7uRgvfoYLDHR9sZH6lKfiwBhl6CCwvs6kdJlBRl0I1sTB+9qG4M+yCaXusFbgJtK/kTRVBosOSwU&#10;WNO2oOw/bY2CtjoMT+2fH3f5pptd43l86S9Oqa/P/ncBwlPv3+FXe68VTGcTeJ4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Z/AbxAAAANwAAAAPAAAAAAAAAAAA&#10;AAAAAKECAABkcnMvZG93bnJldi54bWxQSwUGAAAAAAQABAD5AAAAkgMAAAAA&#10;" strokeweight="1pt"/>
                                                                    </v:group>
                                                                  </v:group>
                                                                  <v:rect id="Rectangle 675" o:spid="_x0000_s1195" style="position:absolute;left:35640;top:16352;width:4028;height:2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RiEsYA&#10;AADcAAAADwAAAGRycy9kb3ducmV2LnhtbESPzW7CMBCE75V4B2srcStOg/hLMRFqFdQeIVy4LfE2&#10;SRuvo9iQtE9fV0LiOJqZbzTrdDCNuFLnassKnicRCOLC6ppLBcc8e1qCcB5ZY2OZFPyQg3Qzelhj&#10;om3Pe7oefCkChF2CCirv20RKV1Rk0E1sSxy8T9sZ9EF2pdQd9gFuGhlH0VwarDksVNjSa0XF9+Fi&#10;FJzr+Ii/+3wXmVU29R9D/nU5vSk1fhy2LyA8Df4evrXftYL5Ygb/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RiEsYAAADcAAAADwAAAAAAAAAAAAAAAACYAgAAZHJz&#10;L2Rvd25yZXYueG1sUEsFBgAAAAAEAAQA9QAAAIsDAAAAAA==&#10;">
                                                                    <v:textbox>
                                                                      <w:txbxContent>
                                                                        <w:p w:rsidR="00471C0E" w:rsidRPr="00B217CD" w:rsidRDefault="00AC1E7C"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ai</m:t>
                                                                                  </m:r>
                                                                                </m:sub>
                                                                              </m:sSub>
                                                                            </m:oMath>
                                                                          </m:oMathPara>
                                                                        </w:p>
                                                                      </w:txbxContent>
                                                                    </v:textbox>
                                                                  </v:rect>
                                                                </v:group>
                                                                <v:shape id="AutoShape 229" o:spid="_x0000_s1196" type="#_x0000_t32" style="position:absolute;left:28229;top:33552;width:9481;height: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EBNMYAAADcAAAADwAAAGRycy9kb3ducmV2LnhtbESPT2sCMRTE74V+h/AKvRTNWnCV1Sjb&#10;glALHvx3f25eN6Gbl+0m6vrtm0LB4zAzv2Hmy9414kJdsJ4VjIYZCOLKa8u1gsN+NZiCCBFZY+OZ&#10;FNwowHLx+DDHQvsrb+myi7VIEA4FKjAxtoWUoTLkMAx9S5y8L985jEl2tdQdXhPcNfI1y3Lp0HJa&#10;MNjSu6Hqe3d2Cjbr0Vt5Mnb9uf2xm/GqbM71y1Gp56e+nIGI1Md7+L/9oRXkkxz+zq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hATTGAAAA3AAAAA8AAAAAAAAA&#10;AAAAAAAAoQIAAGRycy9kb3ducmV2LnhtbFBLBQYAAAAABAAEAPkAAACUAwAAAAA=&#10;"/>
                                                                <v:shape id="AutoShape 229" o:spid="_x0000_s1197" type="#_x0000_t32" style="position:absolute;left:14540;top:33557;width:9474;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2kr8UAAADcAAAADwAAAGRycy9kb3ducmV2LnhtbESPT2sCMRTE74V+h/AKvRTNWqjK1ihb&#10;QaiCB//dn5vXTejmZd1EXb+9EQo9DjPzG2Yy61wtLtQG61nBoJ+BIC69tlwp2O8WvTGIEJE11p5J&#10;wY0CzKbPTxPMtb/yhi7bWIkE4ZCjAhNjk0sZSkMOQ983xMn78a3DmGRbSd3iNcFdLd+zbCgdWk4L&#10;BhuaGyp/t2enYL0cfBVHY5erzcmuPxZFfa7eDkq9vnTFJ4hIXfwP/7W/tYLhaAS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S2kr8UAAADcAAAADwAAAAAAAAAA&#10;AAAAAAChAgAAZHJzL2Rvd25yZXYueG1sUEsFBgAAAAAEAAQA+QAAAJMDAAAAAA==&#10;"/>
                                                              </v:group>
                                                              <v:shape id="Text Box 211" o:spid="_x0000_s1198" type="#_x0000_t202" style="position:absolute;left:38872;top:9240;width:2521;height:1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Tj8cIA&#10;AADcAAAADwAAAGRycy9kb3ducmV2LnhtbERPz2vCMBS+C/4P4Q1203QeutmZioiCMBir9eDxrXlt&#10;g81LbaJ2//1yGOz48f1erUfbiTsN3jhW8DJPQBBXThtuFJzK/ewNhA/IGjvHpOCHPKzz6WSFmXYP&#10;Luh+DI2IIewzVNCG0GdS+qoli37ueuLI1W6wGCIcGqkHfMRw28lFkqTSouHY0GJP25aqy/FmFWzO&#10;XOzM9fP7q6gLU5bLhD/Si1LPT+PmHUSgMfyL/9wHrSB9jWvjmX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BOPxwgAAANwAAAAPAAAAAAAAAAAAAAAAAJgCAABkcnMvZG93&#10;bnJldi54bWxQSwUGAAAAAAQABAD1AAAAhwMAAAAA&#10;" filled="f" stroked="f">
                                                                <v:textbox inset="0,0,0,0">
                                                                  <w:txbxContent>
                                                                    <w:p w:rsidR="00471C0E" w:rsidRPr="00B217CD" w:rsidRDefault="00AC1E7C"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z</m:t>
                                                                              </m:r>
                                                                            </m:e>
                                                                            <m:sub>
                                                                              <m:r>
                                                                                <w:rPr>
                                                                                  <w:rFonts w:ascii="Cambria Math" w:eastAsia="Times New Roman" w:hAnsi="Cambria Math"/>
                                                                                  <w:sz w:val="20"/>
                                                                                  <w:szCs w:val="20"/>
                                                                                  <w:lang w:val="en-GB"/>
                                                                                </w:rPr>
                                                                                <m:t>d</m:t>
                                                                              </m:r>
                                                                            </m:sub>
                                                                          </m:sSub>
                                                                        </m:oMath>
                                                                      </m:oMathPara>
                                                                    </w:p>
                                                                  </w:txbxContent>
                                                                </v:textbox>
                                                              </v:shape>
                                                            </v:group>
                                                            <v:group id="Group 679" o:spid="_x0000_s1199" style="position:absolute;left:1605;top:5748;width:24651;height:23514" coordorigin="1605,5748" coordsize="24650,235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lKN2cYAAADcAAAADwAAAGRycy9kb3ducmV2LnhtbESPQWvCQBSE7wX/w/IE&#10;b3UTxWijq4jY0kMoVAult0f2mQSzb0N2TeK/dwuFHoeZ+YbZ7AZTi45aV1lWEE8jEMS51RUXCr7O&#10;r88rEM4ja6wtk4I7OdhtR08bTLXt+ZO6ky9EgLBLUUHpfZNK6fKSDLqpbYiDd7GtQR9kW0jdYh/g&#10;ppazKEqkwYrDQokNHUrKr6ebUfDWY7+fx8cuu14O95/z4uM7i0mpyXjYr0F4Gvx/+K/9rhUky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Uo3ZxgAAANwA&#10;AAAPAAAAAAAAAAAAAAAAAKoCAABkcnMvZG93bnJldi54bWxQSwUGAAAAAAQABAD6AAAAnQMAAAAA&#10;">
                                                              <v:group id="Group 680" o:spid="_x0000_s1200" style="position:absolute;left:1605;top:5748;width:24651;height:23514" coordorigin="1800,1800" coordsize="24650,235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r1UY8IAAADcAAAADwAAAGRycy9kb3ducmV2LnhtbERPy4rCMBTdC/5DuII7&#10;TTuDIh1TEZkZXIjgA2R2l+baljY3pcm09e/NQnB5OO/1ZjC16Kh1pWUF8TwCQZxZXXKu4Hr5ma1A&#10;OI+ssbZMCh7kYJOOR2tMtO35RN3Z5yKEsEtQQeF9k0jpsoIMurltiAN3t61BH2CbS91iH8JNLT+i&#10;aCkNlhwaCmxoV1BWnf+Ngt8e++1n/N0dqvvu8XdZHG+HmJSaTobtFwhPg3+LX+69VrBc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a9VGPCAAAA3AAAAA8A&#10;AAAAAAAAAAAAAAAAqgIAAGRycy9kb3ducmV2LnhtbFBLBQYAAAAABAAEAPoAAACZAwAAAAA=&#10;">
                                                                <v:shape id="Picture 681" o:spid="_x0000_s1201" type="#_x0000_t75" alt="asphalt" style="position:absolute;left:1800;top:15592;width:24301;height:6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03X/CAAAA3AAAAA8AAABkcnMvZG93bnJldi54bWxEj0GLwjAUhO/C/ofwFrxpqqArXaPIgqh4&#10;stX7o3nbVpuXbhK1/nsjCHscZuYbZr7sTCNu5HxtWcFomIAgLqyuuVRwzNeDGQgfkDU2lknBgzws&#10;Fx+9Oaba3vlAtyyUIkLYp6igCqFNpfRFRQb90LbE0fu1zmCI0pVSO7xHuGnkOEmm0mDNcaHCln4q&#10;Ki7Z1SjYH/KvE1/C32S9Oec759jus41S/c9u9Q0iUBf+w+/2ViuYzkbwOhOPgFw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NN1/wgAAANwAAAAPAAAAAAAAAAAAAAAAAJ8C&#10;AABkcnMvZG93bnJldi54bWxQSwUGAAAAAAQABAD3AAAAjgMAAAAA&#10;">
                                                                  <v:imagedata r:id="rId16" o:title="asphalt" gain="13107f"/>
                                                                </v:shape>
                                                                <v:shape id="Picture 682" o:spid="_x0000_s1202" type="#_x0000_t75" style="position:absolute;left:1965;top:1800;width:24485;height:14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9w8jGAAAA3AAAAA8AAABkcnMvZG93bnJldi54bWxEj0FrwkAUhO8F/8PyBC+lbpKD2NRVVBDF&#10;HtqmOeT4yD6TYPZtyG40/vtuodDjMDPfMKvNaFpxo941lhXE8wgEcWl1w5WC/PvwsgThPLLG1jIp&#10;eJCDzXrytMJU2zt/0S3zlQgQdikqqL3vUildWZNBN7cdcfAutjfog+wrqXu8B7hpZRJFC2mw4bBQ&#10;Y0f7msprNhgFh9fPj8LzsHs+7+MiO56iuHzPlZpNx+0bCE+j/w//tU9awWKZwO+ZcATk+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z3DyMYAAADcAAAADwAAAAAAAAAAAAAA&#10;AACfAgAAZHJzL2Rvd25yZXYueG1sUEsFBgAAAAAEAAQA9wAAAJIDAAAAAA==&#10;">
                                                                  <v:imagedata r:id="rId17" o:title="" cropleft="1686f" cropright="1891f" gain="13107f"/>
                                                                </v:shape>
                                                                <v:rect id="Rectangle 683" o:spid="_x0000_s1203" style="position:absolute;left:1800;top:22259;width:24301;height:30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Y9FsMA&#10;AADcAAAADwAAAGRycy9kb3ducmV2LnhtbESPwWrDMBBE74H+g9hCbrGclhjjRgmhYMihh9buByzW&#10;xjKxVsZSYidfHxUKOQ4z84bZ7mfbiyuNvnOsYJ2kIIgbpztuFfzW5SoH4QOyxt4xKbiRh/3uZbHF&#10;QruJf+hahVZECPsCFZgQhkJK3xiy6BM3EEfv5EaLIcqxlXrEKcJtL9/SNJMWO44LBgf6NNScq4tV&#10;cKkP5fddmmMzZQEnxP60+SqVWr7Ohw8QgebwDP+3j1pBlr/D35l4BOTu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Y9FsMAAADcAAAADwAAAAAAAAAAAAAAAACYAgAAZHJzL2Rv&#10;d25yZXYueG1sUEsFBgAAAAAEAAQA9QAAAIgDAAAAAA==&#10;" fillcolor="black" stroked="f" strokeweight="2pt">
                                                                  <v:fill r:id="rId18" o:title="" type="pattern"/>
                                                                  <v:textbox>
                                                                    <w:txbxContent>
                                                                      <w:p w:rsidR="00471C0E" w:rsidRPr="00B217CD" w:rsidRDefault="00471C0E" w:rsidP="004B7E1A">
                                                                        <w:pPr>
                                                                          <w:pStyle w:val="NormalWeb"/>
                                                                          <w:spacing w:after="0" w:line="220" w:lineRule="exact"/>
                                                                          <w:ind w:firstLine="302"/>
                                                                          <w:jc w:val="center"/>
                                                                          <w:rPr>
                                                                            <w:sz w:val="20"/>
                                                                            <w:szCs w:val="20"/>
                                                                          </w:rPr>
                                                                        </w:pPr>
                                                                        <w:r w:rsidRPr="00B217CD">
                                                                          <w:rPr>
                                                                            <w:rFonts w:eastAsia="Times New Roman"/>
                                                                            <w:sz w:val="20"/>
                                                                            <w:szCs w:val="20"/>
                                                                            <w:lang w:val="en-GB"/>
                                                                          </w:rPr>
                                                                          <w:t> </w:t>
                                                                        </w:r>
                                                                      </w:p>
                                                                    </w:txbxContent>
                                                                  </v:textbox>
                                                                </v:rect>
                                                              </v:group>
                                                              <v:shape id="Arc 684" o:spid="_x0000_s1204" style="position:absolute;left:18084;top:14984;width:6401;height:6401;rotation:8821791fd;visibility:visible;mso-wrap-style:square;v-text-anchor:middle" coordsize="640080,640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Ry6MQA&#10;AADcAAAADwAAAGRycy9kb3ducmV2LnhtbESP0WqDQBRE3wv9h+UW+lbXBGPFZhNKiCXQp5h+wMW9&#10;VRP3rnW3Uf++GyjkcZiZM8x6O5lOXGlwrWUFiygGQVxZ3XKt4OtUvGQgnEfW2FkmBTM52G4eH9aY&#10;azvyka6lr0WAsMtRQeN9n0vpqoYMusj2xMH7toNBH+RQSz3gGOCmk8s4TqXBlsNCgz3tGqou5a9R&#10;8PrzaWVq+KAX81x8rJJ9Wpz3Sj0/Te9vIDxN/h7+bx+0gjRL4HYmHA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0cujEAAAA3AAAAA8AAAAAAAAAAAAAAAAAmAIAAGRycy9k&#10;b3ducmV2LnhtbFBLBQYAAAAABAAEAPUAAACJAwAAAAA=&#10;" path="m320040,nsc496793,,640080,143287,640080,320040r-320040,l320040,xem320040,nfc496793,,640080,143287,640080,320040e" filled="f" strokecolor="white [3212]">
                                                                <v:path arrowok="t" o:connecttype="custom" o:connectlocs="320040,0;640080,320040" o:connectangles="0,0"/>
                                                              </v:shape>
                                                              <v:shape id="Arc 685" o:spid="_x0000_s1205" style="position:absolute;left:3756;top:15007;width:6401;height:6401;rotation:8821791fd;visibility:visible;mso-wrap-style:square;v-text-anchor:middle" coordsize="640080,6400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y2FscA&#10;AADcAAAADwAAAGRycy9kb3ducmV2LnhtbESP3WrCQBSE74W+w3KE3ohu0lIJ0VVKaaHFoviHeHfI&#10;HpPQ7NmQ3er69q5Q6OUwM98w03kwjThT52rLCtJRAoK4sLrmUsFu+zHMQDiPrLGxTAqu5GA+e+hN&#10;Mdf2wms6b3wpIoRdjgoq79tcSldUZNCNbEscvZPtDPoou1LqDi8Rbhr5lCRjabDmuFBhS28VFT+b&#10;X6NguViuwuArLA6cHdNnZ/ffq/dUqcd+eJ2A8BT8f/iv/akVjLMXuJ+JR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cthbHAAAA3AAAAA8AAAAAAAAAAAAAAAAAmAIAAGRy&#10;cy9kb3ducmV2LnhtbFBLBQYAAAAABAAEAPUAAACMAwAAAAA=&#10;" adj="-11796480,,5400" path="m320040,nsc496793,,640080,143287,640080,320040r-320040,l320040,xem320040,nfc496793,,640080,143287,640080,320040e" filled="f" strokecolor="white [3212]">
                                                                <v:stroke joinstyle="miter"/>
                                                                <v:formulas/>
                                                                <v:path arrowok="t" o:connecttype="custom" o:connectlocs="320040,0;640080,320040" o:connectangles="0,0" textboxrect="0,0,640080,640080"/>
                                                                <v:textbox>
                                                                  <w:txbxContent>
                                                                    <w:p w:rsidR="00471C0E" w:rsidRPr="00B217CD" w:rsidRDefault="00471C0E" w:rsidP="004B7E1A">
                                                                      <w:pPr>
                                                                        <w:rPr>
                                                                          <w:sz w:val="20"/>
                                                                          <w:szCs w:val="20"/>
                                                                        </w:rPr>
                                                                      </w:pPr>
                                                                    </w:p>
                                                                  </w:txbxContent>
                                                                </v:textbox>
                                                              </v:shape>
                                                              <v:shape id="Arc 686" o:spid="_x0000_s1206" style="position:absolute;left:2497;top:13222;width:9144;height:9144;rotation:8821791fd;visibility:visible;mso-wrap-style:square;v-text-anchor:middle" coordsize="914400,9144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L98cAA&#10;AADcAAAADwAAAGRycy9kb3ducmV2LnhtbESPQYvCMBSE7wv+h/AEb2uqYJFqFBFEr3aXnp/Nsyk2&#10;L6WJtf33RljY4zAz3zDb/WAb0VPna8cKFvMEBHHpdM2Vgt+f0/cahA/IGhvHpGAkD/vd5GuLmXYv&#10;vlKfh0pECPsMFZgQ2kxKXxqy6OeuJY7e3XUWQ5RdJXWHrwi3jVwmSSot1hwXDLZ0NFQ+8qdVUOB5&#10;LNreLfK79Ka43FY+jCulZtPhsAERaAj/4b/2RStI1yl8zsQjIH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L98cAAAADcAAAADwAAAAAAAAAAAAAAAACYAgAAZHJzL2Rvd25y&#10;ZXYueG1sUEsFBgAAAAAEAAQA9QAAAIUDAAAAAA==&#10;" adj="-11796480,,5400" path="m475439,364nsc720653,10154,914400,211791,914400,457200r-457200,l475439,364xem475439,364nfc720653,10154,914400,211791,914400,457200e" filled="f" strokecolor="white [3212]">
                                                                <v:stroke joinstyle="miter"/>
                                                                <v:formulas/>
                                                                <v:path arrowok="t" o:connecttype="custom" o:connectlocs="475439,364;914400,457200" o:connectangles="0,0" textboxrect="0,0,914400,914400"/>
                                                                <v:textbox>
                                                                  <w:txbxContent>
                                                                    <w:p w:rsidR="00471C0E" w:rsidRPr="00B217CD" w:rsidRDefault="00471C0E" w:rsidP="004B7E1A">
                                                                      <w:pPr>
                                                                        <w:rPr>
                                                                          <w:sz w:val="20"/>
                                                                          <w:szCs w:val="20"/>
                                                                        </w:rPr>
                                                                      </w:pPr>
                                                                    </w:p>
                                                                  </w:txbxContent>
                                                                </v:textbox>
                                                              </v:shape>
                                                              <v:shape id="Arc 687" o:spid="_x0000_s1207" style="position:absolute;left:16916;top:13220;width:9137;height:9138;rotation:8821791fd;visibility:visible;mso-wrap-style:square;v-text-anchor:middle" coordsize="913765,9137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0wlsUA&#10;AADcAAAADwAAAGRycy9kb3ducmV2LnhtbESPQWsCMRSE7wX/Q3hCL0Wz9qCyGkWE1h6KoNtDj4/k&#10;ubu6eVmS6G7/fSMIHoeZ+YZZrnvbiBv5UDtWMBlnIIi1MzWXCn6Kj9EcRIjIBhvHpOCPAqxXg5cl&#10;5sZ1fKDbMZYiQTjkqKCKsc2lDLoii2HsWuLknZy3GJP0pTQeuwS3jXzPsqm0WHNaqLClbUX6crxa&#10;BTPX6ea8+/V8+LzoyVso/Pe+UOp12G8WICL18Rl+tL+Mgul8Bvcz6Qj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rTCWxQAAANwAAAAPAAAAAAAAAAAAAAAAAJgCAABkcnMv&#10;ZG93bnJldi54bWxQSwUGAAAAAAQABAD1AAAAigMAAAAA&#10;" adj="-11796480,,5400" path="m475108,364nsc720152,10147,913765,211644,913765,456883r-456882,l475108,364xem475108,364nfc720152,10147,913765,211644,913765,456883e" filled="f" strokecolor="white [3212]">
                                                                <v:stroke joinstyle="miter"/>
                                                                <v:formulas/>
                                                                <v:path arrowok="t" o:connecttype="custom" o:connectlocs="475108,364;913765,456883" o:connectangles="0,0" textboxrect="0,0,913765,913765"/>
                                                                <v:textbox>
                                                                  <w:txbxContent>
                                                                    <w:p w:rsidR="00471C0E" w:rsidRPr="00B217CD" w:rsidRDefault="00471C0E" w:rsidP="004B7E1A">
                                                                      <w:pPr>
                                                                        <w:pStyle w:val="NormalWeb"/>
                                                                        <w:spacing w:after="0" w:line="220" w:lineRule="exact"/>
                                                                        <w:ind w:firstLine="302"/>
                                                                        <w:jc w:val="both"/>
                                                                        <w:rPr>
                                                                          <w:sz w:val="20"/>
                                                                          <w:szCs w:val="20"/>
                                                                        </w:rPr>
                                                                      </w:pPr>
                                                                      <w:r w:rsidRPr="00B217CD">
                                                                        <w:rPr>
                                                                          <w:rFonts w:eastAsia="Times New Roman"/>
                                                                          <w:sz w:val="20"/>
                                                                          <w:szCs w:val="20"/>
                                                                          <w:lang w:val="en-GB"/>
                                                                        </w:rPr>
                                                                        <w:t> </w:t>
                                                                      </w:r>
                                                                    </w:p>
                                                                  </w:txbxContent>
                                                                </v:textbox>
                                                              </v:shape>
                                                              <v:shape id="Arc 688" o:spid="_x0000_s1208" style="position:absolute;left:4636;top:15856;width:4572;height:4572;rotation:8821791fd;visibility:visible;mso-wrap-style:square;v-text-anchor:middle" coordsize="457200,457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BFJsEA&#10;AADcAAAADwAAAGRycy9kb3ducmV2LnhtbERPTYvCMBC9L/gfwgheFk314Eo1igpiQZC1u3gem7Et&#10;NpPSRFv/vTkIHh/ve7HqTCUe1LjSsoLxKAJBnFldcq7g/283nIFwHlljZZkUPMnBatn7WmCsbcsn&#10;eqQ+FyGEXYwKCu/rWEqXFWTQjWxNHLirbQz6AJtc6gbbEG4qOYmiqTRYcmgosKZtQdktvRsFExsl&#10;l4SqdL8+n35+3eZ4aC/fSg363XoOwlPnP+K3O9EKprOwNpwJR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wRSbBAAAA3AAAAA8AAAAAAAAAAAAAAAAAmAIAAGRycy9kb3du&#10;cmV2LnhtbFBLBQYAAAAABAAEAPUAAACGAwAAAAA=&#10;" adj="-11796480,,5400" path="m237719,182nsc360326,5077,457200,105895,457200,228600r-228600,l237719,182xem237719,182nfc360326,5077,457200,105895,457200,228600e" filled="f" strokecolor="white [3212]">
                                                                <v:stroke joinstyle="miter"/>
                                                                <v:formulas/>
                                                                <v:path arrowok="t" o:connecttype="custom" o:connectlocs="237719,182;457200,228600" o:connectangles="0,0" textboxrect="0,0,457200,457200"/>
                                                                <v:textbox>
                                                                  <w:txbxContent>
                                                                    <w:p w:rsidR="00471C0E" w:rsidRPr="00B217CD" w:rsidRDefault="00471C0E" w:rsidP="004B7E1A">
                                                                      <w:pPr>
                                                                        <w:pStyle w:val="NormalWeb"/>
                                                                        <w:spacing w:after="0" w:line="220" w:lineRule="exact"/>
                                                                        <w:ind w:firstLine="302"/>
                                                                        <w:jc w:val="both"/>
                                                                        <w:rPr>
                                                                          <w:sz w:val="20"/>
                                                                          <w:szCs w:val="20"/>
                                                                        </w:rPr>
                                                                      </w:pPr>
                                                                      <w:r w:rsidRPr="00B217CD">
                                                                        <w:rPr>
                                                                          <w:rFonts w:eastAsia="Times New Roman"/>
                                                                          <w:sz w:val="20"/>
                                                                          <w:szCs w:val="20"/>
                                                                          <w:lang w:val="en-GB"/>
                                                                        </w:rPr>
                                                                        <w:t> </w:t>
                                                                      </w:r>
                                                                    </w:p>
                                                                  </w:txbxContent>
                                                                </v:textbox>
                                                              </v:shape>
                                                              <v:shape id="Arc 689" o:spid="_x0000_s1209" style="position:absolute;left:18996;top:15863;width:4566;height:4566;rotation:8821791fd;visibility:visible;mso-wrap-style:square;v-text-anchor:middle" coordsize="456565,4565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HulMIA&#10;AADcAAAADwAAAGRycy9kb3ducmV2LnhtbESPUWvCQBCE3wv+h2OFvtWLUoKNniKCUFoEtf6AJbcm&#10;Ibm9kD1j/PdeQfBxmJlvmOV6cI3qqZPKs4HpJAFFnHtbcWHg/Lf7mIOSgGyx8UwG7iSwXo3elphZ&#10;f+Mj9adQqAhhydBAGUKbaS15SQ5l4lvi6F185zBE2RXadniLcNfoWZKk2mHFcaHElrYl5fXp6gzw&#10;Ty8ym0qyO+4/Nz4N9aH+PRvzPh42C1CBhvAKP9vf1kA6/4L/M/EI6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Ue6UwgAAANwAAAAPAAAAAAAAAAAAAAAAAJgCAABkcnMvZG93&#10;bnJldi54bWxQSwUGAAAAAAQABAD1AAAAhwMAAAAA&#10;" adj="-11796480,,5400" path="m237389,182nsc359826,5070,456565,105749,456565,228283r-228282,l237389,182xem237389,182nfc359826,5070,456565,105749,456565,228283e" filled="f" strokecolor="white [3212]">
                                                                <v:stroke joinstyle="miter"/>
                                                                <v:formulas/>
                                                                <v:path arrowok="t" o:connecttype="custom" o:connectlocs="237389,182;456565,228283" o:connectangles="0,0" textboxrect="0,0,456565,456565"/>
                                                                <v:textbox>
                                                                  <w:txbxContent>
                                                                    <w:p w:rsidR="00471C0E" w:rsidRPr="00B217CD" w:rsidRDefault="00471C0E" w:rsidP="004B7E1A">
                                                                      <w:pPr>
                                                                        <w:pStyle w:val="NormalWeb"/>
                                                                        <w:spacing w:after="0" w:line="220" w:lineRule="exact"/>
                                                                        <w:ind w:firstLine="302"/>
                                                                        <w:jc w:val="both"/>
                                                                        <w:rPr>
                                                                          <w:sz w:val="20"/>
                                                                          <w:szCs w:val="20"/>
                                                                        </w:rPr>
                                                                      </w:pPr>
                                                                      <w:r w:rsidRPr="00B217CD">
                                                                        <w:rPr>
                                                                          <w:rFonts w:eastAsia="Times New Roman"/>
                                                                          <w:sz w:val="20"/>
                                                                          <w:szCs w:val="20"/>
                                                                          <w:lang w:val="en-GB"/>
                                                                        </w:rPr>
                                                                        <w:t> </w:t>
                                                                      </w:r>
                                                                    </w:p>
                                                                  </w:txbxContent>
                                                                </v:textbox>
                                                              </v:shape>
                                                            </v:group>
                                                            <v:line id="Straight Connector 690" o:spid="_x0000_s1210" style="position:absolute;flip:y;visibility:visible;mso-wrap-style:square" from="22144,-6037" to="34289,6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oDscQAAADcAAAADwAAAGRycy9kb3ducmV2LnhtbERPTWvCQBC9F/wPywjemo09SBOzShFb&#10;PARso2B7G7LTJJidTbNrkv777qHg8fG+s+1kWjFQ7xrLCpZRDIK4tLrhSsH59Pr4DMJ5ZI2tZVLw&#10;Sw62m9lDhqm2I3/QUPhKhBB2KSqove9SKV1Zk0EX2Y44cN+2N+gD7CupexxDuGnlUxyvpMGGQ0ON&#10;He1qKq/FzShok+LnMiaf46E6vr/Fbp+XX8dcqcV8elmD8DT5u/jffdAKVkmYH86EIyA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CgOxxAAAANwAAAAPAAAAAAAAAAAA&#10;AAAAAKECAABkcnMvZG93bnJldi54bWxQSwUGAAAAAAQABAD5AAAAkgMAAAAA&#10;" strokecolor="black [3213]" strokeweight="1pt">
                                                              <v:stroke dashstyle="dash"/>
                                                            </v:line>
                                                            <v:line id="Straight Connector 691" o:spid="_x0000_s1211" style="position:absolute;visibility:visible;mso-wrap-style:square" from="26252,26098" to="35351,36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PCb8AAADcAAAADwAAAGRycy9kb3ducmV2LnhtbESPzQrCMBCE74LvEFbwpqkeRKtRRBD1&#10;Ivhz8Lg0a1tsNiWJtb69EQSPw8x8wyxWralEQ86XlhWMhgkI4szqknMF18t2MAXhA7LGyjIpeJOH&#10;1bLbWWCq7YtP1JxDLiKEfYoKihDqVEqfFWTQD21NHL27dQZDlC6X2uErwk0lx0kykQZLjgsF1rQp&#10;KHucn0ZB48yj3Oynbmdu9+NhXGHNHpXq99r1HESgNvzDv/ZeK5jMRvA9E4+AX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wPCb8AAADcAAAADwAAAAAAAAAAAAAAAACh&#10;AgAAZHJzL2Rvd25yZXYueG1sUEsFBgAAAAAEAAQA+QAAAI0DAAAAAA==&#10;" strokecolor="black [3213]" strokeweight="1pt">
                                                              <v:stroke dashstyle="dash"/>
                                                            </v:line>
                                                          </v:group>
                                                          <v:shape id="Text Box 211" o:spid="_x0000_s1212" type="#_x0000_t202" style="position:absolute;left:33691;top:23346;width:4861;height:1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Ay4cUA&#10;AADcAAAADwAAAGRycy9kb3ducmV2LnhtbESPQWvCQBSE70L/w/KE3sxGD6FGV5FSQSgUYzx4fM0+&#10;k8Xs25hdNf33bqHQ4zAz3zDL9WBbcafeG8cKpkkKgrhy2nCt4FhuJ28gfEDW2DomBT/kYb16GS0x&#10;1+7BBd0PoRYRwj5HBU0IXS6lrxqy6BPXEUfv7HqLIcq+lrrHR4TbVs7SNJMWDceFBjt6b6i6HG5W&#10;webExYe5fn3vi3NhynKe8md2Uep1PGwWIAIN4T/8195pBdl8B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4DLhxQAAANwAAAAPAAAAAAAAAAAAAAAAAJgCAABkcnMv&#10;ZG93bnJldi54bWxQSwUGAAAAAAQABAD1AAAAigMAAAAA&#10;" filled="f" stroked="f">
                                                            <v:textbox inset="0,0,0,0">
                                                              <w:txbxContent>
                                                                <w:p w:rsidR="00471C0E" w:rsidRPr="00B217CD" w:rsidRDefault="00AC1E7C" w:rsidP="004B7E1A">
                                                                  <w:pPr>
                                                                    <w:pStyle w:val="NormalWeb"/>
                                                                    <w:spacing w:after="0" w:line="220" w:lineRule="exact"/>
                                                                    <w:ind w:firstLine="302"/>
                                                                    <w:jc w:val="both"/>
                                                                    <w:rPr>
                                                                      <w:sz w:val="20"/>
                                                                      <w:szCs w:val="20"/>
                                                                    </w:rPr>
                                                                  </w:pPr>
                                                                  <m:oMathPara>
                                                                    <m:oMathParaPr>
                                                                      <m:jc m:val="centerGroup"/>
                                                                    </m:oMathParaPr>
                                                                    <m:oMath>
                                                                      <m:sSub>
                                                                        <m:sSubPr>
                                                                          <m:ctrlPr>
                                                                            <w:rPr>
                                                                              <w:rFonts w:ascii="Cambria Math" w:eastAsia="Calibri" w:hAnsi="Cambria Math"/>
                                                                              <w:i/>
                                                                              <w:iCs/>
                                                                              <w:sz w:val="20"/>
                                                                              <w:szCs w:val="20"/>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av(i-1)</m:t>
                                                                          </m:r>
                                                                        </m:sub>
                                                                      </m:sSub>
                                                                    </m:oMath>
                                                                  </m:oMathPara>
                                                                </w:p>
                                                              </w:txbxContent>
                                                            </v:textbox>
                                                          </v:shape>
                                                        </v:group>
                                                        <v:shape id="Text Box 211" o:spid="_x0000_s1213" type="#_x0000_t202" style="position:absolute;left:49982;top:25115;width:4450;height:1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yXesUA&#10;AADcAAAADwAAAGRycy9kb3ducmV2LnhtbESPQWvCQBSE70L/w/KE3nSjhVBTV5GiIBSKMR48vmaf&#10;yWL2bcyumv77rlDwOMzMN8x82dtG3KjzxrGCyTgBQVw6bbhScCg2o3cQPiBrbByTgl/ysFy8DOaY&#10;aXfnnG77UIkIYZ+hgjqENpPSlzVZ9GPXEkfv5DqLIcqukrrDe4TbRk6TJJUWDceFGlv6rKk8769W&#10;werI+dpcvn92+Sk3RTFL+Cs9K/U67FcfIAL14Rn+b2+1gnT2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rJd6xQAAANwAAAAPAAAAAAAAAAAAAAAAAJgCAABkcnMv&#10;ZG93bnJldi54bWxQSwUGAAAAAAQABAD1AAAAigMAAAAA&#10;" filled="f" stroked="f">
                                                          <v:textbox inset="0,0,0,0">
                                                            <w:txbxContent>
                                                              <w:p w:rsidR="00471C0E" w:rsidRPr="00B217CD" w:rsidRDefault="00AC1E7C" w:rsidP="004B7E1A">
                                                                <w:pPr>
                                                                  <w:pStyle w:val="NormalWeb"/>
                                                                  <w:spacing w:after="0" w:line="220" w:lineRule="exact"/>
                                                                  <w:ind w:firstLine="302"/>
                                                                  <w:jc w:val="both"/>
                                                                  <w:rPr>
                                                                    <w:sz w:val="20"/>
                                                                    <w:szCs w:val="20"/>
                                                                  </w:rPr>
                                                                </w:pPr>
                                                                <m:oMathPara>
                                                                  <m:oMathParaPr>
                                                                    <m:jc m:val="centerGroup"/>
                                                                  </m:oMathParaPr>
                                                                  <m:oMath>
                                                                    <m:sSub>
                                                                      <m:sSubPr>
                                                                        <m:ctrlPr>
                                                                          <w:rPr>
                                                                            <w:rFonts w:ascii="Cambria Math" w:eastAsia="Calibri" w:hAnsi="Cambria Math"/>
                                                                            <w:i/>
                                                                            <w:iCs/>
                                                                            <w:sz w:val="20"/>
                                                                            <w:szCs w:val="20"/>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av(i+1)</m:t>
                                                                        </m:r>
                                                                      </m:sub>
                                                                    </m:sSub>
                                                                  </m:oMath>
                                                                </m:oMathPara>
                                                              </w:p>
                                                            </w:txbxContent>
                                                          </v:textbox>
                                                        </v:shape>
                                                      </v:group>
                                                    </v:group>
                                                  </v:group>
                                                  <v:shape id="Text Box 211" o:spid="_x0000_s1214" type="#_x0000_t202" style="position:absolute;left:40138;top:14736;width:2521;height:1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UPDsUA&#10;AADcAAAADwAAAGRycy9kb3ducmV2LnhtbESPQWvCQBSE70L/w/KE3nSjlFBTV5GiIBSKMR48vmaf&#10;yWL2bcyumv77rlDwOMzMN8x82dtG3KjzxrGCyTgBQVw6bbhScCg2o3cQPiBrbByTgl/ysFy8DOaY&#10;aXfnnG77UIkIYZ+hgjqENpPSlzVZ9GPXEkfv5DqLIcqukrrDe4TbRk6TJJUWDceFGlv6rKk8769W&#10;werI+dpcvn92+Sk3RTFL+Cs9K/U67FcfIAL14Rn+b2+1gnT2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RQ8OxQAAANwAAAAPAAAAAAAAAAAAAAAAAJgCAABkcnMv&#10;ZG93bnJldi54bWxQSwUGAAAAAAQABAD1AAAAigMAAAAA&#10;" filled="f" stroked="f">
                                                    <v:textbox inset="0,0,0,0">
                                                      <w:txbxContent>
                                                        <w:p w:rsidR="00471C0E" w:rsidRPr="00B217CD" w:rsidRDefault="00AC1E7C"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F</m:t>
                                                                  </m:r>
                                                                </m:e>
                                                                <m:sub>
                                                                  <m:r>
                                                                    <w:rPr>
                                                                      <w:rFonts w:ascii="Cambria Math" w:eastAsia="Times New Roman" w:hAnsi="Cambria Math"/>
                                                                      <w:sz w:val="20"/>
                                                                      <w:szCs w:val="20"/>
                                                                      <w:lang w:val="en-GB"/>
                                                                    </w:rPr>
                                                                    <m:t>ec</m:t>
                                                                  </m:r>
                                                                </m:sub>
                                                              </m:sSub>
                                                            </m:oMath>
                                                          </m:oMathPara>
                                                        </w:p>
                                                      </w:txbxContent>
                                                    </v:textbox>
                                                  </v:shape>
                                                </v:group>
                                                <v:line id="Straight Connector 695" o:spid="_x0000_s1215" style="position:absolute;visibility:visible;mso-wrap-style:square" from="38758,23134" to="38818,39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a/y8cAAADcAAAADwAAAGRycy9kb3ducmV2LnhtbESPQWvCQBSE7wX/w/KEXqRutBibmI1I&#10;S6EXEaOH9vbIPpNg9m3Ibk3677sFocdhZr5hsu1oWnGj3jWWFSzmEQji0uqGKwXn0/vTCwjnkTW2&#10;lknBDznY5pOHDFNtBz7SrfCVCBB2KSqove9SKV1Zk0E3tx1x8C62N+iD7CupexwC3LRyGUWxNNhw&#10;WKixo9eaymvxbRS8neOhSKrVerZ43o8JH5afX3uj1ON03G1AeBr9f/je/tAK4mQFf2fCEZD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Vr/LxwAAANwAAAAPAAAAAAAA&#10;AAAAAAAAAKECAABkcnMvZG93bnJldi54bWxQSwUGAAAAAAQABAD5AAAAlQMAAAAA&#10;" strokecolor="black [3213]" strokeweight="1pt"/>
                                                <v:line id="Straight Connector 696" o:spid="_x0000_s1216" style="position:absolute;visibility:visible;mso-wrap-style:square" from="50045,22771" to="50157,39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QhvMYAAADcAAAADwAAAGRycy9kb3ducmV2LnhtbESPQWvCQBSE7wX/w/IEL0U3WhqbmI2I&#10;peBFpKmH9vbIvibB7NuQXU36791CocdhZr5hsu1oWnGj3jWWFSwXEQji0uqGKwXnj7f5CwjnkTW2&#10;lknBDznY5pOHDFNtB36nW+ErESDsUlRQe9+lUrqyJoNuYTvi4H3b3qAPsq+k7nEIcNPKVRTF0mDD&#10;YaHGjvY1lZfiahS8nuOhSKrn9ePy6TgmfFp9fh2NUrPpuNuA8DT6//Bf+6AVxEkMv2fCEZD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eEIbzGAAAA3AAAAA8AAAAAAAAA&#10;AAAAAAAAoQIAAGRycy9kb3ducmV2LnhtbFBLBQYAAAAABAAEAPkAAACUAwAAAAA=&#10;" strokecolor="black [3213]" strokeweight="1pt"/>
                                                <v:line id="Straight Connector 697" o:spid="_x0000_s1217" style="position:absolute;flip:x y;visibility:visible;mso-wrap-style:square" from="38822,25738" to="41931,26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xgGcQAAADcAAAADwAAAGRycy9kb3ducmV2LnhtbESPUWvCMBSF3wf7D+EO9jI0XUWn1ShD&#10;KO5JmNsPuDbXpKy5KU1qu3+/CAMfD+ec73A2u9E14kpdqD0reJ1mIIgrr2s2Cr6/yskSRIjIGhvP&#10;pOCXAuy2jw8bLLQf+JOup2hEgnAoUIGNsS2kDJUlh2HqW+LkXXznMCbZGak7HBLcNTLPsoV0WHNa&#10;sNjS3lL1c+qdgv6A+/nsnJ+XjT1I40o6zs2LUs9P4/saRKQx3sP/7Q+tYLF6g9uZdAT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HGAZxAAAANwAAAAPAAAAAAAAAAAA&#10;AAAAAKECAABkcnMvZG93bnJldi54bWxQSwUGAAAAAAQABAD5AAAAkgMAAAAA&#10;" strokecolor="black [3213]" strokeweight="1pt"/>
                                                <v:line id="Straight Connector 698" o:spid="_x0000_s1218" style="position:absolute;flip:x;visibility:visible;mso-wrap-style:square" from="46383,25456" to="50157,26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7kmcMAAADcAAAADwAAAGRycy9kb3ducmV2LnhtbERPy2rCQBTdC/2H4Rbc6cSCr9RRSqBQ&#10;QhWMbrq7ZG4emLmTZqYm+fvOQnB5OO/dYTCNuFPnassKFvMIBHFudc2lguvlc7YB4TyyxsYyKRjJ&#10;wWH/MtlhrG3PZ7pnvhQhhF2MCirv21hKl1dk0M1tSxy4wnYGfYBdKXWHfQg3jXyLopU0WHNoqLCl&#10;pKL8lv0ZBellWyTf6fE0ut+fExXr6LzMrkpNX4ePdxCeBv8UP9xfWsFqG9aGM+EIyP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u5JnDAAAA3AAAAA8AAAAAAAAAAAAA&#10;AAAAoQIAAGRycy9kb3ducmV2LnhtbFBLBQYAAAAABAAEAPkAAACRAwAAAAA=&#10;" strokecolor="black [3213]" strokeweight="1pt"/>
                                                <v:line id="Straight Connector 699" o:spid="_x0000_s1219" style="position:absolute;flip:x;visibility:visible;mso-wrap-style:square" from="49739,22636" to="59593,2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BAsUAAADcAAAADwAAAGRycy9kb3ducmV2LnhtbESPS4vCQBCE78L+h6EXvOnEBR+JjrII&#10;C4uoYPTircl0HpjpyWZmNf57RxA8FlX1FbVYdaYWV2pdZVnBaBiBIM6srrhQcDr+DGYgnEfWWFsm&#10;BXdysFp+9BaYaHvjA11TX4gAYZeggtL7JpHSZSUZdEPbEAcvt61BH2RbSN3iLcBNLb+iaCINVhwW&#10;SmxoXVJ2Sf+Ngs0xztfbzW5/d3/nPeXT6DBOT0r1P7vvOQhPnX+HX+1frWASx/A8E46AX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BAsUAAADcAAAADwAAAAAAAAAA&#10;AAAAAAChAgAAZHJzL2Rvd25yZXYueG1sUEsFBgAAAAAEAAQA+QAAAJMDAAAAAA==&#10;" strokecolor="black [3213]" strokeweight="1pt"/>
                                                <v:line id="Straight Connector 700" o:spid="_x0000_s1220" style="position:absolute;flip:x;visibility:visible;mso-wrap-style:square" from="28973,23028" to="38822,23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NyhcEAAADcAAAADwAAAGRycy9kb3ducmV2LnhtbERPy4rCMBTdC/MP4Q6408QBX9UogzAw&#10;iApWN+4uze0Dm5tOk9H692YhuDyc93Ld2VrcqPWVYw2joQJBnDlTcaHhfPoZzED4gGywdkwaHuRh&#10;vfroLTEx7s5HuqWhEDGEfYIayhCaREqflWTRD11DHLnctRZDhG0hTYv3GG5r+aXURFqsODaU2NCm&#10;pOya/lsN29M83+y2+8PD/10OlE/VcZyete5/dt8LEIG68Ba/3L9Gw1TF+fFMPAJy9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M3KFwQAAANwAAAAPAAAAAAAAAAAAAAAA&#10;AKECAABkcnMvZG93bnJldi54bWxQSwUGAAAAAAQABAD5AAAAjwMAAAAA&#10;" strokecolor="black [3213]" strokeweight="1pt"/>
                                              </v:group>
                                            </v:group>
                                            <v:shape id="Text Box 80" o:spid="_x0000_s1221" type="#_x0000_t202" style="position:absolute;left:8725;top:30562;width:10366;height:2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5xdMYA&#10;AADcAAAADwAAAGRycy9kb3ducmV2LnhtbESPT2vCQBTE70K/w/IK3nSTClVjVilFrQUvjeL5mX35&#10;Y7NvY3ar6bfvFgo9DjPzGyZd9aYRN+pcbVlBPI5AEOdW11wqOB42oxkI55E1NpZJwTc5WC0fBikm&#10;2t75g26ZL0WAsEtQQeV9m0jp8ooMurFtiYNX2M6gD7Irpe7wHuCmkU9R9CwN1hwWKmzptaL8M/sy&#10;CvzuvVjH5z3Prqft5jI9vc3XPFFq+Ni/LEB46v1/+K+90wqmUQy/Z8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5xdMYAAADcAAAADwAAAAAAAAAAAAAAAACYAgAAZHJz&#10;L2Rvd25yZXYueG1sUEsFBgAAAAAEAAQA9QAAAIsDAAAAAA==&#10;" fillcolor="white [3212]" stroked="f">
                                              <v:textbox inset="0,,0">
                                                <w:txbxContent>
                                                  <w:p w:rsidR="00471C0E" w:rsidRPr="00B217CD" w:rsidRDefault="00471C0E" w:rsidP="004B7E1A">
                                                    <w:pPr>
                                                      <w:pStyle w:val="NormalWeb"/>
                                                      <w:spacing w:line="220" w:lineRule="exact"/>
                                                      <w:jc w:val="center"/>
                                                      <w:rPr>
                                                        <w:sz w:val="20"/>
                                                        <w:szCs w:val="20"/>
                                                      </w:rPr>
                                                    </w:pPr>
                                                    <w:r w:rsidRPr="00B217CD">
                                                      <w:rPr>
                                                        <w:rFonts w:eastAsia="Times New Roman"/>
                                                        <w:sz w:val="20"/>
                                                        <w:szCs w:val="20"/>
                                                        <w:lang w:val="en-GB"/>
                                                      </w:rPr>
                                                      <w:t>Asphalt Pavement</w:t>
                                                    </w:r>
                                                  </w:p>
                                                </w:txbxContent>
                                              </v:textbox>
                                            </v:shape>
                                            <v:shape id="Text Box 80" o:spid="_x0000_s1222" type="#_x0000_t202" style="position:absolute;left:9550;top:34468;width:8003;height:2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aOD8UA&#10;AADcAAAADwAAAGRycy9kb3ducmV2LnhtbESPzWrDMBCE74W8g9hAb41cH2rjRjGhpCUlPeTvktti&#10;bS0Ta+VYauy8fVUo5DjMzDfMvBxtK67U+8axgudZAoK4crrhWsHx8P6Ug/ABWWPrmBTcyEO5mDzM&#10;sdBu4B1d96EWEcK+QAUmhK6Q0leGLPqZ64ij9+16iyHKvpa6xyHCbSvTJHmRFhuOCwY7ejNUnfc/&#10;VsH6lB829Plh8u0KM9qyv8jTl1KP03H5CiLQGO7h//ZaK8iSFP7Ox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9o4PxQAAANwAAAAPAAAAAAAAAAAAAAAAAJgCAABkcnMv&#10;ZG93bnJldi54bWxQSwUGAAAAAAQABAD1AAAAigMAAAAA&#10;" stroked="f">
                                              <v:textbox inset="0,,0">
                                                <w:txbxContent>
                                                  <w:p w:rsidR="00471C0E" w:rsidRPr="00B217CD" w:rsidRDefault="00471C0E" w:rsidP="004B7E1A">
                                                    <w:pPr>
                                                      <w:pStyle w:val="NormalWeb"/>
                                                      <w:spacing w:after="0" w:line="220" w:lineRule="exact"/>
                                                      <w:jc w:val="center"/>
                                                      <w:rPr>
                                                        <w:sz w:val="20"/>
                                                        <w:szCs w:val="20"/>
                                                      </w:rPr>
                                                    </w:pPr>
                                                    <w:r w:rsidRPr="00B217CD">
                                                      <w:rPr>
                                                        <w:rFonts w:eastAsia="Times New Roman"/>
                                                        <w:sz w:val="20"/>
                                                        <w:szCs w:val="20"/>
                                                        <w:lang w:val="en-GB"/>
                                                      </w:rPr>
                                                      <w:t>Rigid Base</w:t>
                                                    </w:r>
                                                  </w:p>
                                                </w:txbxContent>
                                              </v:textbox>
                                            </v:shape>
                                          </v:group>
                                          <v:shape id="AutoShape 228" o:spid="_x0000_s1223" type="#_x0000_t32" style="position:absolute;left:52791;top:39808;width:42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HeTMYAAADcAAAADwAAAGRycy9kb3ducmV2LnhtbESPQWsCMRSE7wX/Q3iCl1KzWrRlNcpW&#10;EFTwoG3vz83rJnTzst1E3f77piB4HGbmG2a+7FwtLtQG61nBaJiBIC69tlwp+HhfP72CCBFZY+2Z&#10;FPxSgOWi9zDHXPsrH+hyjJVIEA45KjAxNrmUoTTkMAx9Q5y8L986jEm2ldQtXhPc1XKcZVPp0HJa&#10;MNjQylD5fTw7Bfvt6K04GbvdHX7sfrIu6nP1+KnUoN8VMxCRungP39obreAle4b/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x3kzGAAAA3AAAAA8AAAAAAAAA&#10;AAAAAAAAoQIAAGRycy9kb3ducmV2LnhtbFBLBQYAAAAABAAEAPkAAACUAwAAAAA=&#10;"/>
                                          <v:shape id="AutoShape 228" o:spid="_x0000_s1224" type="#_x0000_t32" style="position:absolute;left:52557;top:35369;width:42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h8BcUAAADcAAAADwAAAGRycy9kb3ducmV2LnhtbESPT2sCMRTE74V+h/AKvRTNWqjo1ihb&#10;QaiCB//dn5vXTejmZd1EXb+9EQo9DjPzG2Yy61wtLtQG61nBoJ+BIC69tlwp2O8WvRGIEJE11p5J&#10;wY0CzKbPTxPMtb/yhi7bWIkE4ZCjAhNjk0sZSkMOQ983xMn78a3DmGRbSd3iNcFdLd+zbCgdWk4L&#10;BhuaGyp/t2enYL0cfBVHY5erzcmuPxZFfa7eDkq9vnTFJ4hIXfwP/7W/tYLReAi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jh8BcUAAADcAAAADwAAAAAAAAAA&#10;AAAAAAChAgAAZHJzL2Rvd25yZXYueG1sUEsFBgAAAAAEAAQA+QAAAJMDAAAAAA==&#10;"/>
                                          <v:shape id="Straight Arrow Connector 897" o:spid="_x0000_s1225" type="#_x0000_t32" style="position:absolute;left:54764;top:28763;width:4;height:64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iZ6sQAAADcAAAADwAAAGRycy9kb3ducmV2LnhtbESPW4vCMBSE3xf8D+EIvq2pF7RWo6jL&#10;grCIeAMfD82xLTYnpclq99+bBcHHYWa+YWaLxpTiTrUrLCvodSMQxKnVBWcKTsfvzxiE88gaS8uk&#10;4I8cLOatjxkm2j54T/eDz0SAsEtQQe59lUjp0pwMuq6tiIN3tbVBH2SdSV3jI8BNKftRNJIGCw4L&#10;OVa0zim9HX6NgstgtTsb87V18bkp7U9/GO/0UKlOu1lOQXhq/Dv8am+0gngyhv8z4QjI+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nqxAAAANwAAAAPAAAAAAAAAAAA&#10;AAAAAKECAABkcnMvZG93bnJldi54bWxQSwUGAAAAAAQABAD5AAAAkgMAAAAA&#10;" strokecolor="black [3213]" strokeweight="1pt">
                                            <v:stroke startarrow="open" endarrow="open"/>
                                          </v:shape>
                                          <v:shape id="Text Box 80" o:spid="_x0000_s1226" type="#_x0000_t202" style="position:absolute;left:51977;top:30156;width:7170;height:27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B+9cAA&#10;AADcAAAADwAAAGRycy9kb3ducmV2LnhtbERPz2vCMBS+D/wfwhN2m6k7jLSaFhGEnYS5iddH82yq&#10;zUttYu321y+HwY4f3+91NblOjDSE1rOG5SIDQVx703Kj4etz96JAhIhssPNMGr4pQFXOntZYGP/g&#10;DxoPsREphEOBGmyMfSFlqC05DAvfEyfu7AeHMcGhkWbARwp3nXzNsjfpsOXUYLGnraX6erg7DTd1&#10;IeWOOebHn3zf4Uld7Bi0fp5PmxWISFP8F/+5340Glae16Uw6ArL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SB+9cAAAADcAAAADwAAAAAAAAAAAAAAAACYAgAAZHJzL2Rvd25y&#10;ZXYueG1sUEsFBgAAAAAEAAQA9QAAAIUDAAAAAA==&#10;" fillcolor="white [3212]" stroked="f">
                                            <v:textbox inset="0,0,0,0">
                                              <w:txbxContent>
                                                <w:p w:rsidR="00471C0E" w:rsidRPr="00B217CD" w:rsidRDefault="00471C0E" w:rsidP="00B217CD">
                                                  <w:pPr>
                                                    <w:pStyle w:val="NormalWeb"/>
                                                    <w:spacing w:after="0" w:line="220" w:lineRule="exact"/>
                                                    <w:jc w:val="center"/>
                                                    <w:rPr>
                                                      <w:sz w:val="20"/>
                                                      <w:szCs w:val="20"/>
                                                    </w:rPr>
                                                  </w:pPr>
                                                  <w:r w:rsidRPr="00B217CD">
                                                    <w:rPr>
                                                      <w:sz w:val="20"/>
                                                      <w:szCs w:val="20"/>
                                                    </w:rPr>
                                                    <w:t>Viscoelastic (</w:t>
                                                  </w:r>
                                                  <m:oMath>
                                                    <m:sSub>
                                                      <m:sSubPr>
                                                        <m:ctrlPr>
                                                          <w:rPr>
                                                            <w:rFonts w:ascii="Cambria Math" w:hAnsi="Cambria Math"/>
                                                            <w:i/>
                                                            <w:noProof/>
                                                            <w:sz w:val="20"/>
                                                            <w:szCs w:val="20"/>
                                                            <w:vertAlign w:val="subscript"/>
                                                          </w:rPr>
                                                        </m:ctrlPr>
                                                      </m:sSubPr>
                                                      <m:e>
                                                        <m:r>
                                                          <w:rPr>
                                                            <w:rFonts w:ascii="Cambria Math" w:hAnsi="Cambria Math"/>
                                                            <w:noProof/>
                                                            <w:sz w:val="20"/>
                                                            <w:szCs w:val="20"/>
                                                            <w:vertAlign w:val="subscript"/>
                                                          </w:rPr>
                                                          <m:t>ε</m:t>
                                                        </m:r>
                                                      </m:e>
                                                      <m:sub>
                                                        <m:r>
                                                          <w:rPr>
                                                            <w:rFonts w:ascii="Cambria Math" w:hAnsi="Cambria Math"/>
                                                            <w:noProof/>
                                                            <w:sz w:val="20"/>
                                                            <w:szCs w:val="20"/>
                                                            <w:vertAlign w:val="subscript"/>
                                                          </w:rPr>
                                                          <m:t>vi</m:t>
                                                        </m:r>
                                                      </m:sub>
                                                    </m:sSub>
                                                  </m:oMath>
                                                  <w:r w:rsidRPr="00B217CD">
                                                    <w:rPr>
                                                      <w:sz w:val="20"/>
                                                      <w:szCs w:val="20"/>
                                                    </w:rPr>
                                                    <w:t>)</w:t>
                                                  </w:r>
                                                </w:p>
                                              </w:txbxContent>
                                            </v:textbox>
                                          </v:shape>
                                          <v:shape id="Straight Arrow Connector 899" o:spid="_x0000_s1227" type="#_x0000_t32" style="position:absolute;left:54764;top:35268;width:4;height:44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uoA8UAAADcAAAADwAAAGRycy9kb3ducmV2LnhtbESPW4vCMBSE3xf8D+EIvq2pF5ZajeIF&#10;QVgWsSr4eGiObbE5KU3U+u83Cws+DjPzDTNbtKYSD2pcaVnBoB+BIM6sLjlXcDpuP2MQziNrrCyT&#10;ghc5WMw7HzNMtH3ygR6pz0WAsEtQQeF9nUjpsoIMur6tiYN3tY1BH2STS93gM8BNJYdR9CUNlhwW&#10;CqxpXVB2S+9GwWW02p+N2fy4+NxW9ns4jvd6rFSv2y6nIDy1/h3+b++0gngygb8z4QjI+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uoA8UAAADcAAAADwAAAAAAAAAA&#10;AAAAAAChAgAAZHJzL2Rvd25yZXYueG1sUEsFBgAAAAAEAAQA+QAAAJMDAAAAAA==&#10;" strokecolor="black [3213]" strokeweight="1pt">
                                            <v:stroke startarrow="open" endarrow="open"/>
                                          </v:shape>
                                          <v:shape id="Straight Arrow Connector 900" o:spid="_x0000_s1228" type="#_x0000_t32" style="position:absolute;left:54755;top:39837;width:13;height:38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qbhMMAAADcAAAADwAAAGRycy9kb3ducmV2LnhtbERPTWvCQBC9F/wPywi9NRttKDG6Cbal&#10;UChFjAoeh+yYBLOzIbs16b/vHgoeH+97U0ymEzcaXGtZwSKKQRBXVrdcKzgePp5SEM4ja+wsk4Jf&#10;clDks4cNZtqOvKdb6WsRQthlqKDxvs+kdFVDBl1ke+LAXexg0Ac41FIPOIZw08llHL9Igy2HhgZ7&#10;emuoupY/RsH5+XV3Mub926WnqbNfyyTd6USpx/m0XYPwNPm7+N/9qRWs4jA/nAlHQO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Km4TDAAAA3AAAAA8AAAAAAAAAAAAA&#10;AAAAoQIAAGRycy9kb3ducmV2LnhtbFBLBQYAAAAABAAEAPkAAACRAwAAAAA=&#10;" strokecolor="black [3213]" strokeweight="1pt">
                                            <v:stroke startarrow="open" endarrow="open"/>
                                          </v:shape>
                                        </v:group>
                                        <v:shape id="Text Box 80" o:spid="_x0000_s1229" type="#_x0000_t202" style="position:absolute;left:52338;top:40940;width:7128;height:17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TBcIA&#10;AADcAAAADwAAAGRycy9kb3ducmV2LnhtbESPQYvCMBSE7wv+h/AEb2uqB2mrUUQQPAm6K14fzbOp&#10;Ni+1ibX66zcLC3scZuYbZrHqbS06an3lWMFknIAgLpyuuFTw/bX9TEH4gKyxdkwKXuRhtRx8LDDX&#10;7skH6o6hFBHCPkcFJoQml9IXhiz6sWuIo3dxrcUQZVtK3eIzwm0tp0kykxYrjgsGG9oYKm7Hh1Vw&#10;T6+U2lOG2emd7Ws8p1fTeaVGw349BxGoD//hv/ZOK8iSKfyeiUd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I9MFwgAAANwAAAAPAAAAAAAAAAAAAAAAAJgCAABkcnMvZG93&#10;bnJldi54bWxQSwUGAAAAAAQABAD1AAAAhwMAAAAA&#10;" fillcolor="white [3212]" stroked="f">
                                          <v:textbox inset="0,0,0,0">
                                            <w:txbxContent>
                                              <w:p w:rsidR="00471C0E" w:rsidRPr="00B217CD" w:rsidRDefault="00471C0E" w:rsidP="004B7E1A">
                                                <w:pPr>
                                                  <w:pStyle w:val="NormalWeb"/>
                                                  <w:spacing w:after="0" w:line="220" w:lineRule="exact"/>
                                                  <w:rPr>
                                                    <w:sz w:val="20"/>
                                                    <w:szCs w:val="20"/>
                                                  </w:rPr>
                                                </w:pPr>
                                                <w:r w:rsidRPr="00B217CD">
                                                  <w:rPr>
                                                    <w:rFonts w:eastAsia="Times New Roman"/>
                                                    <w:sz w:val="20"/>
                                                    <w:szCs w:val="20"/>
                                                  </w:rPr>
                                                  <w:t>Elastic (</w:t>
                                                </w:r>
                                                <m:oMath>
                                                  <m:sSub>
                                                    <m:sSubPr>
                                                      <m:ctrlPr>
                                                        <w:rPr>
                                                          <w:rFonts w:ascii="Cambria Math" w:hAnsi="Cambria Math"/>
                                                          <w:i/>
                                                          <w:noProof/>
                                                          <w:sz w:val="20"/>
                                                          <w:szCs w:val="20"/>
                                                          <w:vertAlign w:val="subscript"/>
                                                        </w:rPr>
                                                      </m:ctrlPr>
                                                    </m:sSubPr>
                                                    <m:e>
                                                      <m:r>
                                                        <w:rPr>
                                                          <w:rFonts w:ascii="Cambria Math" w:hAnsi="Cambria Math"/>
                                                          <w:noProof/>
                                                          <w:sz w:val="20"/>
                                                          <w:szCs w:val="20"/>
                                                          <w:vertAlign w:val="subscript"/>
                                                        </w:rPr>
                                                        <m:t>ε</m:t>
                                                      </m:r>
                                                    </m:e>
                                                    <m:sub>
                                                      <m:r>
                                                        <w:rPr>
                                                          <w:rFonts w:ascii="Cambria Math" w:hAnsi="Cambria Math"/>
                                                          <w:noProof/>
                                                          <w:sz w:val="20"/>
                                                          <w:szCs w:val="20"/>
                                                          <w:vertAlign w:val="subscript"/>
                                                        </w:rPr>
                                                        <m:t>ei</m:t>
                                                      </m:r>
                                                    </m:sub>
                                                  </m:sSub>
                                                </m:oMath>
                                                <w:r w:rsidRPr="00B217CD">
                                                  <w:rPr>
                                                    <w:rFonts w:eastAsia="Times New Roman"/>
                                                    <w:sz w:val="20"/>
                                                    <w:szCs w:val="20"/>
                                                    <w:vertAlign w:val="subscript"/>
                                                  </w:rPr>
                                                  <w:t xml:space="preserve"> </w:t>
                                                </w:r>
                                                <w:r w:rsidRPr="00B217CD">
                                                  <w:rPr>
                                                    <w:sz w:val="20"/>
                                                    <w:szCs w:val="20"/>
                                                  </w:rPr>
                                                  <w:t>)</w:t>
                                                </w:r>
                                              </w:p>
                                            </w:txbxContent>
                                          </v:textbox>
                                        </v:shape>
                                      </v:group>
                                      <v:shape id="Text Box 80" o:spid="_x0000_s1230" type="#_x0000_t202" style="position:absolute;left:52197;top:36570;width:7269;height:17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RwncMA&#10;AADcAAAADwAAAGRycy9kb3ducmV2LnhtbESPT4vCMBTE78J+h/AWvGm6HrTtGkUWFva04D+8Ppq3&#10;TbV56TaxVj+9EQSPw8z8hpkve1uLjlpfOVbwMU5AEBdOV1wq2G2/RykIH5A11o5JwZU8LBdvgznm&#10;2l14Td0mlCJC2OeowITQ5FL6wpBFP3YNcfT+XGsxRNmWUrd4iXBby0mSTKXFiuOCwYa+DBWnzdkq&#10;+E+PlNp9htn+lv3WeEiPpvNKDd/71SeIQH14hZ/tH60gS2bwOBOP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RwncMAAADcAAAADwAAAAAAAAAAAAAAAACYAgAAZHJzL2Rv&#10;d25yZXYueG1sUEsFBgAAAAAEAAQA9QAAAIgDAAAAAA==&#10;" fillcolor="white [3212]" stroked="f">
                                        <v:textbox inset="0,0,0,0">
                                          <w:txbxContent>
                                            <w:p w:rsidR="00471C0E" w:rsidRPr="00B217CD" w:rsidRDefault="00471C0E" w:rsidP="004B7E1A">
                                              <w:pPr>
                                                <w:pStyle w:val="NormalWeb"/>
                                                <w:spacing w:after="0" w:line="220" w:lineRule="exact"/>
                                                <w:rPr>
                                                  <w:sz w:val="20"/>
                                                  <w:szCs w:val="20"/>
                                                </w:rPr>
                                              </w:pPr>
                                              <w:r w:rsidRPr="00B217CD">
                                                <w:rPr>
                                                  <w:rFonts w:eastAsia="Times New Roman"/>
                                                  <w:sz w:val="20"/>
                                                  <w:szCs w:val="20"/>
                                                </w:rPr>
                                                <w:t>Plastic (</w:t>
                                              </w:r>
                                              <m:oMath>
                                                <m:sSub>
                                                  <m:sSubPr>
                                                    <m:ctrlPr>
                                                      <w:rPr>
                                                        <w:rFonts w:ascii="Cambria Math" w:hAnsi="Cambria Math"/>
                                                        <w:i/>
                                                        <w:noProof/>
                                                        <w:sz w:val="20"/>
                                                        <w:szCs w:val="20"/>
                                                        <w:vertAlign w:val="subscript"/>
                                                      </w:rPr>
                                                    </m:ctrlPr>
                                                  </m:sSubPr>
                                                  <m:e>
                                                    <m:r>
                                                      <w:rPr>
                                                        <w:rFonts w:ascii="Cambria Math" w:hAnsi="Cambria Math"/>
                                                        <w:noProof/>
                                                        <w:sz w:val="20"/>
                                                        <w:szCs w:val="20"/>
                                                        <w:vertAlign w:val="subscript"/>
                                                      </w:rPr>
                                                      <m:t>ε</m:t>
                                                    </m:r>
                                                  </m:e>
                                                  <m:sub>
                                                    <m:r>
                                                      <w:rPr>
                                                        <w:rFonts w:ascii="Cambria Math" w:hAnsi="Cambria Math"/>
                                                        <w:noProof/>
                                                        <w:sz w:val="20"/>
                                                        <w:szCs w:val="20"/>
                                                        <w:vertAlign w:val="subscript"/>
                                                      </w:rPr>
                                                      <m:t>pi</m:t>
                                                    </m:r>
                                                  </m:sub>
                                                </m:sSub>
                                                <m:r>
                                                  <w:rPr>
                                                    <w:rFonts w:ascii="Cambria Math" w:hAnsi="Cambria Math"/>
                                                    <w:noProof/>
                                                    <w:sz w:val="20"/>
                                                    <w:szCs w:val="20"/>
                                                    <w:vertAlign w:val="subscript"/>
                                                  </w:rPr>
                                                  <m:t>)</m:t>
                                                </m:r>
                                              </m:oMath>
                                            </w:p>
                                          </w:txbxContent>
                                        </v:textbox>
                                      </v:shape>
                                    </v:group>
                                    <v:shape id="Text Box 211" o:spid="_x0000_s1231" type="#_x0000_t202" style="position:absolute;left:57124;top:2542;width:2515;height:2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YE2sEA&#10;AADcAAAADwAAAGRycy9kb3ducmV2LnhtbERPz2vCMBS+D/wfwhO8zUQPMqtRRBwIgqzWg8dn82yD&#10;zUvXRO3+++Uw2PHj+71c964RT+qC9axhMlYgiEtvLFcazsXn+weIEJENNp5Jww8FWK8Gb0vMjH9x&#10;Ts9TrEQK4ZChhjrGNpMylDU5DGPfEifu5juHMcGukqbDVwp3jZwqNZMOLaeGGlva1lTeTw+nYXPh&#10;fGe/j9ev/JbbopgrPszuWo+G/WYBIlIf/8V/7r3RMFdpbTqTjoB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2BNrBAAAA3AAAAA8AAAAAAAAAAAAAAAAAmAIAAGRycy9kb3du&#10;cmV2LnhtbFBLBQYAAAAABAAEAPUAAACGAwAAAAA=&#10;" filled="f" stroked="f">
                                      <v:textbox inset="0,0,0,0">
                                        <w:txbxContent>
                                          <w:p w:rsidR="00471C0E" w:rsidRPr="00B217CD" w:rsidRDefault="00AC1E7C"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z</m:t>
                                                    </m:r>
                                                  </m:e>
                                                  <m:sub>
                                                    <m:r>
                                                      <w:rPr>
                                                        <w:rFonts w:ascii="Cambria Math" w:eastAsia="Times New Roman" w:hAnsi="Cambria Math"/>
                                                        <w:sz w:val="20"/>
                                                        <w:szCs w:val="20"/>
                                                        <w:lang w:val="en-GB"/>
                                                      </w:rPr>
                                                      <m:t>f</m:t>
                                                    </m:r>
                                                  </m:sub>
                                                </m:sSub>
                                              </m:oMath>
                                            </m:oMathPara>
                                          </w:p>
                                        </w:txbxContent>
                                      </v:textbox>
                                    </v:shape>
                                  </v:group>
                                  <v:rect id="Rectangle 909" o:spid="_x0000_s1232" style="position:absolute;left:37070;top:26882;width:5177;height:27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ZrvMUA&#10;AADcAAAADwAAAGRycy9kb3ducmV2LnhtbESPQWvCQBSE70L/w/IKXqRu7EFM6ipFKAYRxNh6fmRf&#10;k9Ds25jdJvHfu4LgcZiZb5jlejC16Kh1lWUFs2kEgji3uuJCwffp620BwnlkjbVlUnAlB+vVy2iJ&#10;ibY9H6nLfCEChF2CCkrvm0RKl5dk0E1tQxy8X9sa9EG2hdQt9gFuavkeRXNpsOKwUGJDm5Lyv+zf&#10;KOjzQ3c+7bfyMDmnli/pZZP97JQavw6fHyA8Df4ZfrRTrSCOYrifCUd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Vmu8xQAAANwAAAAPAAAAAAAAAAAAAAAAAJgCAABkcnMv&#10;ZG93bnJldi54bWxQSwUGAAAAAAQABAD1AAAAigMAAAAA&#10;" filled="f" stroked="f">
                                    <v:textbox>
                                      <w:txbxContent>
                                        <w:p w:rsidR="00471C0E" w:rsidRPr="00B217CD" w:rsidRDefault="00AC1E7C"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sSub>
                                                    <m:sSubPr>
                                                      <m:ctrlPr>
                                                        <w:rPr>
                                                          <w:rFonts w:ascii="Cambria Math" w:hAnsi="Cambria Math"/>
                                                          <w:i/>
                                                          <w:iCs/>
                                                          <w:sz w:val="20"/>
                                                          <w:szCs w:val="20"/>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m:t>
                                                      </m:r>
                                                    </m:sub>
                                                  </m:sSub>
                                                </m:e>
                                                <m:sub>
                                                  <m:r>
                                                    <w:rPr>
                                                      <w:rFonts w:ascii="Cambria Math" w:hAnsi="Cambria Math"/>
                                                      <w:sz w:val="20"/>
                                                      <w:szCs w:val="20"/>
                                                    </w:rPr>
                                                    <m:t>i-1</m:t>
                                                  </m:r>
                                                </m:sub>
                                              </m:sSub>
                                            </m:oMath>
                                          </m:oMathPara>
                                        </w:p>
                                      </w:txbxContent>
                                    </v:textbox>
                                  </v:rect>
                                </v:group>
                                <v:rect id="Rectangle 910" o:spid="_x0000_s1233" style="position:absolute;left:44350;top:26998;width:5226;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VU/MMA&#10;AADcAAAADwAAAGRycy9kb3ducmV2LnhtbERPTWuDQBC9F/Iflgn0UpLVHkprsglBCJFSkJom58Gd&#10;qMSdVXer9t93D4UeH+97u59NK0YaXGNZQbyOQBCXVjdcKfg6H1evIJxH1thaJgU/5GC/WzxsMdF2&#10;4k8aC1+JEMIuQQW1910ipStrMujWtiMO3M0OBn2AQyX1gFMIN618jqIXabDh0FBjR2lN5b34Ngqm&#10;Mh+v54+TzJ+umeU+69Pi8q7U43I+bEB4mv2/+M+daQVvcZgfzo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VU/MMAAADcAAAADwAAAAAAAAAAAAAAAACYAgAAZHJzL2Rv&#10;d25yZXYueG1sUEsFBgAAAAAEAAQA9QAAAIgDAAAAAA==&#10;" filled="f" stroked="f">
                                  <v:textbox>
                                    <w:txbxContent>
                                      <w:p w:rsidR="00471C0E" w:rsidRPr="00B217CD" w:rsidRDefault="00AC1E7C"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sSub>
                                                  <m:sSubPr>
                                                    <m:ctrlPr>
                                                      <w:rPr>
                                                        <w:rFonts w:ascii="Cambria Math" w:hAnsi="Cambria Math"/>
                                                        <w:i/>
                                                        <w:iCs/>
                                                        <w:sz w:val="20"/>
                                                        <w:szCs w:val="20"/>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m:t>
                                                    </m:r>
                                                  </m:sub>
                                                </m:sSub>
                                              </m:e>
                                              <m:sub>
                                                <m:r>
                                                  <w:rPr>
                                                    <w:rFonts w:ascii="Cambria Math" w:hAnsi="Cambria Math"/>
                                                    <w:sz w:val="20"/>
                                                    <w:szCs w:val="20"/>
                                                  </w:rPr>
                                                  <m:t>i+1</m:t>
                                                </m:r>
                                              </m:sub>
                                            </m:sSub>
                                          </m:oMath>
                                        </m:oMathPara>
                                      </w:p>
                                    </w:txbxContent>
                                  </v:textbox>
                                </v:rect>
                              </v:group>
                              <v:group id="Group 911" o:spid="_x0000_s1234" style="position:absolute;left:29483;top:1588;width:28944;height:27587" coordorigin="29483,1588" coordsize="28944,275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0/wKcUAAADcAAAADwAAAGRycy9kb3ducmV2LnhtbESPQWvCQBSE7wX/w/KE&#10;3upmlZYaXUWklh5EqAri7ZF9JsHs25DdJvHfu4LQ4zAz3zDzZW8r0VLjS8ca1CgBQZw5U3Ku4XjY&#10;vH2C8AHZYOWYNNzIw3IxeJljalzHv9TuQy4ihH2KGooQ6lRKnxVk0Y9cTRy9i2sshiibXJoGuwi3&#10;lRwnyYe0WHJcKLCmdUHZdf9nNXx32K0m6qvdXi/r2/nwvjttFWn9OuxXMxCB+vAffrZ/jIap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P8CnFAAAA3AAA&#10;AA8AAAAAAAAAAAAAAAAAqgIAAGRycy9kb3ducmV2LnhtbFBLBQYAAAAABAAEAPoAAACcAwAAAAA=&#10;">
                                <v:line id="Straight Connector 912" o:spid="_x0000_s1235" style="position:absolute;flip:y;visibility:visible;mso-wrap-style:square" from="53905,17889" to="57346,17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2Bb8MAAADcAAAADwAAAGRycy9kb3ducmV2LnhtbESPT4vCMBTE7wt+h/AEL8ua2oNo1yiL&#10;suDVPyjeHs3btti8hCbbxm+/WRA8DjPzG2a1iaYVPXW+saxgNs1AEJdWN1wpOJ++PxYgfEDW2Fom&#10;BQ/ysFmP3lZYaDvwgfpjqESCsC9QQR2CK6T0ZU0G/dQ64uT92M5gSLKrpO5wSHDTyjzL5tJgw2mh&#10;Rkfbmsr78dcoiPm7O+B16C+Pa3k/Ldwtjzun1GQcvz5BBIrhFX6291rBcpbD/5l0BO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dgW/DAAAA3AAAAA8AAAAAAAAAAAAA&#10;AAAAoQIAAGRycy9kb3ducmV2LnhtbFBLBQYAAAAABAAEAPkAAACRAwAAAAA=&#10;" strokecolor="black [3213]" strokeweight="1.25pt">
                                  <v:stroke dashstyle="1 1"/>
                                </v:line>
                                <v:shape id="Straight Arrow Connector 913" o:spid="_x0000_s1236" type="#_x0000_t32" style="position:absolute;left:55856;top:18275;width:0;height:2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kPz8UAAADcAAAADwAAAGRycy9kb3ducmV2LnhtbESP3WoCMRSE7wXfIRyhd5rdFmrdGkX6&#10;A70oiKsPcNgck9XkZNmk7vbtm0Khl8PMfMOst6N34kZ9bAMrKBcFCOIm6JaNgtPxff4EIiZkjS4w&#10;KfimCNvNdLLGSoeBD3SrkxEZwrFCBTalrpIyNpY8xkXoiLN3Dr3HlGVvpO5xyHDv5H1RPEqPLecF&#10;ix29WGqu9ZdXcNkvV6frqynP5rNwh9oNR/s2KHU3G3fPIBKN6T/81/7QClblA/yeyUd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zkPz8UAAADcAAAADwAAAAAAAAAA&#10;AAAAAAChAgAAZHJzL2Rvd25yZXYueG1sUEsFBgAAAAAEAAQA+QAAAJMDAAAAAA==&#10;" strokecolor="black [3213]" strokeweight="1.5pt">
                                  <v:stroke endarrow="open"/>
                                </v:shape>
                                <v:line id="Straight Connector 914" o:spid="_x0000_s1237" style="position:absolute;flip:y;visibility:visible;mso-wrap-style:square" from="51867,1588" to="58427,1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8gMQAAADcAAAADwAAAGRycy9kb3ducmV2LnhtbESPT2sCMRTE7wW/Q3hCL6VmXUrRrVGk&#10;IvTqHxRvj81zd3HzEjbpbvz2jSD0OMzMb5jFKppW9NT5xrKC6SQDQVxa3XCl4HjYvs9A+ICssbVM&#10;Cu7kYbUcvSyw0HbgHfX7UIkEYV+ggjoEV0jpy5oM+ol1xMm72s5gSLKrpO5wSHDTyjzLPqXBhtNC&#10;jY6+aypv+1+jIOZvbofnoT/dz+XtMHOXPG6cUq/juP4CESiG//Cz/aMVzKcf8DiTj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LyAxAAAANwAAAAPAAAAAAAAAAAA&#10;AAAAAKECAABkcnMvZG93bnJldi54bWxQSwUGAAAAAAQABAD5AAAAkgMAAAAA&#10;" strokecolor="black [3213]" strokeweight="1.25pt">
                                  <v:stroke dashstyle="1 1"/>
                                </v:line>
                                <v:shape id="Straight Arrow Connector 915" o:spid="_x0000_s1238" type="#_x0000_t32" style="position:absolute;left:55852;top:2207;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wyIMUAAADcAAAADwAAAGRycy9kb3ducmV2LnhtbESP3WoCMRSE7wXfIRyhd5rdQmvdGkX6&#10;A70oiKsPcNgck9XkZNmk7vbtm0Khl8PMfMOst6N34kZ9bAMrKBcFCOIm6JaNgtPxff4EIiZkjS4w&#10;KfimCNvNdLLGSoeBD3SrkxEZwrFCBTalrpIyNpY8xkXoiLN3Dr3HlGVvpO5xyHDv5H1RPEqPLecF&#10;ix29WGqu9ZdXcNkvV6frqynP5rNwh9oNR/s2KHU3G3fPIBKN6T/81/7QClblA/yeyUd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5wyIMUAAADcAAAADwAAAAAAAAAA&#10;AAAAAAChAgAAZHJzL2Rvd25yZXYueG1sUEsFBgAAAAAEAAQA+QAAAJMDAAAAAA==&#10;" strokecolor="black [3213]" strokeweight="1.5pt">
                                  <v:stroke endarrow="open"/>
                                </v:shape>
                                <v:line id="Straight Connector 916" o:spid="_x0000_s1239" style="position:absolute;visibility:visible;mso-wrap-style:square" from="30259,29145" to="40859,2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D5H8YAAADcAAAADwAAAGRycy9kb3ducmV2LnhtbESPQWvCQBSE7wX/w/KE3urGIFJTV9Gg&#10;UKhFtK14fGSfSTD7NuxuY/rvu4WCx2FmvmHmy940oiPna8sKxqMEBHFhdc2lgs+P7dMzCB+QNTaW&#10;ScEPeVguBg9zzLS98YG6YyhFhLDPUEEVQptJ6YuKDPqRbYmjd7HOYIjSlVI7vEW4aWSaJFNpsOa4&#10;UGFLeUXF9fhtFLxL/bWedWl425/ydHN1k12+Oyv1OOxXLyAC9eEe/m+/agWz8RT+zs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w+R/GAAAA3AAAAA8AAAAAAAAA&#10;AAAAAAAAoQIAAGRycy9kb3ducmV2LnhtbFBLBQYAAAAABAAEAPkAAACUAwAAAAA=&#10;" strokecolor="black [3213]" strokeweight="1.25pt">
                                  <v:stroke dashstyle="1 1"/>
                                </v:line>
                                <v:line id="Straight Connector 917" o:spid="_x0000_s1240" style="position:absolute;visibility:visible;mso-wrap-style:square" from="30257,27735" to="37495,27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xchMYAAADcAAAADwAAAGRycy9kb3ducmV2LnhtbESPQWvCQBSE7wX/w/IEb3VjKK1GV9FQ&#10;oVBFalvx+Mg+k2D2bdjdxvTfdwuFHoeZ+YZZrHrTiI6cry0rmIwTEMSF1TWXCj7et/dTED4ga2ws&#10;k4Jv8rBaDu4WmGl74zfqjqEUEcI+QwVVCG0mpS8qMujHtiWO3sU6gyFKV0rt8BbhppFpkjxKgzXH&#10;hQpbyisqrscvo2Av9edm1qXh9XDK0+ere9jlu7NSo2G/noMI1If/8F/7RSuYTZ7g90w8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8XITGAAAA3AAAAA8AAAAAAAAA&#10;AAAAAAAAoQIAAGRycy9kb3ducmV2LnhtbFBLBQYAAAAABAAEAPkAAACUAwAAAAA=&#10;" strokecolor="black [3213]" strokeweight="1.25pt">
                                  <v:stroke dashstyle="1 1"/>
                                </v:lin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918" o:spid="_x0000_s1241" type="#_x0000_t87" style="position:absolute;left:29483;top:27737;width:486;height:12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RDdMIA&#10;AADcAAAADwAAAGRycy9kb3ducmV2LnhtbERPy4rCMBTdC/MP4Q7MTtOM+Gg1yjAw4EIQHwuXl+ba&#10;FpubThNt/XuzEFweznu57m0t7tT6yrEGNUpAEOfOVFxoOB3/hnMQPiAbrB2Thgd5WK8+BkvMjOt4&#10;T/dDKEQMYZ+hhjKEJpPS5yVZ9CPXEEfu4lqLIcK2kKbFLobbWn4nyVRarDg2lNjQb0n59XCzGvxu&#10;kh678Tmfq2a2SfdbNf6/Ka2/PvufBYhAfXiLX+6N0ZCquDaeiUd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ZEN0wgAAANwAAAAPAAAAAAAAAAAAAAAAAJgCAABkcnMvZG93&#10;bnJldi54bWxQSwUGAAAAAAQABAD1AAAAhwMAAAAA&#10;" adj="702" strokecolor="black [3213]" strokeweight="1.25pt"/>
                                <v:line id="Straight Connector 919" o:spid="_x0000_s1242" style="position:absolute;flip:y;visibility:visible;mso-wrap-style:square" from="45136,29144" to="50443,29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kTHsQAAADcAAAADwAAAGRycy9kb3ducmV2LnhtbESPT4vCMBTE7wt+h/CEvSya2sOi1Sii&#10;LOzVP6zs7dE822LzEppsG7+9ERY8DjPzG2a1iaYVPXW+saxgNs1AEJdWN1wpOJ++JnMQPiBrbC2T&#10;gjt52KxHbysstB34QP0xVCJB2BeooA7BFVL6siaDfmodcfKutjMYkuwqqTscEty0Ms+yT2mw4bRQ&#10;o6NdTeXt+GcUxPzDHfAy9D/3S3k7zd1vHvdOqfdx3C5BBIrhFf5vf2sFi9kCnmfSEZ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RMexAAAANwAAAAPAAAAAAAAAAAA&#10;AAAAAKECAABkcnMvZG93bnJldi54bWxQSwUGAAAAAAQABAD5AAAAkgMAAAAA&#10;" strokecolor="black [3213]" strokeweight="1.25pt">
                                  <v:stroke dashstyle="1 1"/>
                                </v:line>
                                <v:line id="Straight Connector 920" o:spid="_x0000_s1243" style="position:absolute;visibility:visible;mso-wrap-style:square" from="48853,27893" to="50463,27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kOTcMAAADcAAAADwAAAGRycy9kb3ducmV2LnhtbERPXWvCMBR9F/Yfwh3sTdOVIWs1iisK&#10;Ax2im2OPl+baFpubkmS1+/fLg+Dj4XzPl4NpRU/ON5YVPE8SEMSl1Q1XCr4+N+NXED4ga2wtk4I/&#10;8rBcPIzmmGt75QP1x1CJGMI+RwV1CF0upS9rMugntiOO3Nk6gyFCV0nt8BrDTSvTJJlKgw3Hhho7&#10;KmoqL8dfo+BD6tNb1qdhu/8u0vXFveyK3Y9ST4/DagYi0BDu4pv7XSvI0jg/nolH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25Dk3DAAAA3AAAAA8AAAAAAAAAAAAA&#10;AAAAoQIAAGRycy9kb3ducmV2LnhtbFBLBQYAAAAABAAEAPkAAACRAwAAAAA=&#10;" strokecolor="black [3213]" strokeweight="1.25pt">
                                  <v:stroke dashstyle="1 1"/>
                                </v:line>
                              </v:group>
                            </v:group>
                          </v:group>
                          <v:shape id="Text Box 211" o:spid="_x0000_s1244" type="#_x0000_t202" style="position:absolute;left:50732;top:27525;width:2559;height:2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nxJ8QA&#10;AADcAAAADwAAAGRycy9kb3ducmV2LnhtbESPQYvCMBSE78L+h/AEb5rqQdZqFJEVFgSx1oPHZ/Ns&#10;g81LbbJa/71ZWNjjMDPfMItVZ2vxoNYbxwrGowQEceG04VLBKd8OP0H4gKyxdkwKXuRhtfzoLTDV&#10;7skZPY6hFBHCPkUFVQhNKqUvKrLoR64hjt7VtRZDlG0pdYvPCLe1nCTJVFo0HBcqbGhTUXE7/lgF&#10;6zNnX+a+vxyya2byfJbwbnpTatDv1nMQgbrwH/5rf2sFs8kY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58SfEAAAA3AAAAA8AAAAAAAAAAAAAAAAAmAIAAGRycy9k&#10;b3ducmV2LnhtbFBLBQYAAAAABAAEAPUAAACJAwAAAAA=&#10;" filled="f" stroked="f">
                            <v:textbox inset="0,0,0,0">
                              <w:txbxContent>
                                <w:p w:rsidR="00471C0E" w:rsidRPr="00B217CD" w:rsidRDefault="00AC1E7C"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d</m:t>
                                          </m:r>
                                        </m:e>
                                        <m:sub>
                                          <m:r>
                                            <w:rPr>
                                              <w:rFonts w:ascii="Cambria Math" w:hAnsi="Cambria Math"/>
                                              <w:sz w:val="20"/>
                                              <w:szCs w:val="20"/>
                                            </w:rPr>
                                            <m:t>f</m:t>
                                          </m:r>
                                        </m:sub>
                                      </m:sSub>
                                    </m:oMath>
                                  </m:oMathPara>
                                </w:p>
                              </w:txbxContent>
                            </v:textbox>
                          </v:shape>
                        </v:group>
                      </v:group>
                      <v:group id="Group 922" o:spid="_x0000_s1245" style="position:absolute;left:37424;top:29410;width:11662;height:14349" coordorigin="37424,29410" coordsize="11662,143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Gk48UAAADcAAAADwAAAGRycy9kb3ducmV2LnhtbESPT2vCQBTE7wW/w/IE&#10;b3WTSItGVxFR6UEK/gHx9sg+k2D2bciuSfz23UKhx2FmfsMsVr2pREuNKy0riMcRCOLM6pJzBZfz&#10;7n0KwnlkjZVlUvAiB6vl4G2BqbYdH6k9+VwECLsUFRTe16mULivIoBvbmjh4d9sY9EE2udQNdgFu&#10;KplE0ac0WHJYKLCmTUHZ4/Q0CvYddutJvG0Pj/vmdTt/fF8PMSk1GvbrOQhPvf8P/7W/tIJZ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xpOPFAAAA3AAA&#10;AA8AAAAAAAAAAAAAAAAAqgIAAGRycy9kb3ducmV2LnhtbFBLBQYAAAAABAAEAPoAAACcAwAAAAA=&#10;">
                        <v:shape id="Freeform 923" o:spid="_x0000_s1246" style="position:absolute;left:38329;top:39198;width:1599;height:4338;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h7dMUA&#10;AADcAAAADwAAAGRycy9kb3ducmV2LnhtbESPQUsDMRSE74X+h/AKXorNWqHo2rQUqeBJ6VZYj4/N&#10;c3dx85ImsVn/vREKPQ4z8w2z3o5mEGfyobes4G5RgCBurO65VfBxfLl9ABEissbBMin4pQDbzXSy&#10;xlLbxAc6V7EVGcKhRAVdjK6UMjQdGQwL64iz92W9wZilb6X2mDLcDHJZFCtpsOe80KGj546a7+rH&#10;KPAjrU66du/VZ3J7v2/eUp3mSt3Mxt0TiEhjvIYv7Vet4HF5D/9n8h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yHt0xQAAANwAAAAPAAAAAAAAAAAAAAAAAJgCAABkcnMv&#10;ZG93bnJldi54bWxQSwUGAAAAAAQABAD1AAAAigM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6585,0;24878,25046;69039,28647;0,32194;71869,39342;2764,44745;71869,51893;5528,55494;71869,62642;5528,67990;74568,73392;8293,80540;77398,84087;11057,91235;46991,96637;58048,116281" o:connectangles="0,0,0,0,0,0,0,0,0,0,0,0,0,0,0,0" textboxrect="0,0,2429,7950"/>
                          <v:textbox>
                            <w:txbxContent>
                              <w:p w:rsidR="00471C0E" w:rsidRPr="00B217CD" w:rsidRDefault="00471C0E" w:rsidP="004B7E1A">
                                <w:pPr>
                                  <w:pStyle w:val="NormalWeb"/>
                                  <w:spacing w:after="0"/>
                                  <w:rPr>
                                    <w:sz w:val="20"/>
                                    <w:szCs w:val="20"/>
                                  </w:rPr>
                                </w:pPr>
                                <w:r w:rsidRPr="00B217CD">
                                  <w:rPr>
                                    <w:rFonts w:eastAsia="Times New Roman"/>
                                    <w:sz w:val="20"/>
                                    <w:szCs w:val="20"/>
                                  </w:rPr>
                                  <w:t> </w:t>
                                </w:r>
                              </w:p>
                              <w:p w:rsidR="00471C0E" w:rsidRPr="00B217CD" w:rsidRDefault="00471C0E" w:rsidP="004B7E1A">
                                <w:pPr>
                                  <w:pStyle w:val="NormalWeb"/>
                                  <w:spacing w:after="0"/>
                                  <w:rPr>
                                    <w:sz w:val="20"/>
                                    <w:szCs w:val="20"/>
                                  </w:rPr>
                                </w:pPr>
                                <w:r w:rsidRPr="00B217CD">
                                  <w:rPr>
                                    <w:rFonts w:eastAsia="Times New Roman"/>
                                    <w:sz w:val="20"/>
                                    <w:szCs w:val="20"/>
                                  </w:rPr>
                                  <w:t> </w:t>
                                </w:r>
                              </w:p>
                            </w:txbxContent>
                          </v:textbox>
                        </v:shape>
                        <v:group id="Group 924" o:spid="_x0000_s1247" style="position:absolute;left:37424;top:29410;width:11662;height:14349" coordorigin="37424,29410" coordsize="11662,143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ZDMUAAADcAAAADwAAAGRycy9kb3ducmV2LnhtbESPT2vCQBTE74LfYXmC&#10;t7qJ/7DRVURUepBCtVB6e2SfSTD7NmTXJH77rlDwOMzMb5jVpjOlaKh2hWUF8SgCQZxaXXCm4Pty&#10;eFuAcB5ZY2mZFDzIwWbd760w0bblL2rOPhMBwi5BBbn3VSKlS3My6Ea2Ig7e1dYGfZB1JnWNbYCb&#10;Uo6jaC4NFhwWcqxol1N6O9+NgmOL7XYS75vT7bp7/F5mnz+nmJQaDrrtEoSnzr/C/+0PreB9PI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lUmQzFAAAA3AAA&#10;AA8AAAAAAAAAAAAAAAAAqgIAAGRycy9kb3ducmV2LnhtbFBLBQYAAAAABAAEAPoAAACcAwAAAAA=&#10;">
                          <v:shape id="AutoShape 228" o:spid="_x0000_s1248" type="#_x0000_t32" style="position:absolute;left:37519;top:33968;width:3344;height:9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QkCMUAAADcAAAADwAAAGRycy9kb3ducmV2LnhtbESPT2sCMRTE7wW/Q3iFXopmFRTdGmUt&#10;CLXgwX/35+Z1E7p52W6ibr99UxA8DjPzG2a+7FwtrtQG61nBcJCBIC69tlwpOB7W/SmIEJE11p5J&#10;wS8FWC56T3PMtb/xjq77WIkE4ZCjAhNjk0sZSkMOw8A3xMn78q3DmGRbSd3iLcFdLUdZNpEOLacF&#10;gw29Gyq/9xenYLsZroqzsZvP3Y/djtdFfaleT0q9PHfFG4hIXXyE7+0PrWA2GsP/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7QkCMUAAADcAAAADwAAAAAAAAAA&#10;AAAAAAChAgAAZHJzL2Rvd25yZXYueG1sUEsFBgAAAAAEAAQA+QAAAJMDAAAAAA==&#10;"/>
                          <v:shape id="AutoShape 228" o:spid="_x0000_s1249" type="#_x0000_t32" style="position:absolute;left:37424;top:38694;width:3403;height:8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a6f8YAAADcAAAADwAAAGRycy9kb3ducmV2LnhtbESPT2sCMRTE70K/Q3gFL1KzCkq7NcpW&#10;ELTgwT+9v25eN6Gbl3UTdf32jSD0OMzMb5jZonO1uFAbrGcFo2EGgrj02nKl4HhYvbyCCBFZY+2Z&#10;FNwowGL+1Jthrv2Vd3TZx0okCIccFZgYm1zKUBpyGIa+IU7ej28dxiTbSuoWrwnuajnOsql0aDkt&#10;GGxoaaj83Z+dgu1m9FF8G7v53J3sdrIq6nM1+FKq/9wV7yAidfE//GivtYK38R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mun/GAAAA3AAAAA8AAAAAAAAA&#10;AAAAAAAAoQIAAGRycy9kb3ducmV2LnhtbFBLBQYAAAAABAAEAPkAAACUAwAAAAA=&#10;"/>
                          <v:shape id="Freeform 927" o:spid="_x0000_s1250" style="position:absolute;left:46557;top:39194;width:1594;height:4565;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N9d8UA&#10;AADcAAAADwAAAGRycy9kb3ducmV2LnhtbESPQWsCMRSE7wX/Q3hCL6Vm68HarVGkKPRk6Vawx8fm&#10;ubu4eYlJNOu/bwqFHoeZ+YZZrAbTiyv50FlW8DQpQBDXVnfcKNh/bR/nIEJE1thbJgU3CrBaju4W&#10;WGqb+JOuVWxEhnAoUUEboyulDHVLBsPEOuLsHa03GLP0jdQeU4abXk6LYiYNdpwXWnT01lJ9qi5G&#10;gR9odtYH91F9J7fxm3qXDulBqfvxsH4FEWmI/+G/9rtW8DJ9ht8z+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8313xQAAANwAAAAPAAAAAAAAAAAAAAAAAJgCAABkcnMv&#10;ZG93bnJldi54bWxQSwUGAAAAAAQABAD1AAAAigM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6536,0;24803,26360;68833,30151;0,33883;71654,41407;2756,47092;71654,54616;5512,58406;71654,65929;5512,71557;74345,77243;8268,84766;77166,88499;11024,96022;46851,101708;57875,122382" o:connectangles="0,0,0,0,0,0,0,0,0,0,0,0,0,0,0,0" textboxrect="0,0,2429,7950"/>
                            <v:textbox>
                              <w:txbxContent>
                                <w:p w:rsidR="00471C0E" w:rsidRPr="00B217CD" w:rsidRDefault="00471C0E" w:rsidP="004B7E1A">
                                  <w:pPr>
                                    <w:pStyle w:val="NormalWeb"/>
                                    <w:spacing w:after="0"/>
                                    <w:rPr>
                                      <w:sz w:val="20"/>
                                      <w:szCs w:val="20"/>
                                    </w:rPr>
                                  </w:pPr>
                                  <w:r w:rsidRPr="00B217CD">
                                    <w:rPr>
                                      <w:rFonts w:eastAsia="Times New Roman"/>
                                      <w:sz w:val="20"/>
                                      <w:szCs w:val="20"/>
                                    </w:rPr>
                                    <w:t> </w:t>
                                  </w:r>
                                </w:p>
                              </w:txbxContent>
                            </v:textbox>
                          </v:shape>
                          <v:shape id="AutoShape 228" o:spid="_x0000_s1251" type="#_x0000_t32" style="position:absolute;left:45147;top:34010;width:3939;height:9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QL/cEAAADcAAAADwAAAGRycy9kb3ducmV2LnhtbERPTYvCMBC9L/gfwgheFk3rYdFqFFlY&#10;EA/Cag8eh2Rsi82kJrHWf28OC3t8vO/1drCt6MmHxrGCfJaBINbONFwpKM8/0wWIEJENto5JwYsC&#10;bDejjzUWxj35l/pTrEQK4VCggjrGrpAy6JoshpnriBN3dd5iTNBX0nh8pnDbynmWfUmLDaeGGjv6&#10;rknfTg+roDmUx7L/vEevF4f84vNwvrRaqcl42K1ARBriv/jPvTcKlvO0Np1JR0B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VAv9wQAAANwAAAAPAAAAAAAAAAAAAAAA&#10;AKECAABkcnMvZG93bnJldi54bWxQSwUGAAAAAAQABAD5AAAAjwMAAAAA&#10;"/>
                          <v:group id="Group 929" o:spid="_x0000_s1252" style="position:absolute;left:37733;top:29410;width:10851;height:10036" coordorigin="37733,29410" coordsize="10850,10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U2ksUAAADcAAAADwAAAGRycy9kb3ducmV2LnhtbESPT4vCMBTE78J+h/AW&#10;9qZpXRStRhHZXTyI4B8Qb4/m2Rabl9Jk2/rtjSB4HGbmN8x82ZlSNFS7wrKCeBCBIE6tLjhTcDr+&#10;9icgnEfWWFomBXdysFx89OaYaNvynpqDz0SAsEtQQe59lUjp0pwMuoGtiIN3tbVBH2SdSV1jG+Cm&#10;lMMoGkuDBYeFHCta55TeDv9GwV+L7eo7/mm2t+v6fjmOdudtTEp9fXarGQhPnX+HX+2NVjAd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dVNpLFAAAA3AAA&#10;AA8AAAAAAAAAAAAAAAAAqgIAAGRycy9kb3ducmV2LnhtbFBLBQYAAAAABAAEAPoAAACcAwAAAAA=&#10;">
                            <v:shape id="Freeform 930" o:spid="_x0000_s1253" style="position:absolute;left:37733;top:29532;width:1233;height:4723;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Nz3sEA&#10;AADcAAAADwAAAGRycy9kb3ducmV2LnhtbERPTWsCMRC9F/wPYYReima1IHU1ihSFnlq6FfQ4bMbd&#10;xc0kTaLZ/vvmUOjx8b7X28H04k4+dJYVzKYFCOLa6o4bBcevw+QFRIjIGnvLpOCHAmw3o4c1ltom&#10;/qR7FRuRQziUqKCN0ZVShrolg2FqHXHmLtYbjBn6RmqPKYebXs6LYiENdpwbWnT02lJ9rW5GgR9o&#10;8a1P7qM6J7f3+/o9ndKTUo/jYbcCEWmI/+I/95tWsHzO8/OZfAT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Dc97BAAAA3AAAAA8AAAAAAAAAAAAAAAAAmAIAAGRycy9kb3du&#10;cmV2LnhtbFBLBQYAAAAABAAEAPUAAACGAw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2792,0;19187,27266;53248,31186;0,35048;55430,42829;2132,48710;55430,56492;4264,60412;55430,68194;4264,74016;57512,79897;6396,87678;59694,91539;8528,99321;36243,105202;44771,126587" o:connectangles="0,0,0,0,0,0,0,0,0,0,0,0,0,0,0,0" textboxrect="0,0,2429,7950"/>
                              <v:textbox>
                                <w:txbxContent>
                                  <w:p w:rsidR="00471C0E" w:rsidRPr="00B217CD" w:rsidRDefault="00471C0E" w:rsidP="004B7E1A">
                                    <w:pPr>
                                      <w:pStyle w:val="NormalWeb"/>
                                      <w:spacing w:after="0"/>
                                      <w:rPr>
                                        <w:sz w:val="20"/>
                                        <w:szCs w:val="20"/>
                                      </w:rPr>
                                    </w:pPr>
                                    <w:r w:rsidRPr="00B217CD">
                                      <w:rPr>
                                        <w:rFonts w:eastAsia="Times New Roman"/>
                                        <w:sz w:val="20"/>
                                        <w:szCs w:val="20"/>
                                      </w:rPr>
                                      <w:t> </w:t>
                                    </w:r>
                                  </w:p>
                                  <w:p w:rsidR="00471C0E" w:rsidRPr="00B217CD" w:rsidRDefault="00471C0E" w:rsidP="004B7E1A">
                                    <w:pPr>
                                      <w:pStyle w:val="NormalWeb"/>
                                      <w:spacing w:after="0"/>
                                      <w:rPr>
                                        <w:sz w:val="20"/>
                                        <w:szCs w:val="20"/>
                                      </w:rPr>
                                    </w:pPr>
                                    <w:r w:rsidRPr="00B217CD">
                                      <w:rPr>
                                        <w:rFonts w:eastAsia="Times New Roman"/>
                                        <w:sz w:val="20"/>
                                        <w:szCs w:val="20"/>
                                      </w:rPr>
                                      <w:t> </w:t>
                                    </w:r>
                                  </w:p>
                                </w:txbxContent>
                              </v:textbox>
                            </v:shape>
                            <v:group id="Group 931" o:spid="_x0000_s1254" style="position:absolute;left:39210;top:30043;width:1481;height:4654" coordsize="125730,4616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qsScYAAADcAAAADwAAAGRycy9kb3ducmV2LnhtbESPT2vCQBTE70K/w/IK&#10;vZlNGiptmlVEaulBCmqh9PbIPpNg9m3Irvnz7V2h4HGYmd8w+Wo0jeipc7VlBUkUgyAurK65VPBz&#10;3M5fQTiPrLGxTAomcrBaPsxyzLQdeE/9wZciQNhlqKDyvs2kdEVFBl1kW+LgnWxn0AfZlVJ3OAS4&#10;aeRzHC+kwZrDQoUtbSoqzoeLUfA54LBOk49+dz5tpr/jy/fvLiGlnh7H9TsIT6O/h//bX1rBW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qxJxgAAANwA&#10;AAAPAAAAAAAAAAAAAAAAAKoCAABkcnMvZG93bnJldi54bWxQSwUGAAAAAAQABAD6AAAAnQMAAAAA&#10;">
                              <v:shape id="AutoShape 243" o:spid="_x0000_s1255" type="#_x0000_t32" style="position:absolute;left:70485;top:294640;width:635;height:167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zgYsUAAADcAAAADwAAAGRycy9kb3ducmV2LnhtbESPQWvCQBSE7wX/w/IEL0U3Wqgxugm2&#10;IJTeakRyfGSfSTD7NmQ3Mf333UKhx2FmvmEO2WRaMVLvGssK1qsIBHFpdcOVgkt+WsYgnEfW2Fom&#10;Bd/kIEtnTwdMtH3wF41nX4kAYZeggtr7LpHSlTUZdCvbEQfvZnuDPsi+krrHR4CbVm6i6FUabDgs&#10;1NjRe03l/TwYBUP7+ZwPV78eq7dxe4t3cTEVTqnFfDruQXia/H/4r/2hFexeNvB7JhwBm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zgYsUAAADcAAAADwAAAAAAAAAA&#10;AAAAAAChAgAAZHJzL2Rvd25yZXYueG1sUEsFBgAAAAAEAAQA+QAAAJMDAAAAAA==&#10;" strokeweight="1pt"/>
                              <v:shape id="AutoShape 248" o:spid="_x0000_s1256" type="#_x0000_t32" style="position:absolute;left:60325;width:635;height:233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BF+cQAAADcAAAADwAAAGRycy9kb3ducmV2LnhtbESPQYvCMBSE78L+h/AWvIimKmitRlkF&#10;QfZmXRaPj+bZlm1eSpPW+u/NguBxmJlvmM2uN5XoqHGlZQXTSQSCOLO65FzBz+U4jkE4j6yxskwK&#10;HuRgt/0YbDDR9s5n6lKfiwBhl6CCwvs6kdJlBRl0E1sTB+9mG4M+yCaXusF7gJtKzqJoIQ2WHBYK&#10;rOlQUPaXtkZBW32PLu2vn3b5vlve4lV87a9OqeFn/7UG4an37/CrfdIKVvM5/J8JR0B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UEX5xAAAANwAAAAPAAAAAAAAAAAA&#10;AAAAAKECAABkcnMvZG93bnJldi54bWxQSwUGAAAAAAQABAD5AAAAkgMAAAAA&#10;" strokeweight="1pt"/>
                              <v:shape id="AutoShape 245" o:spid="_x0000_s1257" type="#_x0000_t32" style="position:absolute;left:125095;top:168910;width:635;height:130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EXTscAAADcAAAADwAAAGRycy9kb3ducmV2LnhtbESPW2sCMRSE3wv9D+EUfCma9dJit0bZ&#10;CkIt+OCl76eb003o5mS7ibr990YQ+jjMzDfMbNG5WpyoDdazguEgA0Fcem25UnDYr/pTECEia6w9&#10;k4I/CrCY39/NMNf+zFs67WIlEoRDjgpMjE0uZSgNOQwD3xAn79u3DmOSbSV1i+cEd7UcZdmzdGg5&#10;LRhsaGmo/NkdnYLNevhWfBm7/tj+2s3TqqiP1eOnUr2HrngFEamL/+Fb+10reBlP4HomHQE5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IRdOxwAAANwAAAAPAAAAAAAA&#10;AAAAAAAAAKECAABkcnMvZG93bnJldi54bWxQSwUGAAAAAAQABAD5AAAAlQMAAAAA&#10;"/>
                              <v:shape id="AutoShape 246" o:spid="_x0000_s1258" type="#_x0000_t32" style="position:absolute;top:168910;width:635;height:130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2y1cYAAADcAAAADwAAAGRycy9kb3ducmV2LnhtbESPQWsCMRSE7wX/Q3iCl1KzWpR2a5RV&#10;EKrgQW3vr5vXTXDzsm6ibv+9KRR6HGbmG2a26FwtrtQG61nBaJiBIC69tlwp+Diun15AhIissfZM&#10;Cn4owGLee5hhrv2N93Q9xEokCIccFZgYm1zKUBpyGIa+IU7et28dxiTbSuoWbwnuajnOsql0aDkt&#10;GGxoZag8HS5OwW4zWhZfxm62+7PdTdZFfakeP5Ua9LviDUSkLv6H/9rvWsHr8wR+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tstXGAAAA3AAAAA8AAAAAAAAA&#10;AAAAAAAAoQIAAGRycy9kb3ducmV2LnhtbFBLBQYAAAAABAAEAPkAAACUAwAAAAA=&#10;"/>
                              <v:shape id="AutoShape 247" o:spid="_x0000_s1259" type="#_x0000_t32" style="position:absolute;left:1270;top:299720;width:1238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8sosYAAADcAAAADwAAAGRycy9kb3ducmV2LnhtbESPQWsCMRSE74L/ITyhF6lZW5R2Ncpa&#10;EKrgQdven5vXTejmZd1E3f77piB4HGbmG2a+7FwtLtQG61nBeJSBIC69tlwp+PxYP76ACBFZY+2Z&#10;FPxSgOWi35tjrv2V93Q5xEokCIccFZgYm1zKUBpyGEa+IU7et28dxiTbSuoWrwnuavmUZVPp0HJa&#10;MNjQm6Hy53B2Cnab8ao4GrvZ7k92N1kX9bkafin1MOiKGYhIXbyHb+13reD1eQ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LKLGAAAA3AAAAA8AAAAAAAAA&#10;AAAAAAAAoQIAAGRycy9kb3ducmV2LnhtbFBLBQYAAAAABAAEAPkAAACUAwAAAAA=&#10;"/>
                              <v:shape id="AutoShape 249" o:spid="_x0000_s1260" type="#_x0000_t32" style="position:absolute;left:1270;top:235585;width:123825;height:6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tD+sQAAADcAAAADwAAAGRycy9kb3ducmV2LnhtbESPQYvCMBSE74L/ITxhL6KpLmitRlFh&#10;YfFmFfH4aJ5tsXkpTVq7/34jLOxxmJlvmM2uN5XoqHGlZQWzaQSCOLO65FzB9fI1iUE4j6yxskwK&#10;fsjBbjscbDDR9sVn6lKfiwBhl6CCwvs6kdJlBRl0U1sTB+9hG4M+yCaXusFXgJtKzqNoIQ2WHBYK&#10;rOlYUPZMW6OgrU7jS3vzsy4/dMtHvIrv/d0p9THq92sQnnr/H/5rf2sFq88lvM+EI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a0P6xAAAANwAAAAPAAAAAAAAAAAA&#10;AAAAAKECAABkcnMvZG93bnJldi54bWxQSwUGAAAAAAQABAD5AAAAkgMAAAAA&#10;" strokeweight="1pt"/>
                            </v:group>
                            <v:group id="Group 938" o:spid="_x0000_s1261" style="position:absolute;left:38603;top:34620;width:1377;height:4826" coordsize="125730,4616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cAF1MIAAADcAAAADwAAAGRycy9kb3ducmV2LnhtbERPTYvCMBC9C/sfwizs&#10;TdOuKG7XKCKueBDBuiDehmZsi82kNLGt/94cBI+P9z1f9qYSLTWutKwgHkUgiDOrS84V/J/+hjMQ&#10;ziNrrCyTggc5WC4+BnNMtO34SG3qcxFC2CWooPC+TqR0WUEG3cjWxIG72sagD7DJpW6wC+Gmkt9R&#10;NJUGSw4NBda0Lii7pXejYNthtxrHm3Z/u64fl9PkcN7HpNTXZ7/6BeGp92/xy73TCn7G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3ABdTCAAAA3AAAAA8A&#10;AAAAAAAAAAAAAAAAqgIAAGRycy9kb3ducmV2LnhtbFBLBQYAAAAABAAEAPoAAACZAwAAAAA=&#10;">
                              <v:shape id="AutoShape 243" o:spid="_x0000_s1262" type="#_x0000_t32" style="position:absolute;left:70485;top:294640;width:635;height:167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hyE8UAAADcAAAADwAAAGRycy9kb3ducmV2LnhtbESPQWuDQBSE74X8h+UFeinJmhRaNVkl&#10;CRRKb9UScny4Lypx34q7Gvvvu4VCj8PMfMPs89l0YqLBtZYVbNYRCOLK6pZrBV/l2yoG4Tyyxs4y&#10;KfgmB3m2eNhjqu2dP2kqfC0ChF2KChrv+1RKVzVk0K1tTxy8qx0M+iCHWuoB7wFuOrmNohdpsOWw&#10;0GBPp4aqWzEaBWP38VSOZ7+Z6uP0eo2T+DJfnFKPy/mwA+Fp9v/hv/a7VpA8J/B7JhwBm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hyE8UAAADcAAAADwAAAAAAAAAA&#10;AAAAAAChAgAAZHJzL2Rvd25yZXYueG1sUEsFBgAAAAAEAAQA+QAAAJMDAAAAAA==&#10;" strokeweight="1pt"/>
                              <v:shape id="AutoShape 248" o:spid="_x0000_s1263" type="#_x0000_t32" style="position:absolute;left:60325;width:635;height:233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So88IAAADcAAAADwAAAGRycy9kb3ducmV2LnhtbERPTWvCQBC9F/wPywi9FN2kFI3RNahQ&#10;KL2ZiHgcsmMSzM6G7Cam/757KPT4eN+7bDKtGKl3jWUF8TICQVxa3XCl4FJ8LhIQziNrbC2Tgh9y&#10;kO1nLztMtX3ymcbcVyKEsEtRQe19l0rpypoMuqXtiAN3t71BH2BfSd3jM4SbVr5H0UoabDg01NjR&#10;qabykQ9GwdB+vxXD1cdjdRzX92ST3KabU+p1Ph22IDxN/l/85/7SCjYfYX44E46A3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ISo88IAAADcAAAADwAAAAAAAAAAAAAA&#10;AAChAgAAZHJzL2Rvd25yZXYueG1sUEsFBgAAAAAEAAQA+QAAAJADAAAAAA==&#10;" strokeweight="1pt"/>
                              <v:shape id="AutoShape 245" o:spid="_x0000_s1264" type="#_x0000_t32" style="position:absolute;left:125095;top:168910;width:635;height:130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DHq8YAAADcAAAADwAAAGRycy9kb3ducmV2LnhtbESPT2sCMRTE74V+h/AKvRTNrrRFt0bZ&#10;CkItePDf/XXzugndvGw3Ubff3ghCj8PM/IaZznvXiBN1wXpWkA8zEMSV15ZrBfvdcjAGESKyxsYz&#10;KfijAPPZ/d0UC+3PvKHTNtYiQTgUqMDE2BZShsqQwzD0LXHyvn3nMCbZ1VJ3eE5w18hRlr1Kh5bT&#10;gsGWFoaqn+3RKViv8vfyy9jV5+bXrl+WZXOsnw5KPT705RuISH38D9/aH1rB5DmH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Qx6vGAAAA3AAAAA8AAAAAAAAA&#10;AAAAAAAAoQIAAGRycy9kb3ducmV2LnhtbFBLBQYAAAAABAAEAPkAAACUAwAAAAA=&#10;"/>
                              <v:shape id="AutoShape 246" o:spid="_x0000_s1265" type="#_x0000_t32" style="position:absolute;top:168910;width:635;height:130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JZ3MYAAADcAAAADwAAAGRycy9kb3ducmV2LnhtbESPT2sCMRTE74V+h/CEXopmFSt2Ncq2&#10;INSCB//dXzfPTXDzst1EXb99Uyj0OMzMb5j5snO1uFIbrGcFw0EGgrj02nKl4LBf9acgQkTWWHsm&#10;BXcKsFw8Pswx1/7GW7ruYiUShEOOCkyMTS5lKA05DAPfECfv5FuHMcm2krrFW4K7Wo6ybCIdWk4L&#10;Bht6N1SedxenYLMevhVfxq4/t99287Iq6kv1fFTqqdcVMxCRuvgf/mt/aAWv4x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CWdzGAAAA3AAAAA8AAAAAAAAA&#10;AAAAAAAAoQIAAGRycy9kb3ducmV2LnhtbFBLBQYAAAAABAAEAPkAAACUAwAAAAA=&#10;"/>
                              <v:shape id="AutoShape 247" o:spid="_x0000_s1266" type="#_x0000_t32" style="position:absolute;left:1270;top:299720;width:1238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78R8cAAADcAAAADwAAAGRycy9kb3ducmV2LnhtbESPW2sCMRSE3wv9D+EUfCma9dJit0bZ&#10;CkIt+OCl76eb003o5mS7ibr990YQ+jjMzDfMbNG5WpyoDdazguEgA0Fcem25UnDYr/pTECEia6w9&#10;k4I/CrCY39/NMNf+zFs67WIlEoRDjgpMjE0uZSgNOQwD3xAn79u3DmOSbSV1i+cEd7UcZdmzdGg5&#10;LRhsaGmo/NkdnYLNevhWfBm7/tj+2s3TqqiP1eOnUr2HrngFEamL/+Fb+10reJmM4XomHQE5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zvxHxwAAANwAAAAPAAAAAAAA&#10;AAAAAAAAAKECAABkcnMvZG93bnJldi54bWxQSwUGAAAAAAQABAD5AAAAlQMAAAAA&#10;"/>
                              <v:shape id="AutoShape 249" o:spid="_x0000_s1267" type="#_x0000_t32" style="position:absolute;left:1270;top:235585;width:123825;height:6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u8MQAAADcAAAADwAAAGRycy9kb3ducmV2LnhtbESPQYvCMBSE78L+h/AWvIimimitRlkF&#10;QfZmXRaPj+bZlm1eSpPW+u/NguBxmJlvmM2uN5XoqHGlZQXTSQSCOLO65FzBz+U4jkE4j6yxskwK&#10;HuRgt/0YbDDR9s5n6lKfiwBhl6CCwvs6kdJlBRl0E1sTB+9mG4M+yCaXusF7gJtKzqJoIQ2WHBYK&#10;rOlQUPaXtkZBW32PLu2vn3b5vlve4lV87a9OqeFn/7UG4an37/CrfdIKVvM5/J8JR0B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67wxAAAANwAAAAPAAAAAAAAAAAA&#10;AAAAAKECAABkcnMvZG93bnJldi54bWxQSwUGAAAAAAQABAD5AAAAkgMAAAAA&#10;" strokeweight="1pt"/>
                            </v:group>
                            <v:group id="Group 945" o:spid="_x0000_s1268" style="position:absolute;left:47221;top:29410;width:1363;height:4834" coordsize="125730,4616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fZN8YAAADcAAAADwAAAGRycy9kb3ducmV2LnhtbESPQWvCQBSE7wX/w/IE&#10;b3UTNWKjq4jY0kMoVAult0f2mQSzb0N2TeK/dwuFHoeZ+YbZ7AZTi45aV1lWEE8jEMS51RUXCr7O&#10;r88rEM4ja6wtk4I7OdhtR08bTLXt+ZO6ky9EgLBLUUHpfZNK6fKSDLqpbYiDd7GtQR9kW0jdYh/g&#10;ppazKFpKgxWHhRIbOpSUX083o+Ctx34/j49ddr0c7j/n5OM7i0mpyXjYr0F4Gvx/+K/9rhW8LB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x9k3xgAAANwA&#10;AAAPAAAAAAAAAAAAAAAAAKoCAABkcnMvZG93bnJldi54bWxQSwUGAAAAAAQABAD6AAAAnQMAAAAA&#10;">
                              <v:shape id="AutoShape 243" o:spid="_x0000_s1269" type="#_x0000_t32" style="position:absolute;left:70485;top:294640;width:635;height:167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GVHMUAAADcAAAADwAAAGRycy9kb3ducmV2LnhtbESPQWvCQBSE7wX/w/IEL0U3StEY3QRb&#10;KJTeakRyfGSfSTD7NmQ3Mf333UKhx2FmvmGO2WRaMVLvGssK1qsIBHFpdcOVgkv+voxBOI+ssbVM&#10;Cr7JQZbOno6YaPvgLxrPvhIBwi5BBbX3XSKlK2sy6Fa2Iw7ezfYGfZB9JXWPjwA3rdxE0VYabDgs&#10;1NjRW03l/TwYBUP7+ZwPV78eq9dxd4v3cTEVTqnFfDodQHia/H/4r/2hFexftvB7JhwBm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GVHMUAAADcAAAADwAAAAAAAAAA&#10;AAAAAAChAgAAZHJzL2Rvd25yZXYueG1sUEsFBgAAAAAEAAQA+QAAAJMDAAAAAA==&#10;" strokeweight="1pt"/>
                              <v:shape id="AutoShape 248" o:spid="_x0000_s1270" type="#_x0000_t32" style="position:absolute;left:60325;width:635;height:233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0wh8QAAADcAAAADwAAAGRycy9kb3ducmV2LnhtbESPQYvCMBSE74L/ITxhL6KpsmitRlFh&#10;YfFmFfH4aJ5tsXkpTVq7/34jLOxxmJlvmM2uN5XoqHGlZQWzaQSCOLO65FzB9fI1iUE4j6yxskwK&#10;fsjBbjscbDDR9sVn6lKfiwBhl6CCwvs6kdJlBRl0U1sTB+9hG4M+yCaXusFXgJtKzqNoIQ2WHBYK&#10;rOlYUPZMW6OgrU7jS3vzsy4/dMtHvIrv/d0p9THq92sQnnr/H/5rf2sFq88lvM+EI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bTCHxAAAANwAAAAPAAAAAAAAAAAA&#10;AAAAAKECAABkcnMvZG93bnJldi54bWxQSwUGAAAAAAQABAD5AAAAkgMAAAAA&#10;" strokeweight="1pt"/>
                              <v:shape id="AutoShape 245" o:spid="_x0000_s1271" type="#_x0000_t32" style="position:absolute;left:125095;top:168910;width:635;height:130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puNsMAAADcAAAADwAAAGRycy9kb3ducmV2LnhtbERPy2oCMRTdF/oP4RbcFM0ottjRKKMg&#10;aMGFj+6vk9tJ6ORmnEQd/75ZFLo8nPds0bla3KgN1rOC4SADQVx6bblScDqu+xMQISJrrD2TggcF&#10;WMyfn2aYa3/nPd0OsRIphEOOCkyMTS5lKA05DAPfECfu27cOY4JtJXWL9xTuajnKsnfp0HJqMNjQ&#10;ylD5c7g6BbvtcFmcjd1+7i9297Yu6mv1+qVU76UrpiAidfFf/OfeaAUf47Q2nUlH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qbjbDAAAA3AAAAA8AAAAAAAAAAAAA&#10;AAAAoQIAAGRycy9kb3ducmV2LnhtbFBLBQYAAAAABAAEAPkAAACRAwAAAAA=&#10;"/>
                              <v:shape id="AutoShape 246" o:spid="_x0000_s1272" type="#_x0000_t32" style="position:absolute;top:168910;width:635;height:130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bLrcYAAADcAAAADwAAAGRycy9kb3ducmV2LnhtbESPQWsCMRSE74L/ITyhF6lZS5W6Ncpa&#10;EKrgQW3vr5vXTejmZd1E3f77piB4HGbmG2a+7FwtLtQG61nBeJSBIC69tlwp+DiuH19AhIissfZM&#10;Cn4pwHLR780x1/7Ke7ocYiUShEOOCkyMTS5lKA05DCPfECfv27cOY5JtJXWL1wR3tXzKsql0aDkt&#10;GGzozVD5czg7BbvNeFV8GbvZ7k92N1kX9bkafir1MOiKVxCRungP39rvWsHseQb/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my63GAAAA3AAAAA8AAAAAAAAA&#10;AAAAAAAAoQIAAGRycy9kb3ducmV2LnhtbFBLBQYAAAAABAAEAPkAAACUAwAAAAA=&#10;"/>
                              <v:shape id="AutoShape 247" o:spid="_x0000_s1273" type="#_x0000_t32" style="position:absolute;left:1270;top:299720;width:1238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07cIAAADcAAAADwAAAGRycy9kb3ducmV2LnhtbERPy2oCMRTdF/oP4QrdFM1YUHRqlKkg&#10;VMGFj+5vJ7eT4ORmnESd/r1ZCC4P5z1bdK4WV2qD9axgOMhAEJdeW64UHA+r/gREiMgaa8+k4J8C&#10;LOavLzPMtb/xjq77WIkUwiFHBSbGJpcylIYchoFviBP351uHMcG2krrFWwp3tfzIsrF0aDk1GGxo&#10;aag87S9OwXY9/Cp+jV1vdme7Ha2K+lK9/yj11uuKTxCRuvgUP9zfWsF0lOanM+k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X07cIAAADcAAAADwAAAAAAAAAAAAAA&#10;AAChAgAAZHJzL2Rvd25yZXYueG1sUEsFBgAAAAAEAAQA+QAAAJADAAAAAA==&#10;"/>
                              <v:shape id="AutoShape 249" o:spid="_x0000_s1274" type="#_x0000_t32" style="position:absolute;left:1270;top:235585;width:123825;height:6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GbtcQAAADcAAAADwAAAGRycy9kb3ducmV2LnhtbESPT4vCMBTE78J+h/AWvMiaVlBrNcqu&#10;IIg3/7B4fDTPtti8lCat9dsbYWGPw8z8hlltelOJjhpXWlYQjyMQxJnVJecKLufdVwLCeWSNlWVS&#10;8CQHm/XHYIWptg8+UnfyuQgQdikqKLyvUyldVpBBN7Y1cfButjHog2xyqRt8BLip5CSKZtJgyWGh&#10;wJq2BWX3U2sUtNVhdG5/fdzlP938liySa391Sg0/++8lCE+9/w//tfdawWIaw/tMOAJy/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EZu1xAAAANwAAAAPAAAAAAAAAAAA&#10;AAAAAKECAABkcnMvZG93bnJldi54bWxQSwUGAAAAAAQABAD5AAAAkgMAAAAA&#10;" strokeweight="1pt"/>
                            </v:group>
                            <v:group id="Group 952" o:spid="_x0000_s1275" style="position:absolute;left:46533;top:34616;width:1258;height:4610" coordsize="125730,4616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ffXnsUAAADcAAAADwAAAGRycy9kb3ducmV2LnhtbESPQYvCMBSE78L+h/CE&#10;vWlaF8WtRhFZlz2IoC6It0fzbIvNS2liW/+9EQSPw8x8w8yXnSlFQ7UrLCuIhxEI4tTqgjMF/8fN&#10;YArCeWSNpWVScCcHy8VHb46Jti3vqTn4TAQIuwQV5N5XiZQuzcmgG9qKOHgXWxv0QdaZ1DW2AW5K&#10;OYqiiTRYcFjIsaJ1Tun1cDMKfltsV1/xT7O9Xtb383G8O21jUuqz361mIDx1/h1+tf+0gu/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H3157FAAAA3AAA&#10;AA8AAAAAAAAAAAAAAAAAqgIAAGRycy9kb3ducmV2LnhtbFBLBQYAAAAABAAEAPoAAACcAwAAAAA=&#10;">
                              <v:shape id="AutoShape 243" o:spid="_x0000_s1276" type="#_x0000_t32" style="position:absolute;left:70485;top:294640;width:635;height:167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gWcQAAADcAAAADwAAAGRycy9kb3ducmV2LnhtbESPT4vCMBTE7wt+h/AEL4umrqzWahRX&#10;EGRv/kE8PppnW2xeSpPW+u2NsLDHYWZ+wyzXnSlFS7UrLCsYjyIQxKnVBWcKzqfdMAbhPLLG0jIp&#10;eJKD9ar3scRE2wcfqD36TAQIuwQV5N5XiZQuzcmgG9mKOHg3Wxv0QdaZ1DU+AtyU8iuKptJgwWEh&#10;x4q2OaX3Y2MUNOXv56m5+HGb/bSzWzyPr93VKTXod5sFCE+d/w//tfdawfx7Au8z4QjI1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j6BZxAAAANwAAAAPAAAAAAAAAAAA&#10;AAAAAKECAABkcnMvZG93bnJldi54bWxQSwUGAAAAAAQABAD5AAAAkgMAAAAA&#10;" strokeweight="1pt"/>
                              <v:shape id="AutoShape 248" o:spid="_x0000_s1277" type="#_x0000_t32" style="position:absolute;left:60325;width:635;height:233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Y4LcQAAADcAAAADwAAAGRycy9kb3ducmV2LnhtbESPT4vCMBTE7wt+h/AEL4umLq7WahRX&#10;EGRv/kE8PppnW2xeSpPW+u2NsLDHYWZ+wyzXnSlFS7UrLCsYjyIQxKnVBWcKzqfdMAbhPLLG0jIp&#10;eJKD9ar3scRE2wcfqD36TAQIuwQV5N5XiZQuzcmgG9mKOHg3Wxv0QdaZ1DU+AtyU8iuKptJgwWEh&#10;x4q2OaX3Y2MUNOXv56m5+HGb/bSzWzyPr93VKTXod5sFCE+d/w//tfdawfx7Au8z4QjI1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ZjgtxAAAANwAAAAPAAAAAAAAAAAA&#10;AAAAAKECAABkcnMvZG93bnJldi54bWxQSwUGAAAAAAQABAD5AAAAkgMAAAAA&#10;" strokeweight="1pt"/>
                              <v:shape id="AutoShape 245" o:spid="_x0000_s1278" type="#_x0000_t32" style="position:absolute;left:125095;top:168910;width:635;height:130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JXdcYAAADcAAAADwAAAGRycy9kb3ducmV2LnhtbESPT2sCMRTE70K/Q3iFXkSzFrboapRt&#10;QagFD/67Pzevm9DNy3YTdfvtm0LB4zAzv2EWq9414kpdsJ4VTMYZCOLKa8u1guNhPZqCCBFZY+OZ&#10;FPxQgNXyYbDAQvsb7+i6j7VIEA4FKjAxtoWUoTLkMIx9S5y8T985jEl2tdQd3hLcNfI5y16kQ8tp&#10;wWBLb4aqr/3FKdhuJq/l2djNx+7bbvN12Vzq4Umpp8e+nIOI1Md7+L/9rhXM8h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V3XGAAAA3AAAAA8AAAAAAAAA&#10;AAAAAAAAoQIAAGRycy9kb3ducmV2LnhtbFBLBQYAAAAABAAEAPkAAACUAwAAAAA=&#10;"/>
                              <v:shape id="AutoShape 246" o:spid="_x0000_s1279" type="#_x0000_t32" style="position:absolute;top:168910;width:635;height:130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JAsUAAADcAAAADwAAAGRycy9kb3ducmV2LnhtbESPT2sCMRTE7wW/Q3iFXopmLSh1a5RV&#10;EKrgwX/35+Z1E7p5WTdRt9/eFAo9DjPzG2Y671wtbtQG61nBcJCBIC69tlwpOB5W/XcQISJrrD2T&#10;gh8KMJ/1nqaYa3/nHd32sRIJwiFHBSbGJpcylIYchoFviJP35VuHMcm2krrFe4K7Wr5l2Vg6tJwW&#10;DDa0NFR+769OwXY9XBRnY9eb3cVuR6uivlavJ6VenrviA0SkLv6H/9qfWsFkNIbfM+kI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2DJAsUAAADcAAAADwAAAAAAAAAA&#10;AAAAAAChAgAAZHJzL2Rvd25yZXYueG1sUEsFBgAAAAAEAAQA+QAAAJMDAAAAAA==&#10;"/>
                              <v:shape id="AutoShape 247" o:spid="_x0000_s1280" type="#_x0000_t32" style="position:absolute;left:1270;top:299720;width:1238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xsmcYAAADcAAAADwAAAGRycy9kb3ducmV2LnhtbESPQWsCMRSE7wX/Q3iCl1KzCmq7Ncoq&#10;CFXwoLb3183rJrh5WTdRt/++KRR6HGbmG2a+7FwtbtQG61nBaJiBIC69tlwpeD9tnp5BhIissfZM&#10;Cr4pwHLRe5hjrv2dD3Q7xkokCIccFZgYm1zKUBpyGIa+IU7el28dxiTbSuoW7wnuajnOsql0aDkt&#10;GGxobag8H69OwX47WhWfxm53h4vdTzZFfa0eP5Qa9LviFUSkLv6H/9pvWsHLZAa/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sbJnGAAAA3AAAAA8AAAAAAAAA&#10;AAAAAAAAoQIAAGRycy9kb3ducmV2LnhtbFBLBQYAAAAABAAEAPkAAACUAwAAAAA=&#10;"/>
                              <v:shape id="AutoShape 249" o:spid="_x0000_s1281" type="#_x0000_t32" style="position:absolute;left:1270;top:235585;width:123825;height:6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syKMIAAADcAAAADwAAAGRycy9kb3ducmV2LnhtbERPTWvCQBC9F/wPywi9FN2kUI3RNahQ&#10;KL2ZiHgcsmMSzM6G7Cam/757KPT4eN+7bDKtGKl3jWUF8TICQVxa3XCl4FJ8LhIQziNrbC2Tgh9y&#10;kO1nLztMtX3ymcbcVyKEsEtRQe19l0rpypoMuqXtiAN3t71BH2BfSd3jM4SbVr5H0UoabDg01NjR&#10;qabykQ9GwdB+vxXD1cdjdRzX92ST3KabU+p1Ph22IDxN/l/85/7SCjYfYW04E46A3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syKMIAAADcAAAADwAAAAAAAAAAAAAA&#10;AAChAgAAZHJzL2Rvd25yZXYueG1sUEsFBgAAAAAEAAQA+QAAAJADAAAAAA==&#10;" strokeweight="1pt"/>
                            </v:group>
                          </v:group>
                          <v:shape id="AutoShape 228" o:spid="_x0000_s1282" type="#_x0000_t32" style="position:absolute;left:45136;top:38698;width:3937;height:9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7dG8UAAADcAAAADwAAAGRycy9kb3ducmV2LnhtbESPQWsCMRSE7wX/Q3hCL0WzK1h0NUop&#10;FMSDUN2Dx0fy3F3cvKxJum7/vREKPQ4z8w2z3g62FT350DhWkE8zEMTamYYrBeXpa7IAESKywdYx&#10;KfilANvN6GWNhXF3/qb+GCuRIBwKVFDH2BVSBl2TxTB1HXHyLs5bjEn6ShqP9wS3rZxl2bu02HBa&#10;qLGjz5r09fhjFTT78lD2b7fo9WKfn30eTudWK/U6Hj5WICIN8T/8194ZBcv5Ep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7dG8UAAADcAAAADwAAAAAAAAAA&#10;AAAAAAChAgAAZHJzL2Rvd25yZXYueG1sUEsFBgAAAAAEAAQA+QAAAJMDAAAAAA==&#10;"/>
                        </v:group>
                      </v:group>
                    </v:group>
                    <v:line id="Straight Connector 1408" o:spid="_x0000_s1283" style="position:absolute;visibility:visible;mso-wrap-style:square" from="45156,35156" to="52083,35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tZ68gAAADdAAAADwAAAGRycy9kb3ducmV2LnhtbESPT0vDQBDF7wW/wzKCt3ZjKKXGbosG&#10;BaEtYv2DxyE7JqHZ2bC7pvHbO4dCbzO8N+/9ZrUZXacGCrH1bOB2loEirrxtuTbw8f48XYKKCdli&#10;55kM/FGEzfpqssLC+hO/0XBItZIQjgUaaFLqC61j1ZDDOPM9sWg/PjhMsoZa24AnCXedzrNsoR22&#10;LA0N9lQ2VB0Pv87AXtvPx7shT9vXrzJ/Oob5rtx9G3NzPT7cg0o0pov5fP1iBX+eCa58IyPo9T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CtZ68gAAADdAAAADwAAAAAA&#10;AAAAAAAAAAChAgAAZHJzL2Rvd25yZXYueG1sUEsFBgAAAAAEAAQA+QAAAJYDAAAAAA==&#10;" strokecolor="black [3213]" strokeweight="1.25pt">
                      <v:stroke dashstyle="1 1"/>
                    </v:line>
                    <v:line id="Straight Connector 1409" o:spid="_x0000_s1284" style="position:absolute;visibility:visible;mso-wrap-style:square" from="45448,39676" to="52370,39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f8cMQAAADdAAAADwAAAGRycy9kb3ducmV2LnhtbERP22rCQBB9L/Qflin0rW4MUmp0FRta&#10;KFQRr/g4ZMckmJ0Nu9uY/n1XKPg2h3Od6bw3jejI+dqyguEgAUFcWF1zqWC/+3x5A+EDssbGMin4&#10;JQ/z2ePDFDNtr7yhbhtKEUPYZ6igCqHNpPRFRQb9wLbEkTtbZzBE6EqpHV5juGlkmiSv0mDNsaHC&#10;lvKKisv2xyhYSX14H3dp+F4f8/Tj4kbLfHlS6vmpX0xABOrDXfzv/tJx/igZw+2beIK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Z/xwxAAAAN0AAAAPAAAAAAAAAAAA&#10;AAAAAKECAABkcnMvZG93bnJldi54bWxQSwUGAAAAAAQABAD5AAAAkgMAAAAA&#10;" strokecolor="black [3213]" strokeweight="1.25pt">
                      <v:stroke dashstyle="1 1"/>
                    </v:line>
                  </v:group>
                  <v:shape id="Text Box 58" o:spid="_x0000_s1285" type="#_x0000_t202" style="position:absolute;left:30967;top:44964;width:7131;height:5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6xO8cA&#10;AADcAAAADwAAAGRycy9kb3ducmV2LnhtbESPW2vCQBSE34X+h+UUfJG6seKlqatI8UbfamxL3w7Z&#10;0yQ0ezZk1yT+e1cQ+jjMzDfMYtWZUjRUu8KygtEwAkGcWl1wpuCUbJ/mIJxH1lhaJgUXcrBaPvQW&#10;GGvb8gc1R5+JAGEXo4Lc+yqW0qU5GXRDWxEH79fWBn2QdSZ1jW2Am1I+R9FUGiw4LORY0VtO6d/x&#10;bBT8DLLvd9ftPtvxZFxt9k0y+9KJUv3Hbv0KwlPn/8P39kErmE1f4HYmHAG5v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2esTvHAAAA3AAAAA8AAAAAAAAAAAAAAAAAmAIAAGRy&#10;cy9kb3ducmV2LnhtbFBLBQYAAAAABAAEAPUAAACMAwAAAAA=&#10;" fillcolor="white [3201]" stroked="f" strokeweight=".5pt">
                    <v:textbox>
                      <w:txbxContent>
                        <w:p w:rsidR="00041F01" w:rsidRPr="00B217CD" w:rsidRDefault="00041F01" w:rsidP="00041F01">
                          <w:pPr>
                            <w:pStyle w:val="NormalWeb"/>
                            <w:jc w:val="center"/>
                            <w:rPr>
                              <w:sz w:val="20"/>
                              <w:szCs w:val="20"/>
                            </w:rPr>
                          </w:pPr>
                          <w:r w:rsidRPr="00B217CD">
                            <w:rPr>
                              <w:rFonts w:eastAsia="Calibri"/>
                              <w:sz w:val="20"/>
                              <w:szCs w:val="20"/>
                            </w:rPr>
                            <w:t>Grid element ‘i-1’</w:t>
                          </w:r>
                        </w:p>
                      </w:txbxContent>
                    </v:textbox>
                  </v:shape>
                  <v:shape id="Straight Arrow Connector 770" o:spid="_x0000_s1286" type="#_x0000_t32" style="position:absolute;left:35489;top:43815;width:3892;height:132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fzFr8AAADcAAAADwAAAGRycy9kb3ducmV2LnhtbERPy2oCMRTdF/oP4Ra6q5kWqmU0ivQB&#10;3floP+B2cp1EJzdDkur4996F4PJw3rPFEDp1pJR9ZAPPowoUcROt59bA78/X0xuoXJAtdpHJwJky&#10;LOb3dzOsbTzxho7b0ioJ4VyjAVdKX2udG0cB8yj2xMLtYgpYBKZW24QnCQ+dfqmqsQ7oWRoc9vTu&#10;qDls/4P0Lv3+9SNZbj7/9n6dHK52HRrz+DAsp6AKDeUmvrq/rYHJRObLGTkCen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LfzFr8AAADcAAAADwAAAAAAAAAAAAAAAACh&#10;AgAAZHJzL2Rvd25yZXYueG1sUEsFBgAAAAAEAAQA+QAAAI0DAAAAAA==&#10;" strokecolor="black [3213]">
                    <v:stroke endarrow="open"/>
                  </v:shape>
                  <v:shape id="Text Box 58" o:spid="_x0000_s1287" type="#_x0000_t202" style="position:absolute;left:38965;top:44954;width:7256;height:5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Er4MYA&#10;AADcAAAADwAAAGRycy9kb3ducmV2LnhtbESPT2vCQBTE70K/w/KEXqRuVGxK6ioitoq3mv6ht0f2&#10;mYRm34bsNonf3hUEj8PM/IZZrHpTiZYaV1pWMBlHIIgzq0vOFXymb08vIJxH1lhZJgVncrBaPgwW&#10;mGjb8Qe1R5+LAGGXoILC+zqR0mUFGXRjWxMH72Qbgz7IJpe6wS7ATSWnUfQsDZYcFgqsaVNQ9nf8&#10;Nwp+R/nPwfXvX91sPqu3uzaNv3Wq1OOwX7+C8NT7e/jW3msFcTyB65lwBOT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Er4MYAAADcAAAADwAAAAAAAAAAAAAAAACYAgAAZHJz&#10;L2Rvd25yZXYueG1sUEsFBgAAAAAEAAQA9QAAAIsDAAAAAA==&#10;" fillcolor="white [3201]" stroked="f" strokeweight=".5pt">
                    <v:textbox>
                      <w:txbxContent>
                        <w:p w:rsidR="00041F01" w:rsidRPr="00B217CD" w:rsidRDefault="00041F01" w:rsidP="00041F01">
                          <w:pPr>
                            <w:pStyle w:val="NormalWeb"/>
                            <w:jc w:val="center"/>
                            <w:rPr>
                              <w:sz w:val="20"/>
                              <w:szCs w:val="20"/>
                            </w:rPr>
                          </w:pPr>
                          <w:r w:rsidRPr="00B217CD">
                            <w:rPr>
                              <w:rFonts w:eastAsia="Calibri"/>
                              <w:sz w:val="20"/>
                              <w:szCs w:val="20"/>
                            </w:rPr>
                            <w:t>Grid element ‘</w:t>
                          </w:r>
                          <w:proofErr w:type="spellStart"/>
                          <w:r w:rsidRPr="00B217CD">
                            <w:rPr>
                              <w:rFonts w:eastAsia="Calibri"/>
                              <w:sz w:val="20"/>
                              <w:szCs w:val="20"/>
                            </w:rPr>
                            <w:t>i</w:t>
                          </w:r>
                          <w:proofErr w:type="spellEnd"/>
                          <w:r w:rsidRPr="00B217CD">
                            <w:rPr>
                              <w:rFonts w:eastAsia="Calibri"/>
                              <w:sz w:val="20"/>
                              <w:szCs w:val="20"/>
                            </w:rPr>
                            <w:t>’</w:t>
                          </w:r>
                        </w:p>
                      </w:txbxContent>
                    </v:textbox>
                  </v:shape>
                  <v:shape id="Text Box 58" o:spid="_x0000_s1288" type="#_x0000_t202" style="position:absolute;left:45746;top:44974;width:7300;height:5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O1l8cA&#10;AADcAAAADwAAAGRycy9kb3ducmV2LnhtbESPT2vCQBTE7wW/w/IKXopuqtRIdJVSqi3eNP7B2yP7&#10;mgSzb0N2TdJv3y0Uehxm5jfMct2bSrTUuNKygudxBII4s7rkXMEx3YzmIJxH1lhZJgXf5GC9Gjws&#10;MdG24z21B5+LAGGXoILC+zqR0mUFGXRjWxMH78s2Bn2QTS51g12Am0pOomgmDZYcFgqs6a2g7Ha4&#10;GwXXp/yyc/321E1fpvX7R5vGZ50qNXzsXxcgPPX+P/zX/tQK4ngCv2fCE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jtZfHAAAA3AAAAA8AAAAAAAAAAAAAAAAAmAIAAGRy&#10;cy9kb3ducmV2LnhtbFBLBQYAAAAABAAEAPUAAACMAwAAAAA=&#10;" fillcolor="white [3201]" stroked="f" strokeweight=".5pt">
                    <v:textbox>
                      <w:txbxContent>
                        <w:p w:rsidR="00041F01" w:rsidRPr="00B217CD" w:rsidRDefault="00041F01" w:rsidP="00041F01">
                          <w:pPr>
                            <w:pStyle w:val="NormalWeb"/>
                            <w:jc w:val="center"/>
                            <w:rPr>
                              <w:sz w:val="20"/>
                              <w:szCs w:val="20"/>
                            </w:rPr>
                          </w:pPr>
                          <w:r w:rsidRPr="00B217CD">
                            <w:rPr>
                              <w:rFonts w:eastAsia="Calibri"/>
                              <w:sz w:val="20"/>
                              <w:szCs w:val="20"/>
                            </w:rPr>
                            <w:t>Grid element ‘i+1’</w:t>
                          </w:r>
                        </w:p>
                      </w:txbxContent>
                    </v:textbox>
                  </v:shape>
                  <v:shape id="Straight Arrow Connector 773" o:spid="_x0000_s1289" type="#_x0000_t32" style="position:absolute;left:43134;top:43587;width:27;height:153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XbCsQAAADcAAAADwAAAGRycy9kb3ducmV2LnhtbESPS2vCQBSF9wX/w3AFd3ViBZXUUXwg&#10;6EY0lhZ3l8w1CWbupJkxxn/fKQguD+fxcabz1pSiodoVlhUM+hEI4tTqgjMFX6fN+wSE88gaS8uk&#10;4EEO5rPO2xRjbe98pCbxmQgj7GJUkHtfxVK6NCeDrm8r4uBdbG3QB1lnUtd4D+OmlB9RNJIGCw6E&#10;HCta5ZRek5sJkN/HYbRqvtdN8qPl0tzOuz3ulOp128UnCE+tf4Wf7a1WMB4P4f9MOAJy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ddsKxAAAANwAAAAPAAAAAAAAAAAA&#10;AAAAAKECAABkcnMvZG93bnJldi54bWxQSwUGAAAAAAQABAD5AAAAkgMAAAAA&#10;" strokecolor="black [3213]">
                    <v:stroke endarrow="open"/>
                  </v:shape>
                  <v:shape id="Straight Arrow Connector 774" o:spid="_x0000_s1290" type="#_x0000_t32" style="position:absolute;left:47784;top:43809;width:2228;height:121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xDfsQAAADcAAAADwAAAGRycy9kb3ducmV2LnhtbESPS2vCQBSF9wX/w3AFd3ViEZXUUXwg&#10;6EY0lhZ3l8w1CWbupJkxxn/fKQguD+fxcabz1pSiodoVlhUM+hEI4tTqgjMFX6fN+wSE88gaS8uk&#10;4EEO5rPO2xRjbe98pCbxmQgj7GJUkHtfxVK6NCeDrm8r4uBdbG3QB1lnUtd4D+OmlB9RNJIGCw6E&#10;HCta5ZRek5sJkN/HYbRqvtdN8qPl0tzOuz3ulOp128UnCE+tf4Wf7a1WMB4P4f9MOAJy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nEN+xAAAANwAAAAPAAAAAAAAAAAA&#10;AAAAAKECAABkcnMvZG93bnJldi54bWxQSwUGAAAAAAQABAD5AAAAkgMAAAAA&#10;" strokecolor="black [3213]">
                    <v:stroke endarrow="open"/>
                  </v:shape>
                </v:group>
                <w10:anchorlock/>
              </v:group>
            </w:pict>
          </mc:Fallback>
        </mc:AlternateContent>
      </w:r>
    </w:p>
    <w:p w:rsidR="004B7E1A" w:rsidRDefault="009C4E25" w:rsidP="00CE2F58">
      <w:pPr>
        <w:pStyle w:val="Caption"/>
      </w:pPr>
      <w:bookmarkStart w:id="24" w:name="_Toc448235832"/>
      <w:bookmarkStart w:id="25" w:name="_Toc448425736"/>
      <w:bookmarkStart w:id="26" w:name="_Toc448743069"/>
      <w:bookmarkStart w:id="27" w:name="_Toc449967155"/>
      <w:r>
        <w:t xml:space="preserve">Figure </w:t>
      </w:r>
      <w:r w:rsidR="00AC5D76">
        <w:fldChar w:fldCharType="begin"/>
      </w:r>
      <w:r w:rsidR="00AC5D76">
        <w:instrText xml:space="preserve"> STYLEREF 1 \s </w:instrText>
      </w:r>
      <w:r w:rsidR="00AC5D76">
        <w:fldChar w:fldCharType="separate"/>
      </w:r>
      <w:r w:rsidR="007015A1">
        <w:rPr>
          <w:noProof/>
        </w:rPr>
        <w:t>2</w:t>
      </w:r>
      <w:r w:rsidR="00AC5D76">
        <w:rPr>
          <w:noProof/>
        </w:rPr>
        <w:fldChar w:fldCharType="end"/>
      </w:r>
      <w:r w:rsidR="00AF5891">
        <w:t>.</w:t>
      </w:r>
      <w:fldSimple w:instr=" SEQ Figure \* ARABIC \s 1 ">
        <w:r w:rsidR="007015A1">
          <w:rPr>
            <w:noProof/>
          </w:rPr>
          <w:t>2</w:t>
        </w:r>
      </w:fldSimple>
      <w:r>
        <w:t xml:space="preserve"> </w:t>
      </w:r>
      <w:r w:rsidR="00CA53C8">
        <w:t>L</w:t>
      </w:r>
      <w:r w:rsidR="004B7E1A" w:rsidRPr="004B7E1A">
        <w:t xml:space="preserve">umped elements </w:t>
      </w:r>
      <w:r w:rsidR="00CA53C8">
        <w:t xml:space="preserve">based </w:t>
      </w:r>
      <w:r w:rsidR="004B7E1A" w:rsidRPr="004B7E1A">
        <w:t>represent</w:t>
      </w:r>
      <w:r w:rsidR="00CA53C8">
        <w:t xml:space="preserve">ation of </w:t>
      </w:r>
      <w:r w:rsidR="00123394">
        <w:t xml:space="preserve">a combined </w:t>
      </w:r>
      <w:r w:rsidR="00CA53C8">
        <w:t xml:space="preserve">vibratory roller </w:t>
      </w:r>
      <w:r w:rsidR="004B7E1A" w:rsidRPr="004B7E1A">
        <w:t xml:space="preserve">- </w:t>
      </w:r>
      <w:r w:rsidR="00CA53C8">
        <w:t>a</w:t>
      </w:r>
      <w:r w:rsidR="00123394">
        <w:t>sphalt layer system</w:t>
      </w:r>
      <w:r w:rsidR="004B7E1A" w:rsidRPr="004B7E1A">
        <w:t>.</w:t>
      </w:r>
      <w:bookmarkEnd w:id="24"/>
      <w:bookmarkEnd w:id="25"/>
      <w:bookmarkEnd w:id="26"/>
      <w:bookmarkEnd w:id="27"/>
    </w:p>
    <w:p w:rsidR="000F0886" w:rsidRDefault="000F0886" w:rsidP="000F0886">
      <w:pPr>
        <w:spacing w:line="480" w:lineRule="auto"/>
        <w:rPr>
          <w:rFonts w:ascii="Times New Roman" w:hAnsi="Times New Roman" w:cs="Times New Roman"/>
          <w:bCs/>
          <w:sz w:val="24"/>
          <w:szCs w:val="24"/>
          <w:lang w:val="en-GB"/>
        </w:rPr>
      </w:pPr>
      <w:r w:rsidRPr="00D53C94">
        <w:rPr>
          <w:rFonts w:ascii="Times New Roman" w:hAnsi="Times New Roman" w:cs="Times New Roman"/>
          <w:bCs/>
          <w:sz w:val="24"/>
          <w:szCs w:val="24"/>
          <w:lang w:val="en-GB"/>
        </w:rPr>
        <w:t>The general solution to this equation is</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9C4E25" w:rsidTr="009C4E25">
        <w:trPr>
          <w:trHeight w:val="860"/>
        </w:trPr>
        <w:tc>
          <w:tcPr>
            <w:tcW w:w="7924" w:type="dxa"/>
          </w:tcPr>
          <w:p w:rsidR="009C4E25"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i</m:t>
                    </m:r>
                  </m:sub>
                </m:sSub>
                <m:r>
                  <w:rPr>
                    <w:rFonts w:ascii="Cambria Math" w:hAnsi="Cambria Math" w:cs="Times New Roman"/>
                    <w:sz w:val="24"/>
                    <w:szCs w:val="24"/>
                    <w:lang w:val="en-GB"/>
                  </w:rPr>
                  <m:t>=</m:t>
                </m:r>
                <m:f>
                  <m:fPr>
                    <m:ctrlPr>
                      <w:rPr>
                        <w:rFonts w:ascii="Cambria Math" w:hAnsi="Cambria Math" w:cs="Times New Roman"/>
                        <w:bCs/>
                        <w:i/>
                        <w:sz w:val="24"/>
                        <w:szCs w:val="24"/>
                        <w:vertAlign w:val="subscript"/>
                      </w:rPr>
                    </m:ctrlPr>
                  </m:fPr>
                  <m:num>
                    <m:nary>
                      <m:naryPr>
                        <m:limLoc m:val="undOvr"/>
                        <m:subHide m:val="1"/>
                        <m:supHide m:val="1"/>
                        <m:ctrlPr>
                          <w:rPr>
                            <w:rFonts w:ascii="Cambria Math" w:hAnsi="Cambria Math" w:cs="Times New Roman"/>
                            <w:bCs/>
                            <w:i/>
                            <w:sz w:val="24"/>
                            <w:szCs w:val="24"/>
                            <w:vertAlign w:val="subscript"/>
                          </w:rPr>
                        </m:ctrlPr>
                      </m:naryPr>
                      <m:sub/>
                      <m:sup/>
                      <m:e>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σ</m:t>
                            </m:r>
                          </m:e>
                          <m:sub>
                            <m:r>
                              <w:rPr>
                                <w:rFonts w:ascii="Cambria Math" w:hAnsi="Cambria Math" w:cs="Times New Roman"/>
                                <w:sz w:val="24"/>
                                <w:szCs w:val="24"/>
                                <w:vertAlign w:val="subscript"/>
                              </w:rPr>
                              <m:t>i</m:t>
                            </m:r>
                          </m:sub>
                        </m:sSub>
                        <m:r>
                          <w:rPr>
                            <w:rFonts w:ascii="Cambria Math" w:hAnsi="Cambria Math" w:cs="Times New Roman"/>
                            <w:sz w:val="24"/>
                            <w:szCs w:val="24"/>
                            <w:vertAlign w:val="subscript"/>
                          </w:rPr>
                          <m:t xml:space="preserve"> dt</m:t>
                        </m:r>
                      </m:e>
                    </m:nary>
                    <m:r>
                      <w:rPr>
                        <w:rFonts w:ascii="Cambria Math" w:hAnsi="Cambria Math" w:cs="Times New Roman"/>
                        <w:sz w:val="24"/>
                        <w:szCs w:val="24"/>
                        <w:vertAlign w:val="subscript"/>
                      </w:rPr>
                      <m:t>+</m:t>
                    </m:r>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C</m:t>
                        </m:r>
                      </m:e>
                      <m:sub>
                        <m:r>
                          <w:rPr>
                            <w:rFonts w:ascii="Cambria Math" w:hAnsi="Cambria Math" w:cs="Times New Roman"/>
                            <w:sz w:val="24"/>
                            <w:szCs w:val="24"/>
                            <w:vertAlign w:val="subscript"/>
                          </w:rPr>
                          <m:t>2i</m:t>
                        </m:r>
                      </m:sub>
                    </m:sSub>
                  </m:num>
                  <m:den>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η</m:t>
                        </m:r>
                      </m:e>
                      <m:sub>
                        <m:r>
                          <w:rPr>
                            <w:rFonts w:ascii="Cambria Math" w:hAnsi="Cambria Math" w:cs="Times New Roman"/>
                            <w:sz w:val="24"/>
                            <w:szCs w:val="24"/>
                            <w:vertAlign w:val="subscript"/>
                          </w:rPr>
                          <m:t>api</m:t>
                        </m:r>
                      </m:sub>
                    </m:sSub>
                  </m:den>
                </m:f>
              </m:oMath>
            </m:oMathPara>
          </w:p>
        </w:tc>
        <w:tc>
          <w:tcPr>
            <w:tcW w:w="818" w:type="dxa"/>
          </w:tcPr>
          <w:p w:rsidR="009C4E25" w:rsidRDefault="009C4E25"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6</w:t>
            </w:r>
            <w:r>
              <w:rPr>
                <w:lang w:val="en-GB"/>
              </w:rPr>
              <w:fldChar w:fldCharType="end"/>
            </w:r>
            <w:r>
              <w:rPr>
                <w:lang w:val="en-GB"/>
              </w:rPr>
              <w:t>)</w:t>
            </w:r>
          </w:p>
        </w:tc>
      </w:tr>
    </w:tbl>
    <w:p w:rsidR="000F0886" w:rsidRPr="00D53C94" w:rsidRDefault="000F0886" w:rsidP="000F0886">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wh</w:t>
      </w:r>
      <w:r w:rsidRPr="00D53C94">
        <w:rPr>
          <w:rFonts w:ascii="Times New Roman" w:hAnsi="Times New Roman" w:cs="Times New Roman"/>
          <w:bCs/>
          <w:sz w:val="24"/>
          <w:szCs w:val="24"/>
          <w:lang w:val="en-GB"/>
        </w:rPr>
        <w:t xml:space="preserve">ere,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2i</m:t>
            </m:r>
          </m:sub>
        </m:sSub>
      </m:oMath>
      <w:r w:rsidRPr="00D53C94">
        <w:rPr>
          <w:rFonts w:ascii="Times New Roman" w:hAnsi="Times New Roman" w:cs="Times New Roman"/>
          <w:bCs/>
          <w:sz w:val="24"/>
          <w:szCs w:val="24"/>
          <w:lang w:val="en-GB"/>
        </w:rPr>
        <w:t xml:space="preserve"> is constant of integration that is obtained by </w:t>
      </w:r>
      <w:r>
        <w:rPr>
          <w:rFonts w:ascii="Times New Roman" w:hAnsi="Times New Roman" w:cs="Times New Roman"/>
          <w:bCs/>
          <w:sz w:val="24"/>
          <w:szCs w:val="24"/>
          <w:lang w:val="en-GB"/>
        </w:rPr>
        <w:t>specification of appropriate</w:t>
      </w:r>
      <w:r w:rsidRPr="00D53C94">
        <w:rPr>
          <w:rFonts w:ascii="Times New Roman" w:hAnsi="Times New Roman" w:cs="Times New Roman"/>
          <w:bCs/>
          <w:sz w:val="24"/>
          <w:szCs w:val="24"/>
          <w:lang w:val="en-GB"/>
        </w:rPr>
        <w:t xml:space="preserve"> boundary conditions.</w:t>
      </w:r>
    </w:p>
    <w:p w:rsidR="000F0886" w:rsidRDefault="000F0886" w:rsidP="000F0886">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The total deformation </w:t>
      </w:r>
      <w:r>
        <w:rPr>
          <w:rFonts w:ascii="Times New Roman" w:hAnsi="Times New Roman" w:cs="Times New Roman"/>
          <w:bCs/>
          <w:sz w:val="24"/>
          <w:szCs w:val="24"/>
          <w:lang w:val="en-GB"/>
        </w:rPr>
        <w:t xml:space="preserve">is a sum of elastic, viscoelastic and plastic deformations and </w:t>
      </w:r>
      <w:r w:rsidRPr="00D53C94">
        <w:rPr>
          <w:rFonts w:ascii="Times New Roman" w:hAnsi="Times New Roman" w:cs="Times New Roman"/>
          <w:bCs/>
          <w:sz w:val="24"/>
          <w:szCs w:val="24"/>
          <w:lang w:val="en-GB"/>
        </w:rPr>
        <w:t>can be expressed as</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9C4E25" w:rsidTr="009C4E25">
        <w:trPr>
          <w:trHeight w:val="860"/>
        </w:trPr>
        <w:tc>
          <w:tcPr>
            <w:tcW w:w="7924" w:type="dxa"/>
          </w:tcPr>
          <w:p w:rsidR="009C4E25"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ε</m:t>
                    </m:r>
                  </m:e>
                  <m:sub>
                    <m:r>
                      <w:rPr>
                        <w:rFonts w:ascii="Cambria Math" w:hAnsi="Cambria Math" w:cs="Times New Roman"/>
                        <w:sz w:val="24"/>
                        <w:szCs w:val="24"/>
                        <w:vertAlign w:val="subscript"/>
                      </w:rPr>
                      <m:t>i</m:t>
                    </m:r>
                  </m:sub>
                </m:sSub>
                <m:d>
                  <m:dPr>
                    <m:ctrlPr>
                      <w:rPr>
                        <w:rFonts w:ascii="Cambria Math" w:hAnsi="Cambria Math" w:cs="Times New Roman"/>
                        <w:bCs/>
                        <w:i/>
                        <w:sz w:val="24"/>
                        <w:szCs w:val="24"/>
                        <w:vertAlign w:val="subscript"/>
                      </w:rPr>
                    </m:ctrlPr>
                  </m:dPr>
                  <m:e>
                    <m:r>
                      <w:rPr>
                        <w:rFonts w:ascii="Cambria Math" w:hAnsi="Cambria Math" w:cs="Times New Roman"/>
                        <w:sz w:val="24"/>
                        <w:szCs w:val="24"/>
                        <w:vertAlign w:val="subscript"/>
                      </w:rPr>
                      <m:t>t</m:t>
                    </m:r>
                  </m:e>
                </m:d>
                <m:r>
                  <w:rPr>
                    <w:rFonts w:ascii="Cambria Math" w:hAnsi="Cambria Math" w:cs="Times New Roman"/>
                    <w:sz w:val="24"/>
                    <w:szCs w:val="24"/>
                    <w:vertAlign w:val="subscript"/>
                  </w:rPr>
                  <m:t>=</m:t>
                </m:r>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ε</m:t>
                    </m:r>
                  </m:e>
                  <m:sub>
                    <m:r>
                      <w:rPr>
                        <w:rFonts w:ascii="Cambria Math" w:hAnsi="Cambria Math" w:cs="Times New Roman"/>
                        <w:sz w:val="24"/>
                        <w:szCs w:val="24"/>
                        <w:vertAlign w:val="subscript"/>
                      </w:rPr>
                      <m:t>vi</m:t>
                    </m:r>
                  </m:sub>
                </m:sSub>
                <m:r>
                  <w:rPr>
                    <w:rFonts w:ascii="Cambria Math" w:hAnsi="Cambria Math" w:cs="Times New Roman"/>
                    <w:sz w:val="24"/>
                    <w:szCs w:val="24"/>
                    <w:vertAlign w:val="subscript"/>
                  </w:rPr>
                  <m:t>+</m:t>
                </m:r>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ε</m:t>
                    </m:r>
                  </m:e>
                  <m:sub>
                    <m:r>
                      <w:rPr>
                        <w:rFonts w:ascii="Cambria Math" w:hAnsi="Cambria Math" w:cs="Times New Roman"/>
                        <w:sz w:val="24"/>
                        <w:szCs w:val="24"/>
                        <w:vertAlign w:val="subscript"/>
                      </w:rPr>
                      <m:t>ei</m:t>
                    </m:r>
                  </m:sub>
                </m:sSub>
                <m:r>
                  <w:rPr>
                    <w:rFonts w:ascii="Cambria Math" w:hAnsi="Cambria Math" w:cs="Times New Roman"/>
                    <w:sz w:val="24"/>
                    <w:szCs w:val="24"/>
                    <w:vertAlign w:val="subscript"/>
                  </w:rPr>
                  <m:t>+</m:t>
                </m:r>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ε</m:t>
                    </m:r>
                  </m:e>
                  <m:sub>
                    <m:r>
                      <w:rPr>
                        <w:rFonts w:ascii="Cambria Math" w:hAnsi="Cambria Math" w:cs="Times New Roman"/>
                        <w:sz w:val="24"/>
                        <w:szCs w:val="24"/>
                        <w:vertAlign w:val="subscript"/>
                      </w:rPr>
                      <m:t>pi</m:t>
                    </m:r>
                  </m:sub>
                </m:sSub>
                <m:r>
                  <w:rPr>
                    <w:rFonts w:ascii="Cambria Math" w:hAnsi="Cambria Math" w:cs="Times New Roman"/>
                    <w:sz w:val="24"/>
                    <w:szCs w:val="24"/>
                    <w:vertAlign w:val="subscript"/>
                  </w:rPr>
                  <m:t>=</m:t>
                </m:r>
                <m:d>
                  <m:dPr>
                    <m:ctrlPr>
                      <w:rPr>
                        <w:rFonts w:ascii="Cambria Math" w:hAnsi="Cambria Math" w:cs="Times New Roman"/>
                        <w:bCs/>
                        <w:i/>
                        <w:sz w:val="24"/>
                        <w:szCs w:val="24"/>
                        <w:vertAlign w:val="subscript"/>
                      </w:rPr>
                    </m:ctrlPr>
                  </m:dPr>
                  <m:e>
                    <m:f>
                      <m:fPr>
                        <m:ctrlPr>
                          <w:rPr>
                            <w:rFonts w:ascii="Cambria Math" w:hAnsi="Cambria Math" w:cs="Times New Roman"/>
                            <w:bCs/>
                            <w:i/>
                            <w:sz w:val="24"/>
                            <w:szCs w:val="24"/>
                            <w:vertAlign w:val="subscript"/>
                          </w:rPr>
                        </m:ctrlPr>
                      </m:fPr>
                      <m:num>
                        <m:r>
                          <w:rPr>
                            <w:rFonts w:ascii="Cambria Math" w:hAnsi="Cambria Math" w:cs="Times New Roman"/>
                            <w:sz w:val="24"/>
                            <w:szCs w:val="24"/>
                            <w:vertAlign w:val="subscript"/>
                          </w:rPr>
                          <m:t>1</m:t>
                        </m:r>
                      </m:num>
                      <m:den>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η</m:t>
                            </m:r>
                          </m:e>
                          <m:sub>
                            <m:r>
                              <w:rPr>
                                <w:rFonts w:ascii="Cambria Math" w:hAnsi="Cambria Math" w:cs="Times New Roman"/>
                                <w:sz w:val="24"/>
                                <w:szCs w:val="24"/>
                                <w:vertAlign w:val="subscript"/>
                              </w:rPr>
                              <m:t>avi</m:t>
                            </m:r>
                          </m:sub>
                        </m:sSub>
                      </m:den>
                    </m:f>
                    <m:nary>
                      <m:naryPr>
                        <m:limLoc m:val="undOvr"/>
                        <m:subHide m:val="1"/>
                        <m:supHide m:val="1"/>
                        <m:ctrlPr>
                          <w:rPr>
                            <w:rFonts w:ascii="Cambria Math" w:hAnsi="Cambria Math" w:cs="Times New Roman"/>
                            <w:bCs/>
                            <w:i/>
                            <w:sz w:val="24"/>
                            <w:szCs w:val="24"/>
                            <w:vertAlign w:val="subscript"/>
                          </w:rPr>
                        </m:ctrlPr>
                      </m:naryPr>
                      <m:sub/>
                      <m:sup/>
                      <m:e>
                        <m:sSup>
                          <m:sSupPr>
                            <m:ctrlPr>
                              <w:rPr>
                                <w:rFonts w:ascii="Cambria Math" w:hAnsi="Cambria Math" w:cs="Times New Roman"/>
                                <w:bCs/>
                                <w:i/>
                                <w:sz w:val="24"/>
                                <w:szCs w:val="24"/>
                                <w:vertAlign w:val="subscript"/>
                              </w:rPr>
                            </m:ctrlPr>
                          </m:sSupPr>
                          <m:e>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σ</m:t>
                                </m:r>
                              </m:e>
                              <m:sub>
                                <m:r>
                                  <w:rPr>
                                    <w:rFonts w:ascii="Cambria Math" w:hAnsi="Cambria Math" w:cs="Times New Roman"/>
                                    <w:sz w:val="24"/>
                                    <w:szCs w:val="24"/>
                                    <w:vertAlign w:val="subscript"/>
                                  </w:rPr>
                                  <m:t>i</m:t>
                                </m:r>
                              </m:sub>
                            </m:sSub>
                            <m:r>
                              <w:rPr>
                                <w:rFonts w:ascii="Cambria Math" w:hAnsi="Cambria Math" w:cs="Times New Roman"/>
                                <w:sz w:val="24"/>
                                <w:szCs w:val="24"/>
                                <w:vertAlign w:val="subscript"/>
                              </w:rPr>
                              <m:t>e</m:t>
                            </m:r>
                          </m:e>
                          <m:sup>
                            <m:f>
                              <m:fPr>
                                <m:ctrlPr>
                                  <w:rPr>
                                    <w:rFonts w:ascii="Cambria Math" w:hAnsi="Cambria Math" w:cs="Times New Roman"/>
                                    <w:bCs/>
                                    <w:i/>
                                    <w:sz w:val="24"/>
                                    <w:szCs w:val="24"/>
                                    <w:vertAlign w:val="subscript"/>
                                  </w:rPr>
                                </m:ctrlPr>
                              </m:fPr>
                              <m:num>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K</m:t>
                                    </m:r>
                                  </m:e>
                                  <m:sub>
                                    <m:r>
                                      <w:rPr>
                                        <w:rFonts w:ascii="Cambria Math" w:hAnsi="Cambria Math" w:cs="Times New Roman"/>
                                        <w:sz w:val="24"/>
                                        <w:szCs w:val="24"/>
                                        <w:vertAlign w:val="subscript"/>
                                      </w:rPr>
                                      <m:t>avi</m:t>
                                    </m:r>
                                  </m:sub>
                                </m:sSub>
                              </m:num>
                              <m:den>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η</m:t>
                                    </m:r>
                                  </m:e>
                                  <m:sub>
                                    <m:r>
                                      <w:rPr>
                                        <w:rFonts w:ascii="Cambria Math" w:hAnsi="Cambria Math" w:cs="Times New Roman"/>
                                        <w:sz w:val="24"/>
                                        <w:szCs w:val="24"/>
                                        <w:vertAlign w:val="subscript"/>
                                      </w:rPr>
                                      <m:t>avi</m:t>
                                    </m:r>
                                  </m:sub>
                                </m:sSub>
                              </m:den>
                            </m:f>
                            <m:r>
                              <w:rPr>
                                <w:rFonts w:ascii="Cambria Math" w:hAnsi="Cambria Math" w:cs="Times New Roman"/>
                                <w:sz w:val="24"/>
                                <w:szCs w:val="24"/>
                                <w:vertAlign w:val="subscript"/>
                              </w:rPr>
                              <m:t>t</m:t>
                            </m:r>
                          </m:sup>
                        </m:sSup>
                      </m:e>
                    </m:nary>
                    <m:r>
                      <w:rPr>
                        <w:rFonts w:ascii="Cambria Math" w:hAnsi="Cambria Math" w:cs="Times New Roman"/>
                        <w:sz w:val="24"/>
                        <w:szCs w:val="24"/>
                        <w:vertAlign w:val="subscript"/>
                      </w:rPr>
                      <m:t>dt+</m:t>
                    </m:r>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C</m:t>
                        </m:r>
                      </m:e>
                      <m:sub>
                        <m:r>
                          <w:rPr>
                            <w:rFonts w:ascii="Cambria Math" w:hAnsi="Cambria Math" w:cs="Times New Roman"/>
                            <w:sz w:val="24"/>
                            <w:szCs w:val="24"/>
                            <w:vertAlign w:val="subscript"/>
                          </w:rPr>
                          <m:t>1i</m:t>
                        </m:r>
                      </m:sub>
                    </m:sSub>
                  </m:e>
                </m:d>
                <m:sSup>
                  <m:sSupPr>
                    <m:ctrlPr>
                      <w:rPr>
                        <w:rFonts w:ascii="Cambria Math" w:hAnsi="Cambria Math" w:cs="Times New Roman"/>
                        <w:bCs/>
                        <w:i/>
                        <w:sz w:val="24"/>
                        <w:szCs w:val="24"/>
                        <w:vertAlign w:val="subscript"/>
                      </w:rPr>
                    </m:ctrlPr>
                  </m:sSupPr>
                  <m:e>
                    <m:r>
                      <w:rPr>
                        <w:rFonts w:ascii="Cambria Math" w:hAnsi="Cambria Math" w:cs="Times New Roman"/>
                        <w:sz w:val="24"/>
                        <w:szCs w:val="24"/>
                        <w:vertAlign w:val="subscript"/>
                      </w:rPr>
                      <m:t>e</m:t>
                    </m:r>
                  </m:e>
                  <m:sup>
                    <m:r>
                      <w:rPr>
                        <w:rFonts w:ascii="Cambria Math" w:hAnsi="Cambria Math" w:cs="Times New Roman"/>
                        <w:sz w:val="24"/>
                        <w:szCs w:val="24"/>
                        <w:vertAlign w:val="subscript"/>
                      </w:rPr>
                      <m:t>-</m:t>
                    </m:r>
                    <m:f>
                      <m:fPr>
                        <m:ctrlPr>
                          <w:rPr>
                            <w:rFonts w:ascii="Cambria Math" w:hAnsi="Cambria Math" w:cs="Times New Roman"/>
                            <w:bCs/>
                            <w:i/>
                            <w:sz w:val="24"/>
                            <w:szCs w:val="24"/>
                            <w:vertAlign w:val="subscript"/>
                          </w:rPr>
                        </m:ctrlPr>
                      </m:fPr>
                      <m:num>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K</m:t>
                            </m:r>
                          </m:e>
                          <m:sub>
                            <m:r>
                              <w:rPr>
                                <w:rFonts w:ascii="Cambria Math" w:hAnsi="Cambria Math" w:cs="Times New Roman"/>
                                <w:sz w:val="24"/>
                                <w:szCs w:val="24"/>
                                <w:vertAlign w:val="subscript"/>
                              </w:rPr>
                              <m:t>avi</m:t>
                            </m:r>
                          </m:sub>
                        </m:sSub>
                      </m:num>
                      <m:den>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η</m:t>
                            </m:r>
                          </m:e>
                          <m:sub>
                            <m:r>
                              <w:rPr>
                                <w:rFonts w:ascii="Cambria Math" w:hAnsi="Cambria Math" w:cs="Times New Roman"/>
                                <w:sz w:val="24"/>
                                <w:szCs w:val="24"/>
                                <w:vertAlign w:val="subscript"/>
                              </w:rPr>
                              <m:t>avi</m:t>
                            </m:r>
                          </m:sub>
                        </m:sSub>
                      </m:den>
                    </m:f>
                    <m:r>
                      <w:rPr>
                        <w:rFonts w:ascii="Cambria Math" w:hAnsi="Cambria Math" w:cs="Times New Roman"/>
                        <w:sz w:val="24"/>
                        <w:szCs w:val="24"/>
                        <w:vertAlign w:val="subscript"/>
                      </w:rPr>
                      <m:t>t</m:t>
                    </m:r>
                  </m:sup>
                </m:sSup>
                <m:r>
                  <w:rPr>
                    <w:rFonts w:ascii="Cambria Math" w:hAnsi="Cambria Math" w:cs="Times New Roman"/>
                    <w:sz w:val="24"/>
                    <w:szCs w:val="24"/>
                    <w:vertAlign w:val="subscript"/>
                  </w:rPr>
                  <m:t xml:space="preserve">+ </m:t>
                </m:r>
                <m:f>
                  <m:fPr>
                    <m:ctrlPr>
                      <w:rPr>
                        <w:rFonts w:ascii="Cambria Math" w:hAnsi="Cambria Math" w:cs="Times New Roman"/>
                        <w:bCs/>
                        <w:i/>
                        <w:sz w:val="24"/>
                        <w:szCs w:val="24"/>
                        <w:vertAlign w:val="subscript"/>
                      </w:rPr>
                    </m:ctrlPr>
                  </m:fPr>
                  <m:num>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σ</m:t>
                        </m:r>
                      </m:e>
                      <m:sub>
                        <m:r>
                          <w:rPr>
                            <w:rFonts w:ascii="Cambria Math" w:hAnsi="Cambria Math" w:cs="Times New Roman"/>
                            <w:sz w:val="24"/>
                            <w:szCs w:val="24"/>
                            <w:vertAlign w:val="subscript"/>
                          </w:rPr>
                          <m:t>i</m:t>
                        </m:r>
                      </m:sub>
                    </m:sSub>
                  </m:num>
                  <m:den>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K</m:t>
                        </m:r>
                      </m:e>
                      <m:sub>
                        <m:r>
                          <w:rPr>
                            <w:rFonts w:ascii="Cambria Math" w:hAnsi="Cambria Math" w:cs="Times New Roman"/>
                            <w:sz w:val="24"/>
                            <w:szCs w:val="24"/>
                            <w:vertAlign w:val="subscript"/>
                          </w:rPr>
                          <m:t>aei</m:t>
                        </m:r>
                      </m:sub>
                    </m:sSub>
                  </m:den>
                </m:f>
                <m:r>
                  <w:rPr>
                    <w:rFonts w:ascii="Cambria Math" w:hAnsi="Cambria Math" w:cs="Times New Roman"/>
                    <w:sz w:val="24"/>
                    <w:szCs w:val="24"/>
                    <w:vertAlign w:val="subscript"/>
                  </w:rPr>
                  <m:t>+</m:t>
                </m:r>
                <m:f>
                  <m:fPr>
                    <m:ctrlPr>
                      <w:rPr>
                        <w:rFonts w:ascii="Cambria Math" w:hAnsi="Cambria Math" w:cs="Times New Roman"/>
                        <w:bCs/>
                        <w:i/>
                        <w:sz w:val="24"/>
                        <w:szCs w:val="24"/>
                        <w:vertAlign w:val="subscript"/>
                      </w:rPr>
                    </m:ctrlPr>
                  </m:fPr>
                  <m:num>
                    <m:nary>
                      <m:naryPr>
                        <m:limLoc m:val="undOvr"/>
                        <m:subHide m:val="1"/>
                        <m:supHide m:val="1"/>
                        <m:ctrlPr>
                          <w:rPr>
                            <w:rFonts w:ascii="Cambria Math" w:hAnsi="Cambria Math" w:cs="Times New Roman"/>
                            <w:bCs/>
                            <w:i/>
                            <w:sz w:val="24"/>
                            <w:szCs w:val="24"/>
                            <w:vertAlign w:val="subscript"/>
                          </w:rPr>
                        </m:ctrlPr>
                      </m:naryPr>
                      <m:sub/>
                      <m:sup/>
                      <m:e>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σ</m:t>
                            </m:r>
                          </m:e>
                          <m:sub>
                            <m:r>
                              <w:rPr>
                                <w:rFonts w:ascii="Cambria Math" w:hAnsi="Cambria Math" w:cs="Times New Roman"/>
                                <w:sz w:val="24"/>
                                <w:szCs w:val="24"/>
                                <w:vertAlign w:val="subscript"/>
                              </w:rPr>
                              <m:t>i</m:t>
                            </m:r>
                          </m:sub>
                        </m:sSub>
                        <m:r>
                          <w:rPr>
                            <w:rFonts w:ascii="Cambria Math" w:hAnsi="Cambria Math" w:cs="Times New Roman"/>
                            <w:sz w:val="24"/>
                            <w:szCs w:val="24"/>
                            <w:vertAlign w:val="subscript"/>
                          </w:rPr>
                          <m:t xml:space="preserve"> dt</m:t>
                        </m:r>
                      </m:e>
                    </m:nary>
                    <m:r>
                      <w:rPr>
                        <w:rFonts w:ascii="Cambria Math" w:hAnsi="Cambria Math" w:cs="Times New Roman"/>
                        <w:sz w:val="24"/>
                        <w:szCs w:val="24"/>
                        <w:vertAlign w:val="subscript"/>
                      </w:rPr>
                      <m:t>+</m:t>
                    </m:r>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C</m:t>
                        </m:r>
                      </m:e>
                      <m:sub>
                        <m:r>
                          <w:rPr>
                            <w:rFonts w:ascii="Cambria Math" w:hAnsi="Cambria Math" w:cs="Times New Roman"/>
                            <w:sz w:val="24"/>
                            <w:szCs w:val="24"/>
                            <w:vertAlign w:val="subscript"/>
                          </w:rPr>
                          <m:t>2i</m:t>
                        </m:r>
                      </m:sub>
                    </m:sSub>
                  </m:num>
                  <m:den>
                    <m:sSub>
                      <m:sSubPr>
                        <m:ctrlPr>
                          <w:rPr>
                            <w:rFonts w:ascii="Cambria Math" w:hAnsi="Cambria Math" w:cs="Times New Roman"/>
                            <w:bCs/>
                            <w:i/>
                            <w:sz w:val="24"/>
                            <w:szCs w:val="24"/>
                            <w:vertAlign w:val="subscript"/>
                          </w:rPr>
                        </m:ctrlPr>
                      </m:sSubPr>
                      <m:e>
                        <m:r>
                          <w:rPr>
                            <w:rFonts w:ascii="Cambria Math" w:hAnsi="Cambria Math" w:cs="Times New Roman"/>
                            <w:sz w:val="24"/>
                            <w:szCs w:val="24"/>
                            <w:vertAlign w:val="subscript"/>
                          </w:rPr>
                          <m:t>η</m:t>
                        </m:r>
                      </m:e>
                      <m:sub>
                        <m:r>
                          <w:rPr>
                            <w:rFonts w:ascii="Cambria Math" w:hAnsi="Cambria Math" w:cs="Times New Roman"/>
                            <w:sz w:val="24"/>
                            <w:szCs w:val="24"/>
                            <w:vertAlign w:val="subscript"/>
                          </w:rPr>
                          <m:t>api</m:t>
                        </m:r>
                      </m:sub>
                    </m:sSub>
                  </m:den>
                </m:f>
              </m:oMath>
            </m:oMathPara>
          </w:p>
        </w:tc>
        <w:tc>
          <w:tcPr>
            <w:tcW w:w="818" w:type="dxa"/>
          </w:tcPr>
          <w:p w:rsidR="009C4E25" w:rsidRDefault="009C4E25"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7</w:t>
            </w:r>
            <w:r>
              <w:rPr>
                <w:lang w:val="en-GB"/>
              </w:rPr>
              <w:fldChar w:fldCharType="end"/>
            </w:r>
            <w:r>
              <w:rPr>
                <w:lang w:val="en-GB"/>
              </w:rPr>
              <w:t>)</w:t>
            </w:r>
          </w:p>
        </w:tc>
      </w:tr>
    </w:tbl>
    <w:p w:rsidR="009C4E25" w:rsidRPr="00D53C94" w:rsidRDefault="009C4E25" w:rsidP="000F0886">
      <w:pPr>
        <w:spacing w:line="480" w:lineRule="auto"/>
        <w:jc w:val="both"/>
        <w:rPr>
          <w:rFonts w:ascii="Times New Roman" w:hAnsi="Times New Roman" w:cs="Times New Roman"/>
          <w:bCs/>
          <w:sz w:val="24"/>
          <w:szCs w:val="24"/>
          <w:lang w:val="en-GB"/>
        </w:rPr>
      </w:pPr>
    </w:p>
    <w:p w:rsidR="00D53C94" w:rsidRPr="004B7E1A" w:rsidRDefault="00D53C94" w:rsidP="00B217CD">
      <w:pPr>
        <w:pStyle w:val="Heading3"/>
        <w:rPr>
          <w:lang w:val="en-GB"/>
        </w:rPr>
      </w:pPr>
      <w:bookmarkStart w:id="28" w:name="_Toc450734831"/>
      <w:r w:rsidRPr="004B7E1A">
        <w:rPr>
          <w:lang w:val="en-GB"/>
        </w:rPr>
        <w:t>Governing Equations of the Model</w:t>
      </w:r>
      <w:bookmarkEnd w:id="28"/>
    </w:p>
    <w:p w:rsidR="00D53C94" w:rsidRDefault="00D53C94" w:rsidP="004B7E1A">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The constitutive equations of the asphalt grid elements are used in conjunction with the dynamical equations of a moving vibratory roller to derive the interaction between roller and asphalt mix. During field compaction, the roller </w:t>
      </w:r>
      <w:r w:rsidR="008B1E9A">
        <w:rPr>
          <w:rFonts w:ascii="Times New Roman" w:hAnsi="Times New Roman" w:cs="Times New Roman"/>
          <w:bCs/>
          <w:sz w:val="24"/>
          <w:szCs w:val="24"/>
          <w:lang w:val="en-GB"/>
        </w:rPr>
        <w:t>imparts</w:t>
      </w:r>
      <w:r>
        <w:rPr>
          <w:rFonts w:ascii="Times New Roman" w:hAnsi="Times New Roman" w:cs="Times New Roman"/>
          <w:bCs/>
          <w:sz w:val="24"/>
          <w:szCs w:val="24"/>
          <w:lang w:val="en-GB"/>
        </w:rPr>
        <w:t xml:space="preserve"> a vibratory force of constant amplitude and frequency and moves at </w:t>
      </w:r>
      <w:r w:rsidR="008B1E9A">
        <w:rPr>
          <w:rFonts w:ascii="Times New Roman" w:hAnsi="Times New Roman" w:cs="Times New Roman"/>
          <w:bCs/>
          <w:sz w:val="24"/>
          <w:szCs w:val="24"/>
          <w:lang w:val="en-GB"/>
        </w:rPr>
        <w:t>rated</w:t>
      </w:r>
      <w:r>
        <w:rPr>
          <w:rFonts w:ascii="Times New Roman" w:hAnsi="Times New Roman" w:cs="Times New Roman"/>
          <w:bCs/>
          <w:sz w:val="24"/>
          <w:szCs w:val="24"/>
          <w:lang w:val="en-GB"/>
        </w:rPr>
        <w:t xml:space="preserve"> speed. </w:t>
      </w:r>
      <w:r w:rsidR="008B1E9A">
        <w:rPr>
          <w:rFonts w:ascii="Times New Roman" w:hAnsi="Times New Roman" w:cs="Times New Roman"/>
          <w:bCs/>
          <w:sz w:val="24"/>
          <w:szCs w:val="24"/>
          <w:lang w:val="en-GB"/>
        </w:rPr>
        <w:t xml:space="preserve">Since the grid elements are assumed to be identical, </w:t>
      </w:r>
      <w:r>
        <w:rPr>
          <w:rFonts w:ascii="Times New Roman" w:hAnsi="Times New Roman" w:cs="Times New Roman"/>
          <w:bCs/>
          <w:sz w:val="24"/>
          <w:szCs w:val="24"/>
          <w:lang w:val="en-GB"/>
        </w:rPr>
        <w:t xml:space="preserve">the duration of </w:t>
      </w:r>
      <w:r w:rsidR="008B1E9A">
        <w:rPr>
          <w:rFonts w:ascii="Times New Roman" w:hAnsi="Times New Roman" w:cs="Times New Roman"/>
          <w:bCs/>
          <w:sz w:val="24"/>
          <w:szCs w:val="24"/>
          <w:lang w:val="en-GB"/>
        </w:rPr>
        <w:t xml:space="preserve">their </w:t>
      </w:r>
      <w:r>
        <w:rPr>
          <w:rFonts w:ascii="Times New Roman" w:hAnsi="Times New Roman" w:cs="Times New Roman"/>
          <w:bCs/>
          <w:sz w:val="24"/>
          <w:szCs w:val="24"/>
          <w:lang w:val="en-GB"/>
        </w:rPr>
        <w:t xml:space="preserve">interaction with the roller is also equal. </w:t>
      </w:r>
      <w:r w:rsidR="008B1E9A">
        <w:rPr>
          <w:rFonts w:ascii="Times New Roman" w:hAnsi="Times New Roman" w:cs="Times New Roman"/>
          <w:bCs/>
          <w:sz w:val="24"/>
          <w:szCs w:val="24"/>
          <w:lang w:val="en-GB"/>
        </w:rPr>
        <w:t xml:space="preserve">As </w:t>
      </w:r>
      <w:r>
        <w:rPr>
          <w:rFonts w:ascii="Times New Roman" w:hAnsi="Times New Roman" w:cs="Times New Roman"/>
          <w:bCs/>
          <w:sz w:val="24"/>
          <w:szCs w:val="24"/>
          <w:lang w:val="en-GB"/>
        </w:rPr>
        <w:t xml:space="preserve">the roller in the model interacts with three adjacent grid elements at any given instance, the interaction dynamics </w:t>
      </w:r>
      <w:r w:rsidR="008B1E9A">
        <w:rPr>
          <w:rFonts w:ascii="Times New Roman" w:hAnsi="Times New Roman" w:cs="Times New Roman"/>
          <w:bCs/>
          <w:sz w:val="24"/>
          <w:szCs w:val="24"/>
          <w:lang w:val="en-GB"/>
        </w:rPr>
        <w:t xml:space="preserve">of </w:t>
      </w:r>
      <w:r>
        <w:rPr>
          <w:rFonts w:ascii="Times New Roman" w:hAnsi="Times New Roman" w:cs="Times New Roman"/>
          <w:bCs/>
          <w:sz w:val="24"/>
          <w:szCs w:val="24"/>
          <w:lang w:val="en-GB"/>
        </w:rPr>
        <w:t>each grid element underneath the roller</w:t>
      </w:r>
      <w:r w:rsidR="008B1E9A">
        <w:rPr>
          <w:rFonts w:ascii="Times New Roman" w:hAnsi="Times New Roman" w:cs="Times New Roman"/>
          <w:bCs/>
          <w:sz w:val="24"/>
          <w:szCs w:val="24"/>
          <w:lang w:val="en-GB"/>
        </w:rPr>
        <w:t>,</w:t>
      </w:r>
      <w:r>
        <w:rPr>
          <w:rFonts w:ascii="Times New Roman" w:hAnsi="Times New Roman" w:cs="Times New Roman"/>
          <w:bCs/>
          <w:sz w:val="24"/>
          <w:szCs w:val="24"/>
          <w:lang w:val="en-GB"/>
        </w:rPr>
        <w:t xml:space="preserve"> as well as the transition of the roller from one grid to another </w:t>
      </w:r>
      <w:r w:rsidR="008B1E9A">
        <w:rPr>
          <w:rFonts w:ascii="Times New Roman" w:hAnsi="Times New Roman" w:cs="Times New Roman"/>
          <w:bCs/>
          <w:sz w:val="24"/>
          <w:szCs w:val="24"/>
          <w:lang w:val="en-GB"/>
        </w:rPr>
        <w:t xml:space="preserve">has </w:t>
      </w:r>
      <w:r>
        <w:rPr>
          <w:rFonts w:ascii="Times New Roman" w:hAnsi="Times New Roman" w:cs="Times New Roman"/>
          <w:bCs/>
          <w:sz w:val="24"/>
          <w:szCs w:val="24"/>
          <w:lang w:val="en-GB"/>
        </w:rPr>
        <w:t xml:space="preserve">to be addressed </w:t>
      </w:r>
      <w:r w:rsidR="008B1E9A">
        <w:rPr>
          <w:rFonts w:ascii="Times New Roman" w:hAnsi="Times New Roman" w:cs="Times New Roman"/>
          <w:bCs/>
          <w:sz w:val="24"/>
          <w:szCs w:val="24"/>
          <w:lang w:val="en-GB"/>
        </w:rPr>
        <w:t xml:space="preserve">through </w:t>
      </w:r>
      <w:r>
        <w:rPr>
          <w:rFonts w:ascii="Times New Roman" w:hAnsi="Times New Roman" w:cs="Times New Roman"/>
          <w:bCs/>
          <w:sz w:val="24"/>
          <w:szCs w:val="24"/>
          <w:lang w:val="en-GB"/>
        </w:rPr>
        <w:t xml:space="preserve">proper boundary conditions.  </w:t>
      </w:r>
    </w:p>
    <w:p w:rsidR="00D53C94" w:rsidRPr="00D53C94"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The vibration dynamics of the roller drum and the frame can be expressed </w:t>
      </w:r>
      <w:r w:rsidR="008B1E9A">
        <w:rPr>
          <w:rFonts w:ascii="Times New Roman" w:hAnsi="Times New Roman" w:cs="Times New Roman"/>
          <w:bCs/>
          <w:sz w:val="24"/>
          <w:szCs w:val="24"/>
          <w:lang w:val="en-GB"/>
        </w:rPr>
        <w:t>in term</w:t>
      </w:r>
      <w:r w:rsidRPr="00D53C94">
        <w:rPr>
          <w:rFonts w:ascii="Times New Roman" w:hAnsi="Times New Roman" w:cs="Times New Roman"/>
          <w:bCs/>
          <w:sz w:val="24"/>
          <w:szCs w:val="24"/>
          <w:lang w:val="en-GB"/>
        </w:rPr>
        <w:t>s</w:t>
      </w:r>
      <w:r w:rsidR="008B1E9A">
        <w:rPr>
          <w:rFonts w:ascii="Times New Roman" w:hAnsi="Times New Roman" w:cs="Times New Roman"/>
          <w:bCs/>
          <w:sz w:val="24"/>
          <w:szCs w:val="24"/>
          <w:lang w:val="en-GB"/>
        </w:rPr>
        <w:t xml:space="preserve"> of</w:t>
      </w:r>
      <w:r w:rsidRPr="00D53C94">
        <w:rPr>
          <w:rFonts w:ascii="Times New Roman" w:hAnsi="Times New Roman" w:cs="Times New Roman"/>
          <w:bCs/>
          <w:sz w:val="24"/>
          <w:szCs w:val="24"/>
          <w:lang w:val="en-GB"/>
        </w:rPr>
        <w:t xml:space="preserve"> the following equations (Figure </w:t>
      </w:r>
      <w:r w:rsidR="004B7E1A">
        <w:rPr>
          <w:rFonts w:ascii="Times New Roman" w:hAnsi="Times New Roman" w:cs="Times New Roman"/>
          <w:bCs/>
          <w:sz w:val="24"/>
          <w:szCs w:val="24"/>
          <w:lang w:val="en-GB"/>
        </w:rPr>
        <w:t>2.</w:t>
      </w:r>
      <w:r w:rsidRPr="00D53C94">
        <w:rPr>
          <w:rFonts w:ascii="Times New Roman" w:hAnsi="Times New Roman" w:cs="Times New Roman"/>
          <w:bCs/>
          <w:sz w:val="24"/>
          <w:szCs w:val="24"/>
          <w:lang w:val="en-GB"/>
        </w:rPr>
        <w:t>3).</w:t>
      </w:r>
    </w:p>
    <w:p w:rsidR="00D53C94"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lastRenderedPageBreak/>
        <w:t>Vibrations of the Drum:</w:t>
      </w:r>
    </w:p>
    <w:tbl>
      <w:tblPr>
        <w:tblStyle w:val="TableGrid"/>
        <w:tblW w:w="87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5"/>
        <w:gridCol w:w="819"/>
      </w:tblGrid>
      <w:tr w:rsidR="009C4E25" w:rsidTr="00881FE2">
        <w:trPr>
          <w:trHeight w:val="1368"/>
        </w:trPr>
        <w:tc>
          <w:tcPr>
            <w:tcW w:w="7935" w:type="dxa"/>
          </w:tcPr>
          <w:p w:rsidR="009C4E25"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m</m:t>
                        </m:r>
                      </m:e>
                      <m:sub>
                        <m:r>
                          <w:rPr>
                            <w:rFonts w:ascii="Cambria Math" w:hAnsi="Cambria Math" w:cs="Times New Roman"/>
                            <w:sz w:val="24"/>
                            <w:szCs w:val="24"/>
                            <w:vertAlign w:val="subscript"/>
                            <w:lang w:val="en-GB"/>
                          </w:rPr>
                          <m:t>d</m:t>
                        </m:r>
                      </m:sub>
                    </m:sSub>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m</m:t>
                        </m:r>
                      </m:e>
                      <m:sub>
                        <m:r>
                          <w:rPr>
                            <w:rFonts w:ascii="Cambria Math" w:hAnsi="Cambria Math" w:cs="Times New Roman"/>
                            <w:sz w:val="24"/>
                            <w:szCs w:val="24"/>
                            <w:vertAlign w:val="subscript"/>
                            <w:lang w:val="en-GB"/>
                          </w:rPr>
                          <m:t>a</m:t>
                        </m:r>
                      </m:sub>
                    </m:sSub>
                    <m:r>
                      <w:rPr>
                        <w:rFonts w:ascii="Cambria Math" w:hAnsi="Cambria Math" w:cs="Times New Roman"/>
                        <w:sz w:val="24"/>
                        <w:szCs w:val="24"/>
                        <w:vertAlign w:val="subscript"/>
                        <w:lang w:val="en-GB"/>
                      </w:rPr>
                      <m:t>)</m:t>
                    </m:r>
                    <m:acc>
                      <m:accPr>
                        <m:chr m:val="̈"/>
                        <m:ctrlPr>
                          <w:rPr>
                            <w:rFonts w:ascii="Cambria Math" w:hAnsi="Cambria Math" w:cs="Times New Roman"/>
                            <w:bCs/>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d</m:t>
                    </m:r>
                  </m:sub>
                </m:sSub>
                <m:r>
                  <w:rPr>
                    <w:rFonts w:ascii="Cambria Math" w:hAnsi="Cambria Math" w:cs="Times New Roman"/>
                    <w:sz w:val="24"/>
                    <w:szCs w:val="24"/>
                    <w:vertAlign w:val="subscript"/>
                    <w:lang w:val="en-GB"/>
                  </w:rPr>
                  <m:t>=</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vertAlign w:val="subscript"/>
                        <w:lang w:val="en-GB"/>
                      </w:rPr>
                      <m:t>ec</m:t>
                    </m:r>
                  </m:sub>
                </m:sSub>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vertAlign w:val="subscript"/>
                        <w:lang w:val="en-GB"/>
                      </w:rPr>
                      <m:t>ec</m:t>
                    </m:r>
                  </m:sub>
                </m:sSub>
                <m:sSup>
                  <m:sSupPr>
                    <m:ctrlPr>
                      <w:rPr>
                        <w:rFonts w:ascii="Cambria Math" w:hAnsi="Cambria Math" w:cs="Times New Roman"/>
                        <w:bCs/>
                        <w:i/>
                        <w:sz w:val="24"/>
                        <w:szCs w:val="24"/>
                        <w:lang w:val="en-GB"/>
                      </w:rPr>
                    </m:ctrlPr>
                  </m:sSup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ω</m:t>
                        </m:r>
                      </m:e>
                      <m:sub>
                        <m:r>
                          <w:rPr>
                            <w:rFonts w:ascii="Cambria Math" w:hAnsi="Cambria Math" w:cs="Times New Roman"/>
                            <w:sz w:val="24"/>
                            <w:szCs w:val="24"/>
                            <w:lang w:val="en-GB"/>
                          </w:rPr>
                          <m:t>ec</m:t>
                        </m:r>
                      </m:sub>
                    </m:sSub>
                  </m:e>
                  <m:sup>
                    <m:r>
                      <w:rPr>
                        <w:rFonts w:ascii="Cambria Math" w:hAnsi="Cambria Math" w:cs="Times New Roman"/>
                        <w:sz w:val="24"/>
                        <w:szCs w:val="24"/>
                        <w:vertAlign w:val="superscript"/>
                        <w:lang w:val="en-GB"/>
                      </w:rPr>
                      <m:t>2</m:t>
                    </m:r>
                  </m:sup>
                </m:sSup>
                <m:func>
                  <m:funcPr>
                    <m:ctrlPr>
                      <w:rPr>
                        <w:rFonts w:ascii="Cambria Math" w:hAnsi="Cambria Math" w:cs="Times New Roman"/>
                        <w:bCs/>
                        <w:i/>
                        <w:sz w:val="24"/>
                        <w:szCs w:val="24"/>
                        <w:lang w:val="en-GB"/>
                      </w:rPr>
                    </m:ctrlPr>
                  </m:funcPr>
                  <m:fName>
                    <m:r>
                      <m:rPr>
                        <m:sty m:val="p"/>
                      </m:rPr>
                      <w:rPr>
                        <w:rFonts w:ascii="Cambria Math" w:hAnsi="Cambria Math" w:cs="Times New Roman"/>
                        <w:sz w:val="24"/>
                        <w:szCs w:val="24"/>
                        <w:lang w:val="en-GB"/>
                      </w:rPr>
                      <m:t>sin</m:t>
                    </m:r>
                  </m:fName>
                  <m:e>
                    <m:d>
                      <m:dPr>
                        <m:ctrlPr>
                          <w:rPr>
                            <w:rFonts w:ascii="Cambria Math" w:hAnsi="Cambria Math" w:cs="Times New Roman"/>
                            <w:bCs/>
                            <w:i/>
                            <w:sz w:val="24"/>
                            <w:szCs w:val="24"/>
                            <w:lang w:val="en-GB"/>
                          </w:rPr>
                        </m:ctrlPr>
                      </m:d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ω</m:t>
                            </m:r>
                          </m:e>
                          <m:sub>
                            <m:r>
                              <w:rPr>
                                <w:rFonts w:ascii="Cambria Math" w:hAnsi="Cambria Math" w:cs="Times New Roman"/>
                                <w:sz w:val="24"/>
                                <w:szCs w:val="24"/>
                                <w:lang w:val="en-GB"/>
                              </w:rPr>
                              <m:t>ec</m:t>
                            </m:r>
                          </m:sub>
                        </m:sSub>
                        <m:r>
                          <w:rPr>
                            <w:rFonts w:ascii="Cambria Math" w:hAnsi="Cambria Math" w:cs="Times New Roman"/>
                            <w:sz w:val="24"/>
                            <w:szCs w:val="24"/>
                            <w:lang w:val="en-GB"/>
                          </w:rPr>
                          <m:t>t</m:t>
                        </m:r>
                      </m:e>
                    </m:d>
                  </m:e>
                </m:func>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m</m:t>
                    </m:r>
                  </m:e>
                  <m:sub>
                    <m:r>
                      <w:rPr>
                        <w:rFonts w:ascii="Cambria Math" w:hAnsi="Cambria Math" w:cs="Times New Roman"/>
                        <w:sz w:val="24"/>
                        <w:szCs w:val="24"/>
                        <w:vertAlign w:val="subscript"/>
                        <w:lang w:val="en-GB"/>
                      </w:rPr>
                      <m:t>d</m:t>
                    </m:r>
                  </m:sub>
                </m:sSub>
                <m:r>
                  <w:rPr>
                    <w:rFonts w:ascii="Cambria Math" w:hAnsi="Cambria Math" w:cs="Times New Roman"/>
                    <w:sz w:val="24"/>
                    <w:szCs w:val="24"/>
                    <w:vertAlign w:val="subscript"/>
                    <w:lang w:val="en-GB"/>
                  </w:rPr>
                  <m:t>g+</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m</m:t>
                    </m:r>
                  </m:e>
                  <m:sub>
                    <m:r>
                      <w:rPr>
                        <w:rFonts w:ascii="Cambria Math" w:hAnsi="Cambria Math" w:cs="Times New Roman"/>
                        <w:sz w:val="24"/>
                        <w:szCs w:val="24"/>
                        <w:vertAlign w:val="subscript"/>
                        <w:lang w:val="en-GB"/>
                      </w:rPr>
                      <m:t>a</m:t>
                    </m:r>
                  </m:sub>
                </m:sSub>
                <m:r>
                  <w:rPr>
                    <w:rFonts w:ascii="Cambria Math" w:hAnsi="Cambria Math" w:cs="Times New Roman"/>
                    <w:sz w:val="24"/>
                    <w:szCs w:val="24"/>
                    <w:vertAlign w:val="subscript"/>
                    <w:lang w:val="en-GB"/>
                  </w:rPr>
                  <m:t>g-</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df</m:t>
                    </m:r>
                  </m:sub>
                </m:sSub>
                <m:d>
                  <m:dPr>
                    <m:ctrlPr>
                      <w:rPr>
                        <w:rFonts w:ascii="Cambria Math" w:hAnsi="Cambria Math" w:cs="Times New Roman"/>
                        <w:bCs/>
                        <w:i/>
                        <w:sz w:val="24"/>
                        <w:szCs w:val="24"/>
                        <w:vertAlign w:val="subscript"/>
                        <w:lang w:val="en-GB"/>
                      </w:rPr>
                    </m:ctrlPr>
                  </m:dPr>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z</m:t>
                        </m:r>
                      </m:e>
                      <m:sub>
                        <m:r>
                          <w:rPr>
                            <w:rFonts w:ascii="Cambria Math" w:hAnsi="Cambria Math" w:cs="Times New Roman"/>
                            <w:sz w:val="24"/>
                            <w:szCs w:val="24"/>
                            <w:vertAlign w:val="subscript"/>
                            <w:lang w:val="en-GB"/>
                          </w:rPr>
                          <m:t>d</m:t>
                        </m:r>
                      </m:sub>
                    </m:sSub>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z</m:t>
                        </m:r>
                      </m:e>
                      <m:sub>
                        <m:r>
                          <w:rPr>
                            <w:rFonts w:ascii="Cambria Math" w:hAnsi="Cambria Math" w:cs="Times New Roman"/>
                            <w:sz w:val="24"/>
                            <w:szCs w:val="24"/>
                            <w:vertAlign w:val="subscript"/>
                            <w:lang w:val="en-GB"/>
                          </w:rPr>
                          <m:t>f</m:t>
                        </m:r>
                      </m:sub>
                    </m:sSub>
                  </m:e>
                </m:d>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df</m:t>
                    </m:r>
                  </m:sub>
                </m:sSub>
                <m:d>
                  <m:dPr>
                    <m:ctrlPr>
                      <w:rPr>
                        <w:rFonts w:ascii="Cambria Math" w:hAnsi="Cambria Math" w:cs="Times New Roman"/>
                        <w:bCs/>
                        <w:i/>
                        <w:sz w:val="24"/>
                        <w:szCs w:val="24"/>
                        <w:vertAlign w:val="subscript"/>
                        <w:lang w:val="en-GB"/>
                      </w:rPr>
                    </m:ctrlPr>
                  </m:dPr>
                  <m:e>
                    <m:sSub>
                      <m:sSubPr>
                        <m:ctrlPr>
                          <w:rPr>
                            <w:rFonts w:ascii="Cambria Math" w:hAnsi="Cambria Math" w:cs="Times New Roman"/>
                            <w:bCs/>
                            <w:i/>
                            <w:sz w:val="24"/>
                            <w:szCs w:val="24"/>
                            <w:vertAlign w:val="subscript"/>
                            <w:lang w:val="en-GB"/>
                          </w:rPr>
                        </m:ctrlPr>
                      </m:sSubPr>
                      <m:e>
                        <m:acc>
                          <m:accPr>
                            <m:chr m:val="̇"/>
                            <m:ctrlPr>
                              <w:rPr>
                                <w:rFonts w:ascii="Cambria Math" w:hAnsi="Cambria Math" w:cs="Times New Roman"/>
                                <w:bCs/>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d</m:t>
                        </m:r>
                      </m:sub>
                    </m:sSub>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acc>
                          <m:accPr>
                            <m:chr m:val="̇"/>
                            <m:ctrlPr>
                              <w:rPr>
                                <w:rFonts w:ascii="Cambria Math" w:hAnsi="Cambria Math" w:cs="Times New Roman"/>
                                <w:bCs/>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f</m:t>
                        </m:r>
                      </m:sub>
                    </m:sSub>
                  </m:e>
                </m:d>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F</m:t>
                    </m:r>
                  </m:e>
                  <m:sub>
                    <m:r>
                      <w:rPr>
                        <w:rFonts w:ascii="Cambria Math" w:hAnsi="Cambria Math" w:cs="Times New Roman"/>
                        <w:sz w:val="24"/>
                        <w:szCs w:val="24"/>
                        <w:vertAlign w:val="subscript"/>
                        <w:lang w:val="en-GB"/>
                      </w:rPr>
                      <m:t>a</m:t>
                    </m:r>
                  </m:sub>
                </m:sSub>
              </m:oMath>
            </m:oMathPara>
          </w:p>
        </w:tc>
        <w:tc>
          <w:tcPr>
            <w:tcW w:w="819" w:type="dxa"/>
          </w:tcPr>
          <w:p w:rsidR="009C4E25" w:rsidRDefault="009C4E25"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8</w:t>
            </w:r>
            <w:r>
              <w:rPr>
                <w:lang w:val="en-GB"/>
              </w:rPr>
              <w:fldChar w:fldCharType="end"/>
            </w:r>
            <w:r>
              <w:rPr>
                <w:lang w:val="en-GB"/>
              </w:rPr>
              <w:t>)</w:t>
            </w:r>
          </w:p>
        </w:tc>
      </w:tr>
    </w:tbl>
    <w:p w:rsidR="00D53C94" w:rsidRDefault="00D53C94" w:rsidP="004B7E1A">
      <w:pPr>
        <w:spacing w:line="480" w:lineRule="auto"/>
        <w:rPr>
          <w:rFonts w:ascii="Times New Roman" w:hAnsi="Times New Roman" w:cs="Times New Roman"/>
          <w:bCs/>
          <w:sz w:val="24"/>
          <w:szCs w:val="24"/>
          <w:lang w:val="en-GB"/>
        </w:rPr>
      </w:pPr>
      <w:r w:rsidRPr="00D53C94">
        <w:rPr>
          <w:rFonts w:ascii="Times New Roman" w:hAnsi="Times New Roman" w:cs="Times New Roman"/>
          <w:bCs/>
          <w:sz w:val="24"/>
          <w:szCs w:val="24"/>
          <w:lang w:val="en-GB"/>
        </w:rPr>
        <w:t>Vibrations of the Frame:</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881FE2" w:rsidTr="009C4E25">
        <w:trPr>
          <w:trHeight w:val="860"/>
        </w:trPr>
        <w:tc>
          <w:tcPr>
            <w:tcW w:w="7924" w:type="dxa"/>
          </w:tcPr>
          <w:p w:rsidR="00881FE2"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m</m:t>
                    </m:r>
                  </m:e>
                  <m:sub>
                    <m:r>
                      <w:rPr>
                        <w:rFonts w:ascii="Cambria Math" w:hAnsi="Cambria Math" w:cs="Times New Roman"/>
                        <w:sz w:val="24"/>
                        <w:szCs w:val="24"/>
                        <w:vertAlign w:val="subscript"/>
                        <w:lang w:val="en-GB"/>
                      </w:rPr>
                      <m:t>f</m:t>
                    </m:r>
                  </m:sub>
                </m:sSub>
                <m:sSub>
                  <m:sSubPr>
                    <m:ctrlPr>
                      <w:rPr>
                        <w:rFonts w:ascii="Cambria Math" w:hAnsi="Cambria Math" w:cs="Times New Roman"/>
                        <w:bCs/>
                        <w:i/>
                        <w:sz w:val="24"/>
                        <w:szCs w:val="24"/>
                        <w:vertAlign w:val="subscript"/>
                        <w:lang w:val="en-GB"/>
                      </w:rPr>
                    </m:ctrlPr>
                  </m:sSubPr>
                  <m:e>
                    <m:acc>
                      <m:accPr>
                        <m:chr m:val="̈"/>
                        <m:ctrlPr>
                          <w:rPr>
                            <w:rFonts w:ascii="Cambria Math" w:hAnsi="Cambria Math" w:cs="Times New Roman"/>
                            <w:bCs/>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f</m:t>
                    </m:r>
                  </m:sub>
                </m:sSub>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m</m:t>
                    </m:r>
                  </m:e>
                  <m:sub>
                    <m:r>
                      <w:rPr>
                        <w:rFonts w:ascii="Cambria Math" w:hAnsi="Cambria Math" w:cs="Times New Roman"/>
                        <w:sz w:val="24"/>
                        <w:szCs w:val="24"/>
                        <w:vertAlign w:val="subscript"/>
                        <w:lang w:val="en-GB"/>
                      </w:rPr>
                      <m:t>f</m:t>
                    </m:r>
                  </m:sub>
                </m:sSub>
                <m:r>
                  <w:rPr>
                    <w:rFonts w:ascii="Cambria Math" w:hAnsi="Cambria Math" w:cs="Times New Roman"/>
                    <w:sz w:val="24"/>
                    <w:szCs w:val="24"/>
                    <w:vertAlign w:val="subscript"/>
                    <w:lang w:val="en-GB"/>
                  </w:rPr>
                  <m:t>g+</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df</m:t>
                    </m:r>
                  </m:sub>
                </m:sSub>
                <m:d>
                  <m:dPr>
                    <m:ctrlPr>
                      <w:rPr>
                        <w:rFonts w:ascii="Cambria Math" w:hAnsi="Cambria Math" w:cs="Times New Roman"/>
                        <w:bCs/>
                        <w:i/>
                        <w:sz w:val="24"/>
                        <w:szCs w:val="24"/>
                        <w:vertAlign w:val="subscript"/>
                        <w:lang w:val="en-GB"/>
                      </w:rPr>
                    </m:ctrlPr>
                  </m:dPr>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z</m:t>
                        </m:r>
                      </m:e>
                      <m:sub>
                        <m:r>
                          <w:rPr>
                            <w:rFonts w:ascii="Cambria Math" w:hAnsi="Cambria Math" w:cs="Times New Roman"/>
                            <w:sz w:val="24"/>
                            <w:szCs w:val="24"/>
                            <w:vertAlign w:val="subscript"/>
                            <w:lang w:val="en-GB"/>
                          </w:rPr>
                          <m:t>d</m:t>
                        </m:r>
                      </m:sub>
                    </m:sSub>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z</m:t>
                        </m:r>
                      </m:e>
                      <m:sub>
                        <m:r>
                          <w:rPr>
                            <w:rFonts w:ascii="Cambria Math" w:hAnsi="Cambria Math" w:cs="Times New Roman"/>
                            <w:sz w:val="24"/>
                            <w:szCs w:val="24"/>
                            <w:vertAlign w:val="subscript"/>
                            <w:lang w:val="en-GB"/>
                          </w:rPr>
                          <m:t>f</m:t>
                        </m:r>
                      </m:sub>
                    </m:sSub>
                  </m:e>
                </m:d>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df</m:t>
                    </m:r>
                  </m:sub>
                </m:sSub>
                <m:d>
                  <m:dPr>
                    <m:ctrlPr>
                      <w:rPr>
                        <w:rFonts w:ascii="Cambria Math" w:hAnsi="Cambria Math" w:cs="Times New Roman"/>
                        <w:bCs/>
                        <w:i/>
                        <w:sz w:val="24"/>
                        <w:szCs w:val="24"/>
                        <w:vertAlign w:val="subscript"/>
                        <w:lang w:val="en-GB"/>
                      </w:rPr>
                    </m:ctrlPr>
                  </m:dPr>
                  <m:e>
                    <m:sSub>
                      <m:sSubPr>
                        <m:ctrlPr>
                          <w:rPr>
                            <w:rFonts w:ascii="Cambria Math" w:hAnsi="Cambria Math" w:cs="Times New Roman"/>
                            <w:bCs/>
                            <w:i/>
                            <w:sz w:val="24"/>
                            <w:szCs w:val="24"/>
                            <w:vertAlign w:val="subscript"/>
                            <w:lang w:val="en-GB"/>
                          </w:rPr>
                        </m:ctrlPr>
                      </m:sSubPr>
                      <m:e>
                        <m:acc>
                          <m:accPr>
                            <m:chr m:val="̇"/>
                            <m:ctrlPr>
                              <w:rPr>
                                <w:rFonts w:ascii="Cambria Math" w:hAnsi="Cambria Math" w:cs="Times New Roman"/>
                                <w:bCs/>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d</m:t>
                        </m:r>
                      </m:sub>
                    </m:sSub>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acc>
                          <m:accPr>
                            <m:chr m:val="̇"/>
                            <m:ctrlPr>
                              <w:rPr>
                                <w:rFonts w:ascii="Cambria Math" w:hAnsi="Cambria Math" w:cs="Times New Roman"/>
                                <w:bCs/>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f</m:t>
                        </m:r>
                      </m:sub>
                    </m:sSub>
                  </m:e>
                </m:d>
              </m:oMath>
            </m:oMathPara>
          </w:p>
        </w:tc>
        <w:tc>
          <w:tcPr>
            <w:tcW w:w="818" w:type="dxa"/>
          </w:tcPr>
          <w:p w:rsidR="00881FE2" w:rsidRDefault="00881FE2"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9</w:t>
            </w:r>
            <w:r>
              <w:rPr>
                <w:lang w:val="en-GB"/>
              </w:rPr>
              <w:fldChar w:fldCharType="end"/>
            </w:r>
            <w:r>
              <w:rPr>
                <w:lang w:val="en-GB"/>
              </w:rPr>
              <w:t>)</w:t>
            </w:r>
          </w:p>
        </w:tc>
      </w:tr>
    </w:tbl>
    <w:p w:rsidR="00D53C94" w:rsidRPr="00D53C94" w:rsidRDefault="008B1E9A" w:rsidP="004B7E1A">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w</w:t>
      </w:r>
      <w:r w:rsidRPr="00D53C94">
        <w:rPr>
          <w:rFonts w:ascii="Times New Roman" w:hAnsi="Times New Roman" w:cs="Times New Roman"/>
          <w:bCs/>
          <w:sz w:val="24"/>
          <w:szCs w:val="24"/>
          <w:lang w:val="en-GB"/>
        </w:rPr>
        <w:t>here</w:t>
      </w:r>
      <w:r w:rsidR="00D53C94" w:rsidRPr="00D53C94">
        <w:rPr>
          <w:rFonts w:ascii="Times New Roman" w:hAnsi="Times New Roman" w:cs="Times New Roman"/>
          <w:bCs/>
          <w:sz w:val="24"/>
          <w:szCs w:val="24"/>
          <w:lang w:val="en-GB"/>
        </w:rPr>
        <w:t xml:space="preserve">,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z</m:t>
            </m:r>
          </m:e>
          <m:sub>
            <m:r>
              <w:rPr>
                <w:rFonts w:ascii="Cambria Math" w:hAnsi="Cambria Math" w:cs="Times New Roman"/>
                <w:sz w:val="24"/>
                <w:szCs w:val="24"/>
                <w:vertAlign w:val="subscript"/>
                <w:lang w:val="en-GB"/>
              </w:rPr>
              <m:t>d</m:t>
            </m:r>
          </m:sub>
        </m:sSub>
      </m:oMath>
      <w:r w:rsidR="00D53C94" w:rsidRPr="00D53C94">
        <w:rPr>
          <w:rFonts w:ascii="Times New Roman" w:hAnsi="Times New Roman" w:cs="Times New Roman"/>
          <w:bCs/>
          <w:sz w:val="24"/>
          <w:szCs w:val="24"/>
          <w:lang w:val="en-GB"/>
        </w:rPr>
        <w:t xml:space="preserve"> is the displacement of the drum;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F</m:t>
            </m:r>
          </m:e>
          <m:sub>
            <m:r>
              <w:rPr>
                <w:rFonts w:ascii="Cambria Math" w:hAnsi="Cambria Math" w:cs="Times New Roman"/>
                <w:sz w:val="24"/>
                <w:szCs w:val="24"/>
                <w:vertAlign w:val="subscript"/>
                <w:lang w:val="en-GB"/>
              </w:rPr>
              <m:t>a</m:t>
            </m:r>
          </m:sub>
        </m:sSub>
      </m:oMath>
      <w:r w:rsidR="00D53C94" w:rsidRPr="00D53C94">
        <w:rPr>
          <w:rFonts w:ascii="Times New Roman" w:hAnsi="Times New Roman" w:cs="Times New Roman"/>
          <w:bCs/>
          <w:sz w:val="24"/>
          <w:szCs w:val="24"/>
          <w:lang w:val="en-GB"/>
        </w:rPr>
        <w:t xml:space="preserve"> is the reaction force of the asphalt layer;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z</m:t>
            </m:r>
          </m:e>
          <m:sub>
            <m:r>
              <w:rPr>
                <w:rFonts w:ascii="Cambria Math" w:hAnsi="Cambria Math" w:cs="Times New Roman"/>
                <w:sz w:val="24"/>
                <w:szCs w:val="24"/>
                <w:vertAlign w:val="subscript"/>
                <w:lang w:val="en-GB"/>
              </w:rPr>
              <m:t>f</m:t>
            </m:r>
          </m:sub>
        </m:sSub>
      </m:oMath>
      <w:r w:rsidR="00D53C94" w:rsidRPr="00D53C94">
        <w:rPr>
          <w:rFonts w:ascii="Times New Roman" w:hAnsi="Times New Roman" w:cs="Times New Roman"/>
          <w:bCs/>
          <w:sz w:val="24"/>
          <w:szCs w:val="24"/>
          <w:lang w:val="en-GB"/>
        </w:rPr>
        <w:t xml:space="preserve"> is the displacement of the frame;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df</m:t>
            </m:r>
          </m:sub>
        </m:sSub>
      </m:oMath>
      <w:r w:rsidR="00D53C94" w:rsidRPr="00D53C94">
        <w:rPr>
          <w:rFonts w:ascii="Times New Roman" w:hAnsi="Times New Roman" w:cs="Times New Roman"/>
          <w:bCs/>
          <w:sz w:val="24"/>
          <w:szCs w:val="24"/>
          <w:lang w:val="en-GB"/>
        </w:rPr>
        <w:t xml:space="preserve"> is the drum-frame stiffness coefficient;</w:t>
      </w:r>
      <m:oMath>
        <m:r>
          <w:rPr>
            <w:rFonts w:ascii="Cambria Math" w:hAnsi="Cambria Math" w:cs="Times New Roman"/>
            <w:sz w:val="24"/>
            <w:szCs w:val="24"/>
            <w:vertAlign w:val="subscript"/>
            <w:lang w:val="en-GB"/>
          </w:rPr>
          <m:t xml:space="preserve"> </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df</m:t>
            </m:r>
          </m:sub>
        </m:sSub>
      </m:oMath>
      <w:r w:rsidR="00D53C94" w:rsidRPr="00D53C94">
        <w:rPr>
          <w:rFonts w:ascii="Times New Roman" w:hAnsi="Times New Roman" w:cs="Times New Roman"/>
          <w:bCs/>
          <w:sz w:val="24"/>
          <w:szCs w:val="24"/>
          <w:lang w:val="en-GB"/>
        </w:rPr>
        <w:t xml:space="preserve"> is the drum-frame damping coefficient;  </w:t>
      </w:r>
      <m:oMath>
        <m:sSub>
          <m:sSubPr>
            <m:ctrlPr>
              <w:rPr>
                <w:rFonts w:ascii="Cambria Math" w:hAnsi="Cambria Math" w:cs="Times New Roman"/>
                <w:bCs/>
                <w:i/>
                <w:sz w:val="24"/>
                <w:szCs w:val="24"/>
                <w:vertAlign w:val="subscript"/>
                <w:lang w:val="en-GB"/>
              </w:rPr>
            </m:ctrlPr>
          </m:sSubPr>
          <m:e>
            <m:acc>
              <m:accPr>
                <m:chr m:val="̇"/>
                <m:ctrlPr>
                  <w:rPr>
                    <w:rFonts w:ascii="Cambria Math" w:hAnsi="Cambria Math" w:cs="Times New Roman"/>
                    <w:bCs/>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d</m:t>
            </m:r>
          </m:sub>
        </m:sSub>
      </m:oMath>
      <w:r w:rsidR="00D53C94" w:rsidRPr="00D53C94">
        <w:rPr>
          <w:rFonts w:ascii="Times New Roman" w:hAnsi="Times New Roman" w:cs="Times New Roman"/>
          <w:bCs/>
          <w:sz w:val="24"/>
          <w:szCs w:val="24"/>
          <w:lang w:val="en-GB"/>
        </w:rPr>
        <w:t xml:space="preserve"> is the velocity of the drum; </w:t>
      </w:r>
      <m:oMath>
        <m:sSub>
          <m:sSubPr>
            <m:ctrlPr>
              <w:rPr>
                <w:rFonts w:ascii="Cambria Math" w:hAnsi="Cambria Math" w:cs="Times New Roman"/>
                <w:bCs/>
                <w:i/>
                <w:sz w:val="24"/>
                <w:szCs w:val="24"/>
                <w:vertAlign w:val="subscript"/>
                <w:lang w:val="en-GB"/>
              </w:rPr>
            </m:ctrlPr>
          </m:sSubPr>
          <m:e>
            <m:acc>
              <m:accPr>
                <m:chr m:val="̇"/>
                <m:ctrlPr>
                  <w:rPr>
                    <w:rFonts w:ascii="Cambria Math" w:hAnsi="Cambria Math" w:cs="Times New Roman"/>
                    <w:bCs/>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f</m:t>
            </m:r>
          </m:sub>
        </m:sSub>
      </m:oMath>
      <w:r w:rsidR="00D53C94" w:rsidRPr="00D53C94">
        <w:rPr>
          <w:rFonts w:ascii="Times New Roman" w:hAnsi="Times New Roman" w:cs="Times New Roman"/>
          <w:bCs/>
          <w:sz w:val="24"/>
          <w:szCs w:val="24"/>
          <w:lang w:val="en-GB"/>
        </w:rPr>
        <w:t xml:space="preserve"> is the velocity of the frame;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m</m:t>
            </m:r>
          </m:e>
          <m:sub>
            <m:r>
              <w:rPr>
                <w:rFonts w:ascii="Cambria Math" w:hAnsi="Cambria Math" w:cs="Times New Roman"/>
                <w:sz w:val="24"/>
                <w:szCs w:val="24"/>
                <w:vertAlign w:val="subscript"/>
                <w:lang w:val="en-GB"/>
              </w:rPr>
              <m:t>a</m:t>
            </m:r>
          </m:sub>
        </m:sSub>
      </m:oMath>
      <w:r w:rsidR="00D53C94" w:rsidRPr="00D53C94">
        <w:rPr>
          <w:rFonts w:ascii="Times New Roman" w:hAnsi="Times New Roman" w:cs="Times New Roman"/>
          <w:bCs/>
          <w:sz w:val="24"/>
          <w:szCs w:val="24"/>
          <w:lang w:val="en-GB"/>
        </w:rPr>
        <w:t xml:space="preserve"> is the asphalt mass;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m</m:t>
            </m:r>
          </m:e>
          <m:sub>
            <m:r>
              <w:rPr>
                <w:rFonts w:ascii="Cambria Math" w:hAnsi="Cambria Math" w:cs="Times New Roman"/>
                <w:sz w:val="24"/>
                <w:szCs w:val="24"/>
                <w:vertAlign w:val="subscript"/>
                <w:lang w:val="en-GB"/>
              </w:rPr>
              <m:t>d</m:t>
            </m:r>
          </m:sub>
        </m:sSub>
      </m:oMath>
      <w:r w:rsidR="00D53C94" w:rsidRPr="00D53C94">
        <w:rPr>
          <w:rFonts w:ascii="Times New Roman" w:hAnsi="Times New Roman" w:cs="Times New Roman"/>
          <w:bCs/>
          <w:sz w:val="24"/>
          <w:szCs w:val="24"/>
          <w:lang w:val="en-GB"/>
        </w:rPr>
        <w:t xml:space="preserve"> is the mass of the drum;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m</m:t>
            </m:r>
          </m:e>
          <m:sub>
            <m:r>
              <w:rPr>
                <w:rFonts w:ascii="Cambria Math" w:hAnsi="Cambria Math" w:cs="Times New Roman"/>
                <w:sz w:val="24"/>
                <w:szCs w:val="24"/>
                <w:vertAlign w:val="subscript"/>
                <w:lang w:val="en-GB"/>
              </w:rPr>
              <m:t>f</m:t>
            </m:r>
          </m:sub>
        </m:sSub>
      </m:oMath>
      <w:r w:rsidR="00D53C94" w:rsidRPr="00D53C94">
        <w:rPr>
          <w:rFonts w:ascii="Times New Roman" w:hAnsi="Times New Roman" w:cs="Times New Roman"/>
          <w:bCs/>
          <w:sz w:val="24"/>
          <w:szCs w:val="24"/>
          <w:lang w:val="en-GB"/>
        </w:rPr>
        <w:t xml:space="preserve"> is the mass of the frame; </w:t>
      </w:r>
      <m:oMath>
        <m:sSub>
          <m:sSubPr>
            <m:ctrlPr>
              <w:rPr>
                <w:rFonts w:ascii="Cambria Math" w:hAnsi="Cambria Math" w:cs="Times New Roman"/>
                <w:bCs/>
                <w:i/>
                <w:sz w:val="24"/>
                <w:szCs w:val="24"/>
                <w:vertAlign w:val="subscript"/>
                <w:lang w:val="en-GB"/>
              </w:rPr>
            </m:ctrlPr>
          </m:sSubPr>
          <m:e>
            <m:acc>
              <m:accPr>
                <m:chr m:val="̈"/>
                <m:ctrlPr>
                  <w:rPr>
                    <w:rFonts w:ascii="Cambria Math" w:hAnsi="Cambria Math" w:cs="Times New Roman"/>
                    <w:bCs/>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d</m:t>
            </m:r>
          </m:sub>
        </m:sSub>
      </m:oMath>
      <w:r w:rsidR="00D53C94" w:rsidRPr="00D53C94">
        <w:rPr>
          <w:rFonts w:ascii="Times New Roman" w:hAnsi="Times New Roman" w:cs="Times New Roman"/>
          <w:bCs/>
          <w:sz w:val="24"/>
          <w:szCs w:val="24"/>
          <w:lang w:val="en-GB"/>
        </w:rPr>
        <w:t xml:space="preserve"> is the vertical acceleration of the drum; </w:t>
      </w:r>
      <m:oMath>
        <m:sSub>
          <m:sSubPr>
            <m:ctrlPr>
              <w:rPr>
                <w:rFonts w:ascii="Cambria Math" w:hAnsi="Cambria Math" w:cs="Times New Roman"/>
                <w:bCs/>
                <w:i/>
                <w:sz w:val="24"/>
                <w:szCs w:val="24"/>
                <w:vertAlign w:val="subscript"/>
                <w:lang w:val="en-GB"/>
              </w:rPr>
            </m:ctrlPr>
          </m:sSubPr>
          <m:e>
            <m:acc>
              <m:accPr>
                <m:chr m:val="̈"/>
                <m:ctrlPr>
                  <w:rPr>
                    <w:rFonts w:ascii="Cambria Math" w:hAnsi="Cambria Math" w:cs="Times New Roman"/>
                    <w:bCs/>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a</m:t>
            </m:r>
          </m:sub>
        </m:sSub>
      </m:oMath>
      <w:r w:rsidR="00D53C94" w:rsidRPr="00D53C94">
        <w:rPr>
          <w:rFonts w:ascii="Times New Roman" w:hAnsi="Times New Roman" w:cs="Times New Roman"/>
          <w:bCs/>
          <w:sz w:val="24"/>
          <w:szCs w:val="24"/>
          <w:lang w:val="en-GB"/>
        </w:rPr>
        <w:t xml:space="preserve"> is the vertical acceleration of the asphalt pavement;</w:t>
      </w:r>
      <w:r>
        <w:rPr>
          <w:rFonts w:ascii="Times New Roman" w:hAnsi="Times New Roman" w:cs="Times New Roman"/>
          <w:bCs/>
          <w:sz w:val="24"/>
          <w:szCs w:val="24"/>
          <w:lang w:val="en-GB"/>
        </w:rPr>
        <w:t xml:space="preserve"> and</w:t>
      </w:r>
      <w:r w:rsidR="00D53C94" w:rsidRPr="00D53C94">
        <w:rPr>
          <w:rFonts w:ascii="Times New Roman" w:hAnsi="Times New Roman" w:cs="Times New Roman"/>
          <w:bCs/>
          <w:sz w:val="24"/>
          <w:szCs w:val="24"/>
          <w:lang w:val="en-GB"/>
        </w:rPr>
        <w:t xml:space="preserve"> </w:t>
      </w:r>
      <m:oMath>
        <m:sSub>
          <m:sSubPr>
            <m:ctrlPr>
              <w:rPr>
                <w:rFonts w:ascii="Cambria Math" w:hAnsi="Cambria Math" w:cs="Times New Roman"/>
                <w:bCs/>
                <w:i/>
                <w:sz w:val="24"/>
                <w:szCs w:val="24"/>
                <w:vertAlign w:val="subscript"/>
                <w:lang w:val="en-GB"/>
              </w:rPr>
            </m:ctrlPr>
          </m:sSubPr>
          <m:e>
            <m:acc>
              <m:accPr>
                <m:chr m:val="̈"/>
                <m:ctrlPr>
                  <w:rPr>
                    <w:rFonts w:ascii="Cambria Math" w:hAnsi="Cambria Math" w:cs="Times New Roman"/>
                    <w:bCs/>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f</m:t>
            </m:r>
          </m:sub>
        </m:sSub>
      </m:oMath>
      <w:r w:rsidR="00D53C94" w:rsidRPr="00D53C94">
        <w:rPr>
          <w:rFonts w:ascii="Times New Roman" w:hAnsi="Times New Roman" w:cs="Times New Roman"/>
          <w:bCs/>
          <w:sz w:val="24"/>
          <w:szCs w:val="24"/>
          <w:lang w:val="en-GB"/>
        </w:rPr>
        <w:t xml:space="preserve"> is the acceleration of the frame.</w:t>
      </w:r>
    </w:p>
    <w:p w:rsidR="00D53C94"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The reaction force </w:t>
      </w: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F</m:t>
            </m:r>
          </m:e>
          <m:sub>
            <m:r>
              <w:rPr>
                <w:rFonts w:ascii="Cambria Math" w:hAnsi="Cambria Math" w:cs="Times New Roman"/>
                <w:sz w:val="24"/>
                <w:szCs w:val="24"/>
                <w:lang w:val="en-GB"/>
              </w:rPr>
              <m:t>a</m:t>
            </m:r>
          </m:sub>
        </m:sSub>
      </m:oMath>
      <w:r w:rsidRPr="00D53C94">
        <w:rPr>
          <w:rFonts w:ascii="Times New Roman" w:hAnsi="Times New Roman" w:cs="Times New Roman"/>
          <w:bCs/>
          <w:sz w:val="24"/>
          <w:szCs w:val="24"/>
          <w:lang w:val="en-GB"/>
        </w:rPr>
        <w:t xml:space="preserve"> is the summation of the reaction forces of the three adjacent </w:t>
      </w:r>
      <w:r w:rsidR="000F0886">
        <w:rPr>
          <w:rFonts w:ascii="Times New Roman" w:hAnsi="Times New Roman" w:cs="Times New Roman"/>
          <w:bCs/>
          <w:sz w:val="24"/>
          <w:szCs w:val="24"/>
          <w:lang w:val="en-GB"/>
        </w:rPr>
        <w:t>grid elements</w:t>
      </w:r>
      <w:r w:rsidRPr="00D53C94">
        <w:rPr>
          <w:rFonts w:ascii="Times New Roman" w:hAnsi="Times New Roman" w:cs="Times New Roman"/>
          <w:bCs/>
          <w:sz w:val="24"/>
          <w:szCs w:val="24"/>
          <w:lang w:val="en-GB"/>
        </w:rPr>
        <w:t xml:space="preserve"> underneath the drum. </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881FE2" w:rsidTr="009C4E25">
        <w:trPr>
          <w:trHeight w:val="860"/>
        </w:trPr>
        <w:tc>
          <w:tcPr>
            <w:tcW w:w="7924" w:type="dxa"/>
          </w:tcPr>
          <w:p w:rsidR="00881FE2" w:rsidRPr="00881FE2" w:rsidRDefault="00AC5D76" w:rsidP="00881FE2">
            <w:pPr>
              <w:spacing w:line="480" w:lineRule="auto"/>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F</m:t>
                    </m:r>
                  </m:e>
                  <m:sub>
                    <m:r>
                      <w:rPr>
                        <w:rFonts w:ascii="Cambria Math" w:hAnsi="Cambria Math" w:cs="Times New Roman"/>
                        <w:sz w:val="24"/>
                        <w:szCs w:val="24"/>
                        <w:lang w:val="en-GB"/>
                      </w:rPr>
                      <m:t>a</m:t>
                    </m:r>
                  </m:sub>
                </m:sSub>
                <m:r>
                  <w:rPr>
                    <w:rFonts w:ascii="Cambria Math" w:hAnsi="Cambria Math" w:cs="Times New Roman"/>
                    <w:sz w:val="24"/>
                    <w:szCs w:val="24"/>
                    <w:lang w:val="en-GB"/>
                  </w:rPr>
                  <m:t>=</m:t>
                </m:r>
                <m:nary>
                  <m:naryPr>
                    <m:chr m:val="∑"/>
                    <m:ctrlPr>
                      <w:rPr>
                        <w:rFonts w:ascii="Cambria Math" w:hAnsi="Cambria Math" w:cs="Times New Roman"/>
                        <w:bCs/>
                        <w:i/>
                        <w:sz w:val="24"/>
                        <w:szCs w:val="24"/>
                        <w:lang w:val="en-GB"/>
                      </w:rPr>
                    </m:ctrlPr>
                  </m:naryPr>
                  <m:sub>
                    <m:r>
                      <w:rPr>
                        <w:rFonts w:ascii="Cambria Math" w:hAnsi="Cambria Math" w:cs="Times New Roman"/>
                        <w:sz w:val="24"/>
                        <w:szCs w:val="24"/>
                        <w:lang w:val="en-GB"/>
                      </w:rPr>
                      <m:t>i=1</m:t>
                    </m:r>
                  </m:sub>
                  <m:sup>
                    <m:r>
                      <w:rPr>
                        <w:rFonts w:ascii="Cambria Math" w:hAnsi="Cambria Math" w:cs="Times New Roman"/>
                        <w:sz w:val="24"/>
                        <w:szCs w:val="24"/>
                        <w:lang w:val="en-GB"/>
                      </w:rPr>
                      <m:t>3</m:t>
                    </m:r>
                  </m:sup>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i</m:t>
                        </m:r>
                      </m:sub>
                    </m:sSub>
                  </m:e>
                </m:nary>
                <m:r>
                  <w:rPr>
                    <w:rFonts w:ascii="Cambria Math" w:hAnsi="Cambria Math" w:cs="Times New Roman"/>
                    <w:sz w:val="24"/>
                    <w:szCs w:val="24"/>
                    <w:lang w:val="en-GB"/>
                  </w:rPr>
                  <m:t xml:space="preserve">= </m:t>
                </m:r>
                <m:nary>
                  <m:naryPr>
                    <m:chr m:val="∑"/>
                    <m:ctrlPr>
                      <w:rPr>
                        <w:rFonts w:ascii="Cambria Math" w:hAnsi="Cambria Math" w:cs="Times New Roman"/>
                        <w:bCs/>
                        <w:i/>
                        <w:sz w:val="24"/>
                        <w:szCs w:val="24"/>
                        <w:lang w:val="en-GB"/>
                      </w:rPr>
                    </m:ctrlPr>
                  </m:naryPr>
                  <m:sub>
                    <m:r>
                      <w:rPr>
                        <w:rFonts w:ascii="Cambria Math" w:hAnsi="Cambria Math" w:cs="Times New Roman"/>
                        <w:sz w:val="24"/>
                        <w:szCs w:val="24"/>
                        <w:lang w:val="en-GB"/>
                      </w:rPr>
                      <m:t>i=1</m:t>
                    </m:r>
                  </m:sub>
                  <m:sup>
                    <m:r>
                      <w:rPr>
                        <w:rFonts w:ascii="Cambria Math" w:hAnsi="Cambria Math" w:cs="Times New Roman"/>
                        <w:sz w:val="24"/>
                        <w:szCs w:val="24"/>
                        <w:lang w:val="en-GB"/>
                      </w:rPr>
                      <m:t>3</m:t>
                    </m:r>
                  </m:sup>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aei</m:t>
                        </m:r>
                      </m:sub>
                    </m:sSub>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ei</m:t>
                        </m:r>
                      </m:sub>
                    </m:sSub>
                    <m:r>
                      <w:rPr>
                        <w:rFonts w:ascii="Cambria Math" w:hAnsi="Cambria Math" w:cs="Times New Roman"/>
                        <w:sz w:val="24"/>
                        <w:szCs w:val="24"/>
                        <w:lang w:val="en-GB"/>
                      </w:rPr>
                      <m:t xml:space="preserve"> = </m:t>
                    </m:r>
                    <m:nary>
                      <m:naryPr>
                        <m:chr m:val="∑"/>
                        <m:ctrlPr>
                          <w:rPr>
                            <w:rFonts w:ascii="Cambria Math" w:hAnsi="Cambria Math" w:cs="Times New Roman"/>
                            <w:bCs/>
                            <w:i/>
                            <w:sz w:val="24"/>
                            <w:szCs w:val="24"/>
                            <w:lang w:val="en-GB"/>
                          </w:rPr>
                        </m:ctrlPr>
                      </m:naryPr>
                      <m:sub>
                        <m:r>
                          <w:rPr>
                            <w:rFonts w:ascii="Cambria Math" w:hAnsi="Cambria Math" w:cs="Times New Roman"/>
                            <w:sz w:val="24"/>
                            <w:szCs w:val="24"/>
                            <w:lang w:val="en-GB"/>
                          </w:rPr>
                          <m:t>i=1</m:t>
                        </m:r>
                      </m:sub>
                      <m:sup>
                        <m:r>
                          <w:rPr>
                            <w:rFonts w:ascii="Cambria Math" w:hAnsi="Cambria Math" w:cs="Times New Roman"/>
                            <w:sz w:val="24"/>
                            <w:szCs w:val="24"/>
                            <w:lang w:val="en-GB"/>
                          </w:rPr>
                          <m:t>3</m:t>
                        </m:r>
                      </m:sup>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aei</m:t>
                            </m:r>
                          </m:sub>
                        </m:sSub>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i</m:t>
                            </m:r>
                          </m:sub>
                        </m:sSub>
                        <m:r>
                          <w:rPr>
                            <w:rFonts w:ascii="Cambria Math" w:hAnsi="Cambria Math" w:cs="Times New Roman"/>
                            <w:sz w:val="24"/>
                            <w:szCs w:val="24"/>
                            <w:lang w:val="en-GB"/>
                          </w:rPr>
                          <m:t xml:space="preserve">- </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vi</m:t>
                            </m:r>
                          </m:sub>
                        </m:sSub>
                        <m:r>
                          <w:rPr>
                            <w:rFonts w:ascii="Cambria Math" w:hAnsi="Cambria Math" w:cs="Times New Roman"/>
                            <w:sz w:val="24"/>
                            <w:szCs w:val="24"/>
                            <w:lang w:val="en-GB"/>
                          </w:rPr>
                          <m:t xml:space="preserve">- </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pi</m:t>
                            </m:r>
                          </m:sub>
                        </m:sSub>
                        <m:r>
                          <w:rPr>
                            <w:rFonts w:ascii="Cambria Math" w:hAnsi="Cambria Math" w:cs="Times New Roman"/>
                            <w:sz w:val="24"/>
                            <w:szCs w:val="24"/>
                            <w:lang w:val="en-GB"/>
                          </w:rPr>
                          <m:t>)</m:t>
                        </m:r>
                      </m:e>
                    </m:nary>
                  </m:e>
                </m:nary>
              </m:oMath>
            </m:oMathPara>
          </w:p>
          <w:p w:rsidR="00881FE2" w:rsidRPr="009C4E25" w:rsidRDefault="00881FE2" w:rsidP="00881FE2">
            <w:pPr>
              <w:spacing w:line="480" w:lineRule="auto"/>
              <w:jc w:val="both"/>
              <w:rPr>
                <w:rFonts w:ascii="Times New Roman" w:hAnsi="Times New Roman" w:cs="Times New Roman"/>
                <w:bCs/>
                <w:sz w:val="24"/>
                <w:szCs w:val="24"/>
                <w:lang w:val="en-GB"/>
              </w:rPr>
            </w:pPr>
            <m:oMathPara>
              <m:oMathParaPr>
                <m:jc m:val="left"/>
              </m:oMathParaPr>
              <m:oMath>
                <m:r>
                  <w:rPr>
                    <w:rFonts w:ascii="Cambria Math" w:hAnsi="Cambria Math" w:cs="Times New Roman"/>
                    <w:sz w:val="24"/>
                    <w:szCs w:val="24"/>
                    <w:lang w:val="en-GB"/>
                  </w:rPr>
                  <m:t>=</m:t>
                </m:r>
                <m:nary>
                  <m:naryPr>
                    <m:chr m:val="∑"/>
                    <m:ctrlPr>
                      <w:rPr>
                        <w:rFonts w:ascii="Cambria Math" w:hAnsi="Cambria Math" w:cs="Times New Roman"/>
                        <w:bCs/>
                        <w:i/>
                        <w:sz w:val="24"/>
                        <w:szCs w:val="24"/>
                        <w:lang w:val="en-GB"/>
                      </w:rPr>
                    </m:ctrlPr>
                  </m:naryPr>
                  <m:sub>
                    <m:r>
                      <w:rPr>
                        <w:rFonts w:ascii="Cambria Math" w:hAnsi="Cambria Math" w:cs="Times New Roman"/>
                        <w:sz w:val="24"/>
                        <w:szCs w:val="24"/>
                        <w:lang w:val="en-GB"/>
                      </w:rPr>
                      <m:t>i=1</m:t>
                    </m:r>
                  </m:sub>
                  <m:sup>
                    <m:r>
                      <w:rPr>
                        <w:rFonts w:ascii="Cambria Math" w:hAnsi="Cambria Math" w:cs="Times New Roman"/>
                        <w:sz w:val="24"/>
                        <w:szCs w:val="24"/>
                        <w:lang w:val="en-GB"/>
                      </w:rPr>
                      <m:t>3</m:t>
                    </m:r>
                  </m:sup>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aei</m:t>
                        </m:r>
                      </m:sub>
                    </m:sSub>
                    <m:d>
                      <m:dPr>
                        <m:begChr m:val="["/>
                        <m:endChr m:val="]"/>
                        <m:ctrlPr>
                          <w:rPr>
                            <w:rFonts w:ascii="Cambria Math" w:hAnsi="Cambria Math" w:cs="Times New Roman"/>
                            <w:bCs/>
                            <w:i/>
                            <w:sz w:val="24"/>
                            <w:szCs w:val="24"/>
                            <w:lang w:val="en-GB"/>
                          </w:rPr>
                        </m:ctrlPr>
                      </m:d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i</m:t>
                            </m:r>
                          </m:sub>
                        </m:sSub>
                        <m:r>
                          <w:rPr>
                            <w:rFonts w:ascii="Cambria Math" w:hAnsi="Cambria Math" w:cs="Times New Roman"/>
                            <w:sz w:val="24"/>
                            <w:szCs w:val="24"/>
                            <w:lang w:val="en-GB"/>
                          </w:rPr>
                          <m:t>-</m:t>
                        </m:r>
                        <m:d>
                          <m:dPr>
                            <m:begChr m:val="{"/>
                            <m:endChr m:val="}"/>
                            <m:ctrlPr>
                              <w:rPr>
                                <w:rFonts w:ascii="Cambria Math" w:hAnsi="Cambria Math" w:cs="Times New Roman"/>
                                <w:bCs/>
                                <w:i/>
                                <w:sz w:val="24"/>
                                <w:szCs w:val="24"/>
                                <w:lang w:val="en-GB"/>
                              </w:rPr>
                            </m:ctrlPr>
                          </m:dPr>
                          <m:e>
                            <m:d>
                              <m:dPr>
                                <m:ctrlPr>
                                  <w:rPr>
                                    <w:rFonts w:ascii="Cambria Math" w:hAnsi="Cambria Math" w:cs="Times New Roman"/>
                                    <w:bCs/>
                                    <w:i/>
                                    <w:sz w:val="24"/>
                                    <w:szCs w:val="24"/>
                                    <w:vertAlign w:val="subscript"/>
                                    <w:lang w:val="en-GB"/>
                                  </w:rPr>
                                </m:ctrlPr>
                              </m:dPr>
                              <m:e>
                                <m:f>
                                  <m:fPr>
                                    <m:ctrlPr>
                                      <w:rPr>
                                        <w:rFonts w:ascii="Cambria Math" w:hAnsi="Cambria Math" w:cs="Times New Roman"/>
                                        <w:bCs/>
                                        <w:i/>
                                        <w:sz w:val="24"/>
                                        <w:szCs w:val="24"/>
                                        <w:vertAlign w:val="subscript"/>
                                        <w:lang w:val="en-GB"/>
                                      </w:rPr>
                                    </m:ctrlPr>
                                  </m:fPr>
                                  <m:num>
                                    <m:r>
                                      <w:rPr>
                                        <w:rFonts w:ascii="Cambria Math" w:hAnsi="Cambria Math" w:cs="Times New Roman"/>
                                        <w:sz w:val="24"/>
                                        <w:szCs w:val="24"/>
                                        <w:vertAlign w:val="subscript"/>
                                        <w:lang w:val="en-GB"/>
                                      </w:rPr>
                                      <m:t>1</m:t>
                                    </m:r>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nary>
                                  <m:naryPr>
                                    <m:limLoc m:val="undOvr"/>
                                    <m:subHide m:val="1"/>
                                    <m:supHide m:val="1"/>
                                    <m:ctrlPr>
                                      <w:rPr>
                                        <w:rFonts w:ascii="Cambria Math" w:hAnsi="Cambria Math" w:cs="Times New Roman"/>
                                        <w:bCs/>
                                        <w:i/>
                                        <w:sz w:val="24"/>
                                        <w:szCs w:val="24"/>
                                        <w:vertAlign w:val="subscript"/>
                                        <w:lang w:val="en-GB"/>
                                      </w:rPr>
                                    </m:ctrlPr>
                                  </m:naryPr>
                                  <m:sub/>
                                  <m:sup/>
                                  <m:e>
                                    <m:sSup>
                                      <m:sSupPr>
                                        <m:ctrlPr>
                                          <w:rPr>
                                            <w:rFonts w:ascii="Cambria Math" w:hAnsi="Cambria Math" w:cs="Times New Roman"/>
                                            <w:bCs/>
                                            <w:i/>
                                            <w:sz w:val="24"/>
                                            <w:szCs w:val="24"/>
                                            <w:vertAlign w:val="subscript"/>
                                            <w:lang w:val="en-GB"/>
                                          </w:rPr>
                                        </m:ctrlPr>
                                      </m:sSupPr>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σ</m:t>
                                            </m:r>
                                          </m:e>
                                          <m:sub>
                                            <m:r>
                                              <w:rPr>
                                                <w:rFonts w:ascii="Cambria Math" w:hAnsi="Cambria Math" w:cs="Times New Roman"/>
                                                <w:sz w:val="24"/>
                                                <w:szCs w:val="24"/>
                                                <w:vertAlign w:val="subscript"/>
                                                <w:lang w:val="en-GB"/>
                                              </w:rPr>
                                              <m:t>i</m:t>
                                            </m:r>
                                          </m:sub>
                                        </m:sSub>
                                        <m:r>
                                          <w:rPr>
                                            <w:rFonts w:ascii="Cambria Math" w:hAnsi="Cambria Math" w:cs="Times New Roman"/>
                                            <w:sz w:val="24"/>
                                            <w:szCs w:val="24"/>
                                            <w:vertAlign w:val="subscript"/>
                                            <w:lang w:val="en-GB"/>
                                          </w:rPr>
                                          <m:t>e</m:t>
                                        </m:r>
                                      </m:e>
                                      <m:sup>
                                        <m:f>
                                          <m:fPr>
                                            <m:ctrlPr>
                                              <w:rPr>
                                                <w:rFonts w:ascii="Cambria Math" w:hAnsi="Cambria Math" w:cs="Times New Roman"/>
                                                <w:bCs/>
                                                <w:i/>
                                                <w:sz w:val="24"/>
                                                <w:szCs w:val="24"/>
                                                <w:vertAlign w:val="subscript"/>
                                                <w:lang w:val="en-GB"/>
                                              </w:rPr>
                                            </m:ctrlPr>
                                          </m:fPr>
                                          <m:num>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r>
                                          <w:rPr>
                                            <w:rFonts w:ascii="Cambria Math" w:hAnsi="Cambria Math" w:cs="Times New Roman"/>
                                            <w:sz w:val="24"/>
                                            <w:szCs w:val="24"/>
                                            <w:vertAlign w:val="subscript"/>
                                            <w:lang w:val="en-GB"/>
                                          </w:rPr>
                                          <m:t>t</m:t>
                                        </m:r>
                                      </m:sup>
                                    </m:sSup>
                                  </m:e>
                                </m:nary>
                                <m:r>
                                  <w:rPr>
                                    <w:rFonts w:ascii="Cambria Math" w:hAnsi="Cambria Math" w:cs="Times New Roman"/>
                                    <w:sz w:val="24"/>
                                    <w:szCs w:val="24"/>
                                    <w:vertAlign w:val="subscript"/>
                                    <w:lang w:val="en-GB"/>
                                  </w:rPr>
                                  <m:t>dt  +</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1i</m:t>
                                    </m:r>
                                  </m:sub>
                                </m:sSub>
                              </m:e>
                            </m:d>
                            <m:sSup>
                              <m:sSupPr>
                                <m:ctrlPr>
                                  <w:rPr>
                                    <w:rFonts w:ascii="Cambria Math" w:hAnsi="Cambria Math" w:cs="Times New Roman"/>
                                    <w:bCs/>
                                    <w:i/>
                                    <w:sz w:val="24"/>
                                    <w:szCs w:val="24"/>
                                    <w:vertAlign w:val="subscript"/>
                                    <w:lang w:val="en-GB"/>
                                  </w:rPr>
                                </m:ctrlPr>
                              </m:sSupPr>
                              <m:e>
                                <m:r>
                                  <w:rPr>
                                    <w:rFonts w:ascii="Cambria Math" w:hAnsi="Cambria Math" w:cs="Times New Roman"/>
                                    <w:sz w:val="24"/>
                                    <w:szCs w:val="24"/>
                                    <w:vertAlign w:val="subscript"/>
                                    <w:lang w:val="en-GB"/>
                                  </w:rPr>
                                  <m:t>e</m:t>
                                </m:r>
                              </m:e>
                              <m:sup>
                                <m:r>
                                  <w:rPr>
                                    <w:rFonts w:ascii="Cambria Math" w:hAnsi="Cambria Math" w:cs="Times New Roman"/>
                                    <w:sz w:val="24"/>
                                    <w:szCs w:val="24"/>
                                    <w:vertAlign w:val="subscript"/>
                                    <w:lang w:val="en-GB"/>
                                  </w:rPr>
                                  <m:t>-</m:t>
                                </m:r>
                                <m:f>
                                  <m:fPr>
                                    <m:ctrlPr>
                                      <w:rPr>
                                        <w:rFonts w:ascii="Cambria Math" w:hAnsi="Cambria Math" w:cs="Times New Roman"/>
                                        <w:bCs/>
                                        <w:i/>
                                        <w:sz w:val="24"/>
                                        <w:szCs w:val="24"/>
                                        <w:vertAlign w:val="subscript"/>
                                        <w:lang w:val="en-GB"/>
                                      </w:rPr>
                                    </m:ctrlPr>
                                  </m:fPr>
                                  <m:num>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r>
                                  <w:rPr>
                                    <w:rFonts w:ascii="Cambria Math" w:hAnsi="Cambria Math" w:cs="Times New Roman"/>
                                    <w:sz w:val="24"/>
                                    <w:szCs w:val="24"/>
                                    <w:vertAlign w:val="subscript"/>
                                    <w:lang w:val="en-GB"/>
                                  </w:rPr>
                                  <m:t>t</m:t>
                                </m:r>
                              </m:sup>
                            </m:sSup>
                            <m:r>
                              <w:rPr>
                                <w:rFonts w:ascii="Cambria Math" w:hAnsi="Cambria Math" w:cs="Times New Roman"/>
                                <w:sz w:val="24"/>
                                <w:szCs w:val="24"/>
                                <w:vertAlign w:val="subscript"/>
                                <w:lang w:val="en-GB"/>
                              </w:rPr>
                              <m:t xml:space="preserve">+ </m:t>
                            </m:r>
                            <m:f>
                              <m:fPr>
                                <m:ctrlPr>
                                  <w:rPr>
                                    <w:rFonts w:ascii="Cambria Math" w:hAnsi="Cambria Math" w:cs="Times New Roman"/>
                                    <w:bCs/>
                                    <w:i/>
                                    <w:sz w:val="24"/>
                                    <w:szCs w:val="24"/>
                                    <w:vertAlign w:val="subscript"/>
                                    <w:lang w:val="en-GB"/>
                                  </w:rPr>
                                </m:ctrlPr>
                              </m:fPr>
                              <m:num>
                                <m:nary>
                                  <m:naryPr>
                                    <m:limLoc m:val="undOvr"/>
                                    <m:subHide m:val="1"/>
                                    <m:supHide m:val="1"/>
                                    <m:ctrlPr>
                                      <w:rPr>
                                        <w:rFonts w:ascii="Cambria Math" w:hAnsi="Cambria Math" w:cs="Times New Roman"/>
                                        <w:bCs/>
                                        <w:i/>
                                        <w:sz w:val="24"/>
                                        <w:szCs w:val="24"/>
                                        <w:vertAlign w:val="subscript"/>
                                        <w:lang w:val="en-GB"/>
                                      </w:rPr>
                                    </m:ctrlPr>
                                  </m:naryPr>
                                  <m:sub/>
                                  <m:sup/>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σ</m:t>
                                        </m:r>
                                      </m:e>
                                      <m:sub>
                                        <m:r>
                                          <w:rPr>
                                            <w:rFonts w:ascii="Cambria Math" w:hAnsi="Cambria Math" w:cs="Times New Roman"/>
                                            <w:sz w:val="24"/>
                                            <w:szCs w:val="24"/>
                                            <w:vertAlign w:val="subscript"/>
                                            <w:lang w:val="en-GB"/>
                                          </w:rPr>
                                          <m:t>i</m:t>
                                        </m:r>
                                      </m:sub>
                                    </m:sSub>
                                    <m:r>
                                      <w:rPr>
                                        <w:rFonts w:ascii="Cambria Math" w:hAnsi="Cambria Math" w:cs="Times New Roman"/>
                                        <w:sz w:val="24"/>
                                        <w:szCs w:val="24"/>
                                        <w:vertAlign w:val="subscript"/>
                                        <w:lang w:val="en-GB"/>
                                      </w:rPr>
                                      <m:t xml:space="preserve"> dt</m:t>
                                    </m:r>
                                  </m:e>
                                </m:nary>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2i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api</m:t>
                                    </m:r>
                                  </m:sub>
                                </m:sSub>
                              </m:den>
                            </m:f>
                          </m:e>
                        </m:d>
                      </m:e>
                    </m:d>
                  </m:e>
                </m:nary>
              </m:oMath>
            </m:oMathPara>
          </w:p>
        </w:tc>
        <w:tc>
          <w:tcPr>
            <w:tcW w:w="818" w:type="dxa"/>
          </w:tcPr>
          <w:p w:rsidR="00881FE2" w:rsidRDefault="00881FE2"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10</w:t>
            </w:r>
            <w:r>
              <w:rPr>
                <w:lang w:val="en-GB"/>
              </w:rPr>
              <w:fldChar w:fldCharType="end"/>
            </w:r>
            <w:r>
              <w:rPr>
                <w:lang w:val="en-GB"/>
              </w:rPr>
              <w:t>)</w:t>
            </w:r>
          </w:p>
        </w:tc>
      </w:tr>
    </w:tbl>
    <w:p w:rsidR="00881FE2" w:rsidRPr="00D53C94" w:rsidRDefault="00881FE2" w:rsidP="004B7E1A">
      <w:pPr>
        <w:spacing w:line="480" w:lineRule="auto"/>
        <w:jc w:val="both"/>
        <w:rPr>
          <w:rFonts w:ascii="Times New Roman" w:hAnsi="Times New Roman" w:cs="Times New Roman"/>
          <w:bCs/>
          <w:sz w:val="24"/>
          <w:szCs w:val="24"/>
          <w:lang w:val="en-GB"/>
        </w:rPr>
      </w:pPr>
    </w:p>
    <w:p w:rsidR="009C4E25" w:rsidRDefault="004B7E1A" w:rsidP="009C4E25">
      <w:pPr>
        <w:keepNext/>
        <w:spacing w:line="480" w:lineRule="auto"/>
      </w:pPr>
      <w:r>
        <w:rPr>
          <w:noProof/>
        </w:rPr>
        <w:lastRenderedPageBreak/>
        <mc:AlternateContent>
          <mc:Choice Requires="wpc">
            <w:drawing>
              <wp:inline distT="0" distB="0" distL="0" distR="0" wp14:anchorId="13F3AFD8" wp14:editId="06ADBA27">
                <wp:extent cx="5076749" cy="5669280"/>
                <wp:effectExtent l="0" t="0" r="0" b="0"/>
                <wp:docPr id="1542" name="Canvas 154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411" name="Group 1411"/>
                        <wpg:cNvGrpSpPr/>
                        <wpg:grpSpPr>
                          <a:xfrm>
                            <a:off x="0" y="0"/>
                            <a:ext cx="4984621" cy="5384799"/>
                            <a:chOff x="0" y="0"/>
                            <a:chExt cx="4984621" cy="5384799"/>
                          </a:xfrm>
                        </wpg:grpSpPr>
                        <wpg:grpSp>
                          <wpg:cNvPr id="1412" name="Group 1412"/>
                          <wpg:cNvGrpSpPr/>
                          <wpg:grpSpPr>
                            <a:xfrm>
                              <a:off x="571500" y="0"/>
                              <a:ext cx="4413121" cy="5384799"/>
                              <a:chOff x="0" y="0"/>
                              <a:chExt cx="4876270" cy="5949922"/>
                            </a:xfrm>
                          </wpg:grpSpPr>
                          <wpg:grpSp>
                            <wpg:cNvPr id="1498" name="Group 1498"/>
                            <wpg:cNvGrpSpPr/>
                            <wpg:grpSpPr>
                              <a:xfrm>
                                <a:off x="922871" y="1546478"/>
                                <a:ext cx="1741722" cy="1647573"/>
                                <a:chOff x="922871" y="1546478"/>
                                <a:chExt cx="2095415" cy="2011916"/>
                              </a:xfrm>
                            </wpg:grpSpPr>
                            <wps:wsp>
                              <wps:cNvPr id="1499" name="Oval 1499"/>
                              <wps:cNvSpPr>
                                <a:spLocks noChangeArrowheads="1"/>
                              </wps:cNvSpPr>
                              <wps:spPr bwMode="auto">
                                <a:xfrm>
                                  <a:off x="922871" y="1546478"/>
                                  <a:ext cx="2095415" cy="2011916"/>
                                </a:xfrm>
                                <a:prstGeom prst="ellipse">
                                  <a:avLst/>
                                </a:prstGeom>
                                <a:solidFill>
                                  <a:srgbClr val="FFFFFF"/>
                                </a:solidFill>
                                <a:ln w="19050">
                                  <a:solidFill>
                                    <a:srgbClr val="000000"/>
                                  </a:solidFill>
                                  <a:round/>
                                  <a:headEnd/>
                                  <a:tailEnd/>
                                </a:ln>
                              </wps:spPr>
                              <wps:txbx>
                                <w:txbxContent>
                                  <w:p w:rsidR="00471C0E" w:rsidRDefault="00471C0E" w:rsidP="004B7E1A">
                                    <w:pPr>
                                      <w:pStyle w:val="NormalWeb"/>
                                    </w:pPr>
                                    <w:r>
                                      <w:rPr>
                                        <w:rFonts w:ascii="Calibri" w:eastAsia="Calibri" w:hAnsi="Calibri" w:cs="Arial"/>
                                        <w:color w:val="000000"/>
                                        <w:kern w:val="24"/>
                                        <w:sz w:val="22"/>
                                        <w:szCs w:val="22"/>
                                      </w:rPr>
                                      <w:t> </w:t>
                                    </w:r>
                                  </w:p>
                                </w:txbxContent>
                              </wps:txbx>
                              <wps:bodyPr rot="0" vert="horz" wrap="square" lIns="91440" tIns="45720" rIns="91440" bIns="45720" anchor="t" anchorCtr="0" upright="1">
                                <a:noAutofit/>
                              </wps:bodyPr>
                            </wps:wsp>
                            <wps:wsp>
                              <wps:cNvPr id="1502" name="AutoShape 491"/>
                              <wps:cNvSpPr>
                                <a:spLocks noChangeArrowheads="1"/>
                              </wps:cNvSpPr>
                              <wps:spPr bwMode="auto">
                                <a:xfrm rot="6594959">
                                  <a:off x="1674832" y="2215500"/>
                                  <a:ext cx="404667" cy="645964"/>
                                </a:xfrm>
                                <a:custGeom>
                                  <a:avLst/>
                                  <a:gdLst>
                                    <a:gd name="T0" fmla="*/ 0 w 21600"/>
                                    <a:gd name="T1" fmla="*/ 0 h 21600"/>
                                    <a:gd name="T2" fmla="*/ 0 w 21600"/>
                                    <a:gd name="T3" fmla="*/ 0 h 21600"/>
                                    <a:gd name="T4" fmla="*/ 0 w 21600"/>
                                    <a:gd name="T5" fmla="*/ 0 h 21600"/>
                                    <a:gd name="T6" fmla="*/ 0 w 21600"/>
                                    <a:gd name="T7" fmla="*/ 0 h 21600"/>
                                    <a:gd name="T8" fmla="*/ 0 60000 65536"/>
                                    <a:gd name="T9" fmla="*/ 0 60000 65536"/>
                                    <a:gd name="T10" fmla="*/ 0 60000 65536"/>
                                    <a:gd name="T11" fmla="*/ 0 60000 65536"/>
                                    <a:gd name="T12" fmla="*/ 3494 w 21600"/>
                                    <a:gd name="T13" fmla="*/ 0 h 21600"/>
                                    <a:gd name="T14" fmla="*/ 18106 w 21600"/>
                                    <a:gd name="T15" fmla="*/ 5730 h 21600"/>
                                  </a:gdLst>
                                  <a:ahLst/>
                                  <a:cxnLst>
                                    <a:cxn ang="T8">
                                      <a:pos x="T0" y="T1"/>
                                    </a:cxn>
                                    <a:cxn ang="T9">
                                      <a:pos x="T2" y="T3"/>
                                    </a:cxn>
                                    <a:cxn ang="T10">
                                      <a:pos x="T4" y="T5"/>
                                    </a:cxn>
                                    <a:cxn ang="T11">
                                      <a:pos x="T6" y="T7"/>
                                    </a:cxn>
                                  </a:cxnLst>
                                  <a:rect l="T12" t="T13" r="T14" b="T15"/>
                                  <a:pathLst>
                                    <a:path w="21600" h="21600">
                                      <a:moveTo>
                                        <a:pt x="7216" y="4916"/>
                                      </a:moveTo>
                                      <a:cubicBezTo>
                                        <a:pt x="8295" y="4258"/>
                                        <a:pt x="9535" y="3911"/>
                                        <a:pt x="10800" y="3911"/>
                                      </a:cubicBezTo>
                                      <a:cubicBezTo>
                                        <a:pt x="12064" y="3911"/>
                                        <a:pt x="13304" y="4258"/>
                                        <a:pt x="14383" y="4916"/>
                                      </a:cubicBezTo>
                                      <a:lnTo>
                                        <a:pt x="16418" y="1576"/>
                                      </a:lnTo>
                                      <a:cubicBezTo>
                                        <a:pt x="14725" y="545"/>
                                        <a:pt x="12781" y="0"/>
                                        <a:pt x="10799" y="0"/>
                                      </a:cubicBezTo>
                                      <a:cubicBezTo>
                                        <a:pt x="8818" y="0"/>
                                        <a:pt x="6874" y="545"/>
                                        <a:pt x="5181" y="1576"/>
                                      </a:cubicBezTo>
                                      <a:lnTo>
                                        <a:pt x="7216" y="4916"/>
                                      </a:lnTo>
                                      <a:close/>
                                    </a:path>
                                  </a:pathLst>
                                </a:custGeom>
                                <a:solidFill>
                                  <a:sysClr val="windowText" lastClr="000000">
                                    <a:lumMod val="100000"/>
                                    <a:lumOff val="0"/>
                                  </a:sysClr>
                                </a:solidFill>
                                <a:ln w="9525">
                                  <a:solidFill>
                                    <a:srgbClr val="000000"/>
                                  </a:solidFill>
                                  <a:miter lim="800000"/>
                                  <a:headEnd/>
                                  <a:tailEnd/>
                                </a:ln>
                              </wps:spPr>
                              <wps:txbx>
                                <w:txbxContent>
                                  <w:p w:rsidR="00471C0E" w:rsidRDefault="00471C0E" w:rsidP="004B7E1A">
                                    <w:pPr>
                                      <w:pStyle w:val="NormalWeb"/>
                                    </w:pPr>
                                    <w:r>
                                      <w:rPr>
                                        <w:rFonts w:ascii="Calibri" w:eastAsia="Calibri" w:hAnsi="Calibri" w:cs="Arial"/>
                                        <w:color w:val="000000"/>
                                        <w:kern w:val="24"/>
                                        <w:sz w:val="22"/>
                                        <w:szCs w:val="22"/>
                                      </w:rPr>
                                      <w:t> </w:t>
                                    </w:r>
                                  </w:p>
                                </w:txbxContent>
                              </wps:txbx>
                              <wps:bodyPr rot="0" vert="horz" wrap="square" lIns="91440" tIns="45720" rIns="91440" bIns="45720" anchor="t" anchorCtr="0" upright="1">
                                <a:noAutofit/>
                              </wps:bodyPr>
                            </wps:wsp>
                            <wps:wsp>
                              <wps:cNvPr id="1503" name="Oval 1503"/>
                              <wps:cNvSpPr>
                                <a:spLocks noChangeArrowheads="1"/>
                              </wps:cNvSpPr>
                              <wps:spPr bwMode="auto">
                                <a:xfrm>
                                  <a:off x="1871058" y="2461102"/>
                                  <a:ext cx="203923" cy="211846"/>
                                </a:xfrm>
                                <a:prstGeom prst="ellipse">
                                  <a:avLst/>
                                </a:prstGeom>
                                <a:solidFill>
                                  <a:srgbClr val="FFFFFF"/>
                                </a:solidFill>
                                <a:ln w="9525">
                                  <a:solidFill>
                                    <a:srgbClr val="000000"/>
                                  </a:solidFill>
                                  <a:round/>
                                  <a:headEnd/>
                                  <a:tailEnd/>
                                </a:ln>
                              </wps:spPr>
                              <wps:txbx>
                                <w:txbxContent>
                                  <w:p w:rsidR="00471C0E" w:rsidRDefault="00471C0E" w:rsidP="004B7E1A">
                                    <w:pPr>
                                      <w:pStyle w:val="NormalWeb"/>
                                    </w:pPr>
                                    <w:r>
                                      <w:rPr>
                                        <w:rFonts w:ascii="Calibri" w:eastAsia="Calibri" w:hAnsi="Calibri" w:cs="Arial"/>
                                        <w:color w:val="000000"/>
                                        <w:kern w:val="24"/>
                                        <w:sz w:val="22"/>
                                        <w:szCs w:val="22"/>
                                      </w:rPr>
                                      <w:t> </w:t>
                                    </w:r>
                                  </w:p>
                                </w:txbxContent>
                              </wps:txbx>
                              <wps:bodyPr rot="0" vert="horz" wrap="square" lIns="91440" tIns="45720" rIns="91440" bIns="45720" anchor="t" anchorCtr="0" upright="1">
                                <a:noAutofit/>
                              </wps:bodyPr>
                            </wps:wsp>
                          </wpg:grpSp>
                          <wps:wsp>
                            <wps:cNvPr id="1504" name="Rectangle 1504"/>
                            <wps:cNvSpPr>
                              <a:spLocks noChangeArrowheads="1"/>
                            </wps:cNvSpPr>
                            <wps:spPr bwMode="auto">
                              <a:xfrm>
                                <a:off x="851506" y="363708"/>
                                <a:ext cx="1719007" cy="414259"/>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wps:wsp>
                            <wps:cNvPr id="1505" name="Straight Arrow Connector 1505"/>
                            <wps:cNvCnPr/>
                            <wps:spPr>
                              <a:xfrm>
                                <a:off x="1407235" y="781048"/>
                                <a:ext cx="0" cy="321734"/>
                              </a:xfrm>
                              <a:prstGeom prst="straightConnector1">
                                <a:avLst/>
                              </a:prstGeom>
                              <a:noFill/>
                              <a:ln w="15875" cap="flat" cmpd="sng" algn="ctr">
                                <a:solidFill>
                                  <a:sysClr val="windowText" lastClr="000000"/>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1506" name="Straight Arrow Connector 1506"/>
                            <wps:cNvCnPr/>
                            <wps:spPr>
                              <a:xfrm>
                                <a:off x="2143835" y="786434"/>
                                <a:ext cx="0" cy="321733"/>
                              </a:xfrm>
                              <a:prstGeom prst="straightConnector1">
                                <a:avLst/>
                              </a:prstGeom>
                              <a:noFill/>
                              <a:ln w="15875" cap="flat" cmpd="sng" algn="ctr">
                                <a:solidFill>
                                  <a:sysClr val="windowText" lastClr="000000"/>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1507" name="Rectangle 1507"/>
                            <wps:cNvSpPr>
                              <a:spLocks noChangeArrowheads="1"/>
                            </wps:cNvSpPr>
                            <wps:spPr bwMode="auto">
                              <a:xfrm>
                                <a:off x="1159970" y="4343889"/>
                                <a:ext cx="1325910" cy="414259"/>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wps:wsp>
                            <wps:cNvPr id="1508" name="Rectangle 1508"/>
                            <wps:cNvSpPr/>
                            <wps:spPr>
                              <a:xfrm>
                                <a:off x="922358" y="1070676"/>
                                <a:ext cx="957040" cy="286972"/>
                              </a:xfrm>
                              <a:prstGeom prst="rect">
                                <a:avLst/>
                              </a:prstGeom>
                            </wps:spPr>
                            <wps:txbx>
                              <w:txbxContent>
                                <w:p w:rsidR="00471C0E" w:rsidRDefault="00AC5D76"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rPr>
                                            <m:t>k</m:t>
                                          </m:r>
                                        </m:e>
                                        <m:sub>
                                          <m:r>
                                            <w:rPr>
                                              <w:rFonts w:ascii="Cambria Math" w:eastAsia="Times New Roman" w:hAnsi="Cambria Math"/>
                                              <w:color w:val="000000"/>
                                              <w:kern w:val="24"/>
                                              <w:sz w:val="18"/>
                                              <w:szCs w:val="18"/>
                                            </w:rPr>
                                            <m:t>d</m:t>
                                          </m:r>
                                          <m:r>
                                            <w:rPr>
                                              <w:rFonts w:ascii="Cambria Math" w:eastAsia="Times New Roman" w:hAnsi="Cambria Math"/>
                                              <w:color w:val="000000"/>
                                              <w:kern w:val="24"/>
                                              <w:sz w:val="18"/>
                                              <w:szCs w:val="18"/>
                                              <w:lang w:val="en-GB"/>
                                            </w:rPr>
                                            <m:t>f</m:t>
                                          </m:r>
                                        </m:sub>
                                      </m:sSub>
                                      <m:r>
                                        <w:rPr>
                                          <w:rFonts w:ascii="Cambria Math" w:eastAsia="Times New Roman" w:hAnsi="Cambria Math"/>
                                          <w:color w:val="000000"/>
                                          <w:kern w:val="24"/>
                                          <w:sz w:val="18"/>
                                          <w:szCs w:val="18"/>
                                        </w:rPr>
                                        <m:t>(</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z</m:t>
                                          </m:r>
                                        </m:e>
                                        <m:sub>
                                          <m:r>
                                            <w:rPr>
                                              <w:rFonts w:ascii="Cambria Math" w:hAnsi="Cambria Math"/>
                                              <w:color w:val="000000"/>
                                              <w:kern w:val="24"/>
                                              <w:sz w:val="18"/>
                                              <w:szCs w:val="18"/>
                                            </w:rPr>
                                            <m:t>d</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z</m:t>
                                          </m:r>
                                        </m:e>
                                        <m:sub>
                                          <m:r>
                                            <w:rPr>
                                              <w:rFonts w:ascii="Cambria Math" w:hAnsi="Cambria Math"/>
                                              <w:color w:val="000000"/>
                                              <w:kern w:val="24"/>
                                              <w:sz w:val="18"/>
                                              <w:szCs w:val="18"/>
                                            </w:rPr>
                                            <m:t>f</m:t>
                                          </m:r>
                                        </m:sub>
                                      </m:sSub>
                                      <m:r>
                                        <w:rPr>
                                          <w:rFonts w:ascii="Cambria Math" w:hAnsi="Cambria Math"/>
                                          <w:color w:val="000000"/>
                                          <w:kern w:val="24"/>
                                          <w:sz w:val="18"/>
                                          <w:szCs w:val="18"/>
                                        </w:rPr>
                                        <m:t>)</m:t>
                                      </m:r>
                                    </m:oMath>
                                  </m:oMathPara>
                                </w:p>
                              </w:txbxContent>
                            </wps:txbx>
                            <wps:bodyPr wrap="square">
                              <a:spAutoFit/>
                            </wps:bodyPr>
                          </wps:wsp>
                          <wps:wsp>
                            <wps:cNvPr id="1509" name="Straight Arrow Connector 1509"/>
                            <wps:cNvCnPr/>
                            <wps:spPr>
                              <a:xfrm flipH="1" flipV="1">
                                <a:off x="1401838" y="1362557"/>
                                <a:ext cx="10231" cy="262856"/>
                              </a:xfrm>
                              <a:prstGeom prst="straightConnector1">
                                <a:avLst/>
                              </a:prstGeom>
                              <a:noFill/>
                              <a:ln w="15875" cap="flat" cmpd="sng" algn="ctr">
                                <a:solidFill>
                                  <a:sysClr val="windowText" lastClr="000000"/>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1510" name="Straight Arrow Connector 1510"/>
                            <wps:cNvCnPr/>
                            <wps:spPr>
                              <a:xfrm flipH="1" flipV="1">
                                <a:off x="2143835" y="1364248"/>
                                <a:ext cx="10231" cy="262856"/>
                              </a:xfrm>
                              <a:prstGeom prst="straightConnector1">
                                <a:avLst/>
                              </a:prstGeom>
                              <a:noFill/>
                              <a:ln w="15875" cap="flat" cmpd="sng" algn="ctr">
                                <a:solidFill>
                                  <a:sysClr val="windowText" lastClr="000000"/>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1511" name="Straight Arrow Connector 1511"/>
                            <wps:cNvCnPr/>
                            <wps:spPr>
                              <a:xfrm>
                                <a:off x="1822925" y="3194051"/>
                                <a:ext cx="0" cy="321733"/>
                              </a:xfrm>
                              <a:prstGeom prst="straightConnector1">
                                <a:avLst/>
                              </a:prstGeom>
                              <a:noFill/>
                              <a:ln w="15875" cap="flat" cmpd="sng" algn="ctr">
                                <a:solidFill>
                                  <a:sysClr val="windowText" lastClr="000000"/>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1512" name="Straight Connector 1512"/>
                            <wps:cNvCnPr>
                              <a:stCxn id="1504" idx="3"/>
                            </wps:cNvCnPr>
                            <wps:spPr>
                              <a:xfrm flipV="1">
                                <a:off x="2570513" y="570837"/>
                                <a:ext cx="1459993" cy="1"/>
                              </a:xfrm>
                              <a:prstGeom prst="line">
                                <a:avLst/>
                              </a:prstGeom>
                              <a:noFill/>
                              <a:ln w="15875" cap="flat" cmpd="sng" algn="ctr">
                                <a:solidFill>
                                  <a:sysClr val="windowText" lastClr="000000"/>
                                </a:solidFill>
                                <a:prstDash val="sysDot"/>
                                <a:miter lim="800000"/>
                              </a:ln>
                              <a:effectLst/>
                            </wps:spPr>
                            <wps:style>
                              <a:lnRef idx="1">
                                <a:schemeClr val="accent1"/>
                              </a:lnRef>
                              <a:fillRef idx="0">
                                <a:schemeClr val="accent1"/>
                              </a:fillRef>
                              <a:effectRef idx="0">
                                <a:schemeClr val="accent1"/>
                              </a:effectRef>
                              <a:fontRef idx="minor">
                                <a:schemeClr val="tx1"/>
                              </a:fontRef>
                            </wps:style>
                            <wps:bodyPr/>
                          </wps:wsp>
                          <wps:wsp>
                            <wps:cNvPr id="1513" name="Straight Connector 1513"/>
                            <wps:cNvCnPr/>
                            <wps:spPr>
                              <a:xfrm flipV="1">
                                <a:off x="2679084" y="2383664"/>
                                <a:ext cx="1459993" cy="1"/>
                              </a:xfrm>
                              <a:prstGeom prst="line">
                                <a:avLst/>
                              </a:prstGeom>
                              <a:noFill/>
                              <a:ln w="15875" cap="flat" cmpd="sng" algn="ctr">
                                <a:solidFill>
                                  <a:sysClr val="windowText" lastClr="000000"/>
                                </a:solidFill>
                                <a:prstDash val="sysDot"/>
                                <a:miter lim="800000"/>
                              </a:ln>
                              <a:effectLst/>
                            </wps:spPr>
                            <wps:style>
                              <a:lnRef idx="1">
                                <a:schemeClr val="accent1"/>
                              </a:lnRef>
                              <a:fillRef idx="0">
                                <a:schemeClr val="accent1"/>
                              </a:fillRef>
                              <a:effectRef idx="0">
                                <a:schemeClr val="accent1"/>
                              </a:effectRef>
                              <a:fontRef idx="minor">
                                <a:schemeClr val="tx1"/>
                              </a:fontRef>
                            </wps:style>
                            <wps:bodyPr/>
                          </wps:wsp>
                          <wps:wsp>
                            <wps:cNvPr id="1514" name="Straight Connector 1514"/>
                            <wps:cNvCnPr/>
                            <wps:spPr>
                              <a:xfrm>
                                <a:off x="0" y="3745839"/>
                                <a:ext cx="4180168" cy="0"/>
                              </a:xfrm>
                              <a:prstGeom prst="line">
                                <a:avLst/>
                              </a:prstGeom>
                              <a:noFill/>
                              <a:ln w="15875" cap="flat" cmpd="sng" algn="ctr">
                                <a:solidFill>
                                  <a:sysClr val="windowText" lastClr="000000"/>
                                </a:solidFill>
                                <a:prstDash val="lgDashDot"/>
                                <a:miter lim="800000"/>
                              </a:ln>
                              <a:effectLst/>
                            </wps:spPr>
                            <wps:style>
                              <a:lnRef idx="1">
                                <a:schemeClr val="accent1"/>
                              </a:lnRef>
                              <a:fillRef idx="0">
                                <a:schemeClr val="accent1"/>
                              </a:fillRef>
                              <a:effectRef idx="0">
                                <a:schemeClr val="accent1"/>
                              </a:effectRef>
                              <a:fontRef idx="minor">
                                <a:schemeClr val="tx1"/>
                              </a:fontRef>
                            </wps:style>
                            <wps:bodyPr/>
                          </wps:wsp>
                          <wps:wsp>
                            <wps:cNvPr id="1515" name="Rectangle 1515"/>
                            <wps:cNvSpPr/>
                            <wps:spPr>
                              <a:xfrm>
                                <a:off x="1685929" y="1077022"/>
                                <a:ext cx="957040" cy="286972"/>
                              </a:xfrm>
                              <a:prstGeom prst="rect">
                                <a:avLst/>
                              </a:prstGeom>
                            </wps:spPr>
                            <wps:txbx>
                              <w:txbxContent>
                                <w:p w:rsidR="00471C0E" w:rsidRDefault="00AC5D76"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Cambria Math" w:hAnsi="Cambria Math"/>
                                              <w:color w:val="000000"/>
                                              <w:kern w:val="24"/>
                                              <w:sz w:val="18"/>
                                              <w:szCs w:val="18"/>
                                            </w:rPr>
                                            <m:t>η</m:t>
                                          </m:r>
                                        </m:e>
                                        <m:sub>
                                          <m:r>
                                            <w:rPr>
                                              <w:rFonts w:ascii="Cambria Math" w:eastAsia="Times New Roman" w:hAnsi="Cambria Math"/>
                                              <w:color w:val="000000"/>
                                              <w:kern w:val="24"/>
                                              <w:sz w:val="18"/>
                                              <w:szCs w:val="18"/>
                                            </w:rPr>
                                            <m:t>d</m:t>
                                          </m:r>
                                          <m:r>
                                            <w:rPr>
                                              <w:rFonts w:ascii="Cambria Math" w:eastAsia="Times New Roman" w:hAnsi="Cambria Math"/>
                                              <w:color w:val="000000"/>
                                              <w:kern w:val="24"/>
                                              <w:sz w:val="18"/>
                                              <w:szCs w:val="18"/>
                                              <w:lang w:val="en-GB"/>
                                            </w:rPr>
                                            <m:t>f</m:t>
                                          </m:r>
                                        </m:sub>
                                      </m:sSub>
                                      <m:r>
                                        <w:rPr>
                                          <w:rFonts w:ascii="Cambria Math" w:eastAsia="Times New Roman" w:hAnsi="Cambria Math"/>
                                          <w:color w:val="000000"/>
                                          <w:kern w:val="24"/>
                                          <w:sz w:val="18"/>
                                          <w:szCs w:val="18"/>
                                        </w:rPr>
                                        <m:t>(</m:t>
                                      </m:r>
                                      <m:sSub>
                                        <m:sSubPr>
                                          <m:ctrlPr>
                                            <w:rPr>
                                              <w:rFonts w:ascii="Cambria Math" w:hAnsi="Cambria Math"/>
                                              <w:i/>
                                              <w:iCs/>
                                              <w:color w:val="000000"/>
                                              <w:kern w:val="24"/>
                                              <w:sz w:val="18"/>
                                              <w:szCs w:val="18"/>
                                            </w:rPr>
                                          </m:ctrlPr>
                                        </m:sSubPr>
                                        <m:e>
                                          <m:acc>
                                            <m:accPr>
                                              <m:chr m:val="̇"/>
                                              <m:ctrlPr>
                                                <w:rPr>
                                                  <w:rFonts w:ascii="Cambria Math" w:hAnsi="Cambria Math"/>
                                                  <w:i/>
                                                  <w:iCs/>
                                                  <w:color w:val="000000"/>
                                                  <w:kern w:val="24"/>
                                                  <w:sz w:val="18"/>
                                                  <w:szCs w:val="18"/>
                                                </w:rPr>
                                              </m:ctrlPr>
                                            </m:accPr>
                                            <m:e>
                                              <m:r>
                                                <w:rPr>
                                                  <w:rFonts w:ascii="Cambria Math" w:hAnsi="Cambria Math"/>
                                                  <w:color w:val="000000"/>
                                                  <w:kern w:val="24"/>
                                                  <w:sz w:val="18"/>
                                                  <w:szCs w:val="18"/>
                                                </w:rPr>
                                                <m:t>z</m:t>
                                              </m:r>
                                            </m:e>
                                          </m:acc>
                                        </m:e>
                                        <m:sub>
                                          <m:r>
                                            <w:rPr>
                                              <w:rFonts w:ascii="Cambria Math" w:hAnsi="Cambria Math"/>
                                              <w:color w:val="000000"/>
                                              <w:kern w:val="24"/>
                                              <w:sz w:val="18"/>
                                              <w:szCs w:val="18"/>
                                            </w:rPr>
                                            <m:t>d</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acc>
                                            <m:accPr>
                                              <m:chr m:val="̇"/>
                                              <m:ctrlPr>
                                                <w:rPr>
                                                  <w:rFonts w:ascii="Cambria Math" w:hAnsi="Cambria Math"/>
                                                  <w:i/>
                                                  <w:iCs/>
                                                  <w:color w:val="000000"/>
                                                  <w:kern w:val="24"/>
                                                  <w:sz w:val="18"/>
                                                  <w:szCs w:val="18"/>
                                                </w:rPr>
                                              </m:ctrlPr>
                                            </m:accPr>
                                            <m:e>
                                              <m:r>
                                                <w:rPr>
                                                  <w:rFonts w:ascii="Cambria Math" w:hAnsi="Cambria Math"/>
                                                  <w:color w:val="000000"/>
                                                  <w:kern w:val="24"/>
                                                  <w:sz w:val="18"/>
                                                  <w:szCs w:val="18"/>
                                                </w:rPr>
                                                <m:t>z</m:t>
                                              </m:r>
                                            </m:e>
                                          </m:acc>
                                        </m:e>
                                        <m:sub>
                                          <m:r>
                                            <w:rPr>
                                              <w:rFonts w:ascii="Cambria Math" w:hAnsi="Cambria Math"/>
                                              <w:color w:val="000000"/>
                                              <w:kern w:val="24"/>
                                              <w:sz w:val="18"/>
                                              <w:szCs w:val="18"/>
                                            </w:rPr>
                                            <m:t>f</m:t>
                                          </m:r>
                                        </m:sub>
                                      </m:sSub>
                                      <m:r>
                                        <w:rPr>
                                          <w:rFonts w:ascii="Cambria Math" w:hAnsi="Cambria Math"/>
                                          <w:color w:val="000000"/>
                                          <w:kern w:val="24"/>
                                          <w:sz w:val="18"/>
                                          <w:szCs w:val="18"/>
                                        </w:rPr>
                                        <m:t>)</m:t>
                                      </m:r>
                                    </m:oMath>
                                  </m:oMathPara>
                                </w:p>
                              </w:txbxContent>
                            </wps:txbx>
                            <wps:bodyPr wrap="square">
                              <a:spAutoFit/>
                            </wps:bodyPr>
                          </wps:wsp>
                          <wps:wsp>
                            <wps:cNvPr id="1516" name="Straight Arrow Connector 1516"/>
                            <wps:cNvCnPr/>
                            <wps:spPr>
                              <a:xfrm>
                                <a:off x="3261436" y="570838"/>
                                <a:ext cx="0" cy="321734"/>
                              </a:xfrm>
                              <a:prstGeom prst="straightConnector1">
                                <a:avLst/>
                              </a:prstGeom>
                              <a:noFill/>
                              <a:ln w="15875" cap="flat" cmpd="sng" algn="ctr">
                                <a:solidFill>
                                  <a:sysClr val="windowText" lastClr="000000"/>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1517" name="Rectangle 1517"/>
                            <wps:cNvSpPr/>
                            <wps:spPr>
                              <a:xfrm>
                                <a:off x="3038325" y="860765"/>
                                <a:ext cx="460277" cy="286972"/>
                              </a:xfrm>
                              <a:prstGeom prst="rect">
                                <a:avLst/>
                              </a:prstGeom>
                            </wps:spPr>
                            <wps:txbx>
                              <w:txbxContent>
                                <w:p w:rsidR="00471C0E" w:rsidRDefault="00AC5D76"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lang w:val="en-GB"/>
                                            </w:rPr>
                                            <m:t>m</m:t>
                                          </m:r>
                                        </m:e>
                                        <m:sub>
                                          <m:r>
                                            <w:rPr>
                                              <w:rFonts w:ascii="Cambria Math" w:eastAsia="Times New Roman" w:hAnsi="Cambria Math"/>
                                              <w:color w:val="000000"/>
                                              <w:kern w:val="24"/>
                                              <w:sz w:val="18"/>
                                              <w:szCs w:val="18"/>
                                              <w:lang w:val="en-GB"/>
                                            </w:rPr>
                                            <m:t>f</m:t>
                                          </m:r>
                                        </m:sub>
                                      </m:sSub>
                                      <m:r>
                                        <w:rPr>
                                          <w:rFonts w:ascii="Cambria Math" w:eastAsia="Times New Roman" w:hAnsi="Cambria Math"/>
                                          <w:color w:val="000000"/>
                                          <w:kern w:val="24"/>
                                          <w:sz w:val="18"/>
                                          <w:szCs w:val="18"/>
                                        </w:rPr>
                                        <m:t>g</m:t>
                                      </m:r>
                                    </m:oMath>
                                  </m:oMathPara>
                                </w:p>
                              </w:txbxContent>
                            </wps:txbx>
                            <wps:bodyPr wrap="square">
                              <a:spAutoFit/>
                            </wps:bodyPr>
                          </wps:wsp>
                          <wps:wsp>
                            <wps:cNvPr id="1518" name="Straight Arrow Connector 1518"/>
                            <wps:cNvCnPr/>
                            <wps:spPr>
                              <a:xfrm>
                                <a:off x="3890890" y="0"/>
                                <a:ext cx="0" cy="321734"/>
                              </a:xfrm>
                              <a:prstGeom prst="straightConnector1">
                                <a:avLst/>
                              </a:prstGeom>
                              <a:noFill/>
                              <a:ln w="15875" cap="flat" cmpd="sng" algn="ctr">
                                <a:solidFill>
                                  <a:sysClr val="windowText" lastClr="000000"/>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1519" name="Rectangle 1519"/>
                            <wps:cNvSpPr/>
                            <wps:spPr>
                              <a:xfrm>
                                <a:off x="3659192" y="314701"/>
                                <a:ext cx="460277" cy="286972"/>
                              </a:xfrm>
                              <a:prstGeom prst="rect">
                                <a:avLst/>
                              </a:prstGeom>
                            </wps:spPr>
                            <wps:txbx>
                              <w:txbxContent>
                                <w:p w:rsidR="00471C0E" w:rsidRDefault="00AC5D76"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rPr>
                                            <m:t>z</m:t>
                                          </m:r>
                                        </m:e>
                                        <m:sub>
                                          <m:r>
                                            <w:rPr>
                                              <w:rFonts w:ascii="Cambria Math" w:eastAsia="Times New Roman" w:hAnsi="Cambria Math"/>
                                              <w:color w:val="000000"/>
                                              <w:kern w:val="24"/>
                                              <w:sz w:val="18"/>
                                              <w:szCs w:val="18"/>
                                              <w:lang w:val="en-GB"/>
                                            </w:rPr>
                                            <m:t>f</m:t>
                                          </m:r>
                                        </m:sub>
                                      </m:sSub>
                                    </m:oMath>
                                  </m:oMathPara>
                                </w:p>
                              </w:txbxContent>
                            </wps:txbx>
                            <wps:bodyPr wrap="square">
                              <a:spAutoFit/>
                            </wps:bodyPr>
                          </wps:wsp>
                          <wps:wsp>
                            <wps:cNvPr id="1520" name="Straight Arrow Connector 1520"/>
                            <wps:cNvCnPr/>
                            <wps:spPr>
                              <a:xfrm>
                                <a:off x="3946291" y="1836864"/>
                                <a:ext cx="0" cy="321734"/>
                              </a:xfrm>
                              <a:prstGeom prst="straightConnector1">
                                <a:avLst/>
                              </a:prstGeom>
                              <a:noFill/>
                              <a:ln w="15875" cap="flat" cmpd="sng" algn="ctr">
                                <a:solidFill>
                                  <a:sysClr val="windowText" lastClr="000000"/>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1521" name="Rectangle 1521"/>
                            <wps:cNvSpPr/>
                            <wps:spPr>
                              <a:xfrm>
                                <a:off x="3108132" y="2707636"/>
                                <a:ext cx="1768138" cy="273640"/>
                              </a:xfrm>
                              <a:prstGeom prst="rect">
                                <a:avLst/>
                              </a:prstGeom>
                            </wps:spPr>
                            <wps:txbx>
                              <w:txbxContent>
                                <w:p w:rsidR="00471C0E" w:rsidRDefault="00AC5D76"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F</m:t>
                                          </m:r>
                                        </m:e>
                                        <m:sub>
                                          <m:r>
                                            <w:rPr>
                                              <w:rFonts w:ascii="Cambria Math" w:hAnsi="Cambria Math"/>
                                              <w:color w:val="000000"/>
                                              <w:kern w:val="24"/>
                                              <w:sz w:val="18"/>
                                              <w:szCs w:val="18"/>
                                            </w:rPr>
                                            <m:t>ec</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m</m:t>
                                          </m:r>
                                        </m:e>
                                        <m:sub>
                                          <m:r>
                                            <w:rPr>
                                              <w:rFonts w:ascii="Cambria Math" w:hAnsi="Cambria Math"/>
                                              <w:color w:val="000000"/>
                                              <w:kern w:val="24"/>
                                              <w:sz w:val="18"/>
                                              <w:szCs w:val="18"/>
                                            </w:rPr>
                                            <m:t>ec</m:t>
                                          </m:r>
                                        </m:sub>
                                      </m:sSub>
                                      <m:sSub>
                                        <m:sSubPr>
                                          <m:ctrlPr>
                                            <w:rPr>
                                              <w:rFonts w:ascii="Cambria Math" w:hAnsi="Cambria Math"/>
                                              <w:i/>
                                              <w:iCs/>
                                              <w:color w:val="000000"/>
                                              <w:kern w:val="24"/>
                                              <w:sz w:val="18"/>
                                              <w:szCs w:val="18"/>
                                            </w:rPr>
                                          </m:ctrlPr>
                                        </m:sSubPr>
                                        <m:e>
                                          <m:r>
                                            <w:rPr>
                                              <w:rFonts w:ascii="Cambria Math" w:hAnsi="Cambria Math"/>
                                              <w:color w:val="000000"/>
                                              <w:kern w:val="24"/>
                                              <w:sz w:val="18"/>
                                              <w:szCs w:val="18"/>
                                            </w:rPr>
                                            <m:t>r</m:t>
                                          </m:r>
                                        </m:e>
                                        <m:sub>
                                          <m:r>
                                            <w:rPr>
                                              <w:rFonts w:ascii="Cambria Math" w:hAnsi="Cambria Math"/>
                                              <w:color w:val="000000"/>
                                              <w:kern w:val="24"/>
                                              <w:sz w:val="18"/>
                                              <w:szCs w:val="18"/>
                                            </w:rPr>
                                            <m:t>ec</m:t>
                                          </m:r>
                                        </m:sub>
                                      </m:sSub>
                                      <m:sSubSup>
                                        <m:sSubSupPr>
                                          <m:ctrlPr>
                                            <w:rPr>
                                              <w:rFonts w:ascii="Cambria Math" w:hAnsi="Cambria Math"/>
                                              <w:i/>
                                              <w:iCs/>
                                              <w:color w:val="000000"/>
                                              <w:kern w:val="24"/>
                                              <w:sz w:val="18"/>
                                              <w:szCs w:val="18"/>
                                            </w:rPr>
                                          </m:ctrlPr>
                                        </m:sSubSupPr>
                                        <m:e>
                                          <m:r>
                                            <w:rPr>
                                              <w:rFonts w:ascii="Cambria Math" w:eastAsia="Cambria Math" w:hAnsi="Cambria Math"/>
                                              <w:color w:val="000000"/>
                                              <w:kern w:val="24"/>
                                              <w:sz w:val="18"/>
                                              <w:szCs w:val="18"/>
                                            </w:rPr>
                                            <m:t>ω</m:t>
                                          </m:r>
                                        </m:e>
                                        <m:sub>
                                          <m:r>
                                            <w:rPr>
                                              <w:rFonts w:ascii="Cambria Math" w:hAnsi="Cambria Math"/>
                                              <w:color w:val="000000"/>
                                              <w:kern w:val="24"/>
                                              <w:sz w:val="18"/>
                                              <w:szCs w:val="18"/>
                                            </w:rPr>
                                            <m:t>ec</m:t>
                                          </m:r>
                                        </m:sub>
                                        <m:sup>
                                          <m:r>
                                            <w:rPr>
                                              <w:rFonts w:ascii="Cambria Math" w:hAnsi="Cambria Math"/>
                                              <w:color w:val="000000"/>
                                              <w:kern w:val="24"/>
                                              <w:sz w:val="18"/>
                                              <w:szCs w:val="18"/>
                                            </w:rPr>
                                            <m:t>2</m:t>
                                          </m:r>
                                        </m:sup>
                                      </m:sSubSup>
                                      <m:func>
                                        <m:funcPr>
                                          <m:ctrlPr>
                                            <w:rPr>
                                              <w:rFonts w:ascii="Cambria Math" w:hAnsi="Cambria Math"/>
                                              <w:i/>
                                              <w:iCs/>
                                              <w:color w:val="000000"/>
                                              <w:kern w:val="24"/>
                                              <w:sz w:val="18"/>
                                              <w:szCs w:val="18"/>
                                            </w:rPr>
                                          </m:ctrlPr>
                                        </m:funcPr>
                                        <m:fName>
                                          <m:r>
                                            <m:rPr>
                                              <m:sty m:val="p"/>
                                            </m:rPr>
                                            <w:rPr>
                                              <w:rFonts w:ascii="Cambria Math" w:hAnsi="Cambria Math"/>
                                              <w:color w:val="000000"/>
                                              <w:kern w:val="24"/>
                                              <w:sz w:val="18"/>
                                              <w:szCs w:val="18"/>
                                            </w:rPr>
                                            <m:t>sin</m:t>
                                          </m:r>
                                        </m:fName>
                                        <m:e>
                                          <m:sSub>
                                            <m:sSubPr>
                                              <m:ctrlPr>
                                                <w:rPr>
                                                  <w:rFonts w:ascii="Cambria Math" w:hAnsi="Cambria Math"/>
                                                  <w:i/>
                                                  <w:iCs/>
                                                  <w:color w:val="000000"/>
                                                  <w:kern w:val="24"/>
                                                  <w:sz w:val="18"/>
                                                  <w:szCs w:val="18"/>
                                                </w:rPr>
                                              </m:ctrlPr>
                                            </m:sSubPr>
                                            <m:e>
                                              <m:r>
                                                <w:rPr>
                                                  <w:rFonts w:ascii="Cambria Math" w:hAnsi="Cambria Math"/>
                                                  <w:color w:val="000000"/>
                                                  <w:kern w:val="24"/>
                                                  <w:sz w:val="18"/>
                                                  <w:szCs w:val="18"/>
                                                </w:rPr>
                                                <m:t>(</m:t>
                                              </m:r>
                                              <m:r>
                                                <w:rPr>
                                                  <w:rFonts w:ascii="Cambria Math" w:eastAsia="Cambria Math" w:hAnsi="Cambria Math"/>
                                                  <w:color w:val="000000"/>
                                                  <w:kern w:val="24"/>
                                                  <w:sz w:val="18"/>
                                                  <w:szCs w:val="18"/>
                                                </w:rPr>
                                                <m:t>ω</m:t>
                                              </m:r>
                                            </m:e>
                                            <m:sub>
                                              <m:r>
                                                <w:rPr>
                                                  <w:rFonts w:ascii="Cambria Math" w:hAnsi="Cambria Math"/>
                                                  <w:color w:val="000000"/>
                                                  <w:kern w:val="24"/>
                                                  <w:sz w:val="18"/>
                                                  <w:szCs w:val="18"/>
                                                </w:rPr>
                                                <m:t>ec</m:t>
                                              </m:r>
                                            </m:sub>
                                          </m:sSub>
                                        </m:e>
                                      </m:func>
                                      <m:r>
                                        <w:rPr>
                                          <w:rFonts w:ascii="Cambria Math" w:hAnsi="Cambria Math"/>
                                          <w:color w:val="000000"/>
                                          <w:kern w:val="24"/>
                                          <w:sz w:val="18"/>
                                          <w:szCs w:val="18"/>
                                        </w:rPr>
                                        <m:t>t)</m:t>
                                      </m:r>
                                    </m:oMath>
                                  </m:oMathPara>
                                </w:p>
                              </w:txbxContent>
                            </wps:txbx>
                            <wps:bodyPr wrap="square">
                              <a:spAutoFit/>
                            </wps:bodyPr>
                          </wps:wsp>
                          <wps:wsp>
                            <wps:cNvPr id="1522" name="Straight Arrow Connector 1522"/>
                            <wps:cNvCnPr/>
                            <wps:spPr>
                              <a:xfrm>
                                <a:off x="3870275" y="2382211"/>
                                <a:ext cx="0" cy="321734"/>
                              </a:xfrm>
                              <a:prstGeom prst="straightConnector1">
                                <a:avLst/>
                              </a:prstGeom>
                              <a:noFill/>
                              <a:ln w="15875" cap="flat" cmpd="sng" algn="ctr">
                                <a:solidFill>
                                  <a:sysClr val="windowText" lastClr="000000"/>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1523" name="Rectangle 1523"/>
                            <wps:cNvSpPr/>
                            <wps:spPr>
                              <a:xfrm>
                                <a:off x="3718171" y="2158456"/>
                                <a:ext cx="460979" cy="271535"/>
                              </a:xfrm>
                              <a:prstGeom prst="rect">
                                <a:avLst/>
                              </a:prstGeom>
                            </wps:spPr>
                            <wps:txbx>
                              <w:txbxContent>
                                <w:p w:rsidR="00471C0E" w:rsidRDefault="00AC5D76"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rPr>
                                            <m:t>z</m:t>
                                          </m:r>
                                        </m:e>
                                        <m:sub>
                                          <m:r>
                                            <w:rPr>
                                              <w:rFonts w:ascii="Cambria Math" w:eastAsia="Times New Roman" w:hAnsi="Cambria Math"/>
                                              <w:color w:val="000000"/>
                                              <w:kern w:val="24"/>
                                              <w:sz w:val="18"/>
                                              <w:szCs w:val="18"/>
                                            </w:rPr>
                                            <m:t>d</m:t>
                                          </m:r>
                                        </m:sub>
                                      </m:sSub>
                                    </m:oMath>
                                  </m:oMathPara>
                                </w:p>
                              </w:txbxContent>
                            </wps:txbx>
                            <wps:bodyPr wrap="square">
                              <a:spAutoFit/>
                            </wps:bodyPr>
                          </wps:wsp>
                          <wps:wsp>
                            <wps:cNvPr id="1524" name="Rectangle 1524"/>
                            <wps:cNvSpPr/>
                            <wps:spPr>
                              <a:xfrm>
                                <a:off x="729134" y="3494389"/>
                                <a:ext cx="2379268" cy="286972"/>
                              </a:xfrm>
                              <a:prstGeom prst="rect">
                                <a:avLst/>
                              </a:prstGeom>
                            </wps:spPr>
                            <wps:txbx>
                              <w:txbxContent>
                                <w:p w:rsidR="00471C0E" w:rsidRDefault="00AC5D76"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F</m:t>
                                          </m:r>
                                        </m:e>
                                        <m:sub>
                                          <m:r>
                                            <w:rPr>
                                              <w:rFonts w:ascii="Cambria Math" w:hAnsi="Cambria Math"/>
                                              <w:color w:val="000000"/>
                                              <w:kern w:val="24"/>
                                              <w:sz w:val="18"/>
                                              <w:szCs w:val="18"/>
                                            </w:rPr>
                                            <m:t>c</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F</m:t>
                                          </m:r>
                                        </m:e>
                                        <m:sub>
                                          <m:r>
                                            <w:rPr>
                                              <w:rFonts w:ascii="Cambria Math" w:hAnsi="Cambria Math"/>
                                              <w:color w:val="000000"/>
                                              <w:kern w:val="24"/>
                                              <w:sz w:val="18"/>
                                              <w:szCs w:val="18"/>
                                            </w:rPr>
                                            <m:t>ec</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m</m:t>
                                          </m:r>
                                        </m:e>
                                        <m:sub>
                                          <m:r>
                                            <w:rPr>
                                              <w:rFonts w:ascii="Cambria Math" w:hAnsi="Cambria Math"/>
                                              <w:color w:val="000000"/>
                                              <w:kern w:val="24"/>
                                              <w:sz w:val="18"/>
                                              <w:szCs w:val="18"/>
                                            </w:rPr>
                                            <m:t>d</m:t>
                                          </m:r>
                                        </m:sub>
                                      </m:sSub>
                                      <m:r>
                                        <w:rPr>
                                          <w:rFonts w:ascii="Cambria Math" w:hAnsi="Cambria Math"/>
                                          <w:color w:val="000000"/>
                                          <w:kern w:val="24"/>
                                          <w:sz w:val="18"/>
                                          <w:szCs w:val="18"/>
                                        </w:rPr>
                                        <m:t>g+</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m</m:t>
                                          </m:r>
                                        </m:e>
                                        <m:sub>
                                          <m:r>
                                            <w:rPr>
                                              <w:rFonts w:ascii="Cambria Math" w:hAnsi="Cambria Math"/>
                                              <w:color w:val="000000"/>
                                              <w:kern w:val="24"/>
                                              <w:sz w:val="18"/>
                                              <w:szCs w:val="18"/>
                                            </w:rPr>
                                            <m:t>f</m:t>
                                          </m:r>
                                        </m:sub>
                                      </m:sSub>
                                      <m:r>
                                        <w:rPr>
                                          <w:rFonts w:ascii="Cambria Math" w:hAnsi="Cambria Math"/>
                                          <w:color w:val="000000"/>
                                          <w:kern w:val="24"/>
                                          <w:sz w:val="18"/>
                                          <w:szCs w:val="18"/>
                                        </w:rPr>
                                        <m:t>g-</m:t>
                                      </m:r>
                                      <m:sSub>
                                        <m:sSubPr>
                                          <m:ctrlPr>
                                            <w:rPr>
                                              <w:rFonts w:ascii="Cambria Math" w:hAnsi="Cambria Math"/>
                                              <w:i/>
                                              <w:iCs/>
                                              <w:color w:val="000000"/>
                                              <w:kern w:val="24"/>
                                              <w:sz w:val="18"/>
                                              <w:szCs w:val="18"/>
                                            </w:rPr>
                                          </m:ctrlPr>
                                        </m:sSubPr>
                                        <m:e>
                                          <m:sSub>
                                            <m:sSubPr>
                                              <m:ctrlPr>
                                                <w:rPr>
                                                  <w:rFonts w:ascii="Cambria Math" w:hAnsi="Cambria Math"/>
                                                  <w:i/>
                                                  <w:iCs/>
                                                  <w:color w:val="000000"/>
                                                  <w:kern w:val="24"/>
                                                  <w:sz w:val="18"/>
                                                  <w:szCs w:val="18"/>
                                                </w:rPr>
                                              </m:ctrlPr>
                                            </m:sSubPr>
                                            <m:e>
                                              <m:r>
                                                <w:rPr>
                                                  <w:rFonts w:ascii="Cambria Math" w:hAnsi="Cambria Math"/>
                                                  <w:color w:val="000000"/>
                                                  <w:kern w:val="24"/>
                                                  <w:sz w:val="18"/>
                                                  <w:szCs w:val="18"/>
                                                </w:rPr>
                                                <m:t>m</m:t>
                                              </m:r>
                                            </m:e>
                                            <m:sub>
                                              <m:r>
                                                <w:rPr>
                                                  <w:rFonts w:ascii="Cambria Math" w:hAnsi="Cambria Math"/>
                                                  <w:color w:val="000000"/>
                                                  <w:kern w:val="24"/>
                                                  <w:sz w:val="18"/>
                                                  <w:szCs w:val="18"/>
                                                </w:rPr>
                                                <m:t>d</m:t>
                                              </m:r>
                                            </m:sub>
                                          </m:sSub>
                                          <m:acc>
                                            <m:accPr>
                                              <m:chr m:val="̈"/>
                                              <m:ctrlPr>
                                                <w:rPr>
                                                  <w:rFonts w:ascii="Cambria Math" w:hAnsi="Cambria Math"/>
                                                  <w:i/>
                                                  <w:iCs/>
                                                  <w:color w:val="000000"/>
                                                  <w:kern w:val="24"/>
                                                  <w:sz w:val="18"/>
                                                  <w:szCs w:val="18"/>
                                                </w:rPr>
                                              </m:ctrlPr>
                                            </m:accPr>
                                            <m:e>
                                              <m:r>
                                                <w:rPr>
                                                  <w:rFonts w:ascii="Cambria Math" w:hAnsi="Cambria Math"/>
                                                  <w:color w:val="000000"/>
                                                  <w:kern w:val="24"/>
                                                  <w:sz w:val="18"/>
                                                  <w:szCs w:val="18"/>
                                                </w:rPr>
                                                <m:t>z</m:t>
                                              </m:r>
                                            </m:e>
                                          </m:acc>
                                        </m:e>
                                        <m:sub>
                                          <m:r>
                                            <w:rPr>
                                              <w:rFonts w:ascii="Cambria Math" w:hAnsi="Cambria Math"/>
                                              <w:color w:val="000000"/>
                                              <w:kern w:val="24"/>
                                              <w:sz w:val="18"/>
                                              <w:szCs w:val="18"/>
                                            </w:rPr>
                                            <m:t>d</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m</m:t>
                                          </m:r>
                                        </m:e>
                                        <m:sub>
                                          <m:r>
                                            <w:rPr>
                                              <w:rFonts w:ascii="Cambria Math" w:hAnsi="Cambria Math"/>
                                              <w:color w:val="000000"/>
                                              <w:kern w:val="24"/>
                                              <w:sz w:val="18"/>
                                              <w:szCs w:val="18"/>
                                            </w:rPr>
                                            <m:t>f</m:t>
                                          </m:r>
                                        </m:sub>
                                      </m:sSub>
                                      <m:sSub>
                                        <m:sSubPr>
                                          <m:ctrlPr>
                                            <w:rPr>
                                              <w:rFonts w:ascii="Cambria Math" w:hAnsi="Cambria Math"/>
                                              <w:i/>
                                              <w:iCs/>
                                              <w:color w:val="000000"/>
                                              <w:kern w:val="24"/>
                                              <w:sz w:val="18"/>
                                              <w:szCs w:val="18"/>
                                            </w:rPr>
                                          </m:ctrlPr>
                                        </m:sSubPr>
                                        <m:e>
                                          <m:acc>
                                            <m:accPr>
                                              <m:chr m:val="̈"/>
                                              <m:ctrlPr>
                                                <w:rPr>
                                                  <w:rFonts w:ascii="Cambria Math" w:hAnsi="Cambria Math"/>
                                                  <w:i/>
                                                  <w:iCs/>
                                                  <w:color w:val="000000"/>
                                                  <w:kern w:val="24"/>
                                                  <w:sz w:val="18"/>
                                                  <w:szCs w:val="18"/>
                                                </w:rPr>
                                              </m:ctrlPr>
                                            </m:accPr>
                                            <m:e>
                                              <m:r>
                                                <w:rPr>
                                                  <w:rFonts w:ascii="Cambria Math" w:hAnsi="Cambria Math"/>
                                                  <w:color w:val="000000"/>
                                                  <w:kern w:val="24"/>
                                                  <w:sz w:val="18"/>
                                                  <w:szCs w:val="18"/>
                                                </w:rPr>
                                                <m:t>z</m:t>
                                              </m:r>
                                            </m:e>
                                          </m:acc>
                                        </m:e>
                                        <m:sub>
                                          <m:r>
                                            <w:rPr>
                                              <w:rFonts w:ascii="Cambria Math" w:hAnsi="Cambria Math"/>
                                              <w:color w:val="000000"/>
                                              <w:kern w:val="24"/>
                                              <w:sz w:val="18"/>
                                              <w:szCs w:val="18"/>
                                            </w:rPr>
                                            <m:t>f</m:t>
                                          </m:r>
                                        </m:sub>
                                      </m:sSub>
                                    </m:oMath>
                                  </m:oMathPara>
                                </w:p>
                              </w:txbxContent>
                            </wps:txbx>
                            <wps:bodyPr wrap="square">
                              <a:spAutoFit/>
                            </wps:bodyPr>
                          </wps:wsp>
                          <wps:wsp>
                            <wps:cNvPr id="1525" name="Rectangle 1525"/>
                            <wps:cNvSpPr/>
                            <wps:spPr>
                              <a:xfrm>
                                <a:off x="728297" y="3798050"/>
                                <a:ext cx="2212278" cy="271535"/>
                              </a:xfrm>
                              <a:prstGeom prst="rect">
                                <a:avLst/>
                              </a:prstGeom>
                            </wps:spPr>
                            <wps:txbx>
                              <w:txbxContent>
                                <w:p w:rsidR="00471C0E" w:rsidRDefault="00AC5D76"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F</m:t>
                                          </m:r>
                                        </m:e>
                                        <m:sub>
                                          <m:r>
                                            <w:rPr>
                                              <w:rFonts w:ascii="Cambria Math" w:hAnsi="Cambria Math"/>
                                              <w:color w:val="000000"/>
                                              <w:kern w:val="24"/>
                                              <w:sz w:val="18"/>
                                              <w:szCs w:val="18"/>
                                            </w:rPr>
                                            <m:t>c</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F</m:t>
                                          </m:r>
                                        </m:e>
                                        <m:sub>
                                          <m:r>
                                            <w:rPr>
                                              <w:rFonts w:ascii="Cambria Math" w:hAnsi="Cambria Math"/>
                                              <w:color w:val="000000"/>
                                              <w:kern w:val="24"/>
                                              <w:sz w:val="18"/>
                                              <w:szCs w:val="18"/>
                                            </w:rPr>
                                            <m:t>a</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sSub>
                                            <m:sSubPr>
                                              <m:ctrlPr>
                                                <w:rPr>
                                                  <w:rFonts w:ascii="Cambria Math" w:hAnsi="Cambria Math"/>
                                                  <w:i/>
                                                  <w:iCs/>
                                                  <w:color w:val="000000"/>
                                                  <w:kern w:val="24"/>
                                                  <w:sz w:val="18"/>
                                                  <w:szCs w:val="18"/>
                                                </w:rPr>
                                              </m:ctrlPr>
                                            </m:sSubPr>
                                            <m:e>
                                              <m:r>
                                                <w:rPr>
                                                  <w:rFonts w:ascii="Cambria Math" w:hAnsi="Cambria Math"/>
                                                  <w:color w:val="000000"/>
                                                  <w:kern w:val="24"/>
                                                  <w:sz w:val="18"/>
                                                  <w:szCs w:val="18"/>
                                                </w:rPr>
                                                <m:t>m</m:t>
                                              </m:r>
                                            </m:e>
                                            <m:sub>
                                              <m:r>
                                                <w:rPr>
                                                  <w:rFonts w:ascii="Cambria Math" w:hAnsi="Cambria Math"/>
                                                  <w:color w:val="000000"/>
                                                  <w:kern w:val="24"/>
                                                  <w:sz w:val="18"/>
                                                  <w:szCs w:val="18"/>
                                                </w:rPr>
                                                <m:t>a</m:t>
                                              </m:r>
                                            </m:sub>
                                          </m:sSub>
                                          <m:acc>
                                            <m:accPr>
                                              <m:chr m:val="̈"/>
                                              <m:ctrlPr>
                                                <w:rPr>
                                                  <w:rFonts w:ascii="Cambria Math" w:hAnsi="Cambria Math"/>
                                                  <w:i/>
                                                  <w:iCs/>
                                                  <w:color w:val="000000"/>
                                                  <w:kern w:val="24"/>
                                                  <w:sz w:val="18"/>
                                                  <w:szCs w:val="18"/>
                                                </w:rPr>
                                              </m:ctrlPr>
                                            </m:accPr>
                                            <m:e>
                                              <m:r>
                                                <w:rPr>
                                                  <w:rFonts w:ascii="Cambria Math" w:hAnsi="Cambria Math"/>
                                                  <w:color w:val="000000"/>
                                                  <w:kern w:val="24"/>
                                                  <w:sz w:val="18"/>
                                                  <w:szCs w:val="18"/>
                                                </w:rPr>
                                                <m:t>z</m:t>
                                              </m:r>
                                            </m:e>
                                          </m:acc>
                                        </m:e>
                                        <m:sub>
                                          <m:r>
                                            <w:rPr>
                                              <w:rFonts w:ascii="Cambria Math" w:hAnsi="Cambria Math"/>
                                              <w:color w:val="000000"/>
                                              <w:kern w:val="24"/>
                                              <w:sz w:val="18"/>
                                              <w:szCs w:val="18"/>
                                            </w:rPr>
                                            <m:t>d</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m</m:t>
                                          </m:r>
                                        </m:e>
                                        <m:sub>
                                          <m:r>
                                            <w:rPr>
                                              <w:rFonts w:ascii="Cambria Math" w:hAnsi="Cambria Math"/>
                                              <w:color w:val="000000"/>
                                              <w:kern w:val="24"/>
                                              <w:sz w:val="18"/>
                                              <w:szCs w:val="18"/>
                                            </w:rPr>
                                            <m:t>a</m:t>
                                          </m:r>
                                        </m:sub>
                                      </m:sSub>
                                      <m:r>
                                        <w:rPr>
                                          <w:rFonts w:ascii="Cambria Math" w:hAnsi="Cambria Math"/>
                                          <w:color w:val="000000"/>
                                          <w:kern w:val="24"/>
                                          <w:sz w:val="18"/>
                                          <w:szCs w:val="18"/>
                                        </w:rPr>
                                        <m:t>g</m:t>
                                      </m:r>
                                    </m:oMath>
                                  </m:oMathPara>
                                </w:p>
                              </w:txbxContent>
                            </wps:txbx>
                            <wps:bodyPr wrap="square">
                              <a:spAutoFit/>
                            </wps:bodyPr>
                          </wps:wsp>
                          <wps:wsp>
                            <wps:cNvPr id="1526" name="Rectangle 1526"/>
                            <wps:cNvSpPr/>
                            <wps:spPr>
                              <a:xfrm>
                                <a:off x="285578" y="5136005"/>
                                <a:ext cx="4527686" cy="813917"/>
                              </a:xfrm>
                              <a:prstGeom prst="rect">
                                <a:avLst/>
                              </a:prstGeom>
                            </wps:spPr>
                            <wps:txbx>
                              <w:txbxContent>
                                <w:p w:rsidR="00471C0E" w:rsidRPr="00DF1FB6" w:rsidRDefault="00471C0E" w:rsidP="004B7E1A">
                                  <w:pPr>
                                    <w:pStyle w:val="NormalWeb"/>
                                    <w:spacing w:after="0"/>
                                    <w:rPr>
                                      <w:sz w:val="18"/>
                                      <w:szCs w:val="18"/>
                                    </w:rPr>
                                  </w:pPr>
                                  <m:oMathPara>
                                    <m:oMathParaPr>
                                      <m:jc m:val="centerGroup"/>
                                    </m:oMathParaPr>
                                    <m:oMath>
                                      <m:r>
                                        <w:rPr>
                                          <w:rFonts w:ascii="Cambria Math" w:hAnsi="Cambria Math"/>
                                          <w:sz w:val="18"/>
                                          <w:szCs w:val="18"/>
                                          <w:lang w:val="en-GB"/>
                                        </w:rPr>
                                        <m:t>=</m:t>
                                      </m:r>
                                      <m:nary>
                                        <m:naryPr>
                                          <m:chr m:val="∑"/>
                                          <m:ctrlPr>
                                            <w:rPr>
                                              <w:rFonts w:ascii="Cambria Math" w:hAnsi="Cambria Math"/>
                                              <w:bCs/>
                                              <w:i/>
                                              <w:sz w:val="18"/>
                                              <w:szCs w:val="18"/>
                                              <w:lang w:val="en-GB"/>
                                            </w:rPr>
                                          </m:ctrlPr>
                                        </m:naryPr>
                                        <m:sub>
                                          <m:r>
                                            <w:rPr>
                                              <w:rFonts w:ascii="Cambria Math" w:hAnsi="Cambria Math"/>
                                              <w:sz w:val="18"/>
                                              <w:szCs w:val="18"/>
                                              <w:lang w:val="en-GB"/>
                                            </w:rPr>
                                            <m:t>i=1</m:t>
                                          </m:r>
                                        </m:sub>
                                        <m:sup>
                                          <m:r>
                                            <w:rPr>
                                              <w:rFonts w:ascii="Cambria Math" w:hAnsi="Cambria Math"/>
                                              <w:sz w:val="18"/>
                                              <w:szCs w:val="18"/>
                                              <w:lang w:val="en-GB"/>
                                            </w:rPr>
                                            <m:t>3</m:t>
                                          </m:r>
                                        </m:sup>
                                        <m:e>
                                          <m:sSub>
                                            <m:sSubPr>
                                              <m:ctrlPr>
                                                <w:rPr>
                                                  <w:rFonts w:ascii="Cambria Math" w:hAnsi="Cambria Math"/>
                                                  <w:bCs/>
                                                  <w:i/>
                                                  <w:sz w:val="18"/>
                                                  <w:szCs w:val="18"/>
                                                  <w:lang w:val="en-GB"/>
                                                </w:rPr>
                                              </m:ctrlPr>
                                            </m:sSubPr>
                                            <m:e>
                                              <m:r>
                                                <w:rPr>
                                                  <w:rFonts w:ascii="Cambria Math" w:hAnsi="Cambria Math"/>
                                                  <w:sz w:val="18"/>
                                                  <w:szCs w:val="18"/>
                                                  <w:lang w:val="en-GB"/>
                                                </w:rPr>
                                                <m:t>K</m:t>
                                              </m:r>
                                            </m:e>
                                            <m:sub>
                                              <m:r>
                                                <w:rPr>
                                                  <w:rFonts w:ascii="Cambria Math" w:hAnsi="Cambria Math"/>
                                                  <w:sz w:val="18"/>
                                                  <w:szCs w:val="18"/>
                                                  <w:lang w:val="en-GB"/>
                                                </w:rPr>
                                                <m:t>aei</m:t>
                                              </m:r>
                                            </m:sub>
                                          </m:sSub>
                                          <m:d>
                                            <m:dPr>
                                              <m:begChr m:val="["/>
                                              <m:endChr m:val="]"/>
                                              <m:ctrlPr>
                                                <w:rPr>
                                                  <w:rFonts w:ascii="Cambria Math" w:hAnsi="Cambria Math"/>
                                                  <w:bCs/>
                                                  <w:i/>
                                                  <w:sz w:val="18"/>
                                                  <w:szCs w:val="18"/>
                                                  <w:lang w:val="en-GB"/>
                                                </w:rPr>
                                              </m:ctrlPr>
                                            </m:dPr>
                                            <m:e>
                                              <m:sSub>
                                                <m:sSubPr>
                                                  <m:ctrlPr>
                                                    <w:rPr>
                                                      <w:rFonts w:ascii="Cambria Math" w:hAnsi="Cambria Math"/>
                                                      <w:bCs/>
                                                      <w:i/>
                                                      <w:sz w:val="18"/>
                                                      <w:szCs w:val="18"/>
                                                      <w:lang w:val="en-GB"/>
                                                    </w:rPr>
                                                  </m:ctrlPr>
                                                </m:sSubPr>
                                                <m:e>
                                                  <m:r>
                                                    <w:rPr>
                                                      <w:rFonts w:ascii="Cambria Math" w:hAnsi="Cambria Math"/>
                                                      <w:sz w:val="18"/>
                                                      <w:szCs w:val="18"/>
                                                      <w:lang w:val="en-GB"/>
                                                    </w:rPr>
                                                    <m:t>ε</m:t>
                                                  </m:r>
                                                </m:e>
                                                <m:sub>
                                                  <m:r>
                                                    <w:rPr>
                                                      <w:rFonts w:ascii="Cambria Math" w:hAnsi="Cambria Math"/>
                                                      <w:sz w:val="18"/>
                                                      <w:szCs w:val="18"/>
                                                      <w:lang w:val="en-GB"/>
                                                    </w:rPr>
                                                    <m:t>i</m:t>
                                                  </m:r>
                                                </m:sub>
                                              </m:sSub>
                                              <m:r>
                                                <w:rPr>
                                                  <w:rFonts w:ascii="Cambria Math" w:hAnsi="Cambria Math"/>
                                                  <w:sz w:val="18"/>
                                                  <w:szCs w:val="18"/>
                                                  <w:lang w:val="en-GB"/>
                                                </w:rPr>
                                                <m:t>-</m:t>
                                              </m:r>
                                              <m:d>
                                                <m:dPr>
                                                  <m:begChr m:val="{"/>
                                                  <m:endChr m:val="}"/>
                                                  <m:ctrlPr>
                                                    <w:rPr>
                                                      <w:rFonts w:ascii="Cambria Math" w:hAnsi="Cambria Math"/>
                                                      <w:bCs/>
                                                      <w:i/>
                                                      <w:sz w:val="18"/>
                                                      <w:szCs w:val="18"/>
                                                      <w:lang w:val="en-GB"/>
                                                    </w:rPr>
                                                  </m:ctrlPr>
                                                </m:dPr>
                                                <m:e>
                                                  <m:d>
                                                    <m:dPr>
                                                      <m:ctrlPr>
                                                        <w:rPr>
                                                          <w:rFonts w:ascii="Cambria Math" w:hAnsi="Cambria Math"/>
                                                          <w:bCs/>
                                                          <w:i/>
                                                          <w:sz w:val="18"/>
                                                          <w:szCs w:val="18"/>
                                                          <w:vertAlign w:val="subscript"/>
                                                          <w:lang w:val="en-GB"/>
                                                        </w:rPr>
                                                      </m:ctrlPr>
                                                    </m:dPr>
                                                    <m:e>
                                                      <m:f>
                                                        <m:fPr>
                                                          <m:ctrlPr>
                                                            <w:rPr>
                                                              <w:rFonts w:ascii="Cambria Math" w:hAnsi="Cambria Math"/>
                                                              <w:bCs/>
                                                              <w:i/>
                                                              <w:sz w:val="18"/>
                                                              <w:szCs w:val="18"/>
                                                              <w:vertAlign w:val="subscript"/>
                                                              <w:lang w:val="en-GB"/>
                                                            </w:rPr>
                                                          </m:ctrlPr>
                                                        </m:fPr>
                                                        <m:num>
                                                          <m:r>
                                                            <w:rPr>
                                                              <w:rFonts w:ascii="Cambria Math" w:hAnsi="Cambria Math"/>
                                                              <w:sz w:val="18"/>
                                                              <w:szCs w:val="18"/>
                                                              <w:vertAlign w:val="subscript"/>
                                                              <w:lang w:val="en-GB"/>
                                                            </w:rPr>
                                                            <m:t>1</m:t>
                                                          </m:r>
                                                        </m:num>
                                                        <m:den>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η</m:t>
                                                              </m:r>
                                                            </m:e>
                                                            <m:sub>
                                                              <m:r>
                                                                <w:rPr>
                                                                  <w:rFonts w:ascii="Cambria Math" w:hAnsi="Cambria Math"/>
                                                                  <w:sz w:val="18"/>
                                                                  <w:szCs w:val="18"/>
                                                                  <w:vertAlign w:val="subscript"/>
                                                                  <w:lang w:val="en-GB"/>
                                                                </w:rPr>
                                                                <m:t>avi</m:t>
                                                              </m:r>
                                                            </m:sub>
                                                          </m:sSub>
                                                        </m:den>
                                                      </m:f>
                                                      <m:nary>
                                                        <m:naryPr>
                                                          <m:limLoc m:val="undOvr"/>
                                                          <m:subHide m:val="1"/>
                                                          <m:supHide m:val="1"/>
                                                          <m:ctrlPr>
                                                            <w:rPr>
                                                              <w:rFonts w:ascii="Cambria Math" w:hAnsi="Cambria Math"/>
                                                              <w:bCs/>
                                                              <w:i/>
                                                              <w:sz w:val="18"/>
                                                              <w:szCs w:val="18"/>
                                                              <w:vertAlign w:val="subscript"/>
                                                              <w:lang w:val="en-GB"/>
                                                            </w:rPr>
                                                          </m:ctrlPr>
                                                        </m:naryPr>
                                                        <m:sub/>
                                                        <m:sup/>
                                                        <m:e>
                                                          <m:sSup>
                                                            <m:sSupPr>
                                                              <m:ctrlPr>
                                                                <w:rPr>
                                                                  <w:rFonts w:ascii="Cambria Math" w:hAnsi="Cambria Math"/>
                                                                  <w:bCs/>
                                                                  <w:i/>
                                                                  <w:sz w:val="18"/>
                                                                  <w:szCs w:val="18"/>
                                                                  <w:vertAlign w:val="subscript"/>
                                                                  <w:lang w:val="en-GB"/>
                                                                </w:rPr>
                                                              </m:ctrlPr>
                                                            </m:sSupPr>
                                                            <m:e>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σ</m:t>
                                                                  </m:r>
                                                                </m:e>
                                                                <m:sub>
                                                                  <m:r>
                                                                    <w:rPr>
                                                                      <w:rFonts w:ascii="Cambria Math" w:hAnsi="Cambria Math"/>
                                                                      <w:sz w:val="18"/>
                                                                      <w:szCs w:val="18"/>
                                                                      <w:vertAlign w:val="subscript"/>
                                                                      <w:lang w:val="en-GB"/>
                                                                    </w:rPr>
                                                                    <m:t>i</m:t>
                                                                  </m:r>
                                                                </m:sub>
                                                              </m:sSub>
                                                              <m:r>
                                                                <w:rPr>
                                                                  <w:rFonts w:ascii="Cambria Math" w:hAnsi="Cambria Math"/>
                                                                  <w:sz w:val="18"/>
                                                                  <w:szCs w:val="18"/>
                                                                  <w:vertAlign w:val="subscript"/>
                                                                  <w:lang w:val="en-GB"/>
                                                                </w:rPr>
                                                                <m:t>e</m:t>
                                                              </m:r>
                                                            </m:e>
                                                            <m:sup>
                                                              <m:f>
                                                                <m:fPr>
                                                                  <m:ctrlPr>
                                                                    <w:rPr>
                                                                      <w:rFonts w:ascii="Cambria Math" w:hAnsi="Cambria Math"/>
                                                                      <w:bCs/>
                                                                      <w:i/>
                                                                      <w:sz w:val="18"/>
                                                                      <w:szCs w:val="18"/>
                                                                      <w:vertAlign w:val="subscript"/>
                                                                      <w:lang w:val="en-GB"/>
                                                                    </w:rPr>
                                                                  </m:ctrlPr>
                                                                </m:fPr>
                                                                <m:num>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K</m:t>
                                                                      </m:r>
                                                                    </m:e>
                                                                    <m:sub>
                                                                      <m:r>
                                                                        <w:rPr>
                                                                          <w:rFonts w:ascii="Cambria Math" w:hAnsi="Cambria Math"/>
                                                                          <w:sz w:val="18"/>
                                                                          <w:szCs w:val="18"/>
                                                                          <w:vertAlign w:val="subscript"/>
                                                                          <w:lang w:val="en-GB"/>
                                                                        </w:rPr>
                                                                        <m:t>avi</m:t>
                                                                      </m:r>
                                                                    </m:sub>
                                                                  </m:sSub>
                                                                </m:num>
                                                                <m:den>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η</m:t>
                                                                      </m:r>
                                                                    </m:e>
                                                                    <m:sub>
                                                                      <m:r>
                                                                        <w:rPr>
                                                                          <w:rFonts w:ascii="Cambria Math" w:hAnsi="Cambria Math"/>
                                                                          <w:sz w:val="18"/>
                                                                          <w:szCs w:val="18"/>
                                                                          <w:vertAlign w:val="subscript"/>
                                                                          <w:lang w:val="en-GB"/>
                                                                        </w:rPr>
                                                                        <m:t>avi</m:t>
                                                                      </m:r>
                                                                    </m:sub>
                                                                  </m:sSub>
                                                                </m:den>
                                                              </m:f>
                                                              <m:r>
                                                                <w:rPr>
                                                                  <w:rFonts w:ascii="Cambria Math" w:hAnsi="Cambria Math"/>
                                                                  <w:sz w:val="18"/>
                                                                  <w:szCs w:val="18"/>
                                                                  <w:vertAlign w:val="subscript"/>
                                                                  <w:lang w:val="en-GB"/>
                                                                </w:rPr>
                                                                <m:t>t</m:t>
                                                              </m:r>
                                                            </m:sup>
                                                          </m:sSup>
                                                        </m:e>
                                                      </m:nary>
                                                      <m:r>
                                                        <w:rPr>
                                                          <w:rFonts w:ascii="Cambria Math" w:hAnsi="Cambria Math"/>
                                                          <w:sz w:val="18"/>
                                                          <w:szCs w:val="18"/>
                                                          <w:vertAlign w:val="subscript"/>
                                                          <w:lang w:val="en-GB"/>
                                                        </w:rPr>
                                                        <m:t>dt  +</m:t>
                                                      </m:r>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C</m:t>
                                                          </m:r>
                                                        </m:e>
                                                        <m:sub>
                                                          <m:r>
                                                            <w:rPr>
                                                              <w:rFonts w:ascii="Cambria Math" w:hAnsi="Cambria Math"/>
                                                              <w:sz w:val="18"/>
                                                              <w:szCs w:val="18"/>
                                                              <w:vertAlign w:val="subscript"/>
                                                              <w:lang w:val="en-GB"/>
                                                            </w:rPr>
                                                            <m:t>1i</m:t>
                                                          </m:r>
                                                        </m:sub>
                                                      </m:sSub>
                                                    </m:e>
                                                  </m:d>
                                                  <m:sSup>
                                                    <m:sSupPr>
                                                      <m:ctrlPr>
                                                        <w:rPr>
                                                          <w:rFonts w:ascii="Cambria Math" w:hAnsi="Cambria Math"/>
                                                          <w:bCs/>
                                                          <w:i/>
                                                          <w:sz w:val="18"/>
                                                          <w:szCs w:val="18"/>
                                                          <w:vertAlign w:val="subscript"/>
                                                          <w:lang w:val="en-GB"/>
                                                        </w:rPr>
                                                      </m:ctrlPr>
                                                    </m:sSupPr>
                                                    <m:e>
                                                      <m:r>
                                                        <w:rPr>
                                                          <w:rFonts w:ascii="Cambria Math" w:hAnsi="Cambria Math"/>
                                                          <w:sz w:val="18"/>
                                                          <w:szCs w:val="18"/>
                                                          <w:vertAlign w:val="subscript"/>
                                                          <w:lang w:val="en-GB"/>
                                                        </w:rPr>
                                                        <m:t>e</m:t>
                                                      </m:r>
                                                    </m:e>
                                                    <m:sup>
                                                      <m:r>
                                                        <w:rPr>
                                                          <w:rFonts w:ascii="Cambria Math" w:hAnsi="Cambria Math"/>
                                                          <w:sz w:val="18"/>
                                                          <w:szCs w:val="18"/>
                                                          <w:vertAlign w:val="subscript"/>
                                                          <w:lang w:val="en-GB"/>
                                                        </w:rPr>
                                                        <m:t>-</m:t>
                                                      </m:r>
                                                      <m:f>
                                                        <m:fPr>
                                                          <m:ctrlPr>
                                                            <w:rPr>
                                                              <w:rFonts w:ascii="Cambria Math" w:hAnsi="Cambria Math"/>
                                                              <w:bCs/>
                                                              <w:i/>
                                                              <w:sz w:val="18"/>
                                                              <w:szCs w:val="18"/>
                                                              <w:vertAlign w:val="subscript"/>
                                                              <w:lang w:val="en-GB"/>
                                                            </w:rPr>
                                                          </m:ctrlPr>
                                                        </m:fPr>
                                                        <m:num>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K</m:t>
                                                              </m:r>
                                                            </m:e>
                                                            <m:sub>
                                                              <m:r>
                                                                <w:rPr>
                                                                  <w:rFonts w:ascii="Cambria Math" w:hAnsi="Cambria Math"/>
                                                                  <w:sz w:val="18"/>
                                                                  <w:szCs w:val="18"/>
                                                                  <w:vertAlign w:val="subscript"/>
                                                                  <w:lang w:val="en-GB"/>
                                                                </w:rPr>
                                                                <m:t>avi</m:t>
                                                              </m:r>
                                                            </m:sub>
                                                          </m:sSub>
                                                        </m:num>
                                                        <m:den>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η</m:t>
                                                              </m:r>
                                                            </m:e>
                                                            <m:sub>
                                                              <m:r>
                                                                <w:rPr>
                                                                  <w:rFonts w:ascii="Cambria Math" w:hAnsi="Cambria Math"/>
                                                                  <w:sz w:val="18"/>
                                                                  <w:szCs w:val="18"/>
                                                                  <w:vertAlign w:val="subscript"/>
                                                                  <w:lang w:val="en-GB"/>
                                                                </w:rPr>
                                                                <m:t>avi</m:t>
                                                              </m:r>
                                                            </m:sub>
                                                          </m:sSub>
                                                        </m:den>
                                                      </m:f>
                                                      <m:r>
                                                        <w:rPr>
                                                          <w:rFonts w:ascii="Cambria Math" w:hAnsi="Cambria Math"/>
                                                          <w:sz w:val="18"/>
                                                          <w:szCs w:val="18"/>
                                                          <w:vertAlign w:val="subscript"/>
                                                          <w:lang w:val="en-GB"/>
                                                        </w:rPr>
                                                        <m:t>t</m:t>
                                                      </m:r>
                                                    </m:sup>
                                                  </m:sSup>
                                                  <m:r>
                                                    <w:rPr>
                                                      <w:rFonts w:ascii="Cambria Math" w:hAnsi="Cambria Math"/>
                                                      <w:sz w:val="18"/>
                                                      <w:szCs w:val="18"/>
                                                      <w:vertAlign w:val="subscript"/>
                                                      <w:lang w:val="en-GB"/>
                                                    </w:rPr>
                                                    <m:t xml:space="preserve">+ </m:t>
                                                  </m:r>
                                                  <m:f>
                                                    <m:fPr>
                                                      <m:ctrlPr>
                                                        <w:rPr>
                                                          <w:rFonts w:ascii="Cambria Math" w:hAnsi="Cambria Math"/>
                                                          <w:bCs/>
                                                          <w:i/>
                                                          <w:sz w:val="18"/>
                                                          <w:szCs w:val="18"/>
                                                          <w:vertAlign w:val="subscript"/>
                                                          <w:lang w:val="en-GB"/>
                                                        </w:rPr>
                                                      </m:ctrlPr>
                                                    </m:fPr>
                                                    <m:num>
                                                      <m:nary>
                                                        <m:naryPr>
                                                          <m:limLoc m:val="undOvr"/>
                                                          <m:subHide m:val="1"/>
                                                          <m:supHide m:val="1"/>
                                                          <m:ctrlPr>
                                                            <w:rPr>
                                                              <w:rFonts w:ascii="Cambria Math" w:hAnsi="Cambria Math"/>
                                                              <w:bCs/>
                                                              <w:i/>
                                                              <w:sz w:val="18"/>
                                                              <w:szCs w:val="18"/>
                                                              <w:vertAlign w:val="subscript"/>
                                                              <w:lang w:val="en-GB"/>
                                                            </w:rPr>
                                                          </m:ctrlPr>
                                                        </m:naryPr>
                                                        <m:sub/>
                                                        <m:sup/>
                                                        <m:e>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σ</m:t>
                                                              </m:r>
                                                            </m:e>
                                                            <m:sub>
                                                              <m:r>
                                                                <w:rPr>
                                                                  <w:rFonts w:ascii="Cambria Math" w:hAnsi="Cambria Math"/>
                                                                  <w:sz w:val="18"/>
                                                                  <w:szCs w:val="18"/>
                                                                  <w:vertAlign w:val="subscript"/>
                                                                  <w:lang w:val="en-GB"/>
                                                                </w:rPr>
                                                                <m:t>i</m:t>
                                                              </m:r>
                                                            </m:sub>
                                                          </m:sSub>
                                                          <m:r>
                                                            <w:rPr>
                                                              <w:rFonts w:ascii="Cambria Math" w:hAnsi="Cambria Math"/>
                                                              <w:sz w:val="18"/>
                                                              <w:szCs w:val="18"/>
                                                              <w:vertAlign w:val="subscript"/>
                                                              <w:lang w:val="en-GB"/>
                                                            </w:rPr>
                                                            <m:t xml:space="preserve"> dt</m:t>
                                                          </m:r>
                                                        </m:e>
                                                      </m:nary>
                                                      <m:r>
                                                        <w:rPr>
                                                          <w:rFonts w:ascii="Cambria Math" w:hAnsi="Cambria Math"/>
                                                          <w:sz w:val="18"/>
                                                          <w:szCs w:val="18"/>
                                                          <w:vertAlign w:val="subscript"/>
                                                          <w:lang w:val="en-GB"/>
                                                        </w:rPr>
                                                        <m:t>+</m:t>
                                                      </m:r>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C</m:t>
                                                          </m:r>
                                                        </m:e>
                                                        <m:sub>
                                                          <m:r>
                                                            <w:rPr>
                                                              <w:rFonts w:ascii="Cambria Math" w:hAnsi="Cambria Math"/>
                                                              <w:sz w:val="18"/>
                                                              <w:szCs w:val="18"/>
                                                              <w:vertAlign w:val="subscript"/>
                                                              <w:lang w:val="en-GB"/>
                                                            </w:rPr>
                                                            <m:t>2i</m:t>
                                                          </m:r>
                                                        </m:sub>
                                                      </m:sSub>
                                                    </m:num>
                                                    <m:den>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η</m:t>
                                                          </m:r>
                                                        </m:e>
                                                        <m:sub>
                                                          <m:r>
                                                            <w:rPr>
                                                              <w:rFonts w:ascii="Cambria Math" w:hAnsi="Cambria Math"/>
                                                              <w:sz w:val="18"/>
                                                              <w:szCs w:val="18"/>
                                                              <w:vertAlign w:val="subscript"/>
                                                              <w:lang w:val="en-GB"/>
                                                            </w:rPr>
                                                            <m:t>api</m:t>
                                                          </m:r>
                                                        </m:sub>
                                                      </m:sSub>
                                                    </m:den>
                                                  </m:f>
                                                </m:e>
                                              </m:d>
                                            </m:e>
                                          </m:d>
                                        </m:e>
                                      </m:nary>
                                    </m:oMath>
                                  </m:oMathPara>
                                </w:p>
                              </w:txbxContent>
                            </wps:txbx>
                            <wps:bodyPr wrap="square">
                              <a:noAutofit/>
                            </wps:bodyPr>
                          </wps:wsp>
                          <wps:wsp>
                            <wps:cNvPr id="1527" name="Straight Arrow Connector 1527"/>
                            <wps:cNvCnPr/>
                            <wps:spPr>
                              <a:xfrm flipV="1">
                                <a:off x="1822925" y="4034856"/>
                                <a:ext cx="0" cy="309033"/>
                              </a:xfrm>
                              <a:prstGeom prst="straightConnector1">
                                <a:avLst/>
                              </a:prstGeom>
                              <a:noFill/>
                              <a:ln w="15875" cap="flat" cmpd="sng" algn="ctr">
                                <a:solidFill>
                                  <a:sysClr val="windowText" lastClr="000000"/>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1528" name="Straight Connector 1528"/>
                            <wps:cNvCnPr/>
                            <wps:spPr>
                              <a:xfrm flipV="1">
                                <a:off x="2525852" y="4549861"/>
                                <a:ext cx="1654316" cy="2"/>
                              </a:xfrm>
                              <a:prstGeom prst="line">
                                <a:avLst/>
                              </a:prstGeom>
                              <a:noFill/>
                              <a:ln w="15875" cap="flat" cmpd="sng" algn="ctr">
                                <a:solidFill>
                                  <a:sysClr val="windowText" lastClr="000000"/>
                                </a:solidFill>
                                <a:prstDash val="sysDot"/>
                                <a:miter lim="800000"/>
                              </a:ln>
                              <a:effectLst/>
                            </wps:spPr>
                            <wps:style>
                              <a:lnRef idx="1">
                                <a:schemeClr val="accent1"/>
                              </a:lnRef>
                              <a:fillRef idx="0">
                                <a:schemeClr val="accent1"/>
                              </a:fillRef>
                              <a:effectRef idx="0">
                                <a:schemeClr val="accent1"/>
                              </a:effectRef>
                              <a:fontRef idx="minor">
                                <a:schemeClr val="tx1"/>
                              </a:fontRef>
                            </wps:style>
                            <wps:bodyPr/>
                          </wps:wsp>
                          <wps:wsp>
                            <wps:cNvPr id="1529" name="Straight Arrow Connector 1529"/>
                            <wps:cNvCnPr/>
                            <wps:spPr>
                              <a:xfrm>
                                <a:off x="4030506" y="3997295"/>
                                <a:ext cx="0" cy="321734"/>
                              </a:xfrm>
                              <a:prstGeom prst="straightConnector1">
                                <a:avLst/>
                              </a:prstGeom>
                              <a:noFill/>
                              <a:ln w="15875" cap="flat" cmpd="sng" algn="ctr">
                                <a:solidFill>
                                  <a:sysClr val="windowText" lastClr="000000"/>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1530" name="Rectangle 1530"/>
                            <wps:cNvSpPr/>
                            <wps:spPr>
                              <a:xfrm>
                                <a:off x="3801978" y="4318753"/>
                                <a:ext cx="460277" cy="271535"/>
                              </a:xfrm>
                              <a:prstGeom prst="rect">
                                <a:avLst/>
                              </a:prstGeom>
                            </wps:spPr>
                            <wps:txbx>
                              <w:txbxContent>
                                <w:p w:rsidR="00471C0E" w:rsidRDefault="00AC5D76"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rPr>
                                            <m:t>z</m:t>
                                          </m:r>
                                        </m:e>
                                        <m:sub>
                                          <m:r>
                                            <w:rPr>
                                              <w:rFonts w:ascii="Cambria Math" w:eastAsia="Times New Roman" w:hAnsi="Cambria Math"/>
                                              <w:color w:val="000000"/>
                                              <w:kern w:val="24"/>
                                              <w:sz w:val="18"/>
                                              <w:szCs w:val="18"/>
                                            </w:rPr>
                                            <m:t>a</m:t>
                                          </m:r>
                                        </m:sub>
                                      </m:sSub>
                                    </m:oMath>
                                  </m:oMathPara>
                                </w:p>
                              </w:txbxContent>
                            </wps:txbx>
                            <wps:bodyPr wrap="square">
                              <a:spAutoFit/>
                            </wps:bodyPr>
                          </wps:wsp>
                          <wps:wsp>
                            <wps:cNvPr id="1531" name="Straight Arrow Connector 1531"/>
                            <wps:cNvCnPr/>
                            <wps:spPr>
                              <a:xfrm>
                                <a:off x="3337063" y="4534212"/>
                                <a:ext cx="0" cy="321734"/>
                              </a:xfrm>
                              <a:prstGeom prst="straightConnector1">
                                <a:avLst/>
                              </a:prstGeom>
                              <a:noFill/>
                              <a:ln w="15875" cap="flat" cmpd="sng" algn="ctr">
                                <a:solidFill>
                                  <a:sysClr val="windowText" lastClr="000000"/>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1532" name="Rectangle 1532"/>
                            <wps:cNvSpPr/>
                            <wps:spPr>
                              <a:xfrm>
                                <a:off x="3108777" y="4855634"/>
                                <a:ext cx="460277" cy="271535"/>
                              </a:xfrm>
                              <a:prstGeom prst="rect">
                                <a:avLst/>
                              </a:prstGeom>
                            </wps:spPr>
                            <wps:txbx>
                              <w:txbxContent>
                                <w:p w:rsidR="00471C0E" w:rsidRDefault="00AC5D76"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rPr>
                                            <m:t>m</m:t>
                                          </m:r>
                                        </m:e>
                                        <m:sub>
                                          <m:r>
                                            <w:rPr>
                                              <w:rFonts w:ascii="Cambria Math" w:eastAsia="Times New Roman" w:hAnsi="Cambria Math"/>
                                              <w:color w:val="000000"/>
                                              <w:kern w:val="24"/>
                                              <w:sz w:val="18"/>
                                              <w:szCs w:val="18"/>
                                            </w:rPr>
                                            <m:t>a</m:t>
                                          </m:r>
                                        </m:sub>
                                      </m:sSub>
                                      <m:r>
                                        <w:rPr>
                                          <w:rFonts w:ascii="Cambria Math" w:eastAsia="Times New Roman" w:hAnsi="Cambria Math"/>
                                          <w:color w:val="000000"/>
                                          <w:kern w:val="24"/>
                                          <w:sz w:val="18"/>
                                          <w:szCs w:val="18"/>
                                        </w:rPr>
                                        <m:t>g</m:t>
                                      </m:r>
                                    </m:oMath>
                                  </m:oMathPara>
                                </w:p>
                              </w:txbxContent>
                            </wps:txbx>
                            <wps:bodyPr wrap="square">
                              <a:spAutoFit/>
                            </wps:bodyPr>
                          </wps:wsp>
                          <wps:wsp>
                            <wps:cNvPr id="1533" name="Straight Arrow Connector 1533"/>
                            <wps:cNvCnPr/>
                            <wps:spPr>
                              <a:xfrm>
                                <a:off x="2950722" y="2382211"/>
                                <a:ext cx="0" cy="321734"/>
                              </a:xfrm>
                              <a:prstGeom prst="straightConnector1">
                                <a:avLst/>
                              </a:prstGeom>
                              <a:noFill/>
                              <a:ln w="15875" cap="flat" cmpd="sng" algn="ctr">
                                <a:solidFill>
                                  <a:sysClr val="windowText" lastClr="000000"/>
                                </a:solidFill>
                                <a:prstDash val="solid"/>
                                <a:miter lim="800000"/>
                                <a:tailEnd type="arrow"/>
                              </a:ln>
                              <a:effectLst/>
                            </wps:spPr>
                            <wps:style>
                              <a:lnRef idx="1">
                                <a:schemeClr val="accent1"/>
                              </a:lnRef>
                              <a:fillRef idx="0">
                                <a:schemeClr val="accent1"/>
                              </a:fillRef>
                              <a:effectRef idx="0">
                                <a:schemeClr val="accent1"/>
                              </a:effectRef>
                              <a:fontRef idx="minor">
                                <a:schemeClr val="tx1"/>
                              </a:fontRef>
                            </wps:style>
                            <wps:bodyPr/>
                          </wps:wsp>
                          <wps:wsp>
                            <wps:cNvPr id="1534" name="Rectangle 1534"/>
                            <wps:cNvSpPr/>
                            <wps:spPr>
                              <a:xfrm>
                                <a:off x="2727441" y="2672024"/>
                                <a:ext cx="460277" cy="271535"/>
                              </a:xfrm>
                              <a:prstGeom prst="rect">
                                <a:avLst/>
                              </a:prstGeom>
                            </wps:spPr>
                            <wps:txbx>
                              <w:txbxContent>
                                <w:p w:rsidR="00471C0E" w:rsidRDefault="00AC5D76"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lang w:val="en-GB"/>
                                            </w:rPr>
                                            <m:t>m</m:t>
                                          </m:r>
                                        </m:e>
                                        <m:sub>
                                          <m:r>
                                            <w:rPr>
                                              <w:rFonts w:ascii="Cambria Math" w:eastAsia="Times New Roman" w:hAnsi="Cambria Math"/>
                                              <w:color w:val="000000"/>
                                              <w:kern w:val="24"/>
                                              <w:sz w:val="18"/>
                                              <w:szCs w:val="18"/>
                                            </w:rPr>
                                            <m:t>d</m:t>
                                          </m:r>
                                        </m:sub>
                                      </m:sSub>
                                      <m:r>
                                        <w:rPr>
                                          <w:rFonts w:ascii="Cambria Math" w:eastAsia="Times New Roman" w:hAnsi="Cambria Math"/>
                                          <w:color w:val="000000"/>
                                          <w:kern w:val="24"/>
                                          <w:sz w:val="18"/>
                                          <w:szCs w:val="18"/>
                                        </w:rPr>
                                        <m:t>g</m:t>
                                      </m:r>
                                    </m:oMath>
                                  </m:oMathPara>
                                </w:p>
                              </w:txbxContent>
                            </wps:txbx>
                            <wps:bodyPr wrap="square">
                              <a:spAutoFit/>
                            </wps:bodyPr>
                          </wps:wsp>
                          <wps:wsp>
                            <wps:cNvPr id="1535" name="Rectangle 1535"/>
                            <wps:cNvSpPr/>
                            <wps:spPr>
                              <a:xfrm>
                                <a:off x="1562287" y="455393"/>
                                <a:ext cx="460277" cy="286972"/>
                              </a:xfrm>
                              <a:prstGeom prst="rect">
                                <a:avLst/>
                              </a:prstGeom>
                            </wps:spPr>
                            <wps:txbx>
                              <w:txbxContent>
                                <w:p w:rsidR="00471C0E" w:rsidRDefault="00AC5D76"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lang w:val="en-GB"/>
                                            </w:rPr>
                                            <m:t>m</m:t>
                                          </m:r>
                                        </m:e>
                                        <m:sub>
                                          <m:r>
                                            <w:rPr>
                                              <w:rFonts w:ascii="Cambria Math" w:eastAsia="Times New Roman" w:hAnsi="Cambria Math"/>
                                              <w:color w:val="000000"/>
                                              <w:kern w:val="24"/>
                                              <w:sz w:val="18"/>
                                              <w:szCs w:val="18"/>
                                            </w:rPr>
                                            <m:t>f</m:t>
                                          </m:r>
                                        </m:sub>
                                      </m:sSub>
                                    </m:oMath>
                                  </m:oMathPara>
                                </w:p>
                              </w:txbxContent>
                            </wps:txbx>
                            <wps:bodyPr wrap="square">
                              <a:spAutoFit/>
                            </wps:bodyPr>
                          </wps:wsp>
                          <wps:wsp>
                            <wps:cNvPr id="1536" name="Rectangle 1536"/>
                            <wps:cNvSpPr/>
                            <wps:spPr>
                              <a:xfrm>
                                <a:off x="1591750" y="2672024"/>
                                <a:ext cx="460277" cy="271535"/>
                              </a:xfrm>
                              <a:prstGeom prst="rect">
                                <a:avLst/>
                              </a:prstGeom>
                            </wps:spPr>
                            <wps:txbx>
                              <w:txbxContent>
                                <w:p w:rsidR="00471C0E" w:rsidRDefault="00AC5D76"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lang w:val="en-GB"/>
                                            </w:rPr>
                                            <m:t>m</m:t>
                                          </m:r>
                                        </m:e>
                                        <m:sub>
                                          <m:r>
                                            <w:rPr>
                                              <w:rFonts w:ascii="Cambria Math" w:eastAsia="Times New Roman" w:hAnsi="Cambria Math"/>
                                              <w:color w:val="000000"/>
                                              <w:kern w:val="24"/>
                                              <w:sz w:val="18"/>
                                              <w:szCs w:val="18"/>
                                            </w:rPr>
                                            <m:t>d</m:t>
                                          </m:r>
                                        </m:sub>
                                      </m:sSub>
                                    </m:oMath>
                                  </m:oMathPara>
                                </w:p>
                              </w:txbxContent>
                            </wps:txbx>
                            <wps:bodyPr wrap="square">
                              <a:spAutoFit/>
                            </wps:bodyPr>
                          </wps:wsp>
                          <wps:wsp>
                            <wps:cNvPr id="1537" name="Rectangle 1537"/>
                            <wps:cNvSpPr/>
                            <wps:spPr>
                              <a:xfrm>
                                <a:off x="1591311" y="4441472"/>
                                <a:ext cx="460277" cy="271535"/>
                              </a:xfrm>
                              <a:prstGeom prst="rect">
                                <a:avLst/>
                              </a:prstGeom>
                            </wps:spPr>
                            <wps:txbx>
                              <w:txbxContent>
                                <w:p w:rsidR="00471C0E" w:rsidRDefault="00AC5D76"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lang w:val="en-GB"/>
                                            </w:rPr>
                                            <m:t>m</m:t>
                                          </m:r>
                                        </m:e>
                                        <m:sub>
                                          <m:r>
                                            <w:rPr>
                                              <w:rFonts w:ascii="Cambria Math" w:eastAsia="Times New Roman" w:hAnsi="Cambria Math"/>
                                              <w:color w:val="000000"/>
                                              <w:kern w:val="24"/>
                                              <w:sz w:val="18"/>
                                              <w:szCs w:val="18"/>
                                            </w:rPr>
                                            <m:t>a</m:t>
                                          </m:r>
                                        </m:sub>
                                      </m:sSub>
                                    </m:oMath>
                                  </m:oMathPara>
                                </w:p>
                              </w:txbxContent>
                            </wps:txbx>
                            <wps:bodyPr wrap="square">
                              <a:spAutoFit/>
                            </wps:bodyPr>
                          </wps:wsp>
                        </wpg:grpSp>
                        <wps:wsp>
                          <wps:cNvPr id="1538" name="Rectangle 1538"/>
                          <wps:cNvSpPr/>
                          <wps:spPr>
                            <a:xfrm>
                              <a:off x="78870" y="374335"/>
                              <a:ext cx="1153160" cy="292735"/>
                            </a:xfrm>
                            <a:prstGeom prst="rect">
                              <a:avLst/>
                            </a:prstGeom>
                          </wps:spPr>
                          <wps:txbx>
                            <w:txbxContent>
                              <w:p w:rsidR="00471C0E" w:rsidRDefault="00471C0E" w:rsidP="004B7E1A">
                                <w:pPr>
                                  <w:pStyle w:val="NormalWeb"/>
                                  <w:spacing w:after="0"/>
                                </w:pPr>
                                <w:r>
                                  <w:t>Roller Frame</w:t>
                                </w:r>
                              </w:p>
                            </w:txbxContent>
                          </wps:txbx>
                          <wps:bodyPr wrap="square">
                            <a:spAutoFit/>
                          </wps:bodyPr>
                        </wps:wsp>
                        <wps:wsp>
                          <wps:cNvPr id="1539" name="Rectangle 1539"/>
                          <wps:cNvSpPr/>
                          <wps:spPr>
                            <a:xfrm>
                              <a:off x="122808" y="1989002"/>
                              <a:ext cx="1152525" cy="292735"/>
                            </a:xfrm>
                            <a:prstGeom prst="rect">
                              <a:avLst/>
                            </a:prstGeom>
                          </wps:spPr>
                          <wps:txbx>
                            <w:txbxContent>
                              <w:p w:rsidR="00471C0E" w:rsidRDefault="00471C0E" w:rsidP="004B7E1A">
                                <w:pPr>
                                  <w:pStyle w:val="NormalWeb"/>
                                  <w:spacing w:after="0"/>
                                </w:pPr>
                                <w:r>
                                  <w:rPr>
                                    <w:rFonts w:eastAsia="Times New Roman"/>
                                  </w:rPr>
                                  <w:t>Roller Drum</w:t>
                                </w:r>
                              </w:p>
                            </w:txbxContent>
                          </wps:txbx>
                          <wps:bodyPr wrap="square">
                            <a:spAutoFit/>
                          </wps:bodyPr>
                        </wps:wsp>
                        <wps:wsp>
                          <wps:cNvPr id="1540" name="Rectangle 1540"/>
                          <wps:cNvSpPr/>
                          <wps:spPr>
                            <a:xfrm>
                              <a:off x="0" y="3405227"/>
                              <a:ext cx="1657350" cy="292735"/>
                            </a:xfrm>
                            <a:prstGeom prst="rect">
                              <a:avLst/>
                            </a:prstGeom>
                          </wps:spPr>
                          <wps:txbx>
                            <w:txbxContent>
                              <w:p w:rsidR="00471C0E" w:rsidRDefault="00471C0E" w:rsidP="004B7E1A">
                                <w:pPr>
                                  <w:pStyle w:val="NormalWeb"/>
                                  <w:spacing w:after="0"/>
                                </w:pPr>
                                <w:r>
                                  <w:rPr>
                                    <w:rFonts w:eastAsia="Times New Roman"/>
                                  </w:rPr>
                                  <w:t>Drum/asphalt Contact</w:t>
                                </w:r>
                              </w:p>
                            </w:txbxContent>
                          </wps:txbx>
                          <wps:bodyPr wrap="square">
                            <a:spAutoFit/>
                          </wps:bodyPr>
                        </wps:wsp>
                        <wps:wsp>
                          <wps:cNvPr id="1541" name="Rectangle 1541"/>
                          <wps:cNvSpPr/>
                          <wps:spPr>
                            <a:xfrm>
                              <a:off x="189541" y="3999596"/>
                              <a:ext cx="1151255" cy="292735"/>
                            </a:xfrm>
                            <a:prstGeom prst="rect">
                              <a:avLst/>
                            </a:prstGeom>
                          </wps:spPr>
                          <wps:txbx>
                            <w:txbxContent>
                              <w:p w:rsidR="00471C0E" w:rsidRDefault="00471C0E" w:rsidP="004B7E1A">
                                <w:pPr>
                                  <w:pStyle w:val="NormalWeb"/>
                                  <w:spacing w:after="0"/>
                                </w:pPr>
                                <w:r>
                                  <w:rPr>
                                    <w:rFonts w:eastAsia="Times New Roman"/>
                                  </w:rPr>
                                  <w:t>Asphalt Grid</w:t>
                                </w:r>
                              </w:p>
                            </w:txbxContent>
                          </wps:txbx>
                          <wps:bodyPr wrap="square">
                            <a:spAutoFit/>
                          </wps:bodyPr>
                        </wps:wsp>
                      </wpg:wgp>
                    </wpc:wpc>
                  </a:graphicData>
                </a:graphic>
              </wp:inline>
            </w:drawing>
          </mc:Choice>
          <mc:Fallback>
            <w:pict>
              <v:group id="Canvas 1542" o:spid="_x0000_s1291" editas="canvas" style="width:399.75pt;height:446.4pt;mso-position-horizontal-relative:char;mso-position-vertical-relative:line" coordsize="50761,56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">
                <v:shape id="_x0000_s1292" type="#_x0000_t75" style="position:absolute;width:50761;height:56692;visibility:visible;mso-wrap-style:square">
                  <v:fill o:detectmouseclick="t"/>
                  <v:path o:connecttype="none"/>
                </v:shape>
                <v:group id="Group 1411" o:spid="_x0000_s1293" style="position:absolute;width:49846;height:53847" coordsize="49846,538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oD2PMQAAADdAAAADwAAAGRycy9kb3ducmV2LnhtbERPTWvCQBC9F/wPywi9&#10;1c1qWyS6ikgtPYhQFcTbkB2TYHY2ZLdJ/PeuIPQ2j/c582VvK9FS40vHGtQoAUGcOVNyruF42LxN&#10;QfiAbLByTBpu5GG5GLzMMTWu419q9yEXMYR9ihqKEOpUSp8VZNGPXE0cuYtrLIYIm1yaBrsYbis5&#10;TpJPabHk2FBgTeuCsuv+z2r47rBbTdRXu71e1rfz4WN32irS+nXYr2YgAvXhX/x0/5g4/10p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oD2PMQAAADdAAAA&#10;DwAAAAAAAAAAAAAAAACqAgAAZHJzL2Rvd25yZXYueG1sUEsFBgAAAAAEAAQA+gAAAJsDAAAAAA==&#10;">
                  <v:group id="Group 1412" o:spid="_x0000_s1294" style="position:absolute;left:5715;width:44131;height:53847" coordsize="48762,594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JoS8UAAADdAAAADwAAAGRycy9kb3ducmV2LnhtbERPS2vCQBC+F/wPywi9&#10;1U1iKyV1FREtPUjBRCi9DdkxCWZnQ3bN4993C4Xe5uN7zno7mkb01LnasoJ4EYEgLqyuuVRwyY9P&#10;ryCcR9bYWCYFEznYbmYPa0y1HfhMfeZLEULYpaig8r5NpXRFRQbdwrbEgbvazqAPsCul7nAI4aaR&#10;SRStpMGaQ0OFLe0rKm7Z3Sh4H3DYLeNDf7pd99N3/vL5dYpJqcf5uHsD4Wn0/+I/94cO85/j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5SaEvFAAAA3QAA&#10;AA8AAAAAAAAAAAAAAAAAqgIAAGRycy9kb3ducmV2LnhtbFBLBQYAAAAABAAEAPoAAACcAwAAAAA=&#10;">
                    <v:group id="Group 1498" o:spid="_x0000_s1295" style="position:absolute;left:9228;top:15464;width:17417;height:16476" coordorigin="9228,15464" coordsize="20954,201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mlc+8cAAADd&#10;AAAADwAAAAAAAAAAAAAAAACqAgAAZHJzL2Rvd25yZXYueG1sUEsFBgAAAAAEAAQA+gAAAJ4DAAAA&#10;AA==&#10;">
                      <v:oval id="Oval 1499" o:spid="_x0000_s1296" style="position:absolute;left:9228;top:15464;width:20954;height:20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V2Y8MA&#10;AADdAAAADwAAAGRycy9kb3ducmV2LnhtbERPTYvCMBC9C/sfwgheZE11RdZqlEVW9GpdPA/N2FSb&#10;SW2yWv31G0HY2zze58yXra3ElRpfOlYwHCQgiHOnSy4U/OzX758gfEDWWDkmBXfysFy8deaYanfj&#10;HV2zUIgYwj5FBSaEOpXS54Ys+oGriSN3dI3FEGFTSN3gLYbbSo6SZCItlhwbDNa0MpSfs1+rYHLa&#10;b0xSHb4Pj/4pbD92l+yxuSjV67ZfMxCB2vAvfrm3Os4fT6fw/Ca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V2Y8MAAADdAAAADwAAAAAAAAAAAAAAAACYAgAAZHJzL2Rv&#10;d25yZXYueG1sUEsFBgAAAAAEAAQA9QAAAIgDAAAAAA==&#10;" strokeweight="1.5pt">
                        <v:textbox>
                          <w:txbxContent>
                            <w:p w:rsidR="00471C0E" w:rsidRDefault="00471C0E" w:rsidP="004B7E1A">
                              <w:pPr>
                                <w:pStyle w:val="NormalWeb"/>
                              </w:pPr>
                              <w:r>
                                <w:rPr>
                                  <w:rFonts w:ascii="Calibri" w:eastAsia="Calibri" w:hAnsi="Calibri" w:cs="Arial"/>
                                  <w:color w:val="000000"/>
                                  <w:kern w:val="24"/>
                                  <w:sz w:val="22"/>
                                  <w:szCs w:val="22"/>
                                </w:rPr>
                                <w:t> </w:t>
                              </w:r>
                            </w:p>
                          </w:txbxContent>
                        </v:textbox>
                      </v:oval>
                      <v:shape id="AutoShape 491" o:spid="_x0000_s1297" style="position:absolute;left:16747;top:22155;width:4047;height:6460;rotation:7203454fd;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ggRsQA&#10;AADdAAAADwAAAGRycy9kb3ducmV2LnhtbESPQWsCQQyF7wX/wxDBW51VscjqKEUQPXjRFuox7KQ7&#10;2+5klp2o6793BMFbwnvfy8ti1flaXaiNVWADo2EGirgItuLSwPfX5n0GKgqyxTowGbhRhNWy97bA&#10;3IYrH+hylFKlEI45GnAiTa51LBx5jMPQECftN7QeJa1tqW2L1xTuaz3Osg/tseJ0wWFDa0fF//Hs&#10;U416PxvpSfirnJy7STn9oZNsjRn0u885KKFOXuYnvbOJm2ZjeHyTRt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YIEbEAAAA3QAAAA8AAAAAAAAAAAAAAAAAmAIAAGRycy9k&#10;b3ducmV2LnhtbFBLBQYAAAAABAAEAPUAAACJAwAAAAA=&#10;" adj="-11796480,,5400" path="m7216,4916c8295,4258,9535,3911,10800,3911v1264,,2504,347,3583,1005l16418,1576c14725,545,12781,,10799,,8818,,6874,545,5181,1576l7216,4916xe" fillcolor="black">
                        <v:stroke joinstyle="miter"/>
                        <v:formulas/>
                        <v:path o:connecttype="custom" o:connectlocs="0,0;0,0;0,0;0,0" o:connectangles="0,0,0,0" textboxrect="3494,0,18106,5730"/>
                        <v:textbox>
                          <w:txbxContent>
                            <w:p w:rsidR="00471C0E" w:rsidRDefault="00471C0E" w:rsidP="004B7E1A">
                              <w:pPr>
                                <w:pStyle w:val="NormalWeb"/>
                              </w:pPr>
                              <w:r>
                                <w:rPr>
                                  <w:rFonts w:ascii="Calibri" w:eastAsia="Calibri" w:hAnsi="Calibri" w:cs="Arial"/>
                                  <w:color w:val="000000"/>
                                  <w:kern w:val="24"/>
                                  <w:sz w:val="22"/>
                                  <w:szCs w:val="22"/>
                                </w:rPr>
                                <w:t> </w:t>
                              </w:r>
                            </w:p>
                          </w:txbxContent>
                        </v:textbox>
                      </v:shape>
                      <v:oval id="Oval 1503" o:spid="_x0000_s1298" style="position:absolute;left:18710;top:24611;width:2039;height:2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lpsIA&#10;AADdAAAADwAAAGRycy9kb3ducmV2LnhtbERPTWvCQBC9C/6HZQq96caGSEldRZSCPXgw2vuQHZNg&#10;djZkpzH9992C4G0e73NWm9G1aqA+NJ4NLOYJKOLS24YrA5fz5+wdVBBki61nMvBLATbr6WSFufV3&#10;PtFQSKViCIccDdQiXa51KGtyGOa+I47c1fcOJcK+0rbHewx3rX5LkqV22HBsqLGjXU3lrfhxBvbV&#10;tlgOOpUsve4Pkt2+j1/pwpjXl3H7AUpolKf44T7YOD9LUvj/Jp6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n+WmwgAAAN0AAAAPAAAAAAAAAAAAAAAAAJgCAABkcnMvZG93&#10;bnJldi54bWxQSwUGAAAAAAQABAD1AAAAhwMAAAAA&#10;">
                        <v:textbox>
                          <w:txbxContent>
                            <w:p w:rsidR="00471C0E" w:rsidRDefault="00471C0E" w:rsidP="004B7E1A">
                              <w:pPr>
                                <w:pStyle w:val="NormalWeb"/>
                              </w:pPr>
                              <w:r>
                                <w:rPr>
                                  <w:rFonts w:ascii="Calibri" w:eastAsia="Calibri" w:hAnsi="Calibri" w:cs="Arial"/>
                                  <w:color w:val="000000"/>
                                  <w:kern w:val="24"/>
                                  <w:sz w:val="22"/>
                                  <w:szCs w:val="22"/>
                                </w:rPr>
                                <w:t> </w:t>
                              </w:r>
                            </w:p>
                          </w:txbxContent>
                        </v:textbox>
                      </v:oval>
                    </v:group>
                    <v:rect id="Rectangle 1504" o:spid="_x0000_s1299" style="position:absolute;left:8515;top:3637;width:17190;height:41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aA/sIA&#10;AADdAAAADwAAAGRycy9kb3ducmV2LnhtbERPTYvCMBC9L/gfwgh7WxNFF6lGEXHBg5d297DehmZs&#10;i82kNFnb7q83guBtHu9z1tve1uJGra8ca5hOFAji3JmKCw0/318fSxA+IBusHZOGgTxsN6O3NSbG&#10;dZzSLQuFiCHsE9RQhtAkUvq8JIt+4hriyF1cazFE2BbStNjFcFvLmVKf0mLFsaHEhvYl5dfsz2rA&#10;rD8Pw/DbdTKtVXX4T5vslGr9Pu53KxCB+vASP91HE+cv1Bwe38QT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oD+wgAAAN0AAAAPAAAAAAAAAAAAAAAAAJgCAABkcnMvZG93&#10;bnJldi54bWxQSwUGAAAAAAQABAD1AAAAhwMAAAAA&#10;" strokeweight="1pt"/>
                    <v:shape id="Straight Arrow Connector 1505" o:spid="_x0000_s1300" type="#_x0000_t32" style="position:absolute;left:14072;top:7810;width:0;height:32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4ZacQAAADdAAAADwAAAGRycy9kb3ducmV2LnhtbERP32vCMBB+F/Y/hBvsTdMNOkY1SnEM&#10;NtgQ3cTXszmbanMpSazdf78IA9/u4/t5s8VgW9GTD41jBY+TDARx5XTDtYKf77fxC4gQkTW2jknB&#10;LwVYzO9GMyy0u/Ca+k2sRQrhUKACE2NXSBkqQxbDxHXEiTs4bzEm6GupPV5SuG3lU5Y9S4sNpwaD&#10;HS0NVafN2SrYHZuvcn/0tF712nyW2/z8uv9Q6uF+KKcgIg3xJv53v+s0P89yuH6TTp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hlpxAAAAN0AAAAPAAAAAAAAAAAA&#10;AAAAAKECAABkcnMvZG93bnJldi54bWxQSwUGAAAAAAQABAD5AAAAkgMAAAAA&#10;" strokecolor="windowText" strokeweight="1.25pt">
                      <v:stroke endarrow="open" joinstyle="miter"/>
                    </v:shape>
                    <v:shape id="Straight Arrow Connector 1506" o:spid="_x0000_s1301" type="#_x0000_t32" style="position:absolute;left:21438;top:7864;width:0;height:32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yHHsMAAADdAAAADwAAAGRycy9kb3ducmV2LnhtbERP32vCMBB+H/g/hBN8m6kDZXRGKYow&#10;YUN0yl7P5tbUNZeSxNr994sw2Nt9fD9vvuxtIzryoXasYDLOQBCXTtdcKTh+bB6fQYSIrLFxTAp+&#10;KMByMXiYY67djffUHWIlUgiHHBWYGNtcylAashjGriVO3JfzFmOCvpLa4y2F20Y+ZdlMWqw5NRhs&#10;aWWo/D5crYLPS/1enC+e9rtOm7fiNL2uz1ulRsO+eAERqY//4j/3q07zp9kM7t+kE+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shx7DAAAA3QAAAA8AAAAAAAAAAAAA&#10;AAAAoQIAAGRycy9kb3ducmV2LnhtbFBLBQYAAAAABAAEAPkAAACRAwAAAAA=&#10;" strokecolor="windowText" strokeweight="1.25pt">
                      <v:stroke endarrow="open" joinstyle="miter"/>
                    </v:shape>
                    <v:rect id="Rectangle 1507" o:spid="_x0000_s1302" style="position:absolute;left:11599;top:43438;width:13259;height:4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eicIA&#10;AADdAAAADwAAAGRycy9kb3ducmV2LnhtbERPTYvCMBC9L/gfwgh7WxMFXalGEXHBg5d297DehmZs&#10;i82kNFnb7q83guBtHu9z1tve1uJGra8ca5hOFAji3JmKCw0/318fSxA+IBusHZOGgTxsN6O3NSbG&#10;dZzSLQuFiCHsE9RQhtAkUvq8JIt+4hriyF1cazFE2BbStNjFcFvLmVILabHi2FBiQ/uS8mv2ZzVg&#10;1p+HYfjtOpnWqjr8p012SrV+H/e7FYhAfXiJn+6jifPn6hMe38QT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9B6JwgAAAN0AAAAPAAAAAAAAAAAAAAAAAJgCAABkcnMvZG93&#10;bnJldi54bWxQSwUGAAAAAAQABAD1AAAAhwMAAAAA&#10;" strokeweight="1pt"/>
                    <v:rect id="Rectangle 1508" o:spid="_x0000_s1303" style="position:absolute;left:9223;top:10706;width:9570;height:2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69iccA&#10;AADdAAAADwAAAGRycy9kb3ducmV2LnhtbESPQU/CQBCF7yb+h82QcDGyq1HUykIMYFK4UfkBY3ds&#10;C93ZprtA/ffOwYTbTN6b976ZLQbfqjP1sQls4WFiQBGXwTVcWdh/fd6/gooJ2WEbmCz8UoTF/PZm&#10;hpkLF97RuUiVkhCOGVqoU+oyrWNZk8c4CR2xaD+h95hk7SvterxIuG/1ozFT7bFhaaixo2VN5bE4&#10;eQub7dN2v8z14fjWrO7yl8Lo7+na2vFo+HgHlWhIV/P/de4E/9kIrnwjI+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evYnHAAAA3QAAAA8AAAAAAAAAAAAAAAAAmAIAAGRy&#10;cy9kb3ducmV2LnhtbFBLBQYAAAAABAAEAPUAAACMAwAAAAA=&#10;" filled="f" stroked="f">
                      <v:textbox style="mso-fit-shape-to-text:t">
                        <w:txbxContent>
                          <w:p w:rsidR="00471C0E" w:rsidRDefault="00AC1E7C"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rPr>
                                      <m:t>k</m:t>
                                    </m:r>
                                  </m:e>
                                  <m:sub>
                                    <m:r>
                                      <w:rPr>
                                        <w:rFonts w:ascii="Cambria Math" w:eastAsia="Times New Roman" w:hAnsi="Cambria Math"/>
                                        <w:color w:val="000000"/>
                                        <w:kern w:val="24"/>
                                        <w:sz w:val="18"/>
                                        <w:szCs w:val="18"/>
                                      </w:rPr>
                                      <m:t>d</m:t>
                                    </m:r>
                                    <m:r>
                                      <w:rPr>
                                        <w:rFonts w:ascii="Cambria Math" w:eastAsia="Times New Roman" w:hAnsi="Cambria Math"/>
                                        <w:color w:val="000000"/>
                                        <w:kern w:val="24"/>
                                        <w:sz w:val="18"/>
                                        <w:szCs w:val="18"/>
                                        <w:lang w:val="en-GB"/>
                                      </w:rPr>
                                      <m:t>f</m:t>
                                    </m:r>
                                  </m:sub>
                                </m:sSub>
                                <m:r>
                                  <w:rPr>
                                    <w:rFonts w:ascii="Cambria Math" w:eastAsia="Times New Roman" w:hAnsi="Cambria Math"/>
                                    <w:color w:val="000000"/>
                                    <w:kern w:val="24"/>
                                    <w:sz w:val="18"/>
                                    <w:szCs w:val="18"/>
                                  </w:rPr>
                                  <m:t>(</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z</m:t>
                                    </m:r>
                                  </m:e>
                                  <m:sub>
                                    <m:r>
                                      <w:rPr>
                                        <w:rFonts w:ascii="Cambria Math" w:hAnsi="Cambria Math"/>
                                        <w:color w:val="000000"/>
                                        <w:kern w:val="24"/>
                                        <w:sz w:val="18"/>
                                        <w:szCs w:val="18"/>
                                      </w:rPr>
                                      <m:t>d</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z</m:t>
                                    </m:r>
                                  </m:e>
                                  <m:sub>
                                    <m:r>
                                      <w:rPr>
                                        <w:rFonts w:ascii="Cambria Math" w:hAnsi="Cambria Math"/>
                                        <w:color w:val="000000"/>
                                        <w:kern w:val="24"/>
                                        <w:sz w:val="18"/>
                                        <w:szCs w:val="18"/>
                                      </w:rPr>
                                      <m:t>f</m:t>
                                    </m:r>
                                  </m:sub>
                                </m:sSub>
                                <m:r>
                                  <w:rPr>
                                    <w:rFonts w:ascii="Cambria Math" w:hAnsi="Cambria Math"/>
                                    <w:color w:val="000000"/>
                                    <w:kern w:val="24"/>
                                    <w:sz w:val="18"/>
                                    <w:szCs w:val="18"/>
                                  </w:rPr>
                                  <m:t>)</m:t>
                                </m:r>
                              </m:oMath>
                            </m:oMathPara>
                          </w:p>
                        </w:txbxContent>
                      </v:textbox>
                    </v:rect>
                    <v:shape id="Straight Arrow Connector 1509" o:spid="_x0000_s1304" type="#_x0000_t32" style="position:absolute;left:14018;top:13625;width:102;height:262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5CPcMAAADdAAAADwAAAGRycy9kb3ducmV2LnhtbERPS2vCQBC+C/0PyxR6000Ftcas0gbF&#10;Xk3bQ29jdvJosrMhu43x33cFobf5+J6T7EbTioF6V1tW8DyLQBDnVtdcKvj8OExfQDiPrLG1TAqu&#10;5GC3fZgkGGt74RMNmS9FCGEXo4LK+y6W0uUVGXQz2xEHrrC9QR9gX0rd4yWEm1bOo2gpDdYcGirs&#10;KK0ob7Jfo6D4aYa3VTYeF2m6xy9u1vh99ko9PY6vGxCeRv8vvrvfdZi/iNZw+yacI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Qj3DAAAA3QAAAA8AAAAAAAAAAAAA&#10;AAAAoQIAAGRycy9kb3ducmV2LnhtbFBLBQYAAAAABAAEAPkAAACRAwAAAAA=&#10;" strokecolor="windowText" strokeweight="1.25pt">
                      <v:stroke endarrow="open" joinstyle="miter"/>
                    </v:shape>
                    <v:shape id="Straight Arrow Connector 1510" o:spid="_x0000_s1305" type="#_x0000_t32" style="position:absolute;left:21438;top:13642;width:102;height:262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19fcUAAADdAAAADwAAAGRycy9kb3ducmV2LnhtbESPQU/CQBCF7yb8h82QeJMtJihUFoKN&#10;RK8WPXAbu0Nb2p1tukup/945mHCbyXvz3jfr7ehaNVAfas8G5rMEFHHhbc2lga/D/mEJKkRki61n&#10;MvBLAbabyd0aU+uv/ElDHkslIRxSNFDF2KVah6Iih2HmO2LRTr53GGXtS217vEq4a/VjkjxphzVL&#10;Q4UdZRUVTX5xBk7nZnh9zsf3RZa94Tc3Kzz+RGPup+PuBVSkMd7M/9cfVvAXc+GXb2QEv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19fcUAAADdAAAADwAAAAAAAAAA&#10;AAAAAAChAgAAZHJzL2Rvd25yZXYueG1sUEsFBgAAAAAEAAQA+QAAAJMDAAAAAA==&#10;" strokecolor="windowText" strokeweight="1.25pt">
                      <v:stroke endarrow="open" joinstyle="miter"/>
                    </v:shape>
                    <v:shape id="Straight Arrow Connector 1511" o:spid="_x0000_s1306" type="#_x0000_t32" style="position:absolute;left:18229;top:31940;width:0;height:32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yJt8QAAADdAAAADwAAAGRycy9kb3ducmV2LnhtbERP32vCMBB+H+x/CDfwbaYdOEY1StkY&#10;KDhE3fD1bG5NXXMpSazdf78IA9/u4/t5s8VgW9GTD41jBfk4A0FcOd1wreBz//74AiJEZI2tY1Lw&#10;SwEW8/u7GRbaXXhL/S7WIoVwKFCBibErpAyVIYth7DrixH07bzEm6GupPV5SuG3lU5Y9S4sNpwaD&#10;Hb0aqn52Z6vgcGo+yuPJ03bTa7Muvybnt+NKqdHDUE5BRBriTfzvXuo0f5LncP0mnS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HIm3xAAAAN0AAAAPAAAAAAAAAAAA&#10;AAAAAKECAABkcnMvZG93bnJldi54bWxQSwUGAAAAAAQABAD5AAAAkgMAAAAA&#10;" strokecolor="windowText" strokeweight="1.25pt">
                      <v:stroke endarrow="open" joinstyle="miter"/>
                    </v:shape>
                    <v:line id="Straight Connector 1512" o:spid="_x0000_s1307" style="position:absolute;flip:y;visibility:visible;mso-wrap-style:square" from="25705,5708" to="40305,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nIzMYAAADdAAAADwAAAGRycy9kb3ducmV2LnhtbESPT4vCMBDF7wt+hzAL3jRVVKRrlHVB&#10;9OLBP+h1aMY2bDPpNrFWP70RhL3N8N7vzZvZorWlaKj2xrGCQT8BQZw5bThXcDyselMQPiBrLB2T&#10;gjt5WMw7HzNMtbvxjpp9yEUMYZ+igiKEKpXSZwVZ9H1XEUft4mqLIa51LnWNtxhuSzlMkom0aDhe&#10;KLCin4Ky3/3Vxhqn5Xp8Ntv2MmnMaCtPj2P291Cq+9l+f4EI1IZ/85ve6MiNB0N4fRNHkPM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pyMzGAAAA3QAAAA8AAAAAAAAA&#10;AAAAAAAAoQIAAGRycy9kb3ducmV2LnhtbFBLBQYAAAAABAAEAPkAAACUAwAAAAA=&#10;" strokecolor="windowText" strokeweight="1.25pt">
                      <v:stroke dashstyle="1 1" joinstyle="miter"/>
                    </v:line>
                    <v:line id="Straight Connector 1513" o:spid="_x0000_s1308" style="position:absolute;flip:y;visibility:visible;mso-wrap-style:square" from="26790,23836" to="41390,2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VtV8YAAADdAAAADwAAAGRycy9kb3ducmV2LnhtbESPQWvCQBCF70L/wzIFb7qxaiipq9RC&#10;0YsHrdjrkB2TpdnZmN3G6K93BcHbDO99b97MFp2tREuNN44VjIYJCOLcacOFgv3P9+AdhA/IGivH&#10;pOBCHhbzl94MM+3OvKV2FwoRQ9hnqKAMoc6k9HlJFv3Q1cRRO7rGYohrU0jd4DmG20q+JUkqLRqO&#10;F0qs6auk/G/3b2ONw3I1/TWb7pi2ZrKRh+s+P12V6r92nx8gAnXhaX7Qax256WgM92/iCH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lbVfGAAAA3QAAAA8AAAAAAAAA&#10;AAAAAAAAoQIAAGRycy9kb3ducmV2LnhtbFBLBQYAAAAABAAEAPkAAACUAwAAAAA=&#10;" strokecolor="windowText" strokeweight="1.25pt">
                      <v:stroke dashstyle="1 1" joinstyle="miter"/>
                    </v:line>
                    <v:line id="Straight Connector 1514" o:spid="_x0000_s1309" style="position:absolute;visibility:visible;mso-wrap-style:square" from="0,37458" to="41801,37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GyT8MAAADdAAAADwAAAGRycy9kb3ducmV2LnhtbERPTWvCQBC9F/wPywheSt0ordjoKhqw&#10;eBE0lp7H7JgEs7Mxu5r4791Cobd5vM+ZLztTiTs1rrSsYDSMQBBnVpecK/g+bt6mIJxH1lhZJgUP&#10;crBc9F7mGGvb8oHuqc9FCGEXo4LC+zqW0mUFGXRDWxMH7mwbgz7AJpe6wTaEm0qOo2giDZYcGgqs&#10;KSkou6Q3o4Bcss+vX7tzm5zw8/W0/mlXlVFq0O9WMxCeOv8v/nNvdZj/MXqH32/CC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xsk/DAAAA3QAAAA8AAAAAAAAAAAAA&#10;AAAAoQIAAGRycy9kb3ducmV2LnhtbFBLBQYAAAAABAAEAPkAAACRAwAAAAA=&#10;" strokecolor="windowText" strokeweight="1.25pt">
                      <v:stroke dashstyle="longDashDot" joinstyle="miter"/>
                    </v:line>
                    <v:rect id="Rectangle 1515" o:spid="_x0000_s1310" style="position:absolute;left:16859;top:10770;width:9570;height:2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aEysMA&#10;AADdAAAADwAAAGRycy9kb3ducmV2LnhtbERP22rCQBB9L/gPywh9Kbqx1Ft0lWIrRN+MfsCYHZNo&#10;djZkt5r+vSsIvs3hXGe+bE0lrtS40rKCQT8CQZxZXXKu4LBf9yYgnEfWWFkmBf/kYLnovM0x1vbG&#10;O7qmPhchhF2MCgrv61hKlxVk0PVtTRy4k20M+gCbXOoGbyHcVPIzikbSYMmhocCaVgVll/TPKNhs&#10;v7aHVSLPl2n585GM00geR79KvXfb7xkIT61/iZ/uRIf5w8EQHt+EE+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aEysMAAADdAAAADwAAAAAAAAAAAAAAAACYAgAAZHJzL2Rv&#10;d25yZXYueG1sUEsFBgAAAAAEAAQA9QAAAIgDAAAAAA==&#10;" filled="f" stroked="f">
                      <v:textbox style="mso-fit-shape-to-text:t">
                        <w:txbxContent>
                          <w:p w:rsidR="00471C0E" w:rsidRDefault="00AC1E7C"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Cambria Math" w:hAnsi="Cambria Math"/>
                                        <w:color w:val="000000"/>
                                        <w:kern w:val="24"/>
                                        <w:sz w:val="18"/>
                                        <w:szCs w:val="18"/>
                                      </w:rPr>
                                      <m:t>η</m:t>
                                    </m:r>
                                  </m:e>
                                  <m:sub>
                                    <m:r>
                                      <w:rPr>
                                        <w:rFonts w:ascii="Cambria Math" w:eastAsia="Times New Roman" w:hAnsi="Cambria Math"/>
                                        <w:color w:val="000000"/>
                                        <w:kern w:val="24"/>
                                        <w:sz w:val="18"/>
                                        <w:szCs w:val="18"/>
                                      </w:rPr>
                                      <m:t>d</m:t>
                                    </m:r>
                                    <m:r>
                                      <w:rPr>
                                        <w:rFonts w:ascii="Cambria Math" w:eastAsia="Times New Roman" w:hAnsi="Cambria Math"/>
                                        <w:color w:val="000000"/>
                                        <w:kern w:val="24"/>
                                        <w:sz w:val="18"/>
                                        <w:szCs w:val="18"/>
                                        <w:lang w:val="en-GB"/>
                                      </w:rPr>
                                      <m:t>f</m:t>
                                    </m:r>
                                  </m:sub>
                                </m:sSub>
                                <m:r>
                                  <w:rPr>
                                    <w:rFonts w:ascii="Cambria Math" w:eastAsia="Times New Roman" w:hAnsi="Cambria Math"/>
                                    <w:color w:val="000000"/>
                                    <w:kern w:val="24"/>
                                    <w:sz w:val="18"/>
                                    <w:szCs w:val="18"/>
                                  </w:rPr>
                                  <m:t>(</m:t>
                                </m:r>
                                <m:sSub>
                                  <m:sSubPr>
                                    <m:ctrlPr>
                                      <w:rPr>
                                        <w:rFonts w:ascii="Cambria Math" w:hAnsi="Cambria Math"/>
                                        <w:i/>
                                        <w:iCs/>
                                        <w:color w:val="000000"/>
                                        <w:kern w:val="24"/>
                                        <w:sz w:val="18"/>
                                        <w:szCs w:val="18"/>
                                      </w:rPr>
                                    </m:ctrlPr>
                                  </m:sSubPr>
                                  <m:e>
                                    <m:acc>
                                      <m:accPr>
                                        <m:chr m:val="̇"/>
                                        <m:ctrlPr>
                                          <w:rPr>
                                            <w:rFonts w:ascii="Cambria Math" w:hAnsi="Cambria Math"/>
                                            <w:i/>
                                            <w:iCs/>
                                            <w:color w:val="000000"/>
                                            <w:kern w:val="24"/>
                                            <w:sz w:val="18"/>
                                            <w:szCs w:val="18"/>
                                          </w:rPr>
                                        </m:ctrlPr>
                                      </m:accPr>
                                      <m:e>
                                        <m:r>
                                          <w:rPr>
                                            <w:rFonts w:ascii="Cambria Math" w:hAnsi="Cambria Math"/>
                                            <w:color w:val="000000"/>
                                            <w:kern w:val="24"/>
                                            <w:sz w:val="18"/>
                                            <w:szCs w:val="18"/>
                                          </w:rPr>
                                          <m:t>z</m:t>
                                        </m:r>
                                      </m:e>
                                    </m:acc>
                                  </m:e>
                                  <m:sub>
                                    <m:r>
                                      <w:rPr>
                                        <w:rFonts w:ascii="Cambria Math" w:hAnsi="Cambria Math"/>
                                        <w:color w:val="000000"/>
                                        <w:kern w:val="24"/>
                                        <w:sz w:val="18"/>
                                        <w:szCs w:val="18"/>
                                      </w:rPr>
                                      <m:t>d</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acc>
                                      <m:accPr>
                                        <m:chr m:val="̇"/>
                                        <m:ctrlPr>
                                          <w:rPr>
                                            <w:rFonts w:ascii="Cambria Math" w:hAnsi="Cambria Math"/>
                                            <w:i/>
                                            <w:iCs/>
                                            <w:color w:val="000000"/>
                                            <w:kern w:val="24"/>
                                            <w:sz w:val="18"/>
                                            <w:szCs w:val="18"/>
                                          </w:rPr>
                                        </m:ctrlPr>
                                      </m:accPr>
                                      <m:e>
                                        <m:r>
                                          <w:rPr>
                                            <w:rFonts w:ascii="Cambria Math" w:hAnsi="Cambria Math"/>
                                            <w:color w:val="000000"/>
                                            <w:kern w:val="24"/>
                                            <w:sz w:val="18"/>
                                            <w:szCs w:val="18"/>
                                          </w:rPr>
                                          <m:t>z</m:t>
                                        </m:r>
                                      </m:e>
                                    </m:acc>
                                  </m:e>
                                  <m:sub>
                                    <m:r>
                                      <w:rPr>
                                        <w:rFonts w:ascii="Cambria Math" w:hAnsi="Cambria Math"/>
                                        <w:color w:val="000000"/>
                                        <w:kern w:val="24"/>
                                        <w:sz w:val="18"/>
                                        <w:szCs w:val="18"/>
                                      </w:rPr>
                                      <m:t>f</m:t>
                                    </m:r>
                                  </m:sub>
                                </m:sSub>
                                <m:r>
                                  <w:rPr>
                                    <w:rFonts w:ascii="Cambria Math" w:hAnsi="Cambria Math"/>
                                    <w:color w:val="000000"/>
                                    <w:kern w:val="24"/>
                                    <w:sz w:val="18"/>
                                    <w:szCs w:val="18"/>
                                  </w:rPr>
                                  <m:t>)</m:t>
                                </m:r>
                              </m:oMath>
                            </m:oMathPara>
                          </w:p>
                        </w:txbxContent>
                      </v:textbox>
                    </v:rect>
                    <v:shape id="Straight Arrow Connector 1516" o:spid="_x0000_s1311" type="#_x0000_t32" style="position:absolute;left:32614;top:5708;width:0;height:32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Rw8QAAADdAAAADwAAAGRycy9kb3ducmV2LnhtbERP32vCMBB+F/Y/hBv4pqkDZVSjFMdg&#10;wsbQTXw9m7OpNpeSxNr998tg4Nt9fD9vseptIzryoXasYDLOQBCXTtdcKfj+eh09gwgRWWPjmBT8&#10;UIDV8mGwwFy7G2+p28VKpBAOOSowMba5lKE0ZDGMXUucuJPzFmOCvpLa4y2F20Y+ZdlMWqw5NRhs&#10;aW2ovOyuVsHhXH8Ux7On7WenzXuxn15fjhulho99MQcRqY938b/7Taf508kM/r5JJ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9RHDxAAAAN0AAAAPAAAAAAAAAAAA&#10;AAAAAKECAABkcnMvZG93bnJldi54bWxQSwUGAAAAAAQABAD5AAAAkgMAAAAA&#10;" strokecolor="windowText" strokeweight="1.25pt">
                      <v:stroke endarrow="open" joinstyle="miter"/>
                    </v:shape>
                    <v:rect id="Rectangle 1517" o:spid="_x0000_s1312" style="position:absolute;left:30383;top:8607;width:4603;height:2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i/JsQA&#10;AADdAAAADwAAAGRycy9kb3ducmV2LnhtbERPzWrCQBC+F/oOyxS8lGajaLRpVilWIXpr9AGm2WmS&#10;mp0N2a3Gt+8WBG/z8f1OthpMK87Uu8aygnEUgyAurW64UnA8bF8WIJxH1thaJgVXcrBaPj5kmGp7&#10;4U86F74SIYRdigpq77tUSlfWZNBFtiMO3LftDfoA+0rqHi8h3LRyEseJNNhwaKixo3VN5an4NQp2&#10;++n+uM7lz+m1+XjO50Usv5KNUqOn4f0NhKfB38U3d67D/Nl4Dv/fhBP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YvybEAAAA3QAAAA8AAAAAAAAAAAAAAAAAmAIAAGRycy9k&#10;b3ducmV2LnhtbFBLBQYAAAAABAAEAPUAAACJAwAAAAA=&#10;" filled="f" stroked="f">
                      <v:textbox style="mso-fit-shape-to-text:t">
                        <w:txbxContent>
                          <w:p w:rsidR="00471C0E" w:rsidRDefault="00AC1E7C"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lang w:val="en-GB"/>
                                      </w:rPr>
                                      <m:t>m</m:t>
                                    </m:r>
                                  </m:e>
                                  <m:sub>
                                    <m:r>
                                      <w:rPr>
                                        <w:rFonts w:ascii="Cambria Math" w:eastAsia="Times New Roman" w:hAnsi="Cambria Math"/>
                                        <w:color w:val="000000"/>
                                        <w:kern w:val="24"/>
                                        <w:sz w:val="18"/>
                                        <w:szCs w:val="18"/>
                                        <w:lang w:val="en-GB"/>
                                      </w:rPr>
                                      <m:t>f</m:t>
                                    </m:r>
                                  </m:sub>
                                </m:sSub>
                                <m:r>
                                  <w:rPr>
                                    <w:rFonts w:ascii="Cambria Math" w:eastAsia="Times New Roman" w:hAnsi="Cambria Math"/>
                                    <w:color w:val="000000"/>
                                    <w:kern w:val="24"/>
                                    <w:sz w:val="18"/>
                                    <w:szCs w:val="18"/>
                                  </w:rPr>
                                  <m:t>g</m:t>
                                </m:r>
                              </m:oMath>
                            </m:oMathPara>
                          </w:p>
                        </w:txbxContent>
                      </v:textbox>
                    </v:rect>
                    <v:shape id="Straight Arrow Connector 1518" o:spid="_x0000_s1313" type="#_x0000_t32" style="position:absolute;left:38908;width:0;height:32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YgKscAAADdAAAADwAAAGRycy9kb3ducmV2LnhtbESPQUsDMRCF74L/IYzgzWYrVGRtWhZL&#10;QUEprYrX6WbcbN1MliTdrv++cxB6m+G9ee+b+XL0nRoopjawgemkAEVcB9tyY+DzY333CCplZItd&#10;YDLwRwmWi+urOZY2nHhLwy43SkI4lWjA5dyXWqfakcc0CT2xaD8hesyyxkbbiCcJ952+L4oH7bFl&#10;aXDY07Oj+nd39Aa+D+17tT9E2m4G696qr9lxtX815vZmrJ5AZRrzxfx//WIFfzYVXPlGRtCL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JiAqxwAAAN0AAAAPAAAAAAAA&#10;AAAAAAAAAKECAABkcnMvZG93bnJldi54bWxQSwUGAAAAAAQABAD5AAAAlQMAAAAA&#10;" strokecolor="windowText" strokeweight="1.25pt">
                      <v:stroke endarrow="open" joinstyle="miter"/>
                    </v:shape>
                    <v:rect id="Rectangle 1519" o:spid="_x0000_s1314" style="position:absolute;left:36591;top:3147;width:4603;height:2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uOz8QA&#10;AADdAAAADwAAAGRycy9kb3ducmV2LnhtbERPzWrCQBC+C77DMoVexGwsVWuaVURbiN6MPsA0O01S&#10;s7Mhu2r69t2C4G0+vt9JV71pxJU6V1tWMIliEMSF1TWXCk7Hz/EbCOeRNTaWScEvOVgth4MUE21v&#10;fKBr7ksRQtglqKDyvk2kdEVFBl1kW+LAfdvOoA+wK6Xu8BbCTSNf4ngmDdYcGipsaVNRcc4vRsFu&#10;/7o/bTL5c17U21E2z2P5NftQ6vmpX7+D8NT7h/juznSYP50s4P+bcIJ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Ljs/EAAAA3QAAAA8AAAAAAAAAAAAAAAAAmAIAAGRycy9k&#10;b3ducmV2LnhtbFBLBQYAAAAABAAEAPUAAACJAwAAAAA=&#10;" filled="f" stroked="f">
                      <v:textbox style="mso-fit-shape-to-text:t">
                        <w:txbxContent>
                          <w:p w:rsidR="00471C0E" w:rsidRDefault="00AC1E7C"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rPr>
                                      <m:t>z</m:t>
                                    </m:r>
                                  </m:e>
                                  <m:sub>
                                    <m:r>
                                      <w:rPr>
                                        <w:rFonts w:ascii="Cambria Math" w:eastAsia="Times New Roman" w:hAnsi="Cambria Math"/>
                                        <w:color w:val="000000"/>
                                        <w:kern w:val="24"/>
                                        <w:sz w:val="18"/>
                                        <w:szCs w:val="18"/>
                                        <w:lang w:val="en-GB"/>
                                      </w:rPr>
                                      <m:t>f</m:t>
                                    </m:r>
                                  </m:sub>
                                </m:sSub>
                              </m:oMath>
                            </m:oMathPara>
                          </w:p>
                        </w:txbxContent>
                      </v:textbox>
                    </v:rect>
                    <v:shape id="Straight Arrow Connector 1520" o:spid="_x0000_s1315" type="#_x0000_t32" style="position:absolute;left:39462;top:18368;width:0;height:32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zmkccAAADdAAAADwAAAGRycy9kb3ducmV2LnhtbESPQUsDMRCF70L/Q5iCN5ttoSJr07JY&#10;BAVFWhWv08242bqZLEm6Xf+9cxB6m+G9ee+b1Wb0nRoopjawgfmsAEVcB9tyY+Dj/fHmDlTKyBa7&#10;wGTglxJs1pOrFZY2nHlHwz43SkI4lWjA5dyXWqfakcc0Cz2xaN8hesyyxkbbiGcJ951eFMWt9tiy&#10;NDjs6cFR/bM/eQNfx/a1Ohwj7d4G616qz+Vpe3g25no6VvegMo35Yv6/frKCv1wIv3wjI+j1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POaRxwAAAN0AAAAPAAAAAAAA&#10;AAAAAAAAAKECAABkcnMvZG93bnJldi54bWxQSwUGAAAAAAQABAD5AAAAlQMAAAAA&#10;" strokecolor="windowText" strokeweight="1.25pt">
                      <v:stroke endarrow="open" joinstyle="miter"/>
                    </v:shape>
                    <v:rect id="Rectangle 1521" o:spid="_x0000_s1316" style="position:absolute;left:31081;top:27076;width:17681;height:2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FIdMQA&#10;AADdAAAADwAAAGRycy9kb3ducmV2LnhtbERP22rCQBB9F/oPyxT6IrpRbGqjqxQvkPrW6AeM2WkS&#10;zc6G7Krx712h0Lc5nOvMl52pxZVaV1lWMBpGIIhzqysuFBz228EUhPPIGmvLpOBODpaLl94cE21v&#10;/EPXzBcihLBLUEHpfZNI6fKSDLqhbYgD92tbgz7AtpC6xVsIN7UcR1EsDVYcGkpsaFVSfs4uRsH3&#10;brI7rFJ5On9W6376kUXyGG+UenvtvmYgPHX+X/znTnWY/z4ewfObcIJ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RSHTEAAAA3QAAAA8AAAAAAAAAAAAAAAAAmAIAAGRycy9k&#10;b3ducmV2LnhtbFBLBQYAAAAABAAEAPUAAACJAwAAAAA=&#10;" filled="f" stroked="f">
                      <v:textbox style="mso-fit-shape-to-text:t">
                        <w:txbxContent>
                          <w:p w:rsidR="00471C0E" w:rsidRDefault="00AC1E7C"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F</m:t>
                                    </m:r>
                                  </m:e>
                                  <m:sub>
                                    <m:r>
                                      <w:rPr>
                                        <w:rFonts w:ascii="Cambria Math" w:hAnsi="Cambria Math"/>
                                        <w:color w:val="000000"/>
                                        <w:kern w:val="24"/>
                                        <w:sz w:val="18"/>
                                        <w:szCs w:val="18"/>
                                      </w:rPr>
                                      <m:t>ec</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m</m:t>
                                    </m:r>
                                  </m:e>
                                  <m:sub>
                                    <m:r>
                                      <w:rPr>
                                        <w:rFonts w:ascii="Cambria Math" w:hAnsi="Cambria Math"/>
                                        <w:color w:val="000000"/>
                                        <w:kern w:val="24"/>
                                        <w:sz w:val="18"/>
                                        <w:szCs w:val="18"/>
                                      </w:rPr>
                                      <m:t>ec</m:t>
                                    </m:r>
                                  </m:sub>
                                </m:sSub>
                                <m:sSub>
                                  <m:sSubPr>
                                    <m:ctrlPr>
                                      <w:rPr>
                                        <w:rFonts w:ascii="Cambria Math" w:hAnsi="Cambria Math"/>
                                        <w:i/>
                                        <w:iCs/>
                                        <w:color w:val="000000"/>
                                        <w:kern w:val="24"/>
                                        <w:sz w:val="18"/>
                                        <w:szCs w:val="18"/>
                                      </w:rPr>
                                    </m:ctrlPr>
                                  </m:sSubPr>
                                  <m:e>
                                    <m:r>
                                      <w:rPr>
                                        <w:rFonts w:ascii="Cambria Math" w:hAnsi="Cambria Math"/>
                                        <w:color w:val="000000"/>
                                        <w:kern w:val="24"/>
                                        <w:sz w:val="18"/>
                                        <w:szCs w:val="18"/>
                                      </w:rPr>
                                      <m:t>r</m:t>
                                    </m:r>
                                  </m:e>
                                  <m:sub>
                                    <m:r>
                                      <w:rPr>
                                        <w:rFonts w:ascii="Cambria Math" w:hAnsi="Cambria Math"/>
                                        <w:color w:val="000000"/>
                                        <w:kern w:val="24"/>
                                        <w:sz w:val="18"/>
                                        <w:szCs w:val="18"/>
                                      </w:rPr>
                                      <m:t>ec</m:t>
                                    </m:r>
                                  </m:sub>
                                </m:sSub>
                                <m:sSubSup>
                                  <m:sSubSupPr>
                                    <m:ctrlPr>
                                      <w:rPr>
                                        <w:rFonts w:ascii="Cambria Math" w:hAnsi="Cambria Math"/>
                                        <w:i/>
                                        <w:iCs/>
                                        <w:color w:val="000000"/>
                                        <w:kern w:val="24"/>
                                        <w:sz w:val="18"/>
                                        <w:szCs w:val="18"/>
                                      </w:rPr>
                                    </m:ctrlPr>
                                  </m:sSubSupPr>
                                  <m:e>
                                    <m:r>
                                      <w:rPr>
                                        <w:rFonts w:ascii="Cambria Math" w:eastAsia="Cambria Math" w:hAnsi="Cambria Math"/>
                                        <w:color w:val="000000"/>
                                        <w:kern w:val="24"/>
                                        <w:sz w:val="18"/>
                                        <w:szCs w:val="18"/>
                                      </w:rPr>
                                      <m:t>ω</m:t>
                                    </m:r>
                                  </m:e>
                                  <m:sub>
                                    <m:r>
                                      <w:rPr>
                                        <w:rFonts w:ascii="Cambria Math" w:hAnsi="Cambria Math"/>
                                        <w:color w:val="000000"/>
                                        <w:kern w:val="24"/>
                                        <w:sz w:val="18"/>
                                        <w:szCs w:val="18"/>
                                      </w:rPr>
                                      <m:t>ec</m:t>
                                    </m:r>
                                  </m:sub>
                                  <m:sup>
                                    <m:r>
                                      <w:rPr>
                                        <w:rFonts w:ascii="Cambria Math" w:hAnsi="Cambria Math"/>
                                        <w:color w:val="000000"/>
                                        <w:kern w:val="24"/>
                                        <w:sz w:val="18"/>
                                        <w:szCs w:val="18"/>
                                      </w:rPr>
                                      <m:t>2</m:t>
                                    </m:r>
                                  </m:sup>
                                </m:sSubSup>
                                <m:func>
                                  <m:funcPr>
                                    <m:ctrlPr>
                                      <w:rPr>
                                        <w:rFonts w:ascii="Cambria Math" w:hAnsi="Cambria Math"/>
                                        <w:i/>
                                        <w:iCs/>
                                        <w:color w:val="000000"/>
                                        <w:kern w:val="24"/>
                                        <w:sz w:val="18"/>
                                        <w:szCs w:val="18"/>
                                      </w:rPr>
                                    </m:ctrlPr>
                                  </m:funcPr>
                                  <m:fName>
                                    <m:r>
                                      <m:rPr>
                                        <m:sty m:val="p"/>
                                      </m:rPr>
                                      <w:rPr>
                                        <w:rFonts w:ascii="Cambria Math" w:hAnsi="Cambria Math"/>
                                        <w:color w:val="000000"/>
                                        <w:kern w:val="24"/>
                                        <w:sz w:val="18"/>
                                        <w:szCs w:val="18"/>
                                      </w:rPr>
                                      <m:t>sin</m:t>
                                    </m:r>
                                  </m:fName>
                                  <m:e>
                                    <m:sSub>
                                      <m:sSubPr>
                                        <m:ctrlPr>
                                          <w:rPr>
                                            <w:rFonts w:ascii="Cambria Math" w:hAnsi="Cambria Math"/>
                                            <w:i/>
                                            <w:iCs/>
                                            <w:color w:val="000000"/>
                                            <w:kern w:val="24"/>
                                            <w:sz w:val="18"/>
                                            <w:szCs w:val="18"/>
                                          </w:rPr>
                                        </m:ctrlPr>
                                      </m:sSubPr>
                                      <m:e>
                                        <m:r>
                                          <w:rPr>
                                            <w:rFonts w:ascii="Cambria Math" w:hAnsi="Cambria Math"/>
                                            <w:color w:val="000000"/>
                                            <w:kern w:val="24"/>
                                            <w:sz w:val="18"/>
                                            <w:szCs w:val="18"/>
                                          </w:rPr>
                                          <m:t>(</m:t>
                                        </m:r>
                                        <m:r>
                                          <w:rPr>
                                            <w:rFonts w:ascii="Cambria Math" w:eastAsia="Cambria Math" w:hAnsi="Cambria Math"/>
                                            <w:color w:val="000000"/>
                                            <w:kern w:val="24"/>
                                            <w:sz w:val="18"/>
                                            <w:szCs w:val="18"/>
                                          </w:rPr>
                                          <m:t>ω</m:t>
                                        </m:r>
                                      </m:e>
                                      <m:sub>
                                        <m:r>
                                          <w:rPr>
                                            <w:rFonts w:ascii="Cambria Math" w:hAnsi="Cambria Math"/>
                                            <w:color w:val="000000"/>
                                            <w:kern w:val="24"/>
                                            <w:sz w:val="18"/>
                                            <w:szCs w:val="18"/>
                                          </w:rPr>
                                          <m:t>ec</m:t>
                                        </m:r>
                                      </m:sub>
                                    </m:sSub>
                                  </m:e>
                                </m:func>
                                <m:r>
                                  <w:rPr>
                                    <w:rFonts w:ascii="Cambria Math" w:hAnsi="Cambria Math"/>
                                    <w:color w:val="000000"/>
                                    <w:kern w:val="24"/>
                                    <w:sz w:val="18"/>
                                    <w:szCs w:val="18"/>
                                  </w:rPr>
                                  <m:t>t)</m:t>
                                </m:r>
                              </m:oMath>
                            </m:oMathPara>
                          </w:p>
                        </w:txbxContent>
                      </v:textbox>
                    </v:rect>
                    <v:shape id="Straight Arrow Connector 1522" o:spid="_x0000_s1317" type="#_x0000_t32" style="position:absolute;left:38702;top:23822;width:0;height:32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LdfcQAAADdAAAADwAAAGRycy9kb3ducmV2LnhtbERPW0vDMBR+F/wP4Qi+udTCRLployjC&#10;Borsxl7PmrOmW3NSkqyr/94Iwt7Ox3c90/lgW9GTD41jBc+jDARx5XTDtYLt5uPpFUSIyBpbx6Tg&#10;hwLMZ/d3Uyy0u/KK+nWsRQrhUKACE2NXSBkqQxbDyHXEiTs6bzEm6GupPV5TuG1lnmUv0mLDqcFg&#10;R2+GqvP6YhXsT81XeTh5Wn332nyWu/Hl/bBU6vFhKCcgIg3xJv53L3SaP85z+PsmnS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ot19xAAAAN0AAAAPAAAAAAAAAAAA&#10;AAAAAKECAABkcnMvZG93bnJldi54bWxQSwUGAAAAAAQABAD5AAAAkgMAAAAA&#10;" strokecolor="windowText" strokeweight="1.25pt">
                      <v:stroke endarrow="open" joinstyle="miter"/>
                    </v:shape>
                    <v:rect id="Rectangle 1523" o:spid="_x0000_s1318" style="position:absolute;left:37181;top:21584;width:4610;height:2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9zmMUA&#10;AADdAAAADwAAAGRycy9kb3ducmV2LnhtbERPzU7CQBC+k/gOmzHxQmQrIGDtQgxCUrhZeYCxO7a1&#10;3dmmu0J5e5aEhNt8+X4nWfWmEUfqXGVZwcsoAkGcW11xoeDwvX1egHAeWWNjmRScycFq+TBIMNb2&#10;xF90zHwhQgi7GBWU3rexlC4vyaAb2ZY4cL+2M+gD7AqpOzyFcNPIcRTNpMGKQ0OJLa1Lyuvs3yjY&#10;7af7wzqVf/Vb9TlM51kkf2YbpZ4e+493EJ56fxff3KkO81/HE7h+E06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D3OYxQAAAN0AAAAPAAAAAAAAAAAAAAAAAJgCAABkcnMv&#10;ZG93bnJldi54bWxQSwUGAAAAAAQABAD1AAAAigMAAAAA&#10;" filled="f" stroked="f">
                      <v:textbox style="mso-fit-shape-to-text:t">
                        <w:txbxContent>
                          <w:p w:rsidR="00471C0E" w:rsidRDefault="00AC1E7C"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rPr>
                                      <m:t>z</m:t>
                                    </m:r>
                                  </m:e>
                                  <m:sub>
                                    <m:r>
                                      <w:rPr>
                                        <w:rFonts w:ascii="Cambria Math" w:eastAsia="Times New Roman" w:hAnsi="Cambria Math"/>
                                        <w:color w:val="000000"/>
                                        <w:kern w:val="24"/>
                                        <w:sz w:val="18"/>
                                        <w:szCs w:val="18"/>
                                      </w:rPr>
                                      <m:t>d</m:t>
                                    </m:r>
                                  </m:sub>
                                </m:sSub>
                              </m:oMath>
                            </m:oMathPara>
                          </w:p>
                        </w:txbxContent>
                      </v:textbox>
                    </v:rect>
                    <v:rect id="Rectangle 1524" o:spid="_x0000_s1319" style="position:absolute;left:7291;top:34943;width:23793;height:2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r7MQA&#10;AADdAAAADwAAAGRycy9kb3ducmV2LnhtbERP22rCQBB9L/gPywi+FN0o1kt0FbEVUt+MfsCYHZNo&#10;djZkV41/3y0U+jaHc53lujWVeFDjSssKhoMIBHFmdcm5gtNx15+BcB5ZY2WZFLzIwXrVeVtirO2T&#10;D/RIfS5CCLsYFRTe17GULivIoBvYmjhwF9sY9AE2udQNPkO4qeQoiibSYMmhocCatgVlt/RuFHzv&#10;x/vTNpHX27z8fE+maSTPky+let12swDhqfX/4j93osP8j9EYfr8JJ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m6+zEAAAA3QAAAA8AAAAAAAAAAAAAAAAAmAIAAGRycy9k&#10;b3ducmV2LnhtbFBLBQYAAAAABAAEAPUAAACJAwAAAAA=&#10;" filled="f" stroked="f">
                      <v:textbox style="mso-fit-shape-to-text:t">
                        <w:txbxContent>
                          <w:p w:rsidR="00471C0E" w:rsidRDefault="00AC1E7C"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F</m:t>
                                    </m:r>
                                  </m:e>
                                  <m:sub>
                                    <m:r>
                                      <w:rPr>
                                        <w:rFonts w:ascii="Cambria Math" w:hAnsi="Cambria Math"/>
                                        <w:color w:val="000000"/>
                                        <w:kern w:val="24"/>
                                        <w:sz w:val="18"/>
                                        <w:szCs w:val="18"/>
                                      </w:rPr>
                                      <m:t>c</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F</m:t>
                                    </m:r>
                                  </m:e>
                                  <m:sub>
                                    <m:r>
                                      <w:rPr>
                                        <w:rFonts w:ascii="Cambria Math" w:hAnsi="Cambria Math"/>
                                        <w:color w:val="000000"/>
                                        <w:kern w:val="24"/>
                                        <w:sz w:val="18"/>
                                        <w:szCs w:val="18"/>
                                      </w:rPr>
                                      <m:t>ec</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m</m:t>
                                    </m:r>
                                  </m:e>
                                  <m:sub>
                                    <m:r>
                                      <w:rPr>
                                        <w:rFonts w:ascii="Cambria Math" w:hAnsi="Cambria Math"/>
                                        <w:color w:val="000000"/>
                                        <w:kern w:val="24"/>
                                        <w:sz w:val="18"/>
                                        <w:szCs w:val="18"/>
                                      </w:rPr>
                                      <m:t>d</m:t>
                                    </m:r>
                                  </m:sub>
                                </m:sSub>
                                <m:r>
                                  <w:rPr>
                                    <w:rFonts w:ascii="Cambria Math" w:hAnsi="Cambria Math"/>
                                    <w:color w:val="000000"/>
                                    <w:kern w:val="24"/>
                                    <w:sz w:val="18"/>
                                    <w:szCs w:val="18"/>
                                  </w:rPr>
                                  <m:t>g+</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m</m:t>
                                    </m:r>
                                  </m:e>
                                  <m:sub>
                                    <m:r>
                                      <w:rPr>
                                        <w:rFonts w:ascii="Cambria Math" w:hAnsi="Cambria Math"/>
                                        <w:color w:val="000000"/>
                                        <w:kern w:val="24"/>
                                        <w:sz w:val="18"/>
                                        <w:szCs w:val="18"/>
                                      </w:rPr>
                                      <m:t>f</m:t>
                                    </m:r>
                                  </m:sub>
                                </m:sSub>
                                <m:r>
                                  <w:rPr>
                                    <w:rFonts w:ascii="Cambria Math" w:hAnsi="Cambria Math"/>
                                    <w:color w:val="000000"/>
                                    <w:kern w:val="24"/>
                                    <w:sz w:val="18"/>
                                    <w:szCs w:val="18"/>
                                  </w:rPr>
                                  <m:t>g-</m:t>
                                </m:r>
                                <m:sSub>
                                  <m:sSubPr>
                                    <m:ctrlPr>
                                      <w:rPr>
                                        <w:rFonts w:ascii="Cambria Math" w:hAnsi="Cambria Math"/>
                                        <w:i/>
                                        <w:iCs/>
                                        <w:color w:val="000000"/>
                                        <w:kern w:val="24"/>
                                        <w:sz w:val="18"/>
                                        <w:szCs w:val="18"/>
                                      </w:rPr>
                                    </m:ctrlPr>
                                  </m:sSubPr>
                                  <m:e>
                                    <m:sSub>
                                      <m:sSubPr>
                                        <m:ctrlPr>
                                          <w:rPr>
                                            <w:rFonts w:ascii="Cambria Math" w:hAnsi="Cambria Math"/>
                                            <w:i/>
                                            <w:iCs/>
                                            <w:color w:val="000000"/>
                                            <w:kern w:val="24"/>
                                            <w:sz w:val="18"/>
                                            <w:szCs w:val="18"/>
                                          </w:rPr>
                                        </m:ctrlPr>
                                      </m:sSubPr>
                                      <m:e>
                                        <m:r>
                                          <w:rPr>
                                            <w:rFonts w:ascii="Cambria Math" w:hAnsi="Cambria Math"/>
                                            <w:color w:val="000000"/>
                                            <w:kern w:val="24"/>
                                            <w:sz w:val="18"/>
                                            <w:szCs w:val="18"/>
                                          </w:rPr>
                                          <m:t>m</m:t>
                                        </m:r>
                                      </m:e>
                                      <m:sub>
                                        <m:r>
                                          <w:rPr>
                                            <w:rFonts w:ascii="Cambria Math" w:hAnsi="Cambria Math"/>
                                            <w:color w:val="000000"/>
                                            <w:kern w:val="24"/>
                                            <w:sz w:val="18"/>
                                            <w:szCs w:val="18"/>
                                          </w:rPr>
                                          <m:t>d</m:t>
                                        </m:r>
                                      </m:sub>
                                    </m:sSub>
                                    <m:acc>
                                      <m:accPr>
                                        <m:chr m:val="̈"/>
                                        <m:ctrlPr>
                                          <w:rPr>
                                            <w:rFonts w:ascii="Cambria Math" w:hAnsi="Cambria Math"/>
                                            <w:i/>
                                            <w:iCs/>
                                            <w:color w:val="000000"/>
                                            <w:kern w:val="24"/>
                                            <w:sz w:val="18"/>
                                            <w:szCs w:val="18"/>
                                          </w:rPr>
                                        </m:ctrlPr>
                                      </m:accPr>
                                      <m:e>
                                        <m:r>
                                          <w:rPr>
                                            <w:rFonts w:ascii="Cambria Math" w:hAnsi="Cambria Math"/>
                                            <w:color w:val="000000"/>
                                            <w:kern w:val="24"/>
                                            <w:sz w:val="18"/>
                                            <w:szCs w:val="18"/>
                                          </w:rPr>
                                          <m:t>z</m:t>
                                        </m:r>
                                      </m:e>
                                    </m:acc>
                                  </m:e>
                                  <m:sub>
                                    <m:r>
                                      <w:rPr>
                                        <w:rFonts w:ascii="Cambria Math" w:hAnsi="Cambria Math"/>
                                        <w:color w:val="000000"/>
                                        <w:kern w:val="24"/>
                                        <w:sz w:val="18"/>
                                        <w:szCs w:val="18"/>
                                      </w:rPr>
                                      <m:t>d</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m</m:t>
                                    </m:r>
                                  </m:e>
                                  <m:sub>
                                    <m:r>
                                      <w:rPr>
                                        <w:rFonts w:ascii="Cambria Math" w:hAnsi="Cambria Math"/>
                                        <w:color w:val="000000"/>
                                        <w:kern w:val="24"/>
                                        <w:sz w:val="18"/>
                                        <w:szCs w:val="18"/>
                                      </w:rPr>
                                      <m:t>f</m:t>
                                    </m:r>
                                  </m:sub>
                                </m:sSub>
                                <m:sSub>
                                  <m:sSubPr>
                                    <m:ctrlPr>
                                      <w:rPr>
                                        <w:rFonts w:ascii="Cambria Math" w:hAnsi="Cambria Math"/>
                                        <w:i/>
                                        <w:iCs/>
                                        <w:color w:val="000000"/>
                                        <w:kern w:val="24"/>
                                        <w:sz w:val="18"/>
                                        <w:szCs w:val="18"/>
                                      </w:rPr>
                                    </m:ctrlPr>
                                  </m:sSubPr>
                                  <m:e>
                                    <m:acc>
                                      <m:accPr>
                                        <m:chr m:val="̈"/>
                                        <m:ctrlPr>
                                          <w:rPr>
                                            <w:rFonts w:ascii="Cambria Math" w:hAnsi="Cambria Math"/>
                                            <w:i/>
                                            <w:iCs/>
                                            <w:color w:val="000000"/>
                                            <w:kern w:val="24"/>
                                            <w:sz w:val="18"/>
                                            <w:szCs w:val="18"/>
                                          </w:rPr>
                                        </m:ctrlPr>
                                      </m:accPr>
                                      <m:e>
                                        <m:r>
                                          <w:rPr>
                                            <w:rFonts w:ascii="Cambria Math" w:hAnsi="Cambria Math"/>
                                            <w:color w:val="000000"/>
                                            <w:kern w:val="24"/>
                                            <w:sz w:val="18"/>
                                            <w:szCs w:val="18"/>
                                          </w:rPr>
                                          <m:t>z</m:t>
                                        </m:r>
                                      </m:e>
                                    </m:acc>
                                  </m:e>
                                  <m:sub>
                                    <m:r>
                                      <w:rPr>
                                        <w:rFonts w:ascii="Cambria Math" w:hAnsi="Cambria Math"/>
                                        <w:color w:val="000000"/>
                                        <w:kern w:val="24"/>
                                        <w:sz w:val="18"/>
                                        <w:szCs w:val="18"/>
                                      </w:rPr>
                                      <m:t>f</m:t>
                                    </m:r>
                                  </m:sub>
                                </m:sSub>
                              </m:oMath>
                            </m:oMathPara>
                          </w:p>
                        </w:txbxContent>
                      </v:textbox>
                    </v:rect>
                    <v:rect id="Rectangle 1525" o:spid="_x0000_s1320" style="position:absolute;left:7282;top:37980;width:22123;height:2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pOd8QA&#10;AADdAAAADwAAAGRycy9kb3ducmV2LnhtbERPzWrCQBC+C32HZQpeRDeKpm2aVUQtpN4afYBpdpqk&#10;yc6G7Krx7buFQm/z8f1OuhlMK67Uu9qygvksAkFcWF1zqeB8eps+g3AeWWNrmRTcycFm/TBKMdH2&#10;xh90zX0pQgi7BBVU3neJlK6oyKCb2Y44cF+2N+gD7Eupe7yFcNPKRRTF0mDNoaHCjnYVFU1+MQre&#10;j8vjeZfJ7+al3k+ypzySn/FBqfHjsH0F4Wnw/+I/d6bD/NViBb/fhB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qTnfEAAAA3QAAAA8AAAAAAAAAAAAAAAAAmAIAAGRycy9k&#10;b3ducmV2LnhtbFBLBQYAAAAABAAEAPUAAACJAwAAAAA=&#10;" filled="f" stroked="f">
                      <v:textbox style="mso-fit-shape-to-text:t">
                        <w:txbxContent>
                          <w:p w:rsidR="00471C0E" w:rsidRDefault="00AC1E7C"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hAnsi="Cambria Math"/>
                                        <w:color w:val="000000"/>
                                        <w:kern w:val="24"/>
                                        <w:sz w:val="18"/>
                                        <w:szCs w:val="18"/>
                                      </w:rPr>
                                      <m:t>F</m:t>
                                    </m:r>
                                  </m:e>
                                  <m:sub>
                                    <m:r>
                                      <w:rPr>
                                        <w:rFonts w:ascii="Cambria Math" w:hAnsi="Cambria Math"/>
                                        <w:color w:val="000000"/>
                                        <w:kern w:val="24"/>
                                        <w:sz w:val="18"/>
                                        <w:szCs w:val="18"/>
                                      </w:rPr>
                                      <m:t>c</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F</m:t>
                                    </m:r>
                                  </m:e>
                                  <m:sub>
                                    <m:r>
                                      <w:rPr>
                                        <w:rFonts w:ascii="Cambria Math" w:hAnsi="Cambria Math"/>
                                        <w:color w:val="000000"/>
                                        <w:kern w:val="24"/>
                                        <w:sz w:val="18"/>
                                        <w:szCs w:val="18"/>
                                      </w:rPr>
                                      <m:t>a</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sSub>
                                      <m:sSubPr>
                                        <m:ctrlPr>
                                          <w:rPr>
                                            <w:rFonts w:ascii="Cambria Math" w:hAnsi="Cambria Math"/>
                                            <w:i/>
                                            <w:iCs/>
                                            <w:color w:val="000000"/>
                                            <w:kern w:val="24"/>
                                            <w:sz w:val="18"/>
                                            <w:szCs w:val="18"/>
                                          </w:rPr>
                                        </m:ctrlPr>
                                      </m:sSubPr>
                                      <m:e>
                                        <m:r>
                                          <w:rPr>
                                            <w:rFonts w:ascii="Cambria Math" w:hAnsi="Cambria Math"/>
                                            <w:color w:val="000000"/>
                                            <w:kern w:val="24"/>
                                            <w:sz w:val="18"/>
                                            <w:szCs w:val="18"/>
                                          </w:rPr>
                                          <m:t>m</m:t>
                                        </m:r>
                                      </m:e>
                                      <m:sub>
                                        <m:r>
                                          <w:rPr>
                                            <w:rFonts w:ascii="Cambria Math" w:hAnsi="Cambria Math"/>
                                            <w:color w:val="000000"/>
                                            <w:kern w:val="24"/>
                                            <w:sz w:val="18"/>
                                            <w:szCs w:val="18"/>
                                          </w:rPr>
                                          <m:t>a</m:t>
                                        </m:r>
                                      </m:sub>
                                    </m:sSub>
                                    <m:acc>
                                      <m:accPr>
                                        <m:chr m:val="̈"/>
                                        <m:ctrlPr>
                                          <w:rPr>
                                            <w:rFonts w:ascii="Cambria Math" w:hAnsi="Cambria Math"/>
                                            <w:i/>
                                            <w:iCs/>
                                            <w:color w:val="000000"/>
                                            <w:kern w:val="24"/>
                                            <w:sz w:val="18"/>
                                            <w:szCs w:val="18"/>
                                          </w:rPr>
                                        </m:ctrlPr>
                                      </m:accPr>
                                      <m:e>
                                        <m:r>
                                          <w:rPr>
                                            <w:rFonts w:ascii="Cambria Math" w:hAnsi="Cambria Math"/>
                                            <w:color w:val="000000"/>
                                            <w:kern w:val="24"/>
                                            <w:sz w:val="18"/>
                                            <w:szCs w:val="18"/>
                                          </w:rPr>
                                          <m:t>z</m:t>
                                        </m:r>
                                      </m:e>
                                    </m:acc>
                                  </m:e>
                                  <m:sub>
                                    <m:r>
                                      <w:rPr>
                                        <w:rFonts w:ascii="Cambria Math" w:hAnsi="Cambria Math"/>
                                        <w:color w:val="000000"/>
                                        <w:kern w:val="24"/>
                                        <w:sz w:val="18"/>
                                        <w:szCs w:val="18"/>
                                      </w:rPr>
                                      <m:t>d</m:t>
                                    </m:r>
                                  </m:sub>
                                </m:sSub>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r>
                                      <w:rPr>
                                        <w:rFonts w:ascii="Cambria Math" w:hAnsi="Cambria Math"/>
                                        <w:color w:val="000000"/>
                                        <w:kern w:val="24"/>
                                        <w:sz w:val="18"/>
                                        <w:szCs w:val="18"/>
                                      </w:rPr>
                                      <m:t>m</m:t>
                                    </m:r>
                                  </m:e>
                                  <m:sub>
                                    <m:r>
                                      <w:rPr>
                                        <w:rFonts w:ascii="Cambria Math" w:hAnsi="Cambria Math"/>
                                        <w:color w:val="000000"/>
                                        <w:kern w:val="24"/>
                                        <w:sz w:val="18"/>
                                        <w:szCs w:val="18"/>
                                      </w:rPr>
                                      <m:t>a</m:t>
                                    </m:r>
                                  </m:sub>
                                </m:sSub>
                                <m:r>
                                  <w:rPr>
                                    <w:rFonts w:ascii="Cambria Math" w:hAnsi="Cambria Math"/>
                                    <w:color w:val="000000"/>
                                    <w:kern w:val="24"/>
                                    <w:sz w:val="18"/>
                                    <w:szCs w:val="18"/>
                                  </w:rPr>
                                  <m:t>g</m:t>
                                </m:r>
                              </m:oMath>
                            </m:oMathPara>
                          </w:p>
                        </w:txbxContent>
                      </v:textbox>
                    </v:rect>
                    <v:rect id="Rectangle 1526" o:spid="_x0000_s1321" style="position:absolute;left:2855;top:51360;width:45277;height:8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A9VcQA&#10;AADdAAAADwAAAGRycy9kb3ducmV2LnhtbERP22rCQBB9L/gPywi+lLpRUEqajYgghiJI4+V5yE6T&#10;0OxszK5J+vfdQqFvczjXSTajaURPnastK1jMIxDEhdU1lwou5/3LKwjnkTU2lknBNznYpJOnBGNt&#10;B/6gPvelCCHsYlRQed/GUrqiIoNublviwH3azqAPsCul7nAI4aaRyyhaS4M1h4YKW9pVVHzlD6Ng&#10;KE797Xw8yNPzLbN8z+67/Pqu1Gw6bt9AeBr9v/jPnekwf7Vcw+834QS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wPVXEAAAA3QAAAA8AAAAAAAAAAAAAAAAAmAIAAGRycy9k&#10;b3ducmV2LnhtbFBLBQYAAAAABAAEAPUAAACJAwAAAAA=&#10;" filled="f" stroked="f">
                      <v:textbox>
                        <w:txbxContent>
                          <w:p w:rsidR="00471C0E" w:rsidRPr="00DF1FB6" w:rsidRDefault="00471C0E" w:rsidP="004B7E1A">
                            <w:pPr>
                              <w:pStyle w:val="NormalWeb"/>
                              <w:spacing w:after="0"/>
                              <w:rPr>
                                <w:sz w:val="18"/>
                                <w:szCs w:val="18"/>
                              </w:rPr>
                            </w:pPr>
                            <m:oMathPara>
                              <m:oMathParaPr>
                                <m:jc m:val="centerGroup"/>
                              </m:oMathParaPr>
                              <m:oMath>
                                <m:r>
                                  <w:rPr>
                                    <w:rFonts w:ascii="Cambria Math" w:hAnsi="Cambria Math"/>
                                    <w:sz w:val="18"/>
                                    <w:szCs w:val="18"/>
                                    <w:lang w:val="en-GB"/>
                                  </w:rPr>
                                  <m:t>=</m:t>
                                </m:r>
                                <m:nary>
                                  <m:naryPr>
                                    <m:chr m:val="∑"/>
                                    <m:ctrlPr>
                                      <w:rPr>
                                        <w:rFonts w:ascii="Cambria Math" w:hAnsi="Cambria Math"/>
                                        <w:bCs/>
                                        <w:i/>
                                        <w:sz w:val="18"/>
                                        <w:szCs w:val="18"/>
                                        <w:lang w:val="en-GB"/>
                                      </w:rPr>
                                    </m:ctrlPr>
                                  </m:naryPr>
                                  <m:sub>
                                    <m:r>
                                      <w:rPr>
                                        <w:rFonts w:ascii="Cambria Math" w:hAnsi="Cambria Math"/>
                                        <w:sz w:val="18"/>
                                        <w:szCs w:val="18"/>
                                        <w:lang w:val="en-GB"/>
                                      </w:rPr>
                                      <m:t>i=1</m:t>
                                    </m:r>
                                  </m:sub>
                                  <m:sup>
                                    <m:r>
                                      <w:rPr>
                                        <w:rFonts w:ascii="Cambria Math" w:hAnsi="Cambria Math"/>
                                        <w:sz w:val="18"/>
                                        <w:szCs w:val="18"/>
                                        <w:lang w:val="en-GB"/>
                                      </w:rPr>
                                      <m:t>3</m:t>
                                    </m:r>
                                  </m:sup>
                                  <m:e>
                                    <m:sSub>
                                      <m:sSubPr>
                                        <m:ctrlPr>
                                          <w:rPr>
                                            <w:rFonts w:ascii="Cambria Math" w:hAnsi="Cambria Math"/>
                                            <w:bCs/>
                                            <w:i/>
                                            <w:sz w:val="18"/>
                                            <w:szCs w:val="18"/>
                                            <w:lang w:val="en-GB"/>
                                          </w:rPr>
                                        </m:ctrlPr>
                                      </m:sSubPr>
                                      <m:e>
                                        <m:r>
                                          <w:rPr>
                                            <w:rFonts w:ascii="Cambria Math" w:hAnsi="Cambria Math"/>
                                            <w:sz w:val="18"/>
                                            <w:szCs w:val="18"/>
                                            <w:lang w:val="en-GB"/>
                                          </w:rPr>
                                          <m:t>K</m:t>
                                        </m:r>
                                      </m:e>
                                      <m:sub>
                                        <m:r>
                                          <w:rPr>
                                            <w:rFonts w:ascii="Cambria Math" w:hAnsi="Cambria Math"/>
                                            <w:sz w:val="18"/>
                                            <w:szCs w:val="18"/>
                                            <w:lang w:val="en-GB"/>
                                          </w:rPr>
                                          <m:t>aei</m:t>
                                        </m:r>
                                      </m:sub>
                                    </m:sSub>
                                    <m:d>
                                      <m:dPr>
                                        <m:begChr m:val="["/>
                                        <m:endChr m:val="]"/>
                                        <m:ctrlPr>
                                          <w:rPr>
                                            <w:rFonts w:ascii="Cambria Math" w:hAnsi="Cambria Math"/>
                                            <w:bCs/>
                                            <w:i/>
                                            <w:sz w:val="18"/>
                                            <w:szCs w:val="18"/>
                                            <w:lang w:val="en-GB"/>
                                          </w:rPr>
                                        </m:ctrlPr>
                                      </m:dPr>
                                      <m:e>
                                        <m:sSub>
                                          <m:sSubPr>
                                            <m:ctrlPr>
                                              <w:rPr>
                                                <w:rFonts w:ascii="Cambria Math" w:hAnsi="Cambria Math"/>
                                                <w:bCs/>
                                                <w:i/>
                                                <w:sz w:val="18"/>
                                                <w:szCs w:val="18"/>
                                                <w:lang w:val="en-GB"/>
                                              </w:rPr>
                                            </m:ctrlPr>
                                          </m:sSubPr>
                                          <m:e>
                                            <m:r>
                                              <w:rPr>
                                                <w:rFonts w:ascii="Cambria Math" w:hAnsi="Cambria Math"/>
                                                <w:sz w:val="18"/>
                                                <w:szCs w:val="18"/>
                                                <w:lang w:val="en-GB"/>
                                              </w:rPr>
                                              <m:t>ε</m:t>
                                            </m:r>
                                          </m:e>
                                          <m:sub>
                                            <m:r>
                                              <w:rPr>
                                                <w:rFonts w:ascii="Cambria Math" w:hAnsi="Cambria Math"/>
                                                <w:sz w:val="18"/>
                                                <w:szCs w:val="18"/>
                                                <w:lang w:val="en-GB"/>
                                              </w:rPr>
                                              <m:t>i</m:t>
                                            </m:r>
                                          </m:sub>
                                        </m:sSub>
                                        <m:r>
                                          <w:rPr>
                                            <w:rFonts w:ascii="Cambria Math" w:hAnsi="Cambria Math"/>
                                            <w:sz w:val="18"/>
                                            <w:szCs w:val="18"/>
                                            <w:lang w:val="en-GB"/>
                                          </w:rPr>
                                          <m:t>-</m:t>
                                        </m:r>
                                        <m:d>
                                          <m:dPr>
                                            <m:begChr m:val="{"/>
                                            <m:endChr m:val="}"/>
                                            <m:ctrlPr>
                                              <w:rPr>
                                                <w:rFonts w:ascii="Cambria Math" w:hAnsi="Cambria Math"/>
                                                <w:bCs/>
                                                <w:i/>
                                                <w:sz w:val="18"/>
                                                <w:szCs w:val="18"/>
                                                <w:lang w:val="en-GB"/>
                                              </w:rPr>
                                            </m:ctrlPr>
                                          </m:dPr>
                                          <m:e>
                                            <m:d>
                                              <m:dPr>
                                                <m:ctrlPr>
                                                  <w:rPr>
                                                    <w:rFonts w:ascii="Cambria Math" w:hAnsi="Cambria Math"/>
                                                    <w:bCs/>
                                                    <w:i/>
                                                    <w:sz w:val="18"/>
                                                    <w:szCs w:val="18"/>
                                                    <w:vertAlign w:val="subscript"/>
                                                    <w:lang w:val="en-GB"/>
                                                  </w:rPr>
                                                </m:ctrlPr>
                                              </m:dPr>
                                              <m:e>
                                                <m:f>
                                                  <m:fPr>
                                                    <m:ctrlPr>
                                                      <w:rPr>
                                                        <w:rFonts w:ascii="Cambria Math" w:hAnsi="Cambria Math"/>
                                                        <w:bCs/>
                                                        <w:i/>
                                                        <w:sz w:val="18"/>
                                                        <w:szCs w:val="18"/>
                                                        <w:vertAlign w:val="subscript"/>
                                                        <w:lang w:val="en-GB"/>
                                                      </w:rPr>
                                                    </m:ctrlPr>
                                                  </m:fPr>
                                                  <m:num>
                                                    <m:r>
                                                      <w:rPr>
                                                        <w:rFonts w:ascii="Cambria Math" w:hAnsi="Cambria Math"/>
                                                        <w:sz w:val="18"/>
                                                        <w:szCs w:val="18"/>
                                                        <w:vertAlign w:val="subscript"/>
                                                        <w:lang w:val="en-GB"/>
                                                      </w:rPr>
                                                      <m:t>1</m:t>
                                                    </m:r>
                                                  </m:num>
                                                  <m:den>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η</m:t>
                                                        </m:r>
                                                      </m:e>
                                                      <m:sub>
                                                        <m:r>
                                                          <w:rPr>
                                                            <w:rFonts w:ascii="Cambria Math" w:hAnsi="Cambria Math"/>
                                                            <w:sz w:val="18"/>
                                                            <w:szCs w:val="18"/>
                                                            <w:vertAlign w:val="subscript"/>
                                                            <w:lang w:val="en-GB"/>
                                                          </w:rPr>
                                                          <m:t>avi</m:t>
                                                        </m:r>
                                                      </m:sub>
                                                    </m:sSub>
                                                  </m:den>
                                                </m:f>
                                                <m:nary>
                                                  <m:naryPr>
                                                    <m:limLoc m:val="undOvr"/>
                                                    <m:subHide m:val="1"/>
                                                    <m:supHide m:val="1"/>
                                                    <m:ctrlPr>
                                                      <w:rPr>
                                                        <w:rFonts w:ascii="Cambria Math" w:hAnsi="Cambria Math"/>
                                                        <w:bCs/>
                                                        <w:i/>
                                                        <w:sz w:val="18"/>
                                                        <w:szCs w:val="18"/>
                                                        <w:vertAlign w:val="subscript"/>
                                                        <w:lang w:val="en-GB"/>
                                                      </w:rPr>
                                                    </m:ctrlPr>
                                                  </m:naryPr>
                                                  <m:sub/>
                                                  <m:sup/>
                                                  <m:e>
                                                    <m:sSup>
                                                      <m:sSupPr>
                                                        <m:ctrlPr>
                                                          <w:rPr>
                                                            <w:rFonts w:ascii="Cambria Math" w:hAnsi="Cambria Math"/>
                                                            <w:bCs/>
                                                            <w:i/>
                                                            <w:sz w:val="18"/>
                                                            <w:szCs w:val="18"/>
                                                            <w:vertAlign w:val="subscript"/>
                                                            <w:lang w:val="en-GB"/>
                                                          </w:rPr>
                                                        </m:ctrlPr>
                                                      </m:sSupPr>
                                                      <m:e>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σ</m:t>
                                                            </m:r>
                                                          </m:e>
                                                          <m:sub>
                                                            <m:r>
                                                              <w:rPr>
                                                                <w:rFonts w:ascii="Cambria Math" w:hAnsi="Cambria Math"/>
                                                                <w:sz w:val="18"/>
                                                                <w:szCs w:val="18"/>
                                                                <w:vertAlign w:val="subscript"/>
                                                                <w:lang w:val="en-GB"/>
                                                              </w:rPr>
                                                              <m:t>i</m:t>
                                                            </m:r>
                                                          </m:sub>
                                                        </m:sSub>
                                                        <m:r>
                                                          <w:rPr>
                                                            <w:rFonts w:ascii="Cambria Math" w:hAnsi="Cambria Math"/>
                                                            <w:sz w:val="18"/>
                                                            <w:szCs w:val="18"/>
                                                            <w:vertAlign w:val="subscript"/>
                                                            <w:lang w:val="en-GB"/>
                                                          </w:rPr>
                                                          <m:t>e</m:t>
                                                        </m:r>
                                                      </m:e>
                                                      <m:sup>
                                                        <m:f>
                                                          <m:fPr>
                                                            <m:ctrlPr>
                                                              <w:rPr>
                                                                <w:rFonts w:ascii="Cambria Math" w:hAnsi="Cambria Math"/>
                                                                <w:bCs/>
                                                                <w:i/>
                                                                <w:sz w:val="18"/>
                                                                <w:szCs w:val="18"/>
                                                                <w:vertAlign w:val="subscript"/>
                                                                <w:lang w:val="en-GB"/>
                                                              </w:rPr>
                                                            </m:ctrlPr>
                                                          </m:fPr>
                                                          <m:num>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K</m:t>
                                                                </m:r>
                                                              </m:e>
                                                              <m:sub>
                                                                <m:r>
                                                                  <w:rPr>
                                                                    <w:rFonts w:ascii="Cambria Math" w:hAnsi="Cambria Math"/>
                                                                    <w:sz w:val="18"/>
                                                                    <w:szCs w:val="18"/>
                                                                    <w:vertAlign w:val="subscript"/>
                                                                    <w:lang w:val="en-GB"/>
                                                                  </w:rPr>
                                                                  <m:t>avi</m:t>
                                                                </m:r>
                                                              </m:sub>
                                                            </m:sSub>
                                                          </m:num>
                                                          <m:den>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η</m:t>
                                                                </m:r>
                                                              </m:e>
                                                              <m:sub>
                                                                <m:r>
                                                                  <w:rPr>
                                                                    <w:rFonts w:ascii="Cambria Math" w:hAnsi="Cambria Math"/>
                                                                    <w:sz w:val="18"/>
                                                                    <w:szCs w:val="18"/>
                                                                    <w:vertAlign w:val="subscript"/>
                                                                    <w:lang w:val="en-GB"/>
                                                                  </w:rPr>
                                                                  <m:t>avi</m:t>
                                                                </m:r>
                                                              </m:sub>
                                                            </m:sSub>
                                                          </m:den>
                                                        </m:f>
                                                        <m:r>
                                                          <w:rPr>
                                                            <w:rFonts w:ascii="Cambria Math" w:hAnsi="Cambria Math"/>
                                                            <w:sz w:val="18"/>
                                                            <w:szCs w:val="18"/>
                                                            <w:vertAlign w:val="subscript"/>
                                                            <w:lang w:val="en-GB"/>
                                                          </w:rPr>
                                                          <m:t>t</m:t>
                                                        </m:r>
                                                      </m:sup>
                                                    </m:sSup>
                                                  </m:e>
                                                </m:nary>
                                                <m:r>
                                                  <w:rPr>
                                                    <w:rFonts w:ascii="Cambria Math" w:hAnsi="Cambria Math"/>
                                                    <w:sz w:val="18"/>
                                                    <w:szCs w:val="18"/>
                                                    <w:vertAlign w:val="subscript"/>
                                                    <w:lang w:val="en-GB"/>
                                                  </w:rPr>
                                                  <m:t>dt  +</m:t>
                                                </m:r>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C</m:t>
                                                    </m:r>
                                                  </m:e>
                                                  <m:sub>
                                                    <m:r>
                                                      <w:rPr>
                                                        <w:rFonts w:ascii="Cambria Math" w:hAnsi="Cambria Math"/>
                                                        <w:sz w:val="18"/>
                                                        <w:szCs w:val="18"/>
                                                        <w:vertAlign w:val="subscript"/>
                                                        <w:lang w:val="en-GB"/>
                                                      </w:rPr>
                                                      <m:t>1i</m:t>
                                                    </m:r>
                                                  </m:sub>
                                                </m:sSub>
                                              </m:e>
                                            </m:d>
                                            <m:sSup>
                                              <m:sSupPr>
                                                <m:ctrlPr>
                                                  <w:rPr>
                                                    <w:rFonts w:ascii="Cambria Math" w:hAnsi="Cambria Math"/>
                                                    <w:bCs/>
                                                    <w:i/>
                                                    <w:sz w:val="18"/>
                                                    <w:szCs w:val="18"/>
                                                    <w:vertAlign w:val="subscript"/>
                                                    <w:lang w:val="en-GB"/>
                                                  </w:rPr>
                                                </m:ctrlPr>
                                              </m:sSupPr>
                                              <m:e>
                                                <m:r>
                                                  <w:rPr>
                                                    <w:rFonts w:ascii="Cambria Math" w:hAnsi="Cambria Math"/>
                                                    <w:sz w:val="18"/>
                                                    <w:szCs w:val="18"/>
                                                    <w:vertAlign w:val="subscript"/>
                                                    <w:lang w:val="en-GB"/>
                                                  </w:rPr>
                                                  <m:t>e</m:t>
                                                </m:r>
                                              </m:e>
                                              <m:sup>
                                                <m:r>
                                                  <w:rPr>
                                                    <w:rFonts w:ascii="Cambria Math" w:hAnsi="Cambria Math"/>
                                                    <w:sz w:val="18"/>
                                                    <w:szCs w:val="18"/>
                                                    <w:vertAlign w:val="subscript"/>
                                                    <w:lang w:val="en-GB"/>
                                                  </w:rPr>
                                                  <m:t>-</m:t>
                                                </m:r>
                                                <m:f>
                                                  <m:fPr>
                                                    <m:ctrlPr>
                                                      <w:rPr>
                                                        <w:rFonts w:ascii="Cambria Math" w:hAnsi="Cambria Math"/>
                                                        <w:bCs/>
                                                        <w:i/>
                                                        <w:sz w:val="18"/>
                                                        <w:szCs w:val="18"/>
                                                        <w:vertAlign w:val="subscript"/>
                                                        <w:lang w:val="en-GB"/>
                                                      </w:rPr>
                                                    </m:ctrlPr>
                                                  </m:fPr>
                                                  <m:num>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K</m:t>
                                                        </m:r>
                                                      </m:e>
                                                      <m:sub>
                                                        <m:r>
                                                          <w:rPr>
                                                            <w:rFonts w:ascii="Cambria Math" w:hAnsi="Cambria Math"/>
                                                            <w:sz w:val="18"/>
                                                            <w:szCs w:val="18"/>
                                                            <w:vertAlign w:val="subscript"/>
                                                            <w:lang w:val="en-GB"/>
                                                          </w:rPr>
                                                          <m:t>avi</m:t>
                                                        </m:r>
                                                      </m:sub>
                                                    </m:sSub>
                                                  </m:num>
                                                  <m:den>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η</m:t>
                                                        </m:r>
                                                      </m:e>
                                                      <m:sub>
                                                        <m:r>
                                                          <w:rPr>
                                                            <w:rFonts w:ascii="Cambria Math" w:hAnsi="Cambria Math"/>
                                                            <w:sz w:val="18"/>
                                                            <w:szCs w:val="18"/>
                                                            <w:vertAlign w:val="subscript"/>
                                                            <w:lang w:val="en-GB"/>
                                                          </w:rPr>
                                                          <m:t>avi</m:t>
                                                        </m:r>
                                                      </m:sub>
                                                    </m:sSub>
                                                  </m:den>
                                                </m:f>
                                                <m:r>
                                                  <w:rPr>
                                                    <w:rFonts w:ascii="Cambria Math" w:hAnsi="Cambria Math"/>
                                                    <w:sz w:val="18"/>
                                                    <w:szCs w:val="18"/>
                                                    <w:vertAlign w:val="subscript"/>
                                                    <w:lang w:val="en-GB"/>
                                                  </w:rPr>
                                                  <m:t>t</m:t>
                                                </m:r>
                                              </m:sup>
                                            </m:sSup>
                                            <m:r>
                                              <w:rPr>
                                                <w:rFonts w:ascii="Cambria Math" w:hAnsi="Cambria Math"/>
                                                <w:sz w:val="18"/>
                                                <w:szCs w:val="18"/>
                                                <w:vertAlign w:val="subscript"/>
                                                <w:lang w:val="en-GB"/>
                                              </w:rPr>
                                              <m:t xml:space="preserve">+ </m:t>
                                            </m:r>
                                            <m:f>
                                              <m:fPr>
                                                <m:ctrlPr>
                                                  <w:rPr>
                                                    <w:rFonts w:ascii="Cambria Math" w:hAnsi="Cambria Math"/>
                                                    <w:bCs/>
                                                    <w:i/>
                                                    <w:sz w:val="18"/>
                                                    <w:szCs w:val="18"/>
                                                    <w:vertAlign w:val="subscript"/>
                                                    <w:lang w:val="en-GB"/>
                                                  </w:rPr>
                                                </m:ctrlPr>
                                              </m:fPr>
                                              <m:num>
                                                <m:nary>
                                                  <m:naryPr>
                                                    <m:limLoc m:val="undOvr"/>
                                                    <m:subHide m:val="1"/>
                                                    <m:supHide m:val="1"/>
                                                    <m:ctrlPr>
                                                      <w:rPr>
                                                        <w:rFonts w:ascii="Cambria Math" w:hAnsi="Cambria Math"/>
                                                        <w:bCs/>
                                                        <w:i/>
                                                        <w:sz w:val="18"/>
                                                        <w:szCs w:val="18"/>
                                                        <w:vertAlign w:val="subscript"/>
                                                        <w:lang w:val="en-GB"/>
                                                      </w:rPr>
                                                    </m:ctrlPr>
                                                  </m:naryPr>
                                                  <m:sub/>
                                                  <m:sup/>
                                                  <m:e>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σ</m:t>
                                                        </m:r>
                                                      </m:e>
                                                      <m:sub>
                                                        <m:r>
                                                          <w:rPr>
                                                            <w:rFonts w:ascii="Cambria Math" w:hAnsi="Cambria Math"/>
                                                            <w:sz w:val="18"/>
                                                            <w:szCs w:val="18"/>
                                                            <w:vertAlign w:val="subscript"/>
                                                            <w:lang w:val="en-GB"/>
                                                          </w:rPr>
                                                          <m:t>i</m:t>
                                                        </m:r>
                                                      </m:sub>
                                                    </m:sSub>
                                                    <m:r>
                                                      <w:rPr>
                                                        <w:rFonts w:ascii="Cambria Math" w:hAnsi="Cambria Math"/>
                                                        <w:sz w:val="18"/>
                                                        <w:szCs w:val="18"/>
                                                        <w:vertAlign w:val="subscript"/>
                                                        <w:lang w:val="en-GB"/>
                                                      </w:rPr>
                                                      <m:t xml:space="preserve"> dt</m:t>
                                                    </m:r>
                                                  </m:e>
                                                </m:nary>
                                                <m:r>
                                                  <w:rPr>
                                                    <w:rFonts w:ascii="Cambria Math" w:hAnsi="Cambria Math"/>
                                                    <w:sz w:val="18"/>
                                                    <w:szCs w:val="18"/>
                                                    <w:vertAlign w:val="subscript"/>
                                                    <w:lang w:val="en-GB"/>
                                                  </w:rPr>
                                                  <m:t>+</m:t>
                                                </m:r>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C</m:t>
                                                    </m:r>
                                                  </m:e>
                                                  <m:sub>
                                                    <m:r>
                                                      <w:rPr>
                                                        <w:rFonts w:ascii="Cambria Math" w:hAnsi="Cambria Math"/>
                                                        <w:sz w:val="18"/>
                                                        <w:szCs w:val="18"/>
                                                        <w:vertAlign w:val="subscript"/>
                                                        <w:lang w:val="en-GB"/>
                                                      </w:rPr>
                                                      <m:t>2i</m:t>
                                                    </m:r>
                                                  </m:sub>
                                                </m:sSub>
                                              </m:num>
                                              <m:den>
                                                <m:sSub>
                                                  <m:sSubPr>
                                                    <m:ctrlPr>
                                                      <w:rPr>
                                                        <w:rFonts w:ascii="Cambria Math" w:hAnsi="Cambria Math"/>
                                                        <w:bCs/>
                                                        <w:i/>
                                                        <w:sz w:val="18"/>
                                                        <w:szCs w:val="18"/>
                                                        <w:vertAlign w:val="subscript"/>
                                                        <w:lang w:val="en-GB"/>
                                                      </w:rPr>
                                                    </m:ctrlPr>
                                                  </m:sSubPr>
                                                  <m:e>
                                                    <m:r>
                                                      <w:rPr>
                                                        <w:rFonts w:ascii="Cambria Math" w:hAnsi="Cambria Math"/>
                                                        <w:sz w:val="18"/>
                                                        <w:szCs w:val="18"/>
                                                        <w:vertAlign w:val="subscript"/>
                                                        <w:lang w:val="en-GB"/>
                                                      </w:rPr>
                                                      <m:t>η</m:t>
                                                    </m:r>
                                                  </m:e>
                                                  <m:sub>
                                                    <m:r>
                                                      <w:rPr>
                                                        <w:rFonts w:ascii="Cambria Math" w:hAnsi="Cambria Math"/>
                                                        <w:sz w:val="18"/>
                                                        <w:szCs w:val="18"/>
                                                        <w:vertAlign w:val="subscript"/>
                                                        <w:lang w:val="en-GB"/>
                                                      </w:rPr>
                                                      <m:t>api</m:t>
                                                    </m:r>
                                                  </m:sub>
                                                </m:sSub>
                                              </m:den>
                                            </m:f>
                                          </m:e>
                                        </m:d>
                                      </m:e>
                                    </m:d>
                                  </m:e>
                                </m:nary>
                              </m:oMath>
                            </m:oMathPara>
                          </w:p>
                        </w:txbxContent>
                      </v:textbox>
                    </v:rect>
                    <v:shape id="Straight Arrow Connector 1527" o:spid="_x0000_s1322" type="#_x0000_t32" style="position:absolute;left:18229;top:40348;width:0;height:30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Q4cIAAADdAAAADwAAAGRycy9kb3ducmV2LnhtbERPPWvDMBDdC/kP4gLZGjkJbopjOYSA&#10;oUuHulmyHdLVNrFOjqXazr+vCoVu93iflx9n24mRBt86VrBZJyCItTMt1woun+XzKwgfkA12jknB&#10;gzwci8VTjplxE3/QWIVaxBD2GSpoQugzKb1uyKJfu544cl9usBgiHGppBpxiuO3kNklepMWWY0OD&#10;PZ0b0rfq2yq4V4+Tpl3nrpZM/U6bVJdjqtRqOZ8OIALN4V/8534zcX663cPvN/EEWf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LQ4cIAAADdAAAADwAAAAAAAAAAAAAA&#10;AAChAgAAZHJzL2Rvd25yZXYueG1sUEsFBgAAAAAEAAQA+QAAAJADAAAAAA==&#10;" strokecolor="windowText" strokeweight="1.25pt">
                      <v:stroke endarrow="open" joinstyle="miter"/>
                    </v:shape>
                    <v:line id="Straight Connector 1528" o:spid="_x0000_s1323" style="position:absolute;flip:y;visibility:visible;mso-wrap-style:square" from="25258,45498" to="41801,45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01m8YAAADdAAAADwAAAGRycy9kb3ducmV2LnhtbESPQW/CMAyF75P2HyJP4jZSEKCpIyA2&#10;aRoXDoOKXa3GtNEap2uyUvj18wGJm5/8vufn5Xrwjeqpiy6wgck4A0VcBuu4MlAcPp5fQMWEbLEJ&#10;TAYuFGG9enxYYm7Dmb+o36dKSQjHHA3UKbW51rGsyWMch5ZYdqfQeUwiu0rbDs8S7hs9zbKF9uhY&#10;LtTY0ntN5c/+z0uN49vn/NvthtOid7OdPl6L8vdqzOhp2LyCSjSku/lGb61w86nUlW9kBL3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tNZvGAAAA3QAAAA8AAAAAAAAA&#10;AAAAAAAAoQIAAGRycy9kb3ducmV2LnhtbFBLBQYAAAAABAAEAPkAAACUAwAAAAA=&#10;" strokecolor="windowText" strokeweight="1.25pt">
                      <v:stroke dashstyle="1 1" joinstyle="miter"/>
                    </v:line>
                    <v:shape id="Straight Arrow Connector 1529" o:spid="_x0000_s1324" type="#_x0000_t32" style="position:absolute;left:40305;top:39972;width:0;height:32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ZPDMQAAADdAAAADwAAAGRycy9kb3ducmV2LnhtbERP32vCMBB+F/Y/hBvszaYTHK4zSlEG&#10;G2yIbuLr2dyauuZSkli7/34ZCHu7j+/nzZeDbUVPPjSOFdxnOQjiyumGawWfH8/jGYgQkTW2jknB&#10;DwVYLm5Gcyy0u/CW+l2sRQrhUKACE2NXSBkqQxZD5jrixH05bzEm6GupPV5SuG3lJM8fpMWGU4PB&#10;jlaGqu/d2So4nJr38njytN302ryV++l5fXxV6u52KJ9ARBriv/jqftFp/nTyCH/fp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Bk8MxAAAAN0AAAAPAAAAAAAAAAAA&#10;AAAAAKECAABkcnMvZG93bnJldi54bWxQSwUGAAAAAAQABAD5AAAAkgMAAAAA&#10;" strokecolor="windowText" strokeweight="1.25pt">
                      <v:stroke endarrow="open" joinstyle="miter"/>
                    </v:shape>
                    <v:rect id="Rectangle 1530" o:spid="_x0000_s1325" style="position:absolute;left:38019;top:43187;width:4603;height:2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R7MscA&#10;AADdAAAADwAAAGRycy9kb3ducmV2LnhtbESPzW7CQAyE75V4h5WReqlgQ3+ABhZU0SKl3Bp4ADdr&#10;kkDWG2W3kL49PlTqzdaMZz4v171r1IW6UHs2MBknoIgLb2suDRz229EcVIjIFhvPZOCXAqxXg7sl&#10;ptZf+YsueSyVhHBI0UAVY5tqHYqKHIaxb4lFO/rOYZS1K7Xt8CrhrtGPSTLVDmuWhgpb2lRUnPMf&#10;Z+Bz97w7bDJ9Or/W7w/ZLE/09/TDmPth/7YAFamP/+a/68wK/suT8Ms3MoJe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EezLHAAAA3QAAAA8AAAAAAAAAAAAAAAAAmAIAAGRy&#10;cy9kb3ducmV2LnhtbFBLBQYAAAAABAAEAPUAAACMAwAAAAA=&#10;" filled="f" stroked="f">
                      <v:textbox style="mso-fit-shape-to-text:t">
                        <w:txbxContent>
                          <w:p w:rsidR="00471C0E" w:rsidRDefault="00AC1E7C"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rPr>
                                      <m:t>z</m:t>
                                    </m:r>
                                  </m:e>
                                  <m:sub>
                                    <m:r>
                                      <w:rPr>
                                        <w:rFonts w:ascii="Cambria Math" w:eastAsia="Times New Roman" w:hAnsi="Cambria Math"/>
                                        <w:color w:val="000000"/>
                                        <w:kern w:val="24"/>
                                        <w:sz w:val="18"/>
                                        <w:szCs w:val="18"/>
                                      </w:rPr>
                                      <m:t>a</m:t>
                                    </m:r>
                                  </m:sub>
                                </m:sSub>
                              </m:oMath>
                            </m:oMathPara>
                          </w:p>
                        </w:txbxContent>
                      </v:textbox>
                    </v:rect>
                    <v:shape id="Straight Arrow Connector 1531" o:spid="_x0000_s1326" type="#_x0000_t32" style="position:absolute;left:33370;top:45342;width:0;height:32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nV18QAAADdAAAADwAAAGRycy9kb3ducmV2LnhtbERP22oCMRB9L/QfwhR8q1krlrIaZWkR&#10;LLQUb/g6bsbN2s1kSeK6/fumIPRtDuc6s0VvG9GRD7VjBaNhBoK4dLrmSsFuu3x8AREissbGMSn4&#10;oQCL+f3dDHPtrrymbhMrkUI45KjAxNjmUobSkMUwdC1x4k7OW4wJ+kpqj9cUbhv5lGXP0mLNqcFg&#10;S6+Gyu/NxSo4nOvP4nj2tP7qtPko9pPL2/FdqcFDX0xBROrjv/jmXuk0fzIewd836QQ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qdXXxAAAAN0AAAAPAAAAAAAAAAAA&#10;AAAAAKECAABkcnMvZG93bnJldi54bWxQSwUGAAAAAAQABAD5AAAAkgMAAAAA&#10;" strokecolor="windowText" strokeweight="1.25pt">
                      <v:stroke endarrow="open" joinstyle="miter"/>
                    </v:shape>
                    <v:rect id="Rectangle 1532" o:spid="_x0000_s1327" style="position:absolute;left:31087;top:48556;width:4603;height:2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pA3sUA&#10;AADdAAAADwAAAGRycy9kb3ducmV2LnhtbERPzU7CQBC+k/gOmzHxQmQrIGDtQgxCUrhZeYCxO7a1&#10;3dmmu0J5e5aEhNt8+X4nWfWmEUfqXGVZwcsoAkGcW11xoeDwvX1egHAeWWNjmRScycFq+TBIMNb2&#10;xF90zHwhQgi7GBWU3rexlC4vyaAb2ZY4cL+2M+gD7AqpOzyFcNPIcRTNpMGKQ0OJLa1Lyuvs3yjY&#10;7af7wzqVf/Vb9TlM51kkf2YbpZ4e+493EJ56fxff3KkO818nY7h+E06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mkDexQAAAN0AAAAPAAAAAAAAAAAAAAAAAJgCAABkcnMv&#10;ZG93bnJldi54bWxQSwUGAAAAAAQABAD1AAAAigMAAAAA&#10;" filled="f" stroked="f">
                      <v:textbox style="mso-fit-shape-to-text:t">
                        <w:txbxContent>
                          <w:p w:rsidR="00471C0E" w:rsidRDefault="00AC1E7C"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rPr>
                                      <m:t>m</m:t>
                                    </m:r>
                                  </m:e>
                                  <m:sub>
                                    <m:r>
                                      <w:rPr>
                                        <w:rFonts w:ascii="Cambria Math" w:eastAsia="Times New Roman" w:hAnsi="Cambria Math"/>
                                        <w:color w:val="000000"/>
                                        <w:kern w:val="24"/>
                                        <w:sz w:val="18"/>
                                        <w:szCs w:val="18"/>
                                      </w:rPr>
                                      <m:t>a</m:t>
                                    </m:r>
                                  </m:sub>
                                </m:sSub>
                                <m:r>
                                  <w:rPr>
                                    <w:rFonts w:ascii="Cambria Math" w:eastAsia="Times New Roman" w:hAnsi="Cambria Math"/>
                                    <w:color w:val="000000"/>
                                    <w:kern w:val="24"/>
                                    <w:sz w:val="18"/>
                                    <w:szCs w:val="18"/>
                                  </w:rPr>
                                  <m:t>g</m:t>
                                </m:r>
                              </m:oMath>
                            </m:oMathPara>
                          </w:p>
                        </w:txbxContent>
                      </v:textbox>
                    </v:rect>
                    <v:shape id="Straight Arrow Connector 1533" o:spid="_x0000_s1328" type="#_x0000_t32" style="position:absolute;left:29507;top:23822;width:0;height:32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uO8QAAADdAAAADwAAAGRycy9kb3ducmV2LnhtbERP22oCMRB9F/oPYQq+abYVS1mNsrQU&#10;LLQUb/g6bsbN2s1kSeK6/fumIPRtDuc682VvG9GRD7VjBQ/jDARx6XTNlYLd9m30DCJEZI2NY1Lw&#10;QwGWi7vBHHPtrrymbhMrkUI45KjAxNjmUobSkMUwdi1x4k7OW4wJ+kpqj9cUbhv5mGVP0mLNqcFg&#10;Sy+Gyu/NxSo4nOvP4nj2tP7qtPko9tPL6/FdqeF9X8xAROrjv/jmXuk0fzqZwN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N+47xAAAAN0AAAAPAAAAAAAAAAAA&#10;AAAAAKECAABkcnMvZG93bnJldi54bWxQSwUGAAAAAAQABAD5AAAAkgMAAAAA&#10;" strokecolor="windowText" strokeweight="1.25pt">
                      <v:stroke endarrow="open" joinstyle="miter"/>
                    </v:shape>
                    <v:rect id="Rectangle 1534" o:spid="_x0000_s1329" style="position:absolute;left:27274;top:26720;width:4603;height:2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99McUA&#10;AADdAAAADwAAAGRycy9kb3ducmV2LnhtbERPzU7CQBC+k/gOmzHxQmQrIGDtQghgUrhZeYCxO7a1&#10;3dmmu0J5e5eEhNt8+X4nWfWmESfqXGVZwcsoAkGcW11xoeD49fG8AOE8ssbGMim4kIPV8mGQYKzt&#10;mT/plPlChBB2MSoovW9jKV1ekkE3si1x4H5sZ9AH2BVSd3gO4aaR4yiaSYMVh4YSW9qUlNfZn1Gw&#10;P0wPx00qf+u3ajtM51kkv2c7pZ4e+/U7CE+9v4tv7lSH+a+TKVy/CSf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P30xxQAAAN0AAAAPAAAAAAAAAAAAAAAAAJgCAABkcnMv&#10;ZG93bnJldi54bWxQSwUGAAAAAAQABAD1AAAAigMAAAAA&#10;" filled="f" stroked="f">
                      <v:textbox style="mso-fit-shape-to-text:t">
                        <w:txbxContent>
                          <w:p w:rsidR="00471C0E" w:rsidRDefault="00AC1E7C"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lang w:val="en-GB"/>
                                      </w:rPr>
                                      <m:t>m</m:t>
                                    </m:r>
                                  </m:e>
                                  <m:sub>
                                    <m:r>
                                      <w:rPr>
                                        <w:rFonts w:ascii="Cambria Math" w:eastAsia="Times New Roman" w:hAnsi="Cambria Math"/>
                                        <w:color w:val="000000"/>
                                        <w:kern w:val="24"/>
                                        <w:sz w:val="18"/>
                                        <w:szCs w:val="18"/>
                                      </w:rPr>
                                      <m:t>d</m:t>
                                    </m:r>
                                  </m:sub>
                                </m:sSub>
                                <m:r>
                                  <w:rPr>
                                    <w:rFonts w:ascii="Cambria Math" w:eastAsia="Times New Roman" w:hAnsi="Cambria Math"/>
                                    <w:color w:val="000000"/>
                                    <w:kern w:val="24"/>
                                    <w:sz w:val="18"/>
                                    <w:szCs w:val="18"/>
                                  </w:rPr>
                                  <m:t>g</m:t>
                                </m:r>
                              </m:oMath>
                            </m:oMathPara>
                          </w:p>
                        </w:txbxContent>
                      </v:textbox>
                    </v:rect>
                    <v:rect id="Rectangle 1535" o:spid="_x0000_s1330" style="position:absolute;left:15622;top:4553;width:4603;height:2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PYqsQA&#10;AADdAAAADwAAAGRycy9kb3ducmV2LnhtbERPS27CMBDdV+IO1iCxqcChLb+AQRUtUmBH4ABDPCSB&#10;eBzFBtLb40qVupun953FqjWVuFPjSssKhoMIBHFmdcm5guNh05+CcB5ZY2WZFPyQg9Wy87LAWNsH&#10;7+me+lyEEHYxKii8r2MpXVaQQTewNXHgzrYx6ANscqkbfIRwU8m3KBpLgyWHhgJrWheUXdObUbDd&#10;feyO60RerrPy6zWZpJE8jb+V6nXbzzkIT63/F/+5Ex3mj95H8PtNOEE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z2KrEAAAA3QAAAA8AAAAAAAAAAAAAAAAAmAIAAGRycy9k&#10;b3ducmV2LnhtbFBLBQYAAAAABAAEAPUAAACJAwAAAAA=&#10;" filled="f" stroked="f">
                      <v:textbox style="mso-fit-shape-to-text:t">
                        <w:txbxContent>
                          <w:p w:rsidR="00471C0E" w:rsidRDefault="00AC1E7C"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lang w:val="en-GB"/>
                                      </w:rPr>
                                      <m:t>m</m:t>
                                    </m:r>
                                  </m:e>
                                  <m:sub>
                                    <m:r>
                                      <w:rPr>
                                        <w:rFonts w:ascii="Cambria Math" w:eastAsia="Times New Roman" w:hAnsi="Cambria Math"/>
                                        <w:color w:val="000000"/>
                                        <w:kern w:val="24"/>
                                        <w:sz w:val="18"/>
                                        <w:szCs w:val="18"/>
                                      </w:rPr>
                                      <m:t>f</m:t>
                                    </m:r>
                                  </m:sub>
                                </m:sSub>
                              </m:oMath>
                            </m:oMathPara>
                          </w:p>
                        </w:txbxContent>
                      </v:textbox>
                    </v:rect>
                    <v:rect id="Rectangle 1536" o:spid="_x0000_s1331" style="position:absolute;left:15917;top:26720;width:4603;height:2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G3cQA&#10;AADdAAAADwAAAGRycy9kb3ducmV2LnhtbERPS27CMBDdV+IO1iB1U4FDPwECBiHaSik7AgcY4iEJ&#10;xOModiHcHiNV6m6e3nfmy87U4kKtqywrGA0jEMS51RUXCva778EEhPPIGmvLpOBGDpaL3tMcE22v&#10;vKVL5gsRQtglqKD0vkmkdHlJBt3QNsSBO9rWoA+wLaRu8RrCTS1foyiWBisODSU2tC4pP2e/RsHP&#10;5n2zX6fydJ5Wny/pOIvkIf5S6rnfrWYgPHX+X/znTnWY//EWw+ObcIJ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hRt3EAAAA3QAAAA8AAAAAAAAAAAAAAAAAmAIAAGRycy9k&#10;b3ducmV2LnhtbFBLBQYAAAAABAAEAPUAAACJAwAAAAA=&#10;" filled="f" stroked="f">
                      <v:textbox style="mso-fit-shape-to-text:t">
                        <w:txbxContent>
                          <w:p w:rsidR="00471C0E" w:rsidRDefault="00AC1E7C"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lang w:val="en-GB"/>
                                      </w:rPr>
                                      <m:t>m</m:t>
                                    </m:r>
                                  </m:e>
                                  <m:sub>
                                    <m:r>
                                      <w:rPr>
                                        <w:rFonts w:ascii="Cambria Math" w:eastAsia="Times New Roman" w:hAnsi="Cambria Math"/>
                                        <w:color w:val="000000"/>
                                        <w:kern w:val="24"/>
                                        <w:sz w:val="18"/>
                                        <w:szCs w:val="18"/>
                                      </w:rPr>
                                      <m:t>d</m:t>
                                    </m:r>
                                  </m:sub>
                                </m:sSub>
                              </m:oMath>
                            </m:oMathPara>
                          </w:p>
                        </w:txbxContent>
                      </v:textbox>
                    </v:rect>
                    <v:rect id="Rectangle 1537" o:spid="_x0000_s1332" style="position:absolute;left:15913;top:44414;width:4602;height:2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jRsUA&#10;AADdAAAADwAAAGRycy9kb3ducmV2LnhtbERPS27CMBDdI/UO1lTqpiJOW8onjUEVFCmwa+AAQzwk&#10;KfE4ig2kt6+RKrGbp/eddNGbRlyoc7VlBS9RDIK4sLrmUsF+tx5OQTiPrLGxTAp+ycFi/jBIMdH2&#10;yt90yX0pQgi7BBVU3reJlK6oyKCLbEscuKPtDPoAu1LqDq8h3DTyNY7H0mDNoaHClpYVFaf8bBRs&#10;tqPtfpnJn9OsXj1nkzyWh/GXUk+P/ecHCE+9v4v/3ZkO89/fJnD7Jpw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7eNGxQAAAN0AAAAPAAAAAAAAAAAAAAAAAJgCAABkcnMv&#10;ZG93bnJldi54bWxQSwUGAAAAAAQABAD1AAAAigMAAAAA&#10;" filled="f" stroked="f">
                      <v:textbox style="mso-fit-shape-to-text:t">
                        <w:txbxContent>
                          <w:p w:rsidR="00471C0E" w:rsidRDefault="00AC1E7C" w:rsidP="004B7E1A">
                            <w:pPr>
                              <w:pStyle w:val="NormalWeb"/>
                              <w:spacing w:after="0"/>
                            </w:pPr>
                            <m:oMathPara>
                              <m:oMathParaPr>
                                <m:jc m:val="centerGroup"/>
                              </m:oMathParaPr>
                              <m:oMath>
                                <m:sSub>
                                  <m:sSubPr>
                                    <m:ctrlPr>
                                      <w:rPr>
                                        <w:rFonts w:ascii="Cambria Math" w:hAnsi="Cambria Math"/>
                                        <w:i/>
                                        <w:iCs/>
                                        <w:color w:val="000000"/>
                                        <w:kern w:val="24"/>
                                        <w:sz w:val="18"/>
                                        <w:szCs w:val="18"/>
                                      </w:rPr>
                                    </m:ctrlPr>
                                  </m:sSubPr>
                                  <m:e>
                                    <m:r>
                                      <w:rPr>
                                        <w:rFonts w:ascii="Cambria Math" w:eastAsia="Times New Roman" w:hAnsi="Cambria Math"/>
                                        <w:color w:val="000000"/>
                                        <w:kern w:val="24"/>
                                        <w:sz w:val="18"/>
                                        <w:szCs w:val="18"/>
                                        <w:lang w:val="en-GB"/>
                                      </w:rPr>
                                      <m:t>m</m:t>
                                    </m:r>
                                  </m:e>
                                  <m:sub>
                                    <m:r>
                                      <w:rPr>
                                        <w:rFonts w:ascii="Cambria Math" w:eastAsia="Times New Roman" w:hAnsi="Cambria Math"/>
                                        <w:color w:val="000000"/>
                                        <w:kern w:val="24"/>
                                        <w:sz w:val="18"/>
                                        <w:szCs w:val="18"/>
                                      </w:rPr>
                                      <m:t>a</m:t>
                                    </m:r>
                                  </m:sub>
                                </m:sSub>
                              </m:oMath>
                            </m:oMathPara>
                          </w:p>
                        </w:txbxContent>
                      </v:textbox>
                    </v:rect>
                  </v:group>
                  <v:rect id="Rectangle 1538" o:spid="_x0000_s1333" style="position:absolute;left:788;top:3743;width:11532;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J3NMcA&#10;AADdAAAADwAAAGRycy9kb3ducmV2LnhtbESPzW7CQAyE75V4h5WReqlgQ3+ABhZU0SKl3Bp4ADdr&#10;kkDWG2W3kL49PlTqzdaMZz4v171r1IW6UHs2MBknoIgLb2suDRz229EcVIjIFhvPZOCXAqxXg7sl&#10;ptZf+YsueSyVhHBI0UAVY5tqHYqKHIaxb4lFO/rOYZS1K7Xt8CrhrtGPSTLVDmuWhgpb2lRUnPMf&#10;Z+Bz97w7bDJ9Or/W7w/ZLE/09/TDmPth/7YAFamP/+a/68wK/suT4Mo3MoJe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ydzTHAAAA3QAAAA8AAAAAAAAAAAAAAAAAmAIAAGRy&#10;cy9kb3ducmV2LnhtbFBLBQYAAAAABAAEAPUAAACMAwAAAAA=&#10;" filled="f" stroked="f">
                    <v:textbox style="mso-fit-shape-to-text:t">
                      <w:txbxContent>
                        <w:p w:rsidR="00471C0E" w:rsidRDefault="00471C0E" w:rsidP="004B7E1A">
                          <w:pPr>
                            <w:pStyle w:val="NormalWeb"/>
                            <w:spacing w:after="0"/>
                          </w:pPr>
                          <w:r>
                            <w:t>Roller Frame</w:t>
                          </w:r>
                        </w:p>
                      </w:txbxContent>
                    </v:textbox>
                  </v:rect>
                  <v:rect id="Rectangle 1539" o:spid="_x0000_s1334" style="position:absolute;left:1228;top:19890;width:11525;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7Sr8QA&#10;AADdAAAADwAAAGRycy9kb3ducmV2LnhtbERPS27CMBDdV+IO1iCxQcUByi9gEKJUStmRcoBpPE0C&#10;8TiKXQi3x5WQupun953VpjWVuFLjSssKhoMIBHFmdcm5gtPXx+schPPIGivLpOBODjbrzssKY21v&#10;fKRr6nMRQtjFqKDwvo6ldFlBBt3A1sSB+7GNQR9gk0vd4C2Em0qOomgqDZYcGgqsaVdQdkl/jYLP&#10;w9vhtEvk+bIo3/vJLI3k93SvVK/bbpcgPLX+X/x0JzrMn4wX8PdNOEG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0q/EAAAA3QAAAA8AAAAAAAAAAAAAAAAAmAIAAGRycy9k&#10;b3ducmV2LnhtbFBLBQYAAAAABAAEAPUAAACJAwAAAAA=&#10;" filled="f" stroked="f">
                    <v:textbox style="mso-fit-shape-to-text:t">
                      <w:txbxContent>
                        <w:p w:rsidR="00471C0E" w:rsidRDefault="00471C0E" w:rsidP="004B7E1A">
                          <w:pPr>
                            <w:pStyle w:val="NormalWeb"/>
                            <w:spacing w:after="0"/>
                          </w:pPr>
                          <w:r>
                            <w:rPr>
                              <w:rFonts w:eastAsia="Times New Roman"/>
                            </w:rPr>
                            <w:t>Roller Drum</w:t>
                          </w:r>
                        </w:p>
                      </w:txbxContent>
                    </v:textbox>
                  </v:rect>
                  <v:rect id="Rectangle 1540" o:spid="_x0000_s1335" style="position:absolute;top:34052;width:16573;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IIT8cA&#10;AADdAAAADwAAAGRycy9kb3ducmV2LnhtbESPwW7CQAxE70j8w8pIvSDYUFEKKQtCtJVSbg18gMma&#10;JCXrjbJbSP++PlTqzdaMZ57X29416kZdqD0bmE0TUMSFtzWXBk7H98kSVIjIFhvPZOCHAmw3w8Ea&#10;U+vv/Em3PJZKQjikaKCKsU21DkVFDsPUt8SiXXznMMraldp2eJdw1+jHJFlohzVLQ4Ut7Ssqrvm3&#10;M/BxmB9O+0x/XVf16zh7zhN9XrwZ8zDqdy+gIvXx3/x3nVnBf5oLv3wjI+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CCE/HAAAA3QAAAA8AAAAAAAAAAAAAAAAAmAIAAGRy&#10;cy9kb3ducmV2LnhtbFBLBQYAAAAABAAEAPUAAACMAwAAAAA=&#10;" filled="f" stroked="f">
                    <v:textbox style="mso-fit-shape-to-text:t">
                      <w:txbxContent>
                        <w:p w:rsidR="00471C0E" w:rsidRDefault="00471C0E" w:rsidP="004B7E1A">
                          <w:pPr>
                            <w:pStyle w:val="NormalWeb"/>
                            <w:spacing w:after="0"/>
                          </w:pPr>
                          <w:r>
                            <w:rPr>
                              <w:rFonts w:eastAsia="Times New Roman"/>
                            </w:rPr>
                            <w:t>Drum/asphalt Contact</w:t>
                          </w:r>
                        </w:p>
                      </w:txbxContent>
                    </v:textbox>
                  </v:rect>
                  <v:rect id="Rectangle 1541" o:spid="_x0000_s1336" style="position:absolute;left:1895;top:39995;width:11512;height:2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6t1MQA&#10;AADdAAAADwAAAGRycy9kb3ducmV2LnhtbERPzWrCQBC+C32HZQq9iG4UTW10FVEL0VujDzBmp0k0&#10;OxuyW03fvlsQvM3H9zuLVWdqcaPWVZYVjIYRCOLc6ooLBafj52AGwnlkjbVlUvBLDlbLl94CE23v&#10;/EW3zBcihLBLUEHpfZNI6fKSDLqhbYgD921bgz7AtpC6xXsIN7UcR1EsDVYcGkpsaFNSfs1+jIL9&#10;YXI4bVJ5uX5U2376nkXyHO+Uenvt1nMQnjr/FD/cqQ7zp5MR/H8TTp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OrdTEAAAA3QAAAA8AAAAAAAAAAAAAAAAAmAIAAGRycy9k&#10;b3ducmV2LnhtbFBLBQYAAAAABAAEAPUAAACJAwAAAAA=&#10;" filled="f" stroked="f">
                    <v:textbox style="mso-fit-shape-to-text:t">
                      <w:txbxContent>
                        <w:p w:rsidR="00471C0E" w:rsidRDefault="00471C0E" w:rsidP="004B7E1A">
                          <w:pPr>
                            <w:pStyle w:val="NormalWeb"/>
                            <w:spacing w:after="0"/>
                          </w:pPr>
                          <w:r>
                            <w:rPr>
                              <w:rFonts w:eastAsia="Times New Roman"/>
                            </w:rPr>
                            <w:t>Asphalt Grid</w:t>
                          </w:r>
                        </w:p>
                      </w:txbxContent>
                    </v:textbox>
                  </v:rect>
                </v:group>
                <w10:anchorlock/>
              </v:group>
            </w:pict>
          </mc:Fallback>
        </mc:AlternateContent>
      </w:r>
    </w:p>
    <w:p w:rsidR="004B7E1A" w:rsidRDefault="009C4E25" w:rsidP="00CE2F58">
      <w:pPr>
        <w:pStyle w:val="Caption"/>
      </w:pPr>
      <w:bookmarkStart w:id="29" w:name="_Toc448235833"/>
      <w:bookmarkStart w:id="30" w:name="_Toc448425737"/>
      <w:bookmarkStart w:id="31" w:name="_Toc448743070"/>
      <w:bookmarkStart w:id="32" w:name="_Toc449967156"/>
      <w:r>
        <w:t xml:space="preserve">Figure </w:t>
      </w:r>
      <w:r w:rsidR="00AC5D76">
        <w:fldChar w:fldCharType="begin"/>
      </w:r>
      <w:r w:rsidR="00AC5D76">
        <w:instrText xml:space="preserve"> STYLEREF 1 \s </w:instrText>
      </w:r>
      <w:r w:rsidR="00AC5D76">
        <w:fldChar w:fldCharType="separate"/>
      </w:r>
      <w:r w:rsidR="007015A1">
        <w:rPr>
          <w:noProof/>
        </w:rPr>
        <w:t>2</w:t>
      </w:r>
      <w:r w:rsidR="00AC5D76">
        <w:rPr>
          <w:noProof/>
        </w:rPr>
        <w:fldChar w:fldCharType="end"/>
      </w:r>
      <w:r w:rsidR="00AF5891">
        <w:t>.</w:t>
      </w:r>
      <w:fldSimple w:instr=" SEQ Figure \* ARABIC \s 1 ">
        <w:r w:rsidR="007015A1">
          <w:rPr>
            <w:noProof/>
          </w:rPr>
          <w:t>3</w:t>
        </w:r>
      </w:fldSimple>
      <w:r>
        <w:t xml:space="preserve"> </w:t>
      </w:r>
      <w:r w:rsidR="004B7E1A" w:rsidRPr="009C4E25">
        <w:t>Free</w:t>
      </w:r>
      <w:r w:rsidR="004B7E1A" w:rsidRPr="004B7E1A">
        <w:t xml:space="preserve"> body diagram of interaction between a vibratory roller and asphalt layer.</w:t>
      </w:r>
      <w:bookmarkEnd w:id="29"/>
      <w:bookmarkEnd w:id="30"/>
      <w:bookmarkEnd w:id="31"/>
      <w:bookmarkEnd w:id="32"/>
    </w:p>
    <w:p w:rsidR="000F0886" w:rsidRPr="004B7E1A" w:rsidRDefault="000F0886" w:rsidP="004B7E1A">
      <w:pPr>
        <w:spacing w:line="480" w:lineRule="auto"/>
        <w:jc w:val="center"/>
        <w:rPr>
          <w:rFonts w:ascii="Times New Roman" w:hAnsi="Times New Roman" w:cs="Times New Roman"/>
          <w:b/>
          <w:bCs/>
          <w:sz w:val="24"/>
          <w:szCs w:val="24"/>
        </w:rPr>
      </w:pPr>
    </w:p>
    <w:p w:rsidR="004B7E1A" w:rsidRDefault="005400CC" w:rsidP="004B7E1A">
      <w:pPr>
        <w:spacing w:line="480" w:lineRule="auto"/>
        <w:jc w:val="both"/>
        <w:rPr>
          <w:rFonts w:ascii="Times New Roman" w:hAnsi="Times New Roman" w:cs="Times New Roman"/>
          <w:bCs/>
          <w:sz w:val="24"/>
          <w:szCs w:val="24"/>
          <w:lang w:val="en-GB"/>
        </w:rPr>
      </w:pPr>
      <w:r w:rsidRPr="00625B68">
        <w:rPr>
          <w:b/>
          <w:noProof/>
        </w:rPr>
        <w:lastRenderedPageBreak/>
        <mc:AlternateContent>
          <mc:Choice Requires="wpc">
            <w:drawing>
              <wp:inline distT="0" distB="0" distL="0" distR="0" wp14:anchorId="51CB24FC" wp14:editId="7956C7F0">
                <wp:extent cx="5394960" cy="2372601"/>
                <wp:effectExtent l="0" t="0" r="15240" b="66040"/>
                <wp:docPr id="987" name="Canvas 98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056" name="Group 2056"/>
                        <wpg:cNvGrpSpPr/>
                        <wpg:grpSpPr>
                          <a:xfrm>
                            <a:off x="19870" y="103374"/>
                            <a:ext cx="2979406" cy="2449326"/>
                            <a:chOff x="19870" y="6080"/>
                            <a:chExt cx="2979406" cy="2546950"/>
                          </a:xfrm>
                        </wpg:grpSpPr>
                        <wpg:grpSp>
                          <wpg:cNvPr id="2057" name="Group 2057"/>
                          <wpg:cNvGrpSpPr/>
                          <wpg:grpSpPr>
                            <a:xfrm>
                              <a:off x="19870" y="6080"/>
                              <a:ext cx="2979406" cy="2321444"/>
                              <a:chOff x="189775" y="378222"/>
                              <a:chExt cx="3303856" cy="2628189"/>
                            </a:xfrm>
                          </wpg:grpSpPr>
                          <wps:wsp>
                            <wps:cNvPr id="2059" name="Text Box 32"/>
                            <wps:cNvSpPr txBox="1">
                              <a:spLocks noChangeArrowheads="1"/>
                            </wps:cNvSpPr>
                            <wps:spPr bwMode="auto">
                              <a:xfrm>
                                <a:off x="1436827" y="1828158"/>
                                <a:ext cx="456379" cy="2844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3807EB" w:rsidRDefault="005400CC" w:rsidP="005400CC">
                                  <w:pPr>
                                    <w:pStyle w:val="NormalWeb"/>
                                    <w:rPr>
                                      <w:sz w:val="16"/>
                                      <w:szCs w:val="16"/>
                                    </w:rPr>
                                  </w:pPr>
                                  <m:oMath>
                                    <m:r>
                                      <w:rPr>
                                        <w:rFonts w:ascii="Cambria Math" w:hAnsi="Cambria Math"/>
                                        <w:sz w:val="16"/>
                                        <w:szCs w:val="16"/>
                                      </w:rPr>
                                      <m:t>i</m:t>
                                    </m:r>
                                  </m:oMath>
                                  <w:r w:rsidRPr="003807EB">
                                    <w:rPr>
                                      <w:sz w:val="16"/>
                                      <w:szCs w:val="16"/>
                                    </w:rPr>
                                    <w:t>+1</w:t>
                                  </w:r>
                                </w:p>
                                <w:p w:rsidR="005400CC" w:rsidRPr="00F135D6" w:rsidRDefault="005400CC" w:rsidP="005400CC">
                                  <w:pPr>
                                    <w:pStyle w:val="NormalWeb"/>
                                    <w:rPr>
                                      <w:sz w:val="20"/>
                                      <w:szCs w:val="20"/>
                                    </w:rPr>
                                  </w:pPr>
                                  <w:r>
                                    <w:rPr>
                                      <w:sz w:val="20"/>
                                      <w:szCs w:val="20"/>
                                    </w:rPr>
                                    <w:t>+1</w:t>
                                  </w:r>
                                </w:p>
                              </w:txbxContent>
                            </wps:txbx>
                            <wps:bodyPr rot="0" vert="horz" wrap="square" lIns="91440" tIns="45720" rIns="91440" bIns="45720" anchor="t" anchorCtr="0" upright="1">
                              <a:noAutofit/>
                            </wps:bodyPr>
                          </wps:wsp>
                          <wpg:grpSp>
                            <wpg:cNvPr id="2060" name="Group 2060"/>
                            <wpg:cNvGrpSpPr/>
                            <wpg:grpSpPr>
                              <a:xfrm>
                                <a:off x="189775" y="378222"/>
                                <a:ext cx="3303856" cy="2628189"/>
                                <a:chOff x="189775" y="378222"/>
                                <a:chExt cx="3303856" cy="2628189"/>
                              </a:xfrm>
                            </wpg:grpSpPr>
                            <wps:wsp>
                              <wps:cNvPr id="2061" name="Text Box 32"/>
                              <wps:cNvSpPr txBox="1">
                                <a:spLocks noChangeArrowheads="1"/>
                              </wps:cNvSpPr>
                              <wps:spPr bwMode="auto">
                                <a:xfrm>
                                  <a:off x="1628235" y="1823065"/>
                                  <a:ext cx="476505" cy="2838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+2</w:t>
                                    </w:r>
                                  </w:p>
                                  <w:p w:rsidR="005400CC" w:rsidRPr="003807EB" w:rsidRDefault="005400CC" w:rsidP="005400CC">
                                    <w:pPr>
                                      <w:pStyle w:val="NormalWeb"/>
                                      <w:rPr>
                                        <w:sz w:val="16"/>
                                        <w:szCs w:val="16"/>
                                      </w:rPr>
                                    </w:pPr>
                                    <w:r w:rsidRPr="003807EB">
                                      <w:rPr>
                                        <w:rFonts w:eastAsia="Times New Roman"/>
                                        <w:sz w:val="16"/>
                                        <w:szCs w:val="16"/>
                                      </w:rPr>
                                      <w:t>+2</w:t>
                                    </w:r>
                                  </w:p>
                                </w:txbxContent>
                              </wps:txbx>
                              <wps:bodyPr rot="0" vert="horz" wrap="square" lIns="91440" tIns="45720" rIns="91440" bIns="45720" anchor="t" anchorCtr="0" upright="1">
                                <a:noAutofit/>
                              </wps:bodyPr>
                            </wps:wsp>
                            <wpg:grpSp>
                              <wpg:cNvPr id="2062" name="Group 2062"/>
                              <wpg:cNvGrpSpPr/>
                              <wpg:grpSpPr>
                                <a:xfrm>
                                  <a:off x="189775" y="378222"/>
                                  <a:ext cx="3303856" cy="2628189"/>
                                  <a:chOff x="189775" y="378222"/>
                                  <a:chExt cx="3303856" cy="2628189"/>
                                </a:xfrm>
                              </wpg:grpSpPr>
                              <wpg:grpSp>
                                <wpg:cNvPr id="2063" name="Group 2063"/>
                                <wpg:cNvGrpSpPr/>
                                <wpg:grpSpPr>
                                  <a:xfrm>
                                    <a:off x="189775" y="378222"/>
                                    <a:ext cx="3303856" cy="2628189"/>
                                    <a:chOff x="189775" y="378222"/>
                                    <a:chExt cx="3303856" cy="2628189"/>
                                  </a:xfrm>
                                </wpg:grpSpPr>
                                <wpg:grpSp>
                                  <wpg:cNvPr id="2064" name="Group 2064"/>
                                  <wpg:cNvGrpSpPr/>
                                  <wpg:grpSpPr>
                                    <a:xfrm>
                                      <a:off x="189775" y="378222"/>
                                      <a:ext cx="3303856" cy="2628189"/>
                                      <a:chOff x="189775" y="378222"/>
                                      <a:chExt cx="3303856" cy="2628189"/>
                                    </a:xfrm>
                                  </wpg:grpSpPr>
                                  <wpg:grpSp>
                                    <wpg:cNvPr id="2065" name="Group 2065"/>
                                    <wpg:cNvGrpSpPr/>
                                    <wpg:grpSpPr>
                                      <a:xfrm>
                                        <a:off x="189775" y="378222"/>
                                        <a:ext cx="3303856" cy="2628189"/>
                                        <a:chOff x="189775" y="378222"/>
                                        <a:chExt cx="3303856" cy="2628189"/>
                                      </a:xfrm>
                                    </wpg:grpSpPr>
                                    <wpg:grpSp>
                                      <wpg:cNvPr id="2066" name="Group 2066"/>
                                      <wpg:cNvGrpSpPr/>
                                      <wpg:grpSpPr>
                                        <a:xfrm>
                                          <a:off x="189775" y="378222"/>
                                          <a:ext cx="3303856" cy="2628189"/>
                                          <a:chOff x="155282" y="366168"/>
                                          <a:chExt cx="4192676" cy="3594292"/>
                                        </a:xfrm>
                                      </wpg:grpSpPr>
                                      <wpg:grpSp>
                                        <wpg:cNvPr id="2067" name="Group 2067"/>
                                        <wpg:cNvGrpSpPr/>
                                        <wpg:grpSpPr>
                                          <a:xfrm>
                                            <a:off x="155282" y="366168"/>
                                            <a:ext cx="4192676" cy="3594292"/>
                                            <a:chOff x="-87488" y="478312"/>
                                            <a:chExt cx="4192676" cy="3594292"/>
                                          </a:xfrm>
                                        </wpg:grpSpPr>
                                        <wpg:grpSp>
                                          <wpg:cNvPr id="2068" name="Group 2068"/>
                                          <wpg:cNvGrpSpPr/>
                                          <wpg:grpSpPr>
                                            <a:xfrm>
                                              <a:off x="-87488" y="478312"/>
                                              <a:ext cx="4192676" cy="3594292"/>
                                              <a:chOff x="-87488" y="478312"/>
                                              <a:chExt cx="4192676" cy="3594292"/>
                                            </a:xfrm>
                                          </wpg:grpSpPr>
                                          <wpg:grpSp>
                                            <wpg:cNvPr id="2069" name="Group 2069"/>
                                            <wpg:cNvGrpSpPr/>
                                            <wpg:grpSpPr>
                                              <a:xfrm>
                                                <a:off x="-87488" y="478312"/>
                                                <a:ext cx="3313767" cy="3594292"/>
                                                <a:chOff x="-87488" y="478312"/>
                                                <a:chExt cx="3313767" cy="3594292"/>
                                              </a:xfrm>
                                            </wpg:grpSpPr>
                                            <wps:wsp>
                                              <wps:cNvPr id="2070" name="Text Box 32"/>
                                              <wps:cNvSpPr txBox="1">
                                                <a:spLocks noChangeArrowheads="1"/>
                                              </wps:cNvSpPr>
                                              <wps:spPr bwMode="auto">
                                                <a:xfrm>
                                                  <a:off x="988923" y="2958541"/>
                                                  <a:ext cx="501510" cy="39010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Default="005400CC" w:rsidP="005400CC">
                                                    <w:pPr>
                                                      <w:pStyle w:val="NormalWeb"/>
                                                    </w:pPr>
                                                    <m:oMathPara>
                                                      <m:oMathParaPr>
                                                        <m:jc m:val="centerGroup"/>
                                                      </m:oMathParaPr>
                                                      <m:oMath>
                                                        <m:r>
                                                          <w:rPr>
                                                            <w:rFonts w:ascii="Cambria Math" w:eastAsia="Calibri" w:hAnsi="Cambria Math"/>
                                                            <w:sz w:val="22"/>
                                                            <w:szCs w:val="22"/>
                                                          </w:rPr>
                                                          <m:t>d</m:t>
                                                        </m:r>
                                                      </m:oMath>
                                                    </m:oMathPara>
                                                  </w:p>
                                                </w:txbxContent>
                                              </wps:txbx>
                                              <wps:bodyPr rot="0" vert="horz" wrap="square" lIns="91440" tIns="45720" rIns="91440" bIns="45720" anchor="t" anchorCtr="0" upright="1">
                                                <a:noAutofit/>
                                              </wps:bodyPr>
                                            </wps:wsp>
                                            <wpg:grpSp>
                                              <wpg:cNvPr id="2071" name="Group 2071"/>
                                              <wpg:cNvGrpSpPr/>
                                              <wpg:grpSpPr>
                                                <a:xfrm>
                                                  <a:off x="-87488" y="478312"/>
                                                  <a:ext cx="3313767" cy="3594292"/>
                                                  <a:chOff x="-87488" y="478312"/>
                                                  <a:chExt cx="3313767" cy="3594292"/>
                                                </a:xfrm>
                                              </wpg:grpSpPr>
                                              <pic:pic xmlns:pic="http://schemas.openxmlformats.org/drawingml/2006/picture">
                                                <pic:nvPicPr>
                                                  <pic:cNvPr id="2072" name="Picture 2072"/>
                                                  <pic:cNvPicPr>
                                                    <a:picLocks noChangeAspect="1"/>
                                                  </pic:cNvPicPr>
                                                </pic:nvPicPr>
                                                <pic:blipFill rotWithShape="1">
                                                  <a:blip r:embed="rId19"/>
                                                  <a:srcRect l="1243" t="9377" r="3518" b="9377"/>
                                                  <a:stretch/>
                                                </pic:blipFill>
                                                <pic:spPr>
                                                  <a:xfrm>
                                                    <a:off x="880234" y="3249643"/>
                                                    <a:ext cx="1911382" cy="822961"/>
                                                  </a:xfrm>
                                                  <a:prstGeom prst="rect">
                                                    <a:avLst/>
                                                  </a:prstGeom>
                                                  <a:ln>
                                                    <a:solidFill>
                                                      <a:schemeClr val="bg1">
                                                        <a:alpha val="0"/>
                                                      </a:schemeClr>
                                                    </a:solidFill>
                                                  </a:ln>
                                                  <a:effectLst>
                                                    <a:reflection endPos="0" dir="5400000" sy="-100000" algn="bl" rotWithShape="0"/>
                                                  </a:effectLst>
                                                </pic:spPr>
                                              </pic:pic>
                                              <wpg:grpSp>
                                                <wpg:cNvPr id="2073" name="Group 2073"/>
                                                <wpg:cNvGrpSpPr/>
                                                <wpg:grpSpPr>
                                                  <a:xfrm>
                                                    <a:off x="273750" y="478312"/>
                                                    <a:ext cx="2952529" cy="2448524"/>
                                                    <a:chOff x="25837" y="392954"/>
                                                    <a:chExt cx="2952529" cy="2448524"/>
                                                  </a:xfrm>
                                                </wpg:grpSpPr>
                                                <wpg:grpSp>
                                                  <wpg:cNvPr id="2074" name="Group 2074"/>
                                                  <wpg:cNvGrpSpPr/>
                                                  <wpg:grpSpPr>
                                                    <a:xfrm>
                                                      <a:off x="25837" y="392954"/>
                                                      <a:ext cx="2952529" cy="2448524"/>
                                                      <a:chOff x="54412" y="392940"/>
                                                      <a:chExt cx="2952529" cy="2448524"/>
                                                    </a:xfrm>
                                                  </wpg:grpSpPr>
                                                  <wpg:grpSp>
                                                    <wpg:cNvPr id="2075" name="Group 2075"/>
                                                    <wpg:cNvGrpSpPr/>
                                                    <wpg:grpSpPr>
                                                      <a:xfrm>
                                                        <a:off x="54412" y="392940"/>
                                                        <a:ext cx="2952529" cy="2448524"/>
                                                        <a:chOff x="54412" y="392940"/>
                                                        <a:chExt cx="2952529" cy="2448524"/>
                                                      </a:xfrm>
                                                    </wpg:grpSpPr>
                                                    <wpg:grpSp>
                                                      <wpg:cNvPr id="2078" name="Group 2078"/>
                                                      <wpg:cNvGrpSpPr>
                                                        <a:grpSpLocks/>
                                                      </wpg:cNvGrpSpPr>
                                                      <wpg:grpSpPr bwMode="auto">
                                                        <a:xfrm>
                                                          <a:off x="54412" y="392940"/>
                                                          <a:ext cx="1865671" cy="1867539"/>
                                                          <a:chOff x="0" y="-28"/>
                                                          <a:chExt cx="1265" cy="1157"/>
                                                        </a:xfrm>
                                                      </wpg:grpSpPr>
                                                      <wps:wsp>
                                                        <wps:cNvPr id="2079" name="Oval 2079"/>
                                                        <wps:cNvSpPr>
                                                          <a:spLocks noChangeArrowheads="1"/>
                                                        </wps:cNvSpPr>
                                                        <wps:spPr bwMode="auto">
                                                          <a:xfrm>
                                                            <a:off x="55" y="-28"/>
                                                            <a:ext cx="1210" cy="1157"/>
                                                          </a:xfrm>
                                                          <a:prstGeom prst="ellipse">
                                                            <a:avLst/>
                                                          </a:prstGeom>
                                                          <a:solidFill>
                                                            <a:srgbClr val="FFFFFF"/>
                                                          </a:solidFill>
                                                          <a:ln w="19050">
                                                            <a:solidFill>
                                                              <a:srgbClr val="000000"/>
                                                            </a:solidFill>
                                                            <a:round/>
                                                            <a:headEnd/>
                                                            <a:tailEnd/>
                                                          </a:ln>
                                                        </wps:spPr>
                                                        <wps:txbx>
                                                          <w:txbxContent>
                                                            <w:p w:rsidR="005400CC" w:rsidRDefault="005400CC" w:rsidP="005400CC">
                                                              <w:pPr>
                                                                <w:pStyle w:val="NormalWeb"/>
                                                              </w:pPr>
                                                              <w:r>
                                                                <w:rPr>
                                                                  <w:rFonts w:ascii="Calibri" w:eastAsia="Calibri" w:hAnsi="Calibri"/>
                                                                </w:rPr>
                                                                <w:t xml:space="preserve">            </w:t>
                                                              </w:r>
                                                            </w:p>
                                                          </w:txbxContent>
                                                        </wps:txbx>
                                                        <wps:bodyPr rot="0" vert="horz" wrap="square" lIns="91440" tIns="45720" rIns="91440" bIns="45720" anchor="t" anchorCtr="0" upright="1">
                                                          <a:noAutofit/>
                                                        </wps:bodyPr>
                                                      </wps:wsp>
                                                      <wps:wsp>
                                                        <wps:cNvPr id="2080" name="Oval 2080"/>
                                                        <wps:cNvSpPr>
                                                          <a:spLocks noChangeArrowheads="1"/>
                                                        </wps:cNvSpPr>
                                                        <wps:spPr bwMode="auto">
                                                          <a:xfrm>
                                                            <a:off x="492" y="407"/>
                                                            <a:ext cx="304" cy="285"/>
                                                          </a:xfrm>
                                                          <a:prstGeom prst="ellipse">
                                                            <a:avLst/>
                                                          </a:prstGeom>
                                                          <a:solidFill>
                                                            <a:srgbClr val="FFFFFF"/>
                                                          </a:solidFill>
                                                          <a:ln w="19050">
                                                            <a:solidFill>
                                                              <a:srgbClr val="000000"/>
                                                            </a:solidFill>
                                                            <a:round/>
                                                            <a:headEnd/>
                                                            <a:tailEnd/>
                                                          </a:ln>
                                                        </wps:spPr>
                                                        <wps:txbx>
                                                          <w:txbxContent>
                                                            <w:p w:rsidR="005400CC" w:rsidRDefault="005400CC" w:rsidP="005400CC"/>
                                                          </w:txbxContent>
                                                        </wps:txbx>
                                                        <wps:bodyPr rot="0" vert="horz" wrap="square" lIns="91440" tIns="45720" rIns="91440" bIns="45720" anchor="t" anchorCtr="0" upright="1">
                                                          <a:noAutofit/>
                                                        </wps:bodyPr>
                                                      </wps:wsp>
                                                      <wps:wsp>
                                                        <wps:cNvPr id="2081" name="AutoShape 491"/>
                                                        <wps:cNvSpPr>
                                                          <a:spLocks noChangeArrowheads="1"/>
                                                        </wps:cNvSpPr>
                                                        <wps:spPr bwMode="auto">
                                                          <a:xfrm rot="6228865">
                                                            <a:off x="269" y="-2"/>
                                                            <a:ext cx="464" cy="1001"/>
                                                          </a:xfrm>
                                                          <a:custGeom>
                                                            <a:avLst/>
                                                            <a:gdLst>
                                                              <a:gd name="T0" fmla="*/ 7 w 21600"/>
                                                              <a:gd name="T1" fmla="*/ 0 h 21600"/>
                                                              <a:gd name="T2" fmla="*/ 4 w 21600"/>
                                                              <a:gd name="T3" fmla="*/ 8 h 21600"/>
                                                              <a:gd name="T4" fmla="*/ 7 w 21600"/>
                                                              <a:gd name="T5" fmla="*/ 10 h 21600"/>
                                                              <a:gd name="T6" fmla="*/ 10 w 21600"/>
                                                              <a:gd name="T7" fmla="*/ 8 h 21600"/>
                                                              <a:gd name="T8" fmla="*/ 0 60000 65536"/>
                                                              <a:gd name="T9" fmla="*/ 0 60000 65536"/>
                                                              <a:gd name="T10" fmla="*/ 0 60000 65536"/>
                                                              <a:gd name="T11" fmla="*/ 0 60000 65536"/>
                                                              <a:gd name="T12" fmla="*/ 3494 w 21600"/>
                                                              <a:gd name="T13" fmla="*/ 0 h 21600"/>
                                                              <a:gd name="T14" fmla="*/ 18106 w 21600"/>
                                                              <a:gd name="T15" fmla="*/ 5730 h 21600"/>
                                                            </a:gdLst>
                                                            <a:ahLst/>
                                                            <a:cxnLst>
                                                              <a:cxn ang="T8">
                                                                <a:pos x="T0" y="T1"/>
                                                              </a:cxn>
                                                              <a:cxn ang="T9">
                                                                <a:pos x="T2" y="T3"/>
                                                              </a:cxn>
                                                              <a:cxn ang="T10">
                                                                <a:pos x="T4" y="T5"/>
                                                              </a:cxn>
                                                              <a:cxn ang="T11">
                                                                <a:pos x="T6" y="T7"/>
                                                              </a:cxn>
                                                            </a:cxnLst>
                                                            <a:rect l="T12" t="T13" r="T14" b="T15"/>
                                                            <a:pathLst>
                                                              <a:path w="21600" h="21600">
                                                                <a:moveTo>
                                                                  <a:pt x="7216" y="4916"/>
                                                                </a:moveTo>
                                                                <a:cubicBezTo>
                                                                  <a:pt x="8295" y="4258"/>
                                                                  <a:pt x="9535" y="3911"/>
                                                                  <a:pt x="10800" y="3911"/>
                                                                </a:cubicBezTo>
                                                                <a:cubicBezTo>
                                                                  <a:pt x="12064" y="3911"/>
                                                                  <a:pt x="13304" y="4258"/>
                                                                  <a:pt x="14383" y="4916"/>
                                                                </a:cubicBezTo>
                                                                <a:lnTo>
                                                                  <a:pt x="16418" y="1576"/>
                                                                </a:lnTo>
                                                                <a:cubicBezTo>
                                                                  <a:pt x="14725" y="545"/>
                                                                  <a:pt x="12781" y="0"/>
                                                                  <a:pt x="10799" y="0"/>
                                                                </a:cubicBezTo>
                                                                <a:cubicBezTo>
                                                                  <a:pt x="8818" y="0"/>
                                                                  <a:pt x="6874" y="545"/>
                                                                  <a:pt x="5181" y="1576"/>
                                                                </a:cubicBezTo>
                                                                <a:lnTo>
                                                                  <a:pt x="7216" y="4916"/>
                                                                </a:lnTo>
                                                                <a:close/>
                                                              </a:path>
                                                            </a:pathLst>
                                                          </a:custGeom>
                                                          <a:solidFill>
                                                            <a:schemeClr val="tx1">
                                                              <a:lumMod val="100000"/>
                                                              <a:lumOff val="0"/>
                                                            </a:schemeClr>
                                                          </a:solidFill>
                                                          <a:ln w="9525">
                                                            <a:solidFill>
                                                              <a:srgbClr val="000000"/>
                                                            </a:solidFill>
                                                            <a:miter lim="800000"/>
                                                            <a:headEnd/>
                                                            <a:tailEnd/>
                                                          </a:ln>
                                                        </wps:spPr>
                                                        <wps:txbx>
                                                          <w:txbxContent>
                                                            <w:p w:rsidR="005400CC" w:rsidRDefault="005400CC" w:rsidP="005400CC"/>
                                                          </w:txbxContent>
                                                        </wps:txbx>
                                                        <wps:bodyPr rot="0" vert="horz" wrap="square" lIns="91440" tIns="45720" rIns="91440" bIns="45720" anchor="t" anchorCtr="0" upright="1">
                                                          <a:noAutofit/>
                                                        </wps:bodyPr>
                                                      </wps:wsp>
                                                      <wps:wsp>
                                                        <wps:cNvPr id="2082" name="Arc 492"/>
                                                        <wps:cNvSpPr>
                                                          <a:spLocks/>
                                                        </wps:cNvSpPr>
                                                        <wps:spPr bwMode="auto">
                                                          <a:xfrm rot="3809460">
                                                            <a:off x="784" y="431"/>
                                                            <a:ext cx="420" cy="457"/>
                                                          </a:xfrm>
                                                          <a:custGeom>
                                                            <a:avLst/>
                                                            <a:gdLst>
                                                              <a:gd name="T0" fmla="*/ 0 w 21600"/>
                                                              <a:gd name="T1" fmla="*/ 0 h 21600"/>
                                                              <a:gd name="T2" fmla="*/ 11 w 21600"/>
                                                              <a:gd name="T3" fmla="*/ 9 h 21600"/>
                                                              <a:gd name="T4" fmla="*/ 0 w 21600"/>
                                                              <a:gd name="T5" fmla="*/ 1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61" y="0"/>
                                                                  <a:pt x="122" y="0"/>
                                                                  <a:pt x="184" y="0"/>
                                                                </a:cubicBezTo>
                                                                <a:cubicBezTo>
                                                                  <a:pt x="10147" y="0"/>
                                                                  <a:pt x="18818" y="6815"/>
                                                                  <a:pt x="21172" y="16496"/>
                                                                </a:cubicBezTo>
                                                              </a:path>
                                                              <a:path w="21600" h="21600" stroke="0" extrusionOk="0">
                                                                <a:moveTo>
                                                                  <a:pt x="-1" y="0"/>
                                                                </a:moveTo>
                                                                <a:cubicBezTo>
                                                                  <a:pt x="61" y="0"/>
                                                                  <a:pt x="122" y="0"/>
                                                                  <a:pt x="184" y="0"/>
                                                                </a:cubicBezTo>
                                                                <a:cubicBezTo>
                                                                  <a:pt x="10147" y="0"/>
                                                                  <a:pt x="18818" y="6815"/>
                                                                  <a:pt x="21172" y="16496"/>
                                                                </a:cubicBezTo>
                                                                <a:lnTo>
                                                                  <a:pt x="184" y="21600"/>
                                                                </a:lnTo>
                                                                <a:lnTo>
                                                                  <a:pt x="-1" y="0"/>
                                                                </a:lnTo>
                                                                <a:close/>
                                                              </a:path>
                                                            </a:pathLst>
                                                          </a:custGeom>
                                                          <a:noFill/>
                                                          <a:ln w="9525">
                                                            <a:solidFill>
                                                              <a:srgbClr val="000000"/>
                                                            </a:solidFill>
                                                            <a:prstDash val="sysDot"/>
                                                            <a:round/>
                                                            <a:headEnd/>
                                                            <a:tailEnd type="arrow" w="med" len="med"/>
                                                          </a:ln>
                                                          <a:extLst>
                                                            <a:ext uri="{909E8E84-426E-40DD-AFC4-6F175D3DCCD1}">
                                                              <a14:hiddenFill xmlns:a14="http://schemas.microsoft.com/office/drawing/2010/main">
                                                                <a:solidFill>
                                                                  <a:srgbClr val="FFFFFF"/>
                                                                </a:solidFill>
                                                              </a14:hiddenFill>
                                                            </a:ext>
                                                          </a:extLst>
                                                        </wps:spPr>
                                                        <wps:txbx>
                                                          <w:txbxContent>
                                                            <w:p w:rsidR="005400CC" w:rsidRDefault="005400CC" w:rsidP="005400CC"/>
                                                          </w:txbxContent>
                                                        </wps:txbx>
                                                        <wps:bodyPr rot="0" vert="horz" wrap="square" lIns="91440" tIns="45720" rIns="91440" bIns="45720" anchor="t" anchorCtr="0" upright="1">
                                                          <a:noAutofit/>
                                                        </wps:bodyPr>
                                                      </wps:wsp>
                                                    </wpg:grpSp>
                                                    <wps:wsp>
                                                      <wps:cNvPr id="2083" name="Straight Connector 2083"/>
                                                      <wps:cNvCnPr/>
                                                      <wps:spPr>
                                                        <a:xfrm>
                                                          <a:off x="76211" y="2841464"/>
                                                          <a:ext cx="293073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84" name="Straight Connector 2084"/>
                                                      <wps:cNvCnPr/>
                                                      <wps:spPr>
                                                        <a:xfrm flipV="1">
                                                          <a:off x="1395183" y="2158940"/>
                                                          <a:ext cx="1611758" cy="823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085" name="Straight Connector 2085"/>
                                                    <wps:cNvCnPr/>
                                                    <wps:spPr>
                                                      <a:xfrm flipH="1">
                                                        <a:off x="76211" y="2239351"/>
                                                        <a:ext cx="638381"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086" name="AutoShape 64"/>
                                                  <wps:cNvCnPr>
                                                    <a:cxnSpLocks noChangeShapeType="1"/>
                                                  </wps:cNvCnPr>
                                                  <wps:spPr bwMode="auto">
                                                    <a:xfrm>
                                                      <a:off x="834857" y="2831780"/>
                                                      <a:ext cx="407719" cy="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87" name="Right Arrow 2087"/>
                                                <wps:cNvSpPr/>
                                                <wps:spPr>
                                                  <a:xfrm>
                                                    <a:off x="2377036" y="1400175"/>
                                                    <a:ext cx="706797" cy="240306"/>
                                                  </a:xfrm>
                                                  <a:prstGeom prst="rightArrow">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8" name="AutoShape 29"/>
                                                <wps:cNvCnPr>
                                                  <a:cxnSpLocks noChangeShapeType="1"/>
                                                </wps:cNvCnPr>
                                                <wps:spPr bwMode="auto">
                                                  <a:xfrm>
                                                    <a:off x="987516" y="2993485"/>
                                                    <a:ext cx="60991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89" name="Text Box 32"/>
                                                <wps:cNvSpPr txBox="1">
                                                  <a:spLocks noChangeArrowheads="1"/>
                                                </wps:cNvSpPr>
                                                <wps:spPr bwMode="auto">
                                                  <a:xfrm>
                                                    <a:off x="-87488" y="3349030"/>
                                                    <a:ext cx="919120" cy="56273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EA5428" w:rsidRDefault="005400CC" w:rsidP="005400CC">
                                                      <w:pPr>
                                                        <w:pStyle w:val="NormalWeb"/>
                                                        <w:jc w:val="center"/>
                                                        <w:rPr>
                                                          <w:sz w:val="18"/>
                                                          <w:szCs w:val="18"/>
                                                        </w:rPr>
                                                      </w:pPr>
                                                      <w:r>
                                                        <w:rPr>
                                                          <w:sz w:val="18"/>
                                                          <w:szCs w:val="18"/>
                                                        </w:rPr>
                                                        <w:t>Roller Vibration</w:t>
                                                      </w:r>
                                                    </w:p>
                                                  </w:txbxContent>
                                                </wps:txbx>
                                                <wps:bodyPr rot="0" vert="horz" wrap="square" lIns="91440" tIns="45720" rIns="91440" bIns="45720" anchor="t" anchorCtr="0" upright="1">
                                                  <a:noAutofit/>
                                                </wps:bodyPr>
                                              </wps:wsp>
                                            </wpg:grpSp>
                                          </wpg:grpSp>
                                          <wps:wsp>
                                            <wps:cNvPr id="2090" name="Text Box 32"/>
                                            <wps:cNvSpPr txBox="1">
                                              <a:spLocks noChangeArrowheads="1"/>
                                            </wps:cNvSpPr>
                                            <wps:spPr bwMode="auto">
                                              <a:xfrm>
                                                <a:off x="3150421" y="1090670"/>
                                                <a:ext cx="954767" cy="9725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Default="005400CC" w:rsidP="005400CC">
                                                  <w:pPr>
                                                    <w:pStyle w:val="NormalWeb"/>
                                                    <w:jc w:val="center"/>
                                                  </w:pPr>
                                                  <w:r>
                                                    <w:rPr>
                                                      <w:rFonts w:eastAsia="Times New Roman"/>
                                                      <w:sz w:val="18"/>
                                                      <w:szCs w:val="18"/>
                                                    </w:rPr>
                                                    <w:t>Direction of Roller Motion</w:t>
                                                  </w:r>
                                                </w:p>
                                              </w:txbxContent>
                                            </wps:txbx>
                                            <wps:bodyPr rot="0" vert="horz" wrap="square" lIns="91440" tIns="45720" rIns="91440" bIns="45720" anchor="t" anchorCtr="0" upright="1">
                                              <a:noAutofit/>
                                            </wps:bodyPr>
                                          </wps:wsp>
                                        </wpg:grpSp>
                                        <wps:wsp>
                                          <wps:cNvPr id="2091" name="Straight Connector 2091"/>
                                          <wps:cNvCnPr/>
                                          <wps:spPr>
                                            <a:xfrm>
                                              <a:off x="942554" y="2312927"/>
                                              <a:ext cx="0" cy="613909"/>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92" name="Straight Connector 2092"/>
                                          <wps:cNvCnPr/>
                                          <wps:spPr>
                                            <a:xfrm>
                                              <a:off x="1606800" y="2259392"/>
                                              <a:ext cx="7721" cy="667444"/>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93" name="Straight Connector 2093"/>
                                          <wps:cNvCnPr/>
                                          <wps:spPr>
                                            <a:xfrm>
                                              <a:off x="1148220" y="2358875"/>
                                              <a:ext cx="0" cy="55933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94" name="Straight Connector 2094"/>
                                          <wps:cNvCnPr/>
                                          <wps:spPr>
                                            <a:xfrm>
                                              <a:off x="1841423" y="2244312"/>
                                              <a:ext cx="7620" cy="66738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95" name="Straight Connector 2095"/>
                                          <wps:cNvCnPr/>
                                          <wps:spPr>
                                            <a:xfrm>
                                              <a:off x="2071675" y="2259451"/>
                                              <a:ext cx="7620" cy="66738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96" name="Straight Connector 2096"/>
                                          <wps:cNvCnPr/>
                                          <wps:spPr>
                                            <a:xfrm>
                                              <a:off x="1392405" y="2321553"/>
                                              <a:ext cx="0" cy="597233"/>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097" name="Straight Connector 2097"/>
                                        <wps:cNvCnPr/>
                                        <wps:spPr>
                                          <a:xfrm>
                                            <a:off x="1185320" y="2200528"/>
                                            <a:ext cx="205665" cy="45943"/>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98" name="Straight Connector 2098"/>
                                        <wps:cNvCnPr/>
                                        <wps:spPr>
                                          <a:xfrm flipV="1">
                                            <a:off x="1390976" y="2239904"/>
                                            <a:ext cx="244193" cy="632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99" name="Straight Connector 2099"/>
                                        <wps:cNvCnPr/>
                                        <wps:spPr>
                                          <a:xfrm flipV="1">
                                            <a:off x="1635169" y="2146810"/>
                                            <a:ext cx="205092" cy="92834"/>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100" name="Text Box 32"/>
                                      <wps:cNvSpPr txBox="1">
                                        <a:spLocks noChangeArrowheads="1"/>
                                      </wps:cNvSpPr>
                                      <wps:spPr bwMode="auto">
                                        <a:xfrm>
                                          <a:off x="922455" y="1817437"/>
                                          <a:ext cx="415829" cy="36403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-2</w:t>
                                            </w:r>
                                          </w:p>
                                          <w:p w:rsidR="005400CC" w:rsidRPr="003807EB" w:rsidRDefault="005400CC" w:rsidP="005400CC">
                                            <w:pPr>
                                              <w:pStyle w:val="NormalWeb"/>
                                              <w:rPr>
                                                <w:sz w:val="16"/>
                                                <w:szCs w:val="16"/>
                                              </w:rPr>
                                            </w:pPr>
                                            <w:r w:rsidRPr="003807EB">
                                              <w:rPr>
                                                <w:sz w:val="16"/>
                                                <w:szCs w:val="16"/>
                                              </w:rPr>
                                              <w:t>-2</w:t>
                                            </w:r>
                                          </w:p>
                                        </w:txbxContent>
                                      </wps:txbx>
                                      <wps:bodyPr rot="0" vert="horz" wrap="square" lIns="91440" tIns="45720" rIns="91440" bIns="45720" anchor="t" anchorCtr="0" upright="1">
                                        <a:noAutofit/>
                                      </wps:bodyPr>
                                    </wps:wsp>
                                  </wpg:grpSp>
                                  <wps:wsp>
                                    <wps:cNvPr id="2101" name="Text Box 32"/>
                                    <wps:cNvSpPr txBox="1">
                                      <a:spLocks noChangeArrowheads="1"/>
                                    </wps:cNvSpPr>
                                    <wps:spPr bwMode="auto">
                                      <a:xfrm>
                                        <a:off x="1098411" y="1822235"/>
                                        <a:ext cx="439138" cy="2844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3807EB" w:rsidRDefault="005400CC" w:rsidP="005400CC">
                                          <w:pPr>
                                            <w:pStyle w:val="NormalWeb"/>
                                            <w:rPr>
                                              <w:sz w:val="16"/>
                                              <w:szCs w:val="16"/>
                                            </w:rPr>
                                          </w:pPr>
                                          <m:oMath>
                                            <m:r>
                                              <w:rPr>
                                                <w:rFonts w:ascii="Cambria Math" w:hAnsi="Cambria Math"/>
                                                <w:sz w:val="16"/>
                                                <w:szCs w:val="16"/>
                                              </w:rPr>
                                              <m:t>i</m:t>
                                            </m:r>
                                          </m:oMath>
                                          <w:r w:rsidRPr="003807EB">
                                            <w:rPr>
                                              <w:sz w:val="16"/>
                                              <w:szCs w:val="16"/>
                                            </w:rPr>
                                            <w:t>-1</w:t>
                                          </w:r>
                                        </w:p>
                                        <w:p w:rsidR="005400CC" w:rsidRPr="003807EB" w:rsidRDefault="005400CC" w:rsidP="005400CC">
                                          <w:pPr>
                                            <w:pStyle w:val="NormalWeb"/>
                                            <w:rPr>
                                              <w:sz w:val="16"/>
                                              <w:szCs w:val="16"/>
                                            </w:rPr>
                                          </w:pPr>
                                        </w:p>
                                      </w:txbxContent>
                                    </wps:txbx>
                                    <wps:bodyPr rot="0" vert="horz" wrap="square" lIns="91440" tIns="45720" rIns="91440" bIns="45720" anchor="t" anchorCtr="0" upright="1">
                                      <a:noAutofit/>
                                    </wps:bodyPr>
                                  </wps:wsp>
                                </wpg:grpSp>
                                <wps:wsp>
                                  <wps:cNvPr id="2102" name="Text Box 32"/>
                                  <wps:cNvSpPr txBox="1">
                                    <a:spLocks noChangeArrowheads="1"/>
                                  </wps:cNvSpPr>
                                  <wps:spPr bwMode="auto">
                                    <a:xfrm>
                                      <a:off x="1279146" y="1821619"/>
                                      <a:ext cx="328930" cy="2844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3807EB" w:rsidRDefault="005400CC" w:rsidP="005400CC">
                                        <w:pPr>
                                          <w:pStyle w:val="NormalWeb"/>
                                          <w:rPr>
                                            <w:sz w:val="16"/>
                                            <w:szCs w:val="16"/>
                                          </w:rPr>
                                        </w:pPr>
                                        <m:oMathPara>
                                          <m:oMath>
                                            <m:r>
                                              <w:rPr>
                                                <w:rFonts w:ascii="Cambria Math" w:hAnsi="Cambria Math"/>
                                                <w:sz w:val="16"/>
                                                <w:szCs w:val="16"/>
                                              </w:rPr>
                                              <m:t>i</m:t>
                                            </m:r>
                                          </m:oMath>
                                        </m:oMathPara>
                                      </w:p>
                                    </w:txbxContent>
                                  </wps:txbx>
                                  <wps:bodyPr rot="0" vert="horz" wrap="square" lIns="91440" tIns="45720" rIns="91440" bIns="45720" anchor="t" anchorCtr="0" upright="1">
                                    <a:noAutofit/>
                                  </wps:bodyPr>
                                </wps:wsp>
                              </wpg:grpSp>
                              <wps:wsp>
                                <wps:cNvPr id="2103" name="Straight Connector 2103"/>
                                <wps:cNvCnPr/>
                                <wps:spPr>
                                  <a:xfrm flipV="1">
                                    <a:off x="1949572" y="1965668"/>
                                    <a:ext cx="817245" cy="8255"/>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2104" name="Straight Connector 2104"/>
                                <wps:cNvCnPr/>
                                <wps:spPr>
                                  <a:xfrm flipV="1">
                                    <a:off x="509292" y="1956722"/>
                                    <a:ext cx="443043" cy="8582"/>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g:grpSp>
                        </wpg:grpSp>
                        <wps:wsp>
                          <wps:cNvPr id="2105" name="Text Box 32"/>
                          <wps:cNvSpPr txBox="1">
                            <a:spLocks noChangeArrowheads="1"/>
                          </wps:cNvSpPr>
                          <wps:spPr bwMode="auto">
                            <a:xfrm>
                              <a:off x="971735" y="2323385"/>
                              <a:ext cx="416881" cy="2296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620B63" w:rsidRDefault="005400CC" w:rsidP="005400CC">
                                <w:pPr>
                                  <w:pStyle w:val="NormalWeb"/>
                                  <w:jc w:val="center"/>
                                  <w:rPr>
                                    <w:sz w:val="20"/>
                                    <w:szCs w:val="20"/>
                                  </w:rPr>
                                </w:pPr>
                                <w:r>
                                  <w:rPr>
                                    <w:rFonts w:eastAsia="Times New Roman"/>
                                    <w:sz w:val="20"/>
                                    <w:szCs w:val="20"/>
                                  </w:rPr>
                                  <w:t>(i</w:t>
                                </w:r>
                                <w:r w:rsidRPr="00620B63">
                                  <w:rPr>
                                    <w:rFonts w:eastAsia="Times New Roman"/>
                                    <w:sz w:val="20"/>
                                    <w:szCs w:val="20"/>
                                  </w:rPr>
                                  <w:t>)</w:t>
                                </w:r>
                              </w:p>
                            </w:txbxContent>
                          </wps:txbx>
                          <wps:bodyPr rot="0" vert="horz" wrap="square" lIns="91440" tIns="45720" rIns="91440" bIns="45720" anchor="t" anchorCtr="0" upright="1">
                            <a:noAutofit/>
                          </wps:bodyPr>
                        </wps:wsp>
                      </wpg:wgp>
                      <wpg:wgp>
                        <wpg:cNvPr id="2106" name="Group 2106"/>
                        <wpg:cNvGrpSpPr/>
                        <wpg:grpSpPr>
                          <a:xfrm>
                            <a:off x="3164619" y="22524"/>
                            <a:ext cx="2230341" cy="2577164"/>
                            <a:chOff x="3164619" y="22524"/>
                            <a:chExt cx="2230341" cy="2577164"/>
                          </a:xfrm>
                        </wpg:grpSpPr>
                        <wpg:grpSp>
                          <wpg:cNvPr id="2107" name="Group 2107"/>
                          <wpg:cNvGrpSpPr/>
                          <wpg:grpSpPr>
                            <a:xfrm>
                              <a:off x="3164619" y="22524"/>
                              <a:ext cx="2230341" cy="2370817"/>
                              <a:chOff x="0" y="0"/>
                              <a:chExt cx="2420662" cy="2596901"/>
                            </a:xfrm>
                          </wpg:grpSpPr>
                          <wps:wsp>
                            <wps:cNvPr id="2108" name="Straight Connector 2108"/>
                            <wps:cNvCnPr/>
                            <wps:spPr>
                              <a:xfrm flipV="1">
                                <a:off x="654234" y="1333091"/>
                                <a:ext cx="0" cy="403756"/>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109" name="Group 2109"/>
                            <wpg:cNvGrpSpPr/>
                            <wpg:grpSpPr>
                              <a:xfrm>
                                <a:off x="0" y="0"/>
                                <a:ext cx="2420662" cy="2596901"/>
                                <a:chOff x="0" y="0"/>
                                <a:chExt cx="2420662" cy="2596901"/>
                              </a:xfrm>
                            </wpg:grpSpPr>
                            <wpg:grpSp>
                              <wpg:cNvPr id="2110" name="Group 2110"/>
                              <wpg:cNvGrpSpPr/>
                              <wpg:grpSpPr>
                                <a:xfrm>
                                  <a:off x="0" y="0"/>
                                  <a:ext cx="2420662" cy="2596901"/>
                                  <a:chOff x="0" y="0"/>
                                  <a:chExt cx="2420662" cy="2596901"/>
                                </a:xfrm>
                              </wpg:grpSpPr>
                              <wpg:grpSp>
                                <wpg:cNvPr id="2111" name="Group 2111"/>
                                <wpg:cNvGrpSpPr/>
                                <wpg:grpSpPr>
                                  <a:xfrm>
                                    <a:off x="0" y="0"/>
                                    <a:ext cx="2420662" cy="2596901"/>
                                    <a:chOff x="0" y="0"/>
                                    <a:chExt cx="2420662" cy="2596901"/>
                                  </a:xfrm>
                                </wpg:grpSpPr>
                                <wps:wsp>
                                  <wps:cNvPr id="811" name="Text Box 32"/>
                                  <wps:cNvSpPr txBox="1">
                                    <a:spLocks noChangeArrowheads="1"/>
                                  </wps:cNvSpPr>
                                  <wps:spPr bwMode="auto">
                                    <a:xfrm>
                                      <a:off x="1359518" y="1408299"/>
                                      <a:ext cx="232822" cy="28447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+2</w:t>
                                        </w:r>
                                      </w:p>
                                      <w:p w:rsidR="005400CC" w:rsidRPr="00CE0CDD" w:rsidRDefault="005400CC" w:rsidP="005400CC">
                                        <w:pPr>
                                          <w:pStyle w:val="NormalWeb"/>
                                          <w:rPr>
                                            <w:sz w:val="20"/>
                                            <w:szCs w:val="20"/>
                                          </w:rPr>
                                        </w:pPr>
                                      </w:p>
                                    </w:txbxContent>
                                  </wps:txbx>
                                  <wps:bodyPr rot="0" vert="horz" wrap="square" lIns="0" tIns="45720" rIns="0" bIns="45720" anchor="t" anchorCtr="0" upright="1">
                                    <a:noAutofit/>
                                  </wps:bodyPr>
                                </wps:wsp>
                                <wpg:grpSp>
                                  <wpg:cNvPr id="812" name="Group 812"/>
                                  <wpg:cNvGrpSpPr/>
                                  <wpg:grpSpPr>
                                    <a:xfrm>
                                      <a:off x="0" y="0"/>
                                      <a:ext cx="2420662" cy="2596901"/>
                                      <a:chOff x="0" y="0"/>
                                      <a:chExt cx="2420662" cy="2596901"/>
                                    </a:xfrm>
                                  </wpg:grpSpPr>
                                  <wpg:grpSp>
                                    <wpg:cNvPr id="813" name="Group 813"/>
                                    <wpg:cNvGrpSpPr/>
                                    <wpg:grpSpPr>
                                      <a:xfrm>
                                        <a:off x="0" y="0"/>
                                        <a:ext cx="2420662" cy="2596901"/>
                                        <a:chOff x="0" y="0"/>
                                        <a:chExt cx="2420662" cy="2596901"/>
                                      </a:xfrm>
                                    </wpg:grpSpPr>
                                    <wpg:grpSp>
                                      <wpg:cNvPr id="814" name="Group 814"/>
                                      <wpg:cNvGrpSpPr/>
                                      <wpg:grpSpPr>
                                        <a:xfrm>
                                          <a:off x="0" y="0"/>
                                          <a:ext cx="2420662" cy="2596901"/>
                                          <a:chOff x="0" y="0"/>
                                          <a:chExt cx="2420662" cy="2596901"/>
                                        </a:xfrm>
                                      </wpg:grpSpPr>
                                      <wpg:grpSp>
                                        <wpg:cNvPr id="815" name="Group 815"/>
                                        <wpg:cNvGrpSpPr/>
                                        <wpg:grpSpPr>
                                          <a:xfrm>
                                            <a:off x="0" y="0"/>
                                            <a:ext cx="2420662" cy="2596901"/>
                                            <a:chOff x="0" y="0"/>
                                            <a:chExt cx="2420662" cy="2596901"/>
                                          </a:xfrm>
                                        </wpg:grpSpPr>
                                        <wpg:grpSp>
                                          <wpg:cNvPr id="816" name="Group 816"/>
                                          <wpg:cNvGrpSpPr/>
                                          <wpg:grpSpPr>
                                            <a:xfrm>
                                              <a:off x="0" y="0"/>
                                              <a:ext cx="2420662" cy="2596901"/>
                                              <a:chOff x="0" y="0"/>
                                              <a:chExt cx="3071892" cy="3551503"/>
                                            </a:xfrm>
                                          </wpg:grpSpPr>
                                          <wpg:grpSp>
                                            <wpg:cNvPr id="817" name="Group 817"/>
                                            <wpg:cNvGrpSpPr/>
                                            <wpg:grpSpPr>
                                              <a:xfrm>
                                                <a:off x="0" y="0"/>
                                                <a:ext cx="3071892" cy="3551503"/>
                                                <a:chOff x="0" y="0"/>
                                                <a:chExt cx="3071892" cy="3551503"/>
                                              </a:xfrm>
                                            </wpg:grpSpPr>
                                            <wpg:grpSp>
                                              <wpg:cNvPr id="818" name="Group 818"/>
                                              <wpg:cNvGrpSpPr/>
                                              <wpg:grpSpPr>
                                                <a:xfrm>
                                                  <a:off x="0" y="0"/>
                                                  <a:ext cx="3071892" cy="3551503"/>
                                                  <a:chOff x="0" y="0"/>
                                                  <a:chExt cx="3071892" cy="3551503"/>
                                                </a:xfrm>
                                              </wpg:grpSpPr>
                                              <wps:wsp>
                                                <wps:cNvPr id="819" name="Text Box 32"/>
                                                <wps:cNvSpPr txBox="1">
                                                  <a:spLocks noChangeArrowheads="1"/>
                                                </wps:cNvSpPr>
                                                <wps:spPr bwMode="auto">
                                                  <a:xfrm>
                                                    <a:off x="1140385" y="2436404"/>
                                                    <a:ext cx="418551" cy="39054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Default="005400CC" w:rsidP="005400CC">
                                                      <w:pPr>
                                                        <w:pStyle w:val="NormalWeb"/>
                                                      </w:pPr>
                                                      <m:oMathPara>
                                                        <m:oMathParaPr>
                                                          <m:jc m:val="centerGroup"/>
                                                        </m:oMathParaPr>
                                                        <m:oMath>
                                                          <m:r>
                                                            <w:rPr>
                                                              <w:rFonts w:ascii="Cambria Math" w:eastAsia="Calibri" w:hAnsi="Cambria Math"/>
                                                              <w:sz w:val="22"/>
                                                              <w:szCs w:val="22"/>
                                                            </w:rPr>
                                                            <m:t>d</m:t>
                                                          </m:r>
                                                        </m:oMath>
                                                      </m:oMathPara>
                                                    </w:p>
                                                  </w:txbxContent>
                                                </wps:txbx>
                                                <wps:bodyPr rot="0" vert="horz" wrap="square" lIns="91440" tIns="45720" rIns="91440" bIns="45720" anchor="t" anchorCtr="0" upright="1">
                                                  <a:noAutofit/>
                                                </wps:bodyPr>
                                              </wps:wsp>
                                              <wpg:grpSp>
                                                <wpg:cNvPr id="820" name="Group 820"/>
                                                <wpg:cNvGrpSpPr/>
                                                <wpg:grpSpPr>
                                                  <a:xfrm>
                                                    <a:off x="0" y="0"/>
                                                    <a:ext cx="3071892" cy="3551503"/>
                                                    <a:chOff x="0" y="0"/>
                                                    <a:chExt cx="3071892" cy="3551503"/>
                                                  </a:xfrm>
                                                </wpg:grpSpPr>
                                                <pic:pic xmlns:pic="http://schemas.openxmlformats.org/drawingml/2006/picture">
                                                  <pic:nvPicPr>
                                                    <pic:cNvPr id="821" name="Picture 821"/>
                                                    <pic:cNvPicPr>
                                                      <a:picLocks noChangeAspect="1"/>
                                                    </pic:cNvPicPr>
                                                  </pic:nvPicPr>
                                                  <pic:blipFill rotWithShape="1">
                                                    <a:blip r:embed="rId19"/>
                                                    <a:srcRect l="1243" t="9377" r="3518" b="9377"/>
                                                    <a:stretch/>
                                                  </pic:blipFill>
                                                  <pic:spPr>
                                                    <a:xfrm>
                                                      <a:off x="847368" y="2728543"/>
                                                      <a:ext cx="1966442" cy="822960"/>
                                                    </a:xfrm>
                                                    <a:prstGeom prst="rect">
                                                      <a:avLst/>
                                                    </a:prstGeom>
                                                    <a:ln>
                                                      <a:solidFill>
                                                        <a:schemeClr val="bg1">
                                                          <a:alpha val="0"/>
                                                        </a:schemeClr>
                                                      </a:solidFill>
                                                    </a:ln>
                                                    <a:effectLst>
                                                      <a:reflection endPos="0" dir="5400000" sy="-100000" algn="bl" rotWithShape="0"/>
                                                    </a:effectLst>
                                                  </pic:spPr>
                                                </pic:pic>
                                                <wpg:grpSp>
                                                  <wpg:cNvPr id="822" name="Group 822"/>
                                                  <wpg:cNvGrpSpPr/>
                                                  <wpg:grpSpPr>
                                                    <a:xfrm>
                                                      <a:off x="361256" y="0"/>
                                                      <a:ext cx="2710636" cy="2415422"/>
                                                      <a:chOff x="361256" y="0"/>
                                                      <a:chExt cx="2710636" cy="2415422"/>
                                                    </a:xfrm>
                                                  </wpg:grpSpPr>
                                                  <wpg:grpSp>
                                                    <wpg:cNvPr id="823" name="Group 823"/>
                                                    <wpg:cNvGrpSpPr/>
                                                    <wpg:grpSpPr>
                                                      <a:xfrm>
                                                        <a:off x="361256" y="0"/>
                                                        <a:ext cx="2710636" cy="2415422"/>
                                                        <a:chOff x="361256" y="0"/>
                                                        <a:chExt cx="2710636" cy="2415422"/>
                                                      </a:xfrm>
                                                    </wpg:grpSpPr>
                                                    <wpg:grpSp>
                                                      <wpg:cNvPr id="824" name="Group 824"/>
                                                      <wpg:cNvGrpSpPr/>
                                                      <wpg:grpSpPr>
                                                        <a:xfrm>
                                                          <a:off x="361256" y="0"/>
                                                          <a:ext cx="2710636" cy="2415422"/>
                                                          <a:chOff x="361256" y="0"/>
                                                          <a:chExt cx="2710636" cy="2415422"/>
                                                        </a:xfrm>
                                                      </wpg:grpSpPr>
                                                      <wpg:grpSp>
                                                        <wpg:cNvPr id="825" name="Group 825"/>
                                                        <wpg:cNvGrpSpPr>
                                                          <a:grpSpLocks/>
                                                        </wpg:cNvGrpSpPr>
                                                        <wpg:grpSpPr bwMode="auto">
                                                          <a:xfrm>
                                                            <a:off x="361256" y="0"/>
                                                            <a:ext cx="1828800" cy="1828800"/>
                                                            <a:chOff x="361256" y="0"/>
                                                            <a:chExt cx="1240" cy="1133"/>
                                                          </a:xfrm>
                                                        </wpg:grpSpPr>
                                                        <wps:wsp>
                                                          <wps:cNvPr id="826" name="Oval 826"/>
                                                          <wps:cNvSpPr>
                                                            <a:spLocks noChangeArrowheads="1"/>
                                                          </wps:cNvSpPr>
                                                          <wps:spPr bwMode="auto">
                                                            <a:xfrm>
                                                              <a:off x="361284" y="0"/>
                                                              <a:ext cx="1210" cy="1133"/>
                                                            </a:xfrm>
                                                            <a:prstGeom prst="ellipse">
                                                              <a:avLst/>
                                                            </a:prstGeom>
                                                            <a:solidFill>
                                                              <a:srgbClr val="FFFFFF"/>
                                                            </a:solidFill>
                                                            <a:ln w="9525">
                                                              <a:solidFill>
                                                                <a:srgbClr val="000000"/>
                                                              </a:solidFill>
                                                              <a:round/>
                                                              <a:headEnd/>
                                                              <a:tailEnd/>
                                                            </a:ln>
                                                          </wps:spPr>
                                                          <wps:txbx>
                                                            <w:txbxContent>
                                                              <w:p w:rsidR="005400CC" w:rsidRDefault="005400CC" w:rsidP="005400CC">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s:wsp>
                                                          <wps:cNvPr id="827" name="Oval 827"/>
                                                          <wps:cNvSpPr>
                                                            <a:spLocks noChangeArrowheads="1"/>
                                                          </wps:cNvSpPr>
                                                          <wps:spPr bwMode="auto">
                                                            <a:xfrm>
                                                              <a:off x="361740" y="407"/>
                                                              <a:ext cx="304" cy="285"/>
                                                            </a:xfrm>
                                                            <a:prstGeom prst="ellipse">
                                                              <a:avLst/>
                                                            </a:prstGeom>
                                                            <a:solidFill>
                                                              <a:srgbClr val="FFFFFF"/>
                                                            </a:solidFill>
                                                            <a:ln w="9525">
                                                              <a:solidFill>
                                                                <a:srgbClr val="000000"/>
                                                              </a:solidFill>
                                                              <a:round/>
                                                              <a:headEnd/>
                                                              <a:tailEnd/>
                                                            </a:ln>
                                                          </wps:spPr>
                                                          <wps:txbx>
                                                            <w:txbxContent>
                                                              <w:p w:rsidR="005400CC" w:rsidRDefault="005400CC" w:rsidP="005400CC">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s:wsp>
                                                          <wps:cNvPr id="828" name="Oval 828"/>
                                                          <wps:cNvSpPr>
                                                            <a:spLocks noChangeArrowheads="1"/>
                                                          </wps:cNvSpPr>
                                                          <wps:spPr bwMode="auto">
                                                            <a:xfrm>
                                                              <a:off x="361286" y="0"/>
                                                              <a:ext cx="1210" cy="1133"/>
                                                            </a:xfrm>
                                                            <a:prstGeom prst="ellipse">
                                                              <a:avLst/>
                                                            </a:prstGeom>
                                                            <a:solidFill>
                                                              <a:srgbClr val="FFFFFF"/>
                                                            </a:solidFill>
                                                            <a:ln w="9525">
                                                              <a:solidFill>
                                                                <a:srgbClr val="000000"/>
                                                              </a:solidFill>
                                                              <a:round/>
                                                              <a:headEnd/>
                                                              <a:tailEnd/>
                                                            </a:ln>
                                                          </wps:spPr>
                                                          <wps:txbx>
                                                            <w:txbxContent>
                                                              <w:p w:rsidR="005400CC" w:rsidRDefault="005400CC" w:rsidP="005400CC">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s:wsp>
                                                          <wps:cNvPr id="829" name="Oval 829"/>
                                                          <wps:cNvSpPr>
                                                            <a:spLocks noChangeArrowheads="1"/>
                                                          </wps:cNvSpPr>
                                                          <wps:spPr bwMode="auto">
                                                            <a:xfrm>
                                                              <a:off x="361777" y="424"/>
                                                              <a:ext cx="304" cy="285"/>
                                                            </a:xfrm>
                                                            <a:prstGeom prst="ellipse">
                                                              <a:avLst/>
                                                            </a:prstGeom>
                                                            <a:solidFill>
                                                              <a:srgbClr val="FFFFFF"/>
                                                            </a:solidFill>
                                                            <a:ln w="9525">
                                                              <a:solidFill>
                                                                <a:srgbClr val="000000"/>
                                                              </a:solidFill>
                                                              <a:round/>
                                                              <a:headEnd/>
                                                              <a:tailEnd/>
                                                            </a:ln>
                                                          </wps:spPr>
                                                          <wps:txbx>
                                                            <w:txbxContent>
                                                              <w:p w:rsidR="005400CC" w:rsidRDefault="005400CC" w:rsidP="005400CC">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s:wsp>
                                                          <wps:cNvPr id="830" name="Oval 830"/>
                                                          <wps:cNvSpPr>
                                                            <a:spLocks noChangeArrowheads="1"/>
                                                          </wps:cNvSpPr>
                                                          <wps:spPr bwMode="auto">
                                                            <a:xfrm>
                                                              <a:off x="361286" y="0"/>
                                                              <a:ext cx="1210" cy="1133"/>
                                                            </a:xfrm>
                                                            <a:prstGeom prst="ellipse">
                                                              <a:avLst/>
                                                            </a:prstGeom>
                                                            <a:solidFill>
                                                              <a:srgbClr val="FFFFFF"/>
                                                            </a:solidFill>
                                                            <a:ln w="19050">
                                                              <a:solidFill>
                                                                <a:srgbClr val="000000"/>
                                                              </a:solidFill>
                                                              <a:round/>
                                                              <a:headEnd/>
                                                              <a:tailEnd/>
                                                            </a:ln>
                                                          </wps:spPr>
                                                          <wps:txbx>
                                                            <w:txbxContent>
                                                              <w:p w:rsidR="005400CC" w:rsidRDefault="005400CC" w:rsidP="005400CC">
                                                                <w:pPr>
                                                                  <w:pStyle w:val="NormalWeb"/>
                                                                </w:pPr>
                                                                <w:r>
                                                                  <w:rPr>
                                                                    <w:rFonts w:ascii="Calibri" w:eastAsia="Calibri" w:hAnsi="Calibri"/>
                                                                  </w:rPr>
                                                                  <w:t xml:space="preserve">            </w:t>
                                                                </w:r>
                                                              </w:p>
                                                            </w:txbxContent>
                                                          </wps:txbx>
                                                          <wps:bodyPr rot="0" vert="horz" wrap="square" lIns="91440" tIns="45720" rIns="91440" bIns="45720" anchor="t" anchorCtr="0" upright="1">
                                                            <a:noAutofit/>
                                                          </wps:bodyPr>
                                                        </wps:wsp>
                                                        <wps:wsp>
                                                          <wps:cNvPr id="831" name="Oval 831"/>
                                                          <wps:cNvSpPr>
                                                            <a:spLocks noChangeArrowheads="1"/>
                                                          </wps:cNvSpPr>
                                                          <wps:spPr bwMode="auto">
                                                            <a:xfrm>
                                                              <a:off x="361741" y="424"/>
                                                              <a:ext cx="304" cy="285"/>
                                                            </a:xfrm>
                                                            <a:prstGeom prst="ellipse">
                                                              <a:avLst/>
                                                            </a:prstGeom>
                                                            <a:solidFill>
                                                              <a:srgbClr val="FFFFFF"/>
                                                            </a:solidFill>
                                                            <a:ln w="19050">
                                                              <a:solidFill>
                                                                <a:srgbClr val="000000"/>
                                                              </a:solidFill>
                                                              <a:round/>
                                                              <a:headEnd/>
                                                              <a:tailEnd/>
                                                            </a:ln>
                                                          </wps:spPr>
                                                          <wps:txbx>
                                                            <w:txbxContent>
                                                              <w:p w:rsidR="005400CC" w:rsidRDefault="005400CC" w:rsidP="005400CC">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s:wsp>
                                                          <wps:cNvPr id="904" name="AutoShape 491"/>
                                                          <wps:cNvSpPr>
                                                            <a:spLocks noChangeArrowheads="1"/>
                                                          </wps:cNvSpPr>
                                                          <wps:spPr bwMode="auto">
                                                            <a:xfrm rot="6900207">
                                                              <a:off x="361525" y="-2"/>
                                                              <a:ext cx="464" cy="1001"/>
                                                            </a:xfrm>
                                                            <a:custGeom>
                                                              <a:avLst/>
                                                              <a:gdLst>
                                                                <a:gd name="T0" fmla="*/ 7 w 21600"/>
                                                                <a:gd name="T1" fmla="*/ 0 h 21600"/>
                                                                <a:gd name="T2" fmla="*/ 4 w 21600"/>
                                                                <a:gd name="T3" fmla="*/ 8 h 21600"/>
                                                                <a:gd name="T4" fmla="*/ 7 w 21600"/>
                                                                <a:gd name="T5" fmla="*/ 10 h 21600"/>
                                                                <a:gd name="T6" fmla="*/ 10 w 21600"/>
                                                                <a:gd name="T7" fmla="*/ 8 h 21600"/>
                                                                <a:gd name="T8" fmla="*/ 0 60000 65536"/>
                                                                <a:gd name="T9" fmla="*/ 0 60000 65536"/>
                                                                <a:gd name="T10" fmla="*/ 0 60000 65536"/>
                                                                <a:gd name="T11" fmla="*/ 0 60000 65536"/>
                                                                <a:gd name="T12" fmla="*/ 3494 w 21600"/>
                                                                <a:gd name="T13" fmla="*/ 0 h 21600"/>
                                                                <a:gd name="T14" fmla="*/ 18106 w 21600"/>
                                                                <a:gd name="T15" fmla="*/ 5730 h 21600"/>
                                                              </a:gdLst>
                                                              <a:ahLst/>
                                                              <a:cxnLst>
                                                                <a:cxn ang="T8">
                                                                  <a:pos x="T0" y="T1"/>
                                                                </a:cxn>
                                                                <a:cxn ang="T9">
                                                                  <a:pos x="T2" y="T3"/>
                                                                </a:cxn>
                                                                <a:cxn ang="T10">
                                                                  <a:pos x="T4" y="T5"/>
                                                                </a:cxn>
                                                                <a:cxn ang="T11">
                                                                  <a:pos x="T6" y="T7"/>
                                                                </a:cxn>
                                                              </a:cxnLst>
                                                              <a:rect l="T12" t="T13" r="T14" b="T15"/>
                                                              <a:pathLst>
                                                                <a:path w="21600" h="21600">
                                                                  <a:moveTo>
                                                                    <a:pt x="7216" y="4916"/>
                                                                  </a:moveTo>
                                                                  <a:cubicBezTo>
                                                                    <a:pt x="8295" y="4258"/>
                                                                    <a:pt x="9535" y="3911"/>
                                                                    <a:pt x="10800" y="3911"/>
                                                                  </a:cubicBezTo>
                                                                  <a:cubicBezTo>
                                                                    <a:pt x="12064" y="3911"/>
                                                                    <a:pt x="13304" y="4258"/>
                                                                    <a:pt x="14383" y="4916"/>
                                                                  </a:cubicBezTo>
                                                                  <a:lnTo>
                                                                    <a:pt x="16418" y="1576"/>
                                                                  </a:lnTo>
                                                                  <a:cubicBezTo>
                                                                    <a:pt x="14725" y="545"/>
                                                                    <a:pt x="12781" y="0"/>
                                                                    <a:pt x="10799" y="0"/>
                                                                  </a:cubicBezTo>
                                                                  <a:cubicBezTo>
                                                                    <a:pt x="8818" y="0"/>
                                                                    <a:pt x="6874" y="545"/>
                                                                    <a:pt x="5181" y="1576"/>
                                                                  </a:cubicBezTo>
                                                                  <a:lnTo>
                                                                    <a:pt x="7216" y="4916"/>
                                                                  </a:lnTo>
                                                                  <a:close/>
                                                                </a:path>
                                                              </a:pathLst>
                                                            </a:custGeom>
                                                            <a:solidFill>
                                                              <a:schemeClr val="tx1">
                                                                <a:lumMod val="100000"/>
                                                                <a:lumOff val="0"/>
                                                              </a:schemeClr>
                                                            </a:solidFill>
                                                            <a:ln w="9525">
                                                              <a:solidFill>
                                                                <a:srgbClr val="000000"/>
                                                              </a:solidFill>
                                                              <a:miter lim="800000"/>
                                                              <a:headEnd/>
                                                              <a:tailEnd/>
                                                            </a:ln>
                                                          </wps:spPr>
                                                          <wps:txbx>
                                                            <w:txbxContent>
                                                              <w:p w:rsidR="005400CC" w:rsidRDefault="005400CC" w:rsidP="005400CC">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s:wsp>
                                                          <wps:cNvPr id="960" name="Arc 492"/>
                                                          <wps:cNvSpPr>
                                                            <a:spLocks/>
                                                          </wps:cNvSpPr>
                                                          <wps:spPr bwMode="auto">
                                                            <a:xfrm rot="4726605">
                                                              <a:off x="361953" y="528"/>
                                                              <a:ext cx="420" cy="457"/>
                                                            </a:xfrm>
                                                            <a:custGeom>
                                                              <a:avLst/>
                                                              <a:gdLst>
                                                                <a:gd name="T0" fmla="*/ 0 w 21600"/>
                                                                <a:gd name="T1" fmla="*/ 0 h 21600"/>
                                                                <a:gd name="T2" fmla="*/ 11 w 21600"/>
                                                                <a:gd name="T3" fmla="*/ 9 h 21600"/>
                                                                <a:gd name="T4" fmla="*/ 0 w 21600"/>
                                                                <a:gd name="T5" fmla="*/ 1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61" y="0"/>
                                                                    <a:pt x="122" y="0"/>
                                                                    <a:pt x="184" y="0"/>
                                                                  </a:cubicBezTo>
                                                                  <a:cubicBezTo>
                                                                    <a:pt x="10147" y="0"/>
                                                                    <a:pt x="18818" y="6815"/>
                                                                    <a:pt x="21172" y="16496"/>
                                                                  </a:cubicBezTo>
                                                                </a:path>
                                                                <a:path w="21600" h="21600" stroke="0" extrusionOk="0">
                                                                  <a:moveTo>
                                                                    <a:pt x="-1" y="0"/>
                                                                  </a:moveTo>
                                                                  <a:cubicBezTo>
                                                                    <a:pt x="61" y="0"/>
                                                                    <a:pt x="122" y="0"/>
                                                                    <a:pt x="184" y="0"/>
                                                                  </a:cubicBezTo>
                                                                  <a:cubicBezTo>
                                                                    <a:pt x="10147" y="0"/>
                                                                    <a:pt x="18818" y="6815"/>
                                                                    <a:pt x="21172" y="16496"/>
                                                                  </a:cubicBezTo>
                                                                  <a:lnTo>
                                                                    <a:pt x="184" y="21600"/>
                                                                  </a:lnTo>
                                                                  <a:lnTo>
                                                                    <a:pt x="-1" y="0"/>
                                                                  </a:lnTo>
                                                                  <a:close/>
                                                                </a:path>
                                                              </a:pathLst>
                                                            </a:custGeom>
                                                            <a:noFill/>
                                                            <a:ln w="9525">
                                                              <a:solidFill>
                                                                <a:srgbClr val="000000"/>
                                                              </a:solidFill>
                                                              <a:prstDash val="sysDot"/>
                                                              <a:round/>
                                                              <a:headEnd/>
                                                              <a:tailEnd type="arrow" w="med" len="med"/>
                                                            </a:ln>
                                                            <a:extLst>
                                                              <a:ext uri="{909E8E84-426E-40DD-AFC4-6F175D3DCCD1}">
                                                                <a14:hiddenFill xmlns:a14="http://schemas.microsoft.com/office/drawing/2010/main">
                                                                  <a:solidFill>
                                                                    <a:srgbClr val="FFFFFF"/>
                                                                  </a:solidFill>
                                                                </a14:hiddenFill>
                                                              </a:ext>
                                                            </a:extLst>
                                                          </wps:spPr>
                                                          <wps:txbx>
                                                            <w:txbxContent>
                                                              <w:p w:rsidR="005400CC" w:rsidRDefault="005400CC" w:rsidP="005400CC">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g:grpSp>
                                                      <wps:wsp>
                                                        <wps:cNvPr id="961" name="Straight Connector 961"/>
                                                        <wps:cNvCnPr/>
                                                        <wps:spPr>
                                                          <a:xfrm>
                                                            <a:off x="383055" y="2403081"/>
                                                            <a:ext cx="2688837" cy="12341"/>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62" name="Straight Connector 962"/>
                                                        <wps:cNvCnPr/>
                                                        <wps:spPr>
                                                          <a:xfrm flipV="1">
                                                            <a:off x="1702027" y="1720626"/>
                                                            <a:ext cx="1369865" cy="823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963" name="Straight Connector 963"/>
                                                      <wps:cNvCnPr/>
                                                      <wps:spPr>
                                                        <a:xfrm flipH="1">
                                                          <a:off x="383055" y="1801215"/>
                                                          <a:ext cx="638381"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964" name="AutoShape 64"/>
                                                    <wps:cNvCnPr>
                                                      <a:cxnSpLocks noChangeShapeType="1"/>
                                                    </wps:cNvCnPr>
                                                    <wps:spPr bwMode="auto">
                                                      <a:xfrm>
                                                        <a:off x="1170276" y="2393630"/>
                                                        <a:ext cx="407719" cy="4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65" name="Right Arrow 965"/>
                                                  <wps:cNvSpPr/>
                                                  <wps:spPr>
                                                    <a:xfrm>
                                                      <a:off x="2464542" y="817139"/>
                                                      <a:ext cx="549223" cy="228260"/>
                                                    </a:xfrm>
                                                    <a:prstGeom prst="rightArrow">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00CC" w:rsidRDefault="005400CC" w:rsidP="005400CC"/>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66" name="AutoShape 29"/>
                                                  <wps:cNvCnPr>
                                                    <a:cxnSpLocks noChangeShapeType="1"/>
                                                  </wps:cNvCnPr>
                                                  <wps:spPr bwMode="auto">
                                                    <a:xfrm>
                                                      <a:off x="1075063" y="2470323"/>
                                                      <a:ext cx="578971"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67" name="Text Box 32"/>
                                                  <wps:cNvSpPr txBox="1">
                                                    <a:spLocks noChangeArrowheads="1"/>
                                                  </wps:cNvSpPr>
                                                  <wps:spPr bwMode="auto">
                                                    <a:xfrm>
                                                      <a:off x="0" y="2825842"/>
                                                      <a:ext cx="969481" cy="5627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Default="005400CC" w:rsidP="005400CC">
                                                        <w:pPr>
                                                          <w:pStyle w:val="NormalWeb"/>
                                                          <w:jc w:val="center"/>
                                                        </w:pPr>
                                                        <w:r>
                                                          <w:rPr>
                                                            <w:rFonts w:eastAsia="Times New Roman"/>
                                                            <w:sz w:val="18"/>
                                                            <w:szCs w:val="18"/>
                                                          </w:rPr>
                                                          <w:t>Roller Vibration</w:t>
                                                        </w:r>
                                                      </w:p>
                                                    </w:txbxContent>
                                                  </wps:txbx>
                                                  <wps:bodyPr rot="0" vert="horz" wrap="square" lIns="91440" tIns="45720" rIns="91440" bIns="45720" anchor="t" anchorCtr="0" upright="1">
                                                    <a:noAutofit/>
                                                  </wps:bodyPr>
                                                </wps:wsp>
                                              </wpg:grpSp>
                                            </wpg:grpSp>
                                            <wps:wsp>
                                              <wps:cNvPr id="968" name="Straight Connector 968"/>
                                              <wps:cNvCnPr/>
                                              <wps:spPr>
                                                <a:xfrm>
                                                  <a:off x="1030060" y="1789419"/>
                                                  <a:ext cx="0" cy="61390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69" name="Straight Connector 969"/>
                                              <wps:cNvCnPr/>
                                              <wps:spPr>
                                                <a:xfrm>
                                                  <a:off x="1694306" y="1735885"/>
                                                  <a:ext cx="7721" cy="667444"/>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0" name="Straight Connector 970"/>
                                              <wps:cNvCnPr/>
                                              <wps:spPr>
                                                <a:xfrm>
                                                  <a:off x="1235727" y="1835368"/>
                                                  <a:ext cx="0" cy="55933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1" name="Straight Connector 971"/>
                                              <wps:cNvCnPr/>
                                              <wps:spPr>
                                                <a:xfrm>
                                                  <a:off x="1938786" y="1720804"/>
                                                  <a:ext cx="7621" cy="66738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2" name="Straight Connector 972"/>
                                              <wps:cNvCnPr/>
                                              <wps:spPr>
                                                <a:xfrm>
                                                  <a:off x="2158744" y="1735943"/>
                                                  <a:ext cx="7621" cy="66738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3" name="Straight Connector 973"/>
                                              <wps:cNvCnPr/>
                                              <wps:spPr>
                                                <a:xfrm>
                                                  <a:off x="1479911" y="1798046"/>
                                                  <a:ext cx="0" cy="597233"/>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974" name="Straight Connector 974"/>
                                            <wps:cNvCnPr/>
                                            <wps:spPr>
                                              <a:xfrm>
                                                <a:off x="1030056" y="1789164"/>
                                                <a:ext cx="205665" cy="45943"/>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6" name="Straight Connector 976"/>
                                            <wps:cNvCnPr/>
                                            <wps:spPr>
                                              <a:xfrm flipV="1">
                                                <a:off x="1235713" y="1828540"/>
                                                <a:ext cx="244193" cy="6327"/>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7" name="Straight Connector 977"/>
                                            <wps:cNvCnPr/>
                                            <wps:spPr>
                                              <a:xfrm flipV="1">
                                                <a:off x="1479906" y="1735446"/>
                                                <a:ext cx="205092" cy="92834"/>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979" name="Text Box 32"/>
                                          <wps:cNvSpPr txBox="1">
                                            <a:spLocks noChangeArrowheads="1"/>
                                          </wps:cNvSpPr>
                                          <wps:spPr bwMode="auto">
                                            <a:xfrm>
                                              <a:off x="727540" y="1409901"/>
                                              <a:ext cx="329565" cy="28511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-1</w:t>
                                                </w:r>
                                              </w:p>
                                              <w:p w:rsidR="005400CC" w:rsidRPr="00F135D6" w:rsidRDefault="005400CC" w:rsidP="005400CC">
                                                <w:pPr>
                                                  <w:pStyle w:val="NormalWeb"/>
                                                  <w:rPr>
                                                    <w:sz w:val="20"/>
                                                    <w:szCs w:val="20"/>
                                                  </w:rPr>
                                                </w:pPr>
                                              </w:p>
                                            </w:txbxContent>
                                          </wps:txbx>
                                          <wps:bodyPr rot="0" vert="horz" wrap="square" lIns="91440" tIns="45720" rIns="91440" bIns="45720" anchor="t" anchorCtr="0" upright="1">
                                            <a:noAutofit/>
                                          </wps:bodyPr>
                                        </wps:wsp>
                                      </wpg:grpSp>
                                      <wps:wsp>
                                        <wps:cNvPr id="980" name="Text Box 32"/>
                                        <wps:cNvSpPr txBox="1">
                                          <a:spLocks noChangeArrowheads="1"/>
                                        </wps:cNvSpPr>
                                        <wps:spPr bwMode="auto">
                                          <a:xfrm>
                                            <a:off x="912437" y="1410624"/>
                                            <a:ext cx="328930" cy="28447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3807EB" w:rsidRDefault="005400CC" w:rsidP="005400CC">
                                              <w:pPr>
                                                <w:pStyle w:val="NormalWeb"/>
                                                <w:rPr>
                                                  <w:sz w:val="16"/>
                                                  <w:szCs w:val="16"/>
                                                </w:rPr>
                                              </w:pPr>
                                              <m:oMathPara>
                                                <m:oMath>
                                                  <m:r>
                                                    <w:rPr>
                                                      <w:rFonts w:ascii="Cambria Math" w:hAnsi="Cambria Math"/>
                                                      <w:sz w:val="16"/>
                                                      <w:szCs w:val="16"/>
                                                    </w:rPr>
                                                    <m:t>i</m:t>
                                                  </m:r>
                                                </m:oMath>
                                              </m:oMathPara>
                                            </w:p>
                                            <w:p w:rsidR="005400CC" w:rsidRPr="00F135D6" w:rsidRDefault="005400CC" w:rsidP="005400CC">
                                              <w:pPr>
                                                <w:pStyle w:val="NormalWeb"/>
                                                <w:rPr>
                                                  <w:sz w:val="20"/>
                                                  <w:szCs w:val="20"/>
                                                </w:rPr>
                                              </w:pPr>
                                            </w:p>
                                          </w:txbxContent>
                                        </wps:txbx>
                                        <wps:bodyPr rot="0" vert="horz" wrap="square" lIns="91440" tIns="45720" rIns="91440" bIns="45720" anchor="t" anchorCtr="0" upright="1">
                                          <a:noAutofit/>
                                        </wps:bodyPr>
                                      </wps:wsp>
                                    </wpg:grpSp>
                                    <wps:wsp>
                                      <wps:cNvPr id="981" name="Text Box 32"/>
                                      <wps:cNvSpPr txBox="1">
                                        <a:spLocks noChangeArrowheads="1"/>
                                      </wps:cNvSpPr>
                                      <wps:spPr bwMode="auto">
                                        <a:xfrm>
                                          <a:off x="1174483" y="1412532"/>
                                          <a:ext cx="235744" cy="28447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+1</w:t>
                                            </w:r>
                                          </w:p>
                                          <w:p w:rsidR="005400CC" w:rsidRPr="00F135D6" w:rsidRDefault="005400CC" w:rsidP="005400CC">
                                            <w:pPr>
                                              <w:pStyle w:val="NormalWeb"/>
                                              <w:spacing w:after="0"/>
                                              <w:rPr>
                                                <w:sz w:val="20"/>
                                                <w:szCs w:val="20"/>
                                              </w:rPr>
                                            </w:pPr>
                                          </w:p>
                                        </w:txbxContent>
                                      </wps:txbx>
                                      <wps:bodyPr rot="0" vert="horz" wrap="square" lIns="0" tIns="45720" rIns="0" bIns="45720" anchor="t" anchorCtr="0" upright="1">
                                        <a:noAutofit/>
                                      </wps:bodyPr>
                                    </wps:wsp>
                                  </wpg:grpSp>
                                  <wps:wsp>
                                    <wps:cNvPr id="982" name="Text Box 32"/>
                                    <wps:cNvSpPr txBox="1">
                                      <a:spLocks noChangeArrowheads="1"/>
                                    </wps:cNvSpPr>
                                    <wps:spPr bwMode="auto">
                                      <a:xfrm>
                                        <a:off x="1449929" y="1418472"/>
                                        <a:ext cx="420383" cy="28384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+3</w:t>
                                          </w:r>
                                        </w:p>
                                        <w:p w:rsidR="005400CC" w:rsidRPr="00CE0CDD" w:rsidRDefault="005400CC" w:rsidP="005400CC">
                                          <w:pPr>
                                            <w:pStyle w:val="NormalWeb"/>
                                            <w:rPr>
                                              <w:sz w:val="20"/>
                                              <w:szCs w:val="20"/>
                                            </w:rPr>
                                          </w:pPr>
                                        </w:p>
                                      </w:txbxContent>
                                    </wps:txbx>
                                    <wps:bodyPr rot="0" vert="horz" wrap="square" lIns="91440" tIns="45720" rIns="91440" bIns="45720" anchor="t" anchorCtr="0" upright="1">
                                      <a:noAutofit/>
                                    </wps:bodyPr>
                                  </wps:wsp>
                                </wpg:grpSp>
                              </wpg:grpSp>
                              <wps:wsp>
                                <wps:cNvPr id="983" name="Text Box 32"/>
                                <wps:cNvSpPr txBox="1">
                                  <a:spLocks noChangeArrowheads="1"/>
                                </wps:cNvSpPr>
                                <wps:spPr bwMode="auto">
                                  <a:xfrm>
                                    <a:off x="572787" y="1405787"/>
                                    <a:ext cx="340308" cy="28320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-2</w:t>
                                      </w:r>
                                    </w:p>
                                    <w:p w:rsidR="005400CC" w:rsidRPr="00F135D6" w:rsidRDefault="005400CC" w:rsidP="005400CC">
                                      <w:pPr>
                                        <w:pStyle w:val="NormalWeb"/>
                                        <w:rPr>
                                          <w:sz w:val="20"/>
                                          <w:szCs w:val="20"/>
                                        </w:rPr>
                                      </w:pPr>
                                    </w:p>
                                  </w:txbxContent>
                                </wps:txbx>
                                <wps:bodyPr rot="0" vert="horz" wrap="square" lIns="91440" tIns="45720" rIns="91440" bIns="45720" anchor="t" anchorCtr="0" upright="1">
                                  <a:noAutofit/>
                                </wps:bodyPr>
                              </wps:wsp>
                            </wpg:grpSp>
                            <wps:wsp>
                              <wps:cNvPr id="984" name="Straight Connector 984"/>
                              <wps:cNvCnPr/>
                              <wps:spPr>
                                <a:xfrm>
                                  <a:off x="1759331" y="1529159"/>
                                  <a:ext cx="661331"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985" name="Straight Connector 985"/>
                              <wps:cNvCnPr/>
                              <wps:spPr>
                                <a:xfrm flipV="1">
                                  <a:off x="319532" y="1552968"/>
                                  <a:ext cx="282057" cy="825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g:grpSp>
                        <wps:wsp>
                          <wps:cNvPr id="986" name="Text Box 32"/>
                          <wps:cNvSpPr txBox="1">
                            <a:spLocks noChangeArrowheads="1"/>
                          </wps:cNvSpPr>
                          <wps:spPr bwMode="auto">
                            <a:xfrm>
                              <a:off x="4241698" y="2382518"/>
                              <a:ext cx="416560" cy="2171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Default="005400CC" w:rsidP="005400CC">
                                <w:pPr>
                                  <w:pStyle w:val="NormalWeb"/>
                                  <w:jc w:val="center"/>
                                </w:pPr>
                                <w:r>
                                  <w:rPr>
                                    <w:rFonts w:eastAsia="Times New Roman"/>
                                    <w:sz w:val="20"/>
                                    <w:szCs w:val="20"/>
                                  </w:rPr>
                                  <w:t>(ii)</w:t>
                                </w:r>
                              </w:p>
                            </w:txbxContent>
                          </wps:txbx>
                          <wps:bodyPr rot="0" vert="horz" wrap="square" lIns="91440" tIns="45720" rIns="91440" bIns="45720" anchor="t" anchorCtr="0" upright="1">
                            <a:noAutofit/>
                          </wps:bodyPr>
                        </wps:wsp>
                      </wpg:wgp>
                    </wpc:wpc>
                  </a:graphicData>
                </a:graphic>
              </wp:inline>
            </w:drawing>
          </mc:Choice>
          <mc:Fallback>
            <w:pict>
              <v:group id="Canvas 987" o:spid="_x0000_s1337" editas="canvas" style="width:424.8pt;height:186.8pt;mso-position-horizontal-relative:char;mso-position-vertical-relative:line" coordsize="53949,23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">
                <v:shape id="_x0000_s1338" type="#_x0000_t75" style="position:absolute;width:53949;height:23723;visibility:visible;mso-wrap-style:square">
                  <v:fill o:detectmouseclick="t"/>
                  <v:path o:connecttype="none"/>
                </v:shape>
                <v:group id="Group 2056" o:spid="_x0000_s1339" style="position:absolute;left:198;top:1033;width:29794;height:24494" coordorigin="198,60" coordsize="29794,254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eYGgMcAAADd&#10;AAAADwAAAAAAAAAAAAAAAACqAgAAZHJzL2Rvd25yZXYueG1sUEsFBgAAAAAEAAQA+gAAAJ4DAAAA&#10;AA==&#10;">
                  <v:group id="Group 2057" o:spid="_x0000_s1340" style="position:absolute;left:198;top:60;width:29794;height:23215" coordorigin="1897,3782" coordsize="33038,26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qjG8cAAADdAAAADwAAAGRycy9kb3ducmV2LnhtbESPQWvCQBSE7wX/w/IK&#10;3ppNlLSSZhURKx5CoSqU3h7ZZxLMvg3ZbRL/fbdQ6HGYmW+YfDOZVgzUu8aygiSKQRCXVjdcKbic&#10;355WIJxH1thaJgV3crBZzx5yzLQd+YOGk69EgLDLUEHtfZdJ6cqaDLrIdsTBu9reoA+yr6TucQxw&#10;08pFHD9Lgw2HhRo72tVU3k7fRsFhxHG7TPZDcbvu7l/n9P2zSEip+eO0fQXhafL/4b/2UStYxOk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qqjG8cAAADd&#10;AAAADwAAAAAAAAAAAAAAAACqAgAAZHJzL2Rvd25yZXYueG1sUEsFBgAAAAAEAAQA+gAAAJ4DAAAA&#10;AA==&#10;">
                    <v:shape id="Text Box 32" o:spid="_x0000_s1341" type="#_x0000_t202" style="position:absolute;left:14368;top:18281;width:4564;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wCdMUA&#10;AADdAAAADwAAAGRycy9kb3ducmV2LnhtbESPX2vCMBTF3wf7DuEKexmaruCotakMUdhgE6z6fm2u&#10;bV1zU5pM67dfBgMfD+fPj5MtBtOKC/WusazgZRKBIC6tbrhSsN+txwkI55E1tpZJwY0cLPLHhwxT&#10;ba+8pUvhKxFG2KWooPa+S6V0ZU0G3cR2xME72d6gD7KvpO7xGsZNK+MoepUGGw6EGjta1lR+Fz8m&#10;cFdD0h2On8vzR/F8PMcbbr4SVuppNLzNQXga/D38337XCuJoOoO/N+EJ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HAJ0xQAAAN0AAAAPAAAAAAAAAAAAAAAAAJgCAABkcnMv&#10;ZG93bnJldi54bWxQSwUGAAAAAAQABAD1AAAAigMAAAAA&#10;" stroked="f">
                      <v:fill opacity="0"/>
                      <v:textbox>
                        <w:txbxContent>
                          <w:p w:rsidR="005400CC" w:rsidRPr="003807EB" w:rsidRDefault="005400CC" w:rsidP="005400CC">
                            <w:pPr>
                              <w:pStyle w:val="NormalWeb"/>
                              <w:rPr>
                                <w:sz w:val="16"/>
                                <w:szCs w:val="16"/>
                              </w:rPr>
                            </w:pPr>
                            <m:oMath>
                              <m:r>
                                <w:rPr>
                                  <w:rFonts w:ascii="Cambria Math" w:hAnsi="Cambria Math"/>
                                  <w:sz w:val="16"/>
                                  <w:szCs w:val="16"/>
                                </w:rPr>
                                <m:t>i</m:t>
                              </m:r>
                            </m:oMath>
                            <w:r w:rsidRPr="003807EB">
                              <w:rPr>
                                <w:sz w:val="16"/>
                                <w:szCs w:val="16"/>
                              </w:rPr>
                              <w:t>+1</w:t>
                            </w:r>
                          </w:p>
                          <w:p w:rsidR="005400CC" w:rsidRPr="00F135D6" w:rsidRDefault="005400CC" w:rsidP="005400CC">
                            <w:pPr>
                              <w:pStyle w:val="NormalWeb"/>
                              <w:rPr>
                                <w:sz w:val="20"/>
                                <w:szCs w:val="20"/>
                              </w:rPr>
                            </w:pPr>
                            <w:r>
                              <w:rPr>
                                <w:sz w:val="20"/>
                                <w:szCs w:val="20"/>
                              </w:rPr>
                              <w:t>+1</w:t>
                            </w:r>
                          </w:p>
                        </w:txbxContent>
                      </v:textbox>
                    </v:shape>
                    <v:group id="Group 2060" o:spid="_x0000_s1342" style="position:absolute;left:1897;top:3782;width:33039;height:26282" coordorigin="1897,3782" coordsize="33038,26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x0sMAAADdAAAADwAAAGRycy9kb3ducmV2LnhtbERPy4rCMBTdC/MP4Qqz&#10;07QOilRTERmHWYjgA4bZXZrbBzY3pYlt/XuzEFweznu9GUwtOmpdZVlBPI1AEGdWV1wouF72kyUI&#10;55E11pZJwYMcbNKP0RoTbXs+UXf2hQgh7BJUUHrfJFK6rCSDbmob4sDltjXoA2wLqVvsQ7ip5SyK&#10;FtJgxaGhxIZ2JWW3890o+Omx337F393hlu8e/5f58e8Qk1Kf42G7AuFp8G/xy/2rFcyiRdgf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L/HSwwAAAN0AAAAP&#10;AAAAAAAAAAAAAAAAAKoCAABkcnMvZG93bnJldi54bWxQSwUGAAAAAAQABAD6AAAAmgMAAAAA&#10;">
                      <v:shape id="Text Box 32" o:spid="_x0000_s1343" type="#_x0000_t202" style="position:absolute;left:16282;top:18230;width:4765;height:2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bEz8QA&#10;AADdAAAADwAAAGRycy9kb3ducmV2LnhtbESPzYrCMBSF9wO+Q7iCm0FTu5BSjSKioDAOTNX9tbm2&#10;1eamNFE7b28GBlwezs/HmS06U4sHta6yrGA8ikAQ51ZXXCg4HjbDBITzyBpry6Tglxws5r2PGaba&#10;PvmHHpkvRBhhl6KC0vsmldLlJRl0I9sQB+9iW4M+yLaQusVnGDe1jKNoIg1WHAglNrQqKb9ldxO4&#10;6y5pTuev1XWXfZ6v8TdX+4SVGvS75RSEp86/w//trVYQR5Mx/L0JT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GxM/EAAAA3QAAAA8AAAAAAAAAAAAAAAAAmAIAAGRycy9k&#10;b3ducmV2LnhtbFBLBQYAAAAABAAEAPUAAACJAwAAAAA=&#10;" stroked="f">
                        <v:fill opacity="0"/>
                        <v:textbox>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+2</w:t>
                              </w:r>
                            </w:p>
                            <w:p w:rsidR="005400CC" w:rsidRPr="003807EB" w:rsidRDefault="005400CC" w:rsidP="005400CC">
                              <w:pPr>
                                <w:pStyle w:val="NormalWeb"/>
                                <w:rPr>
                                  <w:sz w:val="16"/>
                                  <w:szCs w:val="16"/>
                                </w:rPr>
                              </w:pPr>
                              <w:r w:rsidRPr="003807EB">
                                <w:rPr>
                                  <w:rFonts w:eastAsia="Times New Roman"/>
                                  <w:sz w:val="16"/>
                                  <w:szCs w:val="16"/>
                                </w:rPr>
                                <w:t>+2</w:t>
                              </w:r>
                            </w:p>
                          </w:txbxContent>
                        </v:textbox>
                      </v:shape>
                      <v:group id="Group 2062" o:spid="_x0000_s1344" style="position:absolute;left:1897;top:3782;width:33039;height:26282" coordorigin="1897,3782" coordsize="33038,26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HKPsUAAADdAAAADwAAAGRycy9kb3ducmV2LnhtbESPQYvCMBSE7wv+h/AE&#10;b2vayopUo4ioeJCFVUG8PZpnW2xeShPb+u/NwsIeh5n5hlmselOJlhpXWlYQjyMQxJnVJecKLufd&#10;5wyE88gaK8uk4EUOVsvBxwJTbTv+ofbkcxEg7FJUUHhfp1K6rCCDbmxr4uDdbWPQB9nkUjfYBbip&#10;ZBJFU2mw5LBQYE2bgrLH6WkU7Dvs1pN42x4f983rdv76vh5jUmo07NdzEJ56/x/+ax+0giSaJv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xyj7FAAAA3QAA&#10;AA8AAAAAAAAAAAAAAAAAqgIAAGRycy9kb3ducmV2LnhtbFBLBQYAAAAABAAEAPoAAACcAwAAAAA=&#10;">
                        <v:group id="Group 2063" o:spid="_x0000_s1345" style="position:absolute;left:1897;top:3782;width:33039;height:26282" coordorigin="1897,3782" coordsize="33038,26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1vpccAAADd&#10;AAAADwAAAAAAAAAAAAAAAACqAgAAZHJzL2Rvd25yZXYueG1sUEsFBgAAAAAEAAQA+gAAAJ4DAAAA&#10;AA==&#10;">
                          <v:group id="Group 2064" o:spid="_x0000_s1346" style="position:absolute;left:1897;top:3782;width:33039;height:26282" coordorigin="1897,3782" coordsize="33038,26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T30ccAAADdAAAADwAAAGRycy9kb3ducmV2LnhtbESPQWvCQBSE7wX/w/IK&#10;3ppNtA2SZhURKx5CoSqU3h7ZZxLMvg3ZbRL/fbdQ6HGYmW+YfDOZVgzUu8aygiSKQRCXVjdcKbic&#10;355WIJxH1thaJgV3crBZzx5yzLQd+YOGk69EgLDLUEHtfZdJ6cqaDLrIdsTBu9reoA+yr6TucQxw&#10;08pFHKfSYMNhocaOdjWVt9O3UXAYcdwuk/1Q3K67+9f55f2zSEip+eO0fQXhafL/4b/2UStYxOkz&#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BT30ccAAADd&#10;AAAADwAAAAAAAAAAAAAAAACqAgAAZHJzL2Rvd25yZXYueG1sUEsFBgAAAAAEAAQA+gAAAJ4DAAAA&#10;AA==&#10;">
                            <v:group id="Group 2065" o:spid="_x0000_s1347" style="position:absolute;left:1897;top:3782;width:33039;height:26282" coordorigin="1897,3782" coordsize="33038,26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1hSSscAAADd&#10;AAAADwAAAAAAAAAAAAAAAACqAgAAZHJzL2Rvd25yZXYueG1sUEsFBgAAAAAEAAQA+gAAAJ4DAAAA&#10;AA==&#10;">
                              <v:group id="Group 2066" o:spid="_x0000_s1348" style="position:absolute;left:1897;top:3782;width:33039;height:26282" coordorigin="1552,3661" coordsize="41926,35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rMPcUAAADdAAAADwAAAGRycy9kb3ducmV2LnhtbESPQYvCMBSE7wv+h/CE&#10;va1pXSxSjSKisgcRVgXx9miebbF5KU1s67/fCMIeh5n5hpkve1OJlhpXWlYQjyIQxJnVJecKzqft&#10;1xSE88gaK8uk4EkOlovBxxxTbTv+pfbocxEg7FJUUHhfp1K6rCCDbmRr4uDdbGPQB9nkUjfYBbip&#10;5DiKEmmw5LBQYE3rgrL78WEU7DrsVt/xpt3fb+vn9TQ5XPYxKfU57FczEJ56/x9+t3+0gnGUJPB6&#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uKzD3FAAAA3QAA&#10;AA8AAAAAAAAAAAAAAAAAqgIAAGRycy9kb3ducmV2LnhtbFBLBQYAAAAABAAEAPoAAACcAwAAAAA=&#10;">
                                <v:group id="Group 2067" o:spid="_x0000_s1349" style="position:absolute;left:1552;top:3661;width:41927;height:35943" coordorigin="-874,4783" coordsize="41926,35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ZppscAAADdAAAADwAAAGRycy9kb3ducmV2LnhtbESPQWvCQBSE7wX/w/KE&#10;3ppNLE0lZhURKx5CoSqU3h7ZZxLMvg3ZbRL/fbdQ6HGYmW+YfDOZVgzUu8aygiSKQRCXVjdcKbic&#10;356WIJxH1thaJgV3crBZzx5yzLQd+YOGk69EgLDLUEHtfZdJ6cqaDLrIdsTBu9reoA+yr6TucQxw&#10;08pFHKfSYMNhocaOdjWVt9O3UXAYcdw+J/uhuF1396/zy/tnkZBSj/NpuwLhafL/4b/2UStYxOkr&#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MZppscAAADd&#10;AAAADwAAAAAAAAAAAAAAAACqAgAAZHJzL2Rvd25yZXYueG1sUEsFBgAAAAAEAAQA+gAAAJ4DAAAA&#10;AA==&#10;">
                                  <v:group id="Group 2068" o:spid="_x0000_s1350" style="position:absolute;left:-874;top:4783;width:41925;height:35943" coordorigin="-874,4783" coordsize="41926,35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n91MMAAADdAAAADwAAAGRycy9kb3ducmV2LnhtbERPy4rCMBTdC/MP4Qqz&#10;07QOilRTERmHWYjgA4bZXZrbBzY3pYlt/XuzEFweznu9GUwtOmpdZVlBPI1AEGdWV1wouF72kyUI&#10;55E11pZJwYMcbNKP0RoTbXs+UXf2hQgh7BJUUHrfJFK6rCSDbmob4sDltjXoA2wLqVvsQ7ip5SyK&#10;FtJgxaGhxIZ2JWW3890o+Omx337F393hlu8e/5f58e8Qk1Kf42G7AuFp8G/xy/2rFcyiRZgb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Wf3UwwAAAN0AAAAP&#10;AAAAAAAAAAAAAAAAAKoCAABkcnMvZG93bnJldi54bWxQSwUGAAAAAAQABAD6AAAAmgMAAAAA&#10;">
                                    <v:group id="Group 2069" o:spid="_x0000_s1351" style="position:absolute;left:-874;top:4783;width:33136;height:35943" coordorigin="-874,4783" coordsize="33137,35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VYT8cAAADdAAAADwAAAGRycy9kb3ducmV2LnhtbESPQWvCQBSE7wX/w/KE&#10;3ppNLA01ZhURKx5CoSqU3h7ZZxLMvg3ZbRL/fbdQ6HGYmW+YfDOZVgzUu8aygiSKQRCXVjdcKbic&#10;355eQTiPrLG1TAru5GCznj3kmGk78gcNJ1+JAGGXoYLa+y6T0pU1GXSR7YiDd7W9QR9kX0nd4xjg&#10;ppWLOE6lwYbDQo0d7Woqb6dvo+Aw4rh9TvZDcbvu7l/nl/fPIiGlHufTdgXC0+T/w3/to1awiNM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hVYT8cAAADd&#10;AAAADwAAAAAAAAAAAAAAAACqAgAAZHJzL2Rvd25yZXYueG1sUEsFBgAAAAAEAAQA+gAAAJ4DAAAA&#10;AA==&#10;">
                                      <v:shape id="Text Box 32" o:spid="_x0000_s1352" type="#_x0000_t202" style="position:absolute;left:9889;top:29585;width:5015;height:3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P3icMA&#10;AADdAAAADwAAAGRycy9kb3ducmV2LnhtbERPTWvCQBC9F/wPyxR6KXVjDm2IrlJEoYVaMNb7mB2T&#10;aHY2ZLea/vvOQfD4eN+zxeBadaE+NJ4NTMYJKOLS24YrAz+79UsGKkRki61nMvBHARbz0cMMc+uv&#10;vKVLESslIRxyNFDH2OVah7Imh2HsO2Lhjr53GAX2lbY9XiXctTpNklftsGFpqLGjZU3lufh10rsa&#10;sm5/+FqePovnwyn95maTsTFPj8P7FFSkId7FN/eHNZAmb7Jf3sgT0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P3icMAAADdAAAADwAAAAAAAAAAAAAAAACYAgAAZHJzL2Rv&#10;d25yZXYueG1sUEsFBgAAAAAEAAQA9QAAAIgDAAAAAA==&#10;" stroked="f">
                                        <v:fill opacity="0"/>
                                        <v:textbox>
                                          <w:txbxContent>
                                            <w:p w:rsidR="005400CC" w:rsidRDefault="005400CC" w:rsidP="005400CC">
                                              <w:pPr>
                                                <w:pStyle w:val="NormalWeb"/>
                                              </w:pPr>
                                              <m:oMathPara>
                                                <m:oMathParaPr>
                                                  <m:jc m:val="centerGroup"/>
                                                </m:oMathParaPr>
                                                <m:oMath>
                                                  <m:r>
                                                    <w:rPr>
                                                      <w:rFonts w:ascii="Cambria Math" w:eastAsia="Calibri" w:hAnsi="Cambria Math"/>
                                                      <w:sz w:val="22"/>
                                                      <w:szCs w:val="22"/>
                                                    </w:rPr>
                                                    <m:t>d</m:t>
                                                  </m:r>
                                                </m:oMath>
                                              </m:oMathPara>
                                            </w:p>
                                          </w:txbxContent>
                                        </v:textbox>
                                      </v:shape>
                                      <v:group id="Group 2071" o:spid="_x0000_s1353" style="position:absolute;left:-874;top:4783;width:33136;height:35943" coordorigin="-874,4783" coordsize="33137,35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rClMUAAADdAAAADwAAAGRycy9kb3ducmV2LnhtbESPQYvCMBSE78L+h/AW&#10;vGlaF12pRhHZFQ8iqAvi7dE822LzUppsW/+9EQSPw8x8w8yXnSlFQ7UrLCuIhxEI4tTqgjMFf6ff&#10;wRSE88gaS8uk4E4OlouP3hwTbVs+UHP0mQgQdgkqyL2vEildmpNBN7QVcfCutjbog6wzqWtsA9yU&#10;chRFE2mw4LCQY0XrnNLb8d8o2LTYrr7in2Z3u67vl9N4f97FpFT/s1vNQHjq/Dv8am+1glH0Hc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G6wpTFAAAA3QAA&#10;AA8AAAAAAAAAAAAAAAAAqgIAAGRycy9kb3ducmV2LnhtbFBLBQYAAAAABAAEAPoAAACcAwAAAAA=&#10;">
                                        <v:shape id="Picture 2072" o:spid="_x0000_s1354" type="#_x0000_t75" style="position:absolute;left:8802;top:32496;width:19114;height:8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xic/FAAAA3QAAAA8AAABkcnMvZG93bnJldi54bWxEj0FrAjEUhO+C/yG8gjfNdg+ubo0iotCL&#10;UFdpr4/Na7Lt5mXZpLr++6ZQ8DjMzDfMajO4VlypD41nBc+zDARx7XXDRsHlfJguQISIrLH1TAru&#10;FGCzHo9WWGp/4xNdq2hEgnAoUYGNsSulDLUlh2HmO+LkffreYUyyN1L3eEtw18o8y+bSYcNpwWJH&#10;O0v1d/XjEuXjtF0ezdFWexO/6P5WNO/nQqnJ07B9ARFpiI/wf/tVK8izIoe/N+kJyP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cYnPxQAAAN0AAAAPAAAAAAAAAAAAAAAA&#10;AJ8CAABkcnMvZG93bnJldi54bWxQSwUGAAAAAAQABAD3AAAAkQMAAAAA&#10;" stroked="t" strokecolor="white [3212]">
                                          <v:stroke opacity="0"/>
                                          <v:imagedata r:id="rId20" o:title="" croptop="6145f" cropbottom="6145f" cropleft="815f" cropright="2306f"/>
                                          <v:path arrowok="t"/>
                                        </v:shape>
                                        <v:group id="Group 2073" o:spid="_x0000_s1355" style="position:absolute;left:2737;top:4783;width:29525;height:24485" coordorigin="258,3929" coordsize="29525,24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T5eMUAAADdAAAADwAAAGRycy9kb3ducmV2LnhtbESPQYvCMBSE78L+h/AE&#10;b5pWWV2qUURW2YMsqAvi7dE822LzUprY1n9vhAWPw8x8wyxWnSlFQ7UrLCuIRxEI4tTqgjMFf6ft&#10;8AuE88gaS8uk4EEOVsuP3gITbVs+UHP0mQgQdgkqyL2vEildmpNBN7IVcfCutjbog6wzqWtsA9yU&#10;chxFU2mw4LCQY0WbnNLb8W4U7Fps15P4u9nfrpvH5fT5e97HpNSg363nIDx1/h3+b/9oBeNoNoH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4k+XjFAAAA3QAA&#10;AA8AAAAAAAAAAAAAAAAAqgIAAGRycy9kb3ducmV2LnhtbFBLBQYAAAAABAAEAPoAAACcAwAAAAA=&#10;">
                                          <v:group id="Group 2074" o:spid="_x0000_s1356" style="position:absolute;left:258;top:3929;width:29525;height:24485" coordorigin="544,3929" coordsize="29525,24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zWEMxgAAAN0A&#10;AAAPAAAAAAAAAAAAAAAAAKoCAABkcnMvZG93bnJldi54bWxQSwUGAAAAAAQABAD6AAAAnQMAAAAA&#10;">
                                            <v:group id="Group 2075" o:spid="_x0000_s1357" style="position:absolute;left:544;top:3929;width:29525;height:24485" coordorigin="544,3929" coordsize="29525,24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HEl8cAAADdAAAADwAAAGRycy9kb3ducmV2LnhtbESPQWvCQBSE7wX/w/IK&#10;3ppNlLSSZhURKx5CoSqU3h7ZZxLMvg3ZbRL/fbdQ6HGYmW+YfDOZVgzUu8aygiSKQRCXVjdcKbic&#10;355WIJxH1thaJgV3crBZzx5yzLQd+YOGk69EgLDLUEHtfZdJ6cqaDLrIdsTBu9reoA+yr6TucQxw&#10;08pFHD9Lgw2HhRo72tVU3k7fRsFhxHG7TPZDcbvu7l/n9P2zSEip+eO0fQXhafL/4b/2UStYxC8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oHEl8cAAADd&#10;AAAADwAAAAAAAAAAAAAAAACqAgAAZHJzL2Rvd25yZXYueG1sUEsFBgAAAAAEAAQA+gAAAJ4DAAAA&#10;AA==&#10;">
                                              <v:group id="Group 2078" o:spid="_x0000_s1358" style="position:absolute;left:544;top:3929;width:18656;height:18675" coordorigin=",-28" coordsize="1265,11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BrCcQAAADdAAAADwAAAGRycy9kb3ducmV2LnhtbERPy2rCQBTdF/yH4Qrd&#10;1UlS2kp0FAlWXIRCVRB3l8w1CWbuhMw0j7/vLApdHs57vR1NI3rqXG1ZQbyIQBAXVtdcKricP1+W&#10;IJxH1thYJgUTOdhuZk9rTLUd+Jv6ky9FCGGXooLK+zaV0hUVGXQL2xIH7m47gz7ArpS6wyGEm0Ym&#10;UfQuDdYcGipsKauoeJx+jILDgMPuNd73+eOeTbfz29c1j0mp5/m4W4HwNPp/8Z/7qBUk0UeYG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IBrCcQAAADdAAAA&#10;DwAAAAAAAAAAAAAAAACqAgAAZHJzL2Rvd25yZXYueG1sUEsFBgAAAAAEAAQA+gAAAJsDAAAAAA==&#10;">
                                                <v:oval id="Oval 2079" o:spid="_x0000_s1359" style="position:absolute;left:55;top:-28;width:1210;height:1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BkcUA&#10;AADdAAAADwAAAGRycy9kb3ducmV2LnhtbESPQWsCMRSE74X+h/AKXoomtWB1NUopil5di+fH5rlZ&#10;3bysm1RXf31TKHgcZuYbZrboXC0u1IbKs4a3gQJBXHhTcanhe7fqj0GEiGyw9kwabhRgMX9+mmFm&#10;/JW3dMljKRKEQ4YabIxNJmUoLDkMA98QJ+/gW4cxybaUpsVrgrtaDpUaSYcVpwWLDX1ZKk75j9Mw&#10;Ou7WVtX75f7+eoyb9+05v6/PWvdeus8piEhdfIT/2xujYag+JvD3Jj0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fEGRxQAAAN0AAAAPAAAAAAAAAAAAAAAAAJgCAABkcnMv&#10;ZG93bnJldi54bWxQSwUGAAAAAAQABAD1AAAAigMAAAAA&#10;" strokeweight="1.5pt">
                                                  <v:textbox>
                                                    <w:txbxContent>
                                                      <w:p w:rsidR="005400CC" w:rsidRDefault="005400CC" w:rsidP="005400CC">
                                                        <w:pPr>
                                                          <w:pStyle w:val="NormalWeb"/>
                                                        </w:pPr>
                                                        <w:r>
                                                          <w:rPr>
                                                            <w:rFonts w:ascii="Calibri" w:eastAsia="Calibri" w:hAnsi="Calibri"/>
                                                          </w:rPr>
                                                          <w:t xml:space="preserve">            </w:t>
                                                        </w:r>
                                                      </w:p>
                                                    </w:txbxContent>
                                                  </v:textbox>
                                                </v:oval>
                                                <v:oval id="Oval 2080" o:spid="_x0000_s1360" style="position:absolute;left:492;top:407;width:30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YK8EA&#10;AADdAAAADwAAAGRycy9kb3ducmV2LnhtbERPTYvCMBC9C/6HMAteRJNVEKlGWWRFr1bxPDSzTd1m&#10;Upuo1V9vDgt7fLzv5bpztbhTGyrPGj7HCgRx4U3FpYbTcTuagwgR2WDtmTQ8KcB61e8tMTP+wQe6&#10;57EUKYRDhhpsjE0mZSgsOQxj3xAn7se3DmOCbSlNi48U7mo5UWomHVacGiw2tLFU/OY3p2F2Oe6s&#10;qs/f59fwEvfTwzV/7a5aDz66rwWISF38F/+590bDRM3T/vQmPQG5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TmCvBAAAA3QAAAA8AAAAAAAAAAAAAAAAAmAIAAGRycy9kb3du&#10;cmV2LnhtbFBLBQYAAAAABAAEAPUAAACGAwAAAAA=&#10;" strokeweight="1.5pt">
                                                  <v:textbox>
                                                    <w:txbxContent>
                                                      <w:p w:rsidR="005400CC" w:rsidRDefault="005400CC" w:rsidP="005400CC"/>
                                                    </w:txbxContent>
                                                  </v:textbox>
                                                </v:oval>
                                                <v:shape id="AutoShape 491" o:spid="_x0000_s1361" style="position:absolute;left:269;top:-2;width:464;height:1001;rotation:6803582fd;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eLZcUA&#10;AADdAAAADwAAAGRycy9kb3ducmV2LnhtbESPQWvCQBSE70L/w/KEXqRu9BBCdBURCqU3U0Fze2Rf&#10;s8Hs23R31fTfdwuCx2FmvmHW29H24kY+dI4VLOYZCOLG6Y5bBcev97cCRIjIGnvHpOCXAmw3L5M1&#10;ltrd+UC3KrYiQTiUqMDEOJRShsaQxTB3A3Hyvp23GJP0rdQe7wlue7nMslxa7DgtGBxob6i5VFer&#10;4HzC466uDvs8n51icW0+ja9/lHqdjrsViEhjfIYf7Q+tYJkVC/h/k5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V4tlxQAAAN0AAAAPAAAAAAAAAAAAAAAAAJgCAABkcnMv&#10;ZG93bnJldi54bWxQSwUGAAAAAAQABAD1AAAAigMAAAAA&#10;" adj="-11796480,,5400" path="m7216,4916c8295,4258,9535,3911,10800,3911v1264,,2504,347,3583,1005l16418,1576c14725,545,12781,,10799,,8818,,6874,545,5181,1576l7216,4916xe" fillcolor="black [3213]">
                                                  <v:stroke joinstyle="miter"/>
                                                  <v:formulas/>
                                                  <v:path o:connecttype="custom" o:connectlocs="0,0;0,0;0,0;0,0" o:connectangles="0,0,0,0" textboxrect="3491,0,18109,5740"/>
                                                  <v:textbox>
                                                    <w:txbxContent>
                                                      <w:p w:rsidR="005400CC" w:rsidRDefault="005400CC" w:rsidP="005400CC"/>
                                                    </w:txbxContent>
                                                  </v:textbox>
                                                </v:shape>
                                                <v:shape id="Arc 492" o:spid="_x0000_s1362" style="position:absolute;left:784;top:431;width:420;height:457;rotation:4160946fd;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cD2sUA&#10;AADdAAAADwAAAGRycy9kb3ducmV2LnhtbESPQYvCMBSE7wv+h/AEL4um9iBSjVIEZT3sgtWLt0fz&#10;bIvNS0mytf77zYLgcZiZb5j1djCt6Mn5xrKC+SwBQVxa3XCl4HLeT5cgfEDW2FomBU/ysN2MPtaY&#10;afvgE/VFqESEsM9QQR1Cl0npy5oM+pntiKN3s85giNJVUjt8RLhpZZokC2mw4bhQY0e7msp78WsU&#10;XI+Xwy53uvr+/DmmRT70887clJqMh3wFItAQ3uFX+0srSJNlCv9v4hO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twPaxQAAAN0AAAAPAAAAAAAAAAAAAAAAAJgCAABkcnMv&#10;ZG93bnJldi54bWxQSwUGAAAAAAQABAD1AAAAigMAAAAA&#10;" adj="-11796480,,5400" path="m-1,nfc61,,122,,184,v9963,,18634,6815,20988,16496em-1,nsc61,,122,,184,v9963,,18634,6815,20988,16496l184,21600,-1,xe" filled="f">
                                                  <v:stroke dashstyle="1 1" endarrow="open" joinstyle="round"/>
                                                  <v:formulas/>
                                                  <v:path arrowok="t" o:extrusionok="f" o:connecttype="custom" o:connectlocs="0,0;0,0;0,0" o:connectangles="0,0,0" textboxrect="0,0,21600,21600"/>
                                                  <v:textbox>
                                                    <w:txbxContent>
                                                      <w:p w:rsidR="005400CC" w:rsidRDefault="005400CC" w:rsidP="005400CC"/>
                                                    </w:txbxContent>
                                                  </v:textbox>
                                                </v:shape>
                                              </v:group>
                                              <v:line id="Straight Connector 2083" o:spid="_x0000_s1363" style="position:absolute;visibility:visible;mso-wrap-style:square" from="762,28414" to="30069,28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X2XcUAAADdAAAADwAAAGRycy9kb3ducmV2LnhtbESP0WrCQBRE3wX/YblC3+pGSyVGV5FS&#10;aUFaaPQDLtlrNpq9G7KrSf/eFQQfh5k5wyzXva3FlVpfOVYwGScgiAunKy4VHPbb1xSED8gaa8ek&#10;4J88rFfDwRIz7Tr+o2seShEh7DNUYEJoMil9YciiH7uGOHpH11oMUbal1C12EW5rOU2SmbRYcVww&#10;2NCHoeKcX6yCeTiczOf5K93l7/vud2Z+ytNRK/Uy6jcLEIH68Aw/2t9awTRJ3+D+Jj4Bub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X2XcUAAADdAAAADwAAAAAAAAAA&#10;AAAAAAChAgAAZHJzL2Rvd25yZXYueG1sUEsFBgAAAAAEAAQA+QAAAJMDAAAAAA==&#10;" strokecolor="black [3213]" strokeweight="2pt"/>
                                              <v:line id="Straight Connector 2084" o:spid="_x0000_s1364" style="position:absolute;flip:y;visibility:visible;mso-wrap-style:square" from="13951,21589" to="30069,21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tJGcYAAADdAAAADwAAAGRycy9kb3ducmV2LnhtbESPQUvDQBSE70L/w/IK3uzGIiWm3RZb&#10;VHpQqLHeX7PPJJj3Nu6uTfz3riB4HGbmG2a1GblTZ/KhdWLgepaBIqmcbaU2cHx9uMpBhYhisXNC&#10;Br4pwGY9uVhhYd0gL3QuY60SREKBBpoY+0LrUDXEGGauJ0neu/OMMUlfa+txSHDu9DzLFpqxlbTQ&#10;YE+7hqqP8osN3FeL/Pj5dPt44OHtmffhxOXWG3M5He+WoCKN8T/8195bA/Msv4HfN+kJ6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8LSRnGAAAA3QAAAA8AAAAAAAAA&#10;AAAAAAAAoQIAAGRycy9kb3ducmV2LnhtbFBLBQYAAAAABAAEAPkAAACUAwAAAAA=&#10;" strokecolor="black [3213]" strokeweight="2pt"/>
                                            </v:group>
                                            <v:line id="Straight Connector 2085" o:spid="_x0000_s1365" style="position:absolute;flip:x;visibility:visible;mso-wrap-style:square" from="762,22393" to="7145,22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fsgsYAAADdAAAADwAAAGRycy9kb3ducmV2LnhtbESPQUvDQBSE70L/w/IK3uzGgiWm3RZb&#10;VHpQqLHeX7PPJJj3Nu6uTfz3riB4HGbmG2a1GblTZ/KhdWLgepaBIqmcbaU2cHx9uMpBhYhisXNC&#10;Br4pwGY9uVhhYd0gL3QuY60SREKBBpoY+0LrUDXEGGauJ0neu/OMMUlfa+txSHDu9DzLFpqxlbTQ&#10;YE+7hqqP8osN3FeL/Pj5dPt44OHtmffhxOXWG3M5He+WoCKN8T/8195bA/Msv4HfN+kJ6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H7ILGAAAA3QAAAA8AAAAAAAAA&#10;AAAAAAAAoQIAAGRycy9kb3ducmV2LnhtbFBLBQYAAAAABAAEAPkAAACUAwAAAAA=&#10;" strokecolor="black [3213]" strokeweight="2pt"/>
                                          </v:group>
                                          <v:shape id="AutoShape 64" o:spid="_x0000_s1366" type="#_x0000_t32" style="position:absolute;left:8348;top:28317;width:4077;height: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29QMUAAADdAAAADwAAAGRycy9kb3ducmV2LnhtbESPQWsCMRSE74L/ITzBi9SsQkW2RlkL&#10;ghY8aPX+unndBDcv203U7b9vBKHHYWa+YRarztXiRm2wnhVMxhkI4tJry5WC0+fmZQ4iRGSNtWdS&#10;8EsBVst+b4G59nc+0O0YK5EgHHJUYGJscilDachhGPuGOHnfvnUYk2wrqVu8J7ir5TTLZtKh5bRg&#10;sKF3Q+XleHUK9rvJuvgydvdx+LH7101RX6vRWanhoCveQETq4n/42d5qBdNsPoPHm/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T29QMUAAADdAAAADwAAAAAAAAAA&#10;AAAAAAChAgAAZHJzL2Rvd25yZXYueG1sUEsFBgAAAAAEAAQA+QAAAJMDAAAAAA==&#10;"/>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87" o:spid="_x0000_s1367" type="#_x0000_t13" style="position:absolute;left:23770;top:14001;width:7068;height:24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egFMYA&#10;AADdAAAADwAAAGRycy9kb3ducmV2LnhtbESPQWvCQBSE70L/w/IK3symIjWNrqEKQm5tbaF6e2Sf&#10;SUj2bdhdNf333ULB4zAz3zDrYjS9uJLzrWUFT0kKgriyuuVawdfnfpaB8AFZY2+ZFPyQh2LzMFlj&#10;ru2NP+h6CLWIEPY5KmhCGHIpfdWQQZ/YgTh6Z+sMhihdLbXDW4SbXs7T9FkabDkuNDjQrqGqO1yM&#10;gu/Q7xa0fNsOmXs/vWyPZVl1Vqnp4/i6AhFoDPfwf7vUCuZptoS/N/EJ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0egFMYAAADdAAAADwAAAAAAAAAAAAAAAACYAgAAZHJz&#10;L2Rvd25yZXYueG1sUEsFBgAAAAAEAAQA9QAAAIsDAAAAAA==&#10;" adj="17928" filled="f" strokecolor="black [3213]" strokeweight="1.5pt"/>
                                        <v:shape id="AutoShape 29" o:spid="_x0000_s1368" type="#_x0000_t32" style="position:absolute;left:9875;top:29934;width:60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qOZcMAAADdAAAADwAAAGRycy9kb3ducmV2LnhtbERPTWuDQBC9F/oflin01qwKKcFmlRBa&#10;Eiim1NT74E5U6s6Ku0msvz57CPT4eN/rfDK9uNDoOssK4kUEgri2uuNGwc/x42UFwnlkjb1lUvBH&#10;DvLs8WGNqbZX/qZL6RsRQtilqKD1fkildHVLBt3CDsSBO9nRoA9wbKQe8RrCTS+TKHqVBjsODS0O&#10;tG2p/i3PRsFc7OhY4Gn+ei+rw+dyFy8PVaXU89O0eQPhafL/4rt7rxUk0SrMDW/CE5D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6jmXDAAAA3QAAAA8AAAAAAAAAAAAA&#10;AAAAoQIAAGRycy9kb3ducmV2LnhtbFBLBQYAAAAABAAEAPkAAACRAwAAAAA=&#10;">
                                          <v:stroke startarrow="block" endarrow="block"/>
                                        </v:shape>
                                        <v:shape id="Text Box 32" o:spid="_x0000_s1369" type="#_x0000_t202" style="position:absolute;left:-874;top:33490;width:9190;height:5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wuM8UA&#10;AADdAAAADwAAAGRycy9kb3ducmV2LnhtbESPzWrCQBSF94LvMFzBjTQTs5CYOkoRCy1UwbTdXzO3&#10;SWzmTsiMGt/eEQSXh/PzcRar3jTiTJ2rLSuYRjEI4sLqmksFP9/vLykI55E1NpZJwZUcrJbDwQIz&#10;bS+8p3PuSxFG2GWooPK+zaR0RUUGXWRb4uD92c6gD7Irpe7wEsZNI5M4nkmDNQdChS2tKyr+85MJ&#10;3E2ftr+Hr/XxM58cjsmO623KSo1H/dsrCE+9f4Yf7Q+tIInTOdzfhCc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fC4zxQAAAN0AAAAPAAAAAAAAAAAAAAAAAJgCAABkcnMv&#10;ZG93bnJldi54bWxQSwUGAAAAAAQABAD1AAAAigMAAAAA&#10;" stroked="f">
                                          <v:fill opacity="0"/>
                                          <v:textbox>
                                            <w:txbxContent>
                                              <w:p w:rsidR="005400CC" w:rsidRPr="00EA5428" w:rsidRDefault="005400CC" w:rsidP="005400CC">
                                                <w:pPr>
                                                  <w:pStyle w:val="NormalWeb"/>
                                                  <w:jc w:val="center"/>
                                                  <w:rPr>
                                                    <w:sz w:val="18"/>
                                                    <w:szCs w:val="18"/>
                                                  </w:rPr>
                                                </w:pPr>
                                                <w:r>
                                                  <w:rPr>
                                                    <w:sz w:val="18"/>
                                                    <w:szCs w:val="18"/>
                                                  </w:rPr>
                                                  <w:t>Roller Vibration</w:t>
                                                </w:r>
                                              </w:p>
                                            </w:txbxContent>
                                          </v:textbox>
                                        </v:shape>
                                      </v:group>
                                    </v:group>
                                    <v:shape id="Text Box 32" o:spid="_x0000_s1370" type="#_x0000_t202" style="position:absolute;left:31504;top:10906;width:9547;height:9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8Rc8MA&#10;AADdAAAADwAAAGRycy9kb3ducmV2LnhtbERPTWvCQBC9F/wPyxR6KXVjDiVGVymi0EItGOt9zI5J&#10;NDsbsltN/33nIPT4eN/z5eBadaU+NJ4NTMYJKOLS24YrA9/7zUsGKkRki61nMvBLAZaL0cMcc+tv&#10;vKNrESslIRxyNFDH2OVah7Imh2HsO2LhTr53GAX2lbY93iTctTpNklftsGFpqLGjVU3lpfhx0rse&#10;su5w/FydP4rn4zn94mabsTFPj8PbDFSkIf6L7+53ayBNprJf3sgT0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8Rc8MAAADdAAAADwAAAAAAAAAAAAAAAACYAgAAZHJzL2Rv&#10;d25yZXYueG1sUEsFBgAAAAAEAAQA9QAAAIgDAAAAAA==&#10;" stroked="f">
                                      <v:fill opacity="0"/>
                                      <v:textbox>
                                        <w:txbxContent>
                                          <w:p w:rsidR="005400CC" w:rsidRDefault="005400CC" w:rsidP="005400CC">
                                            <w:pPr>
                                              <w:pStyle w:val="NormalWeb"/>
                                              <w:jc w:val="center"/>
                                            </w:pPr>
                                            <w:r>
                                              <w:rPr>
                                                <w:rFonts w:eastAsia="Times New Roman"/>
                                                <w:sz w:val="18"/>
                                                <w:szCs w:val="18"/>
                                              </w:rPr>
                                              <w:t>Direction of Roller Motion</w:t>
                                            </w:r>
                                          </w:p>
                                        </w:txbxContent>
                                      </v:textbox>
                                    </v:shape>
                                  </v:group>
                                  <v:line id="Straight Connector 2091" o:spid="_x0000_s1371" style="position:absolute;visibility:visible;mso-wrap-style:square" from="9425,23129" to="9425,29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JbbMQAAADdAAAADwAAAGRycy9kb3ducmV2LnhtbESP0YrCMBRE3xf8h3AF39ZUQdFqFBFF&#10;YdkFqx9waa5NtbkpTbT1783Cwj4OM3OGWa47W4knNb50rGA0TEAQ506XXCi4nPefMxA+IGusHJOC&#10;F3lYr3ofS0y1a/lEzywUIkLYp6jAhFCnUvrckEU/dDVx9K6usRiibAqpG2wj3FZynCRTabHkuGCw&#10;pq2h/J49rIJ5uNzM7n6YfWWTc/szNd/F7aqVGvS7zQJEoC78h//aR61gnMxH8PsmPgG5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ltsxAAAAN0AAAAPAAAAAAAAAAAA&#10;AAAAAKECAABkcnMvZG93bnJldi54bWxQSwUGAAAAAAQABAD5AAAAkgMAAAAA&#10;" strokecolor="black [3213]" strokeweight="2pt"/>
                                  <v:line id="Straight Connector 2092" o:spid="_x0000_s1372" style="position:absolute;visibility:visible;mso-wrap-style:square" from="16068,22593" to="16145,29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DFG8UAAADdAAAADwAAAGRycy9kb3ducmV2LnhtbESP0WrCQBRE3wv+w3IF3+rGgKKpq4go&#10;CqWFRj/gkr1mo9m7Ibua+PduodDHYWbOMMt1b2vxoNZXjhVMxgkI4sLpiksF59P+fQ7CB2SNtWNS&#10;8CQP69XgbYmZdh3/0CMPpYgQ9hkqMCE0mZS+MGTRj11DHL2Lay2GKNtS6ha7CLe1TJNkJi1WHBcM&#10;NrQ1VNzyu1WwCOer2d0O8898euq+Z+arvF60UqNhv/kAEagP/+G/9lErSJNFCr9v4hOQq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DFG8UAAADdAAAADwAAAAAAAAAA&#10;AAAAAAChAgAAZHJzL2Rvd25yZXYueG1sUEsFBgAAAAAEAAQA+QAAAJMDAAAAAA==&#10;" strokecolor="black [3213]" strokeweight="2pt"/>
                                  <v:line id="Straight Connector 2093" o:spid="_x0000_s1373" style="position:absolute;visibility:visible;mso-wrap-style:square" from="11482,23588" to="11482,29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xggMUAAADdAAAADwAAAGRycy9kb3ducmV2LnhtbESP0WrCQBRE3wv+w3KFvtWNiqLRVUQq&#10;FUoFox9wyV6z0ezdkN2a+PduoeDjMDNnmOW6s5W4U+NLxwqGgwQEce50yYWC82n3MQPhA7LGyjEp&#10;eJCH9ar3tsRUu5aPdM9CISKEfYoKTAh1KqXPDVn0A1cTR+/iGoshyqaQusE2wm0lR0kylRZLjgsG&#10;a9oaym/Zr1UwD+er+bx9zb6zyak9TM1Pcb1opd773WYBIlAXXuH/9l4rGCXzMfy9iU9Ar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xggMUAAADdAAAADwAAAAAAAAAA&#10;AAAAAAChAgAAZHJzL2Rvd25yZXYueG1sUEsFBgAAAAAEAAQA+QAAAJMDAAAAAA==&#10;" strokecolor="black [3213]" strokeweight="2pt"/>
                                  <v:line id="Straight Connector 2094" o:spid="_x0000_s1374" style="position:absolute;visibility:visible;mso-wrap-style:square" from="18414,22443" to="18490,29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X49MUAAADdAAAADwAAAGRycy9kb3ducmV2LnhtbESP0WrCQBRE3wv+w3KFvtWNoqLRVUQq&#10;FUoFox9wyV6z0ezdkN2a+PduoeDjMDNnmOW6s5W4U+NLxwqGgwQEce50yYWC82n3MQPhA7LGyjEp&#10;eJCH9ar3tsRUu5aPdM9CISKEfYoKTAh1KqXPDVn0A1cTR+/iGoshyqaQusE2wm0lR0kylRZLjgsG&#10;a9oaym/Zr1UwD+er+bx9zb6zyak9TM1Pcb1opd773WYBIlAXXuH/9l4rGCXzMfy9iU9Ar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X49MUAAADdAAAADwAAAAAAAAAA&#10;AAAAAAChAgAAZHJzL2Rvd25yZXYueG1sUEsFBgAAAAAEAAQA+QAAAJMDAAAAAA==&#10;" strokecolor="black [3213]" strokeweight="2pt"/>
                                  <v:line id="Straight Connector 2095" o:spid="_x0000_s1375" style="position:absolute;visibility:visible;mso-wrap-style:square" from="20716,22594" to="20792,29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ldb8QAAADdAAAADwAAAGRycy9kb3ducmV2LnhtbESP0YrCMBRE3wX/IVzBN00VFK1GEVEU&#10;ll2w+gGX5tpUm5vSRNv9+83Cwj4OM3OGWW87W4k3Nb50rGAyTkAQ506XXCi4XY+jBQgfkDVWjknB&#10;N3nYbvq9NabatXyhdxYKESHsU1RgQqhTKX1uyKIfu5o4enfXWAxRNoXUDbYRbis5TZK5tFhyXDBY&#10;095Q/sxeVsEy3B7m8DwtPrLZtf2am8/icddKDQfdbgUiUBf+w3/ts1YwTZYz+H0Tn4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WV1vxAAAAN0AAAAPAAAAAAAAAAAA&#10;AAAAAKECAABkcnMvZG93bnJldi54bWxQSwUGAAAAAAQABAD5AAAAkgMAAAAA&#10;" strokecolor="black [3213]" strokeweight="2pt"/>
                                  <v:line id="Straight Connector 2096" o:spid="_x0000_s1376" style="position:absolute;visibility:visible;mso-wrap-style:square" from="13924,23215" to="13924,29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vDGMUAAADdAAAADwAAAGRycy9kb3ducmV2LnhtbESP0WrCQBRE3wv+w3KFvtWNgkGjq4go&#10;FooFox9wyV6z0ezdkF1N+vfdgtDHYWbOMMt1b2vxpNZXjhWMRwkI4sLpiksFl/P+YwbCB2SNtWNS&#10;8EMe1qvB2xIz7To+0TMPpYgQ9hkqMCE0mZS+MGTRj1xDHL2ray2GKNtS6ha7CLe1nCRJKi1WHBcM&#10;NrQ1VNzzh1UwD5eb2d0Ps698eu6+U3Msb1et1Puw3yxABOrDf/jV/tQKJsk8hb838Qn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vDGMUAAADdAAAADwAAAAAAAAAA&#10;AAAAAAChAgAAZHJzL2Rvd25yZXYueG1sUEsFBgAAAAAEAAQA+QAAAJMDAAAAAA==&#10;" strokecolor="black [3213]" strokeweight="2pt"/>
                                </v:group>
                                <v:line id="Straight Connector 2097" o:spid="_x0000_s1377" style="position:absolute;visibility:visible;mso-wrap-style:square" from="11853,22005" to="13909,22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dmg8UAAADdAAAADwAAAGRycy9kb3ducmV2LnhtbESP3WrCQBSE7wu+w3IE7+qmgn+pq4go&#10;FsRCow9wyB6z0ezZkF1N+vZuoeDlMDPfMItVZyvxoMaXjhV8DBMQxLnTJRcKzqfd+wyED8gaK8ek&#10;4Jc8rJa9twWm2rX8Q48sFCJC2KeowIRQp1L63JBFP3Q1cfQurrEYomwKqRtsI9xWcpQkE2mx5Lhg&#10;sKaNofyW3a2CeThfzfa2nx2y8an9nphjcb1opQb9bv0JIlAXXuH/9pdWMErmU/h7E5+AXD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cdmg8UAAADdAAAADwAAAAAAAAAA&#10;AAAAAAChAgAAZHJzL2Rvd25yZXYueG1sUEsFBgAAAAAEAAQA+QAAAJMDAAAAAA==&#10;" strokecolor="black [3213]" strokeweight="2pt"/>
                                <v:line id="Straight Connector 2098" o:spid="_x0000_s1378" style="position:absolute;flip:y;visibility:visible;mso-wrap-style:square" from="13909,22399" to="16351,22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VwcIAAADdAAAADwAAAGRycy9kb3ducmV2LnhtbERPTU/CQBC9m/gfNmPiTbZyIFBYCBoh&#10;HDDRAvehO7SNndm6u9Ly792DiceX971YDdyqK/nQODHwPMpAkZTONlIZOB42T1NQIaJYbJ2QgRsF&#10;WC3v7xaYW9fLJ12LWKkUIiFHA3WMXa51KGtiDCPXkSTu4jxjTNBX2nrsUzi3epxlE83YSGqosaPX&#10;msqv4ocNvJWT6fF7P9t+cH965104c/HijXl8GNZzUJGG+C/+c++sgXE2S3PTm/QE9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5/VwcIAAADdAAAADwAAAAAAAAAAAAAA&#10;AAChAgAAZHJzL2Rvd25yZXYueG1sUEsFBgAAAAAEAAQA+QAAAJADAAAAAA==&#10;" strokecolor="black [3213]" strokeweight="2pt"/>
                                <v:line id="Straight Connector 2099" o:spid="_x0000_s1379" style="position:absolute;flip:y;visibility:visible;mso-wrap-style:square" from="16351,21468" to="18402,22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NwWsYAAADdAAAADwAAAGRycy9kb3ducmV2LnhtbESPQUvDQBSE74L/YXmCN7tpD6WJ3RYr&#10;Kj0o2LTeX7OvSTDvbdxdm/jvXUHocZiZb5jleuROncmH1omB6SQDRVI520pt4LB/vluAChHFYueE&#10;DPxQgPXq+mqJhXWD7OhcxloliIQCDTQx9oXWoWqIMUxcT5K8k/OMMUlfa+txSHDu9CzL5pqxlbTQ&#10;YE+PDVWf5TcbeKrmi8PXa/7yzsPHG2/DkcuNN+b2Zny4BxVpjJfwf3trDcyyPIe/N+kJ6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TcFrGAAAA3QAAAA8AAAAAAAAA&#10;AAAAAAAAoQIAAGRycy9kb3ducmV2LnhtbFBLBQYAAAAABAAEAPkAAACUAwAAAAA=&#10;" strokecolor="black [3213]" strokeweight="2pt"/>
                              </v:group>
                              <v:shape id="Text Box 32" o:spid="_x0000_s1380" type="#_x0000_t202" style="position:absolute;left:9224;top:18174;width:4158;height:3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SLacMA&#10;AADdAAAADwAAAGRycy9kb3ducmV2LnhtbERPTWvCQBC9F/wPywi9FN2YQwnRVUQstNAWjO19kh2T&#10;aHY2ZLea/vvOoeDx8b5Xm9F16kpDaD0bWMwTUMSVty3XBr6OL7MMVIjIFjvPZOCXAmzWk4cV5tbf&#10;+EDXItZKQjjkaKCJsc+1DlVDDsPc98TCnfzgMAocam0HvEm463SaJM/aYcvS0GBPu4aqS/HjpHc/&#10;Zv13+b47vxVP5Tn95PYjY2Mep+N2CSrSGO/if/erNZAuEtkvb+QJ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3SLacMAAADdAAAADwAAAAAAAAAAAAAAAACYAgAAZHJzL2Rv&#10;d25yZXYueG1sUEsFBgAAAAAEAAQA9QAAAIgDAAAAAA==&#10;" stroked="f">
                                <v:fill opacity="0"/>
                                <v:textbox>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-2</w:t>
                                      </w:r>
                                    </w:p>
                                    <w:p w:rsidR="005400CC" w:rsidRPr="003807EB" w:rsidRDefault="005400CC" w:rsidP="005400CC">
                                      <w:pPr>
                                        <w:pStyle w:val="NormalWeb"/>
                                        <w:rPr>
                                          <w:sz w:val="16"/>
                                          <w:szCs w:val="16"/>
                                        </w:rPr>
                                      </w:pPr>
                                      <w:r w:rsidRPr="003807EB">
                                        <w:rPr>
                                          <w:sz w:val="16"/>
                                          <w:szCs w:val="16"/>
                                        </w:rPr>
                                        <w:t>-2</w:t>
                                      </w:r>
                                    </w:p>
                                  </w:txbxContent>
                                </v:textbox>
                              </v:shape>
                            </v:group>
                            <v:shape id="Text Box 32" o:spid="_x0000_s1381" type="#_x0000_t202" style="position:absolute;left:10984;top:18222;width:4391;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u8sQA&#10;AADdAAAADwAAAGRycy9kb3ducmV2LnhtbESPzWrCQBSF90LfYbgFN6KTZCEhOopIBQtWMNX9NXNN&#10;YjN3Qmaq6ds7gtDl4fx8nPmyN424UedqywriSQSCuLC65lLB8XszTkE4j6yxsUwK/sjBcvE2mGOm&#10;7Z0PdMt9KcIIuwwVVN63mZSuqMigm9iWOHgX2xn0QXal1B3ew7hpZBJFU2mw5kCosKV1RcVP/msC&#10;96NP29N5t75+5qPzNdlz/ZWyUsP3fjUD4an3/+FXe6sVJHEUw/NNe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4LvLEAAAA3QAAAA8AAAAAAAAAAAAAAAAAmAIAAGRycy9k&#10;b3ducmV2LnhtbFBLBQYAAAAABAAEAPUAAACJAwAAAAA=&#10;" stroked="f">
                              <v:fill opacity="0"/>
                              <v:textbox>
                                <w:txbxContent>
                                  <w:p w:rsidR="005400CC" w:rsidRPr="003807EB" w:rsidRDefault="005400CC" w:rsidP="005400CC">
                                    <w:pPr>
                                      <w:pStyle w:val="NormalWeb"/>
                                      <w:rPr>
                                        <w:sz w:val="16"/>
                                        <w:szCs w:val="16"/>
                                      </w:rPr>
                                    </w:pPr>
                                    <m:oMath>
                                      <m:r>
                                        <w:rPr>
                                          <w:rFonts w:ascii="Cambria Math" w:hAnsi="Cambria Math"/>
                                          <w:sz w:val="16"/>
                                          <w:szCs w:val="16"/>
                                        </w:rPr>
                                        <m:t>i</m:t>
                                      </m:r>
                                    </m:oMath>
                                    <w:r w:rsidRPr="003807EB">
                                      <w:rPr>
                                        <w:sz w:val="16"/>
                                        <w:szCs w:val="16"/>
                                      </w:rPr>
                                      <w:t>-1</w:t>
                                    </w:r>
                                  </w:p>
                                  <w:p w:rsidR="005400CC" w:rsidRPr="003807EB" w:rsidRDefault="005400CC" w:rsidP="005400CC">
                                    <w:pPr>
                                      <w:pStyle w:val="NormalWeb"/>
                                      <w:rPr>
                                        <w:sz w:val="16"/>
                                        <w:szCs w:val="16"/>
                                      </w:rPr>
                                    </w:pPr>
                                  </w:p>
                                </w:txbxContent>
                              </v:textbox>
                            </v:shape>
                          </v:group>
                          <v:shape id="Text Box 32" o:spid="_x0000_s1382" type="#_x0000_t202" style="position:absolute;left:12791;top:18216;width:3289;height:2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qwhcUA&#10;AADdAAAADwAAAGRycy9kb3ducmV2LnhtbESPzWrCQBSF9wXfYbgFN6VOkkUJqaOUYKGCFozt/pq5&#10;TWIzd0JmTOLbdwqCy8P5+TjL9WRaMVDvGssK4kUEgri0uuFKwdfx/TkF4TyyxtYyKbiSg/Vq9rDE&#10;TNuRDzQUvhJhhF2GCmrvu0xKV9Zk0C1sRxy8H9sb9EH2ldQ9jmHctDKJohdpsOFAqLGjvKbyt7iY&#10;wN1Mafd92uXnbfF0Oief3OxTVmr+OL29gvA0+Xv41v7QCpI4SuD/TX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6rCFxQAAAN0AAAAPAAAAAAAAAAAAAAAAAJgCAABkcnMv&#10;ZG93bnJldi54bWxQSwUGAAAAAAQABAD1AAAAigMAAAAA&#10;" stroked="f">
                            <v:fill opacity="0"/>
                            <v:textbox>
                              <w:txbxContent>
                                <w:p w:rsidR="005400CC" w:rsidRPr="003807EB" w:rsidRDefault="005400CC" w:rsidP="005400CC">
                                  <w:pPr>
                                    <w:pStyle w:val="NormalWeb"/>
                                    <w:rPr>
                                      <w:sz w:val="16"/>
                                      <w:szCs w:val="16"/>
                                    </w:rPr>
                                  </w:pPr>
                                  <m:oMathPara>
                                    <m:oMath>
                                      <m:r>
                                        <w:rPr>
                                          <w:rFonts w:ascii="Cambria Math" w:hAnsi="Cambria Math"/>
                                          <w:sz w:val="16"/>
                                          <w:szCs w:val="16"/>
                                        </w:rPr>
                                        <m:t>i</m:t>
                                      </m:r>
                                    </m:oMath>
                                  </m:oMathPara>
                                </w:p>
                              </w:txbxContent>
                            </v:textbox>
                          </v:shape>
                        </v:group>
                        <v:line id="Straight Connector 2103" o:spid="_x0000_s1383" style="position:absolute;flip:y;visibility:visible;mso-wrap-style:square" from="19495,19656" to="27668,19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w0cYAAADdAAAADwAAAGRycy9kb3ducmV2LnhtbESPzWrDMBCE74W8g9hAbo1sp02KGyU4&#10;gYCh9NA04OtibW1Ta2UsxT9vXxUKPQ4z8w2zP06mFQP1rrGsIF5HIIhLqxuuFNw+L48vIJxH1tha&#10;JgUzOTgeFg97TLUd+YOGq69EgLBLUUHtfZdK6cqaDLq17YiD92V7gz7IvpK6xzHATSuTKNpKgw2H&#10;hRo7OtdUfl/vRsHuac5zLuy2aIfn7E2/D3FxkkqtllP2CsLT5P/Df+1cK0jiaAO/b8ITkIc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58NHGAAAA3QAAAA8AAAAAAAAA&#10;AAAAAAAAoQIAAGRycy9kb3ducmV2LnhtbFBLBQYAAAAABAAEAPkAAACUAwAAAAA=&#10;" strokecolor="black [3213]" strokeweight="1.5pt">
                          <v:stroke dashstyle="1 1"/>
                        </v:line>
                        <v:line id="Straight Connector 2104" o:spid="_x0000_s1384" style="position:absolute;flip:y;visibility:visible;mso-wrap-style:square" from="5092,19567" to="9523,19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BopcUAAADdAAAADwAAAGRycy9kb3ducmV2LnhtbESPzWrDMBCE74W8g9hAbo3s4LrBiRKS&#10;QsBQemga8HWxNraJtTKW6p+3rwqFHoeZ+YbZHyfTioF611hWEK8jEMSl1Q1XCm5fl+ctCOeRNbaW&#10;ScFMDo6HxdMeM21H/qTh6isRIOwyVFB732VSurImg25tO+Lg3W1v0AfZV1L3OAa4aeUmilJpsOGw&#10;UGNHbzWVj+u3UfCazHnOhU2Ldng5veuPIS7OUqnVcjrtQHia/H/4r51rBZs4SuD3TXgC8vA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BopcUAAADdAAAADwAAAAAAAAAA&#10;AAAAAAChAgAAZHJzL2Rvd25yZXYueG1sUEsFBgAAAAAEAAQA+QAAAJMDAAAAAA==&#10;" strokecolor="black [3213]" strokeweight="1.5pt">
                          <v:stroke dashstyle="1 1"/>
                        </v:line>
                      </v:group>
                    </v:group>
                  </v:group>
                  <v:shape id="Text Box 32" o:spid="_x0000_s1385" type="#_x0000_t202" style="position:absolute;left:9717;top:23233;width:4169;height:2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Mo8cUA&#10;AADdAAAADwAAAGRycy9kb3ducmV2LnhtbESPW2vCQBCF34X+h2WEvkizMdASoqtIqGChCk3r+5id&#10;5tLsbMhuNf33rlDw8XAuH2e5Hk0nzjS4xrKCeRSDIC6tbrhS8PW5fUpBOI+ssbNMCv7IwXr1MFli&#10;pu2FP+hc+EqEEXYZKqi97zMpXVmTQRfZnjh433Yw6IMcKqkHvIRx08kkjl+kwYYDocae8prKn+LX&#10;BO7rmPbH03vevhWzU5scuNmnrNTjdNwsQHga/T38395pBck8fobbm/A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AyjxxQAAAN0AAAAPAAAAAAAAAAAAAAAAAJgCAABkcnMv&#10;ZG93bnJldi54bWxQSwUGAAAAAAQABAD1AAAAigMAAAAA&#10;" stroked="f">
                    <v:fill opacity="0"/>
                    <v:textbox>
                      <w:txbxContent>
                        <w:p w:rsidR="005400CC" w:rsidRPr="00620B63" w:rsidRDefault="005400CC" w:rsidP="005400CC">
                          <w:pPr>
                            <w:pStyle w:val="NormalWeb"/>
                            <w:jc w:val="center"/>
                            <w:rPr>
                              <w:sz w:val="20"/>
                              <w:szCs w:val="20"/>
                            </w:rPr>
                          </w:pPr>
                          <w:r>
                            <w:rPr>
                              <w:rFonts w:eastAsia="Times New Roman"/>
                              <w:sz w:val="20"/>
                              <w:szCs w:val="20"/>
                            </w:rPr>
                            <w:t>(</w:t>
                          </w:r>
                          <w:proofErr w:type="spellStart"/>
                          <w:proofErr w:type="gramStart"/>
                          <w:r>
                            <w:rPr>
                              <w:rFonts w:eastAsia="Times New Roman"/>
                              <w:sz w:val="20"/>
                              <w:szCs w:val="20"/>
                            </w:rPr>
                            <w:t>i</w:t>
                          </w:r>
                          <w:proofErr w:type="spellEnd"/>
                          <w:proofErr w:type="gramEnd"/>
                          <w:r w:rsidRPr="00620B63">
                            <w:rPr>
                              <w:rFonts w:eastAsia="Times New Roman"/>
                              <w:sz w:val="20"/>
                              <w:szCs w:val="20"/>
                            </w:rPr>
                            <w:t>)</w:t>
                          </w:r>
                        </w:p>
                      </w:txbxContent>
                    </v:textbox>
                  </v:shape>
                </v:group>
                <v:group id="Group 2106" o:spid="_x0000_s1386" style="position:absolute;left:31646;top:225;width:22303;height:25771" coordorigin="31646,225" coordsize="22303,257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0JgDFAAAA3QAA&#10;AA8AAAAAAAAAAAAAAAAAqgIAAGRycy9kb3ducmV2LnhtbFBLBQYAAAAABAAEAPoAAACcAwAAAAA=&#10;">
                  <v:group id="Group 2107" o:spid="_x0000_s1387" style="position:absolute;left:31646;top:225;width:22303;height:23708" coordsize="24206,25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iDm8UAAADdAAAADwAAAGRycy9kb3ducmV2LnhtbESPQYvCMBSE78L+h/AW&#10;vGlaF12pRhHZFQ8iqAvi7dE822LzUppsW/+9EQSPw8x8w8yXnSlFQ7UrLCuIhxEI4tTqgjMFf6ff&#10;wRSE88gaS8uk4E4OlouP3hwTbVs+UHP0mQgQdgkqyL2vEildmpNBN7QVcfCutjbog6wzqWtsA9yU&#10;chRFE2mw4LCQY0XrnNLb8d8o2LTYrr7in2Z3u67vl9N4f97FpFT/s1vNQHjq/Dv8am+1glEcfc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4g5vFAAAA3QAA&#10;AA8AAAAAAAAAAAAAAAAAqgIAAGRycy9kb3ducmV2LnhtbFBLBQYAAAAABAAEAPoAAACcAwAAAAA=&#10;">
                    <v:line id="Straight Connector 2108" o:spid="_x0000_s1388" style="position:absolute;flip:y;visibility:visible;mso-wrap-style:square" from="6542,13330" to="6542,17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RP28IAAADdAAAADwAAAGRycy9kb3ducmV2LnhtbERPTU/CQBC9m/gfNmPCTbZwIFhYCBol&#10;HDDRAvehO7SNndm6u9D6792DiceX971cD9yqG/nQODEwGWegSEpnG6kMHA9vj3NQIaJYbJ2QgR8K&#10;sF7d3y0xt66XT7oVsVIpREKOBuoYu1zrUNbEGMauI0ncxXnGmKCvtPXYp3Bu9TTLZpqxkdRQY0cv&#10;NZVfxZUNvJaz+fF7/7T94P70zrtw5uLZGzN6GDYLUJGG+C/+c++sgekkS3PTm/QE9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RP28IAAADdAAAADwAAAAAAAAAAAAAA&#10;AAChAgAAZHJzL2Rvd25yZXYueG1sUEsFBgAAAAAEAAQA+QAAAJADAAAAAA==&#10;" strokecolor="black [3213]" strokeweight="2pt"/>
                    <v:group id="Group 2109" o:spid="_x0000_s1389" style="position:absolute;width:24206;height:25969" coordsize="24206,25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SuycsUAAADdAAAADwAAAGRycy9kb3ducmV2LnhtbESPQYvCMBSE78L+h/AW&#10;vGlaF2WtRhHZFQ8iqAvi7dE822LzUppsW/+9EQSPw8x8w8yXnSlFQ7UrLCuIhxEI4tTqgjMFf6ff&#10;wTcI55E1lpZJwZ0cLBcfvTkm2rZ8oOboMxEg7BJUkHtfJVK6NCeDbmgr4uBdbW3QB1lnUtfYBrgp&#10;5SiKJtJgwWEhx4rWOaW3479RsGmxXX3FP83udl3fL6fx/ryLSan+Z7eagfDU+Xf41d5qBaM4ms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ErsnLFAAAA3QAA&#10;AA8AAAAAAAAAAAAAAAAAqgIAAGRycy9kb3ducmV2LnhtbFBLBQYAAAAABAAEAPoAAACcAwAAAAA=&#10;">
                      <v:group id="Group 2110" o:spid="_x0000_s1390" style="position:absolute;width:24206;height:25969" coordsize="24206,25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XIjTLCAAAA3QAAAA8A&#10;AAAAAAAAAAAAAAAAqgIAAGRycy9kb3ducmV2LnhtbFBLBQYAAAAABAAEAPoAAACZAwAAAAA=&#10;">
                        <v:group id="Group 2111" o:spid="_x0000_s1391" style="position:absolute;width:24206;height:25969" coordsize="24206,25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EKKnFAAAA3QAA&#10;AA8AAAAAAAAAAAAAAAAAqgIAAGRycy9kb3ducmV2LnhtbFBLBQYAAAAABAAEAPoAAACcAwAAAAA=&#10;">
                          <v:shape id="Text Box 32" o:spid="_x0000_s1392" type="#_x0000_t202" style="position:absolute;left:13595;top:14082;width:2328;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mW7cQA&#10;AADcAAAADwAAAGRycy9kb3ducmV2LnhtbESPQYvCMBSE78L+h/AWvGlaWUW7RllWFryJVZG9PZpn&#10;W2xeShPb+u+NIHgcZuYbZrnuTSVaalxpWUE8jkAQZ1aXnCs4Hv5GcxDOI2usLJOCOzlYrz4GS0y0&#10;7XhPbepzESDsElRQeF8nUrqsIINubGvi4F1sY9AH2eRSN9gFuKnkJIpm0mDJYaHAmn4Lyq7pzShI&#10;20262Oy6w+lY6e6/Pdfbr8VUqeFn//MNwlPv3+FXe6sVzOMYnm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Zlu3EAAAA3AAAAA8AAAAAAAAAAAAAAAAAmAIAAGRycy9k&#10;b3ducmV2LnhtbFBLBQYAAAAABAAEAPUAAACJAwAAAAA=&#10;" stroked="f">
                            <v:fill opacity="0"/>
                            <v:textbox inset="0,,0">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+2</w:t>
                                  </w:r>
                                </w:p>
                                <w:p w:rsidR="005400CC" w:rsidRPr="00CE0CDD" w:rsidRDefault="005400CC" w:rsidP="005400CC">
                                  <w:pPr>
                                    <w:pStyle w:val="NormalWeb"/>
                                    <w:rPr>
                                      <w:sz w:val="20"/>
                                      <w:szCs w:val="20"/>
                                    </w:rPr>
                                  </w:pPr>
                                </w:p>
                              </w:txbxContent>
                            </v:textbox>
                          </v:shape>
                          <v:group id="Group 812" o:spid="_x0000_s1393" style="position:absolute;width:24206;height:25969" coordsize="24206,25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Xxhw8YAAADcAAAADwAAAGRycy9kb3ducmV2LnhtbESPT2vCQBTE74V+h+UV&#10;equbRFpC6ioirfQgQo0g3h7ZZxLMvg3Zbf58+64geBxm5jfMYjWaRvTUudqygngWgSAurK65VHDM&#10;v99SEM4ja2wsk4KJHKyWz08LzLQd+Jf6gy9FgLDLUEHlfZtJ6YqKDLqZbYmDd7GdQR9kV0rd4RDg&#10;ppFJFH1IgzWHhQpb2lRUXA9/RsF2wGE9j7/63fWymc75+/60i0mp15dx/QnC0+gf4Xv7RytI4wR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fGHDxgAAANwA&#10;AAAPAAAAAAAAAAAAAAAAAKoCAABkcnMvZG93bnJldi54bWxQSwUGAAAAAAQABAD6AAAAnQMAAAAA&#10;">
                            <v:group id="Group 813" o:spid="_x0000_s1394" style="position:absolute;width:24206;height:25969" coordsize="24206,25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DEWMQAAADcAAAADwAAAGRycy9kb3ducmV2LnhtbESPQYvCMBSE78L+h/AW&#10;vGnaFRfpGkVkVzyIsFUQb4/m2Rabl9LEtv57Iwgeh5n5hpkve1OJlhpXWlYQjyMQxJnVJecKjoe/&#10;0QyE88gaK8uk4E4OlouPwRwTbTv+pzb1uQgQdgkqKLyvEyldVpBBN7Y1cfAutjHog2xyqRvsAtxU&#10;8iuKvqXBksNCgTWtC8qu6c0o2HTYrSbxb7u7Xtb382G6P+1iUmr42a9+QHjq/Tv8am+1glk8ge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DEWMQAAADcAAAA&#10;DwAAAAAAAAAAAAAAAACqAgAAZHJzL2Rvd25yZXYueG1sUEsFBgAAAAAEAAQA+gAAAJsDAAAAAA==&#10;">
                              <v:group id="Group 814" o:spid="_x0000_s1395" style="position:absolute;width:24206;height:25969" coordsize="24206,25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dlcLMQAAADcAAAADwAAAGRycy9kb3ducmV2LnhtbESPQYvCMBSE78L+h/CE&#10;vWnaXV2kGkXEXTyIoC6It0fzbIvNS2liW/+9EQSPw8x8w8wWnSlFQ7UrLCuIhxEI4tTqgjMF/8ff&#10;wQSE88gaS8uk4E4OFvOP3gwTbVveU3PwmQgQdgkqyL2vEildmpNBN7QVcfAutjbog6wzqWtsA9yU&#10;8iuKfqTBgsNCjhWtckqvh5tR8Ndiu/yO1832elndz8fx7rSNSanPfrecgvDU+Xf41d5oBZN4B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dlcLMQAAADcAAAA&#10;DwAAAAAAAAAAAAAAAACqAgAAZHJzL2Rvd25yZXYueG1sUEsFBgAAAAAEAAQA+gAAAJsDAAAAAA==&#10;">
                                <v:group id="Group 815" o:spid="_x0000_s1396" style="position:absolute;width:24206;height:25969" coordsize="24206,25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X5t8YAAADcAAAADwAAAGRycy9kb3ducmV2LnhtbESPT2vCQBTE74V+h+UV&#10;vNVNKpaQuopIKz2EQo0g3h7ZZxLMvg3ZNX++fbcgeBxm5jfMajOaRvTUudqygngegSAurK65VHDM&#10;v14TEM4ja2wsk4KJHGzWz08rTLUd+Jf6gy9FgLBLUUHlfZtK6YqKDLq5bYmDd7GdQR9kV0rd4RDg&#10;ppFvUfQuDdYcFipsaVdRcT3cjIL9gMN2EX/22fWym8758ueUxaTU7GXcfoDwNPpH+N7+1gqSeAn/&#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lfm3xgAAANwA&#10;AAAPAAAAAAAAAAAAAAAAAKoCAABkcnMvZG93bnJldi54bWxQSwUGAAAAAAQABAD6AAAAnQMAAAAA&#10;">
                                  <v:group id="Group 816" o:spid="_x0000_s1397" style="position:absolute;width:24206;height:25969" coordsize="30718,35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dnwMQAAADcAAAADwAAAGRycy9kb3ducmV2LnhtbESPQYvCMBSE74L/ITzB&#10;m6ZdUaQaRcRdPMiCVVj29miebbF5KU22rf/eCAseh5n5hllve1OJlhpXWlYQTyMQxJnVJecKrpfP&#10;yRKE88gaK8uk4EEOtpvhYI2Jth2fqU19LgKEXYIKCu/rREqXFWTQTW1NHLybbQz6IJtc6ga7ADeV&#10;/IiihTRYclgosKZ9Qdk9/TMKvjrsdrP40J7ut/3j9zL//jnFpNR41O9WIDz1/h3+bx+1gmW8gN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kdnwMQAAADcAAAA&#10;DwAAAAAAAAAAAAAAAACqAgAAZHJzL2Rvd25yZXYueG1sUEsFBgAAAAAEAAQA+gAAAJsDAAAAAA==&#10;">
                                    <v:group id="Group 817" o:spid="_x0000_s1398" style="position:absolute;width:30718;height:35515" coordsize="30718,35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QvCW8QAAADcAAAADwAAAGRycy9kb3ducmV2LnhtbESPQYvCMBSE78L+h/CE&#10;vWnaXXSlGkXEXTyIoC6It0fzbIvNS2liW/+9EQSPw8x8w8wWnSlFQ7UrLCuIhxEI4tTqgjMF/8ff&#10;wQSE88gaS8uk4E4OFvOP3gwTbVveU3PwmQgQdgkqyL2vEildmpNBN7QVcfAutjbog6wzqWtsA9yU&#10;8iuKxtJgwWEhx4pWOaXXw80o+GuxXX7H62Z7vazu5+Nod9rGpNRnv1tOQXjq/Dv8am+0gkn8A8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QvCW8QAAADcAAAA&#10;DwAAAAAAAAAAAAAAAACqAgAAZHJzL2Rvd25yZXYueG1sUEsFBgAAAAAEAAQA+gAAAJsDAAAAAA==&#10;">
                                      <v:group id="Group 818" o:spid="_x0000_s1399" style="position:absolute;width:30718;height:35515" coordsize="30718,35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CUVinCAAAA3AAAAA8A&#10;AAAAAAAAAAAAAAAAqgIAAGRycy9kb3ducmV2LnhtbFBLBQYAAAAABAAEAPoAAACZAwAAAAA=&#10;">
                                        <v:shape id="Text Box 32" o:spid="_x0000_s1400" type="#_x0000_t202" style="position:absolute;left:11403;top:24364;width:4186;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E8cUA&#10;AADcAAAADwAAAGRycy9kb3ducmV2LnhtbESPzWrCQBSF9wXfYbiCm6KTZFFi6igSLLRQC0a7v2Zu&#10;k9jMnZAZY/r2TqHQ5eH8fJzVZjStGKh3jWUF8SICQVxa3XCl4HR8macgnEfW2FomBT/kYLOePKww&#10;0/bGBxoKX4kwwi5DBbX3XSalK2sy6Ba2Iw7el+0N+iD7Suoeb2HctDKJoidpsOFAqLGjvKbyu7ia&#10;wN2Nafd5fs8vb8Xj+ZJ8cLNPWanZdNw+g/A0+v/wX/tVK0jjJfyeC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0TxxQAAANwAAAAPAAAAAAAAAAAAAAAAAJgCAABkcnMv&#10;ZG93bnJldi54bWxQSwUGAAAAAAQABAD1AAAAigMAAAAA&#10;" stroked="f">
                                          <v:fill opacity="0"/>
                                          <v:textbox>
                                            <w:txbxContent>
                                              <w:p w:rsidR="005400CC" w:rsidRDefault="005400CC" w:rsidP="005400CC">
                                                <w:pPr>
                                                  <w:pStyle w:val="NormalWeb"/>
                                                </w:pPr>
                                                <m:oMathPara>
                                                  <m:oMathParaPr>
                                                    <m:jc m:val="centerGroup"/>
                                                  </m:oMathParaPr>
                                                  <m:oMath>
                                                    <m:r>
                                                      <w:rPr>
                                                        <w:rFonts w:ascii="Cambria Math" w:eastAsia="Calibri" w:hAnsi="Cambria Math"/>
                                                        <w:sz w:val="22"/>
                                                        <w:szCs w:val="22"/>
                                                      </w:rPr>
                                                      <m:t>d</m:t>
                                                    </m:r>
                                                  </m:oMath>
                                                </m:oMathPara>
                                              </w:p>
                                            </w:txbxContent>
                                          </v:textbox>
                                        </v:shape>
                                        <v:group id="Group 820" o:spid="_x0000_s1401" style="position:absolute;width:30718;height:35515" coordsize="30718,35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I6QksIAAADcAAAADwAAAGRycy9kb3ducmV2LnhtbERPy4rCMBTdC/5DuII7&#10;Taso0jEVkZlhFiL4AJndpbm2pc1NaTJt/fvJQnB5OO/tbjC16Kh1pWUF8TwCQZxZXXKu4Hb9mm1A&#10;OI+ssbZMCp7kYJeOR1tMtO35TN3F5yKEsEtQQeF9k0jpsoIMurltiAP3sK1BH2CbS91iH8JNLRdR&#10;tJYGSw4NBTZ0KCirLn9GwXeP/X4Zf3bH6nF4/l5Xp/sxJqWmk2H/AcLT4N/il/tHK9g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COkJLCAAAA3AAAAA8A&#10;AAAAAAAAAAAAAAAAqgIAAGRycy9kb3ducmV2LnhtbFBLBQYAAAAABAAEAPoAAACZAwAAAAA=&#10;">
                                          <v:shape id="Picture 821" o:spid="_x0000_s1402" type="#_x0000_t75" style="position:absolute;left:8473;top:27285;width:19665;height:8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OsgXDAAAA3AAAAA8AAABkcnMvZG93bnJldi54bWxEj0FrAjEUhO8F/0N4Qm81qwe1q1FELHgR&#10;6lr0+tg8k9XNy7JJdf33TUHwOMzMN8x82bla3KgNlWcFw0EGgrj0umKj4Ofw9TEFESKyxtozKXhQ&#10;gOWi9zbHXPs77+lWRCMShEOOCmyMTS5lKC05DAPfECfv7FuHMcnWSN3iPcFdLUdZNpYOK04LFhta&#10;Wyqvxa9LlNN+9bkzO1tsTLzQ43tSHQ8Tpd773WoGIlIXX+Fne6sVTEdD+D+TjoBc/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Y6yBcMAAADcAAAADwAAAAAAAAAAAAAAAACf&#10;AgAAZHJzL2Rvd25yZXYueG1sUEsFBgAAAAAEAAQA9wAAAI8DAAAAAA==&#10;" stroked="t" strokecolor="white [3212]">
                                            <v:stroke opacity="0"/>
                                            <v:imagedata r:id="rId20" o:title="" croptop="6145f" cropbottom="6145f" cropleft="815f" cropright="2306f"/>
                                            <v:path arrowok="t"/>
                                          </v:shape>
                                          <v:group id="Group 822" o:spid="_x0000_s1403" style="position:absolute;left:3612;width:27106;height:24154" coordorigin="3612" coordsize="27106,24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rfsQAAADcAAAADwAAAGRycy9kb3ducmV2LnhtbESPQYvCMBSE7wv+h/AE&#10;b2vayi5SjSKi4kEWVgXx9miebbF5KU1s67/fLAgeh5n5hpkve1OJlhpXWlYQjyMQxJnVJecKzqft&#10;5xSE88gaK8uk4EkOlovBxxxTbTv+pfbocxEg7FJUUHhfp1K6rCCDbmxr4uDdbGPQB9nkUjfYBbip&#10;ZBJF39JgyWGhwJrWBWX348Mo2HXYrSbxpj3cb+vn9fT1cznEpNRo2K9mIDz1/h1+tfdawT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xCrfsQAAADcAAAA&#10;DwAAAAAAAAAAAAAAAACqAgAAZHJzL2Rvd25yZXYueG1sUEsFBgAAAAAEAAQA+gAAAJsDAAAAAA==&#10;">
                                            <v:group id="Group 823" o:spid="_x0000_s1404" style="position:absolute;left:3612;width:27106;height:24154" coordorigin="3612" coordsize="27106,24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FwO5cYAAADcAAAADwAAAGRycy9kb3ducmV2LnhtbESPT2vCQBTE74V+h+UV&#10;vNVNlJYQXUVEi4cg1BSKt0f2mQSzb0N2mz/fvisUehxm5jfMejuaRvTUudqygngegSAurK65VPCV&#10;H18TEM4ja2wsk4KJHGw3z09rTLUd+JP6iy9FgLBLUUHlfZtK6YqKDLq5bYmDd7OdQR9kV0rd4RDg&#10;ppGLKHqXBmsOCxW2tK+ouF9+jIKPAYfdMj702f22n6752/k7i0mp2cu4W4HwNPr/8F/7pBUkiy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XA7lxgAAANwA&#10;AAAPAAAAAAAAAAAAAAAAAKoCAABkcnMvZG93bnJldi54bWxQSwUGAAAAAAQABAD6AAAAnQMAAAAA&#10;">
                                              <v:group id="Group 824" o:spid="_x0000_s1405" style="position:absolute;left:3612;width:27106;height:24154" coordorigin="3612" coordsize="27106,24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7WWkcUAAADcAAAADwAAAGRycy9kb3ducmV2LnhtbESPT4vCMBTE78J+h/AW&#10;9qZpXRWpRhHZXTyI4B8Qb4/m2Rabl9Jk2/rtjSB4HGbmN8x82ZlSNFS7wrKCeBCBIE6tLjhTcDr+&#10;9qcgnEfWWFomBXdysFx89OaYaNvynpqDz0SAsEtQQe59lUjp0pwMuoGtiIN3tbVBH2SdSV1jG+Cm&#10;lMMomkiDBYeFHCta55TeDv9GwV+L7eo7/mm2t+v6fjmOd+dtTEp9fXarGQhPnX+HX+2NVjAd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1lpHFAAAA3AAA&#10;AA8AAAAAAAAAAAAAAAAAqgIAAGRycy9kb3ducmV2LnhtbFBLBQYAAAAABAAEAPoAAACcAwAAAAA=&#10;">
                                                <v:group id="Group 825" o:spid="_x0000_s1406" style="position:absolute;left:3612;width:18288;height:18288" coordorigin="361256" coordsize="1240,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kzCsYAAADcAAAADwAAAGRycy9kb3ducmV2LnhtbESPQWvCQBSE7wX/w/KE&#10;3uomlkiIriLSlh5CQSOIt0f2mQSzb0N2m8R/3y0Uehxm5htms5tMKwbqXWNZQbyIQBCXVjdcKTgX&#10;7y8pCOeRNbaWScGDHOy2s6cNZtqOfKTh5CsRIOwyVFB732VSurImg25hO+Lg3Wxv0AfZV1L3OAa4&#10;aeUyilbSYMNhocaODjWV99O3UfAx4rh/jd+G/H47PK5F8nXJY1LqeT7t1yA8Tf4//Nf+1ArSZ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TMKxgAAANwA&#10;AAAPAAAAAAAAAAAAAAAAAKoCAABkcnMvZG93bnJldi54bWxQSwUGAAAAAAQABAD6AAAAnQMAAAAA&#10;">
                                                  <v:oval id="Oval 826" o:spid="_x0000_s1407" style="position:absolute;left:361284;width:1210;height:1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5ez8QA&#10;AADcAAAADwAAAGRycy9kb3ducmV2LnhtbESPQWvCQBSE70L/w/IKvelGg0FSV5FKQQ8eGu39kX0m&#10;wezbkH2N6b/vCkKPw8x8w6y3o2vVQH1oPBuYzxJQxKW3DVcGLufP6QpUEGSLrWcy8EsBtpuXyRpz&#10;6+/8RUMhlYoQDjkaqEW6XOtQ1uQwzHxHHL2r7x1KlH2lbY/3CHetXiRJph02HBdq7OijpvJW/DgD&#10;+2pXZINOZZle9wdZ3r5Px3RuzNvruHsHJTTKf/jZPlgDq0UGjzPx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OXs/EAAAA3AAAAA8AAAAAAAAAAAAAAAAAmAIAAGRycy9k&#10;b3ducmV2LnhtbFBLBQYAAAAABAAEAPUAAACJAwAAAAA=&#10;">
                                                    <v:textbox>
                                                      <w:txbxContent>
                                                        <w:p w:rsidR="005400CC" w:rsidRDefault="005400CC" w:rsidP="005400CC">
                                                          <w:pPr>
                                                            <w:pStyle w:val="NormalWeb"/>
                                                            <w:spacing w:after="0" w:line="220" w:lineRule="exact"/>
                                                            <w:ind w:firstLine="302"/>
                                                            <w:jc w:val="both"/>
                                                          </w:pPr>
                                                          <w:r>
                                                            <w:rPr>
                                                              <w:rFonts w:eastAsia="Times New Roman"/>
                                                              <w:sz w:val="20"/>
                                                              <w:szCs w:val="20"/>
                                                              <w:lang w:val="en-GB"/>
                                                            </w:rPr>
                                                            <w:t> </w:t>
                                                          </w:r>
                                                        </w:p>
                                                      </w:txbxContent>
                                                    </v:textbox>
                                                  </v:oval>
                                                  <v:oval id="Oval 827" o:spid="_x0000_s1408" style="position:absolute;left:361740;top:407;width:30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L7VMUA&#10;AADcAAAADwAAAGRycy9kb3ducmV2LnhtbESPT2vCQBTE74V+h+UVeqsbDVpJs4pUCnrowdjeH9mX&#10;P5h9G7KvMf32XaHgcZiZ3zD5dnKdGmkIrWcD81kCirj0tuXawNf542UNKgiyxc4zGfilANvN40OO&#10;mfVXPtFYSK0ihEOGBhqRPtM6lA05DDPfE0ev8oNDiXKotR3wGuGu04skWWmHLceFBnt6b6i8FD/O&#10;wL7eFatRp7JMq/1Blpfvz2M6N+b5adq9gRKa5B7+bx+sgfXiFW5n4hH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AvtUxQAAANwAAAAPAAAAAAAAAAAAAAAAAJgCAABkcnMv&#10;ZG93bnJldi54bWxQSwUGAAAAAAQABAD1AAAAigMAAAAA&#10;">
                                                    <v:textbox>
                                                      <w:txbxContent>
                                                        <w:p w:rsidR="005400CC" w:rsidRDefault="005400CC" w:rsidP="005400CC">
                                                          <w:pPr>
                                                            <w:pStyle w:val="NormalWeb"/>
                                                            <w:spacing w:after="0" w:line="220" w:lineRule="exact"/>
                                                            <w:ind w:firstLine="302"/>
                                                            <w:jc w:val="both"/>
                                                          </w:pPr>
                                                          <w:r>
                                                            <w:rPr>
                                                              <w:rFonts w:eastAsia="Times New Roman"/>
                                                              <w:sz w:val="20"/>
                                                              <w:szCs w:val="20"/>
                                                              <w:lang w:val="en-GB"/>
                                                            </w:rPr>
                                                            <w:t> </w:t>
                                                          </w:r>
                                                        </w:p>
                                                      </w:txbxContent>
                                                    </v:textbox>
                                                  </v:oval>
                                                  <v:oval id="Oval 828" o:spid="_x0000_s1409" style="position:absolute;left:361286;width:1210;height:1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1vJsAA&#10;AADcAAAADwAAAGRycy9kb3ducmV2LnhtbERPTYvCMBC9C/6HMAt701SLIl2jiCK4Bw/W3fvQjG2x&#10;mZRmrN1/vzkIHh/ve70dXKN66kLt2cBsmoAiLrytuTTwcz1OVqCCIFtsPJOBPwqw3YxHa8ysf/KF&#10;+lxKFUM4ZGigEmkzrUNRkcMw9S1x5G6+cygRdqW2HT5juGv0PEmW2mHNsaHClvYVFff84Qwcyl2+&#10;7HUqi/R2OMni/nv+TmfGfH4Muy9QQoO8xS/3yRpYzePaeCYeAb3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J1vJsAAAADcAAAADwAAAAAAAAAAAAAAAACYAgAAZHJzL2Rvd25y&#10;ZXYueG1sUEsFBgAAAAAEAAQA9QAAAIUDAAAAAA==&#10;">
                                                    <v:textbox>
                                                      <w:txbxContent>
                                                        <w:p w:rsidR="005400CC" w:rsidRDefault="005400CC" w:rsidP="005400CC">
                                                          <w:pPr>
                                                            <w:pStyle w:val="NormalWeb"/>
                                                            <w:spacing w:after="0" w:line="220" w:lineRule="exact"/>
                                                            <w:ind w:firstLine="302"/>
                                                            <w:jc w:val="both"/>
                                                          </w:pPr>
                                                          <w:r>
                                                            <w:rPr>
                                                              <w:rFonts w:eastAsia="Times New Roman"/>
                                                              <w:sz w:val="20"/>
                                                              <w:szCs w:val="20"/>
                                                              <w:lang w:val="en-GB"/>
                                                            </w:rPr>
                                                            <w:t> </w:t>
                                                          </w:r>
                                                        </w:p>
                                                      </w:txbxContent>
                                                    </v:textbox>
                                                  </v:oval>
                                                  <v:oval id="Oval 829" o:spid="_x0000_s1410" style="position:absolute;left:361777;top:424;width:30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HKvcQA&#10;AADcAAAADwAAAGRycy9kb3ducmV2LnhtbESPQWvCQBSE74L/YXlCb7rRoGh0FakU7KGHxvb+yD6T&#10;YPZtyL7G+O/dQqHHYWa+YXaHwTWqpy7Ung3MZwko4sLbmksDX5e36RpUEGSLjWcy8KAAh/14tMPM&#10;+jt/Up9LqSKEQ4YGKpE20zoUFTkMM98SR+/qO4cSZVdq2+E9wl2jF0my0g5rjgsVtvRaUXHLf5yB&#10;U3nMV71OZZleT2dZ3r4/3tO5MS+T4bgFJTTIf/ivfbYG1osN/J6JR0Dv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Ryr3EAAAA3AAAAA8AAAAAAAAAAAAAAAAAmAIAAGRycy9k&#10;b3ducmV2LnhtbFBLBQYAAAAABAAEAPUAAACJAwAAAAA=&#10;">
                                                    <v:textbox>
                                                      <w:txbxContent>
                                                        <w:p w:rsidR="005400CC" w:rsidRDefault="005400CC" w:rsidP="005400CC">
                                                          <w:pPr>
                                                            <w:pStyle w:val="NormalWeb"/>
                                                            <w:spacing w:after="0" w:line="220" w:lineRule="exact"/>
                                                            <w:ind w:firstLine="302"/>
                                                            <w:jc w:val="both"/>
                                                          </w:pPr>
                                                          <w:r>
                                                            <w:rPr>
                                                              <w:rFonts w:eastAsia="Times New Roman"/>
                                                              <w:sz w:val="20"/>
                                                              <w:szCs w:val="20"/>
                                                              <w:lang w:val="en-GB"/>
                                                            </w:rPr>
                                                            <w:t> </w:t>
                                                          </w:r>
                                                        </w:p>
                                                      </w:txbxContent>
                                                    </v:textbox>
                                                  </v:oval>
                                                  <v:oval id="Oval 830" o:spid="_x0000_s1411" style="position:absolute;left:361286;width:1210;height:1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VUdsIA&#10;AADcAAAADwAAAGRycy9kb3ducmV2LnhtbERPz2vCMBS+D/Y/hDfwMmY6BZHOVMbYaK+t4vnRvDXt&#10;mpfaZLb615vDYMeP7/duP9teXGj0rWMFr8sEBHHtdMuNguPh62ULwgdkjb1jUnAlD/vs8WGHqXYT&#10;l3SpQiNiCPsUFZgQhlRKXxuy6JduII7ctxsthgjHRuoRpxhue7lKko202HJsMDjQh6H6p/q1Cjbd&#10;ITdJf/o83Z67UKzLc3XLz0otnub3NxCB5vAv/nMXWsF2HefHM/EIy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xVR2wgAAANwAAAAPAAAAAAAAAAAAAAAAAJgCAABkcnMvZG93&#10;bnJldi54bWxQSwUGAAAAAAQABAD1AAAAhwMAAAAA&#10;" strokeweight="1.5pt">
                                                    <v:textbox>
                                                      <w:txbxContent>
                                                        <w:p w:rsidR="005400CC" w:rsidRDefault="005400CC" w:rsidP="005400CC">
                                                          <w:pPr>
                                                            <w:pStyle w:val="NormalWeb"/>
                                                          </w:pPr>
                                                          <w:r>
                                                            <w:rPr>
                                                              <w:rFonts w:ascii="Calibri" w:eastAsia="Calibri" w:hAnsi="Calibri"/>
                                                            </w:rPr>
                                                            <w:t xml:space="preserve">            </w:t>
                                                          </w:r>
                                                        </w:p>
                                                      </w:txbxContent>
                                                    </v:textbox>
                                                  </v:oval>
                                                  <v:oval id="Oval 831" o:spid="_x0000_s1412" style="position:absolute;left:361741;top:424;width:30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nx7cMA&#10;AADcAAAADwAAAGRycy9kb3ducmV2LnhtbESPQYvCMBSE74L/ITzBi2jqCiLVKCK76NUqnh/Ns6k2&#10;L7XJavXXbxYEj8PMfMMsVq2txJ0aXzpWMB4lIIhzp0suFBwPP8MZCB+QNVaOScGTPKyW3c4CU+0e&#10;vKd7FgoRIexTVGBCqFMpfW7Ioh+5mjh6Z9dYDFE2hdQNPiLcVvIrSabSYslxwWBNG0P5Nfu1CqaX&#10;w9Yk1en79Bpcwm6yv2Wv7U2pfq9dz0EEasMn/G7vtILZZAz/Z+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nx7cMAAADcAAAADwAAAAAAAAAAAAAAAACYAgAAZHJzL2Rv&#10;d25yZXYueG1sUEsFBgAAAAAEAAQA9QAAAIgDAAAAAA==&#10;" strokeweight="1.5pt">
                                                    <v:textbox>
                                                      <w:txbxContent>
                                                        <w:p w:rsidR="005400CC" w:rsidRDefault="005400CC" w:rsidP="005400CC">
                                                          <w:pPr>
                                                            <w:pStyle w:val="NormalWeb"/>
                                                            <w:spacing w:after="0" w:line="220" w:lineRule="exact"/>
                                                            <w:ind w:firstLine="302"/>
                                                            <w:jc w:val="both"/>
                                                          </w:pPr>
                                                          <w:r>
                                                            <w:rPr>
                                                              <w:rFonts w:eastAsia="Times New Roman"/>
                                                              <w:sz w:val="20"/>
                                                              <w:szCs w:val="20"/>
                                                              <w:lang w:val="en-GB"/>
                                                            </w:rPr>
                                                            <w:t> </w:t>
                                                          </w:r>
                                                        </w:p>
                                                      </w:txbxContent>
                                                    </v:textbox>
                                                  </v:oval>
                                                  <v:shape id="AutoShape 491" o:spid="_x0000_s1413" style="position:absolute;left:361525;top:-2;width:464;height:1001;rotation:7536866fd;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dvoMUA&#10;AADcAAAADwAAAGRycy9kb3ducmV2LnhtbESP0WrCQBRE3wX/YbmFvummImKjq9SgpagPbeoHXLLX&#10;JDR7N2TXmPTrXUHwcZiZM8xy3ZlKtNS40rKCt3EEgjizuuRcwel3N5qDcB5ZY2WZFPTkYL0aDpYY&#10;a3vlH2pTn4sAYRejgsL7OpbSZQUZdGNbEwfvbBuDPsgml7rBa4CbSk6iaCYNlhwWCqwpKSj7Sy9G&#10;wQb3/9u+bA/ye2NlMjv2n4dTotTrS/exAOGp88/wo/2lFbxHU7ifCUd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x2+gxQAAANwAAAAPAAAAAAAAAAAAAAAAAJgCAABkcnMv&#10;ZG93bnJldi54bWxQSwUGAAAAAAQABAD1AAAAigMAAAAA&#10;" adj="-11796480,,5400" path="m7216,4916c8295,4258,9535,3911,10800,3911v1264,,2504,347,3583,1005l16418,1576c14725,545,12781,,10799,,8818,,6874,545,5181,1576l7216,4916xe" fillcolor="black [3213]">
                                                    <v:stroke joinstyle="miter"/>
                                                    <v:formulas/>
                                                    <v:path o:connecttype="custom" o:connectlocs="0,0;0,0;0,0;0,0" o:connectangles="0,0,0,0" textboxrect="3491,0,18109,5740"/>
                                                    <v:textbox>
                                                      <w:txbxContent>
                                                        <w:p w:rsidR="005400CC" w:rsidRDefault="005400CC" w:rsidP="005400CC">
                                                          <w:pPr>
                                                            <w:pStyle w:val="NormalWeb"/>
                                                            <w:spacing w:after="0" w:line="220" w:lineRule="exact"/>
                                                            <w:ind w:firstLine="302"/>
                                                            <w:jc w:val="both"/>
                                                          </w:pPr>
                                                          <w:r>
                                                            <w:rPr>
                                                              <w:rFonts w:eastAsia="Times New Roman"/>
                                                              <w:sz w:val="20"/>
                                                              <w:szCs w:val="20"/>
                                                              <w:lang w:val="en-GB"/>
                                                            </w:rPr>
                                                            <w:t> </w:t>
                                                          </w:r>
                                                        </w:p>
                                                      </w:txbxContent>
                                                    </v:textbox>
                                                  </v:shape>
                                                  <v:shape id="Arc 492" o:spid="_x0000_s1414" style="position:absolute;left:361953;top:528;width:420;height:457;rotation:5162713fd;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b93MIA&#10;AADcAAAADwAAAGRycy9kb3ducmV2LnhtbERPy2rCQBTdC/7DcIXudFIR0egoRRCEEkrVSpeXzDWJ&#10;ydwJmTGPv+8sCi4P573d96YSLTWusKzgfRaBIE6tLjhTcL0cpysQziNrrCyTgoEc7Hfj0RZjbTv+&#10;pvbsMxFC2MWoIPe+jqV0aU4G3czWxIG728agD7DJpG6wC+GmkvMoWkqDBYeGHGs65JSW56dR8NCL&#10;3y5Z2+GnTL9un4vHzWbJXKm3Sf+xAeGp9y/xv/ukFayXYX44E46A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5v3cwgAAANwAAAAPAAAAAAAAAAAAAAAAAJgCAABkcnMvZG93&#10;bnJldi54bWxQSwUGAAAAAAQABAD1AAAAhwMAAAAA&#10;" adj="-11796480,,5400" path="m-1,nfc61,,122,,184,v9963,,18634,6815,20988,16496em-1,nsc61,,122,,184,v9963,,18634,6815,20988,16496l184,21600,-1,xe" filled="f">
                                                    <v:stroke dashstyle="1 1" endarrow="open" joinstyle="round"/>
                                                    <v:formulas/>
                                                    <v:path arrowok="t" o:extrusionok="f" o:connecttype="custom" o:connectlocs="0,0;0,0;0,0" o:connectangles="0,0,0" textboxrect="0,0,21600,21600"/>
                                                    <v:textbox>
                                                      <w:txbxContent>
                                                        <w:p w:rsidR="005400CC" w:rsidRDefault="005400CC" w:rsidP="005400CC">
                                                          <w:pPr>
                                                            <w:pStyle w:val="NormalWeb"/>
                                                            <w:spacing w:after="0" w:line="220" w:lineRule="exact"/>
                                                            <w:ind w:firstLine="302"/>
                                                            <w:jc w:val="both"/>
                                                          </w:pPr>
                                                          <w:r>
                                                            <w:rPr>
                                                              <w:rFonts w:eastAsia="Times New Roman"/>
                                                              <w:sz w:val="20"/>
                                                              <w:szCs w:val="20"/>
                                                              <w:lang w:val="en-GB"/>
                                                            </w:rPr>
                                                            <w:t> </w:t>
                                                          </w:r>
                                                        </w:p>
                                                      </w:txbxContent>
                                                    </v:textbox>
                                                  </v:shape>
                                                </v:group>
                                                <v:line id="Straight Connector 961" o:spid="_x0000_s1415" style="position:absolute;visibility:visible;mso-wrap-style:square" from="3830,24030" to="30718,24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PERsQAAADcAAAADwAAAGRycy9kb3ducmV2LnhtbESP0WrCQBRE34X+w3KFvunGgsGmbkRK&#10;xUKpYPQDLtlrNjF7N2RXk/59t1DwcZg5M8x6M9pW3Kn3tWMFi3kCgrh0uuZKwfm0m61A+ICssXVM&#10;Cn7IwyZ/mqwx027gI92LUIlYwj5DBSaELpPSl4Ys+rnriKN3cb3FEGVfSd3jEMttK1+SJJUWa44L&#10;Bjt6N1Rei5tV8BrOjfm47ldfxfI0HFLzXTUXrdTzdNy+gQg0hkf4n/7UkUsX8HcmHgGZ/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48RGxAAAANwAAAAPAAAAAAAAAAAA&#10;AAAAAKECAABkcnMvZG93bnJldi54bWxQSwUGAAAAAAQABAD5AAAAkgMAAAAA&#10;" strokecolor="black [3213]" strokeweight="2pt"/>
                                                <v:line id="Straight Connector 962" o:spid="_x0000_s1416" style="position:absolute;flip:y;visibility:visible;mso-wrap-style:square" from="17020,17206" to="30718,17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Nio8UAAADcAAAADwAAAGRycy9kb3ducmV2LnhtbESPQUvDQBSE74L/YXmCN7tpD6GN3RYr&#10;Kj0o2LTeX7OvSTDvbdxdm/jvXUHocZiZb5jleuROncmH1omB6SQDRVI520pt4LB/vpuDChHFYueE&#10;DPxQgPXq+mqJhXWD7OhcxloliIQCDTQx9oXWoWqIMUxcT5K8k/OMMUlfa+txSHDu9CzLcs3YSlpo&#10;sKfHhqrP8psNPFX5/PD1unh55+HjjbfhyOXGG3N7Mz7cg4o0xkv4v721Bhb5DP7OpCO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1Nio8UAAADcAAAADwAAAAAAAAAA&#10;AAAAAAChAgAAZHJzL2Rvd25yZXYueG1sUEsFBgAAAAAEAAQA+QAAAJMDAAAAAA==&#10;" strokecolor="black [3213]" strokeweight="2pt"/>
                                              </v:group>
                                              <v:line id="Straight Connector 963" o:spid="_x0000_s1417" style="position:absolute;flip:x;visibility:visible;mso-wrap-style:square" from="3830,18012" to="10214,18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HOMUAAADcAAAADwAAAGRycy9kb3ducmV2LnhtbESPQUvDQBSE70L/w/IK3uxGhdCm3RZb&#10;VHpQqLHeX7PPJJj3Nu6uTfz3riB4HGbmG2a1GblTZ/KhdWLgepaBIqmcbaU2cHx9uJqDChHFYueE&#10;DHxTgM16crHCwrpBXuhcxloliIQCDTQx9oXWoWqIMcxcT5K8d+cZY5K+1tbjkODc6ZssyzVjK2mh&#10;wZ52DVUf5RcbuK/y+fHzafF44OHtmffhxOXWG3M5He+WoCKN8T/8195bA4v8Fn7PpCO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HOMUAAADcAAAADwAAAAAAAAAA&#10;AAAAAAChAgAAZHJzL2Rvd25yZXYueG1sUEsFBgAAAAAEAAQA+QAAAJMDAAAAAA==&#10;" strokecolor="black [3213]" strokeweight="2pt"/>
                                            </v:group>
                                            <v:shape id="AutoShape 64" o:spid="_x0000_s1418" type="#_x0000_t32" style="position:absolute;left:11702;top:23936;width:4077;height: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I4U8YAAADcAAAADwAAAGRycy9kb3ducmV2LnhtbESPQWsCMRSE74L/ITyhF6lZS5V2Ncpa&#10;EKrgQdven5vXTejmZd1E3f77piB4HGbmG2a+7FwtLtQG61nBeJSBIC69tlwp+PxYP76ACBFZY+2Z&#10;FPxSgOWi35tjrv2V93Q5xEokCIccFZgYm1zKUBpyGEa+IU7et28dxiTbSuoWrwnuavmUZVPp0HJa&#10;MNjQm6Hy53B2Cnab8ao4GrvZ7k92N1kX9bkafin1MOiKGYhIXbyHb+13reB1+gz/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6SOFPGAAAA3AAAAA8AAAAAAAAA&#10;AAAAAAAAoQIAAGRycy9kb3ducmV2LnhtbFBLBQYAAAAABAAEAPkAAACUAwAAAAA=&#10;"/>
                                          </v:group>
                                          <v:shape id="Right Arrow 965" o:spid="_x0000_s1419" type="#_x0000_t13" style="position:absolute;left:24645;top:8171;width:5492;height:22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0j8UA&#10;AADcAAAADwAAAGRycy9kb3ducmV2LnhtbESPQWvCQBSE70L/w/IKvdVdWyo1ZhWpiLYgbTW5P7LP&#10;JJh9G7Krxn/fLQgeh5n5hknnvW3EmTpfO9YwGioQxIUzNZcasv3q+R2ED8gGG8ek4Uoe5rOHQYqJ&#10;cRf+pfMulCJC2CeooQqhTaT0RUUW/dC1xNE7uM5iiLIrpenwEuG2kS9KjaXFmuNChS19VFQcdyer&#10;4ZOX13z7mquv7ODaU7ZV3z/rTOunx34xBRGoD/fwrb0xGibjN/g/E4+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bSPxQAAANwAAAAPAAAAAAAAAAAAAAAAAJgCAABkcnMv&#10;ZG93bnJldi54bWxQSwUGAAAAAAQABAD1AAAAigMAAAAA&#10;" adj="17111" filled="f" strokecolor="black [3213]" strokeweight="1.5pt">
                                            <v:textbox>
                                              <w:txbxContent>
                                                <w:p w:rsidR="005400CC" w:rsidRDefault="005400CC" w:rsidP="005400CC"/>
                                              </w:txbxContent>
                                            </v:textbox>
                                          </v:shape>
                                          <v:shape id="AutoShape 29" o:spid="_x0000_s1420" type="#_x0000_t32" style="position:absolute;left:10750;top:24703;width:57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mgscUAAADcAAAADwAAAGRycy9kb3ducmV2LnhtbESP3WrCQBSE7wXfYTlC7+pGwdCmbkRE&#10;sVBUGpv7Q/bkB7NnQ3arqU/fLRS8HGbmG2a5GkwrrtS7xrKC2TQCQVxY3XCl4Ou8e34B4TyyxtYy&#10;KfghB6t0PFpiou2NP+ma+UoECLsEFdTed4mUrqjJoJvajjh4pe0N+iD7SuoebwFuWjmPolgabDgs&#10;1NjRpqbikn0bBffDns4HLO+nbZYfPxb72eKY50o9TYb1GwhPg3+E/9vvWsFrHMPfmXAEZP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mgscUAAADcAAAADwAAAAAAAAAA&#10;AAAAAAChAgAAZHJzL2Rvd25yZXYueG1sUEsFBgAAAAAEAAQA+QAAAJMDAAAAAA==&#10;">
                                            <v:stroke startarrow="block" endarrow="block"/>
                                          </v:shape>
                                          <v:shape id="Text Box 32" o:spid="_x0000_s1421" type="#_x0000_t202" style="position:absolute;top:28258;width:9694;height:5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J+MQA&#10;AADcAAAADwAAAGRycy9kb3ducmV2LnhtbESPzWrCQBSF94LvMFzBjeikLmyMjiJSoYVaMOr+JnNN&#10;opk7ITPV9O07QqHLw/n5OMt1Z2pxp9ZVlhW8TCIQxLnVFRcKTsfdOAbhPLLG2jIp+CEH61W/t8RE&#10;2wcf6J76QoQRdgkqKL1vEildXpJBN7ENcfAutjXog2wLqVt8hHFTy2kUzaTBigOhxIa2JeW39NsE&#10;7lsXN+fsc3v9SEfZdfrF1T5mpYaDbrMA4anz/+G/9rtWMJ+9wvNMO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CfjEAAAA3AAAAA8AAAAAAAAAAAAAAAAAmAIAAGRycy9k&#10;b3ducmV2LnhtbFBLBQYAAAAABAAEAPUAAACJAwAAAAA=&#10;" stroked="f">
                                            <v:fill opacity="0"/>
                                            <v:textbox>
                                              <w:txbxContent>
                                                <w:p w:rsidR="005400CC" w:rsidRDefault="005400CC" w:rsidP="005400CC">
                                                  <w:pPr>
                                                    <w:pStyle w:val="NormalWeb"/>
                                                    <w:jc w:val="center"/>
                                                  </w:pPr>
                                                  <w:r>
                                                    <w:rPr>
                                                      <w:rFonts w:eastAsia="Times New Roman"/>
                                                      <w:sz w:val="18"/>
                                                      <w:szCs w:val="18"/>
                                                    </w:rPr>
                                                    <w:t>Roller Vibration</w:t>
                                                  </w:r>
                                                </w:p>
                                              </w:txbxContent>
                                            </v:textbox>
                                          </v:shape>
                                        </v:group>
                                      </v:group>
                                      <v:line id="Straight Connector 968" o:spid="_x0000_s1422" style="position:absolute;visibility:visible;mso-wrap-style:square" from="10300,17894" to="10300,24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lt28EAAADcAAAADwAAAGRycy9kb3ducmV2LnhtbERPzWrCQBC+C77DMkJvurHQYFNXkdLS&#10;grRg9AGG7JiNZmdDdmvSt3cOhR4/vv/1dvStulEfm8AGlosMFHEVbMO1gdPxfb4CFROyxTYwGfil&#10;CNvNdLLGwoaBD3QrU60khGOBBlxKXaF1rBx5jIvQEQt3Dr3HJLCvte1xkHDf6scsy7XHhqXBYUev&#10;jqpr+eMNPKfTxb1dP1b78uk4fOfuq76crTEPs3H3AirRmP7Ff+5PK75c1soZOQJ6c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2W3bwQAAANwAAAAPAAAAAAAAAAAAAAAA&#10;AKECAABkcnMvZG93bnJldi54bWxQSwUGAAAAAAQABAD5AAAAjwMAAAAA&#10;" strokecolor="black [3213]" strokeweight="2pt"/>
                                      <v:line id="Straight Connector 969" o:spid="_x0000_s1423" style="position:absolute;visibility:visible;mso-wrap-style:square" from="16943,17358" to="17020,24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XIQMMAAADcAAAADwAAAGRycy9kb3ducmV2LnhtbESP0WrCQBRE3wv+w3KFvtWNBYNGVxGp&#10;WBALRj/gkr1mo9m7Ibua9O+7gtDHYebMMItVb2vxoNZXjhWMRwkI4sLpiksF59P2YwrCB2SNtWNS&#10;8EseVsvB2wIz7To+0iMPpYgl7DNUYEJoMil9YciiH7mGOHoX11oMUbal1C12sdzW8jNJUmmx4rhg&#10;sKGNoeKW362CWThfzddtN93nk1P3k5pDeb1opd6H/XoOIlAf/sMv+ltHLp3B80w8An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VyEDDAAAA3AAAAA8AAAAAAAAAAAAA&#10;AAAAoQIAAGRycy9kb3ducmV2LnhtbFBLBQYAAAAABAAEAPkAAACRAwAAAAA=&#10;" strokecolor="black [3213]" strokeweight="2pt"/>
                                      <v:line id="Straight Connector 970" o:spid="_x0000_s1424" style="position:absolute;visibility:visible;mso-wrap-style:square" from="12357,18353" to="12357,23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b3AMEAAADcAAAADwAAAGRycy9kb3ducmV2LnhtbERPzWrCQBC+F/oOywje6sZCrU1dpZQW&#10;BWmh0QcYsmM2mp0N2a2Jb+8cBI8f3/9iNfhGnamLdWAD00kGirgMtubKwH73/TQHFROyxSYwGbhQ&#10;hNXy8WGBuQ09/9G5SJWSEI45GnAptbnWsXTkMU5CSyzcIXQek8Cu0rbDXsJ9o5+zbKY91iwNDlv6&#10;dFSein9v4C3tj+7rtJ5vi5dd/ztzP9XxYI0Zj4aPd1CJhnQX39wbK75XmS9n5Ajo5R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dvcAwQAAANwAAAAPAAAAAAAAAAAAAAAA&#10;AKECAABkcnMvZG93bnJldi54bWxQSwUGAAAAAAQABAD5AAAAjwMAAAAA&#10;" strokecolor="black [3213]" strokeweight="2pt"/>
                                      <v:line id="Straight Connector 971" o:spid="_x0000_s1425" style="position:absolute;visibility:visible;mso-wrap-style:square" from="19387,17208" to="19464,2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pSm8QAAADcAAAADwAAAGRycy9kb3ducmV2LnhtbESP3WrCQBSE7wt9h+UUvNONgj9NXUVE&#10;UZAWGn2AQ/aYjWbPhuxq4tu7QqGXw8w3w8yXna3EnRpfOlYwHCQgiHOnSy4UnI7b/gyED8gaK8ek&#10;4EEelov3tzmm2rX8S/csFCKWsE9RgQmhTqX0uSGLfuBq4uidXWMxRNkUUjfYxnJbyVGSTKTFkuOC&#10;wZrWhvJrdrMKPsPpYjbX3eyQjY/tz8R8F5ezVqr30a2+QATqwn/4j97ryE2H8Do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OlKbxAAAANwAAAAPAAAAAAAAAAAA&#10;AAAAAKECAABkcnMvZG93bnJldi54bWxQSwUGAAAAAAQABAD5AAAAkgMAAAAA&#10;" strokecolor="black [3213]" strokeweight="2pt"/>
                                      <v:line id="Straight Connector 972" o:spid="_x0000_s1426" style="position:absolute;visibility:visible;mso-wrap-style:square" from="21587,17359" to="21663,24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jM7MQAAADcAAAADwAAAGRycy9kb3ducmV2LnhtbESP0WrCQBRE34X+w3KFvulGoRqjqxSx&#10;tFAUjH7AJXvNRrN3Q3Zr0r/vFgQfh5kzw6w2va3FnVpfOVYwGScgiAunKy4VnE8foxSED8gaa8ek&#10;4Jc8bNYvgxVm2nV8pHseShFL2GeowITQZFL6wpBFP3YNcfQurrUYomxLqVvsYrmt5TRJZtJixXHB&#10;YENbQ8Ut/7EKFuF8NbvbZ/qdv526w8zsy+tFK/U67N+XIAL14Rl+0F86cvMp/J+JR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6MzsxAAAANwAAAAPAAAAAAAAAAAA&#10;AAAAAKECAABkcnMvZG93bnJldi54bWxQSwUGAAAAAAQABAD5AAAAkgMAAAAA&#10;" strokecolor="black [3213]" strokeweight="2pt"/>
                                      <v:line id="Straight Connector 973" o:spid="_x0000_s1427" style="position:absolute;visibility:visible;mso-wrap-style:square" from="14799,17980" to="14799,2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Rpd8UAAADcAAAADwAAAGRycy9kb3ducmV2LnhtbESP0WrCQBRE34X+w3ILvummLbU2zSql&#10;VCyIQqMfcMneZKPZuyG7mvTvu4Lg4zBzZphsOdhGXKjztWMFT9MEBHHhdM2VgsN+NZmD8AFZY+OY&#10;FPyRh+XiYZRhql3Pv3TJQyViCfsUFZgQ2lRKXxiy6KeuJY5e6TqLIcqukrrDPpbbRj4nyUxarDku&#10;GGzpy1Bxys9WwXs4HM33aT3f5K/7fjcz2+pYaqXGj8PnB4hAQ7iHb/SPjtzbC1zPxCM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Rpd8UAAADcAAAADwAAAAAAAAAA&#10;AAAAAAChAgAAZHJzL2Rvd25yZXYueG1sUEsFBgAAAAAEAAQA+QAAAJMDAAAAAA==&#10;" strokecolor="black [3213]" strokeweight="2pt"/>
                                    </v:group>
                                    <v:line id="Straight Connector 974" o:spid="_x0000_s1428" style="position:absolute;visibility:visible;mso-wrap-style:square" from="10300,17891" to="12357,18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3xA8UAAADcAAAADwAAAGRycy9kb3ducmV2LnhtbESP0WrCQBRE34X+w3ILvummpbU2zSql&#10;VCyIQqMfcMneZKPZuyG7mvTvu4Lg4zBzZphsOdhGXKjztWMFT9MEBHHhdM2VgsN+NZmD8AFZY+OY&#10;FPyRh+XiYZRhql3Pv3TJQyViCfsUFZgQ2lRKXxiy6KeuJY5e6TqLIcqukrrDPpbbRj4nyUxarDku&#10;GGzpy1Bxys9WwXs4HM33aT3f5K/7fjcz2+pYaqXGj8PnB4hAQ7iHb/SPjtzbC1zPxCM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3xA8UAAADcAAAADwAAAAAAAAAA&#10;AAAAAAChAgAAZHJzL2Rvd25yZXYueG1sUEsFBgAAAAAEAAQA+QAAAJMDAAAAAA==&#10;" strokecolor="black [3213]" strokeweight="2pt"/>
                                    <v:line id="Straight Connector 976" o:spid="_x0000_s1429" style="position:absolute;flip:y;visibility:visible;mso-wrap-style:square" from="12357,18285" to="14799,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HyfcUAAADcAAAADwAAAGRycy9kb3ducmV2LnhtbESPwU7DMBBE70j9B2srcaMOHEKb1q0A&#10;AeoBpDaU+zZekojsOtimCX+PkZB6HM3MG81qM3KnTuRD68TA9SwDRVI520pt4PD2dDUHFSKKxc4J&#10;GfihAJv15GKFhXWD7OlUxloliIQCDTQx9oXWoWqIMcxcT5K8D+cZY5K+1tbjkODc6ZssyzVjK2mh&#10;wZ4eGqo+y2828Fjl88PXy+J5x8P7K2/Dkct7b8zldLxbgoo0xnP4v721Bha3OfydSUdA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bHyfcUAAADcAAAADwAAAAAAAAAA&#10;AAAAAAChAgAAZHJzL2Rvd25yZXYueG1sUEsFBgAAAAAEAAQA+QAAAJMDAAAAAA==&#10;" strokecolor="black [3213]" strokeweight="2pt"/>
                                    <v:line id="Straight Connector 977" o:spid="_x0000_s1430" style="position:absolute;flip:y;visibility:visible;mso-wrap-style:square" from="14799,17354" to="16849,18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1X5sUAAADcAAAADwAAAGRycy9kb3ducmV2LnhtbESPzU7DMBCE70i8g7VI3KgDh/6kdStA&#10;peoBJAjtfRtvk4jsOrXdJrw9RkLiOJqZbzSL1cCtupAPjRMD96MMFEnpbCOVgd3ny90UVIgoFlsn&#10;ZOCbAqyW11cLzK3r5YMuRaxUgkjI0UAdY5drHcqaGMPIdSTJOzrPGJP0lbYe+wTnVj9k2VgzNpIW&#10;auzouabyqzizgXU5nu5Or7PNO/f7N96GAxdP3pjbm+FxDirSEP/Df+2tNTCbTOD3TDoCe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1X5sUAAADcAAAADwAAAAAAAAAA&#10;AAAAAAChAgAAZHJzL2Rvd25yZXYueG1sUEsFBgAAAAAEAAQA+QAAAJMDAAAAAA==&#10;" strokecolor="black [3213]" strokeweight="2pt"/>
                                  </v:group>
                                  <v:shape id="Text Box 32" o:spid="_x0000_s1431" type="#_x0000_t202" style="position:absolute;left:7275;top:14099;width:3296;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WuzMQA&#10;AADcAAAADwAAAGRycy9kb3ducmV2LnhtbESPzWrCQBSF94LvMFzBjehEFzZGRxFpoQVbMOr+mrkm&#10;0cydkBk1vr1TKHR5OD8fZ7FqTSXu1LjSsoLxKAJBnFldcq7gsP8YxiCcR9ZYWSYFT3KwWnY7C0y0&#10;ffCO7qnPRRhhl6CCwvs6kdJlBRl0I1sTB+9sG4M+yCaXusFHGDeVnETRVBosORAKrGlTUHZNbyZw&#10;39u4Pp62m8tXOjhdJj9cfsesVL/XrucgPLX+P/zX/tQKZm8z+D0Tjo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FrszEAAAA3AAAAA8AAAAAAAAAAAAAAAAAmAIAAGRycy9k&#10;b3ducmV2LnhtbFBLBQYAAAAABAAEAPUAAACJAwAAAAA=&#10;" stroked="f">
                                    <v:fill opacity="0"/>
                                    <v:textbox>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-1</w:t>
                                          </w:r>
                                        </w:p>
                                        <w:p w:rsidR="005400CC" w:rsidRPr="00F135D6" w:rsidRDefault="005400CC" w:rsidP="005400CC">
                                          <w:pPr>
                                            <w:pStyle w:val="NormalWeb"/>
                                            <w:rPr>
                                              <w:sz w:val="20"/>
                                              <w:szCs w:val="20"/>
                                            </w:rPr>
                                          </w:pPr>
                                        </w:p>
                                      </w:txbxContent>
                                    </v:textbox>
                                  </v:shape>
                                </v:group>
                                <v:shape id="Text Box 32" o:spid="_x0000_s1432" type="#_x0000_t202" style="position:absolute;left:9124;top:14106;width:3289;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3dsIA&#10;AADcAAAADwAAAGRycy9kb3ducmV2LnhtbERPTWvCQBC9F/wPywi9lLqpB0mjq4hYqKAF03ofs9Mk&#10;NjsbsqvGf+8chB4f73u26F2jLtSF2rOBt1ECirjwtubSwM/3x2sKKkRki41nMnCjAIv54GmGmfVX&#10;3tMlj6WSEA4ZGqhibDOtQ1GRwzDyLbFwv75zGAV2pbYdXiXcNXqcJBPtsGZpqLClVUXFX3520rvu&#10;0/Zw3K5Om/zleBp/cb1L2ZjnYb+cgorUx3/xw/1pDbynMl/OyBH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Knd2wgAAANwAAAAPAAAAAAAAAAAAAAAAAJgCAABkcnMvZG93&#10;bnJldi54bWxQSwUGAAAAAAQABAD1AAAAhwMAAAAA&#10;" stroked="f">
                                  <v:fill opacity="0"/>
                                  <v:textbox>
                                    <w:txbxContent>
                                      <w:p w:rsidR="005400CC" w:rsidRPr="003807EB" w:rsidRDefault="005400CC" w:rsidP="005400CC">
                                        <w:pPr>
                                          <w:pStyle w:val="NormalWeb"/>
                                          <w:rPr>
                                            <w:sz w:val="16"/>
                                            <w:szCs w:val="16"/>
                                          </w:rPr>
                                        </w:pPr>
                                        <m:oMathPara>
                                          <m:oMath>
                                            <m:r>
                                              <w:rPr>
                                                <w:rFonts w:ascii="Cambria Math" w:hAnsi="Cambria Math"/>
                                                <w:sz w:val="16"/>
                                                <w:szCs w:val="16"/>
                                              </w:rPr>
                                              <m:t>i</m:t>
                                            </m:r>
                                          </m:oMath>
                                        </m:oMathPara>
                                      </w:p>
                                      <w:p w:rsidR="005400CC" w:rsidRPr="00F135D6" w:rsidRDefault="005400CC" w:rsidP="005400CC">
                                        <w:pPr>
                                          <w:pStyle w:val="NormalWeb"/>
                                          <w:rPr>
                                            <w:sz w:val="20"/>
                                            <w:szCs w:val="20"/>
                                          </w:rPr>
                                        </w:pPr>
                                      </w:p>
                                    </w:txbxContent>
                                  </v:textbox>
                                </v:shape>
                              </v:group>
                              <v:shape id="Text Box 32" o:spid="_x0000_s1433" type="#_x0000_t202" style="position:absolute;left:11744;top:14125;width:2358;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IM98QA&#10;AADcAAAADwAAAGRycy9kb3ducmV2LnhtbESPQYvCMBSE78L+h/AWvGmqrGKrUZaVBW9iVcTbo3nb&#10;lm1eShPb+u+NIHgcZuYbZrXpTSVaalxpWcFkHIEgzqwuOVdwOv6OFiCcR9ZYWSYFd3KwWX8MVpho&#10;2/GB2tTnIkDYJaig8L5OpHRZQQbd2NbEwfuzjUEfZJNL3WAX4KaS0yiaS4Mlh4UCa/opKPtPb0ZB&#10;2m7TeLvvjudTpbtre6l3X/FMqeFn/70E4an37/CrvdMK4sUEnmfCE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yDPfEAAAA3AAAAA8AAAAAAAAAAAAAAAAAmAIAAGRycy9k&#10;b3ducmV2LnhtbFBLBQYAAAAABAAEAPUAAACJAwAAAAA=&#10;" stroked="f">
                                <v:fill opacity="0"/>
                                <v:textbox inset="0,,0">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+1</w:t>
                                      </w:r>
                                    </w:p>
                                    <w:p w:rsidR="005400CC" w:rsidRPr="00F135D6" w:rsidRDefault="005400CC" w:rsidP="005400CC">
                                      <w:pPr>
                                        <w:pStyle w:val="NormalWeb"/>
                                        <w:spacing w:after="0"/>
                                        <w:rPr>
                                          <w:sz w:val="20"/>
                                          <w:szCs w:val="20"/>
                                        </w:rPr>
                                      </w:pPr>
                                    </w:p>
                                  </w:txbxContent>
                                </v:textbox>
                              </v:shape>
                            </v:group>
                            <v:shape id="Text Box 32" o:spid="_x0000_s1434" type="#_x0000_t202" style="position:absolute;left:14499;top:14184;width:4204;height:2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RMmsUA&#10;AADcAAAADwAAAGRycy9kb3ducmV2LnhtbESPzWrCQBSF94LvMFyhm9JMzKLE1EkQsdBCKxjt/pq5&#10;TaKZOyEz1fTtO0LB5eH8fJxlMZpOXGhwrWUF8ygGQVxZ3XKt4LB/fUpBOI+ssbNMCn7JQZFPJ0vM&#10;tL3yji6lr0UYYZehgsb7PpPSVQ0ZdJHtiYP3bQeDPsihlnrAaxg3nUzi+FkabDkQGuxp3VB1Ln9M&#10;4G7GtP86fqxP7+Xj8ZRsuf1MWamH2bh6AeFp9Pfwf/tNK1ikCdzOhCM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tEyaxQAAANwAAAAPAAAAAAAAAAAAAAAAAJgCAABkcnMv&#10;ZG93bnJldi54bWxQSwUGAAAAAAQABAD1AAAAigMAAAAA&#10;" stroked="f">
                              <v:fill opacity="0"/>
                              <v:textbox>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+3</w:t>
                                    </w:r>
                                  </w:p>
                                  <w:p w:rsidR="005400CC" w:rsidRPr="00CE0CDD" w:rsidRDefault="005400CC" w:rsidP="005400CC">
                                    <w:pPr>
                                      <w:pStyle w:val="NormalWeb"/>
                                      <w:rPr>
                                        <w:sz w:val="20"/>
                                        <w:szCs w:val="20"/>
                                      </w:rPr>
                                    </w:pPr>
                                  </w:p>
                                </w:txbxContent>
                              </v:textbox>
                            </v:shape>
                          </v:group>
                        </v:group>
                        <v:shape id="Text Box 32" o:spid="_x0000_s1435" type="#_x0000_t202" style="position:absolute;left:5727;top:14057;width:3403;height:2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pAcUA&#10;AADcAAAADwAAAGRycy9kb3ducmV2LnhtbESPW2vCQBCF3wv+h2UKfSl1o4KkqRsRaUGhCqbt+yQ7&#10;zcXsbMhuNf77riD4eDiXj7NYDqYVJ+pdbVnBZByBIC6srrlU8P318RKDcB5ZY2uZFFzIwTIdPSww&#10;0fbMBzplvhRhhF2CCirvu0RKV1Rk0I1tRxy8X9sb9EH2pdQ9nsO4aeU0iubSYM2BUGFH64qKY/Zn&#10;Avd9iLuf/HPdbLPnvJnuud7FrNTT47B6A+Fp8Pfwrb3RCl7jGVzPhCMg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OkBxQAAANwAAAAPAAAAAAAAAAAAAAAAAJgCAABkcnMv&#10;ZG93bnJldi54bWxQSwUGAAAAAAQABAD1AAAAigMAAAAA&#10;" stroked="f">
                          <v:fill opacity="0"/>
                          <v:textbox>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-2</w:t>
                                </w:r>
                              </w:p>
                              <w:p w:rsidR="005400CC" w:rsidRPr="00F135D6" w:rsidRDefault="005400CC" w:rsidP="005400CC">
                                <w:pPr>
                                  <w:pStyle w:val="NormalWeb"/>
                                  <w:rPr>
                                    <w:sz w:val="20"/>
                                    <w:szCs w:val="20"/>
                                  </w:rPr>
                                </w:pPr>
                              </w:p>
                            </w:txbxContent>
                          </v:textbox>
                        </v:shape>
                      </v:group>
                      <v:line id="Straight Connector 984" o:spid="_x0000_s1436" style="position:absolute;visibility:visible;mso-wrap-style:square" from="17593,15291" to="24206,15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HiwsUAAADcAAAADwAAAGRycy9kb3ducmV2LnhtbESP3WrCQBSE74W+w3IKvaub+hNs6ipS&#10;ECqIoi25PmRPsqHZsyG71ejTu0LBy2FmvmHmy9424kSdrx0reBsmIIgLp2uuFPx8r19nIHxA1tg4&#10;JgUX8rBcPA3mmGl35gOdjqESEcI+QwUmhDaT0heGLPqha4mjV7rOYoiyq6Tu8BzhtpGjJEmlxZrj&#10;gsGWPg0Vv8c/qyC9JlNTY7l1/Wafp1XOdrobK/Xy3K8+QATqwyP83/7SCt5nE7ifiUd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QHiwsUAAADcAAAADwAAAAAAAAAA&#10;AAAAAAChAgAAZHJzL2Rvd25yZXYueG1sUEsFBgAAAAAEAAQA+QAAAJMDAAAAAA==&#10;" strokecolor="black [3213]" strokeweight="1.5pt">
                        <v:stroke dashstyle="1 1"/>
                      </v:line>
                      <v:line id="Straight Connector 985" o:spid="_x0000_s1437" style="position:absolute;flip:y;visibility:visible;mso-wrap-style:square" from="3195,15529" to="6015,15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QescUAAADcAAAADwAAAGRycy9kb3ducmV2LnhtbESPQWuDQBSE74H+h+UVekvWlJqmJqsk&#10;hYJQcogteH24Lyp134q7Mfrvu4VCjsPMfMPss8l0YqTBtZYVrFcRCOLK6pZrBd9fH8stCOeRNXaW&#10;ScFMDrL0YbHHRNsbn2ksfC0ChF2CChrv+0RKVzVk0K1sTxy8ix0M+iCHWuoBbwFuOvkcRRtpsOWw&#10;0GBP7w1VP8XVKHh9mfOcS7spuzE+fOrTuC6PUqmnx+mwA+Fp8vfwfzvXCt62MfydCUdAp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QescUAAADcAAAADwAAAAAAAAAA&#10;AAAAAAChAgAAZHJzL2Rvd25yZXYueG1sUEsFBgAAAAAEAAQA+QAAAJMDAAAAAA==&#10;" strokecolor="black [3213]" strokeweight="1.5pt">
                        <v:stroke dashstyle="1 1"/>
                      </v:line>
                    </v:group>
                  </v:group>
                  <v:shape id="Text Box 32" o:spid="_x0000_s1438" type="#_x0000_t202" style="position:absolute;left:42416;top:23825;width:4166;height:2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9KmcMA&#10;AADcAAAADwAAAGRycy9kb3ducmV2LnhtbESPzYrCMBSF94LvEO7AbGRMdSGdapRBFEZQwc64vzbX&#10;ttrclCZqfXsjCC4P5+fjTGatqcSVGldaVjDoRyCIM6tLzhX8/y2/YhDOI2usLJOCOzmYTbudCSba&#10;3nhH19TnIoywS1BB4X2dSOmyggy6vq2Jg3e0jUEfZJNL3eAtjJtKDqNoJA2WHAgF1jQvKDunFxO4&#10;izau94f1/LRKe4fTcMvlJmalPj/anzEIT61/h1/tX63gOx7B80w4An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9KmcMAAADcAAAADwAAAAAAAAAAAAAAAACYAgAAZHJzL2Rv&#10;d25yZXYueG1sUEsFBgAAAAAEAAQA9QAAAIgDAAAAAA==&#10;" stroked="f">
                    <v:fill opacity="0"/>
                    <v:textbox>
                      <w:txbxContent>
                        <w:p w:rsidR="005400CC" w:rsidRDefault="005400CC" w:rsidP="005400CC">
                          <w:pPr>
                            <w:pStyle w:val="NormalWeb"/>
                            <w:jc w:val="center"/>
                          </w:pPr>
                          <w:r>
                            <w:rPr>
                              <w:rFonts w:eastAsia="Times New Roman"/>
                              <w:sz w:val="20"/>
                              <w:szCs w:val="20"/>
                            </w:rPr>
                            <w:t>(ii)</w:t>
                          </w:r>
                        </w:p>
                      </w:txbxContent>
                    </v:textbox>
                  </v:shape>
                </v:group>
                <w10:anchorlock/>
              </v:group>
            </w:pict>
          </mc:Fallback>
        </mc:AlternateContent>
      </w:r>
    </w:p>
    <w:p w:rsidR="009C4E25" w:rsidRDefault="005400CC" w:rsidP="009C4E25">
      <w:pPr>
        <w:keepNext/>
        <w:spacing w:line="480" w:lineRule="auto"/>
        <w:jc w:val="both"/>
      </w:pPr>
      <w:r w:rsidRPr="00625B68">
        <w:rPr>
          <w:b/>
          <w:noProof/>
        </w:rPr>
        <mc:AlternateContent>
          <mc:Choice Requires="wpc">
            <w:drawing>
              <wp:inline distT="0" distB="0" distL="0" distR="0" wp14:anchorId="11412DB6" wp14:editId="0C836BC6">
                <wp:extent cx="3315694" cy="2830664"/>
                <wp:effectExtent l="0" t="0" r="0" b="0"/>
                <wp:docPr id="1350" name="Canvas 13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107" name="Group 1107"/>
                        <wpg:cNvGrpSpPr/>
                        <wpg:grpSpPr>
                          <a:xfrm>
                            <a:off x="44606" y="74180"/>
                            <a:ext cx="2981318" cy="2647005"/>
                            <a:chOff x="44606" y="74180"/>
                            <a:chExt cx="2981318" cy="2647005"/>
                          </a:xfrm>
                        </wpg:grpSpPr>
                        <wpg:grpSp>
                          <wpg:cNvPr id="1108" name="Group 1108"/>
                          <wpg:cNvGrpSpPr/>
                          <wpg:grpSpPr>
                            <a:xfrm>
                              <a:off x="44606" y="74180"/>
                              <a:ext cx="2981318" cy="2392635"/>
                              <a:chOff x="111320" y="368796"/>
                              <a:chExt cx="3274602" cy="2583976"/>
                            </a:xfrm>
                          </wpg:grpSpPr>
                          <wps:wsp>
                            <wps:cNvPr id="1109" name="Straight Connector 1109"/>
                            <wps:cNvCnPr/>
                            <wps:spPr>
                              <a:xfrm flipV="1">
                                <a:off x="843994" y="1697166"/>
                                <a:ext cx="0" cy="403756"/>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110" name="Group 1110"/>
                            <wpg:cNvGrpSpPr/>
                            <wpg:grpSpPr>
                              <a:xfrm>
                                <a:off x="111320" y="368796"/>
                                <a:ext cx="3274602" cy="2583976"/>
                                <a:chOff x="111320" y="415989"/>
                                <a:chExt cx="3274602" cy="2583976"/>
                              </a:xfrm>
                            </wpg:grpSpPr>
                            <wpg:grpSp>
                              <wpg:cNvPr id="1111" name="Group 1111"/>
                              <wpg:cNvGrpSpPr/>
                              <wpg:grpSpPr>
                                <a:xfrm>
                                  <a:off x="111320" y="415989"/>
                                  <a:ext cx="3274602" cy="2583976"/>
                                  <a:chOff x="111320" y="415989"/>
                                  <a:chExt cx="3274602" cy="2583976"/>
                                </a:xfrm>
                              </wpg:grpSpPr>
                              <wpg:grpSp>
                                <wpg:cNvPr id="1112" name="Group 1112"/>
                                <wpg:cNvGrpSpPr/>
                                <wpg:grpSpPr>
                                  <a:xfrm>
                                    <a:off x="111320" y="415989"/>
                                    <a:ext cx="3274602" cy="2583976"/>
                                    <a:chOff x="111320" y="415989"/>
                                    <a:chExt cx="3274602" cy="2583976"/>
                                  </a:xfrm>
                                </wpg:grpSpPr>
                                <wps:wsp>
                                  <wps:cNvPr id="1113" name="Text Box 32"/>
                                  <wps:cNvSpPr txBox="1">
                                    <a:spLocks noChangeArrowheads="1"/>
                                  </wps:cNvSpPr>
                                  <wps:spPr bwMode="auto">
                                    <a:xfrm>
                                      <a:off x="1548827" y="1826414"/>
                                      <a:ext cx="201268" cy="284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+3</w:t>
                                        </w:r>
                                      </w:p>
                                      <w:p w:rsidR="005400CC" w:rsidRPr="00CE0CDD" w:rsidRDefault="005400CC" w:rsidP="005400CC">
                                        <w:pPr>
                                          <w:pStyle w:val="NormalWeb"/>
                                          <w:rPr>
                                            <w:sz w:val="20"/>
                                            <w:szCs w:val="20"/>
                                          </w:rPr>
                                        </w:pPr>
                                      </w:p>
                                    </w:txbxContent>
                                  </wps:txbx>
                                  <wps:bodyPr rot="0" vert="horz" wrap="square" lIns="0" tIns="45720" rIns="0" bIns="45720" anchor="t" anchorCtr="0" upright="1">
                                    <a:noAutofit/>
                                  </wps:bodyPr>
                                </wps:wsp>
                                <wpg:grpSp>
                                  <wpg:cNvPr id="1114" name="Group 1114"/>
                                  <wpg:cNvGrpSpPr/>
                                  <wpg:grpSpPr>
                                    <a:xfrm>
                                      <a:off x="111320" y="415989"/>
                                      <a:ext cx="3274602" cy="2583976"/>
                                      <a:chOff x="111320" y="415989"/>
                                      <a:chExt cx="3274602" cy="2583976"/>
                                    </a:xfrm>
                                  </wpg:grpSpPr>
                                  <wpg:grpSp>
                                    <wpg:cNvPr id="1115" name="Group 1115"/>
                                    <wpg:cNvGrpSpPr/>
                                    <wpg:grpSpPr>
                                      <a:xfrm>
                                        <a:off x="111320" y="415989"/>
                                        <a:ext cx="3274602" cy="2583976"/>
                                        <a:chOff x="111320" y="415989"/>
                                        <a:chExt cx="3274602" cy="2583976"/>
                                      </a:xfrm>
                                    </wpg:grpSpPr>
                                    <wpg:grpSp>
                                      <wpg:cNvPr id="1116" name="Group 1116"/>
                                      <wpg:cNvGrpSpPr/>
                                      <wpg:grpSpPr>
                                        <a:xfrm>
                                          <a:off x="111320" y="415989"/>
                                          <a:ext cx="3274602" cy="2583976"/>
                                          <a:chOff x="111320" y="415989"/>
                                          <a:chExt cx="3274602" cy="2583976"/>
                                        </a:xfrm>
                                      </wpg:grpSpPr>
                                      <wpg:grpSp>
                                        <wpg:cNvPr id="1117" name="Group 1117"/>
                                        <wpg:cNvGrpSpPr/>
                                        <wpg:grpSpPr>
                                          <a:xfrm>
                                            <a:off x="111320" y="415989"/>
                                            <a:ext cx="3274602" cy="2583976"/>
                                            <a:chOff x="111320" y="415989"/>
                                            <a:chExt cx="3274602" cy="2583976"/>
                                          </a:xfrm>
                                        </wpg:grpSpPr>
                                        <wpg:grpSp>
                                          <wpg:cNvPr id="1118" name="Group 1118"/>
                                          <wpg:cNvGrpSpPr/>
                                          <wpg:grpSpPr>
                                            <a:xfrm>
                                              <a:off x="111320" y="415989"/>
                                              <a:ext cx="3274602" cy="2583976"/>
                                              <a:chOff x="55721" y="417820"/>
                                              <a:chExt cx="4155543" cy="3533827"/>
                                            </a:xfrm>
                                          </wpg:grpSpPr>
                                          <wpg:grpSp>
                                            <wpg:cNvPr id="1119" name="Group 1119"/>
                                            <wpg:cNvGrpSpPr/>
                                            <wpg:grpSpPr>
                                              <a:xfrm>
                                                <a:off x="55721" y="417820"/>
                                                <a:ext cx="4155543" cy="3533827"/>
                                                <a:chOff x="-187049" y="529964"/>
                                                <a:chExt cx="4155543" cy="3533827"/>
                                              </a:xfrm>
                                            </wpg:grpSpPr>
                                            <wpg:grpSp>
                                              <wpg:cNvPr id="1120" name="Group 1120"/>
                                              <wpg:cNvGrpSpPr/>
                                              <wpg:grpSpPr>
                                                <a:xfrm>
                                                  <a:off x="-187049" y="529964"/>
                                                  <a:ext cx="4155543" cy="3533827"/>
                                                  <a:chOff x="-187049" y="529964"/>
                                                  <a:chExt cx="4155543" cy="3533827"/>
                                                </a:xfrm>
                                              </wpg:grpSpPr>
                                              <wpg:grpSp>
                                                <wpg:cNvPr id="1121" name="Group 1121"/>
                                                <wpg:cNvGrpSpPr/>
                                                <wpg:grpSpPr>
                                                  <a:xfrm>
                                                    <a:off x="-187049" y="529964"/>
                                                    <a:ext cx="3413328" cy="3533827"/>
                                                    <a:chOff x="-187049" y="529964"/>
                                                    <a:chExt cx="3413328" cy="3533827"/>
                                                  </a:xfrm>
                                                </wpg:grpSpPr>
                                                <wps:wsp>
                                                  <wps:cNvPr id="1122" name="Text Box 32"/>
                                                  <wps:cNvSpPr txBox="1">
                                                    <a:spLocks noChangeArrowheads="1"/>
                                                  </wps:cNvSpPr>
                                                  <wps:spPr bwMode="auto">
                                                    <a:xfrm>
                                                      <a:off x="1052739" y="2959491"/>
                                                      <a:ext cx="418551" cy="44260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Default="005400CC" w:rsidP="005400CC">
                                                        <w:pPr>
                                                          <w:pStyle w:val="NormalWeb"/>
                                                        </w:pPr>
                                                        <m:oMathPara>
                                                          <m:oMathParaPr>
                                                            <m:jc m:val="centerGroup"/>
                                                          </m:oMathParaPr>
                                                          <m:oMath>
                                                            <m:r>
                                                              <w:rPr>
                                                                <w:rFonts w:ascii="Cambria Math" w:eastAsia="Calibri" w:hAnsi="Cambria Math"/>
                                                                <w:sz w:val="22"/>
                                                                <w:szCs w:val="22"/>
                                                              </w:rPr>
                                                              <m:t>d</m:t>
                                                            </m:r>
                                                          </m:oMath>
                                                        </m:oMathPara>
                                                      </w:p>
                                                    </w:txbxContent>
                                                  </wps:txbx>
                                                  <wps:bodyPr rot="0" vert="horz" wrap="square" lIns="91440" tIns="45720" rIns="91440" bIns="45720" anchor="t" anchorCtr="0" upright="1">
                                                    <a:noAutofit/>
                                                  </wps:bodyPr>
                                                </wps:wsp>
                                                <wpg:grpSp>
                                                  <wpg:cNvPr id="1123" name="Group 1123"/>
                                                  <wpg:cNvGrpSpPr/>
                                                  <wpg:grpSpPr>
                                                    <a:xfrm>
                                                      <a:off x="-187049" y="529964"/>
                                                      <a:ext cx="3413328" cy="3533827"/>
                                                      <a:chOff x="-187049" y="529964"/>
                                                      <a:chExt cx="3413328" cy="3533827"/>
                                                    </a:xfrm>
                                                  </wpg:grpSpPr>
                                                  <pic:pic xmlns:pic="http://schemas.openxmlformats.org/drawingml/2006/picture">
                                                    <pic:nvPicPr>
                                                      <pic:cNvPr id="1124" name="Picture 1124"/>
                                                      <pic:cNvPicPr>
                                                        <a:picLocks noChangeAspect="1"/>
                                                      </pic:cNvPicPr>
                                                    </pic:nvPicPr>
                                                    <pic:blipFill rotWithShape="1">
                                                      <a:blip r:embed="rId19"/>
                                                      <a:srcRect l="1243" t="9377" r="3518" b="9377"/>
                                                      <a:stretch/>
                                                    </pic:blipFill>
                                                    <pic:spPr>
                                                      <a:xfrm>
                                                        <a:off x="551868" y="3240830"/>
                                                        <a:ext cx="1966441" cy="822961"/>
                                                      </a:xfrm>
                                                      <a:prstGeom prst="rect">
                                                        <a:avLst/>
                                                      </a:prstGeom>
                                                      <a:ln>
                                                        <a:solidFill>
                                                          <a:schemeClr val="bg1">
                                                            <a:alpha val="0"/>
                                                          </a:schemeClr>
                                                        </a:solidFill>
                                                      </a:ln>
                                                      <a:effectLst>
                                                        <a:reflection endPos="0" dir="5400000" sy="-100000" algn="bl" rotWithShape="0"/>
                                                      </a:effectLst>
                                                    </pic:spPr>
                                                  </pic:pic>
                                                  <wpg:grpSp>
                                                    <wpg:cNvPr id="1125" name="Group 1125"/>
                                                    <wpg:cNvGrpSpPr/>
                                                    <wpg:grpSpPr>
                                                      <a:xfrm>
                                                        <a:off x="285549" y="529964"/>
                                                        <a:ext cx="2940730" cy="2396872"/>
                                                        <a:chOff x="37636" y="444606"/>
                                                        <a:chExt cx="2940730" cy="2396872"/>
                                                      </a:xfrm>
                                                    </wpg:grpSpPr>
                                                    <wpg:grpSp>
                                                      <wpg:cNvPr id="1126" name="Group 1126"/>
                                                      <wpg:cNvGrpSpPr/>
                                                      <wpg:grpSpPr>
                                                        <a:xfrm>
                                                          <a:off x="37636" y="444606"/>
                                                          <a:ext cx="2940730" cy="2396872"/>
                                                          <a:chOff x="66211" y="444592"/>
                                                          <a:chExt cx="2940730" cy="2396872"/>
                                                        </a:xfrm>
                                                      </wpg:grpSpPr>
                                                      <wpg:grpSp>
                                                        <wpg:cNvPr id="1127" name="Group 1127"/>
                                                        <wpg:cNvGrpSpPr/>
                                                        <wpg:grpSpPr>
                                                          <a:xfrm>
                                                            <a:off x="66211" y="444592"/>
                                                            <a:ext cx="2940730" cy="2396872"/>
                                                            <a:chOff x="66211" y="444592"/>
                                                            <a:chExt cx="2940730" cy="2396872"/>
                                                          </a:xfrm>
                                                        </wpg:grpSpPr>
                                                        <wpg:grpSp>
                                                          <wpg:cNvPr id="1128" name="Group 1128"/>
                                                          <wpg:cNvGrpSpPr>
                                                            <a:grpSpLocks/>
                                                          </wpg:cNvGrpSpPr>
                                                          <wpg:grpSpPr bwMode="auto">
                                                            <a:xfrm>
                                                              <a:off x="66211" y="444592"/>
                                                              <a:ext cx="1834699" cy="1828800"/>
                                                              <a:chOff x="8" y="4"/>
                                                              <a:chExt cx="1244" cy="1133"/>
                                                            </a:xfrm>
                                                          </wpg:grpSpPr>
                                                          <wps:wsp>
                                                            <wps:cNvPr id="1129" name="Oval 1129"/>
                                                            <wps:cNvSpPr>
                                                              <a:spLocks noChangeArrowheads="1"/>
                                                            </wps:cNvSpPr>
                                                            <wps:spPr bwMode="auto">
                                                              <a:xfrm>
                                                                <a:off x="42" y="4"/>
                                                                <a:ext cx="1210" cy="1133"/>
                                                              </a:xfrm>
                                                              <a:prstGeom prst="ellipse">
                                                                <a:avLst/>
                                                              </a:prstGeom>
                                                              <a:solidFill>
                                                                <a:srgbClr val="FFFFFF"/>
                                                              </a:solidFill>
                                                              <a:ln w="19050">
                                                                <a:solidFill>
                                                                  <a:srgbClr val="000000"/>
                                                                </a:solidFill>
                                                                <a:round/>
                                                                <a:headEnd/>
                                                                <a:tailEnd/>
                                                              </a:ln>
                                                            </wps:spPr>
                                                            <wps:txbx>
                                                              <w:txbxContent>
                                                                <w:p w:rsidR="005400CC" w:rsidRDefault="005400CC" w:rsidP="005400CC">
                                                                  <w:pPr>
                                                                    <w:pStyle w:val="NormalWeb"/>
                                                                  </w:pPr>
                                                                  <w:r>
                                                                    <w:rPr>
                                                                      <w:rFonts w:ascii="Calibri" w:eastAsia="Calibri" w:hAnsi="Calibri"/>
                                                                    </w:rPr>
                                                                    <w:t xml:space="preserve">            </w:t>
                                                                  </w:r>
                                                                </w:p>
                                                              </w:txbxContent>
                                                            </wps:txbx>
                                                            <wps:bodyPr rot="0" vert="horz" wrap="square" lIns="91440" tIns="45720" rIns="91440" bIns="45720" anchor="t" anchorCtr="0" upright="1">
                                                              <a:noAutofit/>
                                                            </wps:bodyPr>
                                                          </wps:wsp>
                                                          <wps:wsp>
                                                            <wps:cNvPr id="1130" name="Oval 1130"/>
                                                            <wps:cNvSpPr>
                                                              <a:spLocks noChangeArrowheads="1"/>
                                                            </wps:cNvSpPr>
                                                            <wps:spPr bwMode="auto">
                                                              <a:xfrm>
                                                                <a:off x="477" y="431"/>
                                                                <a:ext cx="304" cy="285"/>
                                                              </a:xfrm>
                                                              <a:prstGeom prst="ellipse">
                                                                <a:avLst/>
                                                              </a:prstGeom>
                                                              <a:solidFill>
                                                                <a:srgbClr val="FFFFFF"/>
                                                              </a:solidFill>
                                                              <a:ln w="19050">
                                                                <a:solidFill>
                                                                  <a:srgbClr val="000000"/>
                                                                </a:solidFill>
                                                                <a:round/>
                                                                <a:headEnd/>
                                                                <a:tailEnd/>
                                                              </a:ln>
                                                            </wps:spPr>
                                                            <wps:txbx>
                                                              <w:txbxContent>
                                                                <w:p w:rsidR="005400CC" w:rsidRDefault="005400CC" w:rsidP="005400CC"/>
                                                              </w:txbxContent>
                                                            </wps:txbx>
                                                            <wps:bodyPr rot="0" vert="horz" wrap="square" lIns="91440" tIns="45720" rIns="91440" bIns="45720" anchor="t" anchorCtr="0" upright="1">
                                                              <a:noAutofit/>
                                                            </wps:bodyPr>
                                                          </wps:wsp>
                                                          <wps:wsp>
                                                            <wps:cNvPr id="1131" name="AutoShape 491"/>
                                                            <wps:cNvSpPr>
                                                              <a:spLocks noChangeArrowheads="1"/>
                                                            </wps:cNvSpPr>
                                                            <wps:spPr bwMode="auto">
                                                              <a:xfrm rot="7711727">
                                                                <a:off x="277" y="-23"/>
                                                                <a:ext cx="464" cy="1001"/>
                                                              </a:xfrm>
                                                              <a:custGeom>
                                                                <a:avLst/>
                                                                <a:gdLst>
                                                                  <a:gd name="T0" fmla="*/ 7 w 21600"/>
                                                                  <a:gd name="T1" fmla="*/ 0 h 21600"/>
                                                                  <a:gd name="T2" fmla="*/ 4 w 21600"/>
                                                                  <a:gd name="T3" fmla="*/ 8 h 21600"/>
                                                                  <a:gd name="T4" fmla="*/ 7 w 21600"/>
                                                                  <a:gd name="T5" fmla="*/ 10 h 21600"/>
                                                                  <a:gd name="T6" fmla="*/ 10 w 21600"/>
                                                                  <a:gd name="T7" fmla="*/ 8 h 21600"/>
                                                                  <a:gd name="T8" fmla="*/ 0 60000 65536"/>
                                                                  <a:gd name="T9" fmla="*/ 0 60000 65536"/>
                                                                  <a:gd name="T10" fmla="*/ 0 60000 65536"/>
                                                                  <a:gd name="T11" fmla="*/ 0 60000 65536"/>
                                                                  <a:gd name="T12" fmla="*/ 3494 w 21600"/>
                                                                  <a:gd name="T13" fmla="*/ 0 h 21600"/>
                                                                  <a:gd name="T14" fmla="*/ 18106 w 21600"/>
                                                                  <a:gd name="T15" fmla="*/ 5730 h 21600"/>
                                                                </a:gdLst>
                                                                <a:ahLst/>
                                                                <a:cxnLst>
                                                                  <a:cxn ang="T8">
                                                                    <a:pos x="T0" y="T1"/>
                                                                  </a:cxn>
                                                                  <a:cxn ang="T9">
                                                                    <a:pos x="T2" y="T3"/>
                                                                  </a:cxn>
                                                                  <a:cxn ang="T10">
                                                                    <a:pos x="T4" y="T5"/>
                                                                  </a:cxn>
                                                                  <a:cxn ang="T11">
                                                                    <a:pos x="T6" y="T7"/>
                                                                  </a:cxn>
                                                                </a:cxnLst>
                                                                <a:rect l="T12" t="T13" r="T14" b="T15"/>
                                                                <a:pathLst>
                                                                  <a:path w="21600" h="21600">
                                                                    <a:moveTo>
                                                                      <a:pt x="7216" y="4916"/>
                                                                    </a:moveTo>
                                                                    <a:cubicBezTo>
                                                                      <a:pt x="8295" y="4258"/>
                                                                      <a:pt x="9535" y="3911"/>
                                                                      <a:pt x="10800" y="3911"/>
                                                                    </a:cubicBezTo>
                                                                    <a:cubicBezTo>
                                                                      <a:pt x="12064" y="3911"/>
                                                                      <a:pt x="13304" y="4258"/>
                                                                      <a:pt x="14383" y="4916"/>
                                                                    </a:cubicBezTo>
                                                                    <a:lnTo>
                                                                      <a:pt x="16418" y="1576"/>
                                                                    </a:lnTo>
                                                                    <a:cubicBezTo>
                                                                      <a:pt x="14725" y="545"/>
                                                                      <a:pt x="12781" y="0"/>
                                                                      <a:pt x="10799" y="0"/>
                                                                    </a:cubicBezTo>
                                                                    <a:cubicBezTo>
                                                                      <a:pt x="8818" y="0"/>
                                                                      <a:pt x="6874" y="545"/>
                                                                      <a:pt x="5181" y="1576"/>
                                                                    </a:cubicBezTo>
                                                                    <a:lnTo>
                                                                      <a:pt x="7216" y="4916"/>
                                                                    </a:lnTo>
                                                                    <a:close/>
                                                                  </a:path>
                                                                </a:pathLst>
                                                              </a:custGeom>
                                                              <a:solidFill>
                                                                <a:schemeClr val="tx1">
                                                                  <a:lumMod val="100000"/>
                                                                  <a:lumOff val="0"/>
                                                                </a:schemeClr>
                                                              </a:solidFill>
                                                              <a:ln w="9525">
                                                                <a:solidFill>
                                                                  <a:srgbClr val="000000"/>
                                                                </a:solidFill>
                                                                <a:miter lim="800000"/>
                                                                <a:headEnd/>
                                                                <a:tailEnd/>
                                                              </a:ln>
                                                            </wps:spPr>
                                                            <wps:txbx>
                                                              <w:txbxContent>
                                                                <w:p w:rsidR="005400CC" w:rsidRDefault="005400CC" w:rsidP="005400CC"/>
                                                              </w:txbxContent>
                                                            </wps:txbx>
                                                            <wps:bodyPr rot="0" vert="horz" wrap="square" lIns="91440" tIns="45720" rIns="91440" bIns="45720" anchor="t" anchorCtr="0" upright="1">
                                                              <a:noAutofit/>
                                                            </wps:bodyPr>
                                                          </wps:wsp>
                                                          <wps:wsp>
                                                            <wps:cNvPr id="1132" name="Arc 492"/>
                                                            <wps:cNvSpPr>
                                                              <a:spLocks/>
                                                            </wps:cNvSpPr>
                                                            <wps:spPr bwMode="auto">
                                                              <a:xfrm rot="5400000">
                                                                <a:off x="675" y="590"/>
                                                                <a:ext cx="420" cy="457"/>
                                                              </a:xfrm>
                                                              <a:custGeom>
                                                                <a:avLst/>
                                                                <a:gdLst>
                                                                  <a:gd name="T0" fmla="*/ 0 w 21600"/>
                                                                  <a:gd name="T1" fmla="*/ 0 h 21600"/>
                                                                  <a:gd name="T2" fmla="*/ 11 w 21600"/>
                                                                  <a:gd name="T3" fmla="*/ 9 h 21600"/>
                                                                  <a:gd name="T4" fmla="*/ 0 w 21600"/>
                                                                  <a:gd name="T5" fmla="*/ 1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61" y="0"/>
                                                                      <a:pt x="122" y="0"/>
                                                                      <a:pt x="184" y="0"/>
                                                                    </a:cubicBezTo>
                                                                    <a:cubicBezTo>
                                                                      <a:pt x="10147" y="0"/>
                                                                      <a:pt x="18818" y="6815"/>
                                                                      <a:pt x="21172" y="16496"/>
                                                                    </a:cubicBezTo>
                                                                  </a:path>
                                                                  <a:path w="21600" h="21600" stroke="0" extrusionOk="0">
                                                                    <a:moveTo>
                                                                      <a:pt x="-1" y="0"/>
                                                                    </a:moveTo>
                                                                    <a:cubicBezTo>
                                                                      <a:pt x="61" y="0"/>
                                                                      <a:pt x="122" y="0"/>
                                                                      <a:pt x="184" y="0"/>
                                                                    </a:cubicBezTo>
                                                                    <a:cubicBezTo>
                                                                      <a:pt x="10147" y="0"/>
                                                                      <a:pt x="18818" y="6815"/>
                                                                      <a:pt x="21172" y="16496"/>
                                                                    </a:cubicBezTo>
                                                                    <a:lnTo>
                                                                      <a:pt x="184" y="21600"/>
                                                                    </a:lnTo>
                                                                    <a:lnTo>
                                                                      <a:pt x="-1" y="0"/>
                                                                    </a:lnTo>
                                                                    <a:close/>
                                                                  </a:path>
                                                                </a:pathLst>
                                                              </a:custGeom>
                                                              <a:noFill/>
                                                              <a:ln w="9525">
                                                                <a:solidFill>
                                                                  <a:srgbClr val="000000"/>
                                                                </a:solidFill>
                                                                <a:prstDash val="sysDot"/>
                                                                <a:round/>
                                                                <a:headEnd/>
                                                                <a:tailEnd type="arrow" w="med" len="med"/>
                                                              </a:ln>
                                                              <a:extLst>
                                                                <a:ext uri="{909E8E84-426E-40DD-AFC4-6F175D3DCCD1}">
                                                                  <a14:hiddenFill xmlns:a14="http://schemas.microsoft.com/office/drawing/2010/main">
                                                                    <a:solidFill>
                                                                      <a:srgbClr val="FFFFFF"/>
                                                                    </a:solidFill>
                                                                  </a14:hiddenFill>
                                                                </a:ext>
                                                              </a:extLst>
                                                            </wps:spPr>
                                                            <wps:txbx>
                                                              <w:txbxContent>
                                                                <w:p w:rsidR="005400CC" w:rsidRDefault="005400CC" w:rsidP="005400CC"/>
                                                              </w:txbxContent>
                                                            </wps:txbx>
                                                            <wps:bodyPr rot="0" vert="horz" wrap="square" lIns="91440" tIns="45720" rIns="91440" bIns="45720" anchor="t" anchorCtr="0" upright="1">
                                                              <a:noAutofit/>
                                                            </wps:bodyPr>
                                                          </wps:wsp>
                                                        </wpg:grpSp>
                                                        <wps:wsp>
                                                          <wps:cNvPr id="1133" name="Straight Connector 1133"/>
                                                          <wps:cNvCnPr/>
                                                          <wps:spPr>
                                                            <a:xfrm>
                                                              <a:off x="76211" y="2841464"/>
                                                              <a:ext cx="293073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4" name="Straight Connector 1134"/>
                                                          <wps:cNvCnPr/>
                                                          <wps:spPr>
                                                            <a:xfrm flipV="1">
                                                              <a:off x="1395183" y="2158940"/>
                                                              <a:ext cx="1611758" cy="823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135" name="Straight Connector 1135"/>
                                                        <wps:cNvCnPr/>
                                                        <wps:spPr>
                                                          <a:xfrm flipH="1">
                                                            <a:off x="76211" y="2239351"/>
                                                            <a:ext cx="638381"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136" name="AutoShape 64"/>
                                                      <wps:cNvCnPr>
                                                        <a:cxnSpLocks noChangeShapeType="1"/>
                                                      </wps:cNvCnPr>
                                                      <wps:spPr bwMode="auto">
                                                        <a:xfrm>
                                                          <a:off x="834857" y="2831780"/>
                                                          <a:ext cx="407719" cy="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37" name="Right Arrow 1137"/>
                                                    <wps:cNvSpPr/>
                                                    <wps:spPr>
                                                      <a:xfrm>
                                                        <a:off x="2377036" y="1400175"/>
                                                        <a:ext cx="706797" cy="240306"/>
                                                      </a:xfrm>
                                                      <a:prstGeom prst="rightArrow">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8" name="AutoShape 29"/>
                                                    <wps:cNvCnPr>
                                                      <a:cxnSpLocks noChangeShapeType="1"/>
                                                    </wps:cNvCnPr>
                                                    <wps:spPr bwMode="auto">
                                                      <a:xfrm>
                                                        <a:off x="987557" y="2993830"/>
                                                        <a:ext cx="578971"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39" name="Text Box 32"/>
                                                    <wps:cNvSpPr txBox="1">
                                                      <a:spLocks noChangeArrowheads="1"/>
                                                    </wps:cNvSpPr>
                                                    <wps:spPr bwMode="auto">
                                                      <a:xfrm>
                                                        <a:off x="-187049" y="3349520"/>
                                                        <a:ext cx="985767" cy="6877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EA5428" w:rsidRDefault="005400CC" w:rsidP="005400CC">
                                                          <w:pPr>
                                                            <w:pStyle w:val="NormalWeb"/>
                                                            <w:jc w:val="center"/>
                                                            <w:rPr>
                                                              <w:sz w:val="18"/>
                                                              <w:szCs w:val="18"/>
                                                            </w:rPr>
                                                          </w:pPr>
                                                          <w:r>
                                                            <w:rPr>
                                                              <w:sz w:val="18"/>
                                                              <w:szCs w:val="18"/>
                                                            </w:rPr>
                                                            <w:t>Roller Vibration</w:t>
                                                          </w:r>
                                                        </w:p>
                                                      </w:txbxContent>
                                                    </wps:txbx>
                                                    <wps:bodyPr rot="0" vert="horz" wrap="square" lIns="91440" tIns="45720" rIns="91440" bIns="45720" anchor="t" anchorCtr="0" upright="1">
                                                      <a:noAutofit/>
                                                    </wps:bodyPr>
                                                  </wps:wsp>
                                                </wpg:grpSp>
                                              </wpg:grpSp>
                                              <wps:wsp>
                                                <wps:cNvPr id="1140" name="Text Box 32"/>
                                                <wps:cNvSpPr txBox="1">
                                                  <a:spLocks noChangeArrowheads="1"/>
                                                </wps:cNvSpPr>
                                                <wps:spPr bwMode="auto">
                                                  <a:xfrm>
                                                    <a:off x="3013727" y="1124511"/>
                                                    <a:ext cx="954767" cy="78996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Default="005400CC" w:rsidP="005400CC">
                                                      <w:pPr>
                                                        <w:pStyle w:val="NormalWeb"/>
                                                        <w:jc w:val="center"/>
                                                      </w:pPr>
                                                      <w:r>
                                                        <w:rPr>
                                                          <w:rFonts w:eastAsia="Times New Roman"/>
                                                          <w:sz w:val="18"/>
                                                          <w:szCs w:val="18"/>
                                                        </w:rPr>
                                                        <w:t>Direction of Roller Motion</w:t>
                                                      </w:r>
                                                    </w:p>
                                                  </w:txbxContent>
                                                </wps:txbx>
                                                <wps:bodyPr rot="0" vert="horz" wrap="square" lIns="91440" tIns="45720" rIns="91440" bIns="45720" anchor="t" anchorCtr="0" upright="1">
                                                  <a:noAutofit/>
                                                </wps:bodyPr>
                                              </wps:wsp>
                                            </wpg:grpSp>
                                            <wps:wsp>
                                              <wps:cNvPr id="1141" name="Straight Connector 1141"/>
                                              <wps:cNvCnPr/>
                                              <wps:spPr>
                                                <a:xfrm>
                                                  <a:off x="942554" y="2312927"/>
                                                  <a:ext cx="0" cy="613909"/>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2" name="Straight Connector 1142"/>
                                              <wps:cNvCnPr/>
                                              <wps:spPr>
                                                <a:xfrm>
                                                  <a:off x="1606800" y="2259392"/>
                                                  <a:ext cx="7721" cy="667444"/>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3" name="Straight Connector 1143"/>
                                              <wps:cNvCnPr/>
                                              <wps:spPr>
                                                <a:xfrm>
                                                  <a:off x="1148220" y="2358875"/>
                                                  <a:ext cx="0" cy="55933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4" name="Straight Connector 1144"/>
                                              <wps:cNvCnPr/>
                                              <wps:spPr>
                                                <a:xfrm>
                                                  <a:off x="1841325" y="2244312"/>
                                                  <a:ext cx="7620" cy="66738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5" name="Straight Connector 1145"/>
                                              <wps:cNvCnPr/>
                                              <wps:spPr>
                                                <a:xfrm>
                                                  <a:off x="2081676" y="2259451"/>
                                                  <a:ext cx="7620" cy="66738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6" name="Straight Connector 1146"/>
                                              <wps:cNvCnPr/>
                                              <wps:spPr>
                                                <a:xfrm>
                                                  <a:off x="1392405" y="2321553"/>
                                                  <a:ext cx="0" cy="597233"/>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147" name="Straight Connector 1147"/>
                                            <wps:cNvCnPr/>
                                            <wps:spPr>
                                              <a:xfrm>
                                                <a:off x="1185320" y="2200528"/>
                                                <a:ext cx="205665" cy="45943"/>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8" name="Straight Connector 1148"/>
                                            <wps:cNvCnPr/>
                                            <wps:spPr>
                                              <a:xfrm flipV="1">
                                                <a:off x="1390976" y="2239904"/>
                                                <a:ext cx="244193" cy="632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9" name="Straight Connector 1149"/>
                                            <wps:cNvCnPr/>
                                            <wps:spPr>
                                              <a:xfrm flipV="1">
                                                <a:off x="1635169" y="2146810"/>
                                                <a:ext cx="205092" cy="92834"/>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150" name="Text Box 32"/>
                                          <wps:cNvSpPr txBox="1">
                                            <a:spLocks noChangeArrowheads="1"/>
                                          </wps:cNvSpPr>
                                          <wps:spPr bwMode="auto">
                                            <a:xfrm>
                                              <a:off x="995605" y="1827781"/>
                                              <a:ext cx="175877" cy="28511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C73B78" w:rsidRDefault="005400CC" w:rsidP="005400CC">
                                                <w:pPr>
                                                  <w:pStyle w:val="NormalWeb"/>
                                                  <w:rPr>
                                                    <w:sz w:val="16"/>
                                                    <w:szCs w:val="16"/>
                                                  </w:rPr>
                                                </w:pPr>
                                                <m:oMathPara>
                                                  <m:oMath>
                                                    <m:r>
                                                      <w:rPr>
                                                        <w:rFonts w:ascii="Cambria Math" w:hAnsi="Cambria Math"/>
                                                        <w:sz w:val="16"/>
                                                        <w:szCs w:val="16"/>
                                                      </w:rPr>
                                                      <m:t>i</m:t>
                                                    </m:r>
                                                  </m:oMath>
                                                </m:oMathPara>
                                              </w:p>
                                            </w:txbxContent>
                                          </wps:txbx>
                                          <wps:bodyPr rot="0" vert="horz" wrap="square" lIns="0" tIns="45720" rIns="0" bIns="45720" anchor="t" anchorCtr="0" upright="1">
                                            <a:noAutofit/>
                                          </wps:bodyPr>
                                        </wps:wsp>
                                      </wpg:grpSp>
                                      <wps:wsp>
                                        <wps:cNvPr id="1151" name="Text Box 32"/>
                                        <wps:cNvSpPr txBox="1">
                                          <a:spLocks noChangeArrowheads="1"/>
                                        </wps:cNvSpPr>
                                        <wps:spPr bwMode="auto">
                                          <a:xfrm>
                                            <a:off x="1185447" y="1827350"/>
                                            <a:ext cx="226152" cy="284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+1</w:t>
                                              </w:r>
                                            </w:p>
                                            <w:p w:rsidR="005400CC" w:rsidRPr="00CE0CDD" w:rsidRDefault="005400CC" w:rsidP="005400CC">
                                              <w:pPr>
                                                <w:pStyle w:val="NormalWeb"/>
                                                <w:rPr>
                                                  <w:sz w:val="20"/>
                                                  <w:szCs w:val="20"/>
                                                </w:rPr>
                                              </w:pPr>
                                            </w:p>
                                          </w:txbxContent>
                                        </wps:txbx>
                                        <wps:bodyPr rot="0" vert="horz" wrap="square" lIns="0" tIns="45720" rIns="0" bIns="45720" anchor="t" anchorCtr="0" upright="1">
                                          <a:noAutofit/>
                                        </wps:bodyPr>
                                      </wps:wsp>
                                    </wpg:grpSp>
                                    <wps:wsp>
                                      <wps:cNvPr id="1344" name="Text Box 32"/>
                                      <wps:cNvSpPr txBox="1">
                                        <a:spLocks noChangeArrowheads="1"/>
                                      </wps:cNvSpPr>
                                      <wps:spPr bwMode="auto">
                                        <a:xfrm>
                                          <a:off x="1366691" y="1829252"/>
                                          <a:ext cx="171096" cy="284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+2</w:t>
                                            </w:r>
                                          </w:p>
                                          <w:p w:rsidR="005400CC" w:rsidRPr="00CE0CDD" w:rsidRDefault="005400CC" w:rsidP="005400CC">
                                            <w:pPr>
                                              <w:pStyle w:val="NormalWeb"/>
                                              <w:rPr>
                                                <w:sz w:val="20"/>
                                                <w:szCs w:val="20"/>
                                              </w:rPr>
                                            </w:pPr>
                                          </w:p>
                                        </w:txbxContent>
                                      </wps:txbx>
                                      <wps:bodyPr rot="0" vert="horz" wrap="square" lIns="0" tIns="45720" rIns="0" bIns="45720" anchor="t" anchorCtr="0" upright="1">
                                        <a:noAutofit/>
                                      </wps:bodyPr>
                                    </wps:wsp>
                                  </wpg:grpSp>
                                  <wps:wsp>
                                    <wps:cNvPr id="1345" name="Text Box 32"/>
                                    <wps:cNvSpPr txBox="1">
                                      <a:spLocks noChangeArrowheads="1"/>
                                    </wps:cNvSpPr>
                                    <wps:spPr bwMode="auto">
                                      <a:xfrm>
                                        <a:off x="1733991" y="1822241"/>
                                        <a:ext cx="225648" cy="2838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+4</w:t>
                                          </w:r>
                                        </w:p>
                                        <w:p w:rsidR="005400CC" w:rsidRPr="00CE0CDD" w:rsidRDefault="005400CC" w:rsidP="005400CC">
                                          <w:pPr>
                                            <w:pStyle w:val="NormalWeb"/>
                                            <w:rPr>
                                              <w:sz w:val="20"/>
                                              <w:szCs w:val="20"/>
                                            </w:rPr>
                                          </w:pPr>
                                        </w:p>
                                      </w:txbxContent>
                                    </wps:txbx>
                                    <wps:bodyPr rot="0" vert="horz" wrap="square" lIns="0" tIns="45720" rIns="0" bIns="45720" anchor="t" anchorCtr="0" upright="1">
                                      <a:noAutofit/>
                                    </wps:bodyPr>
                                  </wps:wsp>
                                </wpg:grpSp>
                              </wpg:grpSp>
                              <wps:wsp>
                                <wps:cNvPr id="1346" name="Text Box 32"/>
                                <wps:cNvSpPr txBox="1">
                                  <a:spLocks noChangeArrowheads="1"/>
                                </wps:cNvSpPr>
                                <wps:spPr bwMode="auto">
                                  <a:xfrm>
                                    <a:off x="855612" y="1821272"/>
                                    <a:ext cx="165132" cy="2832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-1</w:t>
                                      </w:r>
                                    </w:p>
                                    <w:p w:rsidR="005400CC" w:rsidRPr="00CE0CDD" w:rsidRDefault="005400CC" w:rsidP="005400CC">
                                      <w:pPr>
                                        <w:pStyle w:val="NormalWeb"/>
                                        <w:rPr>
                                          <w:sz w:val="20"/>
                                          <w:szCs w:val="20"/>
                                        </w:rPr>
                                      </w:pPr>
                                    </w:p>
                                  </w:txbxContent>
                                </wps:txbx>
                                <wps:bodyPr rot="0" vert="horz" wrap="square" lIns="0" tIns="45720" rIns="0" bIns="45720" anchor="t" anchorCtr="0" upright="1">
                                  <a:noAutofit/>
                                </wps:bodyPr>
                              </wps:wsp>
                            </wpg:grpSp>
                            <wps:wsp>
                              <wps:cNvPr id="1347" name="Straight Connector 1347"/>
                              <wps:cNvCnPr/>
                              <wps:spPr>
                                <a:xfrm flipV="1">
                                  <a:off x="1949091" y="1931961"/>
                                  <a:ext cx="817418" cy="8624"/>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348" name="Straight Connector 1348"/>
                              <wps:cNvCnPr/>
                              <wps:spPr>
                                <a:xfrm flipV="1">
                                  <a:off x="509292" y="1964236"/>
                                  <a:ext cx="282057" cy="825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g:grpSp>
                        <wps:wsp>
                          <wps:cNvPr id="1349" name="Text Box 32"/>
                          <wps:cNvSpPr txBox="1">
                            <a:spLocks noChangeArrowheads="1"/>
                          </wps:cNvSpPr>
                          <wps:spPr bwMode="auto">
                            <a:xfrm>
                              <a:off x="974875" y="2504015"/>
                              <a:ext cx="416560" cy="2171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0CC" w:rsidRDefault="005400CC" w:rsidP="005400CC">
                                <w:pPr>
                                  <w:pStyle w:val="NormalWeb"/>
                                  <w:jc w:val="center"/>
                                </w:pPr>
                                <w:r>
                                  <w:rPr>
                                    <w:rFonts w:eastAsia="Times New Roman"/>
                                    <w:sz w:val="20"/>
                                    <w:szCs w:val="20"/>
                                  </w:rPr>
                                  <w:t>(iii)</w:t>
                                </w:r>
                              </w:p>
                            </w:txbxContent>
                          </wps:txbx>
                          <wps:bodyPr rot="0" vert="horz" wrap="square" lIns="91440" tIns="45720" rIns="91440" bIns="45720" anchor="t" anchorCtr="0" upright="1">
                            <a:noAutofit/>
                          </wps:bodyPr>
                        </wps:wsp>
                      </wpg:wgp>
                    </wpc:wpc>
                  </a:graphicData>
                </a:graphic>
              </wp:inline>
            </w:drawing>
          </mc:Choice>
          <mc:Fallback>
            <w:pict>
              <v:group id="Canvas 1350" o:spid="_x0000_s1439" editas="canvas" style="width:261.1pt;height:222.9pt;mso-position-horizontal-relative:char;mso-position-vertical-relative:line" coordsize="33153,28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">
                <v:shape id="_x0000_s1440" type="#_x0000_t75" style="position:absolute;width:33153;height:28301;visibility:visible;mso-wrap-style:square">
                  <v:fill o:detectmouseclick="t"/>
                  <v:path o:connecttype="none"/>
                </v:shape>
                <v:group id="Group 1107" o:spid="_x0000_s1441" style="position:absolute;left:446;top:741;width:29813;height:26470" coordorigin="446,741" coordsize="29813,26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pL+isQAAADdAAAADwAAAGRycy9kb3ducmV2LnhtbERPS2vCQBC+F/wPywi9&#10;NZsobSVmFZFaegiFqiDehuyYBLOzIbvN4993C4Xe5uN7TrYdTSN66lxtWUESxSCIC6trLhWcT4en&#10;FQjnkTU2lknBRA62m9lDhqm2A39Rf/SlCCHsUlRQed+mUrqiIoMusi1x4G62M+gD7EqpOxxCuGnk&#10;Io5fpMGaQ0OFLe0rKu7Hb6PgfcBht0ze+vx+20/X0/PnJU9Iqcf5uFuD8DT6f/Gf+0OH+Un8C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pL+isQAAADdAAAA&#10;DwAAAAAAAAAAAAAAAACqAgAAZHJzL2Rvd25yZXYueG1sUEsFBgAAAAAEAAQA+gAAAJsDAAAAAA==&#10;">
                  <v:group id="Group 1108" o:spid="_x0000_s1442" style="position:absolute;left:446;top:741;width:29813;height:23927" coordorigin="1113,3687" coordsize="32746,25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w1q+McAAADd&#10;AAAADwAAAAAAAAAAAAAAAACqAgAAZHJzL2Rvd25yZXYueG1sUEsFBgAAAAAEAAQA+gAAAJ4DAAAA&#10;AA==&#10;">
                    <v:line id="Straight Connector 1109" o:spid="_x0000_s1443" style="position:absolute;flip:y;visibility:visible;mso-wrap-style:square" from="8439,16971" to="8439,21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KXUcMAAADdAAAADwAAAGRycy9kb3ducmV2LnhtbERPTU/CQBC9m/gfNmPCTbZwIFBZiBog&#10;HCTRivexO7aNndmyu9L6710SE27z8j5nuR64VWfyoXFiYDLOQJGUzjZSGTi+b+/noEJEsdg6IQO/&#10;FGC9ur1ZYm5dL290LmKlUoiEHA3UMXa51qGsiTGMXUeSuC/nGWOCvtLWY5/CudXTLJtpxkZSQ40d&#10;PddUfhc/bGBTzubH08ti98r9x4H34ZOLJ2/M6G54fAAVaYhX8b97b9P8SbaAyzfpBL3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Sl1HDAAAA3QAAAA8AAAAAAAAAAAAA&#10;AAAAoQIAAGRycy9kb3ducmV2LnhtbFBLBQYAAAAABAAEAPkAAACRAwAAAAA=&#10;" strokecolor="black [3213]" strokeweight="2pt"/>
                    <v:group id="Group 1110" o:spid="_x0000_s1444" style="position:absolute;left:1113;top:3687;width:32746;height:25840" coordorigin="1113,4159" coordsize="32746,25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KLwI8cAAADd&#10;AAAADwAAAAAAAAAAAAAAAACqAgAAZHJzL2Rvd25yZXYueG1sUEsFBgAAAAAEAAQA+gAAAJ4DAAAA&#10;AA==&#10;">
                      <v:group id="Group 1111" o:spid="_x0000_s1445" style="position:absolute;left:1113;top:4159;width:32746;height:25840" coordorigin="1113,4159" coordsize="32746,25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PuVbjFAAAA3QAA&#10;AA8AAAAAAAAAAAAAAAAAqgIAAGRycy9kb3ducmV2LnhtbFBLBQYAAAAABAAEAPoAAACcAwAAAAA=&#10;">
                        <v:group id="Group 1112" o:spid="_x0000_s1446" style="position:absolute;left:1113;top:4159;width:32746;height:25840" coordorigin="1113,4159" coordsize="32746,25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zzLz8QAAADdAAAA&#10;DwAAAAAAAAAAAAAAAACqAgAAZHJzL2Rvd25yZXYueG1sUEsFBgAAAAAEAAQA+gAAAJsDAAAAAA==&#10;">
                          <v:shape id="Text Box 32" o:spid="_x0000_s1447" type="#_x0000_t202" style="position:absolute;left:15488;top:18264;width:2012;height:2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pdIcMA&#10;AADdAAAADwAAAGRycy9kb3ducmV2LnhtbERPTWvCQBC9F/wPywje6iZqpaauIorgrTSxiLchO02C&#10;2dmQXZP477uFgrd5vM9ZbwdTi45aV1lWEE8jEMS51RUXCs7Z8fUdhPPIGmvLpOBBDrab0csaE217&#10;/qIu9YUIIewSVFB63yRSurwkg25qG+LA/djWoA+wLaRusQ/hppazKFpKgxWHhhIb2peU39K7UZB2&#10;h3R1+Oyz73Ot+2t3aU6L1ZtSk/Gw+wDhafBP8b/7pMP8OJ7D3zfhB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pdIcMAAADdAAAADwAAAAAAAAAAAAAAAACYAgAAZHJzL2Rv&#10;d25yZXYueG1sUEsFBgAAAAAEAAQA9QAAAIgDAAAAAA==&#10;" stroked="f">
                            <v:fill opacity="0"/>
                            <v:textbox inset="0,,0">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+3</w:t>
                                  </w:r>
                                </w:p>
                                <w:p w:rsidR="005400CC" w:rsidRPr="00CE0CDD" w:rsidRDefault="005400CC" w:rsidP="005400CC">
                                  <w:pPr>
                                    <w:pStyle w:val="NormalWeb"/>
                                    <w:rPr>
                                      <w:sz w:val="20"/>
                                      <w:szCs w:val="20"/>
                                    </w:rPr>
                                  </w:pPr>
                                </w:p>
                              </w:txbxContent>
                            </v:textbox>
                          </v:shape>
                          <v:group id="Group 1114" o:spid="_x0000_s1448" style="position:absolute;left:1113;top:4159;width:32746;height:25840" coordorigin="1113,4159" coordsize="32746,25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5n2IMQAAADdAAAADwAAAGRycy9kb3ducmV2LnhtbERPTWvCQBC9F/wPywi9&#10;1c1qWyS6ikgtPYhQFcTbkB2TYHY2ZLdJ/PeuIPQ2j/c582VvK9FS40vHGtQoAUGcOVNyruF42LxN&#10;QfiAbLByTBpu5GG5GLzMMTWu419q9yEXMYR9ihqKEOpUSp8VZNGPXE0cuYtrLIYIm1yaBrsYbis5&#10;TpJPabHk2FBgTeuCsuv+z2r47rBbTdRXu71e1rfz4WN32irS+nXYr2YgAvXhX/x0/5g4X6l3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5n2IMQAAADdAAAA&#10;DwAAAAAAAAAAAAAAAACqAgAAZHJzL2Rvd25yZXYueG1sUEsFBgAAAAAEAAQA+gAAAJsDAAAAAA==&#10;">
                            <v:group id="Group 1115" o:spid="_x0000_s1449" style="position:absolute;left:1113;top:4159;width:32746;height:25840" coordorigin="1113,4159" coordsize="32746,25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NVTu8QAAADdAAAA&#10;DwAAAAAAAAAAAAAAAACqAgAAZHJzL2Rvd25yZXYueG1sUEsFBgAAAAAEAAQA+gAAAJsDAAAAAA==&#10;">
                              <v:group id="Group 1116" o:spid="_x0000_s1450" style="position:absolute;left:1113;top:4159;width:32746;height:25840" coordorigin="1113,4159" coordsize="32746,25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fNzMMAAADdAAAADwAAAGRycy9kb3ducmV2LnhtbERPTYvCMBC9L/gfwgje&#10;1jQrK0s1iogrHkRYXRBvQzO2xWZSmtjWf28WhL3N433OfNnbSrTU+NKxBjVOQBBnzpSca/g9fb9/&#10;gfAB2WDlmDQ8yMNyMXibY2pcxz/UHkMuYgj7FDUUIdSplD4ryKIfu5o4clfXWAwRNrk0DXYx3Fby&#10;I0mm0mLJsaHAmtYFZbfj3WrYdtitJmrT7m/X9eNy+jyc94q0Hg371QxEoD78i1/unYnzlZrC3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8B83MwwAAAN0AAAAP&#10;AAAAAAAAAAAAAAAAAKoCAABkcnMvZG93bnJldi54bWxQSwUGAAAAAAQABAD6AAAAmgMAAAAA&#10;">
                                <v:group id="Group 1117" o:spid="_x0000_s1451" style="position:absolute;left:1113;top:4159;width:32746;height:25840" coordorigin="1113,4159" coordsize="32746,25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toV8QAAADdAAAADwAAAGRycy9kb3ducmV2LnhtbERPTWvCQBC9F/wPywi9&#10;1c0qbSW6ikgtPYhQFcTbkB2TYHY2ZLdJ/PeuIPQ2j/c582VvK9FS40vHGtQoAUGcOVNyruF42LxN&#10;QfiAbLByTBpu5GG5GLzMMTWu419q9yEXMYR9ihqKEOpUSp8VZNGPXE0cuYtrLIYIm1yaBrsYbis5&#10;TpIPabHk2FBgTeuCsuv+z2r47rBbTdRXu71e1rfz4X132irS+nXYr2YgAvXhX/x0/5g4X6lP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0toV8QAAADdAAAA&#10;DwAAAAAAAAAAAAAAAACqAgAAZHJzL2Rvd25yZXYueG1sUEsFBgAAAAAEAAQA+gAAAJsDAAAAAA==&#10;">
                                  <v:group id="Group 1118" o:spid="_x0000_s1452" style="position:absolute;left:1113;top:4159;width:32746;height:25840" coordorigin="557,4178" coordsize="41555,35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tT8JccAAADd&#10;AAAADwAAAAAAAAAAAAAAAACqAgAAZHJzL2Rvd25yZXYueG1sUEsFBgAAAAAEAAQA+gAAAJ4DAAAA&#10;AA==&#10;">
                                    <v:group id="Group 1119" o:spid="_x0000_s1453" style="position:absolute;left:557;top:4178;width:41555;height:35338" coordorigin="-1870,5299" coordsize="41555,35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hZvsQAAADdAAAADwAAAGRycy9kb3ducmV2LnhtbERPTWvCQBC9F/wPywi9&#10;1c0qLTW6ikgtPYhQFcTbkB2TYHY2ZLdJ/PeuIPQ2j/c582VvK9FS40vHGtQoAUGcOVNyruF42Lx9&#10;gvAB2WDlmDTcyMNyMXiZY2pcx7/U7kMuYgj7FDUUIdSplD4ryKIfuZo4chfXWAwRNrk0DXYx3FZy&#10;nCQf0mLJsaHAmtYFZdf9n9Xw3WG3mqivdnu9rG/nw/vutFWk9euwX81ABOrDv/jp/jFxvlJT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ZhZvsQAAADdAAAA&#10;DwAAAAAAAAAAAAAAAACqAgAAZHJzL2Rvd25yZXYueG1sUEsFBgAAAAAEAAQA+gAAAJsDAAAAAA==&#10;">
                                      <v:group id="Group 1120" o:spid="_x0000_s1454" style="position:absolute;left:-1870;top:5299;width:41554;height:35338" coordorigin="-1870,5299" coordsize="41555,35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46nsYAAADdAAAADwAAAGRycy9kb3ducmV2LnhtbESPQWvCQBCF74L/YRmh&#10;N93EokjqKiJt6UEEtVB6G7JjEszOhuw2if++cxC8zfDevPfNeju4WnXUhsqzgXSWgCLOva24MPB9&#10;+ZiuQIWIbLH2TAbuFGC7GY/WmFnf84m6cyyUhHDI0EAZY5NpHfKSHIaZb4hFu/rWYZS1LbRtsZdw&#10;V+t5kiy1w4qlocSG9iXlt/OfM/DZY797Td+7w+26v/9eFsefQ0rGvEyG3RuoSEN8mh/XX1bw07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zjqexgAAAN0A&#10;AAAPAAAAAAAAAAAAAAAAAKoCAABkcnMvZG93bnJldi54bWxQSwUGAAAAAAQABAD6AAAAnQMAAAAA&#10;">
                                        <v:group id="Group 1121" o:spid="_x0000_s1455" style="position:absolute;left:-1870;top:5299;width:34132;height:35338" coordorigin="-1870,5299" coordsize="34133,35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YKfBcQAAADdAAAA&#10;DwAAAAAAAAAAAAAAAACqAgAAZHJzL2Rvd25yZXYueG1sUEsFBgAAAAAEAAQA+gAAAJsDAAAAAA==&#10;">
                                          <v:shape id="Text Box 32" o:spid="_x0000_s1456" type="#_x0000_t202" style="position:absolute;left:10527;top:29594;width:4185;height:4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WR9MUA&#10;AADdAAAADwAAAGRycy9kb3ducmV2LnhtbESPQYvCMBCF74L/IYywF9HUHqRUo4goKOwK29X72Ixt&#10;tZmUJmr33xthYW8zvDfvezNfdqYWD2pdZVnBZByBIM6trrhQcPzZjhIQziNrrC2Tgl9ysFz0e3NM&#10;tX3yNz0yX4gQwi5FBaX3TSqly0sy6Ma2IQ7axbYGfVjbQuoWnyHc1DKOoqk0WHEglNjQuqT8lt1N&#10;4G66pDmdP9fXfTY8X+MDV18JK/Ux6FYzEJ46/2/+u97pUH8Sx/D+JowgF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NZH0xQAAAN0AAAAPAAAAAAAAAAAAAAAAAJgCAABkcnMv&#10;ZG93bnJldi54bWxQSwUGAAAAAAQABAD1AAAAigMAAAAA&#10;" stroked="f">
                                            <v:fill opacity="0"/>
                                            <v:textbox>
                                              <w:txbxContent>
                                                <w:p w:rsidR="005400CC" w:rsidRDefault="005400CC" w:rsidP="005400CC">
                                                  <w:pPr>
                                                    <w:pStyle w:val="NormalWeb"/>
                                                  </w:pPr>
                                                  <m:oMathPara>
                                                    <m:oMathParaPr>
                                                      <m:jc m:val="centerGroup"/>
                                                    </m:oMathParaPr>
                                                    <m:oMath>
                                                      <m:r>
                                                        <w:rPr>
                                                          <w:rFonts w:ascii="Cambria Math" w:eastAsia="Calibri" w:hAnsi="Cambria Math"/>
                                                          <w:sz w:val="22"/>
                                                          <w:szCs w:val="22"/>
                                                        </w:rPr>
                                                        <m:t>d</m:t>
                                                      </m:r>
                                                    </m:oMath>
                                                  </m:oMathPara>
                                                </w:p>
                                              </w:txbxContent>
                                            </v:textbox>
                                          </v:shape>
                                          <v:group id="Group 1123" o:spid="_x0000_s1457" style="position:absolute;left:-1870;top:5299;width:34132;height:35338" coordorigin="-1870,5299" coordsize="34133,35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yk6cQAAADdAAAADwAAAGRycy9kb3ducmV2LnhtbERPTWvCQBC9F/oflin0&#10;1myitEh0DUG09CBCjSDehuyYBLOzIbtN4r/vCoXe5vE+Z5VNphUD9a6xrCCJYhDEpdUNVwpOxe5t&#10;AcJ5ZI2tZVJwJwfZ+vlpham2I3/TcPSVCCHsUlRQe9+lUrqyJoMush1x4K62N+gD7CupexxDuGnl&#10;LI4/pMGGQ0ONHW1qKm/HH6Pgc8QxnyfbYX+7bu6X4v1w3iek1OvLlC9BeJr8v/jP/aXD/GQ2h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hyk6cQAAADdAAAA&#10;DwAAAAAAAAAAAAAAAACqAgAAZHJzL2Rvd25yZXYueG1sUEsFBgAAAAAEAAQA+gAAAJsDAAAAAA==&#10;">
                                            <v:shape id="Picture 1124" o:spid="_x0000_s1458" type="#_x0000_t75" style="position:absolute;left:5518;top:32408;width:19665;height:82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s6bHFAAAA3QAAAA8AAABkcnMvZG93bnJldi54bWxEj0FrAjEQhe9C/0OYQm+aVYrWrVFEFLwI&#10;upZ6HTbTZNvNZNlEXf+9EYTeZnjvffNmtuhcLS7UhsqzguEgA0Fcel2xUfB13PQ/QISIrLH2TApu&#10;FGAxf+nNMNf+yge6FNGIBOGQowIbY5NLGUpLDsPAN8RJ+/Gtw5jW1kjd4jXBXS1HWTaWDitOFyw2&#10;tLJU/hVnlyinw3K6MztbrE38pdt+Un0fJ0q9vXbLTxCRuvhvfqa3OtUfjt7h8U0aQc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7OmxxQAAAN0AAAAPAAAAAAAAAAAAAAAA&#10;AJ8CAABkcnMvZG93bnJldi54bWxQSwUGAAAAAAQABAD3AAAAkQMAAAAA&#10;" stroked="t" strokecolor="white [3212]">
                                              <v:stroke opacity="0"/>
                                              <v:imagedata r:id="rId20" o:title="" croptop="6145f" cropbottom="6145f" cropleft="815f" cropright="2306f"/>
                                              <v:path arrowok="t"/>
                                            </v:shape>
                                            <v:group id="Group 1125" o:spid="_x0000_s1459" style="position:absolute;left:2855;top:5299;width:29407;height:23969" coordorigin="376,4446" coordsize="29407,23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mZBsMAAADdAAAADwAAAGRycy9kb3ducmV2LnhtbERPTYvCMBC9C/6HMII3&#10;TasoUo0isrt4kAXrwuJtaMa22ExKk23rvzcLgrd5vM/Z7HpTiZYaV1pWEE8jEMSZ1SXnCn4un5MV&#10;COeRNVaWScGDHOy2w8EGE207PlOb+lyEEHYJKii8rxMpXVaQQTe1NXHgbrYx6ANscqkb7EK4qeQs&#10;ipbSYMmhocCaDgVl9/TPKPjqsNvP44/2dL8dHtfL4vv3FJNS41G/X4Pw1Pu3+OU+6jA/n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CuZkGwwAAAN0AAAAP&#10;AAAAAAAAAAAAAAAAAKoCAABkcnMvZG93bnJldi54bWxQSwUGAAAAAAQABAD6AAAAmgMAAAAA&#10;">
                                              <v:group id="Group 1126" o:spid="_x0000_s1460" style="position:absolute;left:376;top:4446;width:29407;height:23968" coordorigin="662,4445" coordsize="29407,23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sHccMAAADdAAAADwAAAGRycy9kb3ducmV2LnhtbERPTYvCMBC9C/6HMII3&#10;TasoUo0isrvsQQTrwuJtaMa22ExKk23rv98Igrd5vM/Z7HpTiZYaV1pWEE8jEMSZ1SXnCn4un5MV&#10;COeRNVaWScGDHOy2w8EGE207PlOb+lyEEHYJKii8rxMpXVaQQTe1NXHgbrYx6ANscqkb7EK4qeQs&#10;ipbSYMmhocCaDgVl9/TPKPjqsNvP44/2eL8dHtfL4vR7jEmp8ajfr0F46v1b/HJ/6zA/ni3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awdxwwAAAN0AAAAP&#10;AAAAAAAAAAAAAAAAAKoCAABkcnMvZG93bnJldi54bWxQSwUGAAAAAAQABAD6AAAAmgMAAAAA&#10;">
                                                <v:group id="Group 1127" o:spid="_x0000_s1461" style="position:absolute;left:662;top:4445;width:29407;height:23969" coordorigin="662,4445" coordsize="29407,23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ei6sUAAADdAAAADwAAAGRycy9kb3ducmV2LnhtbERPS2vCQBC+F/wPywi9&#10;1U0irSV1FREtPUjBRCi9DdkxCWZnQ3bN4993C4Xe5uN7zno7mkb01LnasoJ4EYEgLqyuuVRwyY9P&#10;ryCcR9bYWCYFEznYbmYPa0y1HfhMfeZLEULYpaig8r5NpXRFRQbdwrbEgbvazqAPsCul7nAI4aaR&#10;SRS9SIM1h4YKW9pXVNyyu1HwPuCwW8aH/nS77qfv/Pnz6xSTUo/zcfcGwtPo/8V/7g8d5sfJ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0nourFAAAA3QAA&#10;AA8AAAAAAAAAAAAAAAAAqgIAAGRycy9kb3ducmV2LnhtbFBLBQYAAAAABAAEAPoAAACcAwAAAAA=&#10;">
                                                  <v:group id="Group 1128" o:spid="_x0000_s1462" style="position:absolute;left:662;top:4445;width:18347;height:18288" coordorigin="8,4" coordsize="1244,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g2mMYAAADdAAAADwAAAGRycy9kb3ducmV2LnhtbESPQWvCQBCF74L/YRmh&#10;N93EokjqKiJt6UEEtVB6G7JjEszOhuw2if++cxC8zfDevPfNeju4WnXUhsqzgXSWgCLOva24MPB9&#10;+ZiuQIWIbLH2TAbuFGC7GY/WmFnf84m6cyyUhHDI0EAZY5NpHfKSHIaZb4hFu/rWYZS1LbRtsZdw&#10;V+t5kiy1w4qlocSG9iXlt/OfM/DZY797Td+7w+26v/9eFsefQ0rGvEyG3RuoSEN8mh/XX1bw0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uDaYxgAAAN0A&#10;AAAPAAAAAAAAAAAAAAAAAKoCAABkcnMvZG93bnJldi54bWxQSwUGAAAAAAQABAD6AAAAnQMAAAAA&#10;">
                                                    <v:oval id="Oval 1129" o:spid="_x0000_s1463" style="position:absolute;left:42;top:4;width:1210;height:1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QcAMIA&#10;AADdAAAADwAAAGRycy9kb3ducmV2LnhtbERPTYvCMBC9C/6HMAteZE1VkN1qFBFFr9bF89CMTd1m&#10;Upuo1V9vFha8zeN9zmzR2krcqPGlYwXDQQKCOHe65ELBz2Hz+QXCB2SNlWNS8CAPi3m3M8NUuzvv&#10;6ZaFQsQQ9ikqMCHUqZQ+N2TRD1xNHLmTayyGCJtC6gbvMdxWcpQkE2mx5NhgsKaVofw3u1oFk/Nh&#10;a5LquD4+++ewG+8v2XN7Uar30S6nIAK14S3+d+90nD8cfcPfN/EEOX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RBwAwgAAAN0AAAAPAAAAAAAAAAAAAAAAAJgCAABkcnMvZG93&#10;bnJldi54bWxQSwUGAAAAAAQABAD1AAAAhwMAAAAA&#10;" strokeweight="1.5pt">
                                                      <v:textbox>
                                                        <w:txbxContent>
                                                          <w:p w:rsidR="005400CC" w:rsidRDefault="005400CC" w:rsidP="005400CC">
                                                            <w:pPr>
                                                              <w:pStyle w:val="NormalWeb"/>
                                                            </w:pPr>
                                                            <w:r>
                                                              <w:rPr>
                                                                <w:rFonts w:ascii="Calibri" w:eastAsia="Calibri" w:hAnsi="Calibri"/>
                                                              </w:rPr>
                                                              <w:t xml:space="preserve">            </w:t>
                                                            </w:r>
                                                          </w:p>
                                                        </w:txbxContent>
                                                      </v:textbox>
                                                    </v:oval>
                                                    <v:oval id="Oval 1130" o:spid="_x0000_s1464" style="position:absolute;left:477;top:431;width:30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cjQMUA&#10;AADdAAAADwAAAGRycy9kb3ducmV2LnhtbESPQWvCQBCF70L/wzIFL1I3KkhJXaWUFr0axfOQnWZj&#10;s7Mxu9Xor3cOgrcZ3pv3vlmset+oM3WxDmxgMs5AEZfB1lwZ2O9+3t5BxYRssQlMBq4UYbV8GSww&#10;t+HCWzoXqVISwjFHAy6lNtc6lo48xnFoiUX7DZ3HJGtXadvhRcJ9o6dZNtcea5YGhy19OSr/in9v&#10;YH7crV3WHL4Pt9ExbWbbU3Fbn4wZvvafH6AS9elpflxvrOBPZsIv38gIe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pyNAxQAAAN0AAAAPAAAAAAAAAAAAAAAAAJgCAABkcnMv&#10;ZG93bnJldi54bWxQSwUGAAAAAAQABAD1AAAAigMAAAAA&#10;" strokeweight="1.5pt">
                                                      <v:textbox>
                                                        <w:txbxContent>
                                                          <w:p w:rsidR="005400CC" w:rsidRDefault="005400CC" w:rsidP="005400CC"/>
                                                        </w:txbxContent>
                                                      </v:textbox>
                                                    </v:oval>
                                                    <v:shape id="AutoShape 491" o:spid="_x0000_s1465" style="position:absolute;left:277;top:-23;width:464;height:1001;rotation:8423262fd;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zi0cMA&#10;AADdAAAADwAAAGRycy9kb3ducmV2LnhtbERPS2vCQBC+F/oflin0UuomFYpEV4kv8Ga1otchO82G&#10;ZmdDdjXx37uC4G0+vudMZr2txYVaXzlWkA4SEMSF0xWXCg6/688RCB+QNdaOScGVPMymry8TzLTr&#10;eEeXfShFDGGfoQITQpNJ6QtDFv3ANcSR+3OtxRBhW0rdYhfDbS2/kuRbWqw4NhhsaGGo+N+frYL5&#10;6nDOk0V32p4+divT/eTHpc2Ven/r8zGIQH14ih/ujY7z02EK92/iCX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zi0cMAAADdAAAADwAAAAAAAAAAAAAAAACYAgAAZHJzL2Rv&#10;d25yZXYueG1sUEsFBgAAAAAEAAQA9QAAAIgDAAAAAA==&#10;" adj="-11796480,,5400" path="m7216,4916c8295,4258,9535,3911,10800,3911v1264,,2504,347,3583,1005l16418,1576c14725,545,12781,,10799,,8818,,6874,545,5181,1576l7216,4916xe" fillcolor="black [3213]">
                                                      <v:stroke joinstyle="miter"/>
                                                      <v:formulas/>
                                                      <v:path o:connecttype="custom" o:connectlocs="0,0;0,0;0,0;0,0" o:connectangles="0,0,0,0" textboxrect="3491,0,18109,5740"/>
                                                      <v:textbox>
                                                        <w:txbxContent>
                                                          <w:p w:rsidR="005400CC" w:rsidRDefault="005400CC" w:rsidP="005400CC"/>
                                                        </w:txbxContent>
                                                      </v:textbox>
                                                    </v:shape>
                                                    <v:shape id="Arc 492" o:spid="_x0000_s1466" style="position:absolute;left:675;top:590;width:420;height:457;rotation:90;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78MMMA&#10;AADdAAAADwAAAGRycy9kb3ducmV2LnhtbESPQYvCMBCF78L+hzALXkRTK8hSjSIui+vBg7reh2Zs&#10;g82kJFHrv98IgrcZ3nvfvJkvO9uIG/lgHCsYjzIQxKXThisFf8ef4ReIEJE1No5JwYMCLBcfvTkW&#10;2t15T7dDrESCcChQQR1jW0gZyposhpFriZN2dt5iTKuvpPZ4T3DbyDzLptKi4XShxpbWNZWXw9Um&#10;SnU6D9bIl2yTt99hdzXGbx9K9T+71QxEpC6+za/0r071x5Mcnt+kEe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78MMMAAADdAAAADwAAAAAAAAAAAAAAAACYAgAAZHJzL2Rv&#10;d25yZXYueG1sUEsFBgAAAAAEAAQA9QAAAIgDAAAAAA==&#10;" adj="-11796480,,5400" path="m-1,nfc61,,122,,184,v9963,,18634,6815,20988,16496em-1,nsc61,,122,,184,v9963,,18634,6815,20988,16496l184,21600,-1,xe" filled="f">
                                                      <v:stroke dashstyle="1 1" endarrow="open" joinstyle="round"/>
                                                      <v:formulas/>
                                                      <v:path arrowok="t" o:extrusionok="f" o:connecttype="custom" o:connectlocs="0,0;0,0;0,0" o:connectangles="0,0,0" textboxrect="0,0,21600,21600"/>
                                                      <v:textbox>
                                                        <w:txbxContent>
                                                          <w:p w:rsidR="005400CC" w:rsidRDefault="005400CC" w:rsidP="005400CC"/>
                                                        </w:txbxContent>
                                                      </v:textbox>
                                                    </v:shape>
                                                  </v:group>
                                                  <v:line id="Straight Connector 1133" o:spid="_x0000_s1467" style="position:absolute;visibility:visible;mso-wrap-style:square" from="762,28414" to="30069,28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FNNsMAAADdAAAADwAAAGRycy9kb3ducmV2LnhtbERP3WrCMBS+F3yHcATvZupkotUoMpQN&#10;xgSrD3Bojk21OSlNtN3bL4Lg3fn4fs9y3dlK3KnxpWMF41ECgjh3uuRCwem4e5uB8AFZY+WYFPyR&#10;h/Wq31tiql3LB7pnoRAxhH2KCkwIdSqlzw1Z9CNXE0fu7BqLIcKmkLrBNobbSr4nyVRaLDk2GKzp&#10;01B+zW5WwTycLmZ7/Zr9ZB/Hdj81v8XlrJUaDrrNAkSgLrzET/e3jvPHkwk8vokn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RTTbDAAAA3QAAAA8AAAAAAAAAAAAA&#10;AAAAoQIAAGRycy9kb3ducmV2LnhtbFBLBQYAAAAABAAEAPkAAACRAwAAAAA=&#10;" strokecolor="black [3213]" strokeweight="2pt"/>
                                                  <v:line id="Straight Connector 1134" o:spid="_x0000_s1468" style="position:absolute;flip:y;visibility:visible;mso-wrap-style:square" from="13951,21589" to="30069,21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ycsQAAADdAAAADwAAAGRycy9kb3ducmV2LnhtbERPTUvDQBC9C/6HZQRvdtNWSo3dFltq&#10;6UFBY72P2TEJZmbT3W0T/70rCN7m8T5nsRq4VWfyoXFiYDzKQJGUzjZSGTi8Pd7MQYWIYrF1Qga+&#10;KcBqeXmxwNy6Xl7pXMRKpRAJORqoY+xyrUNZE2MYuY4kcZ/OM8YEfaWtxz6Fc6snWTbTjI2khho7&#10;2tRUfhUnNrAtZ/PD8elu98L9+zPvwwcXa2/M9dXwcA8q0hD/xX/uvU3zx9Nb+P0mnaC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P/JyxAAAAN0AAAAPAAAAAAAAAAAA&#10;AAAAAKECAABkcnMvZG93bnJldi54bWxQSwUGAAAAAAQABAD5AAAAkgMAAAAA&#10;" strokecolor="black [3213]" strokeweight="2pt"/>
                                                </v:group>
                                                <v:line id="Straight Connector 1135" o:spid="_x0000_s1469" style="position:absolute;flip:x;visibility:visible;mso-wrap-style:square" from="762,22393" to="7145,22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NX6cQAAADdAAAADwAAAGRycy9kb3ducmV2LnhtbERPTUvDQBC9C/6HZQRvdtMWS43dFltq&#10;6UFBY72P2TEJZmbT3W0T/70rCN7m8T5nsRq4VWfyoXFiYDzKQJGUzjZSGTi8Pd7MQYWIYrF1Qga+&#10;KcBqeXmxwNy6Xl7pXMRKpRAJORqoY+xyrUNZE2MYuY4kcZ/OM8YEfaWtxz6Fc6snWTbTjI2khho7&#10;2tRUfhUnNrAtZ/PD8elu98L9+zPvwwcXa2/M9dXwcA8q0hD/xX/uvU3zx9Nb+P0mnaC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c1fpxAAAAN0AAAAPAAAAAAAAAAAA&#10;AAAAAKECAABkcnMvZG93bnJldi54bWxQSwUGAAAAAAQABAD5AAAAkgMAAAAA&#10;" strokecolor="black [3213]" strokeweight="2pt"/>
                                              </v:group>
                                              <v:shape id="AutoShape 64" o:spid="_x0000_s1470" type="#_x0000_t32" style="position:absolute;left:8348;top:28317;width:4077;height: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kGK8QAAADdAAAADwAAAGRycy9kb3ducmV2LnhtbERPS2sCMRC+C/0PYQq9iGa3pSKrUbYF&#10;oRY8+LqPm+kmdDPZbqJu/31TELzNx/ec+bJ3jbhQF6xnBfk4A0FceW25VnDYr0ZTECEia2w8k4Jf&#10;CrBcPAzmWGh/5S1ddrEWKYRDgQpMjG0hZagMOQxj3xIn7st3DmOCXS11h9cU7hr5nGUT6dByajDY&#10;0ruh6nt3dgo26/ytPBm7/tz+2M3rqmzO9fCo1NNjX85AROrjXXxzf+g0P3+ZwP836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CQYrxAAAAN0AAAAPAAAAAAAAAAAA&#10;AAAAAKECAABkcnMvZG93bnJldi54bWxQSwUGAAAAAAQABAD5AAAAkgMAAAAA&#10;"/>
                                            </v:group>
                                            <v:shape id="Right Arrow 1137" o:spid="_x0000_s1471" type="#_x0000_t13" style="position:absolute;left:23770;top:14001;width:7068;height:24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Mbf8MA&#10;AADdAAAADwAAAGRycy9kb3ducmV2LnhtbERPS4vCMBC+L/gfwgh7W1PdZdVqFBWE3lwfoN6GZmyL&#10;zaQkUbv/3iwseJuP7znTeWtqcSfnK8sK+r0EBHFudcWFgsN+/TEC4QOyxtoyKfglD/NZ522KqbYP&#10;3tJ9FwoRQ9inqKAMoUml9HlJBn3PNsSRu1hnMEToCqkdPmK4qeUgSb6lwYpjQ4kNrUrKr7ubUXAM&#10;9eqLhptlM3I/5/HylGX51Sr13m0XExCB2vAS/7szHef3P4fw9008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3Mbf8MAAADdAAAADwAAAAAAAAAAAAAAAACYAgAAZHJzL2Rv&#10;d25yZXYueG1sUEsFBgAAAAAEAAQA9QAAAIgDAAAAAA==&#10;" adj="17928" filled="f" strokecolor="black [3213]" strokeweight="1.5pt"/>
                                            <v:shape id="AutoShape 29" o:spid="_x0000_s1472" type="#_x0000_t32" style="position:absolute;left:9875;top:29938;width:57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41DsYAAADdAAAADwAAAGRycy9kb3ducmV2LnhtbESPQWvCQBCF74X+h2UKvekmilJSVyml&#10;YqGoNDb3ITsmodnZkF019dc7B6G3Gd6b975ZrAbXqjP1ofFsIB0noIhLbxuuDPwc1qMXUCEiW2w9&#10;k4E/CrBaPj4sMLP+wt90zmOlJIRDhgbqGLtM61DW5DCMfUcs2tH3DqOsfaVtjxcJd62eJMlcO2xY&#10;Gmrs6L2m8jc/OQPX7YYOWzxe9x95sfuabdLZriiMeX4a3l5BRRriv/l+/WkFP50KrnwjI+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ONQ7GAAAA3QAAAA8AAAAAAAAA&#10;AAAAAAAAoQIAAGRycy9kb3ducmV2LnhtbFBLBQYAAAAABAAEAPkAAACUAwAAAAA=&#10;">
                                              <v:stroke startarrow="block" endarrow="block"/>
                                            </v:shape>
                                            <v:shape id="Text Box 32" o:spid="_x0000_s1473" type="#_x0000_t202" style="position:absolute;left:-1870;top:33495;width:9857;height:6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VWMYA&#10;AADdAAAADwAAAGRycy9kb3ducmV2LnhtbESPQWvCQBCF7wX/wzKCl6IbLUiMriLSgkItGPU+Zsck&#10;mp0N2VXTf98VhN5meG/e92a2aE0l7tS40rKC4SACQZxZXXKu4LD/6scgnEfWWFkmBb/kYDHvvM0w&#10;0fbBO7qnPhchhF2CCgrv60RKlxVk0A1sTRy0s20M+rA2udQNPkK4qeQoisbSYMmBUGBNq4Kya3oz&#10;gfvZxvXx9L26bNL302X0w+U2ZqV63XY5BeGp9f/m1/Vah/rDjwk8vwkj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iVWMYAAADdAAAADwAAAAAAAAAAAAAAAACYAgAAZHJz&#10;L2Rvd25yZXYueG1sUEsFBgAAAAAEAAQA9QAAAIsDAAAAAA==&#10;" stroked="f">
                                              <v:fill opacity="0"/>
                                              <v:textbox>
                                                <w:txbxContent>
                                                  <w:p w:rsidR="005400CC" w:rsidRPr="00EA5428" w:rsidRDefault="005400CC" w:rsidP="005400CC">
                                                    <w:pPr>
                                                      <w:pStyle w:val="NormalWeb"/>
                                                      <w:jc w:val="center"/>
                                                      <w:rPr>
                                                        <w:sz w:val="18"/>
                                                        <w:szCs w:val="18"/>
                                                      </w:rPr>
                                                    </w:pPr>
                                                    <w:r>
                                                      <w:rPr>
                                                        <w:sz w:val="18"/>
                                                        <w:szCs w:val="18"/>
                                                      </w:rPr>
                                                      <w:t>Roller Vibration</w:t>
                                                    </w:r>
                                                  </w:p>
                                                </w:txbxContent>
                                              </v:textbox>
                                            </v:shape>
                                          </v:group>
                                        </v:group>
                                        <v:shape id="Text Box 32" o:spid="_x0000_s1474" type="#_x0000_t202" style="position:absolute;left:30137;top:11245;width:9547;height:7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RPuMUA&#10;AADdAAAADwAAAGRycy9kb3ducmV2LnhtbESPTWvCQBCG74L/YRmhF9GNUiSkrlKkhRaq0Kj3MTtN&#10;YrOzIbvV+O+dg9DbDPN+PLNc965RF+pC7dnAbJqAIi68rbk0cNi/T1JQISJbbDyTgRsFWK+GgyVm&#10;1l/5my55LJWEcMjQQBVjm2kdioochqlvieX24zuHUdau1LbDq4S7Rs+TZKEd1iwNFba0qaj4zf+c&#10;9L71aXs8fW3On/n4dJ7vuN6mbMzTqH99ARWpj//ih/vDCv7sWfjlGxlB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dE+4xQAAAN0AAAAPAAAAAAAAAAAAAAAAAJgCAABkcnMv&#10;ZG93bnJldi54bWxQSwUGAAAAAAQABAD1AAAAigMAAAAA&#10;" stroked="f">
                                          <v:fill opacity="0"/>
                                          <v:textbox>
                                            <w:txbxContent>
                                              <w:p w:rsidR="005400CC" w:rsidRDefault="005400CC" w:rsidP="005400CC">
                                                <w:pPr>
                                                  <w:pStyle w:val="NormalWeb"/>
                                                  <w:jc w:val="center"/>
                                                </w:pPr>
                                                <w:r>
                                                  <w:rPr>
                                                    <w:rFonts w:eastAsia="Times New Roman"/>
                                                    <w:sz w:val="18"/>
                                                    <w:szCs w:val="18"/>
                                                  </w:rPr>
                                                  <w:t>Direction of Roller Motion</w:t>
                                                </w:r>
                                              </w:p>
                                            </w:txbxContent>
                                          </v:textbox>
                                        </v:shape>
                                      </v:group>
                                      <v:line id="Straight Connector 1141" o:spid="_x0000_s1475" style="position:absolute;visibility:visible;mso-wrap-style:square" from="9425,23129" to="9425,29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kFp8QAAADdAAAADwAAAGRycy9kb3ducmV2LnhtbERP3WrCMBS+H/gO4Qi7m2nHFNc1yhiT&#10;CTLB6gMcmtOm2pyUJtru7c1gsLvz8f2efD3aVtyo941jBeksAUFcOt1wreB03DwtQfiArLF1TAp+&#10;yMN6NXnIMdNu4APdilCLGMI+QwUmhC6T0peGLPqZ64gjV7neYoiwr6XucYjhtpXPSbKQFhuODQY7&#10;+jBUXoqrVfAaTmfzefla7or5cdgvzHd9rrRSj9Px/Q1EoDH8i//cWx3npy8p/H4TT5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iQWnxAAAAN0AAAAPAAAAAAAAAAAA&#10;AAAAAKECAABkcnMvZG93bnJldi54bWxQSwUGAAAAAAQABAD5AAAAkgMAAAAA&#10;" strokecolor="black [3213]" strokeweight="2pt"/>
                                      <v:line id="Straight Connector 1142" o:spid="_x0000_s1476" style="position:absolute;visibility:visible;mso-wrap-style:square" from="16068,22593" to="16145,29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ub0MMAAADdAAAADwAAAGRycy9kb3ducmV2LnhtbERP3WrCMBS+F3yHcITdzVTZRKtRZEw2&#10;kAlWH+DQHJtqc1KaaLu3N4Lg3fn4fs9i1dlK3KjxpWMFo2ECgjh3uuRCwfGweZ+C8AFZY+WYFPyT&#10;h9Wy31tgql3Le7ploRAxhH2KCkwIdSqlzw1Z9ENXE0fu5BqLIcKmkLrBNobbSo6TZCItlhwbDNb0&#10;ZSi/ZFerYBaOZ/N9+Zlus89Du5uYv+J80kq9Dbr1HESgLrzET/evjvNHH2N4fBNP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bm9DDAAAA3QAAAA8AAAAAAAAAAAAA&#10;AAAAoQIAAGRycy9kb3ducmV2LnhtbFBLBQYAAAAABAAEAPkAAACRAwAAAAA=&#10;" strokecolor="black [3213]" strokeweight="2pt"/>
                                      <v:line id="Straight Connector 1143" o:spid="_x0000_s1477" style="position:absolute;visibility:visible;mso-wrap-style:square" from="11482,23588" to="11482,29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c+S8MAAADdAAAADwAAAGRycy9kb3ducmV2LnhtbERP3WrCMBS+H/gO4QjezVTdRKtRZGxM&#10;GApWH+DQHJtqc1KazNa3N8Jgd+fj+z3LdWcrcaPGl44VjIYJCOLc6ZILBafj1+sMhA/IGivHpOBO&#10;Htar3ssSU+1aPtAtC4WIIexTVGBCqFMpfW7Ioh+6mjhyZ9dYDBE2hdQNtjHcVnKcJFNpseTYYLCm&#10;D0P5Nfu1CubhdDGf1+/ZT/Z+bPdTsysuZ63UoN9tFiACdeFf/Ofe6jh/9DaB5zfxB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8XPkvDAAAA3QAAAA8AAAAAAAAAAAAA&#10;AAAAoQIAAGRycy9kb3ducmV2LnhtbFBLBQYAAAAABAAEAPkAAACRAwAAAAA=&#10;" strokecolor="black [3213]" strokeweight="2pt"/>
                                      <v:line id="Straight Connector 1144" o:spid="_x0000_s1478" style="position:absolute;visibility:visible;mso-wrap-style:square" from="18413,22443" to="18489,29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6mP8MAAADdAAAADwAAAGRycy9kb3ducmV2LnhtbERP3WrCMBS+F3yHcATvZupwotUoMpQN&#10;xgSrD3Bojk21OSlNtN3bL4Lg3fn4fs9y3dlK3KnxpWMF41ECgjh3uuRCwem4e5uB8AFZY+WYFPyR&#10;h/Wq31tiql3LB7pnoRAxhH2KCkwIdSqlzw1Z9CNXE0fu7BqLIcKmkLrBNobbSr4nyVRaLDk2GKzp&#10;01B+zW5WwTycLmZ7/Zr9ZB/Hdj81v8XlrJUaDrrNAkSgLrzET/e3jvPHkwk8vokn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pj/DAAAA3QAAAA8AAAAAAAAAAAAA&#10;AAAAoQIAAGRycy9kb3ducmV2LnhtbFBLBQYAAAAABAAEAPkAAACRAwAAAAA=&#10;" strokecolor="black [3213]" strokeweight="2pt"/>
                                      <v:line id="Straight Connector 1145" o:spid="_x0000_s1479" style="position:absolute;visibility:visible;mso-wrap-style:square" from="20816,22594" to="20892,29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IDpMMAAADdAAAADwAAAGRycy9kb3ducmV2LnhtbERP3WrCMBS+H/gO4Qi7m6miotUoIsoG&#10;Y4LVBzg0x6banJQm2u7tF0HY3fn4fs9y3dlKPKjxpWMFw0ECgjh3uuRCwfm0/5iB8AFZY+WYFPyS&#10;h/Wq97bEVLuWj/TIQiFiCPsUFZgQ6lRKnxuy6AeuJo7cxTUWQ4RNIXWDbQy3lRwlyVRaLDk2GKxp&#10;ayi/ZXerYB7OV7O7fc6+s8mpPUzNT3G9aKXe+91mASJQF/7FL/eXjvOH4wk8v4kn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A6TDAAAA3QAAAA8AAAAAAAAAAAAA&#10;AAAAoQIAAGRycy9kb3ducmV2LnhtbFBLBQYAAAAABAAEAPkAAACRAwAAAAA=&#10;" strokecolor="black [3213]" strokeweight="2pt"/>
                                      <v:line id="Straight Connector 1146" o:spid="_x0000_s1480" style="position:absolute;visibility:visible;mso-wrap-style:square" from="13924,23215" to="13924,29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Cd08MAAADdAAAADwAAAGRycy9kb3ducmV2LnhtbERP3WrCMBS+F3yHcATvZqq44jqjjKE4&#10;GBOsPsChOTbV5qQ00da3XwYD787H93uW697W4k6trxwrmE4SEMSF0xWXCk7H7csChA/IGmvHpOBB&#10;Htar4WCJmXYdH+ieh1LEEPYZKjAhNJmUvjBk0U9cQxy5s2sthgjbUuoWuxhuazlLklRarDg2GGzo&#10;01BxzW9WwVs4Xczmult856/Hbp+an/Jy1kqNR/3HO4hAfXiK/91fOs6fzlP4+yae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9gndPDAAAA3QAAAA8AAAAAAAAAAAAA&#10;AAAAoQIAAGRycy9kb3ducmV2LnhtbFBLBQYAAAAABAAEAPkAAACRAwAAAAA=&#10;" strokecolor="black [3213]" strokeweight="2pt"/>
                                    </v:group>
                                    <v:line id="Straight Connector 1147" o:spid="_x0000_s1481" style="position:absolute;visibility:visible;mso-wrap-style:square" from="11853,22005" to="13909,22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w4SMMAAADdAAAADwAAAGRycy9kb3ducmV2LnhtbERP22rCQBB9L/gPywh9qxuL9RJdRYqi&#10;UBSMfsCQHbPR7GzIbk36926h0Lc5nOssVp2txIMaXzpWMBwkIIhzp0suFFzO27cpCB+QNVaOScEP&#10;eVgtey8LTLVr+USPLBQihrBPUYEJoU6l9Lkhi37gauLIXV1jMUTYFFI32MZwW8n3JBlLiyXHBoM1&#10;fRrK79m3VTALl5vZ3HfTr+zj3B7H5lDcrlqp1363noMI1IV/8Z97r+P84WgCv9/EE+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sOEjDAAAA3QAAAA8AAAAAAAAAAAAA&#10;AAAAoQIAAGRycy9kb3ducmV2LnhtbFBLBQYAAAAABAAEAPkAAACRAwAAAAA=&#10;" strokecolor="black [3213]" strokeweight="2pt"/>
                                    <v:line id="Straight Connector 1148" o:spid="_x0000_s1482" style="position:absolute;flip:y;visibility:visible;mso-wrap-style:square" from="13909,22399" to="16351,22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SLCsUAAADdAAAADwAAAGRycy9kb3ducmV2LnhtbESPQU/DMAyF70j8h8hI3Fg6hKZRlk2A&#10;AO0AEpRx9xqvraidkoS1/Ht8QOJm6z2/93m1mbg3R4qpC+JgPivAkNTBd9I42L0/XizBpIzisQ9C&#10;Dn4owWZ9erLC0odR3uhY5cZoiKQSHbQ5D6W1qW6JMc3CQKLaIUTGrGtsrI84ajj39rIoFpaxE21o&#10;caD7lurP6psdPNSL5e7r+frplcePF96mPVd30bnzs+n2BkymKf+b/663XvHnV4qr3+gId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nSLCsUAAADdAAAADwAAAAAAAAAA&#10;AAAAAAChAgAAZHJzL2Rvd25yZXYueG1sUEsFBgAAAAAEAAQA+QAAAJMDAAAAAA==&#10;" strokecolor="black [3213]" strokeweight="2pt"/>
                                    <v:line id="Straight Connector 1149" o:spid="_x0000_s1483" style="position:absolute;flip:y;visibility:visible;mso-wrap-style:square" from="16351,21468" to="18402,22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gukcQAAADdAAAADwAAAGRycy9kb3ducmV2LnhtbERPTUvDQBC9C/6HZYTe7KallDZ2W1RU&#10;eqhQY72P2TEJZmbT3bVJ/70rCL3N433OajNwq07kQ+PEwGScgSIpnW2kMnB4f75dgAoRxWLrhAyc&#10;KcBmfX21wty6Xt7oVMRKpRAJORqoY+xyrUNZE2MYu44kcV/OM8YEfaWtxz6Fc6unWTbXjI2khho7&#10;eqyp/C5+2MBTOV8cjrvly577j1fehk8uHrwxo5vh/g5UpCFexP/urU3zJ7Ml/H2TTt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OC6RxAAAAN0AAAAPAAAAAAAAAAAA&#10;AAAAAKECAABkcnMvZG93bnJldi54bWxQSwUGAAAAAAQABAD5AAAAkgMAAAAA&#10;" strokecolor="black [3213]" strokeweight="2pt"/>
                                  </v:group>
                                  <v:shape id="Text Box 32" o:spid="_x0000_s1484" type="#_x0000_t202" style="position:absolute;left:9956;top:18277;width:1758;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J6lsYA&#10;AADdAAAADwAAAGRycy9kb3ducmV2LnhtbESPQWvCQBCF74L/YRmhN91YatE0GymVgjcxWkpvQ3aa&#10;hGZnQ3abpP/eOQi9zfDevPdNtp9cqwbqQ+PZwHqVgCIuvW24MnC9vC+3oEJEtth6JgN/FGCfz2cZ&#10;ptaPfKahiJWSEA4pGqhj7FKtQ1mTw7DyHbFo3753GGXtK217HCXctfoxSZ61w4alocaO3moqf4pf&#10;Z6AYDsXucBovH9fWjl/DZ3d82m2MeVhMry+gIk3x33y/PlrBX2+EX76REXR+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J6lsYAAADdAAAADwAAAAAAAAAAAAAAAACYAgAAZHJz&#10;L2Rvd25yZXYueG1sUEsFBgAAAAAEAAQA9QAAAIsDAAAAAA==&#10;" stroked="f">
                                    <v:fill opacity="0"/>
                                    <v:textbox inset="0,,0">
                                      <w:txbxContent>
                                        <w:p w:rsidR="005400CC" w:rsidRPr="00C73B78" w:rsidRDefault="005400CC" w:rsidP="005400CC">
                                          <w:pPr>
                                            <w:pStyle w:val="NormalWeb"/>
                                            <w:rPr>
                                              <w:sz w:val="16"/>
                                              <w:szCs w:val="16"/>
                                            </w:rPr>
                                          </w:pPr>
                                          <m:oMathPara>
                                            <m:oMath>
                                              <m:r>
                                                <w:rPr>
                                                  <w:rFonts w:ascii="Cambria Math" w:hAnsi="Cambria Math"/>
                                                  <w:sz w:val="16"/>
                                                  <w:szCs w:val="16"/>
                                                </w:rPr>
                                                <m:t>i</m:t>
                                              </m:r>
                                            </m:oMath>
                                          </m:oMathPara>
                                        </w:p>
                                      </w:txbxContent>
                                    </v:textbox>
                                  </v:shape>
                                </v:group>
                                <v:shape id="Text Box 32" o:spid="_x0000_s1485" type="#_x0000_t202" style="position:absolute;left:11854;top:18273;width:2261;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7fDcIA&#10;AADdAAAADwAAAGRycy9kb3ducmV2LnhtbERPTYvCMBC9C/sfwizsTdPKKlqNsiiCN7Eqy96GZmzL&#10;NpPSxLb+eyMI3ubxPme57k0lWmpcaVlBPIpAEGdWl5wrOJ92wxkI55E1VpZJwZ0crFcfgyUm2nZ8&#10;pDb1uQgh7BJUUHhfJ1K6rCCDbmRr4sBdbWPQB9jkUjfYhXBTyXEUTaXBkkNDgTVtCsr+05tRkLbb&#10;dL49dKfLudLdX/tb77/nE6W+PvufBQhPvX+LX+69DvPjSQzPb8IJ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Tt8NwgAAAN0AAAAPAAAAAAAAAAAAAAAAAJgCAABkcnMvZG93&#10;bnJldi54bWxQSwUGAAAAAAQABAD1AAAAhwMAAAAA&#10;" stroked="f">
                                  <v:fill opacity="0"/>
                                  <v:textbox inset="0,,0">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+1</w:t>
                                        </w:r>
                                      </w:p>
                                      <w:p w:rsidR="005400CC" w:rsidRPr="00CE0CDD" w:rsidRDefault="005400CC" w:rsidP="005400CC">
                                        <w:pPr>
                                          <w:pStyle w:val="NormalWeb"/>
                                          <w:rPr>
                                            <w:sz w:val="20"/>
                                            <w:szCs w:val="20"/>
                                          </w:rPr>
                                        </w:pPr>
                                      </w:p>
                                    </w:txbxContent>
                                  </v:textbox>
                                </v:shape>
                              </v:group>
                              <v:shape id="Text Box 32" o:spid="_x0000_s1486" type="#_x0000_t202" style="position:absolute;left:13666;top:18292;width:1711;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SEqcMA&#10;AADdAAAADwAAAGRycy9kb3ducmV2LnhtbERPTWvCQBC9C/0PyxR6003bKDV1laII3sTEIt6G7DQJ&#10;zc6G7JrEf+8Kgrd5vM9ZrAZTi45aV1lW8D6JQBDnVldcKDhm2/EXCOeRNdaWScGVHKyWL6MFJtr2&#10;fKAu9YUIIewSVFB63yRSurwkg25iG+LA/dnWoA+wLaRusQ/hppYfUTSTBisODSU2tC4p/08vRkHa&#10;bdL5Zt9nv8da9+fu1Ozi+VSpt9fh5xuEp8E/xQ/3Tof5n3EM92/C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SEqcMAAADdAAAADwAAAAAAAAAAAAAAAACYAgAAZHJzL2Rv&#10;d25yZXYueG1sUEsFBgAAAAAEAAQA9QAAAIgDAAAAAA==&#10;" stroked="f">
                                <v:fill opacity="0"/>
                                <v:textbox inset="0,,0">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+2</w:t>
                                      </w:r>
                                    </w:p>
                                    <w:p w:rsidR="005400CC" w:rsidRPr="00CE0CDD" w:rsidRDefault="005400CC" w:rsidP="005400CC">
                                      <w:pPr>
                                        <w:pStyle w:val="NormalWeb"/>
                                        <w:rPr>
                                          <w:sz w:val="20"/>
                                          <w:szCs w:val="20"/>
                                        </w:rPr>
                                      </w:pPr>
                                    </w:p>
                                  </w:txbxContent>
                                </v:textbox>
                              </v:shape>
                            </v:group>
                            <v:shape id="Text Box 32" o:spid="_x0000_s1487" type="#_x0000_t202" style="position:absolute;left:17339;top:18222;width:2257;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ghMsQA&#10;AADdAAAADwAAAGRycy9kb3ducmV2LnhtbERPTWvCQBC9F/wPywi9NRtrlCa6ilQKuZVGpXgbstMk&#10;NDsbsmuS/vtuoeBtHu9ztvvJtGKg3jWWFSyiGARxaXXDlYLz6e3pBYTzyBpby6Tghxzsd7OHLWba&#10;jvxBQ+ErEULYZaig9r7LpHRlTQZdZDviwH3Z3qAPsK+k7nEM4aaVz3G8lgYbDg01dvRaU/ld3IyC&#10;YjgW6fF9PF3OrR6vw2eXJ+lKqcf5dNiA8DT5u/jfneswf5ms4O+bcIL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oITLEAAAA3QAAAA8AAAAAAAAAAAAAAAAAmAIAAGRycy9k&#10;b3ducmV2LnhtbFBLBQYAAAAABAAEAPUAAACJAwAAAAA=&#10;" stroked="f">
                              <v:fill opacity="0"/>
                              <v:textbox inset="0,,0">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+4</w:t>
                                    </w:r>
                                  </w:p>
                                  <w:p w:rsidR="005400CC" w:rsidRPr="00CE0CDD" w:rsidRDefault="005400CC" w:rsidP="005400CC">
                                    <w:pPr>
                                      <w:pStyle w:val="NormalWeb"/>
                                      <w:rPr>
                                        <w:sz w:val="20"/>
                                        <w:szCs w:val="20"/>
                                      </w:rPr>
                                    </w:pPr>
                                  </w:p>
                                </w:txbxContent>
                              </v:textbox>
                            </v:shape>
                          </v:group>
                        </v:group>
                        <v:shape id="Text Box 32" o:spid="_x0000_s1488" type="#_x0000_t202" style="position:absolute;left:8556;top:18212;width:1651;height:2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q/RcIA&#10;AADdAAAADwAAAGRycy9kb3ducmV2LnhtbERPTYvCMBC9C/sfwizsTdN1VbRrFFEEb2JVxNvQzLZl&#10;m0lpYlv/vREEb/N4nzNfdqYUDdWusKzgexCBIE6tLjhTcDpu+1MQziNrLC2Tgjs5WC4+enOMtW35&#10;QE3iMxFC2MWoIPe+iqV0aU4G3cBWxIH7s7VBH2CdSV1jG8JNKYdRNJEGCw4NOVa0zin9T25GQdJs&#10;ktlm3x7Pp1K31+ZS7UazsVJfn93qF4Snzr/FL/dOh/k/owk8vw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ur9FwgAAAN0AAAAPAAAAAAAAAAAAAAAAAJgCAABkcnMvZG93&#10;bnJldi54bWxQSwUGAAAAAAQABAD1AAAAhwMAAAAA&#10;" stroked="f">
                          <v:fill opacity="0"/>
                          <v:textbox inset="0,,0">
                            <w:txbxContent>
                              <w:p w:rsidR="005400CC" w:rsidRPr="003807EB" w:rsidRDefault="005400CC" w:rsidP="005400CC">
                                <w:pPr>
                                  <w:pStyle w:val="NormalWeb"/>
                                  <w:rPr>
                                    <w:sz w:val="16"/>
                                    <w:szCs w:val="16"/>
                                  </w:rPr>
                                </w:pPr>
                                <m:oMath>
                                  <m:r>
                                    <w:rPr>
                                      <w:rFonts w:ascii="Cambria Math" w:hAnsi="Cambria Math"/>
                                      <w:sz w:val="16"/>
                                      <w:szCs w:val="16"/>
                                    </w:rPr>
                                    <m:t>i</m:t>
                                  </m:r>
                                </m:oMath>
                                <w:r>
                                  <w:rPr>
                                    <w:sz w:val="16"/>
                                    <w:szCs w:val="16"/>
                                  </w:rPr>
                                  <w:t>-1</w:t>
                                </w:r>
                              </w:p>
                              <w:p w:rsidR="005400CC" w:rsidRPr="00CE0CDD" w:rsidRDefault="005400CC" w:rsidP="005400CC">
                                <w:pPr>
                                  <w:pStyle w:val="NormalWeb"/>
                                  <w:rPr>
                                    <w:sz w:val="20"/>
                                    <w:szCs w:val="20"/>
                                  </w:rPr>
                                </w:pPr>
                              </w:p>
                            </w:txbxContent>
                          </v:textbox>
                        </v:shape>
                      </v:group>
                      <v:line id="Straight Connector 1347" o:spid="_x0000_s1489" style="position:absolute;flip:y;visibility:visible;mso-wrap-style:square" from="19490,19319" to="27665,19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c4sIAAADdAAAADwAAAGRycy9kb3ducmV2LnhtbERPTYvCMBC9C/6HMII3TV21SjWKu7BQ&#10;EA+6C70OzdgWm0lpsrX++40geJvH+5ztvje16Kh1lWUFs2kEgji3uuJCwe/P92QNwnlkjbVlUvAg&#10;B/vdcLDFRNs7n6m7+EKEEHYJKii9bxIpXV6SQTe1DXHgrrY16ANsC6lbvIdwU8uPKIqlwYpDQ4kN&#10;fZWU3y5/RsFq8UhTzmyc1d3ycNSnbpZ9SqXGo/6wAeGp92/xy53qMH++WMHzm3CC3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Zc4sIAAADdAAAADwAAAAAAAAAAAAAA&#10;AAChAgAAZHJzL2Rvd25yZXYueG1sUEsFBgAAAAAEAAQA+QAAAJADAAAAAA==&#10;" strokecolor="black [3213]" strokeweight="1.5pt">
                        <v:stroke dashstyle="1 1"/>
                      </v:line>
                      <v:line id="Straight Connector 1348" o:spid="_x0000_s1490" style="position:absolute;flip:y;visibility:visible;mso-wrap-style:square" from="5092,19642" to="7913,19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nIkMYAAADdAAAADwAAAGRycy9kb3ducmV2LnhtbESPS2vDQAyE74X8h0WB3pp1Hk2Lm01I&#10;AgVD6CEP8FV4VdvEqzXejeP8++pQyE1iRjOfVpvBNaqnLtSeDUwnCSjiwtuaSwOX8/fbJ6gQkS02&#10;nsnAgwJs1qOXFabW3/lI/SmWSkI4pGigirFNtQ5FRQ7DxLfEov36zmGUtSu17fAu4a7RsyRZaoc1&#10;S0OFLe0rKq6nmzPwsXhkGed+mTf9+/Zgf/ppvtPGvI6H7ReoSEN8mv+vMyv484Xgyjcygl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ZyJDGAAAA3QAAAA8AAAAAAAAA&#10;AAAAAAAAoQIAAGRycy9kb3ducmV2LnhtbFBLBQYAAAAABAAEAPkAAACUAwAAAAA=&#10;" strokecolor="black [3213]" strokeweight="1.5pt">
                        <v:stroke dashstyle="1 1"/>
                      </v:line>
                    </v:group>
                  </v:group>
                  <v:shape id="Text Box 32" o:spid="_x0000_s1491" type="#_x0000_t202" style="position:absolute;left:9748;top:25040;width:4166;height:2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qIxMcA&#10;AADdAAAADwAAAGRycy9kb3ducmV2LnhtbESPQWvCQBCF7wX/wzKCl6Kb2iIxZiNFLLRgC0a9j9kx&#10;iWZnQ3ar6b93C4XeZnhv3vcmXfamEVfqXG1ZwdMkAkFcWF1zqWC/exvHIJxH1thYJgU/5GCZDR5S&#10;TLS98ZauuS9FCGGXoILK+zaR0hUVGXQT2xIH7WQ7gz6sXSl1h7cQbho5jaKZNFhzIFTY0qqi4pJ/&#10;m8Bd93F7OG5W54/88XiefnH9GbNSo2H/ugDhqff/5r/rdx3qP7/M4febMILM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KiMTHAAAA3QAAAA8AAAAAAAAAAAAAAAAAmAIAAGRy&#10;cy9kb3ducmV2LnhtbFBLBQYAAAAABAAEAPUAAACMAwAAAAA=&#10;" stroked="f">
                    <v:fill opacity="0"/>
                    <v:textbox>
                      <w:txbxContent>
                        <w:p w:rsidR="005400CC" w:rsidRDefault="005400CC" w:rsidP="005400CC">
                          <w:pPr>
                            <w:pStyle w:val="NormalWeb"/>
                            <w:jc w:val="center"/>
                          </w:pPr>
                          <w:r>
                            <w:rPr>
                              <w:rFonts w:eastAsia="Times New Roman"/>
                              <w:sz w:val="20"/>
                              <w:szCs w:val="20"/>
                            </w:rPr>
                            <w:t>(iii)</w:t>
                          </w:r>
                        </w:p>
                      </w:txbxContent>
                    </v:textbox>
                  </v:shape>
                </v:group>
                <w10:anchorlock/>
              </v:group>
            </w:pict>
          </mc:Fallback>
        </mc:AlternateContent>
      </w:r>
    </w:p>
    <w:p w:rsidR="00D53C94" w:rsidRDefault="009C4E25" w:rsidP="00CE2F58">
      <w:pPr>
        <w:pStyle w:val="Caption"/>
        <w:rPr>
          <w:lang w:val="en-GB"/>
        </w:rPr>
      </w:pPr>
      <w:bookmarkStart w:id="33" w:name="_Toc448235834"/>
      <w:bookmarkStart w:id="34" w:name="_Toc448425738"/>
      <w:bookmarkStart w:id="35" w:name="_Toc448743071"/>
      <w:bookmarkStart w:id="36" w:name="_Toc449967157"/>
      <w:r>
        <w:t xml:space="preserve">Figure </w:t>
      </w:r>
      <w:r w:rsidR="00AC5D76">
        <w:fldChar w:fldCharType="begin"/>
      </w:r>
      <w:r w:rsidR="00AC5D76">
        <w:instrText xml:space="preserve"> STYLEREF 1 \s </w:instrText>
      </w:r>
      <w:r w:rsidR="00AC5D76">
        <w:fldChar w:fldCharType="separate"/>
      </w:r>
      <w:r w:rsidR="007015A1">
        <w:rPr>
          <w:noProof/>
        </w:rPr>
        <w:t>2</w:t>
      </w:r>
      <w:r w:rsidR="00AC5D76">
        <w:rPr>
          <w:noProof/>
        </w:rPr>
        <w:fldChar w:fldCharType="end"/>
      </w:r>
      <w:r w:rsidR="00AF5891">
        <w:t>.</w:t>
      </w:r>
      <w:fldSimple w:instr=" SEQ Figure \* ARABIC \s 1 ">
        <w:r w:rsidR="007015A1">
          <w:rPr>
            <w:noProof/>
          </w:rPr>
          <w:t>4</w:t>
        </w:r>
      </w:fldSimple>
      <w:r w:rsidR="004B7E1A" w:rsidRPr="004B7E1A">
        <w:rPr>
          <w:b/>
        </w:rPr>
        <w:t xml:space="preserve"> </w:t>
      </w:r>
      <w:r w:rsidR="004B7E1A" w:rsidRPr="004B7E1A">
        <w:t xml:space="preserve">Stepwise representation of contact between </w:t>
      </w:r>
      <w:r w:rsidR="00CA53C8">
        <w:t xml:space="preserve">a </w:t>
      </w:r>
      <w:r w:rsidR="004B7E1A" w:rsidRPr="004B7E1A">
        <w:t xml:space="preserve">moving roller and asphalt layer </w:t>
      </w:r>
      <w:r w:rsidR="000F0886">
        <w:rPr>
          <w:lang w:val="en-GB"/>
        </w:rPr>
        <w:t>grid elements</w:t>
      </w:r>
      <w:r w:rsidR="004B7E1A" w:rsidRPr="004B7E1A">
        <w:t>.</w:t>
      </w:r>
      <w:bookmarkEnd w:id="33"/>
      <w:bookmarkEnd w:id="34"/>
      <w:bookmarkEnd w:id="35"/>
      <w:bookmarkEnd w:id="36"/>
    </w:p>
    <w:p w:rsidR="000F0886" w:rsidRPr="004B7E1A" w:rsidRDefault="000F0886" w:rsidP="00B217CD">
      <w:pPr>
        <w:pStyle w:val="Heading3"/>
        <w:rPr>
          <w:lang w:val="en-GB"/>
        </w:rPr>
      </w:pPr>
      <w:bookmarkStart w:id="37" w:name="_Toc450734832"/>
      <w:r w:rsidRPr="004B7E1A">
        <w:rPr>
          <w:lang w:val="en-GB"/>
        </w:rPr>
        <w:t>Boundary Conditions</w:t>
      </w:r>
      <w:bookmarkEnd w:id="37"/>
    </w:p>
    <w:p w:rsidR="000F0886" w:rsidRDefault="000F0886" w:rsidP="000F0886">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The reaction force of each </w:t>
      </w:r>
      <w:r>
        <w:rPr>
          <w:rFonts w:ascii="Times New Roman" w:hAnsi="Times New Roman" w:cs="Times New Roman"/>
          <w:bCs/>
          <w:sz w:val="24"/>
          <w:szCs w:val="24"/>
          <w:lang w:val="en-GB"/>
        </w:rPr>
        <w:t>grid element</w:t>
      </w:r>
      <w:r w:rsidRPr="00D53C94">
        <w:rPr>
          <w:rFonts w:ascii="Times New Roman" w:hAnsi="Times New Roman" w:cs="Times New Roman"/>
          <w:bCs/>
          <w:sz w:val="24"/>
          <w:szCs w:val="24"/>
          <w:lang w:val="en-GB"/>
        </w:rPr>
        <w:t xml:space="preserve"> depends on its position with respect to the roller drum. As a result of the geometry of the drum, each </w:t>
      </w:r>
      <w:r>
        <w:rPr>
          <w:rFonts w:ascii="Times New Roman" w:hAnsi="Times New Roman" w:cs="Times New Roman"/>
          <w:bCs/>
          <w:sz w:val="24"/>
          <w:szCs w:val="24"/>
          <w:lang w:val="en-GB"/>
        </w:rPr>
        <w:t>element</w:t>
      </w:r>
      <w:r w:rsidRPr="00D53C94">
        <w:rPr>
          <w:rFonts w:ascii="Times New Roman" w:hAnsi="Times New Roman" w:cs="Times New Roman"/>
          <w:bCs/>
          <w:sz w:val="24"/>
          <w:szCs w:val="24"/>
          <w:lang w:val="en-GB"/>
        </w:rPr>
        <w:t xml:space="preserve"> experiences different contact force when it is directly underneath the drum in comparison to when it is in </w:t>
      </w:r>
      <w:r w:rsidRPr="00D53C94">
        <w:rPr>
          <w:rFonts w:ascii="Times New Roman" w:hAnsi="Times New Roman" w:cs="Times New Roman"/>
          <w:bCs/>
          <w:sz w:val="24"/>
          <w:szCs w:val="24"/>
          <w:lang w:val="en-GB"/>
        </w:rPr>
        <w:lastRenderedPageBreak/>
        <w:t xml:space="preserve">contact with the leading or trailing part of the drum. The transition of contact force experienced by each </w:t>
      </w:r>
      <w:r>
        <w:rPr>
          <w:rFonts w:ascii="Times New Roman" w:hAnsi="Times New Roman" w:cs="Times New Roman"/>
          <w:bCs/>
          <w:sz w:val="24"/>
          <w:szCs w:val="24"/>
          <w:lang w:val="en-GB"/>
        </w:rPr>
        <w:t>grid element</w:t>
      </w:r>
      <w:r w:rsidRPr="00D53C94">
        <w:rPr>
          <w:rFonts w:ascii="Times New Roman" w:hAnsi="Times New Roman" w:cs="Times New Roman"/>
          <w:bCs/>
          <w:sz w:val="24"/>
          <w:szCs w:val="24"/>
          <w:lang w:val="en-GB"/>
        </w:rPr>
        <w:t xml:space="preserve"> starting from the initial to the final contact has to be expressed by proper boundary conditions.</w:t>
      </w:r>
    </w:p>
    <w:p w:rsidR="00D53C94" w:rsidRPr="00D53C94" w:rsidRDefault="00D53C94" w:rsidP="004B7E1A">
      <w:pPr>
        <w:spacing w:line="480" w:lineRule="auto"/>
        <w:jc w:val="both"/>
        <w:rPr>
          <w:rFonts w:ascii="Times New Roman" w:hAnsi="Times New Roman" w:cs="Times New Roman"/>
          <w:b/>
          <w:bCs/>
          <w:sz w:val="24"/>
          <w:szCs w:val="24"/>
          <w:lang w:val="en-GB"/>
        </w:rPr>
      </w:pPr>
      <w:r w:rsidRPr="00D53C94">
        <w:rPr>
          <w:rFonts w:ascii="Times New Roman" w:hAnsi="Times New Roman" w:cs="Times New Roman"/>
          <w:b/>
          <w:bCs/>
          <w:sz w:val="24"/>
          <w:szCs w:val="24"/>
          <w:lang w:val="en-GB"/>
        </w:rPr>
        <w:t>Step 1</w:t>
      </w:r>
    </w:p>
    <w:p w:rsidR="00D53C94"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Each </w:t>
      </w:r>
      <w:r w:rsidR="000F0886">
        <w:rPr>
          <w:rFonts w:ascii="Times New Roman" w:hAnsi="Times New Roman" w:cs="Times New Roman"/>
          <w:bCs/>
          <w:sz w:val="24"/>
          <w:szCs w:val="24"/>
          <w:lang w:val="en-GB"/>
        </w:rPr>
        <w:t>grid element</w:t>
      </w:r>
      <w:r w:rsidRPr="00D53C94">
        <w:rPr>
          <w:rFonts w:ascii="Times New Roman" w:hAnsi="Times New Roman" w:cs="Times New Roman"/>
          <w:bCs/>
          <w:sz w:val="24"/>
          <w:szCs w:val="24"/>
          <w:lang w:val="en-GB"/>
        </w:rPr>
        <w:t xml:space="preserve"> undergoes three steps of compaction during each pass of the roller. In the first step the </w:t>
      </w:r>
      <w:r w:rsidR="000F0886">
        <w:rPr>
          <w:rFonts w:ascii="Times New Roman" w:hAnsi="Times New Roman" w:cs="Times New Roman"/>
          <w:bCs/>
          <w:sz w:val="24"/>
          <w:szCs w:val="24"/>
          <w:lang w:val="en-GB"/>
        </w:rPr>
        <w:t>element</w:t>
      </w:r>
      <w:r w:rsidRPr="00D53C94">
        <w:rPr>
          <w:rFonts w:ascii="Times New Roman" w:hAnsi="Times New Roman" w:cs="Times New Roman"/>
          <w:bCs/>
          <w:sz w:val="24"/>
          <w:szCs w:val="24"/>
          <w:lang w:val="en-GB"/>
        </w:rPr>
        <w:t xml:space="preserve"> is initially at rest and comes in contact with the leading part of the roller drum (Figure </w:t>
      </w:r>
      <w:r w:rsidR="004B7E1A">
        <w:rPr>
          <w:rFonts w:ascii="Times New Roman" w:hAnsi="Times New Roman" w:cs="Times New Roman"/>
          <w:bCs/>
          <w:sz w:val="24"/>
          <w:szCs w:val="24"/>
          <w:lang w:val="en-GB"/>
        </w:rPr>
        <w:t>2.</w:t>
      </w:r>
      <w:r w:rsidRPr="00D53C94">
        <w:rPr>
          <w:rFonts w:ascii="Times New Roman" w:hAnsi="Times New Roman" w:cs="Times New Roman"/>
          <w:bCs/>
          <w:sz w:val="24"/>
          <w:szCs w:val="24"/>
          <w:lang w:val="en-GB"/>
        </w:rPr>
        <w:t>4(i)). During this step, the total compaction force is spread over the i</w:t>
      </w:r>
      <w:r w:rsidRPr="00D53C94">
        <w:rPr>
          <w:rFonts w:ascii="Times New Roman" w:hAnsi="Times New Roman" w:cs="Times New Roman"/>
          <w:bCs/>
          <w:sz w:val="24"/>
          <w:szCs w:val="24"/>
          <w:vertAlign w:val="superscript"/>
          <w:lang w:val="en-GB"/>
        </w:rPr>
        <w:t>th</w:t>
      </w:r>
      <w:r w:rsidRPr="00D53C94">
        <w:rPr>
          <w:rFonts w:ascii="Times New Roman" w:hAnsi="Times New Roman" w:cs="Times New Roman"/>
          <w:bCs/>
          <w:sz w:val="24"/>
          <w:szCs w:val="24"/>
          <w:lang w:val="en-GB"/>
        </w:rPr>
        <w:t xml:space="preserve"> </w:t>
      </w:r>
      <w:r w:rsidR="000F0886">
        <w:rPr>
          <w:rFonts w:ascii="Times New Roman" w:hAnsi="Times New Roman" w:cs="Times New Roman"/>
          <w:bCs/>
          <w:sz w:val="24"/>
          <w:szCs w:val="24"/>
          <w:lang w:val="en-GB"/>
        </w:rPr>
        <w:t>grid element</w:t>
      </w:r>
      <w:r w:rsidR="000F0886" w:rsidRPr="00D53C94">
        <w:rPr>
          <w:rFonts w:ascii="Times New Roman" w:hAnsi="Times New Roman" w:cs="Times New Roman"/>
          <w:bCs/>
          <w:sz w:val="24"/>
          <w:szCs w:val="24"/>
          <w:lang w:val="en-GB"/>
        </w:rPr>
        <w:t xml:space="preserve"> </w:t>
      </w:r>
      <w:r w:rsidRPr="00D53C94">
        <w:rPr>
          <w:rFonts w:ascii="Times New Roman" w:hAnsi="Times New Roman" w:cs="Times New Roman"/>
          <w:bCs/>
          <w:sz w:val="24"/>
          <w:szCs w:val="24"/>
          <w:lang w:val="en-GB"/>
        </w:rPr>
        <w:t>and previous tw</w:t>
      </w:r>
      <w:r w:rsidR="00041F01">
        <w:rPr>
          <w:rFonts w:ascii="Times New Roman" w:hAnsi="Times New Roman" w:cs="Times New Roman"/>
          <w:bCs/>
          <w:sz w:val="24"/>
          <w:szCs w:val="24"/>
          <w:lang w:val="en-GB"/>
        </w:rPr>
        <w:t xml:space="preserve">o </w:t>
      </w:r>
      <w:r w:rsidR="000F0886">
        <w:rPr>
          <w:rFonts w:ascii="Times New Roman" w:hAnsi="Times New Roman" w:cs="Times New Roman"/>
          <w:bCs/>
          <w:sz w:val="24"/>
          <w:szCs w:val="24"/>
          <w:lang w:val="en-GB"/>
        </w:rPr>
        <w:t>elements</w:t>
      </w:r>
      <w:r w:rsidR="00041F01">
        <w:rPr>
          <w:rFonts w:ascii="Times New Roman" w:hAnsi="Times New Roman" w:cs="Times New Roman"/>
          <w:bCs/>
          <w:sz w:val="24"/>
          <w:szCs w:val="24"/>
          <w:lang w:val="en-GB"/>
        </w:rPr>
        <w:t xml:space="preserve"> (</w:t>
      </w:r>
      <w:r w:rsidRPr="00D53C94">
        <w:rPr>
          <w:rFonts w:ascii="Times New Roman" w:hAnsi="Times New Roman" w:cs="Times New Roman"/>
          <w:bCs/>
          <w:sz w:val="24"/>
          <w:szCs w:val="24"/>
          <w:lang w:val="en-GB"/>
        </w:rPr>
        <w:t xml:space="preserve">Figure </w:t>
      </w:r>
      <w:r w:rsidR="004B7E1A">
        <w:rPr>
          <w:rFonts w:ascii="Times New Roman" w:hAnsi="Times New Roman" w:cs="Times New Roman"/>
          <w:bCs/>
          <w:sz w:val="24"/>
          <w:szCs w:val="24"/>
          <w:lang w:val="en-GB"/>
        </w:rPr>
        <w:t>2.</w:t>
      </w:r>
      <w:r w:rsidRPr="00D53C94">
        <w:rPr>
          <w:rFonts w:ascii="Times New Roman" w:hAnsi="Times New Roman" w:cs="Times New Roman"/>
          <w:bCs/>
          <w:sz w:val="24"/>
          <w:szCs w:val="24"/>
          <w:lang w:val="en-GB"/>
        </w:rPr>
        <w:t>4(i)). The viscoelastic and plastic deformations of the i</w:t>
      </w:r>
      <w:r w:rsidRPr="00D53C94">
        <w:rPr>
          <w:rFonts w:ascii="Times New Roman" w:hAnsi="Times New Roman" w:cs="Times New Roman"/>
          <w:bCs/>
          <w:sz w:val="24"/>
          <w:szCs w:val="24"/>
          <w:vertAlign w:val="superscript"/>
          <w:lang w:val="en-GB"/>
        </w:rPr>
        <w:t>th</w:t>
      </w:r>
      <w:r w:rsidRPr="00D53C94">
        <w:rPr>
          <w:rFonts w:ascii="Times New Roman" w:hAnsi="Times New Roman" w:cs="Times New Roman"/>
          <w:bCs/>
          <w:sz w:val="24"/>
          <w:szCs w:val="24"/>
          <w:lang w:val="en-GB"/>
        </w:rPr>
        <w:t xml:space="preserve"> </w:t>
      </w:r>
      <w:r w:rsidR="000F0886">
        <w:rPr>
          <w:rFonts w:ascii="Times New Roman" w:hAnsi="Times New Roman" w:cs="Times New Roman"/>
          <w:bCs/>
          <w:sz w:val="24"/>
          <w:szCs w:val="24"/>
          <w:lang w:val="en-GB"/>
        </w:rPr>
        <w:t>element</w:t>
      </w:r>
      <w:r w:rsidRPr="00D53C94">
        <w:rPr>
          <w:rFonts w:ascii="Times New Roman" w:hAnsi="Times New Roman" w:cs="Times New Roman"/>
          <w:bCs/>
          <w:sz w:val="24"/>
          <w:szCs w:val="24"/>
          <w:lang w:val="en-GB"/>
        </w:rPr>
        <w:t xml:space="preserve"> in this step start at time instant </w:t>
      </w:r>
      <m:oMath>
        <m:r>
          <w:rPr>
            <w:rFonts w:ascii="Cambria Math" w:hAnsi="Cambria Math" w:cs="Times New Roman"/>
            <w:sz w:val="24"/>
            <w:szCs w:val="24"/>
            <w:vertAlign w:val="subscript"/>
            <w:lang w:val="en-GB"/>
          </w:rPr>
          <m:t>τ</m:t>
        </m:r>
      </m:oMath>
      <w:r w:rsidRPr="00D53C94">
        <w:rPr>
          <w:rFonts w:ascii="Times New Roman" w:hAnsi="Times New Roman" w:cs="Times New Roman"/>
          <w:bCs/>
          <w:sz w:val="24"/>
          <w:szCs w:val="24"/>
          <w:vertAlign w:val="subscript"/>
          <w:lang w:val="en-GB"/>
        </w:rPr>
        <w:t>,</w:t>
      </w:r>
      <w:r w:rsidRPr="00D53C94">
        <w:rPr>
          <w:rFonts w:ascii="Times New Roman" w:hAnsi="Times New Roman" w:cs="Times New Roman"/>
          <w:bCs/>
          <w:sz w:val="24"/>
          <w:szCs w:val="24"/>
          <w:lang w:val="en-GB"/>
        </w:rPr>
        <w:t xml:space="preserve"> can be represented as,</w:t>
      </w:r>
    </w:p>
    <w:tbl>
      <w:tblPr>
        <w:tblStyle w:val="TableGrid"/>
        <w:tblW w:w="8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59"/>
        <w:gridCol w:w="811"/>
      </w:tblGrid>
      <w:tr w:rsidR="00881FE2" w:rsidTr="00881FE2">
        <w:trPr>
          <w:trHeight w:val="998"/>
        </w:trPr>
        <w:tc>
          <w:tcPr>
            <w:tcW w:w="7859" w:type="dxa"/>
          </w:tcPr>
          <w:p w:rsidR="00881FE2"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vi</m:t>
                    </m:r>
                  </m:sub>
                </m:sSub>
                <m:r>
                  <w:rPr>
                    <w:rFonts w:ascii="Cambria Math" w:hAnsi="Cambria Math" w:cs="Times New Roman"/>
                    <w:sz w:val="24"/>
                    <w:szCs w:val="24"/>
                    <w:lang w:val="en-GB"/>
                  </w:rPr>
                  <m:t xml:space="preserve">= </m:t>
                </m:r>
                <m:d>
                  <m:dPr>
                    <m:ctrlPr>
                      <w:rPr>
                        <w:rFonts w:ascii="Cambria Math" w:hAnsi="Cambria Math" w:cs="Times New Roman"/>
                        <w:bCs/>
                        <w:i/>
                        <w:sz w:val="24"/>
                        <w:szCs w:val="24"/>
                        <w:vertAlign w:val="subscript"/>
                        <w:lang w:val="en-GB"/>
                      </w:rPr>
                    </m:ctrlPr>
                  </m:dPr>
                  <m:e>
                    <m:f>
                      <m:fPr>
                        <m:ctrlPr>
                          <w:rPr>
                            <w:rFonts w:ascii="Cambria Math" w:hAnsi="Cambria Math" w:cs="Times New Roman"/>
                            <w:bCs/>
                            <w:i/>
                            <w:sz w:val="24"/>
                            <w:szCs w:val="24"/>
                            <w:vertAlign w:val="subscript"/>
                            <w:lang w:val="en-GB"/>
                          </w:rPr>
                        </m:ctrlPr>
                      </m:fPr>
                      <m:num>
                        <m:r>
                          <w:rPr>
                            <w:rFonts w:ascii="Cambria Math" w:hAnsi="Cambria Math" w:cs="Times New Roman"/>
                            <w:sz w:val="24"/>
                            <w:szCs w:val="24"/>
                            <w:vertAlign w:val="subscript"/>
                            <w:lang w:val="en-GB"/>
                          </w:rPr>
                          <m:t>1</m:t>
                        </m:r>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nary>
                      <m:naryPr>
                        <m:limLoc m:val="subSup"/>
                        <m:ctrlPr>
                          <w:rPr>
                            <w:rFonts w:ascii="Cambria Math" w:hAnsi="Cambria Math" w:cs="Times New Roman"/>
                            <w:bCs/>
                            <w:i/>
                            <w:sz w:val="24"/>
                            <w:szCs w:val="24"/>
                            <w:vertAlign w:val="subscript"/>
                            <w:lang w:val="en-GB"/>
                          </w:rPr>
                        </m:ctrlPr>
                      </m:naryPr>
                      <m:sub>
                        <m:r>
                          <w:rPr>
                            <w:rFonts w:ascii="Cambria Math" w:hAnsi="Cambria Math" w:cs="Times New Roman"/>
                            <w:sz w:val="24"/>
                            <w:szCs w:val="24"/>
                            <w:vertAlign w:val="subscript"/>
                            <w:lang w:val="en-GB"/>
                          </w:rPr>
                          <m:t>τ</m:t>
                        </m:r>
                      </m:sub>
                      <m:sup>
                        <m:r>
                          <w:rPr>
                            <w:rFonts w:ascii="Cambria Math" w:hAnsi="Cambria Math" w:cs="Times New Roman"/>
                            <w:sz w:val="24"/>
                            <w:szCs w:val="24"/>
                            <w:vertAlign w:val="subscript"/>
                            <w:lang w:val="en-GB"/>
                          </w:rPr>
                          <m:t>τ+T/3</m:t>
                        </m:r>
                      </m:sup>
                      <m:e>
                        <m:sSup>
                          <m:sSupPr>
                            <m:ctrlPr>
                              <w:rPr>
                                <w:rFonts w:ascii="Cambria Math" w:hAnsi="Cambria Math" w:cs="Times New Roman"/>
                                <w:bCs/>
                                <w:i/>
                                <w:sz w:val="24"/>
                                <w:szCs w:val="24"/>
                                <w:vertAlign w:val="subscript"/>
                                <w:lang w:val="en-GB"/>
                              </w:rPr>
                            </m:ctrlPr>
                          </m:sSupPr>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σ</m:t>
                                </m:r>
                              </m:e>
                              <m:sub>
                                <m:r>
                                  <w:rPr>
                                    <w:rFonts w:ascii="Cambria Math" w:hAnsi="Cambria Math" w:cs="Times New Roman"/>
                                    <w:sz w:val="24"/>
                                    <w:szCs w:val="24"/>
                                    <w:vertAlign w:val="subscript"/>
                                    <w:lang w:val="en-GB"/>
                                  </w:rPr>
                                  <m:t>i</m:t>
                                </m:r>
                              </m:sub>
                            </m:sSub>
                            <m:r>
                              <w:rPr>
                                <w:rFonts w:ascii="Cambria Math" w:hAnsi="Cambria Math" w:cs="Times New Roman"/>
                                <w:sz w:val="24"/>
                                <w:szCs w:val="24"/>
                                <w:vertAlign w:val="subscript"/>
                                <w:lang w:val="en-GB"/>
                              </w:rPr>
                              <m:t>e</m:t>
                            </m:r>
                          </m:e>
                          <m:sup>
                            <m:f>
                              <m:fPr>
                                <m:ctrlPr>
                                  <w:rPr>
                                    <w:rFonts w:ascii="Cambria Math" w:hAnsi="Cambria Math" w:cs="Times New Roman"/>
                                    <w:bCs/>
                                    <w:i/>
                                    <w:sz w:val="24"/>
                                    <w:szCs w:val="24"/>
                                    <w:vertAlign w:val="subscript"/>
                                    <w:lang w:val="en-GB"/>
                                  </w:rPr>
                                </m:ctrlPr>
                              </m:fPr>
                              <m:num>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r>
                              <w:rPr>
                                <w:rFonts w:ascii="Cambria Math" w:hAnsi="Cambria Math" w:cs="Times New Roman"/>
                                <w:sz w:val="24"/>
                                <w:szCs w:val="24"/>
                                <w:vertAlign w:val="subscript"/>
                                <w:lang w:val="en-GB"/>
                              </w:rPr>
                              <m:t>t</m:t>
                            </m:r>
                          </m:sup>
                        </m:sSup>
                      </m:e>
                    </m:nary>
                    <m:r>
                      <w:rPr>
                        <w:rFonts w:ascii="Cambria Math" w:hAnsi="Cambria Math" w:cs="Times New Roman"/>
                        <w:sz w:val="24"/>
                        <w:szCs w:val="24"/>
                        <w:vertAlign w:val="subscript"/>
                        <w:lang w:val="en-GB"/>
                      </w:rPr>
                      <m:t>dt  +</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vi</m:t>
                        </m:r>
                      </m:sub>
                    </m:sSub>
                  </m:e>
                </m:d>
                <m:sSup>
                  <m:sSupPr>
                    <m:ctrlPr>
                      <w:rPr>
                        <w:rFonts w:ascii="Cambria Math" w:hAnsi="Cambria Math" w:cs="Times New Roman"/>
                        <w:bCs/>
                        <w:i/>
                        <w:sz w:val="24"/>
                        <w:szCs w:val="24"/>
                        <w:vertAlign w:val="subscript"/>
                        <w:lang w:val="en-GB"/>
                      </w:rPr>
                    </m:ctrlPr>
                  </m:sSupPr>
                  <m:e>
                    <m:r>
                      <w:rPr>
                        <w:rFonts w:ascii="Cambria Math" w:hAnsi="Cambria Math" w:cs="Times New Roman"/>
                        <w:sz w:val="24"/>
                        <w:szCs w:val="24"/>
                        <w:vertAlign w:val="subscript"/>
                        <w:lang w:val="en-GB"/>
                      </w:rPr>
                      <m:t>e</m:t>
                    </m:r>
                  </m:e>
                  <m:sup>
                    <m:r>
                      <w:rPr>
                        <w:rFonts w:ascii="Cambria Math" w:hAnsi="Cambria Math" w:cs="Times New Roman"/>
                        <w:sz w:val="24"/>
                        <w:szCs w:val="24"/>
                        <w:vertAlign w:val="subscript"/>
                        <w:lang w:val="en-GB"/>
                      </w:rPr>
                      <m:t>-</m:t>
                    </m:r>
                    <m:f>
                      <m:fPr>
                        <m:ctrlPr>
                          <w:rPr>
                            <w:rFonts w:ascii="Cambria Math" w:hAnsi="Cambria Math" w:cs="Times New Roman"/>
                            <w:bCs/>
                            <w:i/>
                            <w:sz w:val="24"/>
                            <w:szCs w:val="24"/>
                            <w:vertAlign w:val="subscript"/>
                            <w:lang w:val="en-GB"/>
                          </w:rPr>
                        </m:ctrlPr>
                      </m:fPr>
                      <m:num>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r>
                      <w:rPr>
                        <w:rFonts w:ascii="Cambria Math" w:hAnsi="Cambria Math" w:cs="Times New Roman"/>
                        <w:sz w:val="24"/>
                        <w:szCs w:val="24"/>
                        <w:vertAlign w:val="subscript"/>
                        <w:lang w:val="en-GB"/>
                      </w:rPr>
                      <m:t>t</m:t>
                    </m:r>
                  </m:sup>
                </m:sSup>
              </m:oMath>
            </m:oMathPara>
          </w:p>
        </w:tc>
        <w:tc>
          <w:tcPr>
            <w:tcW w:w="811" w:type="dxa"/>
          </w:tcPr>
          <w:p w:rsidR="00881FE2" w:rsidRDefault="00881FE2"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11</w:t>
            </w:r>
            <w:r>
              <w:rPr>
                <w:lang w:val="en-GB"/>
              </w:rPr>
              <w:fldChar w:fldCharType="end"/>
            </w:r>
            <w:r>
              <w:rPr>
                <w:lang w:val="en-GB"/>
              </w:rPr>
              <w:t>)</w:t>
            </w:r>
          </w:p>
        </w:tc>
      </w:tr>
      <w:tr w:rsidR="00881FE2" w:rsidTr="00881FE2">
        <w:trPr>
          <w:trHeight w:val="998"/>
        </w:trPr>
        <w:tc>
          <w:tcPr>
            <w:tcW w:w="7859" w:type="dxa"/>
          </w:tcPr>
          <w:p w:rsidR="00881FE2" w:rsidRPr="009C4E25" w:rsidRDefault="00AC5D76" w:rsidP="004B7E1A">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pi</m:t>
                  </m:r>
                </m:sub>
              </m:sSub>
              <m:r>
                <w:rPr>
                  <w:rFonts w:ascii="Cambria Math" w:hAnsi="Cambria Math" w:cs="Times New Roman"/>
                  <w:sz w:val="24"/>
                  <w:szCs w:val="24"/>
                  <w:lang w:val="en-GB"/>
                </w:rPr>
                <m:t xml:space="preserve">= </m:t>
              </m:r>
              <m:f>
                <m:fPr>
                  <m:ctrlPr>
                    <w:rPr>
                      <w:rFonts w:ascii="Cambria Math" w:hAnsi="Cambria Math" w:cs="Times New Roman"/>
                      <w:bCs/>
                      <w:i/>
                      <w:sz w:val="24"/>
                      <w:szCs w:val="24"/>
                      <w:vertAlign w:val="subscript"/>
                      <w:lang w:val="en-GB"/>
                    </w:rPr>
                  </m:ctrlPr>
                </m:fPr>
                <m:num>
                  <m:nary>
                    <m:naryPr>
                      <m:limLoc m:val="subSup"/>
                      <m:ctrlPr>
                        <w:rPr>
                          <w:rFonts w:ascii="Cambria Math" w:hAnsi="Cambria Math" w:cs="Times New Roman"/>
                          <w:bCs/>
                          <w:i/>
                          <w:sz w:val="24"/>
                          <w:szCs w:val="24"/>
                          <w:vertAlign w:val="subscript"/>
                          <w:lang w:val="en-GB"/>
                        </w:rPr>
                      </m:ctrlPr>
                    </m:naryPr>
                    <m:sub>
                      <m:r>
                        <w:rPr>
                          <w:rFonts w:ascii="Cambria Math" w:hAnsi="Cambria Math" w:cs="Times New Roman"/>
                          <w:sz w:val="24"/>
                          <w:szCs w:val="24"/>
                          <w:vertAlign w:val="subscript"/>
                          <w:lang w:val="en-GB"/>
                        </w:rPr>
                        <m:t>τ</m:t>
                      </m:r>
                    </m:sub>
                    <m:sup>
                      <m:r>
                        <w:rPr>
                          <w:rFonts w:ascii="Cambria Math" w:hAnsi="Cambria Math" w:cs="Times New Roman"/>
                          <w:sz w:val="24"/>
                          <w:szCs w:val="24"/>
                          <w:vertAlign w:val="subscript"/>
                          <w:lang w:val="en-GB"/>
                        </w:rPr>
                        <m:t>τ+T/3</m:t>
                      </m:r>
                    </m:sup>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σ</m:t>
                          </m:r>
                        </m:e>
                        <m:sub>
                          <m:r>
                            <w:rPr>
                              <w:rFonts w:ascii="Cambria Math" w:hAnsi="Cambria Math" w:cs="Times New Roman"/>
                              <w:sz w:val="24"/>
                              <w:szCs w:val="24"/>
                              <w:vertAlign w:val="subscript"/>
                              <w:lang w:val="en-GB"/>
                            </w:rPr>
                            <m:t>i</m:t>
                          </m:r>
                        </m:sub>
                      </m:sSub>
                      <m:r>
                        <w:rPr>
                          <w:rFonts w:ascii="Cambria Math" w:hAnsi="Cambria Math" w:cs="Times New Roman"/>
                          <w:sz w:val="24"/>
                          <w:szCs w:val="24"/>
                          <w:vertAlign w:val="subscript"/>
                          <w:lang w:val="en-GB"/>
                        </w:rPr>
                        <m:t>dt</m:t>
                      </m:r>
                    </m:e>
                  </m:nary>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pi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api</m:t>
                      </m:r>
                    </m:sub>
                  </m:sSub>
                </m:den>
              </m:f>
            </m:oMath>
            <w:r w:rsidR="00881FE2" w:rsidRPr="00D53C94">
              <w:rPr>
                <w:rFonts w:ascii="Times New Roman" w:hAnsi="Times New Roman" w:cs="Times New Roman"/>
                <w:bCs/>
                <w:sz w:val="24"/>
                <w:szCs w:val="24"/>
                <w:vertAlign w:val="subscript"/>
                <w:lang w:val="en-GB"/>
              </w:rPr>
              <w:tab/>
            </w:r>
          </w:p>
        </w:tc>
        <w:tc>
          <w:tcPr>
            <w:tcW w:w="811" w:type="dxa"/>
          </w:tcPr>
          <w:p w:rsidR="00881FE2" w:rsidRDefault="00881FE2"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12</w:t>
            </w:r>
            <w:r>
              <w:rPr>
                <w:lang w:val="en-GB"/>
              </w:rPr>
              <w:fldChar w:fldCharType="end"/>
            </w:r>
            <w:r>
              <w:rPr>
                <w:lang w:val="en-GB"/>
              </w:rPr>
              <w:t>)</w:t>
            </w:r>
          </w:p>
        </w:tc>
      </w:tr>
    </w:tbl>
    <w:p w:rsidR="00D53C94" w:rsidRPr="00D53C94"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where, the drum </w:t>
      </w:r>
      <w:r w:rsidR="000F0886">
        <w:rPr>
          <w:rFonts w:ascii="Times New Roman" w:hAnsi="Times New Roman" w:cs="Times New Roman"/>
          <w:bCs/>
          <w:sz w:val="24"/>
          <w:szCs w:val="24"/>
          <w:lang w:val="en-GB"/>
        </w:rPr>
        <w:t>grid elements</w:t>
      </w:r>
      <w:r w:rsidR="000F0886" w:rsidRPr="00D53C94">
        <w:rPr>
          <w:rFonts w:ascii="Times New Roman" w:hAnsi="Times New Roman" w:cs="Times New Roman"/>
          <w:bCs/>
          <w:sz w:val="24"/>
          <w:szCs w:val="24"/>
          <w:lang w:val="en-GB"/>
        </w:rPr>
        <w:t xml:space="preserve"> </w:t>
      </w:r>
      <w:r w:rsidRPr="00D53C94">
        <w:rPr>
          <w:rFonts w:ascii="Times New Roman" w:hAnsi="Times New Roman" w:cs="Times New Roman"/>
          <w:bCs/>
          <w:sz w:val="24"/>
          <w:szCs w:val="24"/>
          <w:lang w:val="en-GB"/>
        </w:rPr>
        <w:t xml:space="preserve">contact period is represented as T. The contact period depends on the speed of the roller and the length of the asphalt material in contact with the drum. Since it is assumed that three grid elements are in contact with the drum at any given instant, it is assumed that each element is in contact with the drum for T/3 seconds.  </w:t>
      </w:r>
    </w:p>
    <w:p w:rsidR="00D53C94"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The reaction force of the i</w:t>
      </w:r>
      <w:r w:rsidRPr="00D53C94">
        <w:rPr>
          <w:rFonts w:ascii="Times New Roman" w:hAnsi="Times New Roman" w:cs="Times New Roman"/>
          <w:bCs/>
          <w:sz w:val="24"/>
          <w:szCs w:val="24"/>
          <w:vertAlign w:val="superscript"/>
          <w:lang w:val="en-GB"/>
        </w:rPr>
        <w:t>th</w:t>
      </w:r>
      <w:r w:rsidRPr="00D53C94">
        <w:rPr>
          <w:rFonts w:ascii="Times New Roman" w:hAnsi="Times New Roman" w:cs="Times New Roman"/>
          <w:bCs/>
          <w:sz w:val="24"/>
          <w:szCs w:val="24"/>
          <w:lang w:val="en-GB"/>
        </w:rPr>
        <w:t xml:space="preserve"> </w:t>
      </w:r>
      <w:r w:rsidR="000F0886">
        <w:rPr>
          <w:rFonts w:ascii="Times New Roman" w:hAnsi="Times New Roman" w:cs="Times New Roman"/>
          <w:bCs/>
          <w:sz w:val="24"/>
          <w:szCs w:val="24"/>
          <w:lang w:val="en-GB"/>
        </w:rPr>
        <w:t>grid element</w:t>
      </w:r>
      <w:r w:rsidR="000F0886" w:rsidRPr="00D53C94">
        <w:rPr>
          <w:rFonts w:ascii="Times New Roman" w:hAnsi="Times New Roman" w:cs="Times New Roman"/>
          <w:bCs/>
          <w:sz w:val="24"/>
          <w:szCs w:val="24"/>
          <w:lang w:val="en-GB"/>
        </w:rPr>
        <w:t xml:space="preserve"> </w:t>
      </w:r>
      <w:r w:rsidRPr="00D53C94">
        <w:rPr>
          <w:rFonts w:ascii="Times New Roman" w:hAnsi="Times New Roman" w:cs="Times New Roman"/>
          <w:bCs/>
          <w:sz w:val="24"/>
          <w:szCs w:val="24"/>
          <w:lang w:val="en-GB"/>
        </w:rPr>
        <w:t xml:space="preserve">can be represented by the following equation. </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326AF5" w:rsidTr="009C4E25">
        <w:trPr>
          <w:trHeight w:val="860"/>
        </w:trPr>
        <w:tc>
          <w:tcPr>
            <w:tcW w:w="7924" w:type="dxa"/>
          </w:tcPr>
          <w:p w:rsidR="00326AF5" w:rsidRPr="00326AF5" w:rsidRDefault="00AC5D76" w:rsidP="00326AF5">
            <w:pPr>
              <w:spacing w:line="480" w:lineRule="auto"/>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F</m:t>
                        </m:r>
                      </m:e>
                      <m:sub>
                        <m:r>
                          <w:rPr>
                            <w:rFonts w:ascii="Cambria Math" w:hAnsi="Cambria Math" w:cs="Times New Roman"/>
                            <w:sz w:val="24"/>
                            <w:szCs w:val="24"/>
                            <w:lang w:val="en-GB"/>
                          </w:rPr>
                          <m:t>a</m:t>
                        </m:r>
                      </m:sub>
                    </m:sSub>
                  </m:e>
                  <m:sub>
                    <m:r>
                      <w:rPr>
                        <w:rFonts w:ascii="Cambria Math" w:hAnsi="Cambria Math" w:cs="Times New Roman"/>
                        <w:sz w:val="24"/>
                        <w:szCs w:val="24"/>
                        <w:lang w:val="en-GB"/>
                      </w:rPr>
                      <m:t>i</m:t>
                    </m:r>
                  </m:sub>
                </m:sSub>
                <m:r>
                  <w:rPr>
                    <w:rFonts w:ascii="Cambria Math" w:hAnsi="Cambria Math" w:cs="Times New Roman"/>
                    <w:sz w:val="24"/>
                    <w:szCs w:val="24"/>
                    <w:lang w:val="en-GB"/>
                  </w:rPr>
                  <m:t xml:space="preserve">= </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aei</m:t>
                    </m:r>
                  </m:sub>
                </m:sSub>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ei</m:t>
                    </m:r>
                  </m:sub>
                </m:sSub>
                <m:r>
                  <m:rPr>
                    <m:sty m:val="p"/>
                  </m:rPr>
                  <w:rPr>
                    <w:rFonts w:ascii="Cambria Math" w:hAnsi="Cambria Math" w:cs="Times New Roman"/>
                    <w:sz w:val="24"/>
                    <w:szCs w:val="24"/>
                    <w:lang w:val="en-GB"/>
                  </w:rPr>
                  <m:t xml:space="preserve"> = </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aei</m:t>
                    </m:r>
                  </m:sub>
                </m:sSub>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a</m:t>
                        </m:r>
                      </m:sub>
                    </m:sSub>
                  </m:e>
                  <m:sub>
                    <m:r>
                      <w:rPr>
                        <w:rFonts w:ascii="Cambria Math" w:hAnsi="Cambria Math" w:cs="Times New Roman"/>
                        <w:sz w:val="24"/>
                        <w:szCs w:val="24"/>
                        <w:lang w:val="en-GB"/>
                      </w:rPr>
                      <m:t>i</m:t>
                    </m:r>
                  </m:sub>
                </m:sSub>
                <m:r>
                  <w:rPr>
                    <w:rFonts w:ascii="Cambria Math" w:hAnsi="Cambria Math" w:cs="Times New Roman"/>
                    <w:sz w:val="24"/>
                    <w:szCs w:val="24"/>
                    <w:lang w:val="en-GB"/>
                  </w:rPr>
                  <m:t xml:space="preserve">- </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vi</m:t>
                    </m:r>
                  </m:sub>
                </m:sSub>
                <m:r>
                  <w:rPr>
                    <w:rFonts w:ascii="Cambria Math" w:hAnsi="Cambria Math" w:cs="Times New Roman"/>
                    <w:sz w:val="24"/>
                    <w:szCs w:val="24"/>
                    <w:lang w:val="en-GB"/>
                  </w:rPr>
                  <m:t>-</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pi</m:t>
                    </m:r>
                  </m:sub>
                </m:sSub>
                <m:r>
                  <w:rPr>
                    <w:rFonts w:ascii="Cambria Math" w:hAnsi="Cambria Math" w:cs="Times New Roman"/>
                    <w:sz w:val="24"/>
                    <w:szCs w:val="24"/>
                    <w:lang w:val="en-GB"/>
                  </w:rPr>
                  <m:t>)</m:t>
                </m:r>
              </m:oMath>
            </m:oMathPara>
          </w:p>
          <w:p w:rsidR="00326AF5" w:rsidRPr="009C4E25" w:rsidRDefault="00326AF5" w:rsidP="00326AF5">
            <w:pPr>
              <w:spacing w:line="480" w:lineRule="auto"/>
              <w:jc w:val="both"/>
              <w:rPr>
                <w:rFonts w:ascii="Times New Roman" w:hAnsi="Times New Roman" w:cs="Times New Roman"/>
                <w:bCs/>
                <w:sz w:val="24"/>
                <w:szCs w:val="24"/>
                <w:lang w:val="en-GB"/>
              </w:rPr>
            </w:pPr>
            <m:oMathPara>
              <m:oMathParaPr>
                <m:jc m:val="left"/>
              </m:oMathParaPr>
              <m:oMath>
                <m:r>
                  <w:rPr>
                    <w:rFonts w:ascii="Cambria Math" w:hAnsi="Cambria Math" w:cs="Times New Roman"/>
                    <w:sz w:val="24"/>
                    <w:szCs w:val="24"/>
                    <w:lang w:val="en-GB"/>
                  </w:rPr>
                  <w:lastRenderedPageBreak/>
                  <m:t>=</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aei</m:t>
                    </m:r>
                  </m:sub>
                </m:sSub>
                <m:d>
                  <m:dPr>
                    <m:begChr m:val="["/>
                    <m:endChr m:val="]"/>
                    <m:ctrlPr>
                      <w:rPr>
                        <w:rFonts w:ascii="Cambria Math" w:hAnsi="Cambria Math" w:cs="Times New Roman"/>
                        <w:bCs/>
                        <w:i/>
                        <w:sz w:val="24"/>
                        <w:szCs w:val="24"/>
                        <w:lang w:val="en-GB"/>
                      </w:rPr>
                    </m:ctrlPr>
                  </m:dPr>
                  <m:e>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a</m:t>
                            </m:r>
                          </m:sub>
                        </m:sSub>
                      </m:e>
                      <m:sub>
                        <m:r>
                          <w:rPr>
                            <w:rFonts w:ascii="Cambria Math" w:hAnsi="Cambria Math" w:cs="Times New Roman"/>
                            <w:sz w:val="24"/>
                            <w:szCs w:val="24"/>
                            <w:lang w:val="en-GB"/>
                          </w:rPr>
                          <m:t>i</m:t>
                        </m:r>
                      </m:sub>
                    </m:sSub>
                    <m:r>
                      <w:rPr>
                        <w:rFonts w:ascii="Cambria Math" w:hAnsi="Cambria Math" w:cs="Times New Roman"/>
                        <w:sz w:val="24"/>
                        <w:szCs w:val="24"/>
                        <w:lang w:val="en-GB"/>
                      </w:rPr>
                      <m:t>-</m:t>
                    </m:r>
                    <m:d>
                      <m:dPr>
                        <m:begChr m:val="{"/>
                        <m:endChr m:val="}"/>
                        <m:ctrlPr>
                          <w:rPr>
                            <w:rFonts w:ascii="Cambria Math" w:hAnsi="Cambria Math" w:cs="Times New Roman"/>
                            <w:bCs/>
                            <w:i/>
                            <w:sz w:val="24"/>
                            <w:szCs w:val="24"/>
                            <w:lang w:val="en-GB"/>
                          </w:rPr>
                        </m:ctrlPr>
                      </m:dPr>
                      <m:e>
                        <m:d>
                          <m:dPr>
                            <m:ctrlPr>
                              <w:rPr>
                                <w:rFonts w:ascii="Cambria Math" w:hAnsi="Cambria Math" w:cs="Times New Roman"/>
                                <w:bCs/>
                                <w:i/>
                                <w:sz w:val="24"/>
                                <w:szCs w:val="24"/>
                                <w:vertAlign w:val="subscript"/>
                                <w:lang w:val="en-GB"/>
                              </w:rPr>
                            </m:ctrlPr>
                          </m:dPr>
                          <m:e>
                            <m:f>
                              <m:fPr>
                                <m:ctrlPr>
                                  <w:rPr>
                                    <w:rFonts w:ascii="Cambria Math" w:hAnsi="Cambria Math" w:cs="Times New Roman"/>
                                    <w:bCs/>
                                    <w:i/>
                                    <w:sz w:val="24"/>
                                    <w:szCs w:val="24"/>
                                    <w:vertAlign w:val="subscript"/>
                                    <w:lang w:val="en-GB"/>
                                  </w:rPr>
                                </m:ctrlPr>
                              </m:fPr>
                              <m:num>
                                <m:r>
                                  <w:rPr>
                                    <w:rFonts w:ascii="Cambria Math" w:hAnsi="Cambria Math" w:cs="Times New Roman"/>
                                    <w:sz w:val="24"/>
                                    <w:szCs w:val="24"/>
                                    <w:vertAlign w:val="subscript"/>
                                    <w:lang w:val="en-GB"/>
                                  </w:rPr>
                                  <m:t>1</m:t>
                                </m:r>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nary>
                              <m:naryPr>
                                <m:limLoc m:val="subSup"/>
                                <m:ctrlPr>
                                  <w:rPr>
                                    <w:rFonts w:ascii="Cambria Math" w:hAnsi="Cambria Math" w:cs="Times New Roman"/>
                                    <w:bCs/>
                                    <w:i/>
                                    <w:sz w:val="24"/>
                                    <w:szCs w:val="24"/>
                                    <w:vertAlign w:val="subscript"/>
                                    <w:lang w:val="en-GB"/>
                                  </w:rPr>
                                </m:ctrlPr>
                              </m:naryPr>
                              <m:sub>
                                <m:r>
                                  <w:rPr>
                                    <w:rFonts w:ascii="Cambria Math" w:hAnsi="Cambria Math" w:cs="Times New Roman"/>
                                    <w:sz w:val="24"/>
                                    <w:szCs w:val="24"/>
                                    <w:vertAlign w:val="subscript"/>
                                    <w:lang w:val="en-GB"/>
                                  </w:rPr>
                                  <m:t>τ</m:t>
                                </m:r>
                              </m:sub>
                              <m:sup>
                                <m:r>
                                  <w:rPr>
                                    <w:rFonts w:ascii="Cambria Math" w:hAnsi="Cambria Math" w:cs="Times New Roman"/>
                                    <w:sz w:val="24"/>
                                    <w:szCs w:val="24"/>
                                    <w:vertAlign w:val="subscript"/>
                                    <w:lang w:val="en-GB"/>
                                  </w:rPr>
                                  <m:t>τ+T/3</m:t>
                                </m:r>
                              </m:sup>
                              <m:e>
                                <m:sSup>
                                  <m:sSupPr>
                                    <m:ctrlPr>
                                      <w:rPr>
                                        <w:rFonts w:ascii="Cambria Math" w:hAnsi="Cambria Math" w:cs="Times New Roman"/>
                                        <w:bCs/>
                                        <w:i/>
                                        <w:sz w:val="24"/>
                                        <w:szCs w:val="24"/>
                                        <w:vertAlign w:val="subscript"/>
                                        <w:lang w:val="en-GB"/>
                                      </w:rPr>
                                    </m:ctrlPr>
                                  </m:sSupPr>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σ</m:t>
                                        </m:r>
                                      </m:e>
                                      <m:sub>
                                        <m:r>
                                          <w:rPr>
                                            <w:rFonts w:ascii="Cambria Math" w:hAnsi="Cambria Math" w:cs="Times New Roman"/>
                                            <w:sz w:val="24"/>
                                            <w:szCs w:val="24"/>
                                            <w:vertAlign w:val="subscript"/>
                                            <w:lang w:val="en-GB"/>
                                          </w:rPr>
                                          <m:t>i</m:t>
                                        </m:r>
                                      </m:sub>
                                    </m:sSub>
                                    <m:r>
                                      <w:rPr>
                                        <w:rFonts w:ascii="Cambria Math" w:hAnsi="Cambria Math" w:cs="Times New Roman"/>
                                        <w:sz w:val="24"/>
                                        <w:szCs w:val="24"/>
                                        <w:vertAlign w:val="subscript"/>
                                        <w:lang w:val="en-GB"/>
                                      </w:rPr>
                                      <m:t>e</m:t>
                                    </m:r>
                                  </m:e>
                                  <m:sup>
                                    <m:f>
                                      <m:fPr>
                                        <m:ctrlPr>
                                          <w:rPr>
                                            <w:rFonts w:ascii="Cambria Math" w:hAnsi="Cambria Math" w:cs="Times New Roman"/>
                                            <w:bCs/>
                                            <w:i/>
                                            <w:sz w:val="24"/>
                                            <w:szCs w:val="24"/>
                                            <w:vertAlign w:val="subscript"/>
                                            <w:lang w:val="en-GB"/>
                                          </w:rPr>
                                        </m:ctrlPr>
                                      </m:fPr>
                                      <m:num>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r>
                                      <w:rPr>
                                        <w:rFonts w:ascii="Cambria Math" w:hAnsi="Cambria Math" w:cs="Times New Roman"/>
                                        <w:sz w:val="24"/>
                                        <w:szCs w:val="24"/>
                                        <w:vertAlign w:val="subscript"/>
                                        <w:lang w:val="en-GB"/>
                                      </w:rPr>
                                      <m:t>t</m:t>
                                    </m:r>
                                  </m:sup>
                                </m:sSup>
                              </m:e>
                            </m:nary>
                            <m:r>
                              <w:rPr>
                                <w:rFonts w:ascii="Cambria Math" w:hAnsi="Cambria Math" w:cs="Times New Roman"/>
                                <w:sz w:val="24"/>
                                <w:szCs w:val="24"/>
                                <w:vertAlign w:val="subscript"/>
                                <w:lang w:val="en-GB"/>
                              </w:rPr>
                              <m:t>dt  +</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vi</m:t>
                                </m:r>
                              </m:sub>
                            </m:sSub>
                          </m:e>
                        </m:d>
                        <m:sSup>
                          <m:sSupPr>
                            <m:ctrlPr>
                              <w:rPr>
                                <w:rFonts w:ascii="Cambria Math" w:hAnsi="Cambria Math" w:cs="Times New Roman"/>
                                <w:bCs/>
                                <w:i/>
                                <w:sz w:val="24"/>
                                <w:szCs w:val="24"/>
                                <w:vertAlign w:val="subscript"/>
                                <w:lang w:val="en-GB"/>
                              </w:rPr>
                            </m:ctrlPr>
                          </m:sSupPr>
                          <m:e>
                            <m:r>
                              <w:rPr>
                                <w:rFonts w:ascii="Cambria Math" w:hAnsi="Cambria Math" w:cs="Times New Roman"/>
                                <w:sz w:val="24"/>
                                <w:szCs w:val="24"/>
                                <w:vertAlign w:val="subscript"/>
                                <w:lang w:val="en-GB"/>
                              </w:rPr>
                              <m:t>e</m:t>
                            </m:r>
                          </m:e>
                          <m:sup>
                            <m:r>
                              <w:rPr>
                                <w:rFonts w:ascii="Cambria Math" w:hAnsi="Cambria Math" w:cs="Times New Roman"/>
                                <w:sz w:val="24"/>
                                <w:szCs w:val="24"/>
                                <w:vertAlign w:val="subscript"/>
                                <w:lang w:val="en-GB"/>
                              </w:rPr>
                              <m:t>-</m:t>
                            </m:r>
                            <m:f>
                              <m:fPr>
                                <m:ctrlPr>
                                  <w:rPr>
                                    <w:rFonts w:ascii="Cambria Math" w:hAnsi="Cambria Math" w:cs="Times New Roman"/>
                                    <w:bCs/>
                                    <w:i/>
                                    <w:sz w:val="24"/>
                                    <w:szCs w:val="24"/>
                                    <w:vertAlign w:val="subscript"/>
                                    <w:lang w:val="en-GB"/>
                                  </w:rPr>
                                </m:ctrlPr>
                              </m:fPr>
                              <m:num>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r>
                              <w:rPr>
                                <w:rFonts w:ascii="Cambria Math" w:hAnsi="Cambria Math" w:cs="Times New Roman"/>
                                <w:sz w:val="24"/>
                                <w:szCs w:val="24"/>
                                <w:vertAlign w:val="subscript"/>
                                <w:lang w:val="en-GB"/>
                              </w:rPr>
                              <m:t>t</m:t>
                            </m:r>
                          </m:sup>
                        </m:sSup>
                        <m:r>
                          <w:rPr>
                            <w:rFonts w:ascii="Cambria Math" w:hAnsi="Cambria Math" w:cs="Times New Roman"/>
                            <w:sz w:val="24"/>
                            <w:szCs w:val="24"/>
                            <w:vertAlign w:val="subscript"/>
                            <w:lang w:val="en-GB"/>
                          </w:rPr>
                          <m:t xml:space="preserve">+ </m:t>
                        </m:r>
                        <m:f>
                          <m:fPr>
                            <m:ctrlPr>
                              <w:rPr>
                                <w:rFonts w:ascii="Cambria Math" w:hAnsi="Cambria Math" w:cs="Times New Roman"/>
                                <w:bCs/>
                                <w:i/>
                                <w:sz w:val="24"/>
                                <w:szCs w:val="24"/>
                                <w:vertAlign w:val="subscript"/>
                                <w:lang w:val="en-GB"/>
                              </w:rPr>
                            </m:ctrlPr>
                          </m:fPr>
                          <m:num>
                            <m:nary>
                              <m:naryPr>
                                <m:limLoc m:val="subSup"/>
                                <m:ctrlPr>
                                  <w:rPr>
                                    <w:rFonts w:ascii="Cambria Math" w:hAnsi="Cambria Math" w:cs="Times New Roman"/>
                                    <w:bCs/>
                                    <w:i/>
                                    <w:sz w:val="24"/>
                                    <w:szCs w:val="24"/>
                                    <w:vertAlign w:val="subscript"/>
                                    <w:lang w:val="en-GB"/>
                                  </w:rPr>
                                </m:ctrlPr>
                              </m:naryPr>
                              <m:sub>
                                <m:r>
                                  <w:rPr>
                                    <w:rFonts w:ascii="Cambria Math" w:hAnsi="Cambria Math" w:cs="Times New Roman"/>
                                    <w:sz w:val="24"/>
                                    <w:szCs w:val="24"/>
                                    <w:vertAlign w:val="subscript"/>
                                    <w:lang w:val="en-GB"/>
                                  </w:rPr>
                                  <m:t>τ</m:t>
                                </m:r>
                              </m:sub>
                              <m:sup>
                                <m:r>
                                  <w:rPr>
                                    <w:rFonts w:ascii="Cambria Math" w:hAnsi="Cambria Math" w:cs="Times New Roman"/>
                                    <w:sz w:val="24"/>
                                    <w:szCs w:val="24"/>
                                    <w:vertAlign w:val="subscript"/>
                                    <w:lang w:val="en-GB"/>
                                  </w:rPr>
                                  <m:t>τ+T/3</m:t>
                                </m:r>
                              </m:sup>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σ</m:t>
                                    </m:r>
                                  </m:e>
                                  <m:sub>
                                    <m:r>
                                      <w:rPr>
                                        <w:rFonts w:ascii="Cambria Math" w:hAnsi="Cambria Math" w:cs="Times New Roman"/>
                                        <w:sz w:val="24"/>
                                        <w:szCs w:val="24"/>
                                        <w:vertAlign w:val="subscript"/>
                                        <w:lang w:val="en-GB"/>
                                      </w:rPr>
                                      <m:t>i</m:t>
                                    </m:r>
                                  </m:sub>
                                </m:sSub>
                                <m:r>
                                  <w:rPr>
                                    <w:rFonts w:ascii="Cambria Math" w:hAnsi="Cambria Math" w:cs="Times New Roman"/>
                                    <w:sz w:val="24"/>
                                    <w:szCs w:val="24"/>
                                    <w:vertAlign w:val="subscript"/>
                                    <w:lang w:val="en-GB"/>
                                  </w:rPr>
                                  <m:t>dt</m:t>
                                </m:r>
                              </m:e>
                            </m:nary>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pi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api</m:t>
                                </m:r>
                              </m:sub>
                            </m:sSub>
                          </m:den>
                        </m:f>
                      </m:e>
                    </m:d>
                  </m:e>
                </m:d>
              </m:oMath>
            </m:oMathPara>
          </w:p>
        </w:tc>
        <w:tc>
          <w:tcPr>
            <w:tcW w:w="818" w:type="dxa"/>
          </w:tcPr>
          <w:p w:rsidR="00326AF5" w:rsidRDefault="00326AF5" w:rsidP="00CE2F58">
            <w:pPr>
              <w:pStyle w:val="Caption"/>
              <w:rPr>
                <w:lang w:val="en-GB"/>
              </w:rPr>
            </w:pPr>
            <w:r>
              <w:rPr>
                <w:lang w:val="en-GB"/>
              </w:rPr>
              <w:lastRenderedPageBreak/>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13</w:t>
            </w:r>
            <w:r>
              <w:rPr>
                <w:lang w:val="en-GB"/>
              </w:rPr>
              <w:fldChar w:fldCharType="end"/>
            </w:r>
            <w:r>
              <w:rPr>
                <w:lang w:val="en-GB"/>
              </w:rPr>
              <w:t>)</w:t>
            </w:r>
          </w:p>
        </w:tc>
      </w:tr>
    </w:tbl>
    <w:p w:rsidR="00326AF5" w:rsidRPr="00D53C94" w:rsidRDefault="00326AF5" w:rsidP="004B7E1A">
      <w:pPr>
        <w:spacing w:line="480" w:lineRule="auto"/>
        <w:jc w:val="both"/>
        <w:rPr>
          <w:rFonts w:ascii="Times New Roman" w:hAnsi="Times New Roman" w:cs="Times New Roman"/>
          <w:bCs/>
          <w:sz w:val="24"/>
          <w:szCs w:val="24"/>
          <w:lang w:val="en-GB"/>
        </w:rPr>
      </w:pPr>
    </w:p>
    <w:p w:rsidR="00D53C94"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Since each </w:t>
      </w:r>
      <w:r w:rsidR="000F0886">
        <w:rPr>
          <w:rFonts w:ascii="Times New Roman" w:hAnsi="Times New Roman" w:cs="Times New Roman"/>
          <w:bCs/>
          <w:sz w:val="24"/>
          <w:szCs w:val="24"/>
          <w:lang w:val="en-GB"/>
        </w:rPr>
        <w:t>grid element</w:t>
      </w:r>
      <w:r w:rsidR="000F0886" w:rsidRPr="00D53C94">
        <w:rPr>
          <w:rFonts w:ascii="Times New Roman" w:hAnsi="Times New Roman" w:cs="Times New Roman"/>
          <w:bCs/>
          <w:sz w:val="24"/>
          <w:szCs w:val="24"/>
          <w:lang w:val="en-GB"/>
        </w:rPr>
        <w:t xml:space="preserve"> </w:t>
      </w:r>
      <w:r w:rsidRPr="00D53C94">
        <w:rPr>
          <w:rFonts w:ascii="Times New Roman" w:hAnsi="Times New Roman" w:cs="Times New Roman"/>
          <w:bCs/>
          <w:sz w:val="24"/>
          <w:szCs w:val="24"/>
          <w:lang w:val="en-GB"/>
        </w:rPr>
        <w:t xml:space="preserve">is independent and is initially at rest condition, the initial displacement of the viscoelastic and delayed parts of the </w:t>
      </w:r>
      <w:r w:rsidR="000F0886">
        <w:rPr>
          <w:rFonts w:ascii="Times New Roman" w:hAnsi="Times New Roman" w:cs="Times New Roman"/>
          <w:bCs/>
          <w:sz w:val="24"/>
          <w:szCs w:val="24"/>
          <w:lang w:val="en-GB"/>
        </w:rPr>
        <w:t>grid element</w:t>
      </w:r>
      <w:r w:rsidR="000F0886" w:rsidRPr="00D53C94">
        <w:rPr>
          <w:rFonts w:ascii="Times New Roman" w:hAnsi="Times New Roman" w:cs="Times New Roman"/>
          <w:bCs/>
          <w:sz w:val="24"/>
          <w:szCs w:val="24"/>
          <w:lang w:val="en-GB"/>
        </w:rPr>
        <w:t xml:space="preserve"> </w:t>
      </w:r>
      <w:r w:rsidRPr="00D53C94">
        <w:rPr>
          <w:rFonts w:ascii="Times New Roman" w:hAnsi="Times New Roman" w:cs="Times New Roman"/>
          <w:bCs/>
          <w:sz w:val="24"/>
          <w:szCs w:val="24"/>
          <w:lang w:val="en-GB"/>
        </w:rPr>
        <w:t>can be considered as,</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326AF5" w:rsidTr="009C4E25">
        <w:trPr>
          <w:trHeight w:val="860"/>
        </w:trPr>
        <w:tc>
          <w:tcPr>
            <w:tcW w:w="7924" w:type="dxa"/>
          </w:tcPr>
          <w:p w:rsidR="00326AF5"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vi</m:t>
                    </m:r>
                  </m:sub>
                </m:sSub>
                <m:r>
                  <w:rPr>
                    <w:rFonts w:ascii="Cambria Math" w:hAnsi="Cambria Math" w:cs="Times New Roman"/>
                    <w:sz w:val="24"/>
                    <w:szCs w:val="24"/>
                    <w:vertAlign w:val="subscript"/>
                    <w:lang w:val="en-GB"/>
                  </w:rPr>
                  <m:t>=0</m:t>
                </m:r>
              </m:oMath>
            </m:oMathPara>
          </w:p>
        </w:tc>
        <w:tc>
          <w:tcPr>
            <w:tcW w:w="818" w:type="dxa"/>
          </w:tcPr>
          <w:p w:rsidR="00326AF5" w:rsidRDefault="00326AF5"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14</w:t>
            </w:r>
            <w:r>
              <w:rPr>
                <w:lang w:val="en-GB"/>
              </w:rPr>
              <w:fldChar w:fldCharType="end"/>
            </w:r>
            <w:r>
              <w:rPr>
                <w:lang w:val="en-GB"/>
              </w:rPr>
              <w:t>)</w:t>
            </w:r>
          </w:p>
        </w:tc>
      </w:tr>
      <w:tr w:rsidR="00326AF5" w:rsidTr="009C4E25">
        <w:trPr>
          <w:trHeight w:val="860"/>
        </w:trPr>
        <w:tc>
          <w:tcPr>
            <w:tcW w:w="7924" w:type="dxa"/>
          </w:tcPr>
          <w:p w:rsidR="00326AF5"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pi</m:t>
                    </m:r>
                  </m:sub>
                </m:sSub>
                <m:r>
                  <w:rPr>
                    <w:rFonts w:ascii="Cambria Math" w:hAnsi="Cambria Math" w:cs="Times New Roman"/>
                    <w:sz w:val="24"/>
                    <w:szCs w:val="24"/>
                    <w:vertAlign w:val="subscript"/>
                    <w:lang w:val="en-GB"/>
                  </w:rPr>
                  <m:t>=0</m:t>
                </m:r>
              </m:oMath>
            </m:oMathPara>
          </w:p>
        </w:tc>
        <w:tc>
          <w:tcPr>
            <w:tcW w:w="818" w:type="dxa"/>
          </w:tcPr>
          <w:p w:rsidR="00326AF5" w:rsidRDefault="00326AF5"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15</w:t>
            </w:r>
            <w:r>
              <w:rPr>
                <w:lang w:val="en-GB"/>
              </w:rPr>
              <w:fldChar w:fldCharType="end"/>
            </w:r>
            <w:r>
              <w:rPr>
                <w:lang w:val="en-GB"/>
              </w:rPr>
              <w:t>)</w:t>
            </w:r>
          </w:p>
        </w:tc>
      </w:tr>
    </w:tbl>
    <w:p w:rsidR="00D53C94" w:rsidRDefault="00AC5D76" w:rsidP="004B7E1A">
      <w:pPr>
        <w:spacing w:line="480" w:lineRule="auto"/>
        <w:rPr>
          <w:rFonts w:ascii="Times New Roman" w:hAnsi="Times New Roman" w:cs="Times New Roman"/>
          <w:bCs/>
          <w:sz w:val="24"/>
          <w:szCs w:val="24"/>
          <w:lang w:val="en-GB"/>
        </w:rPr>
      </w:pPr>
      <m:oMath>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a</m:t>
                </m:r>
              </m:sub>
            </m:sSub>
          </m:e>
          <m:sub>
            <m:r>
              <w:rPr>
                <w:rFonts w:ascii="Cambria Math" w:hAnsi="Cambria Math" w:cs="Times New Roman"/>
                <w:sz w:val="24"/>
                <w:szCs w:val="24"/>
                <w:lang w:val="en-GB"/>
              </w:rPr>
              <m:t>i</m:t>
            </m:r>
          </m:sub>
        </m:sSub>
      </m:oMath>
      <w:r w:rsidR="00D53C94" w:rsidRPr="00D53C94">
        <w:rPr>
          <w:rFonts w:ascii="Times New Roman" w:hAnsi="Times New Roman" w:cs="Times New Roman"/>
          <w:bCs/>
          <w:sz w:val="24"/>
          <w:szCs w:val="24"/>
          <w:lang w:val="en-GB"/>
        </w:rPr>
        <w:t xml:space="preserve"> is the total displacement of the </w:t>
      </w:r>
      <w:r w:rsidR="000F0886">
        <w:rPr>
          <w:rFonts w:ascii="Times New Roman" w:hAnsi="Times New Roman" w:cs="Times New Roman"/>
          <w:bCs/>
          <w:sz w:val="24"/>
          <w:szCs w:val="24"/>
          <w:lang w:val="en-GB"/>
        </w:rPr>
        <w:t>i</w:t>
      </w:r>
      <w:r w:rsidR="000F0886" w:rsidRPr="000F0886">
        <w:rPr>
          <w:rFonts w:ascii="Times New Roman" w:hAnsi="Times New Roman" w:cs="Times New Roman"/>
          <w:bCs/>
          <w:sz w:val="24"/>
          <w:szCs w:val="24"/>
          <w:vertAlign w:val="superscript"/>
          <w:lang w:val="en-GB"/>
        </w:rPr>
        <w:t>th</w:t>
      </w:r>
      <w:r w:rsidR="000F0886">
        <w:rPr>
          <w:rFonts w:ascii="Times New Roman" w:hAnsi="Times New Roman" w:cs="Times New Roman"/>
          <w:bCs/>
          <w:sz w:val="24"/>
          <w:szCs w:val="24"/>
          <w:lang w:val="en-GB"/>
        </w:rPr>
        <w:t xml:space="preserve"> grid element</w:t>
      </w:r>
      <w:r w:rsidR="000F0886" w:rsidRPr="00D53C94">
        <w:rPr>
          <w:rFonts w:ascii="Times New Roman" w:hAnsi="Times New Roman" w:cs="Times New Roman"/>
          <w:bCs/>
          <w:sz w:val="24"/>
          <w:szCs w:val="24"/>
          <w:lang w:val="en-GB"/>
        </w:rPr>
        <w:t xml:space="preserve"> </w:t>
      </w:r>
      <w:r w:rsidR="00D53C94" w:rsidRPr="00D53C94">
        <w:rPr>
          <w:rFonts w:ascii="Times New Roman" w:hAnsi="Times New Roman" w:cs="Times New Roman"/>
          <w:bCs/>
          <w:sz w:val="24"/>
          <w:szCs w:val="24"/>
          <w:lang w:val="en-GB"/>
        </w:rPr>
        <w:t>and can be written as,</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326AF5" w:rsidTr="009C4E25">
        <w:trPr>
          <w:trHeight w:val="860"/>
        </w:trPr>
        <w:tc>
          <w:tcPr>
            <w:tcW w:w="7924" w:type="dxa"/>
          </w:tcPr>
          <w:p w:rsidR="00326AF5"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a</m:t>
                        </m:r>
                      </m:sub>
                    </m:sSub>
                  </m:e>
                  <m:sub>
                    <m:r>
                      <w:rPr>
                        <w:rFonts w:ascii="Cambria Math" w:hAnsi="Cambria Math" w:cs="Times New Roman"/>
                        <w:sz w:val="24"/>
                        <w:szCs w:val="24"/>
                        <w:lang w:val="en-GB"/>
                      </w:rPr>
                      <m:t>i</m:t>
                    </m:r>
                  </m:sub>
                </m:sSub>
                <m:r>
                  <w:rPr>
                    <w:rFonts w:ascii="Cambria Math" w:hAnsi="Cambria Math" w:cs="Times New Roman"/>
                    <w:sz w:val="24"/>
                    <w:szCs w:val="24"/>
                    <w:lang w:val="en-GB"/>
                  </w:rPr>
                  <m:t>=</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d</m:t>
                    </m:r>
                  </m:sub>
                </m:sSub>
                <m:r>
                  <w:rPr>
                    <w:rFonts w:ascii="Cambria Math" w:hAnsi="Cambria Math" w:cs="Times New Roman"/>
                    <w:sz w:val="24"/>
                    <w:szCs w:val="24"/>
                    <w:lang w:val="en-GB"/>
                  </w:rPr>
                  <m:t>-</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f</m:t>
                    </m:r>
                  </m:sub>
                </m:sSub>
              </m:oMath>
            </m:oMathPara>
          </w:p>
        </w:tc>
        <w:tc>
          <w:tcPr>
            <w:tcW w:w="818" w:type="dxa"/>
          </w:tcPr>
          <w:p w:rsidR="00326AF5" w:rsidRDefault="00326AF5"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16</w:t>
            </w:r>
            <w:r>
              <w:rPr>
                <w:lang w:val="en-GB"/>
              </w:rPr>
              <w:fldChar w:fldCharType="end"/>
            </w:r>
            <w:r>
              <w:rPr>
                <w:lang w:val="en-GB"/>
              </w:rPr>
              <w:t>)</w:t>
            </w:r>
          </w:p>
        </w:tc>
      </w:tr>
    </w:tbl>
    <w:p w:rsidR="00D53C94" w:rsidRPr="00D53C94"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Here, </w:t>
      </w: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f</m:t>
            </m:r>
          </m:sub>
        </m:sSub>
      </m:oMath>
      <w:r w:rsidRPr="00D53C94">
        <w:rPr>
          <w:rFonts w:ascii="Times New Roman" w:hAnsi="Times New Roman" w:cs="Times New Roman"/>
          <w:bCs/>
          <w:sz w:val="24"/>
          <w:szCs w:val="24"/>
          <w:lang w:val="en-GB"/>
        </w:rPr>
        <w:t xml:space="preserve"> is a constant that depends on the diameter and geometric property of the drum and the mechanical (elastic and viscous) property of the mix. </w:t>
      </w:r>
    </w:p>
    <w:p w:rsidR="00D53C94" w:rsidRPr="00D53C94" w:rsidRDefault="00D53C94" w:rsidP="004B7E1A">
      <w:pPr>
        <w:spacing w:line="480" w:lineRule="auto"/>
        <w:jc w:val="both"/>
        <w:rPr>
          <w:rFonts w:ascii="Times New Roman" w:hAnsi="Times New Roman" w:cs="Times New Roman"/>
          <w:b/>
          <w:bCs/>
          <w:sz w:val="24"/>
          <w:szCs w:val="24"/>
          <w:lang w:val="en-GB"/>
        </w:rPr>
      </w:pPr>
      <w:r w:rsidRPr="00D53C94">
        <w:rPr>
          <w:rFonts w:ascii="Times New Roman" w:hAnsi="Times New Roman" w:cs="Times New Roman"/>
          <w:b/>
          <w:bCs/>
          <w:sz w:val="24"/>
          <w:szCs w:val="24"/>
          <w:lang w:val="en-GB"/>
        </w:rPr>
        <w:t>Step 2</w:t>
      </w:r>
    </w:p>
    <w:p w:rsidR="00D53C94"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The second step deals with the forward movement of the drum by one </w:t>
      </w:r>
      <w:r w:rsidR="000F0886">
        <w:rPr>
          <w:rFonts w:ascii="Times New Roman" w:hAnsi="Times New Roman" w:cs="Times New Roman"/>
          <w:bCs/>
          <w:sz w:val="24"/>
          <w:szCs w:val="24"/>
          <w:lang w:val="en-GB"/>
        </w:rPr>
        <w:t>grid element</w:t>
      </w:r>
      <w:r w:rsidRPr="00D53C94">
        <w:rPr>
          <w:rFonts w:ascii="Times New Roman" w:hAnsi="Times New Roman" w:cs="Times New Roman"/>
          <w:bCs/>
          <w:sz w:val="24"/>
          <w:szCs w:val="24"/>
          <w:lang w:val="en-GB"/>
        </w:rPr>
        <w:t>. Now, the drum is directly on top of the i</w:t>
      </w:r>
      <w:r w:rsidRPr="00D53C94">
        <w:rPr>
          <w:rFonts w:ascii="Times New Roman" w:hAnsi="Times New Roman" w:cs="Times New Roman"/>
          <w:bCs/>
          <w:sz w:val="24"/>
          <w:szCs w:val="24"/>
          <w:vertAlign w:val="superscript"/>
          <w:lang w:val="en-GB"/>
        </w:rPr>
        <w:t>th</w:t>
      </w:r>
      <w:r w:rsidR="004B7E1A">
        <w:rPr>
          <w:rFonts w:ascii="Times New Roman" w:hAnsi="Times New Roman" w:cs="Times New Roman"/>
          <w:bCs/>
          <w:sz w:val="24"/>
          <w:szCs w:val="24"/>
          <w:lang w:val="en-GB"/>
        </w:rPr>
        <w:t xml:space="preserve"> </w:t>
      </w:r>
      <w:r w:rsidR="000F0886">
        <w:rPr>
          <w:rFonts w:ascii="Times New Roman" w:hAnsi="Times New Roman" w:cs="Times New Roman"/>
          <w:bCs/>
          <w:sz w:val="24"/>
          <w:szCs w:val="24"/>
          <w:lang w:val="en-GB"/>
        </w:rPr>
        <w:t>grid element</w:t>
      </w:r>
      <w:r w:rsidR="000F0886" w:rsidRPr="00D53C94">
        <w:rPr>
          <w:rFonts w:ascii="Times New Roman" w:hAnsi="Times New Roman" w:cs="Times New Roman"/>
          <w:bCs/>
          <w:sz w:val="24"/>
          <w:szCs w:val="24"/>
          <w:lang w:val="en-GB"/>
        </w:rPr>
        <w:t xml:space="preserve"> </w:t>
      </w:r>
      <w:r w:rsidR="004B7E1A">
        <w:rPr>
          <w:rFonts w:ascii="Times New Roman" w:hAnsi="Times New Roman" w:cs="Times New Roman"/>
          <w:bCs/>
          <w:sz w:val="24"/>
          <w:szCs w:val="24"/>
          <w:lang w:val="en-GB"/>
        </w:rPr>
        <w:t>(</w:t>
      </w:r>
      <w:r w:rsidRPr="00D53C94">
        <w:rPr>
          <w:rFonts w:ascii="Times New Roman" w:hAnsi="Times New Roman" w:cs="Times New Roman"/>
          <w:bCs/>
          <w:sz w:val="24"/>
          <w:szCs w:val="24"/>
          <w:lang w:val="en-GB"/>
        </w:rPr>
        <w:t xml:space="preserve">Figure </w:t>
      </w:r>
      <w:r w:rsidR="004B7E1A">
        <w:rPr>
          <w:rFonts w:ascii="Times New Roman" w:hAnsi="Times New Roman" w:cs="Times New Roman"/>
          <w:bCs/>
          <w:sz w:val="24"/>
          <w:szCs w:val="24"/>
          <w:lang w:val="en-GB"/>
        </w:rPr>
        <w:t>2.</w:t>
      </w:r>
      <w:r w:rsidRPr="00D53C94">
        <w:rPr>
          <w:rFonts w:ascii="Times New Roman" w:hAnsi="Times New Roman" w:cs="Times New Roman"/>
          <w:bCs/>
          <w:sz w:val="24"/>
          <w:szCs w:val="24"/>
          <w:lang w:val="en-GB"/>
        </w:rPr>
        <w:t>4(ii)). In this case, the total compaction load is distributed between i</w:t>
      </w:r>
      <w:r w:rsidRPr="00D53C94">
        <w:rPr>
          <w:rFonts w:ascii="Times New Roman" w:hAnsi="Times New Roman" w:cs="Times New Roman"/>
          <w:bCs/>
          <w:sz w:val="24"/>
          <w:szCs w:val="24"/>
          <w:vertAlign w:val="superscript"/>
          <w:lang w:val="en-GB"/>
        </w:rPr>
        <w:t>th</w:t>
      </w:r>
      <w:r w:rsidRPr="00D53C94">
        <w:rPr>
          <w:rFonts w:ascii="Times New Roman" w:hAnsi="Times New Roman" w:cs="Times New Roman"/>
          <w:bCs/>
          <w:sz w:val="24"/>
          <w:szCs w:val="24"/>
          <w:lang w:val="en-GB"/>
        </w:rPr>
        <w:t xml:space="preserve"> </w:t>
      </w:r>
      <w:r w:rsidR="000F0886">
        <w:rPr>
          <w:rFonts w:ascii="Times New Roman" w:hAnsi="Times New Roman" w:cs="Times New Roman"/>
          <w:bCs/>
          <w:sz w:val="24"/>
          <w:szCs w:val="24"/>
          <w:lang w:val="en-GB"/>
        </w:rPr>
        <w:t>element</w:t>
      </w:r>
      <w:r w:rsidRPr="00D53C94">
        <w:rPr>
          <w:rFonts w:ascii="Times New Roman" w:hAnsi="Times New Roman" w:cs="Times New Roman"/>
          <w:bCs/>
          <w:sz w:val="24"/>
          <w:szCs w:val="24"/>
          <w:lang w:val="en-GB"/>
        </w:rPr>
        <w:t xml:space="preserve"> and (i-1)</w:t>
      </w:r>
      <w:r w:rsidRPr="00D53C94">
        <w:rPr>
          <w:rFonts w:ascii="Times New Roman" w:hAnsi="Times New Roman" w:cs="Times New Roman"/>
          <w:bCs/>
          <w:sz w:val="24"/>
          <w:szCs w:val="24"/>
          <w:vertAlign w:val="superscript"/>
          <w:lang w:val="en-GB"/>
        </w:rPr>
        <w:t>th</w:t>
      </w:r>
      <w:r w:rsidRPr="00D53C94">
        <w:rPr>
          <w:rFonts w:ascii="Times New Roman" w:hAnsi="Times New Roman" w:cs="Times New Roman"/>
          <w:bCs/>
          <w:sz w:val="24"/>
          <w:szCs w:val="24"/>
          <w:lang w:val="en-GB"/>
        </w:rPr>
        <w:t xml:space="preserve"> and (i+1)</w:t>
      </w:r>
      <w:r w:rsidRPr="00D53C94">
        <w:rPr>
          <w:rFonts w:ascii="Times New Roman" w:hAnsi="Times New Roman" w:cs="Times New Roman"/>
          <w:bCs/>
          <w:sz w:val="24"/>
          <w:szCs w:val="24"/>
          <w:vertAlign w:val="superscript"/>
          <w:lang w:val="en-GB"/>
        </w:rPr>
        <w:t>th</w:t>
      </w:r>
      <w:r w:rsidRPr="00D53C94">
        <w:rPr>
          <w:rFonts w:ascii="Times New Roman" w:hAnsi="Times New Roman" w:cs="Times New Roman"/>
          <w:bCs/>
          <w:sz w:val="24"/>
          <w:szCs w:val="24"/>
          <w:lang w:val="en-GB"/>
        </w:rPr>
        <w:t xml:space="preserve"> </w:t>
      </w:r>
      <w:r w:rsidR="000F0886">
        <w:rPr>
          <w:rFonts w:ascii="Times New Roman" w:hAnsi="Times New Roman" w:cs="Times New Roman"/>
          <w:bCs/>
          <w:sz w:val="24"/>
          <w:szCs w:val="24"/>
          <w:lang w:val="en-GB"/>
        </w:rPr>
        <w:t>elements</w:t>
      </w:r>
      <w:r w:rsidRPr="00D53C94">
        <w:rPr>
          <w:rFonts w:ascii="Times New Roman" w:hAnsi="Times New Roman" w:cs="Times New Roman"/>
          <w:bCs/>
          <w:sz w:val="24"/>
          <w:szCs w:val="24"/>
          <w:lang w:val="en-GB"/>
        </w:rPr>
        <w:t xml:space="preserve"> (Figure </w:t>
      </w:r>
      <w:r w:rsidR="004B7E1A">
        <w:rPr>
          <w:rFonts w:ascii="Times New Roman" w:hAnsi="Times New Roman" w:cs="Times New Roman"/>
          <w:bCs/>
          <w:sz w:val="24"/>
          <w:szCs w:val="24"/>
          <w:lang w:val="en-GB"/>
        </w:rPr>
        <w:t>2.</w:t>
      </w:r>
      <w:r w:rsidRPr="00D53C94">
        <w:rPr>
          <w:rFonts w:ascii="Times New Roman" w:hAnsi="Times New Roman" w:cs="Times New Roman"/>
          <w:bCs/>
          <w:sz w:val="24"/>
          <w:szCs w:val="24"/>
          <w:lang w:val="en-GB"/>
        </w:rPr>
        <w:t xml:space="preserve">4(ii)). </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326AF5" w:rsidTr="009C4E25">
        <w:trPr>
          <w:trHeight w:val="860"/>
        </w:trPr>
        <w:tc>
          <w:tcPr>
            <w:tcW w:w="7924" w:type="dxa"/>
          </w:tcPr>
          <w:p w:rsidR="00326AF5" w:rsidRPr="00D53C94" w:rsidRDefault="00AC5D76" w:rsidP="00326AF5">
            <w:pPr>
              <w:spacing w:line="480" w:lineRule="auto"/>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F</m:t>
                        </m:r>
                      </m:e>
                      <m:sub>
                        <m:r>
                          <w:rPr>
                            <w:rFonts w:ascii="Cambria Math" w:hAnsi="Cambria Math" w:cs="Times New Roman"/>
                            <w:sz w:val="24"/>
                            <w:szCs w:val="24"/>
                            <w:lang w:val="en-GB"/>
                          </w:rPr>
                          <m:t>a</m:t>
                        </m:r>
                      </m:sub>
                    </m:sSub>
                  </m:e>
                  <m:sub>
                    <m:r>
                      <w:rPr>
                        <w:rFonts w:ascii="Cambria Math" w:hAnsi="Cambria Math" w:cs="Times New Roman"/>
                        <w:sz w:val="24"/>
                        <w:szCs w:val="24"/>
                        <w:lang w:val="en-GB"/>
                      </w:rPr>
                      <m:t>i</m:t>
                    </m:r>
                  </m:sub>
                </m:sSub>
                <m:r>
                  <w:rPr>
                    <w:rFonts w:ascii="Cambria Math" w:hAnsi="Cambria Math" w:cs="Times New Roman"/>
                    <w:sz w:val="24"/>
                    <w:szCs w:val="24"/>
                    <w:lang w:val="en-GB"/>
                  </w:rPr>
                  <m:t xml:space="preserve">= </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aei</m:t>
                    </m:r>
                  </m:sub>
                </m:sSub>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ei</m:t>
                    </m:r>
                  </m:sub>
                </m:sSub>
                <m:r>
                  <m:rPr>
                    <m:sty m:val="p"/>
                  </m:rPr>
                  <w:rPr>
                    <w:rFonts w:ascii="Cambria Math" w:hAnsi="Cambria Math" w:cs="Times New Roman"/>
                    <w:sz w:val="24"/>
                    <w:szCs w:val="24"/>
                    <w:lang w:val="en-GB"/>
                  </w:rPr>
                  <m:t xml:space="preserve"> </m:t>
                </m:r>
              </m:oMath>
            </m:oMathPara>
          </w:p>
          <w:p w:rsidR="00326AF5" w:rsidRPr="009C4E25" w:rsidRDefault="00326AF5" w:rsidP="00326AF5">
            <w:pPr>
              <w:spacing w:line="480" w:lineRule="auto"/>
              <w:jc w:val="both"/>
              <w:rPr>
                <w:rFonts w:ascii="Times New Roman" w:hAnsi="Times New Roman" w:cs="Times New Roman"/>
                <w:bCs/>
                <w:sz w:val="24"/>
                <w:szCs w:val="24"/>
                <w:lang w:val="en-GB"/>
              </w:rPr>
            </w:pPr>
            <m:oMathPara>
              <m:oMathParaPr>
                <m:jc m:val="left"/>
              </m:oMathParaPr>
              <m:oMath>
                <m:r>
                  <w:rPr>
                    <w:rFonts w:ascii="Cambria Math" w:hAnsi="Cambria Math" w:cs="Times New Roman"/>
                    <w:sz w:val="24"/>
                    <w:szCs w:val="24"/>
                    <w:lang w:val="en-GB"/>
                  </w:rPr>
                  <w:lastRenderedPageBreak/>
                  <m:t>=</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aei</m:t>
                    </m:r>
                  </m:sub>
                </m:sSub>
                <m:d>
                  <m:dPr>
                    <m:begChr m:val="["/>
                    <m:endChr m:val="]"/>
                    <m:ctrlPr>
                      <w:rPr>
                        <w:rFonts w:ascii="Cambria Math" w:hAnsi="Cambria Math" w:cs="Times New Roman"/>
                        <w:bCs/>
                        <w:i/>
                        <w:sz w:val="24"/>
                        <w:szCs w:val="24"/>
                        <w:lang w:val="en-GB"/>
                      </w:rPr>
                    </m:ctrlPr>
                  </m:dPr>
                  <m:e>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a</m:t>
                            </m:r>
                          </m:sub>
                        </m:sSub>
                      </m:e>
                      <m:sub>
                        <m:r>
                          <w:rPr>
                            <w:rFonts w:ascii="Cambria Math" w:hAnsi="Cambria Math" w:cs="Times New Roman"/>
                            <w:sz w:val="24"/>
                            <w:szCs w:val="24"/>
                            <w:lang w:val="en-GB"/>
                          </w:rPr>
                          <m:t>i</m:t>
                        </m:r>
                      </m:sub>
                    </m:sSub>
                    <m:r>
                      <w:rPr>
                        <w:rFonts w:ascii="Cambria Math" w:hAnsi="Cambria Math" w:cs="Times New Roman"/>
                        <w:sz w:val="24"/>
                        <w:szCs w:val="24"/>
                        <w:lang w:val="en-GB"/>
                      </w:rPr>
                      <m:t>-</m:t>
                    </m:r>
                    <m:d>
                      <m:dPr>
                        <m:begChr m:val="{"/>
                        <m:endChr m:val="}"/>
                        <m:ctrlPr>
                          <w:rPr>
                            <w:rFonts w:ascii="Cambria Math" w:hAnsi="Cambria Math" w:cs="Times New Roman"/>
                            <w:bCs/>
                            <w:i/>
                            <w:sz w:val="24"/>
                            <w:szCs w:val="24"/>
                            <w:lang w:val="en-GB"/>
                          </w:rPr>
                        </m:ctrlPr>
                      </m:dPr>
                      <m:e>
                        <m:d>
                          <m:dPr>
                            <m:ctrlPr>
                              <w:rPr>
                                <w:rFonts w:ascii="Cambria Math" w:hAnsi="Cambria Math" w:cs="Times New Roman"/>
                                <w:bCs/>
                                <w:i/>
                                <w:sz w:val="24"/>
                                <w:szCs w:val="24"/>
                                <w:vertAlign w:val="subscript"/>
                                <w:lang w:val="en-GB"/>
                              </w:rPr>
                            </m:ctrlPr>
                          </m:dPr>
                          <m:e>
                            <m:f>
                              <m:fPr>
                                <m:ctrlPr>
                                  <w:rPr>
                                    <w:rFonts w:ascii="Cambria Math" w:hAnsi="Cambria Math" w:cs="Times New Roman"/>
                                    <w:bCs/>
                                    <w:i/>
                                    <w:sz w:val="24"/>
                                    <w:szCs w:val="24"/>
                                    <w:vertAlign w:val="subscript"/>
                                    <w:lang w:val="en-GB"/>
                                  </w:rPr>
                                </m:ctrlPr>
                              </m:fPr>
                              <m:num>
                                <m:r>
                                  <w:rPr>
                                    <w:rFonts w:ascii="Cambria Math" w:hAnsi="Cambria Math" w:cs="Times New Roman"/>
                                    <w:sz w:val="24"/>
                                    <w:szCs w:val="24"/>
                                    <w:vertAlign w:val="subscript"/>
                                    <w:lang w:val="en-GB"/>
                                  </w:rPr>
                                  <m:t>1</m:t>
                                </m:r>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nary>
                              <m:naryPr>
                                <m:limLoc m:val="subSup"/>
                                <m:ctrlPr>
                                  <w:rPr>
                                    <w:rFonts w:ascii="Cambria Math" w:hAnsi="Cambria Math" w:cs="Times New Roman"/>
                                    <w:bCs/>
                                    <w:i/>
                                    <w:sz w:val="24"/>
                                    <w:szCs w:val="24"/>
                                    <w:vertAlign w:val="subscript"/>
                                    <w:lang w:val="en-GB"/>
                                  </w:rPr>
                                </m:ctrlPr>
                              </m:naryPr>
                              <m:sub>
                                <m:r>
                                  <w:rPr>
                                    <w:rFonts w:ascii="Cambria Math" w:hAnsi="Cambria Math" w:cs="Times New Roman"/>
                                    <w:sz w:val="24"/>
                                    <w:szCs w:val="24"/>
                                    <w:vertAlign w:val="subscript"/>
                                    <w:lang w:val="en-GB"/>
                                  </w:rPr>
                                  <m:t>τ+T/3</m:t>
                                </m:r>
                              </m:sub>
                              <m:sup>
                                <m:r>
                                  <w:rPr>
                                    <w:rFonts w:ascii="Cambria Math" w:hAnsi="Cambria Math" w:cs="Times New Roman"/>
                                    <w:sz w:val="24"/>
                                    <w:szCs w:val="24"/>
                                    <w:vertAlign w:val="subscript"/>
                                    <w:lang w:val="en-GB"/>
                                  </w:rPr>
                                  <m:t>τ+2T/3</m:t>
                                </m:r>
                              </m:sup>
                              <m:e>
                                <m:sSup>
                                  <m:sSupPr>
                                    <m:ctrlPr>
                                      <w:rPr>
                                        <w:rFonts w:ascii="Cambria Math" w:hAnsi="Cambria Math" w:cs="Times New Roman"/>
                                        <w:bCs/>
                                        <w:i/>
                                        <w:sz w:val="24"/>
                                        <w:szCs w:val="24"/>
                                        <w:vertAlign w:val="subscript"/>
                                        <w:lang w:val="en-GB"/>
                                      </w:rPr>
                                    </m:ctrlPr>
                                  </m:sSupPr>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σ</m:t>
                                        </m:r>
                                      </m:e>
                                      <m:sub>
                                        <m:r>
                                          <w:rPr>
                                            <w:rFonts w:ascii="Cambria Math" w:hAnsi="Cambria Math" w:cs="Times New Roman"/>
                                            <w:sz w:val="24"/>
                                            <w:szCs w:val="24"/>
                                            <w:vertAlign w:val="subscript"/>
                                            <w:lang w:val="en-GB"/>
                                          </w:rPr>
                                          <m:t>i</m:t>
                                        </m:r>
                                      </m:sub>
                                    </m:sSub>
                                    <m:r>
                                      <w:rPr>
                                        <w:rFonts w:ascii="Cambria Math" w:hAnsi="Cambria Math" w:cs="Times New Roman"/>
                                        <w:sz w:val="24"/>
                                        <w:szCs w:val="24"/>
                                        <w:vertAlign w:val="subscript"/>
                                        <w:lang w:val="en-GB"/>
                                      </w:rPr>
                                      <m:t>e</m:t>
                                    </m:r>
                                  </m:e>
                                  <m:sup>
                                    <m:f>
                                      <m:fPr>
                                        <m:ctrlPr>
                                          <w:rPr>
                                            <w:rFonts w:ascii="Cambria Math" w:hAnsi="Cambria Math" w:cs="Times New Roman"/>
                                            <w:bCs/>
                                            <w:i/>
                                            <w:sz w:val="24"/>
                                            <w:szCs w:val="24"/>
                                            <w:vertAlign w:val="subscript"/>
                                            <w:lang w:val="en-GB"/>
                                          </w:rPr>
                                        </m:ctrlPr>
                                      </m:fPr>
                                      <m:num>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r>
                                      <w:rPr>
                                        <w:rFonts w:ascii="Cambria Math" w:hAnsi="Cambria Math" w:cs="Times New Roman"/>
                                        <w:sz w:val="24"/>
                                        <w:szCs w:val="24"/>
                                        <w:vertAlign w:val="subscript"/>
                                        <w:lang w:val="en-GB"/>
                                      </w:rPr>
                                      <m:t>t</m:t>
                                    </m:r>
                                  </m:sup>
                                </m:sSup>
                              </m:e>
                            </m:nary>
                            <m:r>
                              <w:rPr>
                                <w:rFonts w:ascii="Cambria Math" w:hAnsi="Cambria Math" w:cs="Times New Roman"/>
                                <w:sz w:val="24"/>
                                <w:szCs w:val="24"/>
                                <w:vertAlign w:val="subscript"/>
                                <w:lang w:val="en-GB"/>
                              </w:rPr>
                              <m:t>dt  +</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vi</m:t>
                                </m:r>
                              </m:sub>
                            </m:sSub>
                          </m:e>
                        </m:d>
                        <m:sSup>
                          <m:sSupPr>
                            <m:ctrlPr>
                              <w:rPr>
                                <w:rFonts w:ascii="Cambria Math" w:hAnsi="Cambria Math" w:cs="Times New Roman"/>
                                <w:bCs/>
                                <w:i/>
                                <w:sz w:val="24"/>
                                <w:szCs w:val="24"/>
                                <w:vertAlign w:val="subscript"/>
                                <w:lang w:val="en-GB"/>
                              </w:rPr>
                            </m:ctrlPr>
                          </m:sSupPr>
                          <m:e>
                            <m:r>
                              <w:rPr>
                                <w:rFonts w:ascii="Cambria Math" w:hAnsi="Cambria Math" w:cs="Times New Roman"/>
                                <w:sz w:val="24"/>
                                <w:szCs w:val="24"/>
                                <w:vertAlign w:val="subscript"/>
                                <w:lang w:val="en-GB"/>
                              </w:rPr>
                              <m:t>e</m:t>
                            </m:r>
                          </m:e>
                          <m:sup>
                            <m:r>
                              <w:rPr>
                                <w:rFonts w:ascii="Cambria Math" w:hAnsi="Cambria Math" w:cs="Times New Roman"/>
                                <w:sz w:val="24"/>
                                <w:szCs w:val="24"/>
                                <w:vertAlign w:val="subscript"/>
                                <w:lang w:val="en-GB"/>
                              </w:rPr>
                              <m:t>-</m:t>
                            </m:r>
                            <m:f>
                              <m:fPr>
                                <m:ctrlPr>
                                  <w:rPr>
                                    <w:rFonts w:ascii="Cambria Math" w:hAnsi="Cambria Math" w:cs="Times New Roman"/>
                                    <w:bCs/>
                                    <w:i/>
                                    <w:sz w:val="24"/>
                                    <w:szCs w:val="24"/>
                                    <w:vertAlign w:val="subscript"/>
                                    <w:lang w:val="en-GB"/>
                                  </w:rPr>
                                </m:ctrlPr>
                              </m:fPr>
                              <m:num>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r>
                              <w:rPr>
                                <w:rFonts w:ascii="Cambria Math" w:hAnsi="Cambria Math" w:cs="Times New Roman"/>
                                <w:sz w:val="24"/>
                                <w:szCs w:val="24"/>
                                <w:vertAlign w:val="subscript"/>
                                <w:lang w:val="en-GB"/>
                              </w:rPr>
                              <m:t>t</m:t>
                            </m:r>
                          </m:sup>
                        </m:sSup>
                        <m:r>
                          <w:rPr>
                            <w:rFonts w:ascii="Cambria Math" w:hAnsi="Cambria Math" w:cs="Times New Roman"/>
                            <w:sz w:val="24"/>
                            <w:szCs w:val="24"/>
                            <w:vertAlign w:val="subscript"/>
                            <w:lang w:val="en-GB"/>
                          </w:rPr>
                          <m:t xml:space="preserve">+ </m:t>
                        </m:r>
                        <m:f>
                          <m:fPr>
                            <m:ctrlPr>
                              <w:rPr>
                                <w:rFonts w:ascii="Cambria Math" w:hAnsi="Cambria Math" w:cs="Times New Roman"/>
                                <w:bCs/>
                                <w:i/>
                                <w:sz w:val="24"/>
                                <w:szCs w:val="24"/>
                                <w:vertAlign w:val="subscript"/>
                                <w:lang w:val="en-GB"/>
                              </w:rPr>
                            </m:ctrlPr>
                          </m:fPr>
                          <m:num>
                            <m:nary>
                              <m:naryPr>
                                <m:limLoc m:val="subSup"/>
                                <m:ctrlPr>
                                  <w:rPr>
                                    <w:rFonts w:ascii="Cambria Math" w:hAnsi="Cambria Math" w:cs="Times New Roman"/>
                                    <w:bCs/>
                                    <w:i/>
                                    <w:sz w:val="24"/>
                                    <w:szCs w:val="24"/>
                                    <w:vertAlign w:val="subscript"/>
                                    <w:lang w:val="en-GB"/>
                                  </w:rPr>
                                </m:ctrlPr>
                              </m:naryPr>
                              <m:sub>
                                <m:r>
                                  <w:rPr>
                                    <w:rFonts w:ascii="Cambria Math" w:hAnsi="Cambria Math" w:cs="Times New Roman"/>
                                    <w:sz w:val="24"/>
                                    <w:szCs w:val="24"/>
                                    <w:vertAlign w:val="subscript"/>
                                    <w:lang w:val="en-GB"/>
                                  </w:rPr>
                                  <m:t>τ+T/3</m:t>
                                </m:r>
                              </m:sub>
                              <m:sup>
                                <m:r>
                                  <w:rPr>
                                    <w:rFonts w:ascii="Cambria Math" w:hAnsi="Cambria Math" w:cs="Times New Roman"/>
                                    <w:sz w:val="24"/>
                                    <w:szCs w:val="24"/>
                                    <w:vertAlign w:val="subscript"/>
                                    <w:lang w:val="en-GB"/>
                                  </w:rPr>
                                  <m:t>τ+2T/3</m:t>
                                </m:r>
                              </m:sup>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σ</m:t>
                                    </m:r>
                                  </m:e>
                                  <m:sub>
                                    <m:r>
                                      <w:rPr>
                                        <w:rFonts w:ascii="Cambria Math" w:hAnsi="Cambria Math" w:cs="Times New Roman"/>
                                        <w:sz w:val="24"/>
                                        <w:szCs w:val="24"/>
                                        <w:vertAlign w:val="subscript"/>
                                        <w:lang w:val="en-GB"/>
                                      </w:rPr>
                                      <m:t>i</m:t>
                                    </m:r>
                                  </m:sub>
                                </m:sSub>
                                <m:r>
                                  <w:rPr>
                                    <w:rFonts w:ascii="Cambria Math" w:hAnsi="Cambria Math" w:cs="Times New Roman"/>
                                    <w:sz w:val="24"/>
                                    <w:szCs w:val="24"/>
                                    <w:vertAlign w:val="subscript"/>
                                    <w:lang w:val="en-GB"/>
                                  </w:rPr>
                                  <m:t>dt</m:t>
                                </m:r>
                              </m:e>
                            </m:nary>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pi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api</m:t>
                                </m:r>
                              </m:sub>
                            </m:sSub>
                          </m:den>
                        </m:f>
                      </m:e>
                    </m:d>
                  </m:e>
                </m:d>
              </m:oMath>
            </m:oMathPara>
          </w:p>
        </w:tc>
        <w:tc>
          <w:tcPr>
            <w:tcW w:w="818" w:type="dxa"/>
          </w:tcPr>
          <w:p w:rsidR="00326AF5" w:rsidRDefault="00326AF5" w:rsidP="00CE2F58">
            <w:pPr>
              <w:pStyle w:val="Caption"/>
              <w:rPr>
                <w:lang w:val="en-GB"/>
              </w:rPr>
            </w:pPr>
            <w:r>
              <w:rPr>
                <w:lang w:val="en-GB"/>
              </w:rPr>
              <w:lastRenderedPageBreak/>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17</w:t>
            </w:r>
            <w:r>
              <w:rPr>
                <w:lang w:val="en-GB"/>
              </w:rPr>
              <w:fldChar w:fldCharType="end"/>
            </w:r>
            <w:r>
              <w:rPr>
                <w:lang w:val="en-GB"/>
              </w:rPr>
              <w:t>)</w:t>
            </w:r>
          </w:p>
        </w:tc>
      </w:tr>
    </w:tbl>
    <w:p w:rsidR="00D53C94" w:rsidRDefault="00D53C94" w:rsidP="004B7E1A">
      <w:pPr>
        <w:spacing w:line="480" w:lineRule="auto"/>
        <w:rPr>
          <w:rFonts w:ascii="Times New Roman" w:hAnsi="Times New Roman" w:cs="Times New Roman"/>
          <w:bCs/>
          <w:sz w:val="24"/>
          <w:szCs w:val="24"/>
          <w:lang w:val="en-GB"/>
        </w:rPr>
      </w:pPr>
      <w:r w:rsidRPr="00D53C94">
        <w:rPr>
          <w:rFonts w:ascii="Times New Roman" w:hAnsi="Times New Roman" w:cs="Times New Roman"/>
          <w:bCs/>
          <w:sz w:val="24"/>
          <w:szCs w:val="24"/>
          <w:lang w:val="en-GB"/>
        </w:rPr>
        <w:lastRenderedPageBreak/>
        <w:t xml:space="preserve">Here, the initial conditions are expressed as, </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326AF5" w:rsidTr="009C4E25">
        <w:trPr>
          <w:trHeight w:val="860"/>
        </w:trPr>
        <w:tc>
          <w:tcPr>
            <w:tcW w:w="7924" w:type="dxa"/>
          </w:tcPr>
          <w:p w:rsidR="00326AF5"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vi</m:t>
                    </m:r>
                  </m:sub>
                </m:sSub>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ε</m:t>
                        </m:r>
                      </m:e>
                      <m:sub>
                        <m:r>
                          <w:rPr>
                            <w:rFonts w:ascii="Cambria Math" w:hAnsi="Cambria Math" w:cs="Times New Roman"/>
                            <w:sz w:val="24"/>
                            <w:szCs w:val="24"/>
                            <w:vertAlign w:val="subscript"/>
                            <w:lang w:val="en-GB"/>
                          </w:rPr>
                          <m:t>vi</m:t>
                        </m:r>
                      </m:sub>
                    </m:sSub>
                  </m:e>
                  <m:sub>
                    <m:r>
                      <w:rPr>
                        <w:rFonts w:ascii="Cambria Math" w:hAnsi="Cambria Math" w:cs="Times New Roman"/>
                        <w:sz w:val="24"/>
                        <w:szCs w:val="24"/>
                        <w:vertAlign w:val="subscript"/>
                        <w:lang w:val="en-GB"/>
                      </w:rPr>
                      <m:t>1</m:t>
                    </m:r>
                  </m:sub>
                </m:sSub>
              </m:oMath>
            </m:oMathPara>
          </w:p>
        </w:tc>
        <w:tc>
          <w:tcPr>
            <w:tcW w:w="818" w:type="dxa"/>
          </w:tcPr>
          <w:p w:rsidR="00326AF5" w:rsidRDefault="00326AF5"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18</w:t>
            </w:r>
            <w:r>
              <w:rPr>
                <w:lang w:val="en-GB"/>
              </w:rPr>
              <w:fldChar w:fldCharType="end"/>
            </w:r>
            <w:r>
              <w:rPr>
                <w:lang w:val="en-GB"/>
              </w:rPr>
              <w:t>)</w:t>
            </w:r>
          </w:p>
        </w:tc>
      </w:tr>
      <w:tr w:rsidR="00326AF5" w:rsidTr="009C4E25">
        <w:trPr>
          <w:trHeight w:val="860"/>
        </w:trPr>
        <w:tc>
          <w:tcPr>
            <w:tcW w:w="7924" w:type="dxa"/>
          </w:tcPr>
          <w:p w:rsidR="00326AF5"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pi</m:t>
                    </m:r>
                  </m:sub>
                </m:sSub>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ε</m:t>
                        </m:r>
                      </m:e>
                      <m:sub>
                        <m:r>
                          <w:rPr>
                            <w:rFonts w:ascii="Cambria Math" w:hAnsi="Cambria Math" w:cs="Times New Roman"/>
                            <w:sz w:val="24"/>
                            <w:szCs w:val="24"/>
                            <w:vertAlign w:val="subscript"/>
                            <w:lang w:val="en-GB"/>
                          </w:rPr>
                          <m:t>pi</m:t>
                        </m:r>
                      </m:sub>
                    </m:sSub>
                  </m:e>
                  <m:sub>
                    <m:r>
                      <w:rPr>
                        <w:rFonts w:ascii="Cambria Math" w:hAnsi="Cambria Math" w:cs="Times New Roman"/>
                        <w:sz w:val="24"/>
                        <w:szCs w:val="24"/>
                        <w:vertAlign w:val="subscript"/>
                        <w:lang w:val="en-GB"/>
                      </w:rPr>
                      <m:t>1</m:t>
                    </m:r>
                  </m:sub>
                </m:sSub>
              </m:oMath>
            </m:oMathPara>
          </w:p>
        </w:tc>
        <w:tc>
          <w:tcPr>
            <w:tcW w:w="818" w:type="dxa"/>
          </w:tcPr>
          <w:p w:rsidR="00326AF5" w:rsidRDefault="00326AF5"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19</w:t>
            </w:r>
            <w:r>
              <w:rPr>
                <w:lang w:val="en-GB"/>
              </w:rPr>
              <w:fldChar w:fldCharType="end"/>
            </w:r>
            <w:r>
              <w:rPr>
                <w:lang w:val="en-GB"/>
              </w:rPr>
              <w:t>)</w:t>
            </w:r>
          </w:p>
        </w:tc>
      </w:tr>
    </w:tbl>
    <w:p w:rsidR="00326AF5"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where, </w:t>
      </w:r>
      <m:oMath>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vi</m:t>
                </m:r>
              </m:sub>
            </m:sSub>
          </m:e>
          <m:sub>
            <m:r>
              <w:rPr>
                <w:rFonts w:ascii="Cambria Math" w:hAnsi="Cambria Math" w:cs="Times New Roman"/>
                <w:sz w:val="24"/>
                <w:szCs w:val="24"/>
                <w:lang w:val="en-GB"/>
              </w:rPr>
              <m:t>1</m:t>
            </m:r>
          </m:sub>
        </m:sSub>
      </m:oMath>
      <w:r w:rsidRPr="00D53C94">
        <w:rPr>
          <w:rFonts w:ascii="Times New Roman" w:hAnsi="Times New Roman" w:cs="Times New Roman"/>
          <w:bCs/>
          <w:sz w:val="24"/>
          <w:szCs w:val="24"/>
          <w:lang w:val="en-GB"/>
        </w:rPr>
        <w:t xml:space="preserve"> and </w:t>
      </w:r>
      <m:oMath>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pi</m:t>
                </m:r>
              </m:sub>
            </m:sSub>
          </m:e>
          <m:sub>
            <m:r>
              <w:rPr>
                <w:rFonts w:ascii="Cambria Math" w:hAnsi="Cambria Math" w:cs="Times New Roman"/>
                <w:sz w:val="24"/>
                <w:szCs w:val="24"/>
                <w:lang w:val="en-GB"/>
              </w:rPr>
              <m:t>1</m:t>
            </m:r>
          </m:sub>
        </m:sSub>
      </m:oMath>
      <w:r w:rsidRPr="00D53C94">
        <w:rPr>
          <w:rFonts w:ascii="Times New Roman" w:hAnsi="Times New Roman" w:cs="Times New Roman"/>
          <w:bCs/>
          <w:sz w:val="24"/>
          <w:szCs w:val="24"/>
          <w:lang w:val="en-GB"/>
        </w:rPr>
        <w:t xml:space="preserve"> are the visco-elastic and permanent deformation of the </w:t>
      </w:r>
      <w:r w:rsidR="000F0886">
        <w:rPr>
          <w:rFonts w:ascii="Times New Roman" w:hAnsi="Times New Roman" w:cs="Times New Roman"/>
          <w:bCs/>
          <w:sz w:val="24"/>
          <w:szCs w:val="24"/>
          <w:lang w:val="en-GB"/>
        </w:rPr>
        <w:t>grid element</w:t>
      </w:r>
      <w:r w:rsidR="000F0886" w:rsidRPr="00D53C94">
        <w:rPr>
          <w:rFonts w:ascii="Times New Roman" w:hAnsi="Times New Roman" w:cs="Times New Roman"/>
          <w:bCs/>
          <w:sz w:val="24"/>
          <w:szCs w:val="24"/>
          <w:lang w:val="en-GB"/>
        </w:rPr>
        <w:t xml:space="preserve"> </w:t>
      </w:r>
      <w:r w:rsidRPr="00D53C94">
        <w:rPr>
          <w:rFonts w:ascii="Times New Roman" w:hAnsi="Times New Roman" w:cs="Times New Roman"/>
          <w:bCs/>
          <w:sz w:val="24"/>
          <w:szCs w:val="24"/>
          <w:lang w:val="en-GB"/>
        </w:rPr>
        <w:t xml:space="preserve">after the first step. The displacement of the </w:t>
      </w:r>
      <w:r w:rsidR="000F0886">
        <w:rPr>
          <w:rFonts w:ascii="Times New Roman" w:hAnsi="Times New Roman" w:cs="Times New Roman"/>
          <w:bCs/>
          <w:sz w:val="24"/>
          <w:szCs w:val="24"/>
          <w:lang w:val="en-GB"/>
        </w:rPr>
        <w:t>i</w:t>
      </w:r>
      <w:r w:rsidR="000F0886" w:rsidRPr="000F0886">
        <w:rPr>
          <w:rFonts w:ascii="Times New Roman" w:hAnsi="Times New Roman" w:cs="Times New Roman"/>
          <w:bCs/>
          <w:sz w:val="24"/>
          <w:szCs w:val="24"/>
          <w:vertAlign w:val="superscript"/>
          <w:lang w:val="en-GB"/>
        </w:rPr>
        <w:t>th</w:t>
      </w:r>
      <w:r w:rsidR="000F0886">
        <w:rPr>
          <w:rFonts w:ascii="Times New Roman" w:hAnsi="Times New Roman" w:cs="Times New Roman"/>
          <w:bCs/>
          <w:sz w:val="24"/>
          <w:szCs w:val="24"/>
          <w:lang w:val="en-GB"/>
        </w:rPr>
        <w:t xml:space="preserve"> grid element</w:t>
      </w:r>
      <w:r w:rsidR="000F0886" w:rsidRPr="00D53C94">
        <w:rPr>
          <w:rFonts w:ascii="Times New Roman" w:hAnsi="Times New Roman" w:cs="Times New Roman"/>
          <w:bCs/>
          <w:sz w:val="24"/>
          <w:szCs w:val="24"/>
          <w:lang w:val="en-GB"/>
        </w:rPr>
        <w:t xml:space="preserve"> </w:t>
      </w:r>
      <m:oMath>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a</m:t>
                </m:r>
              </m:sub>
            </m:sSub>
          </m:e>
          <m:sub>
            <m:r>
              <w:rPr>
                <w:rFonts w:ascii="Cambria Math" w:hAnsi="Cambria Math" w:cs="Times New Roman"/>
                <w:sz w:val="24"/>
                <w:szCs w:val="24"/>
                <w:lang w:val="en-GB"/>
              </w:rPr>
              <m:t>i</m:t>
            </m:r>
          </m:sub>
        </m:sSub>
      </m:oMath>
      <w:r w:rsidRPr="00D53C94">
        <w:rPr>
          <w:rFonts w:ascii="Times New Roman" w:hAnsi="Times New Roman" w:cs="Times New Roman"/>
          <w:bCs/>
          <w:sz w:val="24"/>
          <w:szCs w:val="24"/>
          <w:lang w:val="en-GB"/>
        </w:rPr>
        <w:t xml:space="preserve"> in this step is equal to the displacement of the drum.</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326AF5" w:rsidTr="009C4E25">
        <w:trPr>
          <w:trHeight w:val="860"/>
        </w:trPr>
        <w:tc>
          <w:tcPr>
            <w:tcW w:w="7924" w:type="dxa"/>
          </w:tcPr>
          <w:p w:rsidR="00326AF5"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a</m:t>
                        </m:r>
                      </m:sub>
                    </m:sSub>
                  </m:e>
                  <m:sub>
                    <m:r>
                      <w:rPr>
                        <w:rFonts w:ascii="Cambria Math" w:hAnsi="Cambria Math" w:cs="Times New Roman"/>
                        <w:sz w:val="24"/>
                        <w:szCs w:val="24"/>
                        <w:lang w:val="en-GB"/>
                      </w:rPr>
                      <m:t>i</m:t>
                    </m:r>
                  </m:sub>
                </m:sSub>
                <m:r>
                  <w:rPr>
                    <w:rFonts w:ascii="Cambria Math" w:hAnsi="Cambria Math" w:cs="Times New Roman"/>
                    <w:sz w:val="24"/>
                    <w:szCs w:val="24"/>
                    <w:lang w:val="en-GB"/>
                  </w:rPr>
                  <m:t>=</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d</m:t>
                    </m:r>
                  </m:sub>
                </m:sSub>
              </m:oMath>
            </m:oMathPara>
          </w:p>
        </w:tc>
        <w:tc>
          <w:tcPr>
            <w:tcW w:w="818" w:type="dxa"/>
          </w:tcPr>
          <w:p w:rsidR="00326AF5" w:rsidRDefault="00326AF5"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20</w:t>
            </w:r>
            <w:r>
              <w:rPr>
                <w:lang w:val="en-GB"/>
              </w:rPr>
              <w:fldChar w:fldCharType="end"/>
            </w:r>
            <w:r>
              <w:rPr>
                <w:lang w:val="en-GB"/>
              </w:rPr>
              <w:t>)</w:t>
            </w:r>
          </w:p>
        </w:tc>
      </w:tr>
    </w:tbl>
    <w:p w:rsidR="00D53C94" w:rsidRPr="00D53C94"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It should be noted that, in this time period the dynamics of the (i+1)</w:t>
      </w:r>
      <w:r w:rsidRPr="00D53C94">
        <w:rPr>
          <w:rFonts w:ascii="Times New Roman" w:hAnsi="Times New Roman" w:cs="Times New Roman"/>
          <w:bCs/>
          <w:sz w:val="24"/>
          <w:szCs w:val="24"/>
          <w:vertAlign w:val="superscript"/>
          <w:lang w:val="en-GB"/>
        </w:rPr>
        <w:t>th</w:t>
      </w:r>
      <w:r w:rsidRPr="00D53C94">
        <w:rPr>
          <w:rFonts w:ascii="Times New Roman" w:hAnsi="Times New Roman" w:cs="Times New Roman"/>
          <w:bCs/>
          <w:sz w:val="24"/>
          <w:szCs w:val="24"/>
          <w:lang w:val="en-GB"/>
        </w:rPr>
        <w:t xml:space="preserve"> </w:t>
      </w:r>
      <w:r w:rsidR="000F0886">
        <w:rPr>
          <w:rFonts w:ascii="Times New Roman" w:hAnsi="Times New Roman" w:cs="Times New Roman"/>
          <w:bCs/>
          <w:sz w:val="24"/>
          <w:szCs w:val="24"/>
          <w:lang w:val="en-GB"/>
        </w:rPr>
        <w:t>grid element</w:t>
      </w:r>
      <w:r w:rsidR="000F0886" w:rsidRPr="00D53C94">
        <w:rPr>
          <w:rFonts w:ascii="Times New Roman" w:hAnsi="Times New Roman" w:cs="Times New Roman"/>
          <w:bCs/>
          <w:sz w:val="24"/>
          <w:szCs w:val="24"/>
          <w:lang w:val="en-GB"/>
        </w:rPr>
        <w:t xml:space="preserve"> </w:t>
      </w:r>
      <w:r w:rsidRPr="00D53C94">
        <w:rPr>
          <w:rFonts w:ascii="Times New Roman" w:hAnsi="Times New Roman" w:cs="Times New Roman"/>
          <w:bCs/>
          <w:sz w:val="24"/>
          <w:szCs w:val="24"/>
          <w:lang w:val="en-GB"/>
        </w:rPr>
        <w:t>is similar to that of i</w:t>
      </w:r>
      <w:r w:rsidRPr="00D53C94">
        <w:rPr>
          <w:rFonts w:ascii="Times New Roman" w:hAnsi="Times New Roman" w:cs="Times New Roman"/>
          <w:bCs/>
          <w:sz w:val="24"/>
          <w:szCs w:val="24"/>
          <w:vertAlign w:val="superscript"/>
          <w:lang w:val="en-GB"/>
        </w:rPr>
        <w:t>th</w:t>
      </w:r>
      <w:r w:rsidRPr="00D53C94">
        <w:rPr>
          <w:rFonts w:ascii="Times New Roman" w:hAnsi="Times New Roman" w:cs="Times New Roman"/>
          <w:bCs/>
          <w:sz w:val="24"/>
          <w:szCs w:val="24"/>
          <w:lang w:val="en-GB"/>
        </w:rPr>
        <w:t xml:space="preserve"> </w:t>
      </w:r>
      <w:r w:rsidR="000F0886">
        <w:rPr>
          <w:rFonts w:ascii="Times New Roman" w:hAnsi="Times New Roman" w:cs="Times New Roman"/>
          <w:bCs/>
          <w:sz w:val="24"/>
          <w:szCs w:val="24"/>
          <w:lang w:val="en-GB"/>
        </w:rPr>
        <w:t>grid element</w:t>
      </w:r>
      <w:r w:rsidR="000F0886" w:rsidRPr="00D53C94">
        <w:rPr>
          <w:rFonts w:ascii="Times New Roman" w:hAnsi="Times New Roman" w:cs="Times New Roman"/>
          <w:bCs/>
          <w:sz w:val="24"/>
          <w:szCs w:val="24"/>
          <w:lang w:val="en-GB"/>
        </w:rPr>
        <w:t xml:space="preserve"> </w:t>
      </w:r>
      <w:r w:rsidRPr="00D53C94">
        <w:rPr>
          <w:rFonts w:ascii="Times New Roman" w:hAnsi="Times New Roman" w:cs="Times New Roman"/>
          <w:bCs/>
          <w:sz w:val="24"/>
          <w:szCs w:val="24"/>
          <w:lang w:val="en-GB"/>
        </w:rPr>
        <w:t>in step one.</w:t>
      </w:r>
    </w:p>
    <w:p w:rsidR="00D53C94" w:rsidRPr="00D53C94" w:rsidRDefault="00D53C94" w:rsidP="004B7E1A">
      <w:pPr>
        <w:spacing w:line="480" w:lineRule="auto"/>
        <w:rPr>
          <w:rFonts w:ascii="Times New Roman" w:hAnsi="Times New Roman" w:cs="Times New Roman"/>
          <w:b/>
          <w:bCs/>
          <w:sz w:val="24"/>
          <w:szCs w:val="24"/>
          <w:lang w:val="en-GB"/>
        </w:rPr>
      </w:pPr>
      <w:r w:rsidRPr="00D53C94">
        <w:rPr>
          <w:rFonts w:ascii="Times New Roman" w:hAnsi="Times New Roman" w:cs="Times New Roman"/>
          <w:b/>
          <w:bCs/>
          <w:sz w:val="24"/>
          <w:szCs w:val="24"/>
          <w:lang w:val="en-GB"/>
        </w:rPr>
        <w:t>Step 3</w:t>
      </w:r>
    </w:p>
    <w:p w:rsidR="00F468FF"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In the third and final step the roller moves another </w:t>
      </w:r>
      <w:r w:rsidR="000F0886">
        <w:rPr>
          <w:rFonts w:ascii="Times New Roman" w:hAnsi="Times New Roman" w:cs="Times New Roman"/>
          <w:bCs/>
          <w:sz w:val="24"/>
          <w:szCs w:val="24"/>
          <w:lang w:val="en-GB"/>
        </w:rPr>
        <w:t>grid element</w:t>
      </w:r>
      <w:r w:rsidR="000F0886" w:rsidRPr="00D53C94">
        <w:rPr>
          <w:rFonts w:ascii="Times New Roman" w:hAnsi="Times New Roman" w:cs="Times New Roman"/>
          <w:bCs/>
          <w:sz w:val="24"/>
          <w:szCs w:val="24"/>
          <w:lang w:val="en-GB"/>
        </w:rPr>
        <w:t xml:space="preserve"> </w:t>
      </w:r>
      <w:r w:rsidRPr="00D53C94">
        <w:rPr>
          <w:rFonts w:ascii="Times New Roman" w:hAnsi="Times New Roman" w:cs="Times New Roman"/>
          <w:bCs/>
          <w:sz w:val="24"/>
          <w:szCs w:val="24"/>
          <w:lang w:val="en-GB"/>
        </w:rPr>
        <w:t>forward and as a result the i</w:t>
      </w:r>
      <w:r w:rsidRPr="00D53C94">
        <w:rPr>
          <w:rFonts w:ascii="Times New Roman" w:hAnsi="Times New Roman" w:cs="Times New Roman"/>
          <w:bCs/>
          <w:sz w:val="24"/>
          <w:szCs w:val="24"/>
          <w:vertAlign w:val="superscript"/>
          <w:lang w:val="en-GB"/>
        </w:rPr>
        <w:t>th</w:t>
      </w:r>
      <w:r w:rsidRPr="00D53C94">
        <w:rPr>
          <w:rFonts w:ascii="Times New Roman" w:hAnsi="Times New Roman" w:cs="Times New Roman"/>
          <w:bCs/>
          <w:sz w:val="24"/>
          <w:szCs w:val="24"/>
          <w:lang w:val="en-GB"/>
        </w:rPr>
        <w:t xml:space="preserve"> </w:t>
      </w:r>
      <w:r w:rsidR="000F0886">
        <w:rPr>
          <w:rFonts w:ascii="Times New Roman" w:hAnsi="Times New Roman" w:cs="Times New Roman"/>
          <w:bCs/>
          <w:sz w:val="24"/>
          <w:szCs w:val="24"/>
          <w:lang w:val="en-GB"/>
        </w:rPr>
        <w:t>grid element</w:t>
      </w:r>
      <w:r w:rsidR="000F0886" w:rsidRPr="00D53C94">
        <w:rPr>
          <w:rFonts w:ascii="Times New Roman" w:hAnsi="Times New Roman" w:cs="Times New Roman"/>
          <w:bCs/>
          <w:sz w:val="24"/>
          <w:szCs w:val="24"/>
          <w:lang w:val="en-GB"/>
        </w:rPr>
        <w:t xml:space="preserve"> </w:t>
      </w:r>
      <w:r w:rsidRPr="00D53C94">
        <w:rPr>
          <w:rFonts w:ascii="Times New Roman" w:hAnsi="Times New Roman" w:cs="Times New Roman"/>
          <w:bCs/>
          <w:sz w:val="24"/>
          <w:szCs w:val="24"/>
          <w:lang w:val="en-GB"/>
        </w:rPr>
        <w:t>is now underneath the trailing part of the drum. The total load in this case is distributed over the i</w:t>
      </w:r>
      <w:r w:rsidRPr="00D53C94">
        <w:rPr>
          <w:rFonts w:ascii="Times New Roman" w:hAnsi="Times New Roman" w:cs="Times New Roman"/>
          <w:bCs/>
          <w:sz w:val="24"/>
          <w:szCs w:val="24"/>
          <w:vertAlign w:val="superscript"/>
          <w:lang w:val="en-GB"/>
        </w:rPr>
        <w:t>th</w:t>
      </w:r>
      <w:r w:rsidRPr="00D53C94">
        <w:rPr>
          <w:rFonts w:ascii="Times New Roman" w:hAnsi="Times New Roman" w:cs="Times New Roman"/>
          <w:bCs/>
          <w:sz w:val="24"/>
          <w:szCs w:val="24"/>
          <w:lang w:val="en-GB"/>
        </w:rPr>
        <w:t xml:space="preserve"> </w:t>
      </w:r>
      <w:r w:rsidR="000F0886">
        <w:rPr>
          <w:rFonts w:ascii="Times New Roman" w:hAnsi="Times New Roman" w:cs="Times New Roman"/>
          <w:bCs/>
          <w:sz w:val="24"/>
          <w:szCs w:val="24"/>
          <w:lang w:val="en-GB"/>
        </w:rPr>
        <w:t>grid element</w:t>
      </w:r>
      <w:r w:rsidR="000F0886" w:rsidRPr="00D53C94">
        <w:rPr>
          <w:rFonts w:ascii="Times New Roman" w:hAnsi="Times New Roman" w:cs="Times New Roman"/>
          <w:bCs/>
          <w:sz w:val="24"/>
          <w:szCs w:val="24"/>
          <w:lang w:val="en-GB"/>
        </w:rPr>
        <w:t xml:space="preserve"> </w:t>
      </w:r>
      <w:r w:rsidRPr="00D53C94">
        <w:rPr>
          <w:rFonts w:ascii="Times New Roman" w:hAnsi="Times New Roman" w:cs="Times New Roman"/>
          <w:bCs/>
          <w:sz w:val="24"/>
          <w:szCs w:val="24"/>
          <w:lang w:val="en-GB"/>
        </w:rPr>
        <w:t>and (i+1)</w:t>
      </w:r>
      <w:r w:rsidRPr="00D53C94">
        <w:rPr>
          <w:rFonts w:ascii="Times New Roman" w:hAnsi="Times New Roman" w:cs="Times New Roman"/>
          <w:bCs/>
          <w:sz w:val="24"/>
          <w:szCs w:val="24"/>
          <w:vertAlign w:val="superscript"/>
          <w:lang w:val="en-GB"/>
        </w:rPr>
        <w:t>th</w:t>
      </w:r>
      <w:r w:rsidRPr="00D53C94">
        <w:rPr>
          <w:rFonts w:ascii="Times New Roman" w:hAnsi="Times New Roman" w:cs="Times New Roman"/>
          <w:bCs/>
          <w:sz w:val="24"/>
          <w:szCs w:val="24"/>
          <w:lang w:val="en-GB"/>
        </w:rPr>
        <w:t xml:space="preserve"> and (i+2)</w:t>
      </w:r>
      <w:r w:rsidRPr="00D53C94">
        <w:rPr>
          <w:rFonts w:ascii="Times New Roman" w:hAnsi="Times New Roman" w:cs="Times New Roman"/>
          <w:bCs/>
          <w:sz w:val="24"/>
          <w:szCs w:val="24"/>
          <w:vertAlign w:val="superscript"/>
          <w:lang w:val="en-GB"/>
        </w:rPr>
        <w:t>th</w:t>
      </w:r>
      <w:r w:rsidRPr="00D53C94">
        <w:rPr>
          <w:rFonts w:ascii="Times New Roman" w:hAnsi="Times New Roman" w:cs="Times New Roman"/>
          <w:bCs/>
          <w:sz w:val="24"/>
          <w:szCs w:val="24"/>
          <w:lang w:val="en-GB"/>
        </w:rPr>
        <w:t xml:space="preserve"> </w:t>
      </w:r>
      <w:r w:rsidR="000F0886">
        <w:rPr>
          <w:rFonts w:ascii="Times New Roman" w:hAnsi="Times New Roman" w:cs="Times New Roman"/>
          <w:bCs/>
          <w:sz w:val="24"/>
          <w:szCs w:val="24"/>
          <w:lang w:val="en-GB"/>
        </w:rPr>
        <w:t>grid element</w:t>
      </w:r>
      <w:r w:rsidR="000F0886" w:rsidRPr="00D53C94">
        <w:rPr>
          <w:rFonts w:ascii="Times New Roman" w:hAnsi="Times New Roman" w:cs="Times New Roman"/>
          <w:bCs/>
          <w:sz w:val="24"/>
          <w:szCs w:val="24"/>
          <w:lang w:val="en-GB"/>
        </w:rPr>
        <w:t xml:space="preserve"> </w:t>
      </w:r>
      <w:r w:rsidRPr="00D53C94">
        <w:rPr>
          <w:rFonts w:ascii="Times New Roman" w:hAnsi="Times New Roman" w:cs="Times New Roman"/>
          <w:bCs/>
          <w:sz w:val="24"/>
          <w:szCs w:val="24"/>
          <w:lang w:val="en-GB"/>
        </w:rPr>
        <w:t xml:space="preserve">(Figure </w:t>
      </w:r>
      <w:r w:rsidR="00AC2677">
        <w:rPr>
          <w:rFonts w:ascii="Times New Roman" w:hAnsi="Times New Roman" w:cs="Times New Roman"/>
          <w:bCs/>
          <w:sz w:val="24"/>
          <w:szCs w:val="24"/>
          <w:lang w:val="en-GB"/>
        </w:rPr>
        <w:t>2.</w:t>
      </w:r>
      <w:r w:rsidRPr="00D53C94">
        <w:rPr>
          <w:rFonts w:ascii="Times New Roman" w:hAnsi="Times New Roman" w:cs="Times New Roman"/>
          <w:bCs/>
          <w:sz w:val="24"/>
          <w:szCs w:val="24"/>
          <w:lang w:val="en-GB"/>
        </w:rPr>
        <w:t>4(iii)).</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F468FF" w:rsidTr="009C4E25">
        <w:trPr>
          <w:trHeight w:val="860"/>
        </w:trPr>
        <w:tc>
          <w:tcPr>
            <w:tcW w:w="7924" w:type="dxa"/>
          </w:tcPr>
          <w:p w:rsidR="00F468FF" w:rsidRPr="00D53C94" w:rsidRDefault="00AC5D76" w:rsidP="00F468FF">
            <w:pPr>
              <w:spacing w:line="480" w:lineRule="auto"/>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F</m:t>
                        </m:r>
                      </m:e>
                      <m:sub>
                        <m:r>
                          <w:rPr>
                            <w:rFonts w:ascii="Cambria Math" w:hAnsi="Cambria Math" w:cs="Times New Roman"/>
                            <w:sz w:val="24"/>
                            <w:szCs w:val="24"/>
                            <w:lang w:val="en-GB"/>
                          </w:rPr>
                          <m:t>a</m:t>
                        </m:r>
                      </m:sub>
                    </m:sSub>
                  </m:e>
                  <m:sub>
                    <m:r>
                      <w:rPr>
                        <w:rFonts w:ascii="Cambria Math" w:hAnsi="Cambria Math" w:cs="Times New Roman"/>
                        <w:sz w:val="24"/>
                        <w:szCs w:val="24"/>
                        <w:lang w:val="en-GB"/>
                      </w:rPr>
                      <m:t>i</m:t>
                    </m:r>
                  </m:sub>
                </m:sSub>
                <m:r>
                  <w:rPr>
                    <w:rFonts w:ascii="Cambria Math" w:hAnsi="Cambria Math" w:cs="Times New Roman"/>
                    <w:sz w:val="24"/>
                    <w:szCs w:val="24"/>
                    <w:lang w:val="en-GB"/>
                  </w:rPr>
                  <m:t xml:space="preserve">= </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aei</m:t>
                    </m:r>
                  </m:sub>
                </m:sSub>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ei</m:t>
                    </m:r>
                  </m:sub>
                </m:sSub>
                <m:r>
                  <m:rPr>
                    <m:sty m:val="p"/>
                  </m:rPr>
                  <w:rPr>
                    <w:rFonts w:ascii="Cambria Math" w:hAnsi="Cambria Math" w:cs="Times New Roman"/>
                    <w:sz w:val="24"/>
                    <w:szCs w:val="24"/>
                    <w:lang w:val="en-GB"/>
                  </w:rPr>
                  <m:t xml:space="preserve"> </m:t>
                </m:r>
              </m:oMath>
            </m:oMathPara>
          </w:p>
          <w:p w:rsidR="00F468FF" w:rsidRPr="009C4E25" w:rsidRDefault="00F468FF" w:rsidP="00F468FF">
            <w:pPr>
              <w:spacing w:line="480" w:lineRule="auto"/>
              <w:jc w:val="both"/>
              <w:rPr>
                <w:rFonts w:ascii="Times New Roman" w:hAnsi="Times New Roman" w:cs="Times New Roman"/>
                <w:bCs/>
                <w:sz w:val="24"/>
                <w:szCs w:val="24"/>
                <w:lang w:val="en-GB"/>
              </w:rPr>
            </w:pPr>
            <m:oMathPara>
              <m:oMathParaPr>
                <m:jc m:val="left"/>
              </m:oMathParaPr>
              <m:oMath>
                <m:r>
                  <w:rPr>
                    <w:rFonts w:ascii="Cambria Math" w:hAnsi="Cambria Math" w:cs="Times New Roman"/>
                    <w:sz w:val="24"/>
                    <w:szCs w:val="24"/>
                    <w:lang w:val="en-GB"/>
                  </w:rPr>
                  <m:t>=</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aei</m:t>
                    </m:r>
                  </m:sub>
                </m:sSub>
                <m:d>
                  <m:dPr>
                    <m:begChr m:val="["/>
                    <m:endChr m:val="]"/>
                    <m:ctrlPr>
                      <w:rPr>
                        <w:rFonts w:ascii="Cambria Math" w:hAnsi="Cambria Math" w:cs="Times New Roman"/>
                        <w:bCs/>
                        <w:i/>
                        <w:sz w:val="24"/>
                        <w:szCs w:val="24"/>
                        <w:lang w:val="en-GB"/>
                      </w:rPr>
                    </m:ctrlPr>
                  </m:dPr>
                  <m:e>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a</m:t>
                            </m:r>
                          </m:sub>
                        </m:sSub>
                      </m:e>
                      <m:sub>
                        <m:r>
                          <w:rPr>
                            <w:rFonts w:ascii="Cambria Math" w:hAnsi="Cambria Math" w:cs="Times New Roman"/>
                            <w:sz w:val="24"/>
                            <w:szCs w:val="24"/>
                            <w:lang w:val="en-GB"/>
                          </w:rPr>
                          <m:t>i</m:t>
                        </m:r>
                      </m:sub>
                    </m:sSub>
                    <m:r>
                      <w:rPr>
                        <w:rFonts w:ascii="Cambria Math" w:hAnsi="Cambria Math" w:cs="Times New Roman"/>
                        <w:sz w:val="24"/>
                        <w:szCs w:val="24"/>
                        <w:lang w:val="en-GB"/>
                      </w:rPr>
                      <m:t>-</m:t>
                    </m:r>
                    <m:d>
                      <m:dPr>
                        <m:begChr m:val="{"/>
                        <m:endChr m:val="}"/>
                        <m:ctrlPr>
                          <w:rPr>
                            <w:rFonts w:ascii="Cambria Math" w:hAnsi="Cambria Math" w:cs="Times New Roman"/>
                            <w:bCs/>
                            <w:i/>
                            <w:sz w:val="24"/>
                            <w:szCs w:val="24"/>
                            <w:lang w:val="en-GB"/>
                          </w:rPr>
                        </m:ctrlPr>
                      </m:dPr>
                      <m:e>
                        <m:d>
                          <m:dPr>
                            <m:ctrlPr>
                              <w:rPr>
                                <w:rFonts w:ascii="Cambria Math" w:hAnsi="Cambria Math" w:cs="Times New Roman"/>
                                <w:bCs/>
                                <w:i/>
                                <w:sz w:val="24"/>
                                <w:szCs w:val="24"/>
                                <w:vertAlign w:val="subscript"/>
                                <w:lang w:val="en-GB"/>
                              </w:rPr>
                            </m:ctrlPr>
                          </m:dPr>
                          <m:e>
                            <m:f>
                              <m:fPr>
                                <m:ctrlPr>
                                  <w:rPr>
                                    <w:rFonts w:ascii="Cambria Math" w:hAnsi="Cambria Math" w:cs="Times New Roman"/>
                                    <w:bCs/>
                                    <w:i/>
                                    <w:sz w:val="24"/>
                                    <w:szCs w:val="24"/>
                                    <w:vertAlign w:val="subscript"/>
                                    <w:lang w:val="en-GB"/>
                                  </w:rPr>
                                </m:ctrlPr>
                              </m:fPr>
                              <m:num>
                                <m:r>
                                  <w:rPr>
                                    <w:rFonts w:ascii="Cambria Math" w:hAnsi="Cambria Math" w:cs="Times New Roman"/>
                                    <w:sz w:val="24"/>
                                    <w:szCs w:val="24"/>
                                    <w:vertAlign w:val="subscript"/>
                                    <w:lang w:val="en-GB"/>
                                  </w:rPr>
                                  <m:t>1</m:t>
                                </m:r>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nary>
                              <m:naryPr>
                                <m:limLoc m:val="subSup"/>
                                <m:ctrlPr>
                                  <w:rPr>
                                    <w:rFonts w:ascii="Cambria Math" w:hAnsi="Cambria Math" w:cs="Times New Roman"/>
                                    <w:bCs/>
                                    <w:i/>
                                    <w:sz w:val="24"/>
                                    <w:szCs w:val="24"/>
                                    <w:vertAlign w:val="subscript"/>
                                    <w:lang w:val="en-GB"/>
                                  </w:rPr>
                                </m:ctrlPr>
                              </m:naryPr>
                              <m:sub>
                                <m:r>
                                  <w:rPr>
                                    <w:rFonts w:ascii="Cambria Math" w:hAnsi="Cambria Math" w:cs="Times New Roman"/>
                                    <w:sz w:val="24"/>
                                    <w:szCs w:val="24"/>
                                    <w:vertAlign w:val="subscript"/>
                                    <w:lang w:val="en-GB"/>
                                  </w:rPr>
                                  <m:t>τ+2T/3</m:t>
                                </m:r>
                              </m:sub>
                              <m:sup>
                                <m:r>
                                  <w:rPr>
                                    <w:rFonts w:ascii="Cambria Math" w:hAnsi="Cambria Math" w:cs="Times New Roman"/>
                                    <w:sz w:val="24"/>
                                    <w:szCs w:val="24"/>
                                    <w:vertAlign w:val="subscript"/>
                                    <w:lang w:val="en-GB"/>
                                  </w:rPr>
                                  <m:t>τ+T</m:t>
                                </m:r>
                              </m:sup>
                              <m:e>
                                <m:sSup>
                                  <m:sSupPr>
                                    <m:ctrlPr>
                                      <w:rPr>
                                        <w:rFonts w:ascii="Cambria Math" w:hAnsi="Cambria Math" w:cs="Times New Roman"/>
                                        <w:bCs/>
                                        <w:i/>
                                        <w:sz w:val="24"/>
                                        <w:szCs w:val="24"/>
                                        <w:vertAlign w:val="subscript"/>
                                        <w:lang w:val="en-GB"/>
                                      </w:rPr>
                                    </m:ctrlPr>
                                  </m:sSupPr>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σ</m:t>
                                        </m:r>
                                      </m:e>
                                      <m:sub>
                                        <m:r>
                                          <w:rPr>
                                            <w:rFonts w:ascii="Cambria Math" w:hAnsi="Cambria Math" w:cs="Times New Roman"/>
                                            <w:sz w:val="24"/>
                                            <w:szCs w:val="24"/>
                                            <w:vertAlign w:val="subscript"/>
                                            <w:lang w:val="en-GB"/>
                                          </w:rPr>
                                          <m:t>i</m:t>
                                        </m:r>
                                      </m:sub>
                                    </m:sSub>
                                    <m:r>
                                      <w:rPr>
                                        <w:rFonts w:ascii="Cambria Math" w:hAnsi="Cambria Math" w:cs="Times New Roman"/>
                                        <w:sz w:val="24"/>
                                        <w:szCs w:val="24"/>
                                        <w:vertAlign w:val="subscript"/>
                                        <w:lang w:val="en-GB"/>
                                      </w:rPr>
                                      <m:t>e</m:t>
                                    </m:r>
                                  </m:e>
                                  <m:sup>
                                    <m:f>
                                      <m:fPr>
                                        <m:ctrlPr>
                                          <w:rPr>
                                            <w:rFonts w:ascii="Cambria Math" w:hAnsi="Cambria Math" w:cs="Times New Roman"/>
                                            <w:bCs/>
                                            <w:i/>
                                            <w:sz w:val="24"/>
                                            <w:szCs w:val="24"/>
                                            <w:vertAlign w:val="subscript"/>
                                            <w:lang w:val="en-GB"/>
                                          </w:rPr>
                                        </m:ctrlPr>
                                      </m:fPr>
                                      <m:num>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r>
                                      <w:rPr>
                                        <w:rFonts w:ascii="Cambria Math" w:hAnsi="Cambria Math" w:cs="Times New Roman"/>
                                        <w:sz w:val="24"/>
                                        <w:szCs w:val="24"/>
                                        <w:vertAlign w:val="subscript"/>
                                        <w:lang w:val="en-GB"/>
                                      </w:rPr>
                                      <m:t>t</m:t>
                                    </m:r>
                                  </m:sup>
                                </m:sSup>
                              </m:e>
                            </m:nary>
                            <m:r>
                              <w:rPr>
                                <w:rFonts w:ascii="Cambria Math" w:hAnsi="Cambria Math" w:cs="Times New Roman"/>
                                <w:sz w:val="24"/>
                                <w:szCs w:val="24"/>
                                <w:vertAlign w:val="subscript"/>
                                <w:lang w:val="en-GB"/>
                              </w:rPr>
                              <m:t>dt  +</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vi</m:t>
                                </m:r>
                              </m:sub>
                            </m:sSub>
                          </m:e>
                        </m:d>
                        <m:sSup>
                          <m:sSupPr>
                            <m:ctrlPr>
                              <w:rPr>
                                <w:rFonts w:ascii="Cambria Math" w:hAnsi="Cambria Math" w:cs="Times New Roman"/>
                                <w:bCs/>
                                <w:i/>
                                <w:sz w:val="24"/>
                                <w:szCs w:val="24"/>
                                <w:vertAlign w:val="subscript"/>
                                <w:lang w:val="en-GB"/>
                              </w:rPr>
                            </m:ctrlPr>
                          </m:sSupPr>
                          <m:e>
                            <m:r>
                              <w:rPr>
                                <w:rFonts w:ascii="Cambria Math" w:hAnsi="Cambria Math" w:cs="Times New Roman"/>
                                <w:sz w:val="24"/>
                                <w:szCs w:val="24"/>
                                <w:vertAlign w:val="subscript"/>
                                <w:lang w:val="en-GB"/>
                              </w:rPr>
                              <m:t>e</m:t>
                            </m:r>
                          </m:e>
                          <m:sup>
                            <m:r>
                              <w:rPr>
                                <w:rFonts w:ascii="Cambria Math" w:hAnsi="Cambria Math" w:cs="Times New Roman"/>
                                <w:sz w:val="24"/>
                                <w:szCs w:val="24"/>
                                <w:vertAlign w:val="subscript"/>
                                <w:lang w:val="en-GB"/>
                              </w:rPr>
                              <m:t>-</m:t>
                            </m:r>
                            <m:f>
                              <m:fPr>
                                <m:ctrlPr>
                                  <w:rPr>
                                    <w:rFonts w:ascii="Cambria Math" w:hAnsi="Cambria Math" w:cs="Times New Roman"/>
                                    <w:bCs/>
                                    <w:i/>
                                    <w:sz w:val="24"/>
                                    <w:szCs w:val="24"/>
                                    <w:vertAlign w:val="subscript"/>
                                    <w:lang w:val="en-GB"/>
                                  </w:rPr>
                                </m:ctrlPr>
                              </m:fPr>
                              <m:num>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r>
                              <w:rPr>
                                <w:rFonts w:ascii="Cambria Math" w:hAnsi="Cambria Math" w:cs="Times New Roman"/>
                                <w:sz w:val="24"/>
                                <w:szCs w:val="24"/>
                                <w:vertAlign w:val="subscript"/>
                                <w:lang w:val="en-GB"/>
                              </w:rPr>
                              <m:t>t</m:t>
                            </m:r>
                          </m:sup>
                        </m:sSup>
                        <m:r>
                          <w:rPr>
                            <w:rFonts w:ascii="Cambria Math" w:hAnsi="Cambria Math" w:cs="Times New Roman"/>
                            <w:sz w:val="24"/>
                            <w:szCs w:val="24"/>
                            <w:vertAlign w:val="subscript"/>
                            <w:lang w:val="en-GB"/>
                          </w:rPr>
                          <m:t xml:space="preserve">+ </m:t>
                        </m:r>
                        <m:f>
                          <m:fPr>
                            <m:ctrlPr>
                              <w:rPr>
                                <w:rFonts w:ascii="Cambria Math" w:hAnsi="Cambria Math" w:cs="Times New Roman"/>
                                <w:bCs/>
                                <w:i/>
                                <w:sz w:val="24"/>
                                <w:szCs w:val="24"/>
                                <w:vertAlign w:val="subscript"/>
                                <w:lang w:val="en-GB"/>
                              </w:rPr>
                            </m:ctrlPr>
                          </m:fPr>
                          <m:num>
                            <m:nary>
                              <m:naryPr>
                                <m:limLoc m:val="subSup"/>
                                <m:ctrlPr>
                                  <w:rPr>
                                    <w:rFonts w:ascii="Cambria Math" w:hAnsi="Cambria Math" w:cs="Times New Roman"/>
                                    <w:bCs/>
                                    <w:i/>
                                    <w:sz w:val="24"/>
                                    <w:szCs w:val="24"/>
                                    <w:vertAlign w:val="subscript"/>
                                    <w:lang w:val="en-GB"/>
                                  </w:rPr>
                                </m:ctrlPr>
                              </m:naryPr>
                              <m:sub>
                                <m:r>
                                  <w:rPr>
                                    <w:rFonts w:ascii="Cambria Math" w:hAnsi="Cambria Math" w:cs="Times New Roman"/>
                                    <w:sz w:val="24"/>
                                    <w:szCs w:val="24"/>
                                    <w:vertAlign w:val="subscript"/>
                                    <w:lang w:val="en-GB"/>
                                  </w:rPr>
                                  <m:t>τ+2T/3</m:t>
                                </m:r>
                              </m:sub>
                              <m:sup>
                                <m:r>
                                  <w:rPr>
                                    <w:rFonts w:ascii="Cambria Math" w:hAnsi="Cambria Math" w:cs="Times New Roman"/>
                                    <w:sz w:val="24"/>
                                    <w:szCs w:val="24"/>
                                    <w:vertAlign w:val="subscript"/>
                                    <w:lang w:val="en-GB"/>
                                  </w:rPr>
                                  <m:t>τ+T</m:t>
                                </m:r>
                              </m:sup>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σ</m:t>
                                    </m:r>
                                  </m:e>
                                  <m:sub>
                                    <m:r>
                                      <w:rPr>
                                        <w:rFonts w:ascii="Cambria Math" w:hAnsi="Cambria Math" w:cs="Times New Roman"/>
                                        <w:sz w:val="24"/>
                                        <w:szCs w:val="24"/>
                                        <w:vertAlign w:val="subscript"/>
                                        <w:lang w:val="en-GB"/>
                                      </w:rPr>
                                      <m:t>i</m:t>
                                    </m:r>
                                  </m:sub>
                                </m:sSub>
                                <m:r>
                                  <w:rPr>
                                    <w:rFonts w:ascii="Cambria Math" w:hAnsi="Cambria Math" w:cs="Times New Roman"/>
                                    <w:sz w:val="24"/>
                                    <w:szCs w:val="24"/>
                                    <w:vertAlign w:val="subscript"/>
                                    <w:lang w:val="en-GB"/>
                                  </w:rPr>
                                  <m:t>dt</m:t>
                                </m:r>
                              </m:e>
                            </m:nary>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pi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api</m:t>
                                </m:r>
                              </m:sub>
                            </m:sSub>
                          </m:den>
                        </m:f>
                      </m:e>
                    </m:d>
                  </m:e>
                </m:d>
              </m:oMath>
            </m:oMathPara>
          </w:p>
        </w:tc>
        <w:tc>
          <w:tcPr>
            <w:tcW w:w="818" w:type="dxa"/>
          </w:tcPr>
          <w:p w:rsidR="00F468FF" w:rsidRDefault="00F468FF"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21</w:t>
            </w:r>
            <w:r>
              <w:rPr>
                <w:lang w:val="en-GB"/>
              </w:rPr>
              <w:fldChar w:fldCharType="end"/>
            </w:r>
            <w:r>
              <w:rPr>
                <w:lang w:val="en-GB"/>
              </w:rPr>
              <w:t>)</w:t>
            </w:r>
          </w:p>
        </w:tc>
      </w:tr>
      <w:tr w:rsidR="00F468FF" w:rsidTr="009C4E25">
        <w:trPr>
          <w:trHeight w:val="860"/>
        </w:trPr>
        <w:tc>
          <w:tcPr>
            <w:tcW w:w="7924" w:type="dxa"/>
          </w:tcPr>
          <w:p w:rsidR="00F468FF"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vi</m:t>
                    </m:r>
                  </m:sub>
                </m:sSub>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ε</m:t>
                        </m:r>
                      </m:e>
                      <m:sub>
                        <m:r>
                          <w:rPr>
                            <w:rFonts w:ascii="Cambria Math" w:hAnsi="Cambria Math" w:cs="Times New Roman"/>
                            <w:sz w:val="24"/>
                            <w:szCs w:val="24"/>
                            <w:vertAlign w:val="subscript"/>
                            <w:lang w:val="en-GB"/>
                          </w:rPr>
                          <m:t>vi</m:t>
                        </m:r>
                      </m:sub>
                    </m:sSub>
                  </m:e>
                  <m:sub>
                    <m:r>
                      <w:rPr>
                        <w:rFonts w:ascii="Cambria Math" w:hAnsi="Cambria Math" w:cs="Times New Roman"/>
                        <w:sz w:val="24"/>
                        <w:szCs w:val="24"/>
                        <w:vertAlign w:val="subscript"/>
                        <w:lang w:val="en-GB"/>
                      </w:rPr>
                      <m:t>2</m:t>
                    </m:r>
                  </m:sub>
                </m:sSub>
              </m:oMath>
            </m:oMathPara>
          </w:p>
        </w:tc>
        <w:tc>
          <w:tcPr>
            <w:tcW w:w="818" w:type="dxa"/>
          </w:tcPr>
          <w:p w:rsidR="00F468FF" w:rsidRDefault="00F468FF"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22</w:t>
            </w:r>
            <w:r>
              <w:rPr>
                <w:lang w:val="en-GB"/>
              </w:rPr>
              <w:fldChar w:fldCharType="end"/>
            </w:r>
            <w:r>
              <w:rPr>
                <w:lang w:val="en-GB"/>
              </w:rPr>
              <w:t>)</w:t>
            </w:r>
          </w:p>
        </w:tc>
      </w:tr>
      <w:tr w:rsidR="00F468FF" w:rsidTr="009C4E25">
        <w:trPr>
          <w:trHeight w:val="860"/>
        </w:trPr>
        <w:tc>
          <w:tcPr>
            <w:tcW w:w="7924" w:type="dxa"/>
          </w:tcPr>
          <w:p w:rsidR="00F468FF"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pi</m:t>
                    </m:r>
                  </m:sub>
                </m:sSub>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ε</m:t>
                        </m:r>
                      </m:e>
                      <m:sub>
                        <m:r>
                          <w:rPr>
                            <w:rFonts w:ascii="Cambria Math" w:hAnsi="Cambria Math" w:cs="Times New Roman"/>
                            <w:sz w:val="24"/>
                            <w:szCs w:val="24"/>
                            <w:vertAlign w:val="subscript"/>
                            <w:lang w:val="en-GB"/>
                          </w:rPr>
                          <m:t>pi</m:t>
                        </m:r>
                      </m:sub>
                    </m:sSub>
                  </m:e>
                  <m:sub>
                    <m:r>
                      <w:rPr>
                        <w:rFonts w:ascii="Cambria Math" w:hAnsi="Cambria Math" w:cs="Times New Roman"/>
                        <w:sz w:val="24"/>
                        <w:szCs w:val="24"/>
                        <w:vertAlign w:val="subscript"/>
                        <w:lang w:val="en-GB"/>
                      </w:rPr>
                      <m:t>2</m:t>
                    </m:r>
                  </m:sub>
                </m:sSub>
              </m:oMath>
            </m:oMathPara>
          </w:p>
        </w:tc>
        <w:tc>
          <w:tcPr>
            <w:tcW w:w="818" w:type="dxa"/>
          </w:tcPr>
          <w:p w:rsidR="00F468FF" w:rsidRDefault="00F468FF"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23</w:t>
            </w:r>
            <w:r>
              <w:rPr>
                <w:lang w:val="en-GB"/>
              </w:rPr>
              <w:fldChar w:fldCharType="end"/>
            </w:r>
            <w:r>
              <w:rPr>
                <w:lang w:val="en-GB"/>
              </w:rPr>
              <w:t>)</w:t>
            </w:r>
          </w:p>
        </w:tc>
      </w:tr>
    </w:tbl>
    <w:p w:rsidR="00D53C94" w:rsidRDefault="00D53C94" w:rsidP="004B7E1A">
      <w:pPr>
        <w:spacing w:line="480" w:lineRule="auto"/>
        <w:jc w:val="both"/>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where, </w:t>
      </w:r>
      <m:oMath>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vi</m:t>
                </m:r>
              </m:sub>
            </m:sSub>
          </m:e>
          <m:sub>
            <m:r>
              <w:rPr>
                <w:rFonts w:ascii="Cambria Math" w:hAnsi="Cambria Math" w:cs="Times New Roman"/>
                <w:sz w:val="24"/>
                <w:szCs w:val="24"/>
                <w:lang w:val="en-GB"/>
              </w:rPr>
              <m:t>2</m:t>
            </m:r>
          </m:sub>
        </m:sSub>
      </m:oMath>
      <w:r w:rsidRPr="00D53C94">
        <w:rPr>
          <w:rFonts w:ascii="Times New Roman" w:hAnsi="Times New Roman" w:cs="Times New Roman"/>
          <w:bCs/>
          <w:sz w:val="24"/>
          <w:szCs w:val="24"/>
          <w:lang w:val="en-GB"/>
        </w:rPr>
        <w:t xml:space="preserve"> and </w:t>
      </w:r>
      <m:oMath>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pi</m:t>
                </m:r>
              </m:sub>
            </m:sSub>
          </m:e>
          <m:sub>
            <m:r>
              <w:rPr>
                <w:rFonts w:ascii="Cambria Math" w:hAnsi="Cambria Math" w:cs="Times New Roman"/>
                <w:sz w:val="24"/>
                <w:szCs w:val="24"/>
                <w:lang w:val="en-GB"/>
              </w:rPr>
              <m:t>2</m:t>
            </m:r>
          </m:sub>
        </m:sSub>
      </m:oMath>
      <w:r w:rsidRPr="00D53C94">
        <w:rPr>
          <w:rFonts w:ascii="Times New Roman" w:hAnsi="Times New Roman" w:cs="Times New Roman"/>
          <w:bCs/>
          <w:sz w:val="24"/>
          <w:szCs w:val="24"/>
          <w:lang w:val="en-GB"/>
        </w:rPr>
        <w:t xml:space="preserve"> are the visco-elastic and permanent deformation of the </w:t>
      </w:r>
      <w:r w:rsidR="000F0886">
        <w:rPr>
          <w:rFonts w:ascii="Times New Roman" w:hAnsi="Times New Roman" w:cs="Times New Roman"/>
          <w:bCs/>
          <w:sz w:val="24"/>
          <w:szCs w:val="24"/>
          <w:lang w:val="en-GB"/>
        </w:rPr>
        <w:t>i</w:t>
      </w:r>
      <w:r w:rsidR="000F0886" w:rsidRPr="000F0886">
        <w:rPr>
          <w:rFonts w:ascii="Times New Roman" w:hAnsi="Times New Roman" w:cs="Times New Roman"/>
          <w:bCs/>
          <w:sz w:val="24"/>
          <w:szCs w:val="24"/>
          <w:vertAlign w:val="superscript"/>
          <w:lang w:val="en-GB"/>
        </w:rPr>
        <w:t>th</w:t>
      </w:r>
      <w:r w:rsidR="000F0886">
        <w:rPr>
          <w:rFonts w:ascii="Times New Roman" w:hAnsi="Times New Roman" w:cs="Times New Roman"/>
          <w:bCs/>
          <w:sz w:val="24"/>
          <w:szCs w:val="24"/>
          <w:lang w:val="en-GB"/>
        </w:rPr>
        <w:t xml:space="preserve"> grid element</w:t>
      </w:r>
      <w:r w:rsidR="000F0886" w:rsidRPr="00D53C94">
        <w:rPr>
          <w:rFonts w:ascii="Times New Roman" w:hAnsi="Times New Roman" w:cs="Times New Roman"/>
          <w:bCs/>
          <w:sz w:val="24"/>
          <w:szCs w:val="24"/>
          <w:lang w:val="en-GB"/>
        </w:rPr>
        <w:t xml:space="preserve"> </w:t>
      </w:r>
      <w:r w:rsidRPr="00D53C94">
        <w:rPr>
          <w:rFonts w:ascii="Times New Roman" w:hAnsi="Times New Roman" w:cs="Times New Roman"/>
          <w:bCs/>
          <w:sz w:val="24"/>
          <w:szCs w:val="24"/>
          <w:lang w:val="en-GB"/>
        </w:rPr>
        <w:t xml:space="preserve">after the second step. The displacement of the </w:t>
      </w:r>
      <w:r w:rsidR="000F0886">
        <w:rPr>
          <w:rFonts w:ascii="Times New Roman" w:hAnsi="Times New Roman" w:cs="Times New Roman"/>
          <w:bCs/>
          <w:sz w:val="24"/>
          <w:szCs w:val="24"/>
          <w:lang w:val="en-GB"/>
        </w:rPr>
        <w:t>i</w:t>
      </w:r>
      <w:r w:rsidR="000F0886" w:rsidRPr="000F0886">
        <w:rPr>
          <w:rFonts w:ascii="Times New Roman" w:hAnsi="Times New Roman" w:cs="Times New Roman"/>
          <w:bCs/>
          <w:sz w:val="24"/>
          <w:szCs w:val="24"/>
          <w:vertAlign w:val="superscript"/>
          <w:lang w:val="en-GB"/>
        </w:rPr>
        <w:t>th</w:t>
      </w:r>
      <w:r w:rsidR="000F0886">
        <w:rPr>
          <w:rFonts w:ascii="Times New Roman" w:hAnsi="Times New Roman" w:cs="Times New Roman"/>
          <w:bCs/>
          <w:sz w:val="24"/>
          <w:szCs w:val="24"/>
          <w:lang w:val="en-GB"/>
        </w:rPr>
        <w:t xml:space="preserve"> grid element</w:t>
      </w:r>
      <w:r w:rsidR="000F0886" w:rsidRPr="00D53C94">
        <w:rPr>
          <w:rFonts w:ascii="Times New Roman" w:hAnsi="Times New Roman" w:cs="Times New Roman"/>
          <w:bCs/>
          <w:sz w:val="24"/>
          <w:szCs w:val="24"/>
          <w:lang w:val="en-GB"/>
        </w:rPr>
        <w:t xml:space="preserve"> </w:t>
      </w:r>
      <w:r w:rsidRPr="00D53C94">
        <w:rPr>
          <w:rFonts w:ascii="Times New Roman" w:hAnsi="Times New Roman" w:cs="Times New Roman"/>
          <w:bCs/>
          <w:sz w:val="24"/>
          <w:szCs w:val="24"/>
          <w:lang w:val="en-GB"/>
        </w:rPr>
        <w:t>is less than the displacement of the drum.</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2D13E8" w:rsidTr="009C4E25">
        <w:trPr>
          <w:trHeight w:val="860"/>
        </w:trPr>
        <w:tc>
          <w:tcPr>
            <w:tcW w:w="7924" w:type="dxa"/>
          </w:tcPr>
          <w:p w:rsidR="002D13E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a</m:t>
                        </m:r>
                      </m:sub>
                    </m:sSub>
                  </m:e>
                  <m:sub>
                    <m:r>
                      <w:rPr>
                        <w:rFonts w:ascii="Cambria Math" w:hAnsi="Cambria Math" w:cs="Times New Roman"/>
                        <w:sz w:val="24"/>
                        <w:szCs w:val="24"/>
                        <w:lang w:val="en-GB"/>
                      </w:rPr>
                      <m:t>i</m:t>
                    </m:r>
                  </m:sub>
                </m:sSub>
                <m:r>
                  <w:rPr>
                    <w:rFonts w:ascii="Cambria Math" w:hAnsi="Cambria Math" w:cs="Times New Roman"/>
                    <w:sz w:val="24"/>
                    <w:szCs w:val="24"/>
                    <w:lang w:val="en-GB"/>
                  </w:rPr>
                  <m:t>=</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d</m:t>
                    </m:r>
                  </m:sub>
                </m:sSub>
                <m:r>
                  <w:rPr>
                    <w:rFonts w:ascii="Cambria Math" w:hAnsi="Cambria Math" w:cs="Times New Roman"/>
                    <w:sz w:val="24"/>
                    <w:szCs w:val="24"/>
                    <w:lang w:val="en-GB"/>
                  </w:rPr>
                  <m:t xml:space="preserve">- </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b</m:t>
                    </m:r>
                  </m:sub>
                </m:sSub>
              </m:oMath>
            </m:oMathPara>
          </w:p>
        </w:tc>
        <w:tc>
          <w:tcPr>
            <w:tcW w:w="818" w:type="dxa"/>
          </w:tcPr>
          <w:p w:rsidR="002D13E8" w:rsidRDefault="002D13E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24</w:t>
            </w:r>
            <w:r>
              <w:rPr>
                <w:lang w:val="en-GB"/>
              </w:rPr>
              <w:fldChar w:fldCharType="end"/>
            </w:r>
            <w:r>
              <w:rPr>
                <w:lang w:val="en-GB"/>
              </w:rPr>
              <w:t>)</w:t>
            </w:r>
          </w:p>
        </w:tc>
      </w:tr>
    </w:tbl>
    <w:p w:rsidR="00D53C94" w:rsidRDefault="00D53C94" w:rsidP="004B7E1A">
      <w:pPr>
        <w:spacing w:line="480" w:lineRule="auto"/>
        <w:rPr>
          <w:rFonts w:ascii="Times New Roman" w:hAnsi="Times New Roman" w:cs="Times New Roman"/>
          <w:bCs/>
          <w:sz w:val="24"/>
          <w:szCs w:val="24"/>
          <w:lang w:val="en-GB"/>
        </w:rPr>
      </w:pPr>
      <w:r w:rsidRPr="00D53C94">
        <w:rPr>
          <w:rFonts w:ascii="Times New Roman" w:hAnsi="Times New Roman" w:cs="Times New Roman"/>
          <w:bCs/>
          <w:sz w:val="24"/>
          <w:szCs w:val="24"/>
          <w:lang w:val="en-GB"/>
        </w:rPr>
        <w:t xml:space="preserve">where, </w:t>
      </w: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b</m:t>
            </m:r>
          </m:sub>
        </m:sSub>
      </m:oMath>
      <w:r w:rsidRPr="00D53C94">
        <w:rPr>
          <w:rFonts w:ascii="Times New Roman" w:hAnsi="Times New Roman" w:cs="Times New Roman"/>
          <w:bCs/>
          <w:sz w:val="24"/>
          <w:szCs w:val="24"/>
          <w:lang w:val="en-GB"/>
        </w:rPr>
        <w:t xml:space="preserve"> is a constant that depends on the diameter of the drum.</w:t>
      </w:r>
    </w:p>
    <w:p w:rsidR="00D53C94" w:rsidRPr="004B7E1A" w:rsidRDefault="00D53C94" w:rsidP="00975DFE">
      <w:pPr>
        <w:pStyle w:val="Heading2"/>
        <w:rPr>
          <w:lang w:val="en-GB"/>
        </w:rPr>
      </w:pPr>
      <w:bookmarkStart w:id="38" w:name="_Toc450734833"/>
      <w:r w:rsidRPr="004B7E1A">
        <w:rPr>
          <w:lang w:val="en-GB"/>
        </w:rPr>
        <w:t>Extension of the Interaction Model</w:t>
      </w:r>
      <w:r w:rsidR="008C6F0B">
        <w:rPr>
          <w:lang w:val="en-GB"/>
        </w:rPr>
        <w:t xml:space="preserve"> to </w:t>
      </w:r>
      <w:r w:rsidR="008C6F0B" w:rsidRPr="004B7E1A">
        <w:rPr>
          <w:lang w:val="en-GB"/>
        </w:rPr>
        <w:t>Two Dimension</w:t>
      </w:r>
      <w:r w:rsidR="008C6F0B">
        <w:rPr>
          <w:lang w:val="en-GB"/>
        </w:rPr>
        <w:t>s</w:t>
      </w:r>
      <w:bookmarkEnd w:id="38"/>
    </w:p>
    <w:p w:rsidR="004B7E1A" w:rsidRDefault="00D53C94" w:rsidP="004B7E1A">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The model developed in the previous sections is limited to describing the asphalt-roller interaction in the vertical direction. No longitudinal </w:t>
      </w:r>
      <w:r w:rsidR="008C6F0B">
        <w:rPr>
          <w:rFonts w:ascii="Times New Roman" w:hAnsi="Times New Roman" w:cs="Times New Roman"/>
          <w:bCs/>
          <w:sz w:val="24"/>
          <w:szCs w:val="24"/>
          <w:lang w:val="en-GB"/>
        </w:rPr>
        <w:t xml:space="preserve">or </w:t>
      </w:r>
      <w:r>
        <w:rPr>
          <w:rFonts w:ascii="Times New Roman" w:hAnsi="Times New Roman" w:cs="Times New Roman"/>
          <w:bCs/>
          <w:sz w:val="24"/>
          <w:szCs w:val="24"/>
          <w:lang w:val="en-GB"/>
        </w:rPr>
        <w:t xml:space="preserve">lateral shear </w:t>
      </w:r>
      <w:r w:rsidR="008C6F0B">
        <w:rPr>
          <w:rFonts w:ascii="Times New Roman" w:hAnsi="Times New Roman" w:cs="Times New Roman"/>
          <w:bCs/>
          <w:sz w:val="24"/>
          <w:szCs w:val="24"/>
          <w:lang w:val="en-GB"/>
        </w:rPr>
        <w:t>forces w</w:t>
      </w:r>
      <w:r w:rsidR="000F0886">
        <w:rPr>
          <w:rFonts w:ascii="Times New Roman" w:hAnsi="Times New Roman" w:cs="Times New Roman"/>
          <w:bCs/>
          <w:sz w:val="24"/>
          <w:szCs w:val="24"/>
          <w:lang w:val="en-GB"/>
        </w:rPr>
        <w:t>ere</w:t>
      </w:r>
      <w:r>
        <w:rPr>
          <w:rFonts w:ascii="Times New Roman" w:hAnsi="Times New Roman" w:cs="Times New Roman"/>
          <w:bCs/>
          <w:sz w:val="24"/>
          <w:szCs w:val="24"/>
          <w:lang w:val="en-GB"/>
        </w:rPr>
        <w:t xml:space="preserve"> considered. However, during actual field compaction shear play</w:t>
      </w:r>
      <w:r w:rsidR="008C6F0B">
        <w:rPr>
          <w:rFonts w:ascii="Times New Roman" w:hAnsi="Times New Roman" w:cs="Times New Roman"/>
          <w:bCs/>
          <w:sz w:val="24"/>
          <w:szCs w:val="24"/>
          <w:lang w:val="en-GB"/>
        </w:rPr>
        <w:t>s</w:t>
      </w:r>
      <w:r>
        <w:rPr>
          <w:rFonts w:ascii="Times New Roman" w:hAnsi="Times New Roman" w:cs="Times New Roman"/>
          <w:bCs/>
          <w:sz w:val="24"/>
          <w:szCs w:val="24"/>
          <w:lang w:val="en-GB"/>
        </w:rPr>
        <w:t xml:space="preserve"> an important role in the interaction dynamics as well as the densification of asphalt mix. In this </w:t>
      </w:r>
      <w:r w:rsidR="00123394">
        <w:rPr>
          <w:rFonts w:ascii="Times New Roman" w:hAnsi="Times New Roman" w:cs="Times New Roman"/>
          <w:bCs/>
          <w:sz w:val="24"/>
          <w:szCs w:val="24"/>
          <w:lang w:val="en-GB"/>
        </w:rPr>
        <w:t>section,</w:t>
      </w:r>
      <w:r>
        <w:rPr>
          <w:rFonts w:ascii="Times New Roman" w:hAnsi="Times New Roman" w:cs="Times New Roman"/>
          <w:bCs/>
          <w:sz w:val="24"/>
          <w:szCs w:val="24"/>
          <w:lang w:val="en-GB"/>
        </w:rPr>
        <w:t xml:space="preserve"> the model is extended to incorporate the longitudinal shear force </w:t>
      </w:r>
      <w:r w:rsidR="00123394">
        <w:rPr>
          <w:rFonts w:ascii="Times New Roman" w:hAnsi="Times New Roman" w:cs="Times New Roman"/>
          <w:bCs/>
          <w:sz w:val="24"/>
          <w:szCs w:val="24"/>
          <w:lang w:val="en-GB"/>
        </w:rPr>
        <w:t>in the</w:t>
      </w:r>
      <w:r>
        <w:rPr>
          <w:rFonts w:ascii="Times New Roman" w:hAnsi="Times New Roman" w:cs="Times New Roman"/>
          <w:bCs/>
          <w:sz w:val="24"/>
          <w:szCs w:val="24"/>
          <w:lang w:val="en-GB"/>
        </w:rPr>
        <w:t xml:space="preserve"> asphalt pavement during compaction. The </w:t>
      </w:r>
      <w:r w:rsidR="008C6F0B">
        <w:rPr>
          <w:rFonts w:ascii="Times New Roman" w:hAnsi="Times New Roman" w:cs="Times New Roman"/>
          <w:bCs/>
          <w:sz w:val="24"/>
          <w:szCs w:val="24"/>
          <w:lang w:val="en-GB"/>
        </w:rPr>
        <w:t xml:space="preserve">response </w:t>
      </w:r>
      <w:r>
        <w:rPr>
          <w:rFonts w:ascii="Times New Roman" w:hAnsi="Times New Roman" w:cs="Times New Roman"/>
          <w:bCs/>
          <w:sz w:val="24"/>
          <w:szCs w:val="24"/>
          <w:lang w:val="en-GB"/>
        </w:rPr>
        <w:t xml:space="preserve">of the model in both vertical and longitudinal direction </w:t>
      </w:r>
      <w:r w:rsidR="004B7E1A">
        <w:rPr>
          <w:rFonts w:ascii="Times New Roman" w:hAnsi="Times New Roman" w:cs="Times New Roman"/>
          <w:bCs/>
          <w:sz w:val="24"/>
          <w:szCs w:val="24"/>
          <w:lang w:val="en-GB"/>
        </w:rPr>
        <w:t xml:space="preserve">is </w:t>
      </w:r>
      <w:r w:rsidR="00123394">
        <w:rPr>
          <w:rFonts w:ascii="Times New Roman" w:hAnsi="Times New Roman" w:cs="Times New Roman"/>
          <w:bCs/>
          <w:sz w:val="24"/>
          <w:szCs w:val="24"/>
          <w:lang w:val="en-GB"/>
        </w:rPr>
        <w:t xml:space="preserve">also </w:t>
      </w:r>
      <w:r w:rsidR="004B7E1A">
        <w:rPr>
          <w:rFonts w:ascii="Times New Roman" w:hAnsi="Times New Roman" w:cs="Times New Roman"/>
          <w:bCs/>
          <w:sz w:val="24"/>
          <w:szCs w:val="24"/>
          <w:lang w:val="en-GB"/>
        </w:rPr>
        <w:t>considered</w:t>
      </w:r>
      <w:r>
        <w:rPr>
          <w:rFonts w:ascii="Times New Roman" w:hAnsi="Times New Roman" w:cs="Times New Roman"/>
          <w:bCs/>
          <w:sz w:val="24"/>
          <w:szCs w:val="24"/>
          <w:lang w:val="en-GB"/>
        </w:rPr>
        <w:t>.</w:t>
      </w:r>
      <w:r w:rsidR="004B7E1A">
        <w:rPr>
          <w:rFonts w:ascii="Times New Roman" w:hAnsi="Times New Roman" w:cs="Times New Roman"/>
          <w:bCs/>
          <w:sz w:val="24"/>
          <w:szCs w:val="24"/>
          <w:lang w:val="en-GB"/>
        </w:rPr>
        <w:t xml:space="preserve"> This model is an extension of the interaction model </w:t>
      </w:r>
      <w:r w:rsidR="004B7E1A">
        <w:rPr>
          <w:rFonts w:ascii="Times New Roman" w:hAnsi="Times New Roman" w:cs="Times New Roman"/>
          <w:bCs/>
          <w:sz w:val="24"/>
          <w:szCs w:val="24"/>
          <w:lang w:val="en-GB"/>
        </w:rPr>
        <w:lastRenderedPageBreak/>
        <w:t xml:space="preserve">developed in the previous sections. However, in order to reduce complexity in the dynamics, some assumptions are </w:t>
      </w:r>
      <w:r w:rsidR="008C6F0B">
        <w:rPr>
          <w:rFonts w:ascii="Times New Roman" w:hAnsi="Times New Roman" w:cs="Times New Roman"/>
          <w:bCs/>
          <w:sz w:val="24"/>
          <w:szCs w:val="24"/>
          <w:lang w:val="en-GB"/>
        </w:rPr>
        <w:t xml:space="preserve">made to </w:t>
      </w:r>
      <w:r w:rsidR="004B7E1A">
        <w:rPr>
          <w:rFonts w:ascii="Times New Roman" w:hAnsi="Times New Roman" w:cs="Times New Roman"/>
          <w:bCs/>
          <w:sz w:val="24"/>
          <w:szCs w:val="24"/>
          <w:lang w:val="en-GB"/>
        </w:rPr>
        <w:t>simplif</w:t>
      </w:r>
      <w:r w:rsidR="008C6F0B">
        <w:rPr>
          <w:rFonts w:ascii="Times New Roman" w:hAnsi="Times New Roman" w:cs="Times New Roman"/>
          <w:bCs/>
          <w:sz w:val="24"/>
          <w:szCs w:val="24"/>
          <w:lang w:val="en-GB"/>
        </w:rPr>
        <w:t>y</w:t>
      </w:r>
      <w:r w:rsidR="004B7E1A">
        <w:rPr>
          <w:rFonts w:ascii="Times New Roman" w:hAnsi="Times New Roman" w:cs="Times New Roman"/>
          <w:bCs/>
          <w:sz w:val="24"/>
          <w:szCs w:val="24"/>
          <w:lang w:val="en-GB"/>
        </w:rPr>
        <w:t xml:space="preserve"> </w:t>
      </w:r>
      <w:r w:rsidR="008C6F0B">
        <w:rPr>
          <w:rFonts w:ascii="Times New Roman" w:hAnsi="Times New Roman" w:cs="Times New Roman"/>
          <w:bCs/>
          <w:sz w:val="24"/>
          <w:szCs w:val="24"/>
          <w:lang w:val="en-GB"/>
        </w:rPr>
        <w:t>the</w:t>
      </w:r>
      <w:r w:rsidR="004B7E1A">
        <w:rPr>
          <w:rFonts w:ascii="Times New Roman" w:hAnsi="Times New Roman" w:cs="Times New Roman"/>
          <w:bCs/>
          <w:sz w:val="24"/>
          <w:szCs w:val="24"/>
          <w:lang w:val="en-GB"/>
        </w:rPr>
        <w:t xml:space="preserve"> model. </w:t>
      </w:r>
      <w:r w:rsidR="00123394">
        <w:rPr>
          <w:rFonts w:ascii="Times New Roman" w:hAnsi="Times New Roman" w:cs="Times New Roman"/>
          <w:bCs/>
          <w:sz w:val="24"/>
          <w:szCs w:val="24"/>
          <w:lang w:val="en-GB"/>
        </w:rPr>
        <w:t xml:space="preserve">The </w:t>
      </w:r>
      <w:r w:rsidR="004B7E1A">
        <w:rPr>
          <w:rFonts w:ascii="Times New Roman" w:hAnsi="Times New Roman" w:cs="Times New Roman"/>
          <w:bCs/>
          <w:sz w:val="24"/>
          <w:szCs w:val="24"/>
          <w:lang w:val="en-GB"/>
        </w:rPr>
        <w:t>key assumptions of this two dimensional models are as follows.</w:t>
      </w:r>
    </w:p>
    <w:p w:rsidR="004B7E1A" w:rsidRDefault="004B7E1A" w:rsidP="004B7E1A">
      <w:pPr>
        <w:pStyle w:val="ListParagraph"/>
        <w:numPr>
          <w:ilvl w:val="0"/>
          <w:numId w:val="1"/>
        </w:num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The roller is assumed to be in constant contact </w:t>
      </w:r>
      <w:r w:rsidR="00D569FE">
        <w:rPr>
          <w:rFonts w:ascii="Times New Roman" w:hAnsi="Times New Roman" w:cs="Times New Roman"/>
          <w:bCs/>
          <w:sz w:val="24"/>
          <w:szCs w:val="24"/>
          <w:lang w:val="en-GB"/>
        </w:rPr>
        <w:t xml:space="preserve">with the asphalt layer </w:t>
      </w:r>
      <w:r>
        <w:rPr>
          <w:rFonts w:ascii="Times New Roman" w:hAnsi="Times New Roman" w:cs="Times New Roman"/>
          <w:bCs/>
          <w:sz w:val="24"/>
          <w:szCs w:val="24"/>
          <w:lang w:val="en-GB"/>
        </w:rPr>
        <w:t>throughout the compaction process.</w:t>
      </w:r>
    </w:p>
    <w:p w:rsidR="004B7E1A" w:rsidRDefault="004B7E1A" w:rsidP="004B7E1A">
      <w:pPr>
        <w:pStyle w:val="ListParagraph"/>
        <w:numPr>
          <w:ilvl w:val="0"/>
          <w:numId w:val="1"/>
        </w:num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A single layer of asphalt is taken into account</w:t>
      </w:r>
      <w:r w:rsidR="008C6F0B">
        <w:rPr>
          <w:rFonts w:ascii="Times New Roman" w:hAnsi="Times New Roman" w:cs="Times New Roman"/>
          <w:bCs/>
          <w:sz w:val="24"/>
          <w:szCs w:val="24"/>
          <w:lang w:val="en-GB"/>
        </w:rPr>
        <w:t xml:space="preserve"> and t</w:t>
      </w:r>
      <w:r>
        <w:rPr>
          <w:rFonts w:ascii="Times New Roman" w:hAnsi="Times New Roman" w:cs="Times New Roman"/>
          <w:bCs/>
          <w:sz w:val="24"/>
          <w:szCs w:val="24"/>
          <w:lang w:val="en-GB"/>
        </w:rPr>
        <w:t xml:space="preserve">he asphalt layer is </w:t>
      </w:r>
      <w:r w:rsidR="008C6F0B">
        <w:rPr>
          <w:rFonts w:ascii="Times New Roman" w:hAnsi="Times New Roman" w:cs="Times New Roman"/>
          <w:bCs/>
          <w:sz w:val="24"/>
          <w:szCs w:val="24"/>
          <w:lang w:val="en-GB"/>
        </w:rPr>
        <w:t xml:space="preserve">assumed to be </w:t>
      </w:r>
      <w:r>
        <w:rPr>
          <w:rFonts w:ascii="Times New Roman" w:hAnsi="Times New Roman" w:cs="Times New Roman"/>
          <w:bCs/>
          <w:sz w:val="24"/>
          <w:szCs w:val="24"/>
          <w:lang w:val="en-GB"/>
        </w:rPr>
        <w:t>placed on top of a rigid base.</w:t>
      </w:r>
    </w:p>
    <w:p w:rsidR="004B7E1A" w:rsidRPr="004B7E1A" w:rsidRDefault="00041F01" w:rsidP="004B7E1A">
      <w:pPr>
        <w:pStyle w:val="ListParagraph"/>
        <w:numPr>
          <w:ilvl w:val="0"/>
          <w:numId w:val="1"/>
        </w:numPr>
        <w:spacing w:line="480" w:lineRule="auto"/>
        <w:jc w:val="both"/>
        <w:rPr>
          <w:rFonts w:ascii="Times New Roman" w:hAnsi="Times New Roman" w:cs="Times New Roman"/>
          <w:bCs/>
          <w:sz w:val="24"/>
          <w:szCs w:val="24"/>
          <w:lang w:val="en-GB"/>
        </w:rPr>
      </w:pPr>
      <w:r>
        <w:rPr>
          <w:rFonts w:ascii="Times New Roman" w:hAnsi="Times New Roman" w:cs="Times New Roman"/>
          <w:sz w:val="24"/>
          <w:szCs w:val="24"/>
        </w:rPr>
        <w:t>In the previous one dimensional model, the roller drum was assumed to be on top of three grid elements. In this simplified model, the drum is considered to be on top of only one grid element. Therefore, a</w:t>
      </w:r>
      <w:r w:rsidR="004B7E1A" w:rsidRPr="009440E8">
        <w:rPr>
          <w:rFonts w:ascii="Times New Roman" w:hAnsi="Times New Roman" w:cs="Times New Roman"/>
          <w:sz w:val="24"/>
          <w:szCs w:val="24"/>
        </w:rPr>
        <w:t>t any given cycle of vibration the roller interacts with only one grid element in the vertical direction and its adjacent two grid elements in the horizontal direction.</w:t>
      </w:r>
    </w:p>
    <w:p w:rsidR="004B7E1A" w:rsidRPr="004B7E1A" w:rsidRDefault="004B7E1A" w:rsidP="004B7E1A">
      <w:pPr>
        <w:pStyle w:val="ListParagraph"/>
        <w:numPr>
          <w:ilvl w:val="0"/>
          <w:numId w:val="1"/>
        </w:numPr>
        <w:spacing w:line="480" w:lineRule="auto"/>
        <w:jc w:val="both"/>
        <w:rPr>
          <w:rFonts w:ascii="Times New Roman" w:hAnsi="Times New Roman" w:cs="Times New Roman"/>
          <w:bCs/>
          <w:sz w:val="24"/>
          <w:szCs w:val="24"/>
          <w:lang w:val="en-GB"/>
        </w:rPr>
      </w:pPr>
      <w:r w:rsidRPr="009440E8">
        <w:rPr>
          <w:rFonts w:ascii="Times New Roman" w:hAnsi="Times New Roman" w:cs="Times New Roman"/>
          <w:sz w:val="24"/>
          <w:szCs w:val="24"/>
        </w:rPr>
        <w:t xml:space="preserve">The dimension of each element depends on the </w:t>
      </w:r>
      <w:r w:rsidRPr="009440E8">
        <w:rPr>
          <w:rFonts w:ascii="Times New Roman" w:hAnsi="Times New Roman" w:cs="Times New Roman"/>
          <w:sz w:val="24"/>
          <w:szCs w:val="24"/>
          <w:lang w:val="en-GB"/>
        </w:rPr>
        <w:t xml:space="preserve">geometry of the drum and asphalt layer and the velocity of the roller. Its height is equal to the thickness of the pavement layer. The width corresponds to the width of the drum. The length is the distance the roller travels along the pavement for the duration of one impact. </w:t>
      </w:r>
    </w:p>
    <w:p w:rsidR="004B7E1A" w:rsidRPr="004B7E1A" w:rsidRDefault="004B7E1A" w:rsidP="004B7E1A">
      <w:pPr>
        <w:pStyle w:val="ListParagraph"/>
        <w:numPr>
          <w:ilvl w:val="0"/>
          <w:numId w:val="1"/>
        </w:numPr>
        <w:spacing w:line="480" w:lineRule="auto"/>
        <w:jc w:val="both"/>
        <w:rPr>
          <w:rFonts w:ascii="Times New Roman" w:hAnsi="Times New Roman" w:cs="Times New Roman"/>
          <w:bCs/>
          <w:sz w:val="24"/>
          <w:szCs w:val="24"/>
          <w:lang w:val="en-GB"/>
        </w:rPr>
      </w:pPr>
      <w:r w:rsidRPr="009440E8">
        <w:rPr>
          <w:rFonts w:ascii="Times New Roman" w:hAnsi="Times New Roman" w:cs="Times New Roman"/>
          <w:sz w:val="24"/>
          <w:szCs w:val="24"/>
          <w:lang w:val="en-GB"/>
        </w:rPr>
        <w:t xml:space="preserve">At the beginning of each impact cycle the drum moves on top of a new </w:t>
      </w:r>
      <w:r w:rsidR="000F0886">
        <w:rPr>
          <w:rFonts w:ascii="Times New Roman" w:hAnsi="Times New Roman" w:cs="Times New Roman"/>
          <w:bCs/>
          <w:sz w:val="24"/>
          <w:szCs w:val="24"/>
          <w:lang w:val="en-GB"/>
        </w:rPr>
        <w:t>grid element</w:t>
      </w:r>
      <w:r w:rsidRPr="009440E8">
        <w:rPr>
          <w:rFonts w:ascii="Times New Roman" w:hAnsi="Times New Roman" w:cs="Times New Roman"/>
          <w:sz w:val="24"/>
          <w:szCs w:val="24"/>
          <w:lang w:val="en-GB"/>
        </w:rPr>
        <w:t xml:space="preserve">. The interaction between the roller and a </w:t>
      </w:r>
      <w:r w:rsidRPr="009440E8">
        <w:rPr>
          <w:rFonts w:ascii="Times New Roman" w:hAnsi="Times New Roman" w:cs="Times New Roman"/>
          <w:sz w:val="24"/>
          <w:szCs w:val="24"/>
        </w:rPr>
        <w:t xml:space="preserve">grid element </w:t>
      </w:r>
      <w:r w:rsidRPr="009440E8">
        <w:rPr>
          <w:rFonts w:ascii="Times New Roman" w:hAnsi="Times New Roman" w:cs="Times New Roman"/>
          <w:sz w:val="24"/>
          <w:szCs w:val="24"/>
          <w:lang w:val="en-GB"/>
        </w:rPr>
        <w:t xml:space="preserve">continues for one cycle of the vibration. In the next cycle the roller moves to the next </w:t>
      </w:r>
      <w:r w:rsidRPr="009440E8">
        <w:rPr>
          <w:rFonts w:ascii="Times New Roman" w:hAnsi="Times New Roman" w:cs="Times New Roman"/>
          <w:sz w:val="24"/>
          <w:szCs w:val="24"/>
        </w:rPr>
        <w:t>grid element</w:t>
      </w:r>
      <w:r w:rsidRPr="009440E8">
        <w:rPr>
          <w:rFonts w:ascii="Times New Roman" w:hAnsi="Times New Roman" w:cs="Times New Roman"/>
          <w:sz w:val="24"/>
          <w:szCs w:val="24"/>
          <w:lang w:val="en-GB"/>
        </w:rPr>
        <w:t xml:space="preserve">. </w:t>
      </w:r>
    </w:p>
    <w:p w:rsidR="004B7E1A" w:rsidRPr="004B7E1A" w:rsidRDefault="004B7E1A" w:rsidP="004B7E1A">
      <w:pPr>
        <w:pStyle w:val="ListParagraph"/>
        <w:numPr>
          <w:ilvl w:val="0"/>
          <w:numId w:val="1"/>
        </w:numPr>
        <w:spacing w:line="480" w:lineRule="auto"/>
        <w:jc w:val="both"/>
        <w:rPr>
          <w:rFonts w:ascii="Times New Roman" w:hAnsi="Times New Roman" w:cs="Times New Roman"/>
          <w:bCs/>
          <w:sz w:val="24"/>
          <w:szCs w:val="24"/>
          <w:lang w:val="en-GB"/>
        </w:rPr>
      </w:pPr>
      <w:r w:rsidRPr="009440E8">
        <w:rPr>
          <w:rFonts w:ascii="Times New Roman" w:hAnsi="Times New Roman" w:cs="Times New Roman"/>
          <w:sz w:val="24"/>
          <w:szCs w:val="24"/>
          <w:lang w:val="en-GB"/>
        </w:rPr>
        <w:lastRenderedPageBreak/>
        <w:t xml:space="preserve">The longitudinal shear is represented by a spring connecting elements adjacent to one another in the longitudinal direction. </w:t>
      </w:r>
    </w:p>
    <w:p w:rsidR="004B7E1A" w:rsidRPr="004B7E1A" w:rsidRDefault="004B7E1A" w:rsidP="000F0886">
      <w:pPr>
        <w:pStyle w:val="ListParagraph"/>
        <w:numPr>
          <w:ilvl w:val="0"/>
          <w:numId w:val="1"/>
        </w:numPr>
        <w:spacing w:line="480" w:lineRule="auto"/>
        <w:jc w:val="both"/>
        <w:rPr>
          <w:rFonts w:ascii="Times New Roman" w:hAnsi="Times New Roman" w:cs="Times New Roman"/>
          <w:bCs/>
          <w:sz w:val="24"/>
          <w:szCs w:val="24"/>
          <w:lang w:val="en-GB"/>
        </w:rPr>
      </w:pPr>
      <w:r w:rsidRPr="009440E8">
        <w:rPr>
          <w:rFonts w:ascii="Times New Roman" w:hAnsi="Times New Roman" w:cs="Times New Roman"/>
          <w:sz w:val="24"/>
          <w:szCs w:val="24"/>
          <w:lang w:val="en-GB"/>
        </w:rPr>
        <w:t xml:space="preserve">The lateral shear is not considered in this model. Hence the elements in the lateral direction are considered to be independent of one other.   </w:t>
      </w:r>
    </w:p>
    <w:p w:rsidR="004B7E1A" w:rsidRPr="004B7E1A" w:rsidRDefault="004B7E1A" w:rsidP="004B7E1A">
      <w:pPr>
        <w:pStyle w:val="ListParagraph"/>
        <w:numPr>
          <w:ilvl w:val="2"/>
          <w:numId w:val="4"/>
        </w:numPr>
        <w:spacing w:line="480" w:lineRule="auto"/>
        <w:ind w:left="630" w:hanging="630"/>
        <w:jc w:val="both"/>
        <w:rPr>
          <w:rFonts w:ascii="Times New Roman" w:hAnsi="Times New Roman" w:cs="Times New Roman"/>
          <w:b/>
          <w:bCs/>
          <w:sz w:val="24"/>
          <w:szCs w:val="24"/>
          <w:lang w:val="en-GB"/>
        </w:rPr>
      </w:pPr>
      <w:r w:rsidRPr="004B7E1A">
        <w:rPr>
          <w:rFonts w:ascii="Times New Roman" w:hAnsi="Times New Roman" w:cs="Times New Roman"/>
          <w:b/>
          <w:bCs/>
          <w:sz w:val="24"/>
          <w:szCs w:val="24"/>
          <w:lang w:val="en-GB"/>
        </w:rPr>
        <w:t xml:space="preserve">Development of </w:t>
      </w:r>
      <w:r w:rsidR="00CC6146">
        <w:rPr>
          <w:rFonts w:ascii="Times New Roman" w:hAnsi="Times New Roman" w:cs="Times New Roman"/>
          <w:b/>
          <w:bCs/>
          <w:sz w:val="24"/>
          <w:szCs w:val="24"/>
          <w:lang w:val="en-GB"/>
        </w:rPr>
        <w:t>a</w:t>
      </w:r>
      <w:r w:rsidRPr="004B7E1A">
        <w:rPr>
          <w:rFonts w:ascii="Times New Roman" w:hAnsi="Times New Roman" w:cs="Times New Roman"/>
          <w:b/>
          <w:bCs/>
          <w:sz w:val="24"/>
          <w:szCs w:val="24"/>
          <w:lang w:val="en-GB"/>
        </w:rPr>
        <w:t xml:space="preserve"> Two Dimensional Interaction Model</w:t>
      </w:r>
    </w:p>
    <w:p w:rsidR="004B7E1A" w:rsidRPr="004B7E1A" w:rsidRDefault="004B7E1A" w:rsidP="004B7E1A">
      <w:pPr>
        <w:spacing w:line="480" w:lineRule="auto"/>
        <w:jc w:val="both"/>
        <w:rPr>
          <w:rFonts w:ascii="Times New Roman" w:hAnsi="Times New Roman" w:cs="Times New Roman"/>
          <w:bCs/>
          <w:sz w:val="24"/>
          <w:szCs w:val="24"/>
        </w:rPr>
      </w:pPr>
      <w:r w:rsidRPr="004B7E1A">
        <w:rPr>
          <w:rFonts w:ascii="Times New Roman" w:hAnsi="Times New Roman" w:cs="Times New Roman"/>
          <w:bCs/>
          <w:sz w:val="24"/>
          <w:szCs w:val="24"/>
          <w:lang w:val="en-GB"/>
        </w:rPr>
        <w:t xml:space="preserve">The eccentric </w:t>
      </w:r>
      <w:r>
        <w:rPr>
          <w:rFonts w:ascii="Times New Roman" w:hAnsi="Times New Roman" w:cs="Times New Roman"/>
          <w:bCs/>
          <w:sz w:val="24"/>
          <w:szCs w:val="24"/>
          <w:lang w:val="en-GB"/>
        </w:rPr>
        <w:t xml:space="preserve">vibratory force shown in Equation (2.1) </w:t>
      </w:r>
      <w:r w:rsidRPr="004B7E1A">
        <w:rPr>
          <w:rFonts w:ascii="Times New Roman" w:hAnsi="Times New Roman" w:cs="Times New Roman"/>
          <w:bCs/>
          <w:sz w:val="24"/>
          <w:szCs w:val="24"/>
        </w:rPr>
        <w:t>can be divided into two components, a vertical force that acts normal to the asphalt surface and a horizontal component that acts tangentially to it. They are expressed as follows,</w:t>
      </w:r>
    </w:p>
    <w:p w:rsidR="004B7E1A" w:rsidRDefault="004B7E1A" w:rsidP="004B7E1A">
      <w:pPr>
        <w:spacing w:line="480" w:lineRule="auto"/>
        <w:jc w:val="both"/>
        <w:rPr>
          <w:rFonts w:ascii="Times New Roman" w:hAnsi="Times New Roman" w:cs="Times New Roman"/>
          <w:bCs/>
          <w:sz w:val="24"/>
          <w:szCs w:val="24"/>
        </w:rPr>
      </w:pPr>
      <w:r w:rsidRPr="004B7E1A">
        <w:rPr>
          <w:rFonts w:ascii="Times New Roman" w:hAnsi="Times New Roman" w:cs="Times New Roman"/>
          <w:bCs/>
          <w:sz w:val="24"/>
          <w:szCs w:val="24"/>
        </w:rPr>
        <w:t>Vertical eccentric force,</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2D13E8" w:rsidTr="009C4E25">
        <w:trPr>
          <w:trHeight w:val="860"/>
        </w:trPr>
        <w:tc>
          <w:tcPr>
            <w:tcW w:w="7924" w:type="dxa"/>
          </w:tcPr>
          <w:p w:rsidR="002D13E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F</m:t>
                    </m:r>
                  </m:e>
                  <m:sub>
                    <m:r>
                      <w:rPr>
                        <w:rFonts w:ascii="Cambria Math" w:hAnsi="Cambria Math" w:cs="Times New Roman"/>
                        <w:sz w:val="24"/>
                        <w:szCs w:val="24"/>
                        <w:vertAlign w:val="subscript"/>
                      </w:rPr>
                      <m:t>ecZ</m:t>
                    </m:r>
                  </m:sub>
                </m:sSub>
                <m:r>
                  <w:rPr>
                    <w:rFonts w:ascii="Cambria Math" w:hAnsi="Cambria Math" w:cs="Times New Roman"/>
                    <w:sz w:val="24"/>
                    <w:szCs w:val="24"/>
                  </w:rPr>
                  <m:t xml:space="preserve"> =</m:t>
                </m:r>
                <m:r>
                  <w:rPr>
                    <w:rFonts w:ascii="Cambria Math" w:hAnsi="Cambria Math" w:cs="Times New Roman"/>
                    <w:sz w:val="24"/>
                    <w:szCs w:val="24"/>
                    <w:vertAlign w:val="subscript"/>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m</m:t>
                    </m:r>
                  </m:e>
                  <m:sub>
                    <m:r>
                      <w:rPr>
                        <w:rFonts w:ascii="Cambria Math" w:hAnsi="Cambria Math" w:cs="Times New Roman"/>
                        <w:sz w:val="24"/>
                        <w:szCs w:val="24"/>
                        <w:vertAlign w:val="subscript"/>
                      </w:rPr>
                      <m:t>ec</m:t>
                    </m:r>
                  </m:sub>
                </m:sSub>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vertAlign w:val="subscript"/>
                      </w:rPr>
                      <m:t>ec</m:t>
                    </m:r>
                  </m:sub>
                </m:sSub>
                <m:sSup>
                  <m:sSupPr>
                    <m:ctrlPr>
                      <w:rPr>
                        <w:rFonts w:ascii="Cambria Math" w:hAnsi="Cambria Math" w:cs="Times New Roman"/>
                        <w:bCs/>
                        <w:i/>
                        <w:sz w:val="24"/>
                        <w:szCs w:val="24"/>
                      </w:rPr>
                    </m:ctrlPr>
                  </m:sSupPr>
                  <m:e>
                    <m:sSub>
                      <m:sSubPr>
                        <m:ctrlPr>
                          <w:rPr>
                            <w:rFonts w:ascii="Cambria Math" w:hAnsi="Cambria Math" w:cs="Times New Roman"/>
                            <w:bCs/>
                            <w:i/>
                            <w:sz w:val="24"/>
                            <w:szCs w:val="24"/>
                          </w:rPr>
                        </m:ctrlPr>
                      </m:sSubPr>
                      <m:e>
                        <m:r>
                          <w:rPr>
                            <w:rFonts w:ascii="Cambria Math" w:hAnsi="Cambria Math" w:cs="Times New Roman"/>
                            <w:sz w:val="24"/>
                            <w:szCs w:val="24"/>
                          </w:rPr>
                          <m:t>ω</m:t>
                        </m:r>
                      </m:e>
                      <m:sub>
                        <m:r>
                          <w:rPr>
                            <w:rFonts w:ascii="Cambria Math" w:hAnsi="Cambria Math" w:cs="Times New Roman"/>
                            <w:sz w:val="24"/>
                            <w:szCs w:val="24"/>
                          </w:rPr>
                          <m:t>ec</m:t>
                        </m:r>
                      </m:sub>
                    </m:sSub>
                  </m:e>
                  <m:sup>
                    <m:r>
                      <w:rPr>
                        <w:rFonts w:ascii="Cambria Math" w:hAnsi="Cambria Math" w:cs="Times New Roman"/>
                        <w:sz w:val="24"/>
                        <w:szCs w:val="24"/>
                        <w:vertAlign w:val="superscript"/>
                      </w:rPr>
                      <m:t>2</m:t>
                    </m:r>
                  </m:sup>
                </m:sSup>
                <m:func>
                  <m:funcPr>
                    <m:ctrlPr>
                      <w:rPr>
                        <w:rFonts w:ascii="Cambria Math" w:hAnsi="Cambria Math" w:cs="Times New Roman"/>
                        <w:bCs/>
                        <w:i/>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ω</m:t>
                            </m:r>
                          </m:e>
                          <m:sub>
                            <m:r>
                              <w:rPr>
                                <w:rFonts w:ascii="Cambria Math" w:hAnsi="Cambria Math" w:cs="Times New Roman"/>
                                <w:sz w:val="24"/>
                                <w:szCs w:val="24"/>
                              </w:rPr>
                              <m:t>ec</m:t>
                            </m:r>
                          </m:sub>
                        </m:sSub>
                        <m:r>
                          <w:rPr>
                            <w:rFonts w:ascii="Cambria Math" w:hAnsi="Cambria Math" w:cs="Times New Roman"/>
                            <w:sz w:val="24"/>
                            <w:szCs w:val="24"/>
                          </w:rPr>
                          <m:t>t</m:t>
                        </m:r>
                      </m:e>
                    </m:d>
                  </m:e>
                </m:func>
                <m:r>
                  <w:rPr>
                    <w:rFonts w:ascii="Cambria Math" w:hAnsi="Cambria Math" w:cs="Times New Roman"/>
                    <w:sz w:val="24"/>
                    <w:szCs w:val="24"/>
                  </w:rPr>
                  <m:t xml:space="preserve"> </m:t>
                </m:r>
              </m:oMath>
            </m:oMathPara>
          </w:p>
        </w:tc>
        <w:tc>
          <w:tcPr>
            <w:tcW w:w="818" w:type="dxa"/>
          </w:tcPr>
          <w:p w:rsidR="002D13E8" w:rsidRDefault="002D13E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25</w:t>
            </w:r>
            <w:r>
              <w:rPr>
                <w:lang w:val="en-GB"/>
              </w:rPr>
              <w:fldChar w:fldCharType="end"/>
            </w:r>
            <w:r>
              <w:rPr>
                <w:lang w:val="en-GB"/>
              </w:rPr>
              <w:t>)</w:t>
            </w:r>
          </w:p>
        </w:tc>
      </w:tr>
    </w:tbl>
    <w:p w:rsidR="004B7E1A" w:rsidRDefault="004B7E1A" w:rsidP="004B7E1A">
      <w:pPr>
        <w:spacing w:line="480" w:lineRule="auto"/>
        <w:rPr>
          <w:rFonts w:ascii="Times New Roman" w:hAnsi="Times New Roman" w:cs="Times New Roman"/>
          <w:bCs/>
          <w:sz w:val="24"/>
          <w:szCs w:val="24"/>
        </w:rPr>
      </w:pPr>
      <w:r w:rsidRPr="004B7E1A">
        <w:rPr>
          <w:rFonts w:ascii="Times New Roman" w:hAnsi="Times New Roman" w:cs="Times New Roman"/>
          <w:bCs/>
          <w:sz w:val="24"/>
          <w:szCs w:val="24"/>
        </w:rPr>
        <w:t>Horizontal eccentric force,</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2D13E8" w:rsidTr="009C4E25">
        <w:trPr>
          <w:trHeight w:val="860"/>
        </w:trPr>
        <w:tc>
          <w:tcPr>
            <w:tcW w:w="7924" w:type="dxa"/>
          </w:tcPr>
          <w:p w:rsidR="002D13E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F</m:t>
                    </m:r>
                  </m:e>
                  <m:sub>
                    <m:r>
                      <w:rPr>
                        <w:rFonts w:ascii="Cambria Math" w:hAnsi="Cambria Math" w:cs="Times New Roman"/>
                        <w:sz w:val="24"/>
                        <w:szCs w:val="24"/>
                        <w:vertAlign w:val="subscript"/>
                      </w:rPr>
                      <m:t>ecX</m:t>
                    </m:r>
                  </m:sub>
                </m:sSub>
                <m:r>
                  <w:rPr>
                    <w:rFonts w:ascii="Cambria Math" w:hAnsi="Cambria Math" w:cs="Times New Roman"/>
                    <w:sz w:val="24"/>
                    <w:szCs w:val="24"/>
                  </w:rPr>
                  <m:t xml:space="preserve"> =</m:t>
                </m:r>
                <m:r>
                  <w:rPr>
                    <w:rFonts w:ascii="Cambria Math" w:hAnsi="Cambria Math" w:cs="Times New Roman"/>
                    <w:sz w:val="24"/>
                    <w:szCs w:val="24"/>
                    <w:vertAlign w:val="subscript"/>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-m</m:t>
                    </m:r>
                  </m:e>
                  <m:sub>
                    <m:r>
                      <w:rPr>
                        <w:rFonts w:ascii="Cambria Math" w:hAnsi="Cambria Math" w:cs="Times New Roman"/>
                        <w:sz w:val="24"/>
                        <w:szCs w:val="24"/>
                        <w:vertAlign w:val="subscript"/>
                      </w:rPr>
                      <m:t>ec</m:t>
                    </m:r>
                  </m:sub>
                </m:sSub>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vertAlign w:val="subscript"/>
                      </w:rPr>
                      <m:t>ec</m:t>
                    </m:r>
                  </m:sub>
                </m:sSub>
                <m:sSup>
                  <m:sSupPr>
                    <m:ctrlPr>
                      <w:rPr>
                        <w:rFonts w:ascii="Cambria Math" w:hAnsi="Cambria Math" w:cs="Times New Roman"/>
                        <w:bCs/>
                        <w:i/>
                        <w:sz w:val="24"/>
                        <w:szCs w:val="24"/>
                      </w:rPr>
                    </m:ctrlPr>
                  </m:sSupPr>
                  <m:e>
                    <m:sSub>
                      <m:sSubPr>
                        <m:ctrlPr>
                          <w:rPr>
                            <w:rFonts w:ascii="Cambria Math" w:hAnsi="Cambria Math" w:cs="Times New Roman"/>
                            <w:bCs/>
                            <w:i/>
                            <w:sz w:val="24"/>
                            <w:szCs w:val="24"/>
                          </w:rPr>
                        </m:ctrlPr>
                      </m:sSubPr>
                      <m:e>
                        <m:r>
                          <w:rPr>
                            <w:rFonts w:ascii="Cambria Math" w:hAnsi="Cambria Math" w:cs="Times New Roman"/>
                            <w:sz w:val="24"/>
                            <w:szCs w:val="24"/>
                          </w:rPr>
                          <m:t>ω</m:t>
                        </m:r>
                      </m:e>
                      <m:sub>
                        <m:r>
                          <w:rPr>
                            <w:rFonts w:ascii="Cambria Math" w:hAnsi="Cambria Math" w:cs="Times New Roman"/>
                            <w:sz w:val="24"/>
                            <w:szCs w:val="24"/>
                          </w:rPr>
                          <m:t>ec</m:t>
                        </m:r>
                      </m:sub>
                    </m:sSub>
                  </m:e>
                  <m:sup>
                    <m:r>
                      <w:rPr>
                        <w:rFonts w:ascii="Cambria Math" w:hAnsi="Cambria Math" w:cs="Times New Roman"/>
                        <w:sz w:val="24"/>
                        <w:szCs w:val="24"/>
                        <w:vertAlign w:val="superscript"/>
                      </w:rPr>
                      <m:t>2</m:t>
                    </m:r>
                  </m:sup>
                </m:sSup>
                <m:func>
                  <m:funcPr>
                    <m:ctrlPr>
                      <w:rPr>
                        <w:rFonts w:ascii="Cambria Math" w:hAnsi="Cambria Math" w:cs="Times New Roman"/>
                        <w:bCs/>
                        <w:i/>
                        <w:sz w:val="24"/>
                        <w:szCs w:val="24"/>
                        <w:lang w:val="en-GB"/>
                      </w:rPr>
                    </m:ctrlPr>
                  </m:funcPr>
                  <m:fName>
                    <m:r>
                      <m:rPr>
                        <m:sty m:val="p"/>
                      </m:rPr>
                      <w:rPr>
                        <w:rFonts w:ascii="Cambria Math" w:hAnsi="Cambria Math" w:cs="Times New Roman"/>
                        <w:sz w:val="24"/>
                        <w:szCs w:val="24"/>
                        <w:lang w:val="en-GB"/>
                      </w:rPr>
                      <m:t>cos</m:t>
                    </m:r>
                  </m:fName>
                  <m:e>
                    <m:d>
                      <m:dPr>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ω</m:t>
                            </m:r>
                          </m:e>
                          <m:sub>
                            <m:r>
                              <w:rPr>
                                <w:rFonts w:ascii="Cambria Math" w:hAnsi="Cambria Math" w:cs="Times New Roman"/>
                                <w:sz w:val="24"/>
                                <w:szCs w:val="24"/>
                              </w:rPr>
                              <m:t>ec</m:t>
                            </m:r>
                          </m:sub>
                        </m:sSub>
                        <m:r>
                          <w:rPr>
                            <w:rFonts w:ascii="Cambria Math" w:hAnsi="Cambria Math" w:cs="Times New Roman"/>
                            <w:sz w:val="24"/>
                            <w:szCs w:val="24"/>
                          </w:rPr>
                          <m:t>t</m:t>
                        </m:r>
                      </m:e>
                    </m:d>
                  </m:e>
                </m:func>
                <m:r>
                  <w:rPr>
                    <w:rFonts w:ascii="Cambria Math" w:hAnsi="Cambria Math" w:cs="Times New Roman"/>
                    <w:sz w:val="24"/>
                    <w:szCs w:val="24"/>
                  </w:rPr>
                  <m:t xml:space="preserve"> </m:t>
                </m:r>
              </m:oMath>
            </m:oMathPara>
          </w:p>
        </w:tc>
        <w:tc>
          <w:tcPr>
            <w:tcW w:w="818" w:type="dxa"/>
          </w:tcPr>
          <w:p w:rsidR="002D13E8" w:rsidRDefault="002D13E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26</w:t>
            </w:r>
            <w:r>
              <w:rPr>
                <w:lang w:val="en-GB"/>
              </w:rPr>
              <w:fldChar w:fldCharType="end"/>
            </w:r>
            <w:r>
              <w:rPr>
                <w:lang w:val="en-GB"/>
              </w:rPr>
              <w:t>)</w:t>
            </w:r>
          </w:p>
        </w:tc>
      </w:tr>
    </w:tbl>
    <w:p w:rsidR="00D53C94" w:rsidRDefault="004B7E1A" w:rsidP="004B7E1A">
      <w:pPr>
        <w:spacing w:line="480" w:lineRule="auto"/>
        <w:jc w:val="both"/>
        <w:rPr>
          <w:rFonts w:ascii="Times New Roman" w:hAnsi="Times New Roman" w:cs="Times New Roman"/>
          <w:bCs/>
          <w:sz w:val="24"/>
          <w:szCs w:val="24"/>
          <w:lang w:val="en-GB"/>
        </w:rPr>
      </w:pPr>
      <w:r w:rsidRPr="004B7E1A">
        <w:rPr>
          <w:rFonts w:ascii="Times New Roman" w:hAnsi="Times New Roman" w:cs="Times New Roman"/>
          <w:bCs/>
          <w:sz w:val="24"/>
          <w:szCs w:val="24"/>
          <w:lang w:val="en-GB"/>
        </w:rPr>
        <w:t xml:space="preserve">It is considered that the vertical force is responsible for the vertical deformation of the asphalt mix, whereas the horizontal force is responsible for the shear deformation in the longitudinal direction. The frame of the roller is coupled to the drum by </w:t>
      </w:r>
      <w:r w:rsidR="00D45470">
        <w:rPr>
          <w:rFonts w:ascii="Times New Roman" w:hAnsi="Times New Roman" w:cs="Times New Roman"/>
          <w:bCs/>
          <w:sz w:val="24"/>
          <w:szCs w:val="24"/>
          <w:lang w:val="en-GB"/>
        </w:rPr>
        <w:t xml:space="preserve">an </w:t>
      </w:r>
      <w:r w:rsidRPr="004B7E1A">
        <w:rPr>
          <w:rFonts w:ascii="Times New Roman" w:hAnsi="Times New Roman" w:cs="Times New Roman"/>
          <w:bCs/>
          <w:sz w:val="24"/>
          <w:szCs w:val="24"/>
          <w:lang w:val="en-GB"/>
        </w:rPr>
        <w:t>insulating rubber padding which is represented as a parallel combination of a linear spring and a linear dashpot element.</w:t>
      </w:r>
      <w:r w:rsidR="00D53C94" w:rsidRPr="004B7E1A">
        <w:rPr>
          <w:rFonts w:ascii="Times New Roman" w:hAnsi="Times New Roman" w:cs="Times New Roman"/>
          <w:bCs/>
          <w:sz w:val="24"/>
          <w:szCs w:val="24"/>
          <w:lang w:val="en-GB"/>
        </w:rPr>
        <w:t xml:space="preserve">  </w:t>
      </w:r>
    </w:p>
    <w:p w:rsidR="009C4E25" w:rsidRDefault="004B7E1A" w:rsidP="009C4E25">
      <w:pPr>
        <w:keepNext/>
        <w:spacing w:line="480" w:lineRule="auto"/>
        <w:jc w:val="center"/>
      </w:pPr>
      <w:r w:rsidRPr="009440E8">
        <w:rPr>
          <w:rFonts w:ascii="Times New Roman" w:eastAsiaTheme="minorEastAsia" w:hAnsi="Times New Roman" w:cs="Times New Roman"/>
          <w:noProof/>
          <w:sz w:val="24"/>
          <w:szCs w:val="24"/>
          <w:vertAlign w:val="subscript"/>
        </w:rPr>
        <w:lastRenderedPageBreak/>
        <mc:AlternateContent>
          <mc:Choice Requires="wpc">
            <w:drawing>
              <wp:inline distT="0" distB="0" distL="0" distR="0" wp14:anchorId="28CA3770" wp14:editId="70BD997A">
                <wp:extent cx="5430129" cy="3751985"/>
                <wp:effectExtent l="0" t="0" r="0" b="1270"/>
                <wp:docPr id="123" name="Canvas 12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88" name="Group 88"/>
                        <wpg:cNvGrpSpPr/>
                        <wpg:grpSpPr>
                          <a:xfrm>
                            <a:off x="79123" y="0"/>
                            <a:ext cx="5266377" cy="3716132"/>
                            <a:chOff x="46266" y="246268"/>
                            <a:chExt cx="6036005" cy="3716132"/>
                          </a:xfrm>
                        </wpg:grpSpPr>
                        <wpg:grpSp>
                          <wpg:cNvPr id="4" name="Group 4"/>
                          <wpg:cNvGrpSpPr/>
                          <wpg:grpSpPr>
                            <a:xfrm>
                              <a:off x="46266" y="246268"/>
                              <a:ext cx="6036005" cy="3360061"/>
                              <a:chOff x="160566" y="246268"/>
                              <a:chExt cx="6036005" cy="3360061"/>
                            </a:xfrm>
                          </wpg:grpSpPr>
                          <wpg:grpSp>
                            <wpg:cNvPr id="3" name="Group 3"/>
                            <wpg:cNvGrpSpPr/>
                            <wpg:grpSpPr>
                              <a:xfrm>
                                <a:off x="160566" y="246268"/>
                                <a:ext cx="6036005" cy="3360061"/>
                                <a:chOff x="160566" y="246268"/>
                                <a:chExt cx="6036005" cy="3360061"/>
                              </a:xfrm>
                            </wpg:grpSpPr>
                            <wpg:grpSp>
                              <wpg:cNvPr id="2" name="Group 2"/>
                              <wpg:cNvGrpSpPr/>
                              <wpg:grpSpPr>
                                <a:xfrm>
                                  <a:off x="160566" y="246268"/>
                                  <a:ext cx="6036005" cy="3360061"/>
                                  <a:chOff x="160566" y="246268"/>
                                  <a:chExt cx="6036005" cy="3360061"/>
                                </a:xfrm>
                              </wpg:grpSpPr>
                              <wps:wsp>
                                <wps:cNvPr id="517" name="Text Box 80"/>
                                <wps:cNvSpPr txBox="1">
                                  <a:spLocks noChangeArrowheads="1"/>
                                </wps:cNvSpPr>
                                <wps:spPr bwMode="auto">
                                  <a:xfrm>
                                    <a:off x="896214" y="2345603"/>
                                    <a:ext cx="1036643" cy="233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471C0E" w:rsidP="004B7E1A">
                                      <w:pPr>
                                        <w:pStyle w:val="NormalWeb"/>
                                        <w:spacing w:after="0" w:line="220" w:lineRule="exact"/>
                                        <w:jc w:val="center"/>
                                      </w:pPr>
                                      <w:r>
                                        <w:rPr>
                                          <w:rFonts w:eastAsia="Times New Roman"/>
                                          <w:sz w:val="20"/>
                                          <w:szCs w:val="20"/>
                                          <w:lang w:val="en-GB"/>
                                        </w:rPr>
                                        <w:t>Asphalt Pavement</w:t>
                                      </w:r>
                                    </w:p>
                                  </w:txbxContent>
                                </wps:txbx>
                                <wps:bodyPr rot="0" vert="horz" wrap="square" lIns="0" tIns="45720" rIns="0" bIns="45720" anchor="t" anchorCtr="0" upright="1">
                                  <a:noAutofit/>
                                </wps:bodyPr>
                              </wps:wsp>
                              <wps:wsp>
                                <wps:cNvPr id="518" name="Text Box 80"/>
                                <wps:cNvSpPr txBox="1">
                                  <a:spLocks noChangeArrowheads="1"/>
                                </wps:cNvSpPr>
                                <wps:spPr bwMode="auto">
                                  <a:xfrm>
                                    <a:off x="977053" y="2655986"/>
                                    <a:ext cx="800279" cy="233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471C0E" w:rsidP="004B7E1A">
                                      <w:pPr>
                                        <w:pStyle w:val="NormalWeb"/>
                                        <w:spacing w:after="0" w:line="220" w:lineRule="exact"/>
                                        <w:jc w:val="center"/>
                                      </w:pPr>
                                      <w:r>
                                        <w:rPr>
                                          <w:rFonts w:eastAsia="Times New Roman"/>
                                          <w:sz w:val="20"/>
                                          <w:szCs w:val="20"/>
                                          <w:lang w:val="en-GB"/>
                                        </w:rPr>
                                        <w:t>Rigid Base</w:t>
                                      </w:r>
                                    </w:p>
                                  </w:txbxContent>
                                </wps:txbx>
                                <wps:bodyPr rot="0" vert="horz" wrap="square" lIns="0" tIns="45720" rIns="0" bIns="45720" anchor="t" anchorCtr="0" upright="1">
                                  <a:noAutofit/>
                                </wps:bodyPr>
                              </wps:wsp>
                              <wpg:grpSp>
                                <wpg:cNvPr id="38" name="Group 38"/>
                                <wpg:cNvGrpSpPr/>
                                <wpg:grpSpPr>
                                  <a:xfrm>
                                    <a:off x="160566" y="246268"/>
                                    <a:ext cx="6036005" cy="3360061"/>
                                    <a:chOff x="160566" y="246268"/>
                                    <a:chExt cx="6036005" cy="3360061"/>
                                  </a:xfrm>
                                </wpg:grpSpPr>
                                <wps:wsp>
                                  <wps:cNvPr id="163" name="Text Box 211"/>
                                  <wps:cNvSpPr txBox="1">
                                    <a:spLocks noChangeArrowheads="1"/>
                                  </wps:cNvSpPr>
                                  <wps:spPr bwMode="auto">
                                    <a:xfrm>
                                      <a:off x="4516723" y="3317005"/>
                                      <a:ext cx="2514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aei</m:t>
                                                </m:r>
                                              </m:sub>
                                            </m:sSub>
                                          </m:oMath>
                                        </m:oMathPara>
                                      </w:p>
                                    </w:txbxContent>
                                  </wps:txbx>
                                  <wps:bodyPr rot="0" vert="horz" wrap="square" lIns="0" tIns="0" rIns="0" bIns="0" anchor="t" anchorCtr="0" upright="1">
                                    <a:noAutofit/>
                                  </wps:bodyPr>
                                </wps:wsp>
                                <wpg:grpSp>
                                  <wpg:cNvPr id="37" name="Group 37"/>
                                  <wpg:cNvGrpSpPr/>
                                  <wpg:grpSpPr>
                                    <a:xfrm>
                                      <a:off x="160566" y="246268"/>
                                      <a:ext cx="6036005" cy="3360061"/>
                                      <a:chOff x="160566" y="246268"/>
                                      <a:chExt cx="6036005" cy="3360061"/>
                                    </a:xfrm>
                                  </wpg:grpSpPr>
                                  <wps:wsp>
                                    <wps:cNvPr id="164" name="Text Box 211"/>
                                    <wps:cNvSpPr txBox="1">
                                      <a:spLocks noChangeArrowheads="1"/>
                                    </wps:cNvSpPr>
                                    <wps:spPr bwMode="auto">
                                      <a:xfrm>
                                        <a:off x="4491336" y="2916270"/>
                                        <a:ext cx="2514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api</m:t>
                                                  </m:r>
                                                </m:sub>
                                              </m:sSub>
                                            </m:oMath>
                                          </m:oMathPara>
                                        </w:p>
                                      </w:txbxContent>
                                    </wps:txbx>
                                    <wps:bodyPr rot="0" vert="horz" wrap="square" lIns="0" tIns="0" rIns="0" bIns="0" anchor="t" anchorCtr="0" upright="1">
                                      <a:noAutofit/>
                                    </wps:bodyPr>
                                  </wps:wsp>
                                  <wpg:grpSp>
                                    <wpg:cNvPr id="36" name="Group 36"/>
                                    <wpg:cNvGrpSpPr/>
                                    <wpg:grpSpPr>
                                      <a:xfrm>
                                        <a:off x="160566" y="246268"/>
                                        <a:ext cx="6036005" cy="3360061"/>
                                        <a:chOff x="160566" y="246268"/>
                                        <a:chExt cx="6036005" cy="3360061"/>
                                      </a:xfrm>
                                    </wpg:grpSpPr>
                                    <wpg:grpSp>
                                      <wpg:cNvPr id="35" name="Group 35"/>
                                      <wpg:cNvGrpSpPr/>
                                      <wpg:grpSpPr>
                                        <a:xfrm>
                                          <a:off x="160566" y="246268"/>
                                          <a:ext cx="6036005" cy="3360061"/>
                                          <a:chOff x="160566" y="246268"/>
                                          <a:chExt cx="6036005" cy="3360061"/>
                                        </a:xfrm>
                                      </wpg:grpSpPr>
                                      <wpg:grpSp>
                                        <wpg:cNvPr id="33" name="Group 33"/>
                                        <wpg:cNvGrpSpPr/>
                                        <wpg:grpSpPr>
                                          <a:xfrm>
                                            <a:off x="160566" y="246268"/>
                                            <a:ext cx="6036005" cy="3360061"/>
                                            <a:chOff x="160566" y="246268"/>
                                            <a:chExt cx="6036005" cy="3360061"/>
                                          </a:xfrm>
                                        </wpg:grpSpPr>
                                        <wpg:grpSp>
                                          <wpg:cNvPr id="59" name="Group 59"/>
                                          <wpg:cNvGrpSpPr/>
                                          <wpg:grpSpPr>
                                            <a:xfrm>
                                              <a:off x="2590694" y="246279"/>
                                              <a:ext cx="3605877" cy="3360050"/>
                                              <a:chOff x="726322" y="433"/>
                                              <a:chExt cx="3605877" cy="3360050"/>
                                            </a:xfrm>
                                          </wpg:grpSpPr>
                                          <wpg:grpSp>
                                            <wpg:cNvPr id="60" name="Group 60"/>
                                            <wpg:cNvGrpSpPr/>
                                            <wpg:grpSpPr>
                                              <a:xfrm>
                                                <a:off x="726322" y="433"/>
                                                <a:ext cx="3448156" cy="3360050"/>
                                                <a:chOff x="726322" y="433"/>
                                                <a:chExt cx="3448156" cy="3360050"/>
                                              </a:xfrm>
                                            </wpg:grpSpPr>
                                            <wpg:grpSp>
                                              <wpg:cNvPr id="61" name="Group 61"/>
                                              <wpg:cNvGrpSpPr/>
                                              <wpg:grpSpPr>
                                                <a:xfrm>
                                                  <a:off x="726322" y="433"/>
                                                  <a:ext cx="3448156" cy="3360050"/>
                                                  <a:chOff x="726322" y="433"/>
                                                  <a:chExt cx="3448156" cy="3360050"/>
                                                </a:xfrm>
                                              </wpg:grpSpPr>
                                              <wpg:grpSp>
                                                <wpg:cNvPr id="62" name="Group 62"/>
                                                <wpg:cNvGrpSpPr/>
                                                <wpg:grpSpPr>
                                                  <a:xfrm>
                                                    <a:off x="726322" y="433"/>
                                                    <a:ext cx="3448156" cy="3360050"/>
                                                    <a:chOff x="726322" y="433"/>
                                                    <a:chExt cx="3448156" cy="3360050"/>
                                                  </a:xfrm>
                                                </wpg:grpSpPr>
                                                <wps:wsp>
                                                  <wps:cNvPr id="63" name="Freeform 63"/>
                                                  <wps:cNvSpPr>
                                                    <a:spLocks/>
                                                  </wps:cNvSpPr>
                                                  <wps:spPr bwMode="auto">
                                                    <a:xfrm rot="4660279">
                                                      <a:off x="2742686" y="1763242"/>
                                                      <a:ext cx="156210" cy="280454"/>
                                                    </a:xfrm>
                                                    <a:custGeom>
                                                      <a:avLst/>
                                                      <a:gdLst>
                                                        <a:gd name="T0" fmla="*/ 1 w 2429"/>
                                                        <a:gd name="T1" fmla="*/ 0 h 7950"/>
                                                        <a:gd name="T2" fmla="*/ 1 w 2429"/>
                                                        <a:gd name="T3" fmla="*/ 1 h 7950"/>
                                                        <a:gd name="T4" fmla="*/ 2 w 2429"/>
                                                        <a:gd name="T5" fmla="*/ 2 h 7950"/>
                                                        <a:gd name="T6" fmla="*/ 0 w 2429"/>
                                                        <a:gd name="T7" fmla="*/ 2 h 7950"/>
                                                        <a:gd name="T8" fmla="*/ 2 w 2429"/>
                                                        <a:gd name="T9" fmla="*/ 3 h 7950"/>
                                                        <a:gd name="T10" fmla="*/ 0 w 2429"/>
                                                        <a:gd name="T11" fmla="*/ 3 h 7950"/>
                                                        <a:gd name="T12" fmla="*/ 2 w 2429"/>
                                                        <a:gd name="T13" fmla="*/ 4 h 7950"/>
                                                        <a:gd name="T14" fmla="*/ 0 w 2429"/>
                                                        <a:gd name="T15" fmla="*/ 4 h 7950"/>
                                                        <a:gd name="T16" fmla="*/ 2 w 2429"/>
                                                        <a:gd name="T17" fmla="*/ 4 h 7950"/>
                                                        <a:gd name="T18" fmla="*/ 0 w 2429"/>
                                                        <a:gd name="T19" fmla="*/ 4 h 7950"/>
                                                        <a:gd name="T20" fmla="*/ 2 w 2429"/>
                                                        <a:gd name="T21" fmla="*/ 5 h 7950"/>
                                                        <a:gd name="T22" fmla="*/ 0 w 2429"/>
                                                        <a:gd name="T23" fmla="*/ 5 h 7950"/>
                                                        <a:gd name="T24" fmla="*/ 2 w 2429"/>
                                                        <a:gd name="T25" fmla="*/ 6 h 7950"/>
                                                        <a:gd name="T26" fmla="*/ 0 w 2429"/>
                                                        <a:gd name="T27" fmla="*/ 6 h 7950"/>
                                                        <a:gd name="T28" fmla="*/ 1 w 2429"/>
                                                        <a:gd name="T29" fmla="*/ 6 h 7950"/>
                                                        <a:gd name="T30" fmla="*/ 1 w 2429"/>
                                                        <a:gd name="T31" fmla="*/ 8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s:wsp>
                                                  <wps:cNvPr id="448" name="Freeform 448"/>
                                                  <wps:cNvSpPr>
                                                    <a:spLocks/>
                                                  </wps:cNvSpPr>
                                                  <wps:spPr bwMode="auto">
                                                    <a:xfrm rot="5400000">
                                                      <a:off x="2058206" y="1822002"/>
                                                      <a:ext cx="155575" cy="253328"/>
                                                    </a:xfrm>
                                                    <a:custGeom>
                                                      <a:avLst/>
                                                      <a:gdLst>
                                                        <a:gd name="T0" fmla="*/ 1 w 2429"/>
                                                        <a:gd name="T1" fmla="*/ 0 h 7950"/>
                                                        <a:gd name="T2" fmla="*/ 1 w 2429"/>
                                                        <a:gd name="T3" fmla="*/ 1 h 7950"/>
                                                        <a:gd name="T4" fmla="*/ 2 w 2429"/>
                                                        <a:gd name="T5" fmla="*/ 2 h 7950"/>
                                                        <a:gd name="T6" fmla="*/ 0 w 2429"/>
                                                        <a:gd name="T7" fmla="*/ 2 h 7950"/>
                                                        <a:gd name="T8" fmla="*/ 2 w 2429"/>
                                                        <a:gd name="T9" fmla="*/ 3 h 7950"/>
                                                        <a:gd name="T10" fmla="*/ 0 w 2429"/>
                                                        <a:gd name="T11" fmla="*/ 3 h 7950"/>
                                                        <a:gd name="T12" fmla="*/ 2 w 2429"/>
                                                        <a:gd name="T13" fmla="*/ 4 h 7950"/>
                                                        <a:gd name="T14" fmla="*/ 0 w 2429"/>
                                                        <a:gd name="T15" fmla="*/ 4 h 7950"/>
                                                        <a:gd name="T16" fmla="*/ 2 w 2429"/>
                                                        <a:gd name="T17" fmla="*/ 4 h 7950"/>
                                                        <a:gd name="T18" fmla="*/ 0 w 2429"/>
                                                        <a:gd name="T19" fmla="*/ 4 h 7950"/>
                                                        <a:gd name="T20" fmla="*/ 2 w 2429"/>
                                                        <a:gd name="T21" fmla="*/ 5 h 7950"/>
                                                        <a:gd name="T22" fmla="*/ 0 w 2429"/>
                                                        <a:gd name="T23" fmla="*/ 5 h 7950"/>
                                                        <a:gd name="T24" fmla="*/ 2 w 2429"/>
                                                        <a:gd name="T25" fmla="*/ 6 h 7950"/>
                                                        <a:gd name="T26" fmla="*/ 0 w 2429"/>
                                                        <a:gd name="T27" fmla="*/ 6 h 7950"/>
                                                        <a:gd name="T28" fmla="*/ 1 w 2429"/>
                                                        <a:gd name="T29" fmla="*/ 6 h 7950"/>
                                                        <a:gd name="T30" fmla="*/ 1 w 2429"/>
                                                        <a:gd name="T31" fmla="*/ 8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g:grpSp>
                                                  <wpg:cNvPr id="449" name="Group 449"/>
                                                  <wpg:cNvGrpSpPr/>
                                                  <wpg:grpSpPr>
                                                    <a:xfrm>
                                                      <a:off x="726322" y="433"/>
                                                      <a:ext cx="3448156" cy="3360050"/>
                                                      <a:chOff x="726322" y="433"/>
                                                      <a:chExt cx="3448156" cy="3360050"/>
                                                    </a:xfrm>
                                                  </wpg:grpSpPr>
                                                  <wpg:grpSp>
                                                    <wpg:cNvPr id="450" name="Group 450"/>
                                                    <wpg:cNvGrpSpPr>
                                                      <a:grpSpLocks/>
                                                    </wpg:cNvGrpSpPr>
                                                    <wpg:grpSpPr bwMode="auto">
                                                      <a:xfrm>
                                                        <a:off x="726322" y="433"/>
                                                        <a:ext cx="2673927" cy="3357101"/>
                                                        <a:chOff x="20793" y="-2247"/>
                                                        <a:chExt cx="25613" cy="34208"/>
                                                      </a:xfrm>
                                                    </wpg:grpSpPr>
                                                    <wps:wsp>
                                                      <wps:cNvPr id="451" name="Text Box 257"/>
                                                      <wps:cNvSpPr txBox="1">
                                                        <a:spLocks noChangeArrowheads="1"/>
                                                      </wps:cNvSpPr>
                                                      <wps:spPr bwMode="auto">
                                                        <a:xfrm>
                                                          <a:off x="20793" y="2786"/>
                                                          <a:ext cx="6852" cy="2976"/>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1C0E" w:rsidRPr="002313CF" w:rsidRDefault="00471C0E" w:rsidP="004B7E1A">
                                                            <w:pPr>
                                                              <w:pStyle w:val="NormalWeb"/>
                                                              <w:jc w:val="center"/>
                                                              <w:rPr>
                                                                <w:sz w:val="20"/>
                                                                <w:szCs w:val="20"/>
                                                              </w:rPr>
                                                            </w:pPr>
                                                            <w:r w:rsidRPr="002313CF">
                                                              <w:rPr>
                                                                <w:sz w:val="20"/>
                                                                <w:szCs w:val="20"/>
                                                              </w:rPr>
                                                              <w:t>Direction of Roller</w:t>
                                                            </w:r>
                                                          </w:p>
                                                        </w:txbxContent>
                                                      </wps:txbx>
                                                      <wps:bodyPr rot="0" vert="horz" wrap="square" lIns="0" tIns="0" rIns="0" bIns="0" anchor="ctr" anchorCtr="0" upright="1">
                                                        <a:noAutofit/>
                                                      </wps:bodyPr>
                                                    </wps:wsp>
                                                    <wpg:grpSp>
                                                      <wpg:cNvPr id="452" name="Group 452"/>
                                                      <wpg:cNvGrpSpPr>
                                                        <a:grpSpLocks/>
                                                      </wpg:cNvGrpSpPr>
                                                      <wpg:grpSpPr bwMode="auto">
                                                        <a:xfrm>
                                                          <a:off x="22747" y="-2247"/>
                                                          <a:ext cx="23659" cy="34208"/>
                                                          <a:chOff x="22747" y="-2247"/>
                                                          <a:chExt cx="23659" cy="34207"/>
                                                        </a:xfrm>
                                                      </wpg:grpSpPr>
                                                      <wpg:grpSp>
                                                        <wpg:cNvPr id="453" name="Group 453"/>
                                                        <wpg:cNvGrpSpPr>
                                                          <a:grpSpLocks/>
                                                        </wpg:cNvGrpSpPr>
                                                        <wpg:grpSpPr bwMode="auto">
                                                          <a:xfrm>
                                                            <a:off x="31475" y="-2247"/>
                                                            <a:ext cx="14931" cy="34207"/>
                                                            <a:chOff x="31278" y="-2247"/>
                                                            <a:chExt cx="14837" cy="34199"/>
                                                          </a:xfrm>
                                                        </wpg:grpSpPr>
                                                        <wpg:grpSp>
                                                          <wpg:cNvPr id="454" name="Group 454"/>
                                                          <wpg:cNvGrpSpPr>
                                                            <a:grpSpLocks/>
                                                          </wpg:cNvGrpSpPr>
                                                          <wpg:grpSpPr bwMode="auto">
                                                            <a:xfrm>
                                                              <a:off x="31278" y="-2247"/>
                                                              <a:ext cx="10962" cy="6729"/>
                                                              <a:chOff x="31256" y="-2269"/>
                                                              <a:chExt cx="12214" cy="6795"/>
                                                            </a:xfrm>
                                                          </wpg:grpSpPr>
                                                          <wps:wsp>
                                                            <wps:cNvPr id="455" name="Rectangle 455"/>
                                                            <wps:cNvSpPr>
                                                              <a:spLocks noChangeArrowheads="1"/>
                                                            </wps:cNvSpPr>
                                                            <wps:spPr bwMode="auto">
                                                              <a:xfrm>
                                                                <a:off x="33443" y="-2269"/>
                                                                <a:ext cx="8224" cy="2743"/>
                                                              </a:xfrm>
                                                              <a:prstGeom prst="rect">
                                                                <a:avLst/>
                                                              </a:prstGeom>
                                                              <a:solidFill>
                                                                <a:srgbClr val="FFFFFF"/>
                                                              </a:solidFill>
                                                              <a:ln w="12700">
                                                                <a:solidFill>
                                                                  <a:srgbClr val="000000"/>
                                                                </a:solidFill>
                                                                <a:miter lim="800000"/>
                                                                <a:headEnd/>
                                                                <a:tailEnd/>
                                                              </a:ln>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f</m:t>
                                                                          </m:r>
                                                                        </m:sub>
                                                                      </m:sSub>
                                                                    </m:oMath>
                                                                  </m:oMathPara>
                                                                </w:p>
                                                              </w:txbxContent>
                                                            </wps:txbx>
                                                            <wps:bodyPr rot="0" vert="horz" wrap="square" lIns="91440" tIns="45720" rIns="91440" bIns="45720" anchor="ctr" anchorCtr="0" upright="1">
                                                              <a:noAutofit/>
                                                            </wps:bodyPr>
                                                          </wps:wsp>
                                                          <wps:wsp>
                                                            <wps:cNvPr id="456" name="Freeform 456"/>
                                                            <wps:cNvSpPr>
                                                              <a:spLocks/>
                                                            </wps:cNvSpPr>
                                                            <wps:spPr bwMode="auto">
                                                              <a:xfrm>
                                                                <a:off x="34377" y="477"/>
                                                                <a:ext cx="1663" cy="3939"/>
                                                              </a:xfrm>
                                                              <a:custGeom>
                                                                <a:avLst/>
                                                                <a:gdLst>
                                                                  <a:gd name="T0" fmla="*/ 1 w 2429"/>
                                                                  <a:gd name="T1" fmla="*/ 0 h 7950"/>
                                                                  <a:gd name="T2" fmla="*/ 1 w 2429"/>
                                                                  <a:gd name="T3" fmla="*/ 1 h 7950"/>
                                                                  <a:gd name="T4" fmla="*/ 2 w 2429"/>
                                                                  <a:gd name="T5" fmla="*/ 2 h 7950"/>
                                                                  <a:gd name="T6" fmla="*/ 0 w 2429"/>
                                                                  <a:gd name="T7" fmla="*/ 2 h 7950"/>
                                                                  <a:gd name="T8" fmla="*/ 2 w 2429"/>
                                                                  <a:gd name="T9" fmla="*/ 3 h 7950"/>
                                                                  <a:gd name="T10" fmla="*/ 0 w 2429"/>
                                                                  <a:gd name="T11" fmla="*/ 3 h 7950"/>
                                                                  <a:gd name="T12" fmla="*/ 2 w 2429"/>
                                                                  <a:gd name="T13" fmla="*/ 4 h 7950"/>
                                                                  <a:gd name="T14" fmla="*/ 0 w 2429"/>
                                                                  <a:gd name="T15" fmla="*/ 4 h 7950"/>
                                                                  <a:gd name="T16" fmla="*/ 2 w 2429"/>
                                                                  <a:gd name="T17" fmla="*/ 4 h 7950"/>
                                                                  <a:gd name="T18" fmla="*/ 0 w 2429"/>
                                                                  <a:gd name="T19" fmla="*/ 4 h 7950"/>
                                                                  <a:gd name="T20" fmla="*/ 2 w 2429"/>
                                                                  <a:gd name="T21" fmla="*/ 5 h 7950"/>
                                                                  <a:gd name="T22" fmla="*/ 0 w 2429"/>
                                                                  <a:gd name="T23" fmla="*/ 5 h 7950"/>
                                                                  <a:gd name="T24" fmla="*/ 2 w 2429"/>
                                                                  <a:gd name="T25" fmla="*/ 6 h 7950"/>
                                                                  <a:gd name="T26" fmla="*/ 0 w 2429"/>
                                                                  <a:gd name="T27" fmla="*/ 6 h 7950"/>
                                                                  <a:gd name="T28" fmla="*/ 1 w 2429"/>
                                                                  <a:gd name="T29" fmla="*/ 6 h 7950"/>
                                                                  <a:gd name="T30" fmla="*/ 1 w 2429"/>
                                                                  <a:gd name="T31" fmla="*/ 8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Default="00471C0E" w:rsidP="004B7E1A"/>
                                                              </w:txbxContent>
                                                            </wps:txbx>
                                                            <wps:bodyPr rot="0" vert="horz" wrap="square" lIns="91440" tIns="45720" rIns="91440" bIns="45720" anchor="t" anchorCtr="0" upright="1">
                                                              <a:noAutofit/>
                                                            </wps:bodyPr>
                                                          </wps:wsp>
                                                          <wpg:grpSp>
                                                            <wpg:cNvPr id="457" name="Group 457"/>
                                                            <wpg:cNvGrpSpPr>
                                                              <a:grpSpLocks/>
                                                            </wpg:cNvGrpSpPr>
                                                            <wpg:grpSpPr bwMode="auto">
                                                              <a:xfrm>
                                                                <a:off x="39393" y="369"/>
                                                                <a:ext cx="1272" cy="4157"/>
                                                                <a:chOff x="41348" y="2441"/>
                                                                <a:chExt cx="212" cy="655"/>
                                                              </a:xfrm>
                                                            </wpg:grpSpPr>
                                                            <wps:wsp>
                                                              <wps:cNvPr id="458" name="AutoShape 204"/>
                                                              <wps:cNvCnPr>
                                                                <a:cxnSpLocks noChangeShapeType="1"/>
                                                              </wps:cNvCnPr>
                                                              <wps:spPr bwMode="auto">
                                                                <a:xfrm>
                                                                  <a:off x="41441" y="2826"/>
                                                                  <a:ext cx="1" cy="27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459" name="Group 459"/>
                                                              <wpg:cNvGrpSpPr>
                                                                <a:grpSpLocks/>
                                                              </wpg:cNvGrpSpPr>
                                                              <wpg:grpSpPr bwMode="auto">
                                                                <a:xfrm>
                                                                  <a:off x="41354" y="2634"/>
                                                                  <a:ext cx="206" cy="211"/>
                                                                  <a:chOff x="41354" y="2634"/>
                                                                  <a:chExt cx="206" cy="211"/>
                                                                </a:xfrm>
                                                              </wpg:grpSpPr>
                                                              <wps:wsp>
                                                                <wps:cNvPr id="460" name="AutoShape 206"/>
                                                                <wps:cNvCnPr>
                                                                  <a:cxnSpLocks noChangeShapeType="1"/>
                                                                </wps:cNvCnPr>
                                                                <wps:spPr bwMode="auto">
                                                                  <a:xfrm>
                                                                    <a:off x="41546" y="2634"/>
                                                                    <a:ext cx="1"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AutoShape 207"/>
                                                                <wps:cNvCnPr>
                                                                  <a:cxnSpLocks noChangeShapeType="1"/>
                                                                </wps:cNvCnPr>
                                                                <wps:spPr bwMode="auto">
                                                                  <a:xfrm>
                                                                    <a:off x="41354" y="2634"/>
                                                                    <a:ext cx="1"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AutoShape 208"/>
                                                                <wps:cNvCnPr>
                                                                  <a:cxnSpLocks noChangeShapeType="1"/>
                                                                </wps:cNvCnPr>
                                                                <wps:spPr bwMode="auto">
                                                                  <a:xfrm>
                                                                    <a:off x="41365" y="2838"/>
                                                                    <a:ext cx="19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63" name="AutoShape 209"/>
                                                              <wps:cNvCnPr>
                                                                <a:cxnSpLocks noChangeShapeType="1"/>
                                                              </wps:cNvCnPr>
                                                              <wps:spPr bwMode="auto">
                                                                <a:xfrm flipH="1">
                                                                  <a:off x="41440" y="2441"/>
                                                                  <a:ext cx="1" cy="28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68" name="AutoShape 210"/>
                                                              <wps:cNvCnPr>
                                                                <a:cxnSpLocks noChangeShapeType="1"/>
                                                              </wps:cNvCnPr>
                                                              <wps:spPr bwMode="auto">
                                                                <a:xfrm>
                                                                  <a:off x="41348" y="2744"/>
                                                                  <a:ext cx="195"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469" name="Text Box 211"/>
                                                            <wps:cNvSpPr txBox="1">
                                                              <a:spLocks noChangeArrowheads="1"/>
                                                            </wps:cNvSpPr>
                                                            <wps:spPr bwMode="auto">
                                                              <a:xfrm>
                                                                <a:off x="31256" y="1594"/>
                                                                <a:ext cx="2679" cy="2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df</m:t>
                                                                          </m:r>
                                                                        </m:sub>
                                                                      </m:sSub>
                                                                    </m:oMath>
                                                                  </m:oMathPara>
                                                                </w:p>
                                                              </w:txbxContent>
                                                            </wps:txbx>
                                                            <wps:bodyPr rot="0" vert="horz" wrap="square" lIns="0" tIns="0" rIns="0" bIns="0" anchor="t" anchorCtr="0" upright="1">
                                                              <a:noAutofit/>
                                                            </wps:bodyPr>
                                                          </wps:wsp>
                                                          <wps:wsp>
                                                            <wps:cNvPr id="470" name="Text Box 212"/>
                                                            <wps:cNvSpPr txBox="1">
                                                              <a:spLocks noChangeArrowheads="1"/>
                                                            </wps:cNvSpPr>
                                                            <wps:spPr bwMode="auto">
                                                              <a:xfrm>
                                                                <a:off x="40790" y="2068"/>
                                                                <a:ext cx="2680" cy="2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df</m:t>
                                                                          </m:r>
                                                                        </m:sub>
                                                                      </m:sSub>
                                                                    </m:oMath>
                                                                  </m:oMathPara>
                                                                </w:p>
                                                              </w:txbxContent>
                                                            </wps:txbx>
                                                            <wps:bodyPr rot="0" vert="horz" wrap="square" lIns="0" tIns="0" rIns="0" bIns="0" anchor="t" anchorCtr="0" upright="1">
                                                              <a:noAutofit/>
                                                            </wps:bodyPr>
                                                          </wps:wsp>
                                                        </wpg:grpSp>
                                                        <wpg:grpSp>
                                                          <wpg:cNvPr id="471" name="Group 471"/>
                                                          <wpg:cNvGrpSpPr>
                                                            <a:grpSpLocks/>
                                                          </wpg:cNvGrpSpPr>
                                                          <wpg:grpSpPr bwMode="auto">
                                                            <a:xfrm>
                                                              <a:off x="31552" y="4097"/>
                                                              <a:ext cx="11622" cy="12220"/>
                                                              <a:chOff x="32952" y="7405"/>
                                                              <a:chExt cx="2039" cy="1942"/>
                                                            </a:xfrm>
                                                          </wpg:grpSpPr>
                                                          <wpg:grpSp>
                                                            <wpg:cNvPr id="472" name="Group 472"/>
                                                            <wpg:cNvGrpSpPr>
                                                              <a:grpSpLocks/>
                                                            </wpg:cNvGrpSpPr>
                                                            <wpg:grpSpPr bwMode="auto">
                                                              <a:xfrm>
                                                                <a:off x="32952" y="7405"/>
                                                                <a:ext cx="2039" cy="1942"/>
                                                                <a:chOff x="32952" y="7405"/>
                                                                <a:chExt cx="2039" cy="1942"/>
                                                              </a:xfrm>
                                                            </wpg:grpSpPr>
                                                            <wps:wsp>
                                                              <wps:cNvPr id="473" name="Oval 473"/>
                                                              <wps:cNvSpPr>
                                                                <a:spLocks noChangeArrowheads="1"/>
                                                              </wps:cNvSpPr>
                                                              <wps:spPr bwMode="auto">
                                                                <a:xfrm>
                                                                  <a:off x="32952" y="7405"/>
                                                                  <a:ext cx="2039" cy="1942"/>
                                                                </a:xfrm>
                                                                <a:prstGeom prst="ellipse">
                                                                  <a:avLst/>
                                                                </a:prstGeom>
                                                                <a:solidFill>
                                                                  <a:srgbClr val="FFFFFF"/>
                                                                </a:solidFill>
                                                                <a:ln w="19050">
                                                                  <a:solidFill>
                                                                    <a:srgbClr val="000000"/>
                                                                  </a:solidFill>
                                                                  <a:round/>
                                                                  <a:headEnd/>
                                                                  <a:tailEnd/>
                                                                </a:ln>
                                                              </wps:spPr>
                                                              <wps:txbx>
                                                                <w:txbxContent>
                                                                  <w:p w:rsidR="00471C0E" w:rsidRDefault="00471C0E" w:rsidP="004B7E1A"/>
                                                                </w:txbxContent>
                                                              </wps:txbx>
                                                              <wps:bodyPr rot="0" vert="horz" wrap="square" lIns="91440" tIns="45720" rIns="91440" bIns="45720" anchor="t" anchorCtr="0" upright="1">
                                                                <a:noAutofit/>
                                                              </wps:bodyPr>
                                                            </wps:wsp>
                                                            <wps:wsp>
                                                              <wps:cNvPr id="474" name="Oval 474"/>
                                                              <wps:cNvSpPr>
                                                                <a:spLocks noChangeArrowheads="1"/>
                                                              </wps:cNvSpPr>
                                                              <wps:spPr bwMode="auto">
                                                                <a:xfrm>
                                                                  <a:off x="33790" y="8252"/>
                                                                  <a:ext cx="334" cy="334"/>
                                                                </a:xfrm>
                                                                <a:prstGeom prst="ellipse">
                                                                  <a:avLst/>
                                                                </a:prstGeom>
                                                                <a:solidFill>
                                                                  <a:srgbClr val="FFFFFF"/>
                                                                </a:solidFill>
                                                                <a:ln w="9525">
                                                                  <a:solidFill>
                                                                    <a:srgbClr val="000000"/>
                                                                  </a:solidFill>
                                                                  <a:round/>
                                                                  <a:headEnd/>
                                                                  <a:tailEnd/>
                                                                </a:ln>
                                                              </wps:spPr>
                                                              <wps:txbx>
                                                                <w:txbxContent>
                                                                  <w:p w:rsidR="00471C0E" w:rsidRDefault="00471C0E" w:rsidP="004B7E1A"/>
                                                                </w:txbxContent>
                                                              </wps:txbx>
                                                              <wps:bodyPr rot="0" vert="horz" wrap="square" lIns="91440" tIns="45720" rIns="91440" bIns="45720" anchor="t" anchorCtr="0" upright="1">
                                                                <a:noAutofit/>
                                                              </wps:bodyPr>
                                                            </wps:wsp>
                                                            <wps:wsp>
                                                              <wps:cNvPr id="475" name="AutoShape 491"/>
                                                              <wps:cNvSpPr>
                                                                <a:spLocks noChangeArrowheads="1"/>
                                                              </wps:cNvSpPr>
                                                              <wps:spPr bwMode="auto">
                                                                <a:xfrm rot="6594959">
                                                                  <a:off x="33481" y="7845"/>
                                                                  <a:ext cx="638" cy="1058"/>
                                                                </a:xfrm>
                                                                <a:custGeom>
                                                                  <a:avLst/>
                                                                  <a:gdLst>
                                                                    <a:gd name="T0" fmla="*/ 0 w 21600"/>
                                                                    <a:gd name="T1" fmla="*/ 0 h 21600"/>
                                                                    <a:gd name="T2" fmla="*/ 0 w 21600"/>
                                                                    <a:gd name="T3" fmla="*/ 0 h 21600"/>
                                                                    <a:gd name="T4" fmla="*/ 0 w 21600"/>
                                                                    <a:gd name="T5" fmla="*/ 0 h 21600"/>
                                                                    <a:gd name="T6" fmla="*/ 0 w 21600"/>
                                                                    <a:gd name="T7" fmla="*/ 0 h 21600"/>
                                                                    <a:gd name="T8" fmla="*/ 0 60000 65536"/>
                                                                    <a:gd name="T9" fmla="*/ 0 60000 65536"/>
                                                                    <a:gd name="T10" fmla="*/ 0 60000 65536"/>
                                                                    <a:gd name="T11" fmla="*/ 0 60000 65536"/>
                                                                    <a:gd name="T12" fmla="*/ 3494 w 21600"/>
                                                                    <a:gd name="T13" fmla="*/ 0 h 21600"/>
                                                                    <a:gd name="T14" fmla="*/ 18106 w 21600"/>
                                                                    <a:gd name="T15" fmla="*/ 5730 h 21600"/>
                                                                  </a:gdLst>
                                                                  <a:ahLst/>
                                                                  <a:cxnLst>
                                                                    <a:cxn ang="T8">
                                                                      <a:pos x="T0" y="T1"/>
                                                                    </a:cxn>
                                                                    <a:cxn ang="T9">
                                                                      <a:pos x="T2" y="T3"/>
                                                                    </a:cxn>
                                                                    <a:cxn ang="T10">
                                                                      <a:pos x="T4" y="T5"/>
                                                                    </a:cxn>
                                                                    <a:cxn ang="T11">
                                                                      <a:pos x="T6" y="T7"/>
                                                                    </a:cxn>
                                                                  </a:cxnLst>
                                                                  <a:rect l="T12" t="T13" r="T14" b="T15"/>
                                                                  <a:pathLst>
                                                                    <a:path w="21600" h="21600">
                                                                      <a:moveTo>
                                                                        <a:pt x="7216" y="4916"/>
                                                                      </a:moveTo>
                                                                      <a:cubicBezTo>
                                                                        <a:pt x="8295" y="4258"/>
                                                                        <a:pt x="9535" y="3911"/>
                                                                        <a:pt x="10800" y="3911"/>
                                                                      </a:cubicBezTo>
                                                                      <a:cubicBezTo>
                                                                        <a:pt x="12064" y="3911"/>
                                                                        <a:pt x="13304" y="4258"/>
                                                                        <a:pt x="14383" y="4916"/>
                                                                      </a:cubicBezTo>
                                                                      <a:lnTo>
                                                                        <a:pt x="16418" y="1576"/>
                                                                      </a:lnTo>
                                                                      <a:cubicBezTo>
                                                                        <a:pt x="14725" y="545"/>
                                                                        <a:pt x="12781" y="0"/>
                                                                        <a:pt x="10799" y="0"/>
                                                                      </a:cubicBezTo>
                                                                      <a:cubicBezTo>
                                                                        <a:pt x="8818" y="0"/>
                                                                        <a:pt x="6874" y="545"/>
                                                                        <a:pt x="5181" y="1576"/>
                                                                      </a:cubicBezTo>
                                                                      <a:lnTo>
                                                                        <a:pt x="7216" y="4916"/>
                                                                      </a:lnTo>
                                                                      <a:close/>
                                                                    </a:path>
                                                                  </a:pathLst>
                                                                </a:custGeom>
                                                                <a:solidFill>
                                                                  <a:sysClr val="windowText" lastClr="000000">
                                                                    <a:lumMod val="100000"/>
                                                                    <a:lumOff val="0"/>
                                                                  </a:sysClr>
                                                                </a:solidFill>
                                                                <a:ln w="9525">
                                                                  <a:solidFill>
                                                                    <a:srgbClr val="000000"/>
                                                                  </a:solidFill>
                                                                  <a:miter lim="800000"/>
                                                                  <a:headEnd/>
                                                                  <a:tailEnd/>
                                                                </a:ln>
                                                              </wps:spPr>
                                                              <wps:txbx>
                                                                <w:txbxContent>
                                                                  <w:p w:rsidR="00471C0E" w:rsidRDefault="00471C0E" w:rsidP="004B7E1A"/>
                                                                </w:txbxContent>
                                                              </wps:txbx>
                                                              <wps:bodyPr rot="0" vert="horz" wrap="square" lIns="91440" tIns="45720" rIns="91440" bIns="45720" anchor="t" anchorCtr="0" upright="1">
                                                                <a:noAutofit/>
                                                              </wps:bodyPr>
                                                            </wps:wsp>
                                                            <wps:wsp>
                                                              <wps:cNvPr id="476" name="Arc 492"/>
                                                              <wps:cNvSpPr>
                                                                <a:spLocks/>
                                                              </wps:cNvSpPr>
                                                              <wps:spPr bwMode="auto">
                                                                <a:xfrm rot="4476825">
                                                                  <a:off x="34293" y="8449"/>
                                                                  <a:ext cx="528" cy="480"/>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61" y="0"/>
                                                                        <a:pt x="122" y="0"/>
                                                                        <a:pt x="184" y="0"/>
                                                                      </a:cubicBezTo>
                                                                      <a:cubicBezTo>
                                                                        <a:pt x="10147" y="0"/>
                                                                        <a:pt x="18818" y="6815"/>
                                                                        <a:pt x="21172" y="16496"/>
                                                                      </a:cubicBezTo>
                                                                    </a:path>
                                                                    <a:path w="21600" h="21600" stroke="0" extrusionOk="0">
                                                                      <a:moveTo>
                                                                        <a:pt x="-1" y="0"/>
                                                                      </a:moveTo>
                                                                      <a:cubicBezTo>
                                                                        <a:pt x="61" y="0"/>
                                                                        <a:pt x="122" y="0"/>
                                                                        <a:pt x="184" y="0"/>
                                                                      </a:cubicBezTo>
                                                                      <a:cubicBezTo>
                                                                        <a:pt x="10147" y="0"/>
                                                                        <a:pt x="18818" y="6815"/>
                                                                        <a:pt x="21172" y="16496"/>
                                                                      </a:cubicBezTo>
                                                                      <a:lnTo>
                                                                        <a:pt x="184" y="21600"/>
                                                                      </a:lnTo>
                                                                      <a:lnTo>
                                                                        <a:pt x="-1" y="0"/>
                                                                      </a:lnTo>
                                                                      <a:close/>
                                                                    </a:path>
                                                                  </a:pathLst>
                                                                </a:custGeom>
                                                                <a:noFill/>
                                                                <a:ln w="9525">
                                                                  <a:solidFill>
                                                                    <a:srgbClr val="000000"/>
                                                                  </a:solidFill>
                                                                  <a:prstDash val="sysDot"/>
                                                                  <a:round/>
                                                                  <a:headEnd/>
                                                                  <a:tailEnd type="arrow" w="med" len="med"/>
                                                                </a:ln>
                                                                <a:extLst>
                                                                  <a:ext uri="{909E8E84-426E-40DD-AFC4-6F175D3DCCD1}">
                                                                    <a14:hiddenFill xmlns:a14="http://schemas.microsoft.com/office/drawing/2010/main">
                                                                      <a:solidFill>
                                                                        <a:srgbClr val="FFFFFF"/>
                                                                      </a:solidFill>
                                                                    </a14:hiddenFill>
                                                                  </a:ext>
                                                                </a:extLst>
                                                              </wps:spPr>
                                                              <wps:txbx>
                                                                <w:txbxContent>
                                                                  <w:p w:rsidR="00471C0E" w:rsidRDefault="00471C0E" w:rsidP="004B7E1A"/>
                                                                </w:txbxContent>
                                                              </wps:txbx>
                                                              <wps:bodyPr rot="0" vert="horz" wrap="square" lIns="91440" tIns="45720" rIns="91440" bIns="45720" anchor="t" anchorCtr="0" upright="1">
                                                                <a:noAutofit/>
                                                              </wps:bodyPr>
                                                            </wps:wsp>
                                                          </wpg:grpSp>
                                                          <wps:wsp>
                                                            <wps:cNvPr id="478" name="AutoShape 482"/>
                                                            <wps:cNvCnPr>
                                                              <a:cxnSpLocks noChangeShapeType="1"/>
                                                            </wps:cNvCnPr>
                                                            <wps:spPr bwMode="auto">
                                                              <a:xfrm>
                                                                <a:off x="33944" y="8698"/>
                                                                <a:ext cx="15" cy="5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79" name="AutoShape 254"/>
                                                          <wps:cNvCnPr>
                                                            <a:cxnSpLocks noChangeShapeType="1"/>
                                                          </wps:cNvCnPr>
                                                          <wps:spPr bwMode="auto">
                                                            <a:xfrm>
                                                              <a:off x="42121" y="31922"/>
                                                              <a:ext cx="3994"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0" name="Freeform 480"/>
                                                          <wps:cNvSpPr>
                                                            <a:spLocks/>
                                                          </wps:cNvSpPr>
                                                          <wps:spPr bwMode="auto">
                                                            <a:xfrm>
                                                              <a:off x="36965" y="28042"/>
                                                              <a:ext cx="1420" cy="3900"/>
                                                            </a:xfrm>
                                                            <a:custGeom>
                                                              <a:avLst/>
                                                              <a:gdLst>
                                                                <a:gd name="T0" fmla="*/ 241 w 2429"/>
                                                                <a:gd name="T1" fmla="*/ 0 h 7950"/>
                                                                <a:gd name="T2" fmla="*/ 362 w 2429"/>
                                                                <a:gd name="T3" fmla="*/ 420 h 7950"/>
                                                                <a:gd name="T4" fmla="*/ 1006 w 2429"/>
                                                                <a:gd name="T5" fmla="*/ 480 h 7950"/>
                                                                <a:gd name="T6" fmla="*/ 0 w 2429"/>
                                                                <a:gd name="T7" fmla="*/ 540 h 7950"/>
                                                                <a:gd name="T8" fmla="*/ 1047 w 2429"/>
                                                                <a:gd name="T9" fmla="*/ 660 h 7950"/>
                                                                <a:gd name="T10" fmla="*/ 40 w 2429"/>
                                                                <a:gd name="T11" fmla="*/ 750 h 7950"/>
                                                                <a:gd name="T12" fmla="*/ 1047 w 2429"/>
                                                                <a:gd name="T13" fmla="*/ 870 h 7950"/>
                                                                <a:gd name="T14" fmla="*/ 80 w 2429"/>
                                                                <a:gd name="T15" fmla="*/ 930 h 7950"/>
                                                                <a:gd name="T16" fmla="*/ 1047 w 2429"/>
                                                                <a:gd name="T17" fmla="*/ 1050 h 7950"/>
                                                                <a:gd name="T18" fmla="*/ 80 w 2429"/>
                                                                <a:gd name="T19" fmla="*/ 1139 h 7950"/>
                                                                <a:gd name="T20" fmla="*/ 1087 w 2429"/>
                                                                <a:gd name="T21" fmla="*/ 1230 h 7950"/>
                                                                <a:gd name="T22" fmla="*/ 121 w 2429"/>
                                                                <a:gd name="T23" fmla="*/ 1350 h 7950"/>
                                                                <a:gd name="T24" fmla="*/ 1127 w 2429"/>
                                                                <a:gd name="T25" fmla="*/ 1410 h 7950"/>
                                                                <a:gd name="T26" fmla="*/ 161 w 2429"/>
                                                                <a:gd name="T27" fmla="*/ 1530 h 7950"/>
                                                                <a:gd name="T28" fmla="*/ 684 w 2429"/>
                                                                <a:gd name="T29" fmla="*/ 1620 h 7950"/>
                                                                <a:gd name="T30" fmla="*/ 845 w 2429"/>
                                                                <a:gd name="T31" fmla="*/ 1949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Default="00471C0E" w:rsidP="004B7E1A"/>
                                                            </w:txbxContent>
                                                          </wps:txbx>
                                                          <wps:bodyPr rot="0" vert="horz" wrap="square" lIns="91440" tIns="45720" rIns="91440" bIns="45720" anchor="t" anchorCtr="0" upright="1">
                                                            <a:noAutofit/>
                                                          </wps:bodyPr>
                                                        </wps:wsp>
                                                        <wps:wsp>
                                                          <wps:cNvPr id="481" name="AutoShape 228"/>
                                                          <wps:cNvCnPr>
                                                            <a:cxnSpLocks noChangeShapeType="1"/>
                                                          </wps:cNvCnPr>
                                                          <wps:spPr bwMode="auto">
                                                            <a:xfrm>
                                                              <a:off x="35298" y="23459"/>
                                                              <a:ext cx="4096" cy="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AutoShape 229"/>
                                                          <wps:cNvCnPr>
                                                            <a:cxnSpLocks noChangeShapeType="1"/>
                                                          </wps:cNvCnPr>
                                                          <wps:spPr bwMode="auto">
                                                            <a:xfrm>
                                                              <a:off x="33089" y="31947"/>
                                                              <a:ext cx="9032" cy="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 name="Freeform 483"/>
                                                          <wps:cNvSpPr>
                                                            <a:spLocks/>
                                                          </wps:cNvSpPr>
                                                          <wps:spPr bwMode="auto">
                                                            <a:xfrm>
                                                              <a:off x="35712" y="18831"/>
                                                              <a:ext cx="1489" cy="4533"/>
                                                            </a:xfrm>
                                                            <a:custGeom>
                                                              <a:avLst/>
                                                              <a:gdLst>
                                                                <a:gd name="T0" fmla="*/ 252 w 2429"/>
                                                                <a:gd name="T1" fmla="*/ 0 h 7950"/>
                                                                <a:gd name="T2" fmla="*/ 378 w 2429"/>
                                                                <a:gd name="T3" fmla="*/ 459 h 7950"/>
                                                                <a:gd name="T4" fmla="*/ 1049 w 2429"/>
                                                                <a:gd name="T5" fmla="*/ 525 h 7950"/>
                                                                <a:gd name="T6" fmla="*/ 0 w 2429"/>
                                                                <a:gd name="T7" fmla="*/ 590 h 7950"/>
                                                                <a:gd name="T8" fmla="*/ 1092 w 2429"/>
                                                                <a:gd name="T9" fmla="*/ 721 h 7950"/>
                                                                <a:gd name="T10" fmla="*/ 42 w 2429"/>
                                                                <a:gd name="T11" fmla="*/ 820 h 7950"/>
                                                                <a:gd name="T12" fmla="*/ 1092 w 2429"/>
                                                                <a:gd name="T13" fmla="*/ 951 h 7950"/>
                                                                <a:gd name="T14" fmla="*/ 84 w 2429"/>
                                                                <a:gd name="T15" fmla="*/ 1017 h 7950"/>
                                                                <a:gd name="T16" fmla="*/ 1092 w 2429"/>
                                                                <a:gd name="T17" fmla="*/ 1148 h 7950"/>
                                                                <a:gd name="T18" fmla="*/ 84 w 2429"/>
                                                                <a:gd name="T19" fmla="*/ 1246 h 7950"/>
                                                                <a:gd name="T20" fmla="*/ 1133 w 2429"/>
                                                                <a:gd name="T21" fmla="*/ 1345 h 7950"/>
                                                                <a:gd name="T22" fmla="*/ 126 w 2429"/>
                                                                <a:gd name="T23" fmla="*/ 1476 h 7950"/>
                                                                <a:gd name="T24" fmla="*/ 1176 w 2429"/>
                                                                <a:gd name="T25" fmla="*/ 1541 h 7950"/>
                                                                <a:gd name="T26" fmla="*/ 168 w 2429"/>
                                                                <a:gd name="T27" fmla="*/ 1672 h 7950"/>
                                                                <a:gd name="T28" fmla="*/ 714 w 2429"/>
                                                                <a:gd name="T29" fmla="*/ 1771 h 7950"/>
                                                                <a:gd name="T30" fmla="*/ 882 w 2429"/>
                                                                <a:gd name="T31" fmla="*/ 2131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Pr="006C2F06" w:rsidRDefault="00471C0E" w:rsidP="004B7E1A">
                                                                <w:pPr>
                                                                  <w:rPr>
                                                                    <w:rFonts w:eastAsiaTheme="minorEastAsia"/>
                                                                  </w:rPr>
                                                                </w:pPr>
                                                              </w:p>
                                                              <w:p w:rsidR="00471C0E" w:rsidRDefault="00471C0E" w:rsidP="004B7E1A"/>
                                                            </w:txbxContent>
                                                          </wps:txbx>
                                                          <wps:bodyPr rot="0" vert="horz" wrap="square" lIns="91440" tIns="45720" rIns="91440" bIns="45720" anchor="t" anchorCtr="0" upright="1">
                                                            <a:noAutofit/>
                                                          </wps:bodyPr>
                                                        </wps:wsp>
                                                        <wpg:grpSp>
                                                          <wpg:cNvPr id="484" name="Group 484"/>
                                                          <wpg:cNvGrpSpPr>
                                                            <a:grpSpLocks/>
                                                          </wpg:cNvGrpSpPr>
                                                          <wpg:grpSpPr bwMode="auto">
                                                            <a:xfrm>
                                                              <a:off x="36951" y="23458"/>
                                                              <a:ext cx="1095" cy="4533"/>
                                                              <a:chOff x="37845" y="23463"/>
                                                              <a:chExt cx="1251" cy="4577"/>
                                                            </a:xfrm>
                                                          </wpg:grpSpPr>
                                                          <wps:wsp>
                                                            <wps:cNvPr id="485" name="AutoShape 243"/>
                                                            <wps:cNvCnPr>
                                                              <a:cxnSpLocks noChangeShapeType="1"/>
                                                            </wps:cNvCnPr>
                                                            <wps:spPr bwMode="auto">
                                                              <a:xfrm>
                                                                <a:off x="38482" y="26364"/>
                                                                <a:ext cx="7" cy="1676"/>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86" name="AutoShape 248"/>
                                                            <wps:cNvCnPr>
                                                              <a:cxnSpLocks noChangeShapeType="1"/>
                                                            </wps:cNvCnPr>
                                                            <wps:spPr bwMode="auto">
                                                              <a:xfrm>
                                                                <a:off x="38440" y="23463"/>
                                                                <a:ext cx="6" cy="219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487" name="Group 487"/>
                                                            <wpg:cNvGrpSpPr>
                                                              <a:grpSpLocks/>
                                                            </wpg:cNvGrpSpPr>
                                                            <wpg:grpSpPr bwMode="auto">
                                                              <a:xfrm>
                                                                <a:off x="37845" y="25074"/>
                                                                <a:ext cx="1251" cy="1318"/>
                                                                <a:chOff x="37804" y="25074"/>
                                                                <a:chExt cx="1249" cy="1318"/>
                                                              </a:xfrm>
                                                            </wpg:grpSpPr>
                                                            <wpg:grpSp>
                                                              <wpg:cNvPr id="488" name="Group 488"/>
                                                              <wpg:cNvGrpSpPr>
                                                                <a:grpSpLocks/>
                                                              </wpg:cNvGrpSpPr>
                                                              <wpg:grpSpPr bwMode="auto">
                                                                <a:xfrm>
                                                                  <a:off x="37804" y="25074"/>
                                                                  <a:ext cx="1176" cy="1318"/>
                                                                  <a:chOff x="38801" y="25168"/>
                                                                  <a:chExt cx="196" cy="212"/>
                                                                </a:xfrm>
                                                              </wpg:grpSpPr>
                                                              <wps:wsp>
                                                                <wps:cNvPr id="489" name="AutoShape 245"/>
                                                                <wps:cNvCnPr>
                                                                  <a:cxnSpLocks noChangeShapeType="1"/>
                                                                </wps:cNvCnPr>
                                                                <wps:spPr bwMode="auto">
                                                                  <a:xfrm>
                                                                    <a:off x="38996" y="25168"/>
                                                                    <a:ext cx="1"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 name="AutoShape 246"/>
                                                                <wps:cNvCnPr>
                                                                  <a:cxnSpLocks noChangeShapeType="1"/>
                                                                </wps:cNvCnPr>
                                                                <wps:spPr bwMode="auto">
                                                                  <a:xfrm>
                                                                    <a:off x="38810" y="25169"/>
                                                                    <a:ext cx="1"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AutoShape 247"/>
                                                                <wps:cNvCnPr>
                                                                  <a:cxnSpLocks noChangeShapeType="1"/>
                                                                </wps:cNvCnPr>
                                                                <wps:spPr bwMode="auto">
                                                                  <a:xfrm>
                                                                    <a:off x="38801" y="25369"/>
                                                                    <a:ext cx="19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92" name="AutoShape 249"/>
                                                              <wps:cNvCnPr>
                                                                <a:cxnSpLocks noChangeShapeType="1"/>
                                                              </wps:cNvCnPr>
                                                              <wps:spPr bwMode="auto">
                                                                <a:xfrm>
                                                                  <a:off x="37836" y="25782"/>
                                                                  <a:ext cx="1217" cy="7"/>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93" name="AutoShape 228"/>
                                                          <wps:cNvCnPr/>
                                                          <wps:spPr bwMode="auto">
                                                            <a:xfrm>
                                                              <a:off x="35336" y="27941"/>
                                                              <a:ext cx="4090" cy="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94" name="Group 494"/>
                                                          <wpg:cNvGrpSpPr>
                                                            <a:grpSpLocks/>
                                                          </wpg:cNvGrpSpPr>
                                                          <wpg:grpSpPr bwMode="auto">
                                                            <a:xfrm>
                                                              <a:off x="38186" y="18981"/>
                                                              <a:ext cx="1171" cy="4384"/>
                                                              <a:chOff x="21345" y="-875307"/>
                                                              <a:chExt cx="123913" cy="443167"/>
                                                            </a:xfrm>
                                                          </wpg:grpSpPr>
                                                          <wps:wsp>
                                                            <wps:cNvPr id="495" name="AutoShape 243"/>
                                                            <wps:cNvCnPr/>
                                                            <wps:spPr bwMode="auto">
                                                              <a:xfrm>
                                                                <a:off x="90908" y="-599780"/>
                                                                <a:ext cx="635" cy="1676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6" name="AutoShape 248"/>
                                                            <wps:cNvCnPr/>
                                                            <wps:spPr bwMode="auto">
                                                              <a:xfrm>
                                                                <a:off x="81034" y="-875307"/>
                                                                <a:ext cx="635" cy="213348"/>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497" name="Group 497"/>
                                                            <wpg:cNvGrpSpPr>
                                                              <a:grpSpLocks/>
                                                            </wpg:cNvGrpSpPr>
                                                            <wpg:grpSpPr bwMode="auto">
                                                              <a:xfrm>
                                                                <a:off x="21345" y="-725405"/>
                                                                <a:ext cx="123913" cy="131826"/>
                                                                <a:chOff x="21345" y="-725405"/>
                                                                <a:chExt cx="123913" cy="131826"/>
                                                              </a:xfrm>
                                                            </wpg:grpSpPr>
                                                            <wpg:grpSp>
                                                              <wpg:cNvPr id="498" name="Group 498"/>
                                                              <wpg:cNvGrpSpPr>
                                                                <a:grpSpLocks/>
                                                              </wpg:cNvGrpSpPr>
                                                              <wpg:grpSpPr bwMode="auto">
                                                                <a:xfrm>
                                                                  <a:off x="21345" y="-725405"/>
                                                                  <a:ext cx="123913" cy="131826"/>
                                                                  <a:chOff x="38301" y="146228"/>
                                                                  <a:chExt cx="197" cy="212"/>
                                                                </a:xfrm>
                                                              </wpg:grpSpPr>
                                                              <wps:wsp>
                                                                <wps:cNvPr id="499" name="AutoShape 245"/>
                                                                <wps:cNvCnPr/>
                                                                <wps:spPr bwMode="auto">
                                                                  <a:xfrm>
                                                                    <a:off x="38497" y="146228"/>
                                                                    <a:ext cx="1"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AutoShape 246"/>
                                                                <wps:cNvCnPr/>
                                                                <wps:spPr bwMode="auto">
                                                                  <a:xfrm>
                                                                    <a:off x="38301" y="146228"/>
                                                                    <a:ext cx="1"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1" name="AutoShape 247"/>
                                                                <wps:cNvCnPr/>
                                                                <wps:spPr bwMode="auto">
                                                                  <a:xfrm>
                                                                    <a:off x="38303" y="146439"/>
                                                                    <a:ext cx="19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02" name="AutoShape 249"/>
                                                              <wps:cNvCnPr/>
                                                              <wps:spPr bwMode="auto">
                                                                <a:xfrm>
                                                                  <a:off x="22325" y="-658999"/>
                                                                  <a:ext cx="122555" cy="762"/>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3" name="Rectangle 503"/>
                                                          <wps:cNvSpPr>
                                                            <a:spLocks noChangeArrowheads="1"/>
                                                          </wps:cNvSpPr>
                                                          <wps:spPr bwMode="auto">
                                                            <a:xfrm>
                                                              <a:off x="35332" y="16370"/>
                                                              <a:ext cx="4092" cy="2609"/>
                                                            </a:xfrm>
                                                            <a:prstGeom prst="rect">
                                                              <a:avLst/>
                                                            </a:prstGeom>
                                                            <a:solidFill>
                                                              <a:srgbClr val="FFFFFF"/>
                                                            </a:solidFill>
                                                            <a:ln w="9525">
                                                              <a:solidFill>
                                                                <a:srgbClr val="000000"/>
                                                              </a:solidFill>
                                                              <a:miter lim="800000"/>
                                                              <a:headEnd/>
                                                              <a:tailEnd/>
                                                            </a:ln>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m:t>
                                                                        </m:r>
                                                                      </m:sub>
                                                                    </m:sSub>
                                                                  </m:oMath>
                                                                </m:oMathPara>
                                                              </w:p>
                                                            </w:txbxContent>
                                                          </wps:txbx>
                                                          <wps:bodyPr rot="0" vert="horz" wrap="square" lIns="91440" tIns="45720" rIns="91440" bIns="45720" anchor="t" anchorCtr="0" upright="1">
                                                            <a:noAutofit/>
                                                          </wps:bodyPr>
                                                        </wps:wsp>
                                                      </wpg:grpSp>
                                                      <wps:wsp>
                                                        <wps:cNvPr id="504" name="AutoShape 597"/>
                                                        <wps:cNvCnPr/>
                                                        <wps:spPr bwMode="auto">
                                                          <a:xfrm>
                                                            <a:off x="22747" y="7065"/>
                                                            <a:ext cx="307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505" name="Group 505"/>
                                                    <wpg:cNvGrpSpPr/>
                                                    <wpg:grpSpPr>
                                                      <a:xfrm>
                                                        <a:off x="2822962" y="1746164"/>
                                                        <a:ext cx="1351516" cy="1614319"/>
                                                        <a:chOff x="2748345" y="1740484"/>
                                                        <a:chExt cx="1351516" cy="1614319"/>
                                                      </a:xfrm>
                                                    </wpg:grpSpPr>
                                                    <wpg:grpSp>
                                                      <wpg:cNvPr id="506" name="Group 506"/>
                                                      <wpg:cNvGrpSpPr/>
                                                      <wpg:grpSpPr>
                                                        <a:xfrm>
                                                          <a:off x="2748345" y="1740484"/>
                                                          <a:ext cx="1351516" cy="1614319"/>
                                                          <a:chOff x="180000" y="918570"/>
                                                          <a:chExt cx="1351516" cy="1614319"/>
                                                        </a:xfrm>
                                                      </wpg:grpSpPr>
                                                      <wps:wsp>
                                                        <wps:cNvPr id="507" name="Freeform 507"/>
                                                        <wps:cNvSpPr>
                                                          <a:spLocks/>
                                                        </wps:cNvSpPr>
                                                        <wps:spPr bwMode="auto">
                                                          <a:xfrm>
                                                            <a:off x="511931" y="2126489"/>
                                                            <a:ext cx="150495" cy="406400"/>
                                                          </a:xfrm>
                                                          <a:custGeom>
                                                            <a:avLst/>
                                                            <a:gdLst>
                                                              <a:gd name="T0" fmla="*/ 241 w 2429"/>
                                                              <a:gd name="T1" fmla="*/ 0 h 7950"/>
                                                              <a:gd name="T2" fmla="*/ 362 w 2429"/>
                                                              <a:gd name="T3" fmla="*/ 420 h 7950"/>
                                                              <a:gd name="T4" fmla="*/ 1006 w 2429"/>
                                                              <a:gd name="T5" fmla="*/ 480 h 7950"/>
                                                              <a:gd name="T6" fmla="*/ 0 w 2429"/>
                                                              <a:gd name="T7" fmla="*/ 540 h 7950"/>
                                                              <a:gd name="T8" fmla="*/ 1047 w 2429"/>
                                                              <a:gd name="T9" fmla="*/ 660 h 7950"/>
                                                              <a:gd name="T10" fmla="*/ 40 w 2429"/>
                                                              <a:gd name="T11" fmla="*/ 750 h 7950"/>
                                                              <a:gd name="T12" fmla="*/ 1047 w 2429"/>
                                                              <a:gd name="T13" fmla="*/ 870 h 7950"/>
                                                              <a:gd name="T14" fmla="*/ 80 w 2429"/>
                                                              <a:gd name="T15" fmla="*/ 930 h 7950"/>
                                                              <a:gd name="T16" fmla="*/ 1047 w 2429"/>
                                                              <a:gd name="T17" fmla="*/ 1050 h 7950"/>
                                                              <a:gd name="T18" fmla="*/ 80 w 2429"/>
                                                              <a:gd name="T19" fmla="*/ 1139 h 7950"/>
                                                              <a:gd name="T20" fmla="*/ 1087 w 2429"/>
                                                              <a:gd name="T21" fmla="*/ 1230 h 7950"/>
                                                              <a:gd name="T22" fmla="*/ 121 w 2429"/>
                                                              <a:gd name="T23" fmla="*/ 1350 h 7950"/>
                                                              <a:gd name="T24" fmla="*/ 1127 w 2429"/>
                                                              <a:gd name="T25" fmla="*/ 1410 h 7950"/>
                                                              <a:gd name="T26" fmla="*/ 161 w 2429"/>
                                                              <a:gd name="T27" fmla="*/ 1530 h 7950"/>
                                                              <a:gd name="T28" fmla="*/ 684 w 2429"/>
                                                              <a:gd name="T29" fmla="*/ 1620 h 7950"/>
                                                              <a:gd name="T30" fmla="*/ 845 w 2429"/>
                                                              <a:gd name="T31" fmla="*/ 1949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s:wsp>
                                                        <wps:cNvPr id="508" name="AutoShape 228"/>
                                                        <wps:cNvCnPr>
                                                          <a:cxnSpLocks noChangeShapeType="1"/>
                                                        </wps:cNvCnPr>
                                                        <wps:spPr bwMode="auto">
                                                          <a:xfrm>
                                                            <a:off x="309522" y="1694475"/>
                                                            <a:ext cx="429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9" name="AutoShape 229"/>
                                                        <wps:cNvCnPr>
                                                          <a:cxnSpLocks noChangeShapeType="1"/>
                                                        </wps:cNvCnPr>
                                                        <wps:spPr bwMode="auto">
                                                          <a:xfrm flipV="1">
                                                            <a:off x="180000" y="2526995"/>
                                                            <a:ext cx="1351516" cy="6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0" name="Freeform 510"/>
                                                        <wps:cNvSpPr>
                                                          <a:spLocks/>
                                                        </wps:cNvSpPr>
                                                        <wps:spPr bwMode="auto">
                                                          <a:xfrm>
                                                            <a:off x="355486" y="1174315"/>
                                                            <a:ext cx="156210" cy="509799"/>
                                                          </a:xfrm>
                                                          <a:custGeom>
                                                            <a:avLst/>
                                                            <a:gdLst>
                                                              <a:gd name="T0" fmla="*/ 252 w 2429"/>
                                                              <a:gd name="T1" fmla="*/ 0 h 7950"/>
                                                              <a:gd name="T2" fmla="*/ 378 w 2429"/>
                                                              <a:gd name="T3" fmla="*/ 459 h 7950"/>
                                                              <a:gd name="T4" fmla="*/ 1049 w 2429"/>
                                                              <a:gd name="T5" fmla="*/ 525 h 7950"/>
                                                              <a:gd name="T6" fmla="*/ 0 w 2429"/>
                                                              <a:gd name="T7" fmla="*/ 590 h 7950"/>
                                                              <a:gd name="T8" fmla="*/ 1092 w 2429"/>
                                                              <a:gd name="T9" fmla="*/ 721 h 7950"/>
                                                              <a:gd name="T10" fmla="*/ 42 w 2429"/>
                                                              <a:gd name="T11" fmla="*/ 820 h 7950"/>
                                                              <a:gd name="T12" fmla="*/ 1092 w 2429"/>
                                                              <a:gd name="T13" fmla="*/ 951 h 7950"/>
                                                              <a:gd name="T14" fmla="*/ 84 w 2429"/>
                                                              <a:gd name="T15" fmla="*/ 1017 h 7950"/>
                                                              <a:gd name="T16" fmla="*/ 1092 w 2429"/>
                                                              <a:gd name="T17" fmla="*/ 1148 h 7950"/>
                                                              <a:gd name="T18" fmla="*/ 84 w 2429"/>
                                                              <a:gd name="T19" fmla="*/ 1246 h 7950"/>
                                                              <a:gd name="T20" fmla="*/ 1133 w 2429"/>
                                                              <a:gd name="T21" fmla="*/ 1345 h 7950"/>
                                                              <a:gd name="T22" fmla="*/ 126 w 2429"/>
                                                              <a:gd name="T23" fmla="*/ 1476 h 7950"/>
                                                              <a:gd name="T24" fmla="*/ 1176 w 2429"/>
                                                              <a:gd name="T25" fmla="*/ 1541 h 7950"/>
                                                              <a:gd name="T26" fmla="*/ 168 w 2429"/>
                                                              <a:gd name="T27" fmla="*/ 1672 h 7950"/>
                                                              <a:gd name="T28" fmla="*/ 714 w 2429"/>
                                                              <a:gd name="T29" fmla="*/ 1771 h 7950"/>
                                                              <a:gd name="T30" fmla="*/ 882 w 2429"/>
                                                              <a:gd name="T31" fmla="*/ 2131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s:wsp>
                                                        <wps:cNvPr id="511" name="AutoShape 228"/>
                                                        <wps:cNvCnPr/>
                                                        <wps:spPr bwMode="auto">
                                                          <a:xfrm>
                                                            <a:off x="358790" y="2134530"/>
                                                            <a:ext cx="42926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Rectangle 64"/>
                                                        <wps:cNvSpPr>
                                                          <a:spLocks noChangeArrowheads="1"/>
                                                        </wps:cNvSpPr>
                                                        <wps:spPr bwMode="auto">
                                                          <a:xfrm>
                                                            <a:off x="309514" y="918570"/>
                                                            <a:ext cx="426428" cy="255905"/>
                                                          </a:xfrm>
                                                          <a:prstGeom prst="rect">
                                                            <a:avLst/>
                                                          </a:prstGeom>
                                                          <a:solidFill>
                                                            <a:srgbClr val="FFFFFF"/>
                                                          </a:solidFill>
                                                          <a:ln w="9525">
                                                            <a:solidFill>
                                                              <a:srgbClr val="000000"/>
                                                            </a:solidFill>
                                                            <a:miter lim="800000"/>
                                                            <a:headEnd/>
                                                            <a:tailEnd/>
                                                          </a:ln>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m:t>
                                                                      </m:r>
                                                                    </m:sub>
                                                                  </m:sSub>
                                                                </m:oMath>
                                                              </m:oMathPara>
                                                            </w:p>
                                                          </w:txbxContent>
                                                        </wps:txbx>
                                                        <wps:bodyPr rot="0" vert="horz" wrap="square" lIns="91440" tIns="45720" rIns="91440" bIns="45720" anchor="t" anchorCtr="0" upright="1">
                                                          <a:noAutofit/>
                                                        </wps:bodyPr>
                                                      </wps:wsp>
                                                    </wpg:grpSp>
                                                    <wpg:grpSp>
                                                      <wpg:cNvPr id="65" name="Group 65"/>
                                                      <wpg:cNvGrpSpPr/>
                                                      <wpg:grpSpPr>
                                                        <a:xfrm>
                                                          <a:off x="3162482" y="2001349"/>
                                                          <a:ext cx="139599" cy="519949"/>
                                                          <a:chOff x="178730" y="-34940"/>
                                                          <a:chExt cx="122555" cy="435285"/>
                                                        </a:xfrm>
                                                      </wpg:grpSpPr>
                                                      <wps:wsp>
                                                        <wps:cNvPr id="66" name="AutoShape 243"/>
                                                        <wps:cNvCnPr/>
                                                        <wps:spPr bwMode="auto">
                                                          <a:xfrm>
                                                            <a:off x="247945" y="237785"/>
                                                            <a:ext cx="0" cy="1625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248"/>
                                                        <wps:cNvCnPr/>
                                                        <wps:spPr bwMode="auto">
                                                          <a:xfrm>
                                                            <a:off x="238420" y="-34940"/>
                                                            <a:ext cx="0" cy="2070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8" name="AutoShape 245"/>
                                                        <wps:cNvCnPr/>
                                                        <wps:spPr bwMode="auto">
                                                          <a:xfrm>
                                                            <a:off x="301285" y="115865"/>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AutoShape 246"/>
                                                        <wps:cNvCnPr/>
                                                        <wps:spPr bwMode="auto">
                                                          <a:xfrm>
                                                            <a:off x="178730" y="115865"/>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AutoShape 247"/>
                                                        <wps:cNvCnPr/>
                                                        <wps:spPr bwMode="auto">
                                                          <a:xfrm>
                                                            <a:off x="180000" y="242865"/>
                                                            <a:ext cx="121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AutoShape 249"/>
                                                        <wps:cNvCnPr/>
                                                        <wps:spPr bwMode="auto">
                                                          <a:xfrm>
                                                            <a:off x="180000" y="180000"/>
                                                            <a:ext cx="12128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72" name="Group 72"/>
                                                      <wpg:cNvGrpSpPr/>
                                                      <wpg:grpSpPr>
                                                        <a:xfrm>
                                                          <a:off x="3041221" y="2520899"/>
                                                          <a:ext cx="122555" cy="430530"/>
                                                          <a:chOff x="178730" y="-30185"/>
                                                          <a:chExt cx="122555" cy="430530"/>
                                                        </a:xfrm>
                                                      </wpg:grpSpPr>
                                                      <wps:wsp>
                                                        <wps:cNvPr id="73" name="AutoShape 243"/>
                                                        <wps:cNvCnPr/>
                                                        <wps:spPr bwMode="auto">
                                                          <a:xfrm>
                                                            <a:off x="247945" y="237785"/>
                                                            <a:ext cx="0" cy="1625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 name="AutoShape 248"/>
                                                        <wps:cNvCnPr/>
                                                        <wps:spPr bwMode="auto">
                                                          <a:xfrm>
                                                            <a:off x="238420" y="-30185"/>
                                                            <a:ext cx="0" cy="2070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5" name="AutoShape 245"/>
                                                        <wps:cNvCnPr/>
                                                        <wps:spPr bwMode="auto">
                                                          <a:xfrm>
                                                            <a:off x="301285" y="115865"/>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AutoShape 246"/>
                                                        <wps:cNvCnPr/>
                                                        <wps:spPr bwMode="auto">
                                                          <a:xfrm>
                                                            <a:off x="178730" y="115865"/>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247"/>
                                                        <wps:cNvCnPr/>
                                                        <wps:spPr bwMode="auto">
                                                          <a:xfrm>
                                                            <a:off x="180000" y="242865"/>
                                                            <a:ext cx="121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AutoShape 249"/>
                                                        <wps:cNvCnPr/>
                                                        <wps:spPr bwMode="auto">
                                                          <a:xfrm>
                                                            <a:off x="180000" y="180000"/>
                                                            <a:ext cx="12128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79" name="Group 79"/>
                                                    <wpg:cNvGrpSpPr/>
                                                    <wpg:grpSpPr>
                                                      <a:xfrm>
                                                        <a:off x="1454073" y="1827726"/>
                                                        <a:ext cx="947420" cy="1531889"/>
                                                        <a:chOff x="0" y="-47"/>
                                                        <a:chExt cx="948055" cy="1614366"/>
                                                      </a:xfrm>
                                                    </wpg:grpSpPr>
                                                    <wpg:grpSp>
                                                      <wpg:cNvPr id="80" name="Group 80"/>
                                                      <wpg:cNvGrpSpPr/>
                                                      <wpg:grpSpPr>
                                                        <a:xfrm>
                                                          <a:off x="0" y="-47"/>
                                                          <a:ext cx="948055" cy="1614366"/>
                                                          <a:chOff x="0" y="-47"/>
                                                          <a:chExt cx="948055" cy="1614366"/>
                                                        </a:xfrm>
                                                      </wpg:grpSpPr>
                                                      <wps:wsp>
                                                        <wps:cNvPr id="81" name="Freeform 81"/>
                                                        <wps:cNvSpPr>
                                                          <a:spLocks/>
                                                        </wps:cNvSpPr>
                                                        <wps:spPr bwMode="auto">
                                                          <a:xfrm>
                                                            <a:off x="331931" y="1207919"/>
                                                            <a:ext cx="150495" cy="406400"/>
                                                          </a:xfrm>
                                                          <a:custGeom>
                                                            <a:avLst/>
                                                            <a:gdLst>
                                                              <a:gd name="T0" fmla="*/ 241 w 2429"/>
                                                              <a:gd name="T1" fmla="*/ 0 h 7950"/>
                                                              <a:gd name="T2" fmla="*/ 362 w 2429"/>
                                                              <a:gd name="T3" fmla="*/ 420 h 7950"/>
                                                              <a:gd name="T4" fmla="*/ 1006 w 2429"/>
                                                              <a:gd name="T5" fmla="*/ 480 h 7950"/>
                                                              <a:gd name="T6" fmla="*/ 0 w 2429"/>
                                                              <a:gd name="T7" fmla="*/ 540 h 7950"/>
                                                              <a:gd name="T8" fmla="*/ 1047 w 2429"/>
                                                              <a:gd name="T9" fmla="*/ 660 h 7950"/>
                                                              <a:gd name="T10" fmla="*/ 40 w 2429"/>
                                                              <a:gd name="T11" fmla="*/ 750 h 7950"/>
                                                              <a:gd name="T12" fmla="*/ 1047 w 2429"/>
                                                              <a:gd name="T13" fmla="*/ 870 h 7950"/>
                                                              <a:gd name="T14" fmla="*/ 80 w 2429"/>
                                                              <a:gd name="T15" fmla="*/ 930 h 7950"/>
                                                              <a:gd name="T16" fmla="*/ 1047 w 2429"/>
                                                              <a:gd name="T17" fmla="*/ 1050 h 7950"/>
                                                              <a:gd name="T18" fmla="*/ 80 w 2429"/>
                                                              <a:gd name="T19" fmla="*/ 1139 h 7950"/>
                                                              <a:gd name="T20" fmla="*/ 1087 w 2429"/>
                                                              <a:gd name="T21" fmla="*/ 1230 h 7950"/>
                                                              <a:gd name="T22" fmla="*/ 121 w 2429"/>
                                                              <a:gd name="T23" fmla="*/ 1350 h 7950"/>
                                                              <a:gd name="T24" fmla="*/ 1127 w 2429"/>
                                                              <a:gd name="T25" fmla="*/ 1410 h 7950"/>
                                                              <a:gd name="T26" fmla="*/ 161 w 2429"/>
                                                              <a:gd name="T27" fmla="*/ 1530 h 7950"/>
                                                              <a:gd name="T28" fmla="*/ 684 w 2429"/>
                                                              <a:gd name="T29" fmla="*/ 1620 h 7950"/>
                                                              <a:gd name="T30" fmla="*/ 845 w 2429"/>
                                                              <a:gd name="T31" fmla="*/ 1949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s:wsp>
                                                        <wps:cNvPr id="82" name="AutoShape 228"/>
                                                        <wps:cNvCnPr>
                                                          <a:cxnSpLocks noChangeShapeType="1"/>
                                                        </wps:cNvCnPr>
                                                        <wps:spPr bwMode="auto">
                                                          <a:xfrm>
                                                            <a:off x="129522" y="775905"/>
                                                            <a:ext cx="429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229"/>
                                                        <wps:cNvCnPr>
                                                          <a:cxnSpLocks noChangeShapeType="1"/>
                                                        </wps:cNvCnPr>
                                                        <wps:spPr bwMode="auto">
                                                          <a:xfrm>
                                                            <a:off x="0" y="1609025"/>
                                                            <a:ext cx="9480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Freeform 85"/>
                                                        <wps:cNvSpPr>
                                                          <a:spLocks/>
                                                        </wps:cNvSpPr>
                                                        <wps:spPr bwMode="auto">
                                                          <a:xfrm>
                                                            <a:off x="175486" y="255745"/>
                                                            <a:ext cx="156210" cy="509799"/>
                                                          </a:xfrm>
                                                          <a:custGeom>
                                                            <a:avLst/>
                                                            <a:gdLst>
                                                              <a:gd name="T0" fmla="*/ 252 w 2429"/>
                                                              <a:gd name="T1" fmla="*/ 0 h 7950"/>
                                                              <a:gd name="T2" fmla="*/ 378 w 2429"/>
                                                              <a:gd name="T3" fmla="*/ 459 h 7950"/>
                                                              <a:gd name="T4" fmla="*/ 1049 w 2429"/>
                                                              <a:gd name="T5" fmla="*/ 525 h 7950"/>
                                                              <a:gd name="T6" fmla="*/ 0 w 2429"/>
                                                              <a:gd name="T7" fmla="*/ 590 h 7950"/>
                                                              <a:gd name="T8" fmla="*/ 1092 w 2429"/>
                                                              <a:gd name="T9" fmla="*/ 721 h 7950"/>
                                                              <a:gd name="T10" fmla="*/ 42 w 2429"/>
                                                              <a:gd name="T11" fmla="*/ 820 h 7950"/>
                                                              <a:gd name="T12" fmla="*/ 1092 w 2429"/>
                                                              <a:gd name="T13" fmla="*/ 951 h 7950"/>
                                                              <a:gd name="T14" fmla="*/ 84 w 2429"/>
                                                              <a:gd name="T15" fmla="*/ 1017 h 7950"/>
                                                              <a:gd name="T16" fmla="*/ 1092 w 2429"/>
                                                              <a:gd name="T17" fmla="*/ 1148 h 7950"/>
                                                              <a:gd name="T18" fmla="*/ 84 w 2429"/>
                                                              <a:gd name="T19" fmla="*/ 1246 h 7950"/>
                                                              <a:gd name="T20" fmla="*/ 1133 w 2429"/>
                                                              <a:gd name="T21" fmla="*/ 1345 h 7950"/>
                                                              <a:gd name="T22" fmla="*/ 126 w 2429"/>
                                                              <a:gd name="T23" fmla="*/ 1476 h 7950"/>
                                                              <a:gd name="T24" fmla="*/ 1176 w 2429"/>
                                                              <a:gd name="T25" fmla="*/ 1541 h 7950"/>
                                                              <a:gd name="T26" fmla="*/ 168 w 2429"/>
                                                              <a:gd name="T27" fmla="*/ 1672 h 7950"/>
                                                              <a:gd name="T28" fmla="*/ 714 w 2429"/>
                                                              <a:gd name="T29" fmla="*/ 1771 h 7950"/>
                                                              <a:gd name="T30" fmla="*/ 882 w 2429"/>
                                                              <a:gd name="T31" fmla="*/ 2131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s:wsp>
                                                        <wps:cNvPr id="86" name="AutoShape 228"/>
                                                        <wps:cNvCnPr/>
                                                        <wps:spPr bwMode="auto">
                                                          <a:xfrm>
                                                            <a:off x="178790" y="1215960"/>
                                                            <a:ext cx="42926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Rectangle 101"/>
                                                        <wps:cNvSpPr>
                                                          <a:spLocks noChangeArrowheads="1"/>
                                                        </wps:cNvSpPr>
                                                        <wps:spPr bwMode="auto">
                                                          <a:xfrm>
                                                            <a:off x="129514" y="-47"/>
                                                            <a:ext cx="426428" cy="286623"/>
                                                          </a:xfrm>
                                                          <a:prstGeom prst="rect">
                                                            <a:avLst/>
                                                          </a:prstGeom>
                                                          <a:solidFill>
                                                            <a:srgbClr val="FFFFFF"/>
                                                          </a:solidFill>
                                                          <a:ln w="9525">
                                                            <a:solidFill>
                                                              <a:srgbClr val="000000"/>
                                                            </a:solidFill>
                                                            <a:miter lim="800000"/>
                                                            <a:headEnd/>
                                                            <a:tailEnd/>
                                                          </a:ln>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m:t>
                                                                      </m:r>
                                                                    </m:sub>
                                                                  </m:sSub>
                                                                </m:oMath>
                                                              </m:oMathPara>
                                                            </w:p>
                                                          </w:txbxContent>
                                                        </wps:txbx>
                                                        <wps:bodyPr rot="0" vert="horz" wrap="square" lIns="91440" tIns="45720" rIns="91440" bIns="45720" anchor="t" anchorCtr="0" upright="1">
                                                          <a:noAutofit/>
                                                        </wps:bodyPr>
                                                      </wps:wsp>
                                                    </wpg:grpSp>
                                                    <wpg:grpSp>
                                                      <wpg:cNvPr id="102" name="Group 102"/>
                                                      <wpg:cNvGrpSpPr/>
                                                      <wpg:grpSpPr>
                                                        <a:xfrm>
                                                          <a:off x="356542" y="296195"/>
                                                          <a:ext cx="122555" cy="484615"/>
                                                          <a:chOff x="414137" y="290444"/>
                                                          <a:chExt cx="122555" cy="405706"/>
                                                        </a:xfrm>
                                                      </wpg:grpSpPr>
                                                      <wps:wsp>
                                                        <wps:cNvPr id="105" name="AutoShape 243"/>
                                                        <wps:cNvCnPr/>
                                                        <wps:spPr bwMode="auto">
                                                          <a:xfrm>
                                                            <a:off x="483352" y="533590"/>
                                                            <a:ext cx="0" cy="1625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6" name="AutoShape 248"/>
                                                        <wps:cNvCnPr/>
                                                        <wps:spPr bwMode="auto">
                                                          <a:xfrm>
                                                            <a:off x="473827" y="290444"/>
                                                            <a:ext cx="0" cy="188191"/>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8" name="AutoShape 245"/>
                                                        <wps:cNvCnPr/>
                                                        <wps:spPr bwMode="auto">
                                                          <a:xfrm>
                                                            <a:off x="536692" y="41167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AutoShape 246"/>
                                                        <wps:cNvCnPr/>
                                                        <wps:spPr bwMode="auto">
                                                          <a:xfrm>
                                                            <a:off x="414137" y="41167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AutoShape 247"/>
                                                        <wps:cNvCnPr/>
                                                        <wps:spPr bwMode="auto">
                                                          <a:xfrm>
                                                            <a:off x="415407" y="538670"/>
                                                            <a:ext cx="121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AutoShape 249"/>
                                                        <wps:cNvCnPr/>
                                                        <wps:spPr bwMode="auto">
                                                          <a:xfrm>
                                                            <a:off x="415407" y="475805"/>
                                                            <a:ext cx="12128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112" name="Group 112"/>
                                                      <wpg:cNvGrpSpPr/>
                                                      <wpg:grpSpPr>
                                                        <a:xfrm>
                                                          <a:off x="292876" y="780415"/>
                                                          <a:ext cx="122555" cy="430530"/>
                                                          <a:chOff x="292876" y="780415"/>
                                                          <a:chExt cx="122555" cy="430530"/>
                                                        </a:xfrm>
                                                      </wpg:grpSpPr>
                                                      <wps:wsp>
                                                        <wps:cNvPr id="113" name="AutoShape 243"/>
                                                        <wps:cNvCnPr/>
                                                        <wps:spPr bwMode="auto">
                                                          <a:xfrm>
                                                            <a:off x="362091" y="1048385"/>
                                                            <a:ext cx="0" cy="1625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4" name="AutoShape 248"/>
                                                        <wps:cNvCnPr/>
                                                        <wps:spPr bwMode="auto">
                                                          <a:xfrm>
                                                            <a:off x="352566" y="780415"/>
                                                            <a:ext cx="0" cy="2070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5" name="AutoShape 245"/>
                                                        <wps:cNvCnPr/>
                                                        <wps:spPr bwMode="auto">
                                                          <a:xfrm>
                                                            <a:off x="415431" y="926465"/>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AutoShape 246"/>
                                                        <wps:cNvCnPr/>
                                                        <wps:spPr bwMode="auto">
                                                          <a:xfrm>
                                                            <a:off x="292876" y="926465"/>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AutoShape 247"/>
                                                        <wps:cNvCnPr/>
                                                        <wps:spPr bwMode="auto">
                                                          <a:xfrm>
                                                            <a:off x="294146" y="1053465"/>
                                                            <a:ext cx="121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249"/>
                                                        <wps:cNvCnPr/>
                                                        <wps:spPr bwMode="auto">
                                                          <a:xfrm>
                                                            <a:off x="294146" y="990600"/>
                                                            <a:ext cx="12128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s:wsp>
                                                <wps:cNvPr id="119" name="Text Box 211"/>
                                                <wps:cNvSpPr txBox="1">
                                                  <a:spLocks noChangeArrowheads="1"/>
                                                </wps:cNvSpPr>
                                                <wps:spPr bwMode="auto">
                                                  <a:xfrm>
                                                    <a:off x="2722168" y="1988902"/>
                                                    <a:ext cx="2520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G</m:t>
                                                              </m:r>
                                                            </m:e>
                                                            <m:sub>
                                                              <m:r>
                                                                <w:rPr>
                                                                  <w:rFonts w:ascii="Cambria Math" w:eastAsia="Times New Roman" w:hAnsi="Cambria Math"/>
                                                                  <w:sz w:val="20"/>
                                                                  <w:szCs w:val="20"/>
                                                                  <w:lang w:val="en-GB"/>
                                                                </w:rPr>
                                                                <m:t>i</m:t>
                                                              </m:r>
                                                            </m:sub>
                                                          </m:sSub>
                                                        </m:oMath>
                                                      </m:oMathPara>
                                                    </w:p>
                                                  </w:txbxContent>
                                                </wps:txbx>
                                                <wps:bodyPr rot="0" vert="horz" wrap="square" lIns="0" tIns="0" rIns="0" bIns="0" anchor="t" anchorCtr="0" upright="1">
                                                  <a:noAutofit/>
                                                </wps:bodyPr>
                                              </wps:wsp>
                                            </wpg:grpSp>
                                            <wps:wsp>
                                              <wps:cNvPr id="120" name="Text Box 211"/>
                                              <wps:cNvSpPr txBox="1">
                                                <a:spLocks noChangeArrowheads="1"/>
                                              </wps:cNvSpPr>
                                              <wps:spPr bwMode="auto">
                                                <a:xfrm>
                                                  <a:off x="2009186" y="2026307"/>
                                                  <a:ext cx="25146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2313CF" w:rsidRDefault="00AC5D76"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G</m:t>
                                                            </m:r>
                                                          </m:e>
                                                          <m:sub>
                                                            <m:r>
                                                              <w:rPr>
                                                                <w:rFonts w:ascii="Cambria Math" w:eastAsia="Times New Roman" w:hAnsi="Cambria Math"/>
                                                                <w:sz w:val="20"/>
                                                                <w:szCs w:val="20"/>
                                                                <w:lang w:val="en-GB"/>
                                                              </w:rPr>
                                                              <m:t>i-1</m:t>
                                                            </m:r>
                                                          </m:sub>
                                                        </m:sSub>
                                                      </m:oMath>
                                                    </m:oMathPara>
                                                  </w:p>
                                                </w:txbxContent>
                                              </wps:txbx>
                                              <wps:bodyPr rot="0" vert="horz" wrap="square" lIns="0" tIns="0" rIns="0" bIns="0" anchor="t" anchorCtr="0" upright="1">
                                                <a:noAutofit/>
                                              </wps:bodyPr>
                                            </wps:wsp>
                                          </wpg:grpSp>
                                          <wps:wsp>
                                            <wps:cNvPr id="122" name="Text Box 211"/>
                                            <wps:cNvSpPr txBox="1">
                                              <a:spLocks noChangeArrowheads="1"/>
                                            </wps:cNvSpPr>
                                            <wps:spPr bwMode="auto">
                                              <a:xfrm>
                                                <a:off x="3257435" y="1429689"/>
                                                <a:ext cx="1074764" cy="398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0F0886" w:rsidRDefault="00471C0E" w:rsidP="009C4E25">
                                                  <w:pPr>
                                                    <w:pStyle w:val="NormalWeb"/>
                                                    <w:spacing w:after="0" w:line="220" w:lineRule="exact"/>
                                                    <w:jc w:val="center"/>
                                                    <w:rPr>
                                                      <w:rFonts w:eastAsiaTheme="minorEastAsia"/>
                                                      <w:iCs/>
                                                      <w:sz w:val="20"/>
                                                      <w:szCs w:val="20"/>
                                                    </w:rPr>
                                                  </w:pPr>
                                                  <w:r w:rsidRPr="000F0886">
                                                    <w:rPr>
                                                      <w:rFonts w:eastAsiaTheme="minorEastAsia"/>
                                                      <w:iCs/>
                                                      <w:sz w:val="20"/>
                                                      <w:szCs w:val="20"/>
                                                    </w:rPr>
                                                    <w:t>Drum</w:t>
                                                  </w:r>
                                                </w:p>
                                                <w:p w:rsidR="00471C0E" w:rsidRPr="000F0886" w:rsidRDefault="00471C0E" w:rsidP="009C4E25">
                                                  <w:pPr>
                                                    <w:pStyle w:val="NormalWeb"/>
                                                    <w:spacing w:after="0" w:line="220" w:lineRule="exact"/>
                                                    <w:jc w:val="both"/>
                                                    <w:rPr>
                                                      <w:sz w:val="20"/>
                                                      <w:szCs w:val="20"/>
                                                    </w:rPr>
                                                  </w:pPr>
                                                  <w:r w:rsidRPr="000F0886">
                                                    <w:rPr>
                                                      <w:rFonts w:eastAsiaTheme="minorEastAsia"/>
                                                      <w:iCs/>
                                                      <w:sz w:val="20"/>
                                                      <w:szCs w:val="20"/>
                                                    </w:rPr>
                                                    <w:t>Displacement</w:t>
                                                  </w:r>
                                                  <w:r w:rsidR="009C4E25">
                                                    <w:rPr>
                                                      <w:rFonts w:eastAsiaTheme="minorEastAsia"/>
                                                      <w:iCs/>
                                                      <w:sz w:val="20"/>
                                                      <w:szCs w:val="20"/>
                                                    </w:rPr>
                                                    <w:t xml:space="preserve"> </w:t>
                                                  </w:r>
                                                  <w:r w:rsidRPr="000F0886">
                                                    <w:rPr>
                                                      <w:rFonts w:eastAsiaTheme="minorEastAsia"/>
                                                      <w:iCs/>
                                                      <w:sz w:val="20"/>
                                                      <w:szCs w:val="20"/>
                                                    </w:rPr>
                                                    <w:t>(</w:t>
                                                  </w:r>
                                                  <m:oMath>
                                                    <m:sSub>
                                                      <m:sSubPr>
                                                        <m:ctrlPr>
                                                          <w:rPr>
                                                            <w:rFonts w:ascii="Cambria Math" w:hAnsi="Cambria Math"/>
                                                            <w:i/>
                                                            <w:iCs/>
                                                            <w:sz w:val="20"/>
                                                            <w:szCs w:val="20"/>
                                                          </w:rPr>
                                                        </m:ctrlPr>
                                                      </m:sSubPr>
                                                      <m:e>
                                                        <m:r>
                                                          <w:rPr>
                                                            <w:rFonts w:ascii="Cambria Math" w:eastAsia="Times New Roman" w:hAnsi="Cambria Math"/>
                                                            <w:sz w:val="20"/>
                                                            <w:szCs w:val="20"/>
                                                            <w:lang w:val="en-GB"/>
                                                          </w:rPr>
                                                          <m:t>z</m:t>
                                                        </m:r>
                                                      </m:e>
                                                      <m:sub>
                                                        <m:r>
                                                          <w:rPr>
                                                            <w:rFonts w:ascii="Cambria Math" w:eastAsia="Times New Roman" w:hAnsi="Cambria Math"/>
                                                            <w:sz w:val="20"/>
                                                            <w:szCs w:val="20"/>
                                                            <w:lang w:val="en-GB"/>
                                                          </w:rPr>
                                                          <m:t>d</m:t>
                                                        </m:r>
                                                      </m:sub>
                                                    </m:sSub>
                                                  </m:oMath>
                                                  <w:r w:rsidRPr="000F0886">
                                                    <w:rPr>
                                                      <w:rFonts w:eastAsiaTheme="minorEastAsia"/>
                                                      <w:iCs/>
                                                      <w:sz w:val="20"/>
                                                      <w:szCs w:val="20"/>
                                                    </w:rPr>
                                                    <w:t>)</w:t>
                                                  </w:r>
                                                </w:p>
                                              </w:txbxContent>
                                            </wps:txbx>
                                            <wps:bodyPr rot="0" vert="horz" wrap="square" lIns="0" tIns="0" rIns="0" bIns="0" anchor="t" anchorCtr="0" upright="1">
                                              <a:noAutofit/>
                                            </wps:bodyPr>
                                          </wps:wsp>
                                        </wpg:grpSp>
                                        <wpg:grpSp>
                                          <wpg:cNvPr id="126" name="Group 126"/>
                                          <wpg:cNvGrpSpPr/>
                                          <wpg:grpSpPr>
                                            <a:xfrm>
                                              <a:off x="160566" y="574812"/>
                                              <a:ext cx="2465070" cy="2351405"/>
                                              <a:chOff x="160566" y="574812"/>
                                              <a:chExt cx="2465070" cy="2351405"/>
                                            </a:xfrm>
                                          </wpg:grpSpPr>
                                          <wpg:grpSp>
                                            <wpg:cNvPr id="124" name="Group 124"/>
                                            <wpg:cNvGrpSpPr/>
                                            <wpg:grpSpPr>
                                              <a:xfrm>
                                                <a:off x="160566" y="574812"/>
                                                <a:ext cx="2465070" cy="2351405"/>
                                                <a:chOff x="180000" y="180000"/>
                                                <a:chExt cx="2465070" cy="2351405"/>
                                              </a:xfrm>
                                            </wpg:grpSpPr>
                                            <pic:pic xmlns:pic="http://schemas.openxmlformats.org/drawingml/2006/picture">
                                              <pic:nvPicPr>
                                                <pic:cNvPr id="514" name="Picture 514" descr="asphalt"/>
                                                <pic:cNvPicPr/>
                                              </pic:nvPicPr>
                                              <pic:blipFill>
                                                <a:blip r:embed="rId21" cstate="print">
                                                  <a:lum contrast="-80000"/>
                                                  <a:extLst>
                                                    <a:ext uri="{28A0092B-C50C-407E-A947-70E740481C1C}">
                                                      <a14:useLocalDpi xmlns:a14="http://schemas.microsoft.com/office/drawing/2010/main" val="0"/>
                                                    </a:ext>
                                                  </a:extLst>
                                                </a:blip>
                                                <a:srcRect/>
                                                <a:stretch>
                                                  <a:fillRect/>
                                                </a:stretch>
                                              </pic:blipFill>
                                              <pic:spPr bwMode="auto">
                                                <a:xfrm>
                                                  <a:off x="180000" y="1559220"/>
                                                  <a:ext cx="2430145" cy="6661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 name="Picture 515"/>
                                                <pic:cNvPicPr/>
                                              </pic:nvPicPr>
                                              <pic:blipFill>
                                                <a:blip r:embed="rId22" cstate="print">
                                                  <a:lum contrast="-80000"/>
                                                  <a:extLst>
                                                    <a:ext uri="{28A0092B-C50C-407E-A947-70E740481C1C}">
                                                      <a14:useLocalDpi xmlns:a14="http://schemas.microsoft.com/office/drawing/2010/main" val="0"/>
                                                    </a:ext>
                                                  </a:extLst>
                                                </a:blip>
                                                <a:srcRect l="2573" r="2885"/>
                                                <a:stretch>
                                                  <a:fillRect/>
                                                </a:stretch>
                                              </pic:blipFill>
                                              <pic:spPr bwMode="auto">
                                                <a:xfrm>
                                                  <a:off x="196510" y="180000"/>
                                                  <a:ext cx="2448560" cy="1415415"/>
                                                </a:xfrm>
                                                <a:prstGeom prst="rect">
                                                  <a:avLst/>
                                                </a:prstGeom>
                                                <a:noFill/>
                                                <a:extLst>
                                                  <a:ext uri="{909E8E84-426E-40DD-AFC4-6F175D3DCCD1}">
                                                    <a14:hiddenFill xmlns:a14="http://schemas.microsoft.com/office/drawing/2010/main">
                                                      <a:solidFill>
                                                        <a:srgbClr val="FFFFFF"/>
                                                      </a:solidFill>
                                                    </a14:hiddenFill>
                                                  </a:ext>
                                                </a:extLst>
                                              </pic:spPr>
                                            </pic:pic>
                                            <wps:wsp>
                                              <wps:cNvPr id="516" name="Rectangle 516"/>
                                              <wps:cNvSpPr>
                                                <a:spLocks noChangeArrowheads="1"/>
                                              </wps:cNvSpPr>
                                              <wps:spPr bwMode="auto">
                                                <a:xfrm>
                                                  <a:off x="180000" y="2225970"/>
                                                  <a:ext cx="2430145" cy="305435"/>
                                                </a:xfrm>
                                                <a:prstGeom prst="rect">
                                                  <a:avLst/>
                                                </a:prstGeom>
                                                <a:pattFill prst="wdUpDiag">
                                                  <a:fgClr>
                                                    <a:sysClr val="windowText" lastClr="000000">
                                                      <a:lumMod val="100000"/>
                                                      <a:lumOff val="0"/>
                                                    </a:sysClr>
                                                  </a:fgClr>
                                                  <a:bgClr>
                                                    <a:sysClr val="window" lastClr="FFFFFF">
                                                      <a:lumMod val="100000"/>
                                                      <a:lumOff val="0"/>
                                                    </a:sysClr>
                                                  </a:bgClr>
                                                </a:patt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471C0E" w:rsidRDefault="00471C0E" w:rsidP="004B7E1A">
                                                    <w:pPr>
                                                      <w:pStyle w:val="NormalWeb"/>
                                                      <w:spacing w:after="0" w:line="220" w:lineRule="exact"/>
                                                      <w:ind w:firstLine="302"/>
                                                      <w:jc w:val="center"/>
                                                    </w:pPr>
                                                    <w:r>
                                                      <w:rPr>
                                                        <w:rFonts w:eastAsia="Times New Roman"/>
                                                        <w:sz w:val="20"/>
                                                        <w:szCs w:val="20"/>
                                                        <w:lang w:val="en-GB"/>
                                                      </w:rPr>
                                                      <w:t> </w:t>
                                                    </w:r>
                                                  </w:p>
                                                </w:txbxContent>
                                              </wps:txbx>
                                              <wps:bodyPr rot="0" vert="horz" wrap="square" lIns="91440" tIns="45720" rIns="91440" bIns="45720" anchor="ctr" anchorCtr="0" upright="1">
                                                <a:noAutofit/>
                                              </wps:bodyPr>
                                            </wps:wsp>
                                          </wpg:grpSp>
                                          <wps:wsp>
                                            <wps:cNvPr id="125" name="Arc 125"/>
                                            <wps:cNvSpPr/>
                                            <wps:spPr>
                                              <a:xfrm rot="8076591">
                                                <a:off x="1808491" y="1498473"/>
                                                <a:ext cx="640080" cy="640080"/>
                                              </a:xfrm>
                                              <a:prstGeom prst="arc">
                                                <a:avLst/>
                                              </a:prstGeom>
                                              <a:noFill/>
                                              <a:ln>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 name="Arc 519"/>
                                            <wps:cNvSpPr/>
                                            <wps:spPr>
                                              <a:xfrm rot="8076591">
                                                <a:off x="375698" y="1500783"/>
                                                <a:ext cx="640080" cy="640080"/>
                                              </a:xfrm>
                                              <a:prstGeom prst="arc">
                                                <a:avLst/>
                                              </a:prstGeom>
                                              <a:no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rsidR="00471C0E" w:rsidRDefault="00471C0E" w:rsidP="004B7E1A">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0" name="Arc 520"/>
                                            <wps:cNvSpPr/>
                                            <wps:spPr>
                                              <a:xfrm rot="8076591">
                                                <a:off x="249733" y="1322207"/>
                                                <a:ext cx="914400" cy="914400"/>
                                              </a:xfrm>
                                              <a:prstGeom prst="arc">
                                                <a:avLst>
                                                  <a:gd name="adj1" fmla="val 16337175"/>
                                                  <a:gd name="adj2" fmla="val 0"/>
                                                </a:avLst>
                                              </a:prstGeom>
                                              <a:no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rsidR="00471C0E" w:rsidRDefault="00471C0E" w:rsidP="004B7E1A">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1" name="Arc 521"/>
                                            <wps:cNvSpPr/>
                                            <wps:spPr>
                                              <a:xfrm rot="8076591">
                                                <a:off x="1691692" y="1322022"/>
                                                <a:ext cx="913765" cy="913765"/>
                                              </a:xfrm>
                                              <a:prstGeom prst="arc">
                                                <a:avLst>
                                                  <a:gd name="adj1" fmla="val 16337175"/>
                                                  <a:gd name="adj2" fmla="val 0"/>
                                                </a:avLst>
                                              </a:prstGeom>
                                              <a:no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2" name="Arc 522"/>
                                            <wps:cNvSpPr/>
                                            <wps:spPr>
                                              <a:xfrm rot="8076591">
                                                <a:off x="463622" y="1585644"/>
                                                <a:ext cx="457200" cy="457200"/>
                                              </a:xfrm>
                                              <a:prstGeom prst="arc">
                                                <a:avLst>
                                                  <a:gd name="adj1" fmla="val 16337175"/>
                                                  <a:gd name="adj2" fmla="val 0"/>
                                                </a:avLst>
                                              </a:prstGeom>
                                              <a:no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3" name="Arc 523"/>
                                            <wps:cNvSpPr/>
                                            <wps:spPr>
                                              <a:xfrm rot="8076591">
                                                <a:off x="1899644" y="1586347"/>
                                                <a:ext cx="456565" cy="456565"/>
                                              </a:xfrm>
                                              <a:prstGeom prst="arc">
                                                <a:avLst>
                                                  <a:gd name="adj1" fmla="val 16337175"/>
                                                  <a:gd name="adj2" fmla="val 0"/>
                                                </a:avLst>
                                              </a:prstGeom>
                                              <a:no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127" name="Straight Connector 127"/>
                                          <wps:cNvCnPr/>
                                          <wps:spPr>
                                            <a:xfrm flipV="1">
                                              <a:off x="2215201" y="246268"/>
                                              <a:ext cx="1658039" cy="375496"/>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24" name="Straight Connector 524"/>
                                          <wps:cNvCnPr/>
                                          <wps:spPr>
                                            <a:xfrm>
                                              <a:off x="2625220" y="2609820"/>
                                              <a:ext cx="909949" cy="996344"/>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162" name="Text Box 211"/>
                                        <wps:cNvSpPr txBox="1">
                                          <a:spLocks noChangeArrowheads="1"/>
                                        </wps:cNvSpPr>
                                        <wps:spPr bwMode="auto">
                                          <a:xfrm>
                                            <a:off x="3905310" y="2458826"/>
                                            <a:ext cx="2514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avi</m:t>
                                                      </m:r>
                                                    </m:sub>
                                                  </m:sSub>
                                                </m:oMath>
                                              </m:oMathPara>
                                            </w:p>
                                          </w:txbxContent>
                                        </wps:txbx>
                                        <wps:bodyPr rot="0" vert="horz" wrap="square" lIns="0" tIns="0" rIns="0" bIns="0" anchor="t" anchorCtr="0" upright="1">
                                          <a:noAutofit/>
                                        </wps:bodyPr>
                                      </wps:wsp>
                                    </wpg:grpSp>
                                    <wps:wsp>
                                      <wps:cNvPr id="165" name="Text Box 211"/>
                                      <wps:cNvSpPr txBox="1">
                                        <a:spLocks noChangeArrowheads="1"/>
                                      </wps:cNvSpPr>
                                      <wps:spPr bwMode="auto">
                                        <a:xfrm>
                                          <a:off x="4566032" y="2440153"/>
                                          <a:ext cx="250825"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avi</m:t>
                                                    </m:r>
                                                  </m:sub>
                                                </m:sSub>
                                              </m:oMath>
                                            </m:oMathPara>
                                          </w:p>
                                        </w:txbxContent>
                                      </wps:txbx>
                                      <wps:bodyPr rot="0" vert="horz" wrap="square" lIns="0" tIns="0" rIns="0" bIns="0" anchor="t" anchorCtr="0" upright="1">
                                        <a:noAutofit/>
                                      </wps:bodyPr>
                                    </wps:wsp>
                                  </wpg:grpSp>
                                </wpg:grpSp>
                              </wpg:grpSp>
                              <wps:wsp>
                                <wps:cNvPr id="1" name="Straight Connector 1"/>
                                <wps:cNvCnPr/>
                                <wps:spPr>
                                  <a:xfrm>
                                    <a:off x="5283672" y="2247915"/>
                                    <a:ext cx="755178"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33" name="Straight Connector 133"/>
                                <wps:cNvCnPr/>
                                <wps:spPr>
                                  <a:xfrm>
                                    <a:off x="5296372" y="2770115"/>
                                    <a:ext cx="75501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34" name="Straight Connector 134"/>
                                <wps:cNvCnPr/>
                                <wps:spPr>
                                  <a:xfrm>
                                    <a:off x="5329850" y="3214553"/>
                                    <a:ext cx="75501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35" name="Straight Arrow Connector 135"/>
                                <wps:cNvCnPr/>
                                <wps:spPr>
                                  <a:xfrm flipV="1">
                                    <a:off x="5622731" y="2255561"/>
                                    <a:ext cx="0" cy="501994"/>
                                  </a:xfrm>
                                  <a:prstGeom prst="straightConnector1">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36" name="Text Box 211"/>
                                <wps:cNvSpPr txBox="1">
                                  <a:spLocks noChangeArrowheads="1"/>
                                </wps:cNvSpPr>
                                <wps:spPr bwMode="auto">
                                  <a:xfrm>
                                    <a:off x="5188665" y="2345603"/>
                                    <a:ext cx="913929" cy="292913"/>
                                  </a:xfrm>
                                  <a:prstGeom prst="rect">
                                    <a:avLst/>
                                  </a:prstGeom>
                                  <a:solidFill>
                                    <a:srgbClr val="FFFFFF"/>
                                  </a:solidFill>
                                  <a:ln>
                                    <a:noFill/>
                                  </a:ln>
                                  <a:extLst/>
                                </wps:spPr>
                                <wps:txbx>
                                  <w:txbxContent>
                                    <w:p w:rsidR="00471C0E" w:rsidRPr="000F0886" w:rsidRDefault="00471C0E" w:rsidP="009C4E25">
                                      <w:pPr>
                                        <w:pStyle w:val="NormalWeb"/>
                                        <w:spacing w:after="0" w:line="220" w:lineRule="exact"/>
                                        <w:jc w:val="center"/>
                                        <w:rPr>
                                          <w:sz w:val="20"/>
                                          <w:szCs w:val="20"/>
                                        </w:rPr>
                                      </w:pPr>
                                      <w:r w:rsidRPr="000F0886">
                                        <w:rPr>
                                          <w:rFonts w:eastAsiaTheme="minorEastAsia"/>
                                          <w:iCs/>
                                          <w:sz w:val="20"/>
                                          <w:szCs w:val="20"/>
                                        </w:rPr>
                                        <w:t>Viscoelastic (</w:t>
                                      </w:r>
                                      <m:oMath>
                                        <m:sSub>
                                          <m:sSubPr>
                                            <m:ctrlPr>
                                              <w:rPr>
                                                <w:rFonts w:ascii="Cambria Math" w:eastAsia="Calibri" w:hAnsi="Cambria Math"/>
                                                <w:i/>
                                                <w:iCs/>
                                                <w:sz w:val="20"/>
                                                <w:szCs w:val="20"/>
                                              </w:rPr>
                                            </m:ctrlPr>
                                          </m:sSubPr>
                                          <m:e>
                                            <m:r>
                                              <w:rPr>
                                                <w:rFonts w:ascii="Cambria Math" w:eastAsia="Times New Roman" w:hAnsi="Cambria Math"/>
                                                <w:sz w:val="20"/>
                                                <w:szCs w:val="20"/>
                                                <w:lang w:val="en-GB"/>
                                              </w:rPr>
                                              <m:t>ε</m:t>
                                            </m:r>
                                          </m:e>
                                          <m:sub>
                                            <m:r>
                                              <w:rPr>
                                                <w:rFonts w:ascii="Cambria Math" w:eastAsia="Times New Roman" w:hAnsi="Cambria Math"/>
                                                <w:sz w:val="20"/>
                                                <w:szCs w:val="20"/>
                                                <w:lang w:val="en-GB"/>
                                              </w:rPr>
                                              <m:t>vi</m:t>
                                            </m:r>
                                          </m:sub>
                                        </m:sSub>
                                      </m:oMath>
                                      <w:r w:rsidRPr="000F0886">
                                        <w:rPr>
                                          <w:rFonts w:eastAsiaTheme="minorEastAsia"/>
                                          <w:iCs/>
                                          <w:sz w:val="20"/>
                                          <w:szCs w:val="20"/>
                                        </w:rPr>
                                        <w:t>)</w:t>
                                      </w:r>
                                    </w:p>
                                  </w:txbxContent>
                                </wps:txbx>
                                <wps:bodyPr rot="0" vert="horz" wrap="square" lIns="0" tIns="0" rIns="0" bIns="0" anchor="t" anchorCtr="0" upright="1">
                                  <a:noAutofit/>
                                </wps:bodyPr>
                              </wps:wsp>
                              <wps:wsp>
                                <wps:cNvPr id="137" name="Straight Arrow Connector 137"/>
                                <wps:cNvCnPr/>
                                <wps:spPr>
                                  <a:xfrm flipH="1" flipV="1">
                                    <a:off x="5622731" y="2767915"/>
                                    <a:ext cx="12658" cy="459539"/>
                                  </a:xfrm>
                                  <a:prstGeom prst="straightConnector1">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38" name="Text Box 211"/>
                                <wps:cNvSpPr txBox="1">
                                  <a:spLocks noChangeArrowheads="1"/>
                                </wps:cNvSpPr>
                                <wps:spPr bwMode="auto">
                                  <a:xfrm>
                                    <a:off x="5253537" y="2850646"/>
                                    <a:ext cx="843795" cy="296734"/>
                                  </a:xfrm>
                                  <a:prstGeom prst="rect">
                                    <a:avLst/>
                                  </a:prstGeom>
                                  <a:solidFill>
                                    <a:srgbClr val="FFFFFF"/>
                                  </a:solidFill>
                                  <a:ln>
                                    <a:noFill/>
                                  </a:ln>
                                  <a:extLst/>
                                </wps:spPr>
                                <wps:txbx>
                                  <w:txbxContent>
                                    <w:p w:rsidR="00471C0E" w:rsidRPr="000F0886" w:rsidRDefault="00471C0E" w:rsidP="00AD0072">
                                      <w:pPr>
                                        <w:pStyle w:val="NormalWeb"/>
                                        <w:spacing w:after="0" w:line="220" w:lineRule="exact"/>
                                        <w:jc w:val="center"/>
                                      </w:pPr>
                                      <w:r w:rsidRPr="000F0886">
                                        <w:rPr>
                                          <w:rFonts w:eastAsia="Times New Roman"/>
                                          <w:sz w:val="20"/>
                                          <w:szCs w:val="20"/>
                                        </w:rPr>
                                        <w:t>Permanent (</w:t>
                                      </w:r>
                                      <m:oMath>
                                        <m:sSub>
                                          <m:sSubPr>
                                            <m:ctrlPr>
                                              <w:rPr>
                                                <w:rFonts w:ascii="Cambria Math" w:eastAsia="Calibri" w:hAnsi="Cambria Math"/>
                                                <w:i/>
                                                <w:iCs/>
                                              </w:rPr>
                                            </m:ctrlPr>
                                          </m:sSubPr>
                                          <m:e>
                                            <m:r>
                                              <w:rPr>
                                                <w:rFonts w:ascii="Cambria Math" w:eastAsia="Times New Roman" w:hAnsi="Cambria Math"/>
                                                <w:sz w:val="20"/>
                                                <w:szCs w:val="20"/>
                                                <w:lang w:val="en-GB"/>
                                              </w:rPr>
                                              <m:t>ε</m:t>
                                            </m:r>
                                          </m:e>
                                          <m:sub>
                                            <m:r>
                                              <w:rPr>
                                                <w:rFonts w:ascii="Cambria Math" w:eastAsia="Times New Roman" w:hAnsi="Cambria Math"/>
                                                <w:sz w:val="20"/>
                                                <w:szCs w:val="20"/>
                                                <w:lang w:val="en-GB"/>
                                              </w:rPr>
                                              <m:t>pi</m:t>
                                            </m:r>
                                          </m:sub>
                                        </m:sSub>
                                      </m:oMath>
                                      <w:r w:rsidRPr="000F0886">
                                        <w:rPr>
                                          <w:rFonts w:eastAsia="Times New Roman"/>
                                          <w:sz w:val="20"/>
                                          <w:szCs w:val="20"/>
                                        </w:rPr>
                                        <w:t>)</w:t>
                                      </w:r>
                                    </w:p>
                                  </w:txbxContent>
                                </wps:txbx>
                                <wps:bodyPr rot="0" vert="horz" wrap="square" lIns="0" tIns="0" rIns="0" bIns="0" anchor="t" anchorCtr="0" upright="1">
                                  <a:noAutofit/>
                                </wps:bodyPr>
                              </wps:wsp>
                              <wps:wsp>
                                <wps:cNvPr id="139" name="Straight Arrow Connector 139"/>
                                <wps:cNvCnPr/>
                                <wps:spPr>
                                  <a:xfrm flipV="1">
                                    <a:off x="5635389" y="3185797"/>
                                    <a:ext cx="1566" cy="414640"/>
                                  </a:xfrm>
                                  <a:prstGeom prst="straightConnector1">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40" name="Text Box 211"/>
                                <wps:cNvSpPr txBox="1">
                                  <a:spLocks noChangeArrowheads="1"/>
                                </wps:cNvSpPr>
                                <wps:spPr bwMode="auto">
                                  <a:xfrm>
                                    <a:off x="5361720" y="3299520"/>
                                    <a:ext cx="715230" cy="196850"/>
                                  </a:xfrm>
                                  <a:prstGeom prst="rect">
                                    <a:avLst/>
                                  </a:prstGeom>
                                  <a:solidFill>
                                    <a:srgbClr val="FFFFFF"/>
                                  </a:solidFill>
                                  <a:ln>
                                    <a:noFill/>
                                  </a:ln>
                                  <a:extLst/>
                                </wps:spPr>
                                <wps:txbx>
                                  <w:txbxContent>
                                    <w:p w:rsidR="00471C0E" w:rsidRPr="000F0886" w:rsidRDefault="00471C0E" w:rsidP="004B7E1A">
                                      <w:pPr>
                                        <w:pStyle w:val="NormalWeb"/>
                                        <w:spacing w:after="0" w:line="220" w:lineRule="exact"/>
                                        <w:jc w:val="both"/>
                                      </w:pPr>
                                      <w:r w:rsidRPr="000F0886">
                                        <w:rPr>
                                          <w:rFonts w:eastAsia="Times New Roman"/>
                                          <w:sz w:val="20"/>
                                          <w:szCs w:val="20"/>
                                        </w:rPr>
                                        <w:t>Elastic (</w:t>
                                      </w:r>
                                      <m:oMath>
                                        <m:sSub>
                                          <m:sSubPr>
                                            <m:ctrlPr>
                                              <w:rPr>
                                                <w:rFonts w:ascii="Cambria Math" w:eastAsia="Calibri" w:hAnsi="Cambria Math"/>
                                                <w:i/>
                                                <w:iCs/>
                                              </w:rPr>
                                            </m:ctrlPr>
                                          </m:sSubPr>
                                          <m:e>
                                            <m:r>
                                              <w:rPr>
                                                <w:rFonts w:ascii="Cambria Math" w:eastAsia="Times New Roman" w:hAnsi="Cambria Math"/>
                                                <w:sz w:val="20"/>
                                                <w:szCs w:val="20"/>
                                                <w:lang w:val="en-GB"/>
                                              </w:rPr>
                                              <m:t>ε</m:t>
                                            </m:r>
                                          </m:e>
                                          <m:sub>
                                            <m:r>
                                              <w:rPr>
                                                <w:rFonts w:ascii="Cambria Math" w:eastAsia="Times New Roman" w:hAnsi="Cambria Math"/>
                                                <w:sz w:val="20"/>
                                                <w:szCs w:val="20"/>
                                                <w:lang w:val="en-GB"/>
                                              </w:rPr>
                                              <m:t>ei</m:t>
                                            </m:r>
                                          </m:sub>
                                        </m:sSub>
                                      </m:oMath>
                                      <w:r w:rsidRPr="000F0886">
                                        <w:rPr>
                                          <w:rFonts w:eastAsia="Times New Roman"/>
                                          <w:sz w:val="20"/>
                                          <w:szCs w:val="20"/>
                                        </w:rPr>
                                        <w:t>)</w:t>
                                      </w:r>
                                    </w:p>
                                  </w:txbxContent>
                                </wps:txbx>
                                <wps:bodyPr rot="0" vert="horz" wrap="square" lIns="0" tIns="0" rIns="0" bIns="0" anchor="t" anchorCtr="0" upright="1">
                                  <a:noAutofit/>
                                </wps:bodyPr>
                              </wps:wsp>
                            </wpg:grpSp>
                            <wps:wsp>
                              <wps:cNvPr id="142" name="Text Box 211"/>
                              <wps:cNvSpPr txBox="1">
                                <a:spLocks noChangeArrowheads="1"/>
                              </wps:cNvSpPr>
                              <wps:spPr bwMode="auto">
                                <a:xfrm>
                                  <a:off x="4013770" y="1682293"/>
                                  <a:ext cx="25209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F</m:t>
                                            </m:r>
                                          </m:e>
                                          <m:sub>
                                            <m:r>
                                              <w:rPr>
                                                <w:rFonts w:ascii="Cambria Math" w:eastAsia="Times New Roman" w:hAnsi="Cambria Math"/>
                                                <w:sz w:val="20"/>
                                                <w:szCs w:val="20"/>
                                                <w:lang w:val="en-GB"/>
                                              </w:rPr>
                                              <m:t>ecZ</m:t>
                                            </m:r>
                                          </m:sub>
                                        </m:sSub>
                                      </m:oMath>
                                    </m:oMathPara>
                                  </w:p>
                                </w:txbxContent>
                              </wps:txbx>
                              <wps:bodyPr rot="0" vert="horz" wrap="square" lIns="0" tIns="0" rIns="0" bIns="0" anchor="t" anchorCtr="0" upright="1">
                                <a:noAutofit/>
                              </wps:bodyPr>
                            </wps:wsp>
                            <wps:wsp>
                              <wps:cNvPr id="143" name="Straight Connector 143"/>
                              <wps:cNvCnPr/>
                              <wps:spPr>
                                <a:xfrm>
                                  <a:off x="5226405" y="1491796"/>
                                  <a:ext cx="75501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44" name="AutoShape 482"/>
                              <wps:cNvCnPr>
                                <a:cxnSpLocks noChangeShapeType="1"/>
                              </wps:cNvCnPr>
                              <wps:spPr bwMode="auto">
                                <a:xfrm>
                                  <a:off x="5621965" y="1491796"/>
                                  <a:ext cx="0" cy="2281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9" name="Straight Connector 289"/>
                              <wps:cNvCnPr/>
                              <wps:spPr>
                                <a:xfrm>
                                  <a:off x="5212062" y="395265"/>
                                  <a:ext cx="75501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90" name="AutoShape 482"/>
                              <wps:cNvCnPr>
                                <a:cxnSpLocks noChangeShapeType="1"/>
                              </wps:cNvCnPr>
                              <wps:spPr bwMode="auto">
                                <a:xfrm>
                                  <a:off x="5624255" y="395265"/>
                                  <a:ext cx="635" cy="268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1" name="Text Box 211"/>
                              <wps:cNvSpPr txBox="1">
                                <a:spLocks noChangeArrowheads="1"/>
                              </wps:cNvSpPr>
                              <wps:spPr bwMode="auto">
                                <a:xfrm>
                                  <a:off x="5048534" y="643398"/>
                                  <a:ext cx="1147593" cy="34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0F0886" w:rsidRDefault="00471C0E" w:rsidP="009C4E25">
                                    <w:pPr>
                                      <w:pStyle w:val="NormalWeb"/>
                                      <w:spacing w:after="0" w:line="220" w:lineRule="exact"/>
                                      <w:jc w:val="center"/>
                                    </w:pPr>
                                    <w:r w:rsidRPr="000F0886">
                                      <w:rPr>
                                        <w:rFonts w:eastAsia="Times New Roman"/>
                                        <w:sz w:val="20"/>
                                        <w:szCs w:val="20"/>
                                      </w:rPr>
                                      <w:t xml:space="preserve">Frame Displacement ( </w:t>
                                    </w:r>
                                    <m:oMath>
                                      <m:sSub>
                                        <m:sSubPr>
                                          <m:ctrlPr>
                                            <w:rPr>
                                              <w:rFonts w:ascii="Cambria Math" w:eastAsia="Calibri" w:hAnsi="Cambria Math"/>
                                              <w:i/>
                                              <w:iCs/>
                                            </w:rPr>
                                          </m:ctrlPr>
                                        </m:sSubPr>
                                        <m:e>
                                          <m:r>
                                            <w:rPr>
                                              <w:rFonts w:ascii="Cambria Math" w:eastAsia="Times New Roman" w:hAnsi="Cambria Math"/>
                                              <w:sz w:val="20"/>
                                              <w:szCs w:val="20"/>
                                              <w:lang w:val="en-GB"/>
                                            </w:rPr>
                                            <m:t>z</m:t>
                                          </m:r>
                                        </m:e>
                                        <m:sub>
                                          <m:r>
                                            <w:rPr>
                                              <w:rFonts w:ascii="Cambria Math" w:eastAsia="Times New Roman" w:hAnsi="Cambria Math"/>
                                              <w:sz w:val="20"/>
                                              <w:szCs w:val="20"/>
                                              <w:lang w:val="en-GB"/>
                                            </w:rPr>
                                            <m:t>f</m:t>
                                          </m:r>
                                        </m:sub>
                                      </m:sSub>
                                    </m:oMath>
                                    <w:r w:rsidRPr="000F0886">
                                      <w:rPr>
                                        <w:rFonts w:eastAsia="Times New Roman"/>
                                        <w:sz w:val="20"/>
                                        <w:szCs w:val="20"/>
                                      </w:rPr>
                                      <w:t>)</w:t>
                                    </w:r>
                                  </w:p>
                                </w:txbxContent>
                              </wps:txbx>
                              <wps:bodyPr rot="0" vert="horz" wrap="square" lIns="0" tIns="0" rIns="0" bIns="0" anchor="t" anchorCtr="0" upright="1">
                                <a:noAutofit/>
                              </wps:bodyPr>
                            </wps:wsp>
                          </wpg:grpSp>
                          <wps:wsp>
                            <wps:cNvPr id="293" name="AutoShape 482"/>
                            <wps:cNvCnPr>
                              <a:cxnSpLocks noChangeShapeType="1"/>
                            </wps:cNvCnPr>
                            <wps:spPr bwMode="auto">
                              <a:xfrm flipV="1">
                                <a:off x="3100365" y="1917700"/>
                                <a:ext cx="635" cy="2578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4" name="Text Box 211"/>
                            <wps:cNvSpPr txBox="1">
                              <a:spLocks noChangeArrowheads="1"/>
                            </wps:cNvSpPr>
                            <wps:spPr bwMode="auto">
                              <a:xfrm>
                                <a:off x="2643119" y="1598526"/>
                                <a:ext cx="102362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0F0886" w:rsidRDefault="00471C0E" w:rsidP="004B7E1A">
                                  <w:pPr>
                                    <w:pStyle w:val="NormalWeb"/>
                                    <w:spacing w:after="0" w:line="220" w:lineRule="exact"/>
                                    <w:jc w:val="center"/>
                                  </w:pPr>
                                  <w:r w:rsidRPr="000F0886">
                                    <w:rPr>
                                      <w:rFonts w:eastAsia="Times New Roman"/>
                                      <w:sz w:val="20"/>
                                      <w:szCs w:val="20"/>
                                    </w:rPr>
                                    <w:t xml:space="preserve">Asphalt Reaction Force ( </w:t>
                                  </w:r>
                                  <m:oMath>
                                    <m:sSub>
                                      <m:sSubPr>
                                        <m:ctrlPr>
                                          <w:rPr>
                                            <w:rFonts w:ascii="Cambria Math" w:eastAsia="Calibri" w:hAnsi="Cambria Math"/>
                                            <w:i/>
                                            <w:iCs/>
                                          </w:rPr>
                                        </m:ctrlPr>
                                      </m:sSubPr>
                                      <m:e>
                                        <m:r>
                                          <w:rPr>
                                            <w:rFonts w:ascii="Cambria Math" w:eastAsia="Times New Roman" w:hAnsi="Cambria Math"/>
                                            <w:sz w:val="20"/>
                                            <w:szCs w:val="20"/>
                                            <w:lang w:val="en-GB"/>
                                          </w:rPr>
                                          <m:t>F</m:t>
                                        </m:r>
                                      </m:e>
                                      <m:sub>
                                        <m:r>
                                          <w:rPr>
                                            <w:rFonts w:ascii="Cambria Math" w:eastAsia="Times New Roman" w:hAnsi="Cambria Math"/>
                                            <w:sz w:val="20"/>
                                            <w:szCs w:val="20"/>
                                            <w:lang w:val="en-GB"/>
                                          </w:rPr>
                                          <m:t>a</m:t>
                                        </m:r>
                                      </m:sub>
                                    </m:sSub>
                                  </m:oMath>
                                  <w:r w:rsidRPr="000F0886">
                                    <w:rPr>
                                      <w:rFonts w:eastAsia="Times New Roman"/>
                                      <w:sz w:val="20"/>
                                      <w:szCs w:val="20"/>
                                    </w:rPr>
                                    <w:t>)</w:t>
                                  </w:r>
                                </w:p>
                              </w:txbxContent>
                            </wps:txbx>
                            <wps:bodyPr rot="0" vert="horz" wrap="square" lIns="0" tIns="0" rIns="0" bIns="0" anchor="t" anchorCtr="0" upright="1">
                              <a:noAutofit/>
                            </wps:bodyPr>
                          </wps:wsp>
                          <wps:wsp>
                            <wps:cNvPr id="295" name="Text Box 211"/>
                            <wps:cNvSpPr txBox="1">
                              <a:spLocks noChangeArrowheads="1"/>
                            </wps:cNvSpPr>
                            <wps:spPr bwMode="auto">
                              <a:xfrm>
                                <a:off x="800144" y="2340426"/>
                                <a:ext cx="1202583" cy="196850"/>
                              </a:xfrm>
                              <a:prstGeom prst="rect">
                                <a:avLst/>
                              </a:prstGeom>
                              <a:solidFill>
                                <a:srgbClr val="FFFFFF"/>
                              </a:solidFill>
                              <a:ln>
                                <a:noFill/>
                              </a:ln>
                              <a:extLst/>
                            </wps:spPr>
                            <wps:txbx>
                              <w:txbxContent>
                                <w:p w:rsidR="00471C0E" w:rsidRPr="009C4E25" w:rsidRDefault="00471C0E" w:rsidP="004B7E1A">
                                  <w:pPr>
                                    <w:pStyle w:val="NormalWeb"/>
                                    <w:spacing w:after="0" w:line="220" w:lineRule="exact"/>
                                    <w:jc w:val="center"/>
                                    <w:rPr>
                                      <w:sz w:val="20"/>
                                      <w:szCs w:val="20"/>
                                    </w:rPr>
                                  </w:pPr>
                                  <w:r w:rsidRPr="009C4E25">
                                    <w:rPr>
                                      <w:rFonts w:eastAsia="Times New Roman"/>
                                      <w:sz w:val="20"/>
                                      <w:szCs w:val="20"/>
                                    </w:rPr>
                                    <w:t>Asphalt Pavement</w:t>
                                  </w:r>
                                </w:p>
                              </w:txbxContent>
                            </wps:txbx>
                            <wps:bodyPr rot="0" vert="horz" wrap="square" lIns="0" tIns="0" rIns="0" bIns="0" anchor="t" anchorCtr="0" upright="1">
                              <a:noAutofit/>
                            </wps:bodyPr>
                          </wps:wsp>
                          <wps:wsp>
                            <wps:cNvPr id="296" name="Text Box 211"/>
                            <wps:cNvSpPr txBox="1">
                              <a:spLocks noChangeArrowheads="1"/>
                            </wps:cNvSpPr>
                            <wps:spPr bwMode="auto">
                              <a:xfrm>
                                <a:off x="985114" y="2692181"/>
                                <a:ext cx="779722" cy="196850"/>
                              </a:xfrm>
                              <a:prstGeom prst="rect">
                                <a:avLst/>
                              </a:prstGeom>
                              <a:solidFill>
                                <a:srgbClr val="FFFFFF"/>
                              </a:solidFill>
                              <a:ln>
                                <a:noFill/>
                              </a:ln>
                              <a:extLst/>
                            </wps:spPr>
                            <wps:txbx>
                              <w:txbxContent>
                                <w:p w:rsidR="00471C0E" w:rsidRPr="009C4E25" w:rsidRDefault="00471C0E" w:rsidP="004B7E1A">
                                  <w:pPr>
                                    <w:pStyle w:val="NormalWeb"/>
                                    <w:spacing w:after="0" w:line="220" w:lineRule="exact"/>
                                    <w:jc w:val="center"/>
                                  </w:pPr>
                                  <w:r w:rsidRPr="009C4E25">
                                    <w:rPr>
                                      <w:rFonts w:eastAsia="Times New Roman"/>
                                      <w:sz w:val="20"/>
                                      <w:szCs w:val="20"/>
                                    </w:rPr>
                                    <w:t>Rigid Base</w:t>
                                  </w:r>
                                </w:p>
                              </w:txbxContent>
                            </wps:txbx>
                            <wps:bodyPr rot="0" vert="horz" wrap="square" lIns="0" tIns="0" rIns="0" bIns="0" anchor="t" anchorCtr="0" upright="1">
                              <a:noAutofit/>
                            </wps:bodyPr>
                          </wps:wsp>
                        </wpg:grpSp>
                        <wps:wsp>
                          <wps:cNvPr id="776" name="Text Box 257"/>
                          <wps:cNvSpPr txBox="1">
                            <a:spLocks noChangeArrowheads="1"/>
                          </wps:cNvSpPr>
                          <wps:spPr bwMode="auto">
                            <a:xfrm>
                              <a:off x="2986428" y="3639681"/>
                              <a:ext cx="873269" cy="322719"/>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0886" w:rsidRDefault="000F0886" w:rsidP="000F0886">
                                <w:pPr>
                                  <w:pStyle w:val="NormalWeb"/>
                                  <w:jc w:val="center"/>
                                </w:pPr>
                                <w:r>
                                  <w:rPr>
                                    <w:rFonts w:eastAsia="Calibri"/>
                                    <w:sz w:val="20"/>
                                    <w:szCs w:val="20"/>
                                  </w:rPr>
                                  <w:t>Grid Element ‘i-1’</w:t>
                                </w:r>
                              </w:p>
                            </w:txbxContent>
                          </wps:txbx>
                          <wps:bodyPr rot="0" vert="horz" wrap="square" lIns="0" tIns="0" rIns="0" bIns="0" anchor="ctr" anchorCtr="0" upright="1">
                            <a:noAutofit/>
                          </wps:bodyPr>
                        </wps:wsp>
                        <wps:wsp>
                          <wps:cNvPr id="777" name="Text Box 257"/>
                          <wps:cNvSpPr txBox="1">
                            <a:spLocks noChangeArrowheads="1"/>
                          </wps:cNvSpPr>
                          <wps:spPr bwMode="auto">
                            <a:xfrm>
                              <a:off x="3907466" y="3639820"/>
                              <a:ext cx="796957" cy="322580"/>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0886" w:rsidRDefault="000F0886" w:rsidP="000F0886">
                                <w:pPr>
                                  <w:pStyle w:val="NormalWeb"/>
                                  <w:jc w:val="center"/>
                                </w:pPr>
                                <w:r>
                                  <w:rPr>
                                    <w:rFonts w:eastAsia="Calibri"/>
                                    <w:sz w:val="20"/>
                                    <w:szCs w:val="20"/>
                                  </w:rPr>
                                  <w:t>Grid Element ‘i’</w:t>
                                </w:r>
                              </w:p>
                            </w:txbxContent>
                          </wps:txbx>
                          <wps:bodyPr rot="0" vert="horz" wrap="square" lIns="0" tIns="0" rIns="0" bIns="0" anchor="ctr" anchorCtr="0" upright="1">
                            <a:noAutofit/>
                          </wps:bodyPr>
                        </wps:wsp>
                        <wps:wsp>
                          <wps:cNvPr id="778" name="Text Box 257"/>
                          <wps:cNvSpPr txBox="1">
                            <a:spLocks noChangeArrowheads="1"/>
                          </wps:cNvSpPr>
                          <wps:spPr bwMode="auto">
                            <a:xfrm>
                              <a:off x="4744406" y="3639820"/>
                              <a:ext cx="849039" cy="322580"/>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0886" w:rsidRDefault="000F0886" w:rsidP="000F0886">
                                <w:pPr>
                                  <w:pStyle w:val="NormalWeb"/>
                                  <w:jc w:val="center"/>
                                </w:pPr>
                                <w:r>
                                  <w:rPr>
                                    <w:rFonts w:eastAsia="Calibri"/>
                                    <w:sz w:val="20"/>
                                    <w:szCs w:val="20"/>
                                  </w:rPr>
                                  <w:t>Grid Element ‘i+1’</w:t>
                                </w:r>
                              </w:p>
                            </w:txbxContent>
                          </wps:txbx>
                          <wps:bodyPr rot="0" vert="horz" wrap="square" lIns="0" tIns="0" rIns="0" bIns="0" anchor="ctr" anchorCtr="0" upright="1">
                            <a:noAutofit/>
                          </wps:bodyPr>
                        </wps:wsp>
                      </wpg:wgp>
                    </wpc:wpc>
                  </a:graphicData>
                </a:graphic>
              </wp:inline>
            </w:drawing>
          </mc:Choice>
          <mc:Fallback>
            <w:pict>
              <v:group id="Canvas 123" o:spid="_x0000_s1492" editas="canvas" style="width:427.55pt;height:295.45pt;mso-position-horizontal-relative:char;mso-position-vertical-relative:line" coordsize="54298,375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">
                <v:shape id="_x0000_s1493" type="#_x0000_t75" style="position:absolute;width:54298;height:37515;visibility:visible;mso-wrap-style:square">
                  <v:fill o:detectmouseclick="t"/>
                  <v:path o:connecttype="none"/>
                </v:shape>
                <v:group id="Group 88" o:spid="_x0000_s1494" style="position:absolute;left:791;width:52664;height:37161" coordorigin="462,2462" coordsize="60360,371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group id="Group 4" o:spid="_x0000_s1495" style="position:absolute;left:462;top:2462;width:60360;height:33601" coordorigin="1605,2462" coordsize="60360,3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3" o:spid="_x0000_s1496" style="position:absolute;left:1605;top:2462;width:60360;height:33601" coordorigin="1605,2462" coordsize="60360,3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2" o:spid="_x0000_s1497" style="position:absolute;left:1605;top:2462;width:60360;height:33601" coordorigin="1605,2462" coordsize="60360,3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Text Box 80" o:spid="_x0000_s1498" type="#_x0000_t202" style="position:absolute;left:8962;top:23456;width:10366;height:2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Vq8UA&#10;AADcAAAADwAAAGRycy9kb3ducmV2LnhtbESPQWvCQBSE74L/YXlCb7qxUA0xGymiorQHq714e2Sf&#10;2dDs2zS7avz33UKhx2FmvmHyZW8bcaPO144VTCcJCOLS6ZorBZ+nzTgF4QOyxsYxKXiQh2UxHOSY&#10;aXfnD7odQyUihH2GCkwIbSalLw1Z9BPXEkfv4jqLIcqukrrDe4TbRj4nyUxarDkuGGxpZaj8Ol6t&#10;gt05Pb3RfmvSwxrndGD/Lc/vSj2N+tcFiEB9+A//tXdawct0Dr9n4hG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nNWrxQAAANwAAAAPAAAAAAAAAAAAAAAAAJgCAABkcnMv&#10;ZG93bnJldi54bWxQSwUGAAAAAAQABAD1AAAAigMAAAAA&#10;" stroked="f">
                          <v:textbox inset="0,,0">
                            <w:txbxContent>
                              <w:p w:rsidR="00471C0E" w:rsidRDefault="00471C0E" w:rsidP="004B7E1A">
                                <w:pPr>
                                  <w:pStyle w:val="NormalWeb"/>
                                  <w:spacing w:after="0" w:line="220" w:lineRule="exact"/>
                                  <w:jc w:val="center"/>
                                </w:pPr>
                                <w:r>
                                  <w:rPr>
                                    <w:rFonts w:eastAsia="Times New Roman"/>
                                    <w:sz w:val="20"/>
                                    <w:szCs w:val="20"/>
                                    <w:lang w:val="en-GB"/>
                                  </w:rPr>
                                  <w:t>Asphalt Pavement</w:t>
                                </w:r>
                              </w:p>
                            </w:txbxContent>
                          </v:textbox>
                        </v:shape>
                        <v:shape id="Text Box 80" o:spid="_x0000_s1499" type="#_x0000_t202" style="position:absolute;left:9770;top:26559;width:8003;height:2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NB2cIA&#10;AADcAAAADwAAAGRycy9kb3ducmV2LnhtbERPz2vCMBS+D/wfwhO8zdTBZumaisgcjnlQu0tvj+at&#10;KWteahO1+++Xw8Djx/c7X422E1cafOtYwWKegCCunW65UfBVbh9TED4ga+wck4Jf8rAqJg85Ztrd&#10;+EjXU2hEDGGfoQITQp9J6WtDFv3c9cSR+3aDxRDh0Eg94C2G204+JcmLtNhybDDY08ZQ/XO6WAW7&#10;Ki0/6ePdpIc3XNKB/VlWe6Vm03H9CiLQGO7if/dOK3hexLXxTDwCs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A0HZwgAAANwAAAAPAAAAAAAAAAAAAAAAAJgCAABkcnMvZG93&#10;bnJldi54bWxQSwUGAAAAAAQABAD1AAAAhwMAAAAA&#10;" stroked="f">
                          <v:textbox inset="0,,0">
                            <w:txbxContent>
                              <w:p w:rsidR="00471C0E" w:rsidRDefault="00471C0E" w:rsidP="004B7E1A">
                                <w:pPr>
                                  <w:pStyle w:val="NormalWeb"/>
                                  <w:spacing w:after="0" w:line="220" w:lineRule="exact"/>
                                  <w:jc w:val="center"/>
                                </w:pPr>
                                <w:r>
                                  <w:rPr>
                                    <w:rFonts w:eastAsia="Times New Roman"/>
                                    <w:sz w:val="20"/>
                                    <w:szCs w:val="20"/>
                                    <w:lang w:val="en-GB"/>
                                  </w:rPr>
                                  <w:t>Rigid Base</w:t>
                                </w:r>
                              </w:p>
                            </w:txbxContent>
                          </v:textbox>
                        </v:shape>
                        <v:group id="Group 38" o:spid="_x0000_s1500" style="position:absolute;left:1605;top:2462;width:60360;height:33601" coordorigin="1605,2462" coordsize="60360,3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Text Box 211" o:spid="_x0000_s1501" type="#_x0000_t202" style="position:absolute;left:45167;top:33170;width:2514;height:1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MqOMIA&#10;AADcAAAADwAAAGRycy9kb3ducmV2LnhtbERPTWvCQBC9C/0PyxS86aYK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0yo4wgAAANwAAAAPAAAAAAAAAAAAAAAAAJgCAABkcnMvZG93&#10;bnJldi54bWxQSwUGAAAAAAQABAD1AAAAhwMAAAAA&#10;" filled="f" stroked="f">
                            <v:textbox inset="0,0,0,0">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aei</m:t>
                                          </m:r>
                                        </m:sub>
                                      </m:sSub>
                                    </m:oMath>
                                  </m:oMathPara>
                                </w:p>
                              </w:txbxContent>
                            </v:textbox>
                          </v:shape>
                          <v:group id="Group 37" o:spid="_x0000_s1502" style="position:absolute;left:1605;top:2462;width:60360;height:33601" coordorigin="1605,2462" coordsize="60360,3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Text Box 211" o:spid="_x0000_s1503" type="#_x0000_t202" style="position:absolute;left:44913;top:29162;width:2514;height:1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yTMIA&#10;AADcAAAADwAAAGRycy9kb3ducmV2LnhtbERPTWvCQBC9C/0PyxS86aYi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rJMwgAAANwAAAAPAAAAAAAAAAAAAAAAAJgCAABkcnMvZG93&#10;bnJldi54bWxQSwUGAAAAAAQABAD1AAAAhwMAAAAA&#10;" filled="f" stroked="f">
                              <v:textbox inset="0,0,0,0">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api</m:t>
                                            </m:r>
                                          </m:sub>
                                        </m:sSub>
                                      </m:oMath>
                                    </m:oMathPara>
                                  </w:p>
                                </w:txbxContent>
                              </v:textbox>
                            </v:shape>
                            <v:group id="Group 36" o:spid="_x0000_s1504" style="position:absolute;left:1605;top:2462;width:60360;height:33601" coordorigin="1605,2462" coordsize="60360,3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group id="Group 35" o:spid="_x0000_s1505" style="position:absolute;left:1605;top:2462;width:60360;height:33601" coordorigin="1605,2462" coordsize="60360,3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group id="Group 33" o:spid="_x0000_s1506" style="position:absolute;left:1605;top:2462;width:60360;height:33601" coordorigin="1605,2462" coordsize="60360,3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Group 59" o:spid="_x0000_s1507" style="position:absolute;left:25906;top:2462;width:36059;height:33601" coordorigin="7263,4" coordsize="36058,3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group id="Group 60" o:spid="_x0000_s1508" style="position:absolute;left:7263;top:4;width:34481;height:33600" coordorigin="7263,4" coordsize="34481,3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group id="Group 61" o:spid="_x0000_s1509" style="position:absolute;left:7263;top:4;width:34481;height:33600" coordorigin="7263,4" coordsize="34481,3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group id="Group 62" o:spid="_x0000_s1510" style="position:absolute;left:7263;top:4;width:34481;height:33600" coordorigin="7263,4" coordsize="34481,3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63" o:spid="_x0000_s1511" style="position:absolute;left:27427;top:17631;width:1562;height:2805;rotation:5090267fd;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ECG8IA&#10;AADbAAAADwAAAGRycy9kb3ducmV2LnhtbESPzWrDMBCE74W8g9hCb42cOITEiRJCSaDH5ve8SFvb&#10;xFoZSXXst68ChR6HmfmGWW9724iOfKgdK5iMMxDE2pmaSwWX8+F9ASJEZIONY1IwUIDtZvSyxsK4&#10;Bx+pO8VSJAiHAhVUMbaFlEFXZDGMXUucvG/nLcYkfSmNx0eC20ZOs2wuLdacFips6aMifT/9WAX3&#10;4arLpZ76IT/u86/Y3cJkdlPq7bXfrUBE6uN/+K/9aRTMc3h+ST9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gQIbwgAAANsAAAAPAAAAAAAAAAAAAAAAAJgCAABkcnMvZG93&#10;bnJldi54bWxQSwUGAAAAAAQABAD1AAAAhwM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v:stroke joinstyle="round"/>
                                            <v:formulas/>
                                            <v:path arrowok="t" o:connecttype="custom" o:connectlocs="64,0;64,35;129,71;0,71;129,106;0,106;129,141;0,141;129,141;0,141;129,176;0,176;129,212;0,212;64,212;64,282" o:connectangles="0,0,0,0,0,0,0,0,0,0,0,0,0,0,0,0" textboxrect="0,0,2429,7950"/>
                                            <v:textbo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v:textbox>
                                          </v:shape>
                                          <v:shape id="Freeform 448" o:spid="_x0000_s1512" style="position:absolute;left:20582;top:18219;width:1556;height:2533;rotation:90;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k52sMA&#10;AADcAAAADwAAAGRycy9kb3ducmV2LnhtbERPz2vCMBS+D/Y/hDfwMjR1ioxqWraBsMMQpk6vj+bZ&#10;dmteQhJr/e/NYeDx4/u9KgfTiZ58aC0rmE4yEMSV1S3XCva79fgVRIjIGjvLpOBKAcri8WGFubYX&#10;/qZ+G2uRQjjkqKCJ0eVShqohg2FiHXHiTtYbjAn6WmqPlxRuOvmSZQtpsOXU0KCjj4aqv+3ZKDi4&#10;4+nZvfuv2fq3ztpu309/Nr1So6fhbQki0hDv4n/3p1Ywn6e16Uw6Ar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k52sMAAADcAAAADwAAAAAAAAAAAAAAAACYAgAAZHJzL2Rv&#10;d25yZXYueG1sUEsFBgAAAAAEAAQA9QAAAIgDA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v:stroke joinstyle="round"/>
                                            <v:formulas/>
                                            <v:path arrowok="t" o:connecttype="custom" o:connectlocs="64,0;64,32;128,64;0,64;128,96;0,96;128,127;0,127;128,127;0,127;128,159;0,159;128,191;0,191;64,191;64,255" o:connectangles="0,0,0,0,0,0,0,0,0,0,0,0,0,0,0,0" textboxrect="0,0,2429,7950"/>
                                            <v:textbo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v:textbox>
                                          </v:shape>
                                          <v:group id="Group 449" o:spid="_x0000_s1513" style="position:absolute;left:7263;top:4;width:34481;height:33600" coordorigin="7263,4" coordsize="34481,3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v:group id="Group 450" o:spid="_x0000_s1514" style="position:absolute;left:7263;top:4;width:26739;height:33571" coordorigin="20793,-2247" coordsize="25613,342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kWxcMAAADcAAAADwAAAGRycy9kb3ducmV2LnhtbERPTWvCQBC9F/wPywi9&#10;1U20FoluQpBaepBCVRBvQ3ZMQrKzIbtN4r/vHgo9Pt73LptMKwbqXW1ZQbyIQBAXVtdcKricDy8b&#10;EM4ja2wtk4IHOcjS2dMOE21H/qbh5EsRQtglqKDyvkukdEVFBt3CdsSBu9veoA+wL6XucQzhppXL&#10;KHqTBmsODRV2tK+oaE4/RsHHiGO+it+HY3PfP27n9df1GJNSz/Mp34LwNPl/8Z/7Uyt4X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GRbFwwAAANwAAAAP&#10;AAAAAAAAAAAAAAAAAKoCAABkcnMvZG93bnJldi54bWxQSwUGAAAAAAQABAD6AAAAmgMAAAAA&#10;">
                                              <v:shape id="Text Box 257" o:spid="_x0000_s1515" type="#_x0000_t202" style="position:absolute;left:20793;top:2786;width:6852;height:29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pLK8UA&#10;AADcAAAADwAAAGRycy9kb3ducmV2LnhtbESPwW7CMBBE75X4B2uRuBUn0AIKOAihtqKHHgp8wBJv&#10;nIh4HcUupHw9RqrU42hm3mhW69424kKdrx0rSMcJCOLC6ZqNguPh/XkBwgdkjY1jUvBLHtb54GmF&#10;mXZX/qbLPhgRIewzVFCF0GZS+qIii37sWuLola6zGKLsjNQdXiPcNnKSJDNpsea4UGFL24qK8/7H&#10;KtjeSjTJqf36mBVT8xlo/laXc6VGw36zBBGoD//hv/ZOK3h5TeFxJh4B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ksrxQAAANwAAAAPAAAAAAAAAAAAAAAAAJgCAABkcnMv&#10;ZG93bnJldi54bWxQSwUGAAAAAAQABAD1AAAAigMAAAAA&#10;" stroked="f">
                                                <v:textbox inset="0,0,0,0">
                                                  <w:txbxContent>
                                                    <w:p w:rsidR="00471C0E" w:rsidRPr="002313CF" w:rsidRDefault="00471C0E" w:rsidP="004B7E1A">
                                                      <w:pPr>
                                                        <w:pStyle w:val="NormalWeb"/>
                                                        <w:jc w:val="center"/>
                                                        <w:rPr>
                                                          <w:sz w:val="20"/>
                                                          <w:szCs w:val="20"/>
                                                        </w:rPr>
                                                      </w:pPr>
                                                      <w:r w:rsidRPr="002313CF">
                                                        <w:rPr>
                                                          <w:sz w:val="20"/>
                                                          <w:szCs w:val="20"/>
                                                        </w:rPr>
                                                        <w:t>Direction of Roller</w:t>
                                                      </w:r>
                                                    </w:p>
                                                  </w:txbxContent>
                                                </v:textbox>
                                              </v:shape>
                                              <v:group id="Group 452" o:spid="_x0000_s1516" style="position:absolute;left:22747;top:-2247;width:23659;height:34208" coordorigin="22747,-2247" coordsize="23659,34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v:group id="Group 453" o:spid="_x0000_s1517" style="position:absolute;left:31475;top:-2247;width:14931;height:34207" coordorigin="31278,-2247" coordsize="14837,341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uIssUAAADcAAAADwAAAGRycy9kb3ducmV2LnhtbESPT4vCMBTE78J+h/CE&#10;vWna9Q9LNYqIu+xBBHVBvD2aZ1tsXkoT2/rtjSB4HGbmN8x82ZlSNFS7wrKCeBiBIE6tLjhT8H/8&#10;GXyDcB5ZY2mZFNzJwXLx0Ztjom3Le2oOPhMBwi5BBbn3VSKlS3My6Ia2Ig7exdYGfZB1JnWNbYCb&#10;Un5F0VQaLDgs5FjROqf0ergZBb8ttqtRvGm218v6fj5OdqdtTEp99rvVDISnzr/Dr/afVjCejO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XLiLLFAAAA3AAA&#10;AA8AAAAAAAAAAAAAAAAAqgIAAGRycy9kb3ducmV2LnhtbFBLBQYAAAAABAAEAPoAAACcAwAAAAA=&#10;">
                                                  <v:group id="Group 454" o:spid="_x0000_s1518" style="position:absolute;left:31278;top:-2247;width:10962;height:6729" coordorigin="31256,-2269" coordsize="12214,67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IQxsUAAADcAAAADwAAAGRycy9kb3ducmV2LnhtbESPQYvCMBSE78L+h/CE&#10;vWnaXZWlGkXEXTyIoC6It0fzbIvNS2liW/+9EQSPw8x8w8wWnSlFQ7UrLCuIhxEI4tTqgjMF/8ff&#10;wQ8I55E1lpZJwZ0cLOYfvRkm2ra8p+bgMxEg7BJUkHtfJVK6NCeDbmgr4uBdbG3QB1lnUtfYBrgp&#10;5VcUTaTBgsNCjhWtckqvh5tR8Ndiu/yO1832elndz8fx7rSNSanPfrecgvDU+Xf41d5oBa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iEMbFAAAA3AAA&#10;AA8AAAAAAAAAAAAAAAAAqgIAAGRycy9kb3ducmV2LnhtbFBLBQYAAAAABAAEAPoAAACcAwAAAAA=&#10;">
                                                    <v:rect id="Rectangle 455" o:spid="_x0000_s1519" style="position:absolute;left:33443;top:-2269;width:8224;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WIy8UA&#10;AADcAAAADwAAAGRycy9kb3ducmV2LnhtbESPzWrDMBCE74G8g9hAb7Hc0oTgWjaltNBDL3ZySG+L&#10;tbFNrJWxVP/06aNAocdhZr5h0nw2nRhpcK1lBY9RDIK4srrlWsHp+LE9gHAeWWNnmRQs5CDP1qsU&#10;E20nLmgsfS0ChF2CChrv+0RKVzVk0EW2Jw7exQ4GfZBDLfWAU4CbTj7F8V4abDksNNjTW0PVtfwx&#10;CrCcv5dlOU+TLLq4ff8t+vKrUOphM7++gPA0+//wX/tTK3je7eB+Jhw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VYjLxQAAANwAAAAPAAAAAAAAAAAAAAAAAJgCAABkcnMv&#10;ZG93bnJldi54bWxQSwUGAAAAAAQABAD1AAAAigMAAAAA&#10;" strokeweight="1pt">
                                                      <v:textbox>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f</m:t>
                                                                    </m:r>
                                                                  </m:sub>
                                                                </m:sSub>
                                                              </m:oMath>
                                                            </m:oMathPara>
                                                          </w:p>
                                                        </w:txbxContent>
                                                      </v:textbox>
                                                    </v:rect>
                                                    <v:shape id="Freeform 456" o:spid="_x0000_s1520" style="position:absolute;left:34377;top:477;width:1663;height:3939;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yXt8YA&#10;AADcAAAADwAAAGRycy9kb3ducmV2LnhtbESPQWvCQBSE70L/w/IKvdVNS7UluopKhUqhVNuLt2f2&#10;mYRm34bdZ0z/vVsoeBxm5htmOu9dozoKsfZs4GGYgSIuvK25NPD9tb5/ARUF2WLjmQz8UoT57GYw&#10;xdz6M2+p20mpEoRjjgYqkTbXOhYVOYxD3xIn7+iDQ0kylNoGPCe4a/Rjlo21w5rTQoUtrSoqfnYn&#10;Z2A7OobP942sng/9x/KwL+S1Y2vM3W2/mIAS6uUa/m+/WQNPozH8nUlHQM8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yXt8YAAADcAAAADwAAAAAAAAAAAAAAAACYAgAAZHJz&#10;L2Rvd25yZXYueG1sUEsFBgAAAAAEAAQA9QAAAIsDA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v:stroke joinstyle="round"/>
                                                      <v:formulas/>
                                                      <v:path arrowok="t" o:connecttype="custom" o:connectlocs="1,0;1,0;1,1;0,1;1,1;0,1;1,2;0,2;1,2;0,2;1,2;0,2;1,3;0,3;1,3;1,4" o:connectangles="0,0,0,0,0,0,0,0,0,0,0,0,0,0,0,0" textboxrect="0,0,2429,7950"/>
                                                      <v:textbox>
                                                        <w:txbxContent>
                                                          <w:p w:rsidR="00471C0E" w:rsidRDefault="00471C0E" w:rsidP="004B7E1A"/>
                                                        </w:txbxContent>
                                                      </v:textbox>
                                                    </v:shape>
                                                    <v:group id="Group 457" o:spid="_x0000_s1521" style="position:absolute;left:39393;top:369;width:1272;height:4157" coordorigin="41348,2441" coordsize="21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shape id="AutoShape 204" o:spid="_x0000_s1522" type="#_x0000_t32" style="position:absolute;left:41441;top:2826;width:1;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EOr8AAADcAAAADwAAAGRycy9kb3ducmV2LnhtbERPy4rCMBTdC/5DuAPubDq+GDpGUUFw&#10;48LHxt2luTbF5qY2sda/NwvB5eG858vOVqKlxpeOFfwmKQji3OmSCwXn03b4B8IHZI2VY1LwIg/L&#10;Rb83x0y7Jx+oPYZCxBD2GSowIdSZlD43ZNEnriaO3NU1FkOETSF1g88Ybis5StOZtFhybDBY08ZQ&#10;fjs+rAJba3vfO6Mvt3JcrWl3Xa3TVqnBT7f6BxGoC1/xx73TCibTuDaeiUdALt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0EOr8AAADcAAAADwAAAAAAAAAAAAAAAACh&#10;AgAAZHJzL2Rvd25yZXYueG1sUEsFBgAAAAAEAAQA+QAAAI0DAAAAAA==&#10;" strokeweight="1.5pt"/>
                                                      <v:group id="Group 459" o:spid="_x0000_s1523" style="position:absolute;left:41354;top:2634;width:206;height:211" coordorigin="41354,2634" coordsize="206,2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shape id="AutoShape 206" o:spid="_x0000_s1524" type="#_x0000_t32" style="position:absolute;left:41546;top:2634;width:1;height:2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nE58IAAADcAAAADwAAAGRycy9kb3ducmV2LnhtbERPTWsCMRC9C/6HMEIvollLlbI1yrYg&#10;VMGDWu/TzbgJbibbTdTtvzcHwePjfc+XnavFldpgPSuYjDMQxKXXlisFP4fV6B1EiMgaa8+k4J8C&#10;LBf93hxz7W+8o+s+ViKFcMhRgYmxyaUMpSGHYewb4sSdfOswJthWUrd4S+Gulq9ZNpMOLacGgw19&#10;GSrP+4tTsF1PPotfY9eb3Z/dTldFfamGR6VeBl3xASJSF5/ih/tbK3ibpfnpTDoCcn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tnE58IAAADcAAAADwAAAAAAAAAAAAAA&#10;AAChAgAAZHJzL2Rvd25yZXYueG1sUEsFBgAAAAAEAAQA+QAAAJADAAAAAA==&#10;"/>
                                                        <v:shape id="AutoShape 207" o:spid="_x0000_s1525" type="#_x0000_t32" style="position:absolute;left:41354;top:2634;width:1;height:2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VhfMYAAADcAAAADwAAAGRycy9kb3ducmV2LnhtbESPT2sCMRTE70K/Q3iFXkSzW1qR1Sjb&#10;glALHvx3f25eN6Gbl+0m6vbbNwXB4zAzv2Hmy9414kJdsJ4V5OMMBHHlteVawWG/Gk1BhIissfFM&#10;Cn4pwHLxMJhjof2Vt3TZxVokCIcCFZgY20LKUBlyGMa+JU7el+8cxiS7WuoOrwnuGvmcZRPp0HJa&#10;MNjSu6Hqe3d2Cjbr/K08Gbv+3P7YzeuqbM718KjU02NfzkBE6uM9fGt/aAUvkxz+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VYXzGAAAA3AAAAA8AAAAAAAAA&#10;AAAAAAAAoQIAAGRycy9kb3ducmV2LnhtbFBLBQYAAAAABAAEAPkAAACUAwAAAAA=&#10;"/>
                                                        <v:shape id="AutoShape 208" o:spid="_x0000_s1526" type="#_x0000_t32" style="position:absolute;left:41365;top:2838;width:19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f/C8UAAADcAAAADwAAAGRycy9kb3ducmV2LnhtbESPT2sCMRTE7wW/Q3iFXopmlSqyNcoq&#10;CLXgwX/35+Z1E7p5WTdRt9++EQo9DjPzG2a26FwtbtQG61nBcJCBIC69tlwpOB7W/SmIEJE11p5J&#10;wQ8FWMx7TzPMtb/zjm77WIkE4ZCjAhNjk0sZSkMOw8A3xMn78q3DmGRbSd3iPcFdLUdZNpEOLacF&#10;gw2tDJXf+6tTsN0Ml8XZ2M3n7mK343VRX6vXk1Ivz13xDiJSF//Df+0PreBtMoL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Uf/C8UAAADcAAAADwAAAAAAAAAA&#10;AAAAAAChAgAAZHJzL2Rvd25yZXYueG1sUEsFBgAAAAAEAAQA+QAAAJMDAAAAAA==&#10;"/>
                                                      </v:group>
                                                      <v:shape id="AutoShape 209" o:spid="_x0000_s1527" type="#_x0000_t32" style="position:absolute;left:41440;top:2441;width:1;height:28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8xi8IAAADcAAAADwAAAGRycy9kb3ducmV2LnhtbESPQYvCMBSE78L+h/AW9qapq6hUo4iw&#10;4nVrweujeTbV5qVtonb//UYQPA4z8w2z2vS2FnfqfOVYwXiUgCAunK64VJAff4YLED4ga6wdk4I/&#10;8rBZfwxWmGr34F+6Z6EUEcI+RQUmhCaV0heGLPqRa4ijd3adxRBlV0rd4SPCbS2/k2QmLVYcFww2&#10;tDNUXLObVTDJL+0xOc3Hp31r2j3e/CFrF0p9ffbbJYhAfXiHX+2DVjCdTeB5Jh4B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8xi8IAAADcAAAADwAAAAAAAAAAAAAA&#10;AAChAgAAZHJzL2Rvd25yZXYueG1sUEsFBgAAAAAEAAQA+QAAAJADAAAAAA==&#10;" strokeweight="1.5pt"/>
                                                      <v:shape id="AutoShape 210" o:spid="_x0000_s1528" type="#_x0000_t32" style="position:absolute;left:41348;top:2744;width:19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HOh70AAADcAAAADwAAAGRycy9kb3ducmV2LnhtbERPuwrCMBTdBf8hXMFNUx+IVKOoILg4&#10;+FjcLs21KTY3tYm1/r0ZBMfDeS/XrS1FQ7UvHCsYDRMQxJnTBecKrpf9YA7CB2SNpWNS8CEP61W3&#10;s8RUuzefqDmHXMQQ9ikqMCFUqZQ+M2TRD11FHLm7qy2GCOtc6hrfMdyWcpwkM2mx4NhgsKKdoexx&#10;flkFttL2eXRG3x7FpNzS4b7ZJo1S/V67WYAI1Ia/+Oc+aAXTWVwbz8QjIF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2Rzoe9AAAA3AAAAA8AAAAAAAAAAAAAAAAAoQIA&#10;AGRycy9kb3ducmV2LnhtbFBLBQYAAAAABAAEAPkAAACLAwAAAAA=&#10;" strokeweight="1.5pt"/>
                                                    </v:group>
                                                    <v:shape id="Text Box 211" o:spid="_x0000_s1529" type="#_x0000_t202" style="position:absolute;left:31256;top:1594;width:2679;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W+VsUA&#10;AADcAAAADwAAAGRycy9kb3ducmV2LnhtbESPQWvCQBSE70L/w/KE3nSjlFBTV5GiIBSKMR48vmaf&#10;yWL2bcyumv77rlDwOMzMN8x82dtG3KjzxrGCyTgBQVw6bbhScCg2o3cQPiBrbByTgl/ysFy8DOaY&#10;aXfnnG77UIkIYZ+hgjqENpPSlzVZ9GPXEkfv5DqLIcqukrrDe4TbRk6TJJUWDceFGlv6rKk8769W&#10;werI+dpcvn92+Sk3RTFL+Cs9K/U67FcfIAL14Rn+b2+1grd0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Vb5WxQAAANwAAAAPAAAAAAAAAAAAAAAAAJgCAABkcnMv&#10;ZG93bnJldi54bWxQSwUGAAAAAAQABAD1AAAAigMAAAAA&#10;" filled="f" stroked="f">
                                                      <v:textbox inset="0,0,0,0">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df</m:t>
                                                                    </m:r>
                                                                  </m:sub>
                                                                </m:sSub>
                                                              </m:oMath>
                                                            </m:oMathPara>
                                                          </w:p>
                                                        </w:txbxContent>
                                                      </v:textbox>
                                                    </v:shape>
                                                    <v:shape id="Text Box 212" o:spid="_x0000_s1530" type="#_x0000_t202" style="position:absolute;left:40790;top:2068;width:2680;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BFsIA&#10;AADcAAAADwAAAGRycy9kb3ducmV2LnhtbERPz2vCMBS+D/wfwhN2m6kiblajiCgMBrJaDx6fzbMN&#10;Ni+1ybT+9+Yg7Pjx/Z4vO1uLG7XeOFYwHCQgiAunDZcKDvn24wuED8gaa8ek4EEelove2xxT7e6c&#10;0W0fShFD2KeooAqhSaX0RUUW/cA1xJE7u9ZiiLAtpW7xHsNtLUdJMpEWDceGChtaV1Rc9n9WwerI&#10;2cZcd6ff7JyZPJ8m/DO5KPXe71YzEIG68C9+ub+1gvFn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toEWwgAAANwAAAAPAAAAAAAAAAAAAAAAAJgCAABkcnMvZG93&#10;bnJldi54bWxQSwUGAAAAAAQABAD1AAAAhwMAAAAA&#10;" filled="f" stroked="f">
                                                      <v:textbox inset="0,0,0,0">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df</m:t>
                                                                    </m:r>
                                                                  </m:sub>
                                                                </m:sSub>
                                                              </m:oMath>
                                                            </m:oMathPara>
                                                          </w:p>
                                                        </w:txbxContent>
                                                      </v:textbox>
                                                    </v:shape>
                                                  </v:group>
                                                  <v:group id="Group 471" o:spid="_x0000_s1531" style="position:absolute;left:31552;top:4097;width:11622;height:12220" coordorigin="32952,7405" coordsize="2039,1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DvPsYAAADcAAAADwAAAGRycy9kb3ducmV2LnhtbESPW2vCQBSE3wv9D8sp&#10;+KabVHshzSoiVXwQobFQ+nbInlwwezZk1yT+e7cg9HGYmW+YdDWaRvTUudqygngWgSDOra65VPB9&#10;2k7fQTiPrLGxTAqu5GC1fHxIMdF24C/qM1+KAGGXoILK+zaR0uUVGXQz2xIHr7CdQR9kV0rd4RDg&#10;ppHPUfQqDdYcFipsaVNRfs4uRsFuwGE9jz/7w7nYXH9PL8efQ0xKTZ7G9QcIT6P/D9/be61g8R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4O8+xgAAANwA&#10;AAAPAAAAAAAAAAAAAAAAAKoCAABkcnMvZG93bnJldi54bWxQSwUGAAAAAAQABAD6AAAAnQMAAAAA&#10;">
                                                    <v:group id="Group 472" o:spid="_x0000_s1532" style="position:absolute;left:32952;top:7405;width:2039;height:1942" coordorigin="32952,7405" coordsize="2039,1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TJxScUAAADcAAAADwAAAGRycy9kb3ducmV2LnhtbESPT2vCQBTE74LfYXmC&#10;t7qJf0t0FRGVHqRQLZTeHtlnEsy+Ddk1id++KxQ8DjPzG2a16UwpGqpdYVlBPIpAEKdWF5wp+L4c&#10;3t5BOI+ssbRMCh7kYLPu91aYaNvyFzVnn4kAYZeggtz7KpHSpTkZdCNbEQfvamuDPsg6k7rGNsBN&#10;KcdRNJcGCw4LOVa0yym9ne9GwbHFdjuJ983pdt09fi+zz59TTEoNB912CcJT51/h//aHVjBdj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ycUnFAAAA3AAA&#10;AA8AAAAAAAAAAAAAAAAAqgIAAGRycy9kb3ducmV2LnhtbFBLBQYAAAAABAAEAPoAAACcAwAAAAA=&#10;">
                                                      <v:oval id="Oval 473" o:spid="_x0000_s1533" style="position:absolute;left:32952;top:7405;width:2039;height:1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yG68UA&#10;AADcAAAADwAAAGRycy9kb3ducmV2LnhtbESPT4vCMBTE7wv7HcJb8LKsqX9wpWsUEUWv1sXzo3k2&#10;dZuX2kStfnojCHscZuY3zGTW2kpcqPGlYwW9bgKCOHe65ELB7271NQbhA7LGyjEpuJGH2fT9bYKp&#10;dlfe0iULhYgQ9ikqMCHUqZQ+N2TRd11NHL2DayyGKJtC6gavEW4r2U+SkbRYclwwWNPCUP6Xna2C&#10;0XG3Nkm1X+7vn8ewGWxP2X19Uqrz0c5/QARqw3/41d5oBcPvATzPxCM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7IbrxQAAANwAAAAPAAAAAAAAAAAAAAAAAJgCAABkcnMv&#10;ZG93bnJldi54bWxQSwUGAAAAAAQABAD1AAAAigMAAAAA&#10;" strokeweight="1.5pt">
                                                        <v:textbox>
                                                          <w:txbxContent>
                                                            <w:p w:rsidR="00471C0E" w:rsidRDefault="00471C0E" w:rsidP="004B7E1A"/>
                                                          </w:txbxContent>
                                                        </v:textbox>
                                                      </v:oval>
                                                      <v:oval id="Oval 474" o:spid="_x0000_s1534" style="position:absolute;left:33790;top:8252;width:334;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FMQA&#10;AADcAAAADwAAAGRycy9kb3ducmV2LnhtbESPQWvCQBSE74L/YXlCb7rRqC2pq4hSsAcPpu39kX0m&#10;wezbkH2N6b/vFgoeh5n5htnsBteonrpQezYwnyWgiAtvay4NfH68TV9ABUG22HgmAz8UYLcdjzaY&#10;WX/nC/W5lCpCOGRooBJpM61DUZHDMPMtcfSuvnMoUXalth3eI9w1epEka+2w5rhQYUuHiopb/u0M&#10;HMt9vu51Kqv0ejzJ6vZ1fk/nxjxNhv0rKKFBHuH/9skaWD4v4e9MPAJ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yvxTEAAAA3AAAAA8AAAAAAAAAAAAAAAAAmAIAAGRycy9k&#10;b3ducmV2LnhtbFBLBQYAAAAABAAEAPUAAACJAwAAAAA=&#10;">
                                                        <v:textbox>
                                                          <w:txbxContent>
                                                            <w:p w:rsidR="00471C0E" w:rsidRDefault="00471C0E" w:rsidP="004B7E1A"/>
                                                          </w:txbxContent>
                                                        </v:textbox>
                                                      </v:oval>
                                                      <v:shape id="AutoShape 491" o:spid="_x0000_s1535" style="position:absolute;left:33481;top:7845;width:638;height:1058;rotation:7203454fd;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6XsQA&#10;AADcAAAADwAAAGRycy9kb3ducmV2LnhtbESPzWoCQRCE7wHfYWghtzirxh9WR5FASA65RAU9Njvt&#10;zupOz7LT6ubtM4GAx6K6vuparjtfqxu1sQpsYDjIQBEXwVZcGtjv3l/moKIgW6wDk4EfirBe9Z6W&#10;mNtw52+6baVUCcIxRwNOpMm1joUjj3EQGuLknULrUZJsS21bvCe4r/Uoy6baY8WpwWFDb46Ky/bq&#10;0xv113yox+FcObl243JyoKN8GPPc7zYLUEKdPI7/05/WwOtsAn9jEgH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S+l7EAAAA3AAAAA8AAAAAAAAAAAAAAAAAmAIAAGRycy9k&#10;b3ducmV2LnhtbFBLBQYAAAAABAAEAPUAAACJAwAAAAA=&#10;" adj="-11796480,,5400" path="m7216,4916c8295,4258,9535,3911,10800,3911v1264,,2504,347,3583,1005l16418,1576c14725,545,12781,,10799,,8818,,6874,545,5181,1576l7216,4916xe" fillcolor="black">
                                                        <v:stroke joinstyle="miter"/>
                                                        <v:formulas/>
                                                        <v:path o:connecttype="custom" o:connectlocs="0,0;0,0;0,0;0,0" o:connectangles="0,0,0,0" textboxrect="3487,0,18113,5737"/>
                                                        <v:textbox>
                                                          <w:txbxContent>
                                                            <w:p w:rsidR="00471C0E" w:rsidRDefault="00471C0E" w:rsidP="004B7E1A"/>
                                                          </w:txbxContent>
                                                        </v:textbox>
                                                      </v:shape>
                                                      <v:shape id="Arc 492" o:spid="_x0000_s1536" style="position:absolute;left:34293;top:8449;width:528;height:480;rotation:4889887fd;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39PcQA&#10;AADcAAAADwAAAGRycy9kb3ducmV2LnhtbESPQWvCQBSE7wX/w/KE3uqmEmxJs5EiSKx4qGm9P3Zf&#10;k9Ds25BdNf57VxA8DjPzDZMvR9uJEw2+dazgdZaAINbOtFwr+P1Zv7yD8AHZYOeYFFzIw7KYPOWY&#10;GXfmPZ2qUIsIYZ+hgiaEPpPS64Ys+pnriaP35waLIcqhlmbAc4TbTs6TZCEtthwXGuxp1ZD+r45W&#10;weEr7I0+7Pq0dd9YbqvVWPJFqefp+PkBItAYHuF7e2MUpG8LuJ2JR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t/T3EAAAA3AAAAA8AAAAAAAAAAAAAAAAAmAIAAGRycy9k&#10;b3ducmV2LnhtbFBLBQYAAAAABAAEAPUAAACJAwAAAAA=&#10;" adj="-11796480,,5400" path="m-1,nfc61,,122,,184,v9963,,18634,6815,20988,16496em-1,nsc61,,122,,184,v9963,,18634,6815,20988,16496l184,21600,-1,xe" filled="f">
                                                        <v:stroke dashstyle="1 1" endarrow="open" joinstyle="round"/>
                                                        <v:formulas/>
                                                        <v:path arrowok="t" o:extrusionok="f" o:connecttype="custom" o:connectlocs="0,0;0,0;0,0" o:connectangles="0,0,0" textboxrect="0,0,21600,21600"/>
                                                        <v:textbox>
                                                          <w:txbxContent>
                                                            <w:p w:rsidR="00471C0E" w:rsidRDefault="00471C0E" w:rsidP="004B7E1A"/>
                                                          </w:txbxContent>
                                                        </v:textbox>
                                                      </v:shape>
                                                    </v:group>
                                                    <v:shape id="AutoShape 482" o:spid="_x0000_s1537" type="#_x0000_t32" style="position:absolute;left:33944;top:8698;width:15;height:5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Hya8IAAADcAAAADwAAAGRycy9kb3ducmV2LnhtbERPz2vCMBS+C/4P4QneZuoQndUoIkxE&#10;8TAdZd4ezVtb1ryUJGr1rzeHgceP7/d82ZpaXMn5yrKC4SABQZxbXXGh4Pv0+fYBwgdkjbVlUnAn&#10;D8tFtzPHVNsbf9H1GAoRQ9inqKAMoUml9HlJBv3ANsSR+7XOYIjQFVI7vMVwU8v3JBlLgxXHhhIb&#10;WpeU/x0vRsHPfnrJ7tmBdtlwujujM/5x2ijV77WrGYhAbXiJ/91brWA0iWv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KHya8IAAADcAAAADwAAAAAAAAAAAAAA&#10;AAChAgAAZHJzL2Rvd25yZXYueG1sUEsFBgAAAAAEAAQA+QAAAJADAAAAAA==&#10;">
                                                      <v:stroke endarrow="block"/>
                                                    </v:shape>
                                                  </v:group>
                                                  <v:shape id="AutoShape 254" o:spid="_x0000_s1538" type="#_x0000_t32" style="position:absolute;left:42121;top:31922;width:39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EgdccAAADcAAAADwAAAGRycy9kb3ducmV2LnhtbESP3UoDMRSE74W+QziF3kibtWpr16ZF&#10;BEERsT9Cbw+b42bZzUnYpNutT98IgpfDzHzDLNe9bURHbagcK7iZZCCIC6crLhV87V/GDyBCRNbY&#10;OCYFZwqwXg2ulphrd+ItdbtYigThkKMCE6PPpQyFIYth4jxx8r5dazEm2ZZSt3hKcNvIaZbNpMWK&#10;04JBT8+Ginp3tArqrv7cbu6Dvz7+0Ozdm4+324NWajTsnx5BROrjf/iv/aoV3M0X8HsmHQG5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oSB1xwAAANwAAAAPAAAAAAAA&#10;AAAAAAAAAKECAABkcnMvZG93bnJldi54bWxQSwUGAAAAAAQABAD5AAAAlQMAAAAA&#10;">
                                                    <v:stroke dashstyle="dash"/>
                                                  </v:shape>
                                                  <v:shape id="Freeform 480" o:spid="_x0000_s1539" style="position:absolute;left:36965;top:28042;width:1420;height:3900;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xAjsEA&#10;AADcAAAADwAAAGRycy9kb3ducmV2LnhtbERPTWsCMRC9C/6HMEIvUrMWEVmNUkShpxa3BXscNuPu&#10;0s0kJqnZ/vvmIHh8vO/NbjC9uJEPnWUF81kBgri2uuNGwdfn8XkFIkRkjb1lUvBHAXbb8WiDpbaJ&#10;T3SrYiNyCIcSFbQxulLKULdkMMysI87cxXqDMUPfSO0x5XDTy5eiWEqDHeeGFh3tW6p/ql+jwA+0&#10;vOqz+6i+kzv4Q/2ezmmq1NNkeF2DiDTEh/juftMKFqs8P5/JR0B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MQI7BAAAA3AAAAA8AAAAAAAAAAAAAAAAAmAIAAGRycy9kb3du&#10;cmV2LnhtbFBLBQYAAAAABAAEAPUAAACGAw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41,0;212,206;588,235;0,265;612,324;23,368;612,427;47,456;612,515;47,559;635,603;71,662;659,692;94,751;400,795;494,956" o:connectangles="0,0,0,0,0,0,0,0,0,0,0,0,0,0,0,0" textboxrect="0,0,2429,7950"/>
                                                    <v:textbox>
                                                      <w:txbxContent>
                                                        <w:p w:rsidR="00471C0E" w:rsidRDefault="00471C0E" w:rsidP="004B7E1A"/>
                                                      </w:txbxContent>
                                                    </v:textbox>
                                                  </v:shape>
                                                  <v:shape id="AutoShape 228" o:spid="_x0000_s1540" type="#_x0000_t32" style="position:absolute;left:35298;top:23459;width:409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mHhsYAAADcAAAADwAAAGRycy9kb3ducmV2LnhtbESPQWsCMRSE74X+h/AKXopmV2yR1Sjb&#10;gqAFD1q9PzfPTejmZbuJuv33TaHgcZiZb5j5sneNuFIXrGcF+SgDQVx5bblWcPhcDacgQkTW2Hgm&#10;BT8UYLl4fJhjof2Nd3Tdx1okCIcCFZgY20LKUBlyGEa+JU7e2XcOY5JdLXWHtwR3jRxn2at0aDkt&#10;GGzp3VD1tb84BdtN/laejN187L7t9mVVNpf6+ajU4KkvZyAi9fEe/m+vtYLJN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Zh4bGAAAA3AAAAA8AAAAAAAAA&#10;AAAAAAAAoQIAAGRycy9kb3ducmV2LnhtbFBLBQYAAAAABAAEAPkAAACUAwAAAAA=&#10;"/>
                                                  <v:shape id="AutoShape 229" o:spid="_x0000_s1541" type="#_x0000_t32" style="position:absolute;left:33089;top:31947;width:9032;height: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sZ8cUAAADcAAAADwAAAGRycy9kb3ducmV2LnhtbESPT2sCMRTE7wW/Q3hCL0WzShVZjbIt&#10;CLXgwX/35+Z1E7p52W6ibr99UxA8DjPzG2ax6lwtrtQG61nBaJiBIC69tlwpOB7WgxmIEJE11p5J&#10;wS8FWC17TwvMtb/xjq77WIkE4ZCjAhNjk0sZSkMOw9A3xMn78q3DmGRbSd3iLcFdLcdZNpUOLacF&#10;gw29Gyq/9xenYLsZvRVnYzefux+7nayL+lK9nJR67nfFHESkLj7C9/aHVvA6G8P/mX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UsZ8cUAAADcAAAADwAAAAAAAAAA&#10;AAAAAAChAgAAZHJzL2Rvd25yZXYueG1sUEsFBgAAAAAEAAQA+QAAAJMDAAAAAA==&#10;"/>
                                                  <v:shape id="Freeform 483" o:spid="_x0000_s1542" style="position:absolute;left:35712;top:18831;width:1489;height:4533;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7e+cQA&#10;AADcAAAADwAAAGRycy9kb3ducmV2LnhtbESPQWsCMRSE7wX/Q3hCL0WztkVkaxQRhZ5augr2+Ni8&#10;7i7dvMQkmu2/bwoFj8PMfMMs14PpxZV86CwrmE0LEMS11R03Co6H/WQBIkRkjb1lUvBDAdar0d0S&#10;S20Tf9C1io3IEA4lKmhjdKWUoW7JYJhaR5y9L+sNxix9I7XHlOGml49FMZcGO84LLTratlR/Vxej&#10;wA80P+uTe68+k9v5Xf2WTulBqfvxsHkBEWmIt/B/+1UreF48wd+Zf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e3vnEAAAA3AAAAA8AAAAAAAAAAAAAAAAAmAIAAGRycy9k&#10;b3ducmV2LnhtbFBLBQYAAAAABAAEAPUAAACJAw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54,0;232,262;643,299;0,336;669,411;26,468;669,542;51,580;669,655;51,710;695,767;77,842;721,879;103,953;438,1010;541,1215" o:connectangles="0,0,0,0,0,0,0,0,0,0,0,0,0,0,0,0" textboxrect="0,0,2429,7950"/>
                                                    <v:textbox>
                                                      <w:txbxContent>
                                                        <w:p w:rsidR="00471C0E" w:rsidRPr="006C2F06" w:rsidRDefault="00471C0E" w:rsidP="004B7E1A">
                                                          <w:pPr>
                                                            <w:rPr>
                                                              <w:rFonts w:eastAsiaTheme="minorEastAsia"/>
                                                            </w:rPr>
                                                          </w:pPr>
                                                        </w:p>
                                                        <w:p w:rsidR="00471C0E" w:rsidRDefault="00471C0E" w:rsidP="004B7E1A"/>
                                                      </w:txbxContent>
                                                    </v:textbox>
                                                  </v:shape>
                                                  <v:group id="Group 484" o:spid="_x0000_s1543" style="position:absolute;left:36951;top:23458;width:1095;height:4533" coordorigin="37845,23463" coordsize="1251,4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I8gcUAAADcAAAADwAAAGRycy9kb3ducmV2LnhtbESPS4vCQBCE78L+h6EX&#10;vOkk6wOJjiKyu+xBBB8g3ppMmwQzPSEzm8R/7wiCx6KqvqIWq86UoqHaFZYVxMMIBHFqdcGZgtPx&#10;ZzAD4TyyxtIyKbiTg9Xyo7fARNuW99QcfCYChF2CCnLvq0RKl+Zk0A1tRRy8q60N+iDrTOoa2wA3&#10;pfyKoqk0WHBYyLGiTU7p7fBvFPy22K5H8XezvV0398txsjtvY1Kq/9mt5yA8df4dfrX/tILxb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CPIHFAAAA3AAA&#10;AA8AAAAAAAAAAAAAAAAAqgIAAGRycy9kb3ducmV2LnhtbFBLBQYAAAAABAAEAPoAAACcAwAAAAA=&#10;">
                                                    <v:shape id="AutoShape 243" o:spid="_x0000_s1544" type="#_x0000_t32" style="position:absolute;left:38482;top:26364;width:7;height:16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pLRsYAAADcAAAADwAAAGRycy9kb3ducmV2LnhtbESPT2vCQBTE7wW/w/IKXkrdRFqbpm6C&#10;CkLxppbi8ZF9JqHZtyG7+eO37xaEHoeZ+Q2zzifTiIE6V1tWEC8iEMSF1TWXCr7O++cEhPPIGhvL&#10;pOBGDvJs9rDGVNuRjzScfCkChF2KCirv21RKV1Rk0C1sSxy8q+0M+iC7UuoOxwA3jVxG0UoarDks&#10;VNjSrqLi59QbBX1zeDr33z4eyu3wdk3ek8t0cUrNH6fNBwhPk/8P39ufWsFL8gp/Z8IRk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Q6S0bGAAAA3AAAAA8AAAAAAAAA&#10;AAAAAAAAoQIAAGRycy9kb3ducmV2LnhtbFBLBQYAAAAABAAEAPkAAACUAwAAAAA=&#10;" strokeweight="1pt"/>
                                                    <v:shape id="AutoShape 248" o:spid="_x0000_s1545" type="#_x0000_t32" style="position:absolute;left:38440;top:23463;width:6;height:21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jVMcMAAADcAAAADwAAAGRycy9kb3ducmV2LnhtbESPQYvCMBSE7wv+h/AEL4umiri1GsVd&#10;EMSbuojHR/Nsi81LadJa/70RBI/DzHzDLNedKUVLtSssKxiPIhDEqdUFZwr+T9thDMJ5ZI2lZVLw&#10;IAfrVe9riYm2dz5Qe/SZCBB2CSrIva8SKV2ak0E3shVx8K62NuiDrDOpa7wHuCnlJIpm0mDBYSHH&#10;iv5ySm/Hxihoyv33qTn7cZv9tj/XeB5fuotTatDvNgsQnjr/Cb/bO61gGs/gdSYcAbl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o1THDAAAA3AAAAA8AAAAAAAAAAAAA&#10;AAAAoQIAAGRycy9kb3ducmV2LnhtbFBLBQYAAAAABAAEAPkAAACRAwAAAAA=&#10;" strokeweight="1pt"/>
                                                    <v:group id="Group 487" o:spid="_x0000_s1546" style="position:absolute;left:37845;top:25074;width:1251;height:1318" coordorigin="37804,25074" coordsize="1249,1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JCi9sYAAADcAAAADwAAAGRycy9kb3ducmV2LnhtbESPT2vCQBTE74LfYXlC&#10;b3UTazWkriKi0oMUqoXS2yP78gezb0N2TeK37xYKHoeZ+Q2z2gymFh21rrKsIJ5GIIgzqysuFHxd&#10;Ds8JCOeRNdaWScGdHGzW49EKU217/qTu7AsRIOxSVFB636RSuqwkg25qG+Lg5bY16INsC6lb7APc&#10;1HIWRQtpsOKwUGJDu5Ky6/lmFBx77Lcv8b47XfPd/efy+vF9ikmpp8mwfQPhafCP8H/7XSuYJ0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kKL2xgAAANwA&#10;AAAPAAAAAAAAAAAAAAAAAKoCAABkcnMvZG93bnJldi54bWxQSwUGAAAAAAQABAD6AAAAnQMAAAAA&#10;">
                                                      <v:group id="Group 488" o:spid="_x0000_s1547" style="position:absolute;left:37804;top:25074;width:1176;height:1318" coordorigin="38801,25168" coordsize="19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82hMIAAADcAAAADwAAAGRycy9kb3ducmV2LnhtbERPy4rCMBTdC/MP4Q64&#10;07TjA6lGEZkRFyJYBwZ3l+baFpub0mTa+vdmIbg8nPdq05tKtNS40rKCeByBIM6sLjlX8Hv5GS1A&#10;OI+ssbJMCh7kYLP+GKww0bbjM7Wpz0UIYZeggsL7OpHSZQUZdGNbEwfuZhuDPsAml7rBLoSbSn5F&#10;0VwaLDk0FFjTrqDsnv4bBfsOu+0k/m6P99vucb3MTn/HmJQafvbbJQhPvX+LX+6DVjBdhL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UPNoTCAAAA3AAAAA8A&#10;AAAAAAAAAAAAAAAAqgIAAGRycy9kb3ducmV2LnhtbFBLBQYAAAAABAAEAPoAAACZAwAAAAA=&#10;">
                                                        <v:shape id="AutoShape 245" o:spid="_x0000_s1548" type="#_x0000_t32" style="position:absolute;left:38996;top:25168;width:1;height:2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gMYAAADcAAAADwAAAGRycy9kb3ducmV2LnhtbESPQWsCMRSE74L/ITyhF6lZSy12Ncpa&#10;EKrgQdven5vXTejmZd1E3f77piB4HGbmG2a+7FwtLtQG61nBeJSBIC69tlwp+PxYP05BhIissfZM&#10;Cn4pwHLR780x1/7Ke7ocYiUShEOOCkyMTS5lKA05DCPfECfv27cOY5JtJXWL1wR3tXzKshfp0HJa&#10;MNjQm6Hy53B2Cnab8ao4GrvZ7k92N1kX9bkafin1MOiKGYhIXbyHb+13reB5+g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vi4DGAAAA3AAAAA8AAAAAAAAA&#10;AAAAAAAAoQIAAGRycy9kb3ducmV2LnhtbFBLBQYAAAAABAAEAPkAAACUAwAAAAA=&#10;"/>
                                                        <v:shape id="AutoShape 246" o:spid="_x0000_s1549" type="#_x0000_t32" style="position:absolute;left:38810;top:25169;width:1;height:2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y0wMMAAADcAAAADwAAAGRycy9kb3ducmV2LnhtbERPy2oCMRTdF/oP4RbcFM0ottjRKKMg&#10;aMGFj+6vk9tJ6ORmnEQd/75ZFLo8nPds0bla3KgN1rOC4SADQVx6bblScDqu+xMQISJrrD2TggcF&#10;WMyfn2aYa3/nPd0OsRIphEOOCkyMTS5lKA05DAPfECfu27cOY4JtJXWL9xTuajnKsnfp0HJqMNjQ&#10;ylD5c7g6BbvtcFmcjd1+7i9297Yu6mv1+qVU76UrpiAidfFf/OfeaAXjjzQ/nUlH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8MtMDDAAAA3AAAAA8AAAAAAAAAAAAA&#10;AAAAoQIAAGRycy9kb3ducmV2LnhtbFBLBQYAAAAABAAEAPkAAACRAwAAAAA=&#10;"/>
                                                        <v:shape id="AutoShape 247" o:spid="_x0000_s1550" type="#_x0000_t32" style="position:absolute;left:38801;top:25369;width:194;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ARW8YAAADcAAAADwAAAGRycy9kb3ducmV2LnhtbESPT2sCMRTE74V+h/AKvRTNrrRFt0bZ&#10;CkItePDf/XXzugndvGw3Ubff3ghCj8PM/IaZznvXiBN1wXpWkA8zEMSV15ZrBfvdcjAGESKyxsYz&#10;KfijAPPZ/d0UC+3PvKHTNtYiQTgUqMDE2BZShsqQwzD0LXHyvn3nMCbZ1VJ3eE5w18hRlr1Kh5bT&#10;gsGWFoaqn+3RKViv8vfyy9jV5+bXrl+WZXOsnw5KPT705RuISH38D9/aH1rB8ySH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AEVvGAAAA3AAAAA8AAAAAAAAA&#10;AAAAAAAAoQIAAGRycy9kb3ducmV2LnhtbFBLBQYAAAAABAAEAPkAAACUAwAAAAA=&#10;"/>
                                                      </v:group>
                                                      <v:shape id="AutoShape 249" o:spid="_x0000_s1551" type="#_x0000_t32" style="position:absolute;left:37836;top:25782;width:1217;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pF78UAAADcAAAADwAAAGRycy9kb3ducmV2LnhtbESPQWvCQBSE7wX/w/IEL0U3Sqkxugm2&#10;IJTeakRyfGSfSTD7NmQ3Mf333UKhx2FmvmEO2WRaMVLvGssK1qsIBHFpdcOVgkt+WsYgnEfW2Fom&#10;Bd/kIEtnTwdMtH3wF41nX4kAYZeggtr7LpHSlTUZdCvbEQfvZnuDPsi+krrHR4CbVm6i6FUabDgs&#10;1NjRe03l/TwYBUP7+ZwPV78eq7dxe4t3cTEVTqnFfDruQXia/H/4r/2hFbzsNvB7JhwBm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gpF78UAAADcAAAADwAAAAAAAAAA&#10;AAAAAAChAgAAZHJzL2Rvd25yZXYueG1sUEsFBgAAAAAEAAQA+QAAAJMDAAAAAA==&#10;" strokeweight="1pt"/>
                                                    </v:group>
                                                  </v:group>
                                                  <v:shape id="AutoShape 228" o:spid="_x0000_s1552" type="#_x0000_t32" style="position:absolute;left:35336;top:27941;width:4090;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4qt8cAAADcAAAADwAAAGRycy9kb3ducmV2LnhtbESPW2sCMRSE3wv9D+EUfCma9dJit0bZ&#10;CkIt+OCl76eb003o5mS7ibr990YQ+jjMzDfMbNG5WpyoDdazguEgA0Fcem25UnDYr/pTECEia6w9&#10;k4I/CrCY39/NMNf+zFs67WIlEoRDjgpMjE0uZSgNOQwD3xAn79u3DmOSbSV1i+cEd7UcZdmzdGg5&#10;LRhsaGmo/NkdnYLNevhWfBm7/tj+2s3TqqiP1eOnUr2HrngFEamL/+Fb+10rmLyM4XomHQE5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3iq3xwAAANwAAAAPAAAAAAAA&#10;AAAAAAAAAKECAABkcnMvZG93bnJldi54bWxQSwUGAAAAAAQABAD5AAAAlQMAAAAA&#10;"/>
                                                  <v:group id="Group 494" o:spid="_x0000_s1553" style="position:absolute;left:38186;top:18981;width:1171;height:4384" coordorigin="213,-8753" coordsize="1239,44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ZuqXMYAAADcAAAADwAAAGRycy9kb3ducmV2LnhtbESPT2vCQBTE74LfYXmC&#10;t7qJtWKjq4i0pYcgqIXS2yP7TILZtyG75s+37xYKHoeZ+Q2z2fWmEi01rrSsIJ5FIIgzq0vOFXxd&#10;3p9WIJxH1lhZJgUDOdhtx6MNJtp2fKL27HMRIOwSVFB4XydSuqwgg25ma+LgXW1j0AfZ5FI32AW4&#10;qeQ8ipbSYMlhocCaDgVlt/PdKPjosNs/x29tersehp/Ly/E7jUmp6aTfr0F46v0j/N/+1AoWr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m6pcxgAAANwA&#10;AAAPAAAAAAAAAAAAAAAAAKoCAABkcnMvZG93bnJldi54bWxQSwUGAAAAAAQABAD6AAAAnQMAAAAA&#10;">
                                                    <v:shape id="AutoShape 243" o:spid="_x0000_s1554" type="#_x0000_t32" style="position:absolute;left:909;top:-5997;width:6;height:16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Pdm8QAAADcAAAADwAAAGRycy9kb3ducmV2LnhtbESPT4vCMBTE7wt+h/AEL4umLq7WahRX&#10;EGRv/kE8PppnW2xeSpPW+u2NsLDHYWZ+wyzXnSlFS7UrLCsYjyIQxKnVBWcKzqfdMAbhPLLG0jIp&#10;eJKD9ar3scRE2wcfqD36TAQIuwQV5N5XiZQuzcmgG9mKOHg3Wxv0QdaZ1DU+AtyU8iuKptJgwWEh&#10;x4q2OaX3Y2MUNOXv56m5+HGb/bSzWzyPr93VKTXod5sFCE+d/w//tfdawWT+De8z4QjI1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492bxAAAANwAAAAPAAAAAAAAAAAA&#10;AAAAAKECAABkcnMvZG93bnJldi54bWxQSwUGAAAAAAQABAD5AAAAkgMAAAAA&#10;" strokeweight="1pt"/>
                                                    <v:shape id="AutoShape 248" o:spid="_x0000_s1555" type="#_x0000_t32" style="position:absolute;left:810;top:-8753;width:6;height:21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FD7MUAAADcAAAADwAAAGRycy9kb3ducmV2LnhtbESPQWvCQBSE7wX/w/IEL0U3StEY3QRb&#10;KJTeakRyfGSfSTD7NmQ3Mf333UKhx2FmvmGO2WRaMVLvGssK1qsIBHFpdcOVgkv+voxBOI+ssbVM&#10;Cr7JQZbOno6YaPvgLxrPvhIBwi5BBbX3XSKlK2sy6Fa2Iw7ezfYGfZB9JXWPjwA3rdxE0VYabDgs&#10;1NjRW03l/TwYBUP7+ZwPV78eq9dxd4v3cTEVTqnFfDodQHia/H/4r/2hFbzst/B7JhwBm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FD7MUAAADcAAAADwAAAAAAAAAA&#10;AAAAAAChAgAAZHJzL2Rvd25yZXYueG1sUEsFBgAAAAAEAAQA+QAAAJMDAAAAAA==&#10;" strokeweight="1pt"/>
                                                    <v:group id="Group 497" o:spid="_x0000_s1556" style="position:absolute;left:213;top:-7254;width:1239;height:1319" coordorigin="213,-7254" coordsize="1239,1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0K8cAAADcAAAADwAAAGRycy9kb3ducmV2LnhtbESPT2vCQBTE74LfYXlC&#10;b3UTa22NriJSSw+hoBaKt0f2mQSzb0N2mz/fvlsoeBxm5jfMetubSrTUuNKygngagSDOrC45V/B1&#10;Pjy+gnAeWWNlmRQM5GC7GY/WmGjb8ZHak89FgLBLUEHhfZ1I6bKCDLqprYmDd7WNQR9kk0vdYBfg&#10;ppKzKFpIgyWHhQJr2heU3U4/RsF7h93uKX5r09t1P1zOz5/faUxKPUz63QqEp97fw//tD61gvny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Uk0K8cAAADc&#10;AAAADwAAAAAAAAAAAAAAAACqAgAAZHJzL2Rvd25yZXYueG1sUEsFBgAAAAAEAAQA+gAAAJ4DAAAA&#10;AA==&#10;">
                                                      <v:group id="Group 498" o:spid="_x0000_s1557" style="position:absolute;left:213;top:-7254;width:1239;height:1319" coordorigin="38301,146228" coordsize="197,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agWcIAAADcAAAADwAAAGRycy9kb3ducmV2LnhtbERPy4rCMBTdC/MP4Q7M&#10;TtOOD7RjFBGVWYjgA8Tdpbm2xeamNJm2/r1ZDLg8nPd82ZlSNFS7wrKCeBCBIE6tLjhTcDlv+1MQ&#10;ziNrLC2Tgic5WC4+enNMtG35SM3JZyKEsEtQQe59lUjp0pwMuoGtiAN3t7VBH2CdSV1jG8JNKb+j&#10;aCINFhwacqxonVP6OP0ZBbsW29Uw3jT7x339vJ3Hh+s+JqW+PrvVDwhPnX+L/92/WsFoFt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DWoFnCAAAA3AAAAA8A&#10;AAAAAAAAAAAAAAAAqgIAAGRycy9kb3ducmV2LnhtbFBLBQYAAAAABAAEAPoAAACZAwAAAAA=&#10;">
                                                        <v:shape id="AutoShape 245" o:spid="_x0000_s1558" type="#_x0000_t32" style="position:absolute;left:38497;top:146228;width:1;height:2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YdXcYAAADcAAAADwAAAGRycy9kb3ducmV2LnhtbESPQWsCMRSE74L/ITyhF6lZS5W6Ncpa&#10;EKrgQW3vr5vXTejmZd1E3f77piB4HGbmG2a+7FwtLtQG61nBeJSBIC69tlwp+DiuH19AhIissfZM&#10;Cn4pwHLR780x1/7Ke7ocYiUShEOOCkyMTS5lKA05DCPfECfv27cOY5JtJXWL1wR3tXzKsql0aDkt&#10;GGzozVD5czg7BbvNeFV8GbvZ7k92N1kX9bkafir1MOiKVxCRungP39rvWsHzbAb/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42HV3GAAAA3AAAAA8AAAAAAAAA&#10;AAAAAAAAoQIAAGRycy9kb3ducmV2LnhtbFBLBQYAAAAABAAEAPkAAACUAwAAAAA=&#10;"/>
                                                        <v:shape id="AutoShape 246" o:spid="_x0000_s1559" type="#_x0000_t32" style="position:absolute;left:38301;top:146228;width:1;height:2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u2sIAAADcAAAADwAAAGRycy9kb3ducmV2LnhtbERPTWsCMRC9F/wPYYReimYtKGU1yloQ&#10;quBBrfdxM26Cm8m6ibr+++ZQ8Ph437NF52pxpzZYzwpGwwwEcem15UrB72E1+AIRIrLG2jMpeFKA&#10;xbz3NsNc+wfv6L6PlUghHHJUYGJscilDachhGPqGOHFn3zqMCbaV1C0+Urir5WeWTaRDy6nBYEPf&#10;hsrL/uYUbNejZXEydr3ZXe12vCrqW/VxVOq93xVTEJG6+BL/u3+0gnGW5qcz6QjI+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ecu2sIAAADcAAAADwAAAAAAAAAAAAAA&#10;AAChAgAAZHJzL2Rvd25yZXYueG1sUEsFBgAAAAAEAAQA+QAAAJADAAAAAA==&#10;"/>
                                                        <v:shape id="AutoShape 247" o:spid="_x0000_s1560" type="#_x0000_t32" style="position:absolute;left:38303;top:146439;width:19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uLQcUAAADcAAAADwAAAGRycy9kb3ducmV2LnhtbESPQWsCMRSE7wX/Q3hCL6Vmt2CRrVFW&#10;QVDBg9beXzfPTXDzsm6irv++KRR6HGbmG2Y6710jbtQF61lBPspAEFdeW64VHD9XrxMQISJrbDyT&#10;ggcFmM8GT1MstL/znm6HWIsE4VCgAhNjW0gZKkMOw8i3xMk7+c5hTLKrpe7wnuCukW9Z9i4dWk4L&#10;BltaGqrOh6tTsNvki/Lb2M12f7G78apsrvXLl1LPw778ABGpj//hv/ZaKxhnOfyeSUdAz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uLQcUAAADcAAAADwAAAAAAAAAA&#10;AAAAAAChAgAAZHJzL2Rvd25yZXYueG1sUEsFBgAAAAAEAAQA+QAAAJMDAAAAAA==&#10;"/>
                                                      </v:group>
                                                      <v:shape id="AutoShape 249" o:spid="_x0000_s1561" type="#_x0000_t32" style="position:absolute;left:223;top:-6589;width:1225;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Hf9cQAAADcAAAADwAAAGRycy9kb3ducmV2LnhtbESPQYvCMBSE7wv7H8ITvCxrquBaq1FW&#10;QRBvW2Xx+GiebbF5KU1a6783guBxmJlvmOW6N5XoqHGlZQXjUQSCOLO65FzB6bj7jkE4j6yxskwK&#10;7uRgvfr8WGKi7Y3/qEt9LgKEXYIKCu/rREqXFWTQjWxNHLyLbQz6IJtc6gZvAW4qOYmiH2mw5LBQ&#10;YE3bgrJr2hoFbXX4Orb/ftzlm252iefxuT87pYaD/ncBwlPv3+FXe68VTKMJPM+EI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4d/1xAAAANwAAAAPAAAAAAAAAAAA&#10;AAAAAKECAABkcnMvZG93bnJldi54bWxQSwUGAAAAAAQABAD5AAAAkgMAAAAA&#10;" strokeweight="1pt"/>
                                                    </v:group>
                                                  </v:group>
                                                  <v:rect id="Rectangle 503" o:spid="_x0000_s1562" style="position:absolute;left:35332;top:16370;width:4092;height:2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N/MQA&#10;AADcAAAADwAAAGRycy9kb3ducmV2LnhtbESPQWsCMRSE7wX/Q3iCt5pUadHVKKIo9ajrxdtz89xd&#10;u3lZNlHX/vpGKHgcZuYbZjpvbSVu1PjSsYaPvgJBnDlTcq7hkK7fRyB8QDZYOSYND/Iwn3XeppgY&#10;d+cd3fYhFxHCPkENRQh1IqXPCrLo+64mjt7ZNRZDlE0uTYP3CLeVHCj1JS2WHBcKrGlZUPazv1oN&#10;p3JwwN9dulF2vB6GbZterseV1r1uu5iACNSGV/i//W00fKoh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yTfzEAAAA3AAAAA8AAAAAAAAAAAAAAAAAmAIAAGRycy9k&#10;b3ducmV2LnhtbFBLBQYAAAAABAAEAPUAAACJAwAAAAA=&#10;">
                                                    <v:textbox>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m:t>
                                                                  </m:r>
                                                                </m:sub>
                                                              </m:sSub>
                                                            </m:oMath>
                                                          </m:oMathPara>
                                                        </w:p>
                                                      </w:txbxContent>
                                                    </v:textbox>
                                                  </v:rect>
                                                </v:group>
                                                <v:shape id="AutoShape 597" o:spid="_x0000_s1563" type="#_x0000_t32" style="position:absolute;left:22747;top:7065;width:30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uEjscAAADcAAAADwAAAGRycy9kb3ducmV2LnhtbESPT2vCQBTE7wW/w/KE3urG0haNriJC&#10;S7H04B+C3h7ZZxLMvg27axL76buFgsdhZn7DzJe9qUVLzleWFYxHCQji3OqKCwWH/fvTBIQPyBpr&#10;y6TgRh6Wi8HDHFNtO95SuwuFiBD2KSooQ2hSKX1ekkE/sg1x9M7WGQxRukJqh12Em1o+J8mbNFhx&#10;XCixoXVJ+WV3NQqOX9Nrdsu+aZONp5sTOuN/9h9KPQ771QxEoD7cw//tT63gNXmBvzPxCM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C4SOxwAAANwAAAAPAAAAAAAA&#10;AAAAAAAAAKECAABkcnMvZG93bnJldi54bWxQSwUGAAAAAAQABAD5AAAAlQMAAAAA&#10;">
                                                  <v:stroke endarrow="block"/>
                                                </v:shape>
                                              </v:group>
                                            </v:group>
                                            <v:group id="Group 505" o:spid="_x0000_s1564" style="position:absolute;left:28229;top:17461;width:13515;height:16143" coordorigin="27483,17404" coordsize="13515,16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group id="Group 506" o:spid="_x0000_s1565" style="position:absolute;left:27483;top:17404;width:13515;height:16144" coordorigin="1800,9185" coordsize="13515,16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O4LqsQAAADcAAAA&#10;DwAAAAAAAAAAAAAAAACqAgAAZHJzL2Rvd25yZXYueG1sUEsFBgAAAAAEAAQA+gAAAJsDAAAAAA==&#10;">
                                                <v:shape id="Freeform 507" o:spid="_x0000_s1566" style="position:absolute;left:5119;top:21264;width:1505;height:4064;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UPcQA&#10;AADcAAAADwAAAGRycy9kb3ducmV2LnhtbESPQWsCMRSE7wX/Q3gFL6VmW1DL1ihSLHhSuhbs8bF5&#10;3V26eUmT1Kz/3ggFj8PMfMMsVoPpxYl86CwreJoUIIhrqztuFHwe3h9fQISIrLG3TArOFGC1HN0t&#10;sNQ28QedqtiIDOFQooI2RldKGeqWDIaJdcTZ+7beYMzSN1J7TBluevlcFDNpsOO80KKjt5bqn+rP&#10;KPADzX710e2rr+Q2flPv0jE9KDW+H9avICIN8Rb+b2+1gmkxh+uZfATk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X1D3EAAAA3AAAAA8AAAAAAAAAAAAAAAAAmAIAAGRycy9k&#10;b3ducmV2LnhtbFBLBQYAAAAABAAEAPUAAACJAw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4932,0;22429,21470;62329,24537;0,27605;64870,33739;2478,38340;64870,44474;4957,47541;64870,53675;4957,58225;67348,62877;7497,69011;69826,72078;9975,78213;42379,82814;52354,99632" o:connectangles="0,0,0,0,0,0,0,0,0,0,0,0,0,0,0,0" textboxrect="0,0,2429,7950"/>
                                                  <v:textbo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v:textbox>
                                                </v:shape>
                                                <v:shape id="AutoShape 228" o:spid="_x0000_s1567" type="#_x0000_t32" style="position:absolute;left:3095;top:16944;width:42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Ei3MIAAADcAAAADwAAAGRycy9kb3ducmV2LnhtbERPTWsCMRC9F/wPYYReimYtKGU1yloQ&#10;quBBrfdxM26Cm8m6ibr+++ZQ8Ph437NF52pxpzZYzwpGwwwEcem15UrB72E1+AIRIrLG2jMpeFKA&#10;xbz3NsNc+wfv6L6PlUghHHJUYGJscilDachhGPqGOHFn3zqMCbaV1C0+Urir5WeWTaRDy6nBYEPf&#10;hsrL/uYUbNejZXEydr3ZXe12vCrqW/VxVOq93xVTEJG6+BL/u3+0gnGW1qYz6QjI+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5Ei3MIAAADcAAAADwAAAAAAAAAAAAAA&#10;AAChAgAAZHJzL2Rvd25yZXYueG1sUEsFBgAAAAAEAAQA+QAAAJADAAAAAA==&#10;"/>
                                                <v:shape id="AutoShape 229" o:spid="_x0000_s1568" type="#_x0000_t32" style="position:absolute;left:1800;top:25269;width:13515;height: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wHLMQAAADcAAAADwAAAGRycy9kb3ducmV2LnhtbESPQWsCMRSE74X+h/AEL0WzK1R0a5RS&#10;EMSDUN2Dx0fyuru4edkmcV3/vSkUPA4z8w2z2gy2FT350DhWkE8zEMTamYYrBeVpO1mACBHZYOuY&#10;FNwpwGb9+rLCwrgbf1N/jJVIEA4FKqhj7Aopg67JYpi6jjh5P85bjEn6ShqPtwS3rZxl2VxabDgt&#10;1NjRV036crxaBc2+PJT922/0erHPzz4Pp3OrlRqPhs8PEJGG+Az/t3dGwXu2hL8z6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PAcsxAAAANwAAAAPAAAAAAAAAAAA&#10;AAAAAKECAABkcnMvZG93bnJldi54bWxQSwUGAAAAAAQABAD5AAAAkgMAAAAA&#10;"/>
                                                <v:shape id="Freeform 510" o:spid="_x0000_s1569" style="position:absolute;left:3554;top:11743;width:1562;height:5098;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falMEA&#10;AADcAAAADwAAAGRycy9kb3ducmV2LnhtbERPz2vCMBS+D/Y/hCfsMmbqQBmdUWQo7LRhFbrjo3m2&#10;xeYlJpnp/vvlIHj8+H4v16MZxJV86C0rmE0LEMSN1T23Co6H3csbiBCRNQ6WScEfBVivHh+WWGqb&#10;eE/XKrYih3AoUUEXoyulDE1HBsPUOuLMnaw3GDP0rdQeUw43g3wtioU02HNu6NDRR0fNufo1CvxI&#10;i4uu3Xf1k9zWb5uvVKdnpZ4m4+YdRKQx3sU396dWMJ/l+flMPg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n2pTBAAAA3AAAAA8AAAAAAAAAAAAAAAAAmAIAAGRycy9kb3du&#10;cmV2LnhtbFBLBQYAAAAABAAEAPUAAACGAw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6206,0;24309,29434;67462,33666;0,37834;70227,46235;2701,52583;70227,60984;5402,65216;70227,73616;5402,79901;72864,86249;8103,94649;75629,98818;10804,107218;45918,113567;56722,136652" o:connectangles="0,0,0,0,0,0,0,0,0,0,0,0,0,0,0,0" textboxrect="0,0,2429,7950"/>
                                                  <v:textbo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v:textbox>
                                                </v:shape>
                                                <v:shape id="AutoShape 228" o:spid="_x0000_s1570" type="#_x0000_t32" style="position:absolute;left:3587;top:21345;width:4293;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IdnMUAAADcAAAADwAAAGRycy9kb3ducmV2LnhtbESPQWsCMRSE7wX/Q3hCL0WzW7CU1Sir&#10;IKjgQVvvz83rJnTzsm6irv++KRR6HGbmG2a26F0jbtQF61lBPs5AEFdeW64VfH6sR+8gQkTW2Hgm&#10;BQ8KsJgPnmZYaH/nA92OsRYJwqFABSbGtpAyVIYchrFviZP35TuHMcmulrrDe4K7Rr5m2Zt0aDkt&#10;GGxpZaj6Pl6dgv02X5ZnY7e7w8XuJ+uyudYvJ6Weh305BRGpj//hv/ZGK5jkOfyeSUd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3IdnMUAAADcAAAADwAAAAAAAAAA&#10;AAAAAAChAgAAZHJzL2Rvd25yZXYueG1sUEsFBgAAAAAEAAQA+QAAAJMDAAAAAA==&#10;"/>
                                                <v:rect id="Rectangle 64" o:spid="_x0000_s1571" style="position:absolute;left:3095;top:9185;width:4264;height:2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44MQA&#10;AADbAAAADwAAAGRycy9kb3ducmV2LnhtbESPQWvCQBSE70L/w/IKvZlNrYi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OODEAAAA2wAAAA8AAAAAAAAAAAAAAAAAmAIAAGRycy9k&#10;b3ducmV2LnhtbFBLBQYAAAAABAAEAPUAAACJAwAAAAA=&#10;">
                                                  <v:textbox>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m:t>
                                                                </m:r>
                                                              </m:sub>
                                                            </m:sSub>
                                                          </m:oMath>
                                                        </m:oMathPara>
                                                      </w:p>
                                                    </w:txbxContent>
                                                  </v:textbox>
                                                </v:rect>
                                              </v:group>
                                              <v:group id="Group 65" o:spid="_x0000_s1572" style="position:absolute;left:31624;top:20013;width:1396;height:5199" coordorigin="178730,-34940" coordsize="122555,435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AutoShape 243" o:spid="_x0000_s1573" type="#_x0000_t32" style="position:absolute;left:247945;top:237785;width:0;height:1625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XS6cMAAADbAAAADwAAAGRycy9kb3ducmV2LnhtbESPQYvCMBSE7wv+h/CEvSya6qFbq1FU&#10;EBZvWhGPj+bZFpuX0qS1++83grDHYWa+YVabwdSip9ZVlhXMphEI4tzqigsFl+wwSUA4j6yxtkwK&#10;fsnBZj36WGGq7ZNP1J99IQKEXYoKSu+bVEqXl2TQTW1DHLy7bQ36INtC6hafAW5qOY+iWBqsOCyU&#10;2NC+pPxx7oyCrj5+Zd3Vz/pi13/fk0VyG25Oqc/xsF2C8DT4//C7/aMVxDG8voQf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F0unDAAAA2wAAAA8AAAAAAAAAAAAA&#10;AAAAoQIAAGRycy9kb3ducmV2LnhtbFBLBQYAAAAABAAEAPkAAACRAwAAAAA=&#10;" strokeweight="1pt"/>
                                                <v:shape id="AutoShape 248" o:spid="_x0000_s1574" type="#_x0000_t32" style="position:absolute;left:238420;top:-34940;width:0;height:2070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l3csQAAADbAAAADwAAAGRycy9kb3ducmV2LnhtbESPT2vCQBTE7wW/w/IEL6XZxIOm0TW0&#10;hYL0ppbi8ZF9+YPZtyG7ifHbdwXB4zAzv2G2+WRaMVLvGssKkigGQVxY3XCl4Pf0/ZaCcB5ZY2uZ&#10;FNzIQb6bvWwx0/bKBxqPvhIBwi5DBbX3XSalK2oy6CLbEQevtL1BH2RfSd3jNcBNK5dxvJIGGw4L&#10;NXb0VVNxOQ5GwdD+vJ6GP5+M1ee4LtP39DydnVKL+fSxAeFp8s/wo73XClZruH8JP0D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iXdyxAAAANsAAAAPAAAAAAAAAAAA&#10;AAAAAKECAABkcnMvZG93bnJldi54bWxQSwUGAAAAAAQABAD5AAAAkgMAAAAA&#10;" strokeweight="1pt"/>
                                                <v:shape id="AutoShape 245" o:spid="_x0000_s1575" type="#_x0000_t32" style="position:absolute;left:301285;top:115865;width:0;height:127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n1xsEAAADbAAAADwAAAGRycy9kb3ducmV2LnhtbERPy2oCMRTdF/yHcAU3RTMKFRmNMhaE&#10;WnDha3+dXCfByc04iTr9+2ZR6PJw3otV52rxpDZYzwrGowwEcem15UrB6bgZzkCEiKyx9kwKfijA&#10;atl7W2Cu/Yv39DzESqQQDjkqMDE2uZShNOQwjHxDnLirbx3GBNtK6hZfKdzVcpJlU+nQcmow2NCn&#10;ofJ2eDgFu+14XVyM3X7v73b3sSnqR/V+VmrQ74o5iEhd/Bf/ub+0gmkam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efXGwQAAANsAAAAPAAAAAAAAAAAAAAAA&#10;AKECAABkcnMvZG93bnJldi54bWxQSwUGAAAAAAQABAD5AAAAjwMAAAAA&#10;"/>
                                                <v:shape id="AutoShape 246" o:spid="_x0000_s1576" type="#_x0000_t32" style="position:absolute;left:178730;top:115865;width:0;height:127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VQXcUAAADbAAAADwAAAGRycy9kb3ducmV2LnhtbESPQWsCMRSE7wX/Q3hCL6VmFSrt1iir&#10;IFTBg9v2/rp5boKbl3UTdfvvTaHgcZiZb5jZoneNuFAXrGcF41EGgrjy2nKt4Otz/fwKIkRkjY1n&#10;UvBLARbzwcMMc+2vvKdLGWuRIBxyVGBibHMpQ2XIYRj5ljh5B985jEl2tdQdXhPcNXKSZVPp0HJa&#10;MNjSylB1LM9OwW4zXhY/xm62+5PdvayL5lw/fSv1OOyLdxCR+ngP/7c/tILpG/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VQXcUAAADbAAAADwAAAAAAAAAA&#10;AAAAAAChAgAAZHJzL2Rvd25yZXYueG1sUEsFBgAAAAAEAAQA+QAAAJMDAAAAAA==&#10;"/>
                                                <v:shape id="AutoShape 247" o:spid="_x0000_s1577" type="#_x0000_t32" style="position:absolute;left:180000;top:242865;width:121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ZvHcEAAADbAAAADwAAAGRycy9kb3ducmV2LnhtbERPTWsCMRC9C/0PYQpeRLMK1rI1yioI&#10;WvCg1vt0M92EbibrJur675tDwePjfc+XnavFjdpgPSsYjzIQxKXXlisFX6fN8B1EiMgaa8+k4EEB&#10;louX3hxz7e98oNsxViKFcMhRgYmxyaUMpSGHYeQb4sT9+NZhTLCtpG7xnsJdLSdZ9iYdWk4NBhta&#10;Gyp/j1enYL8br4pvY3efh4vdTzdFfa0GZ6X6r13xASJSF5/if/dWK5il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1m8dwQAAANsAAAAPAAAAAAAAAAAAAAAA&#10;AKECAABkcnMvZG93bnJldi54bWxQSwUGAAAAAAQABAD5AAAAjwMAAAAA&#10;"/>
                                                <v:shape id="AutoShape 249" o:spid="_x0000_s1578" type="#_x0000_t32" style="position:absolute;left:180000;top:180000;width:121285;height:6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XcQMIAAADbAAAADwAAAGRycy9kb3ducmV2LnhtbESPQYvCMBSE74L/ITzBi2haD2utRnEX&#10;BNnbqojHR/Nsi81LadJa/70RhD0OM/MNs972phIdNa60rCCeRSCIM6tLzhWcT/tpAsJ5ZI2VZVLw&#10;JAfbzXCwxlTbB/9Rd/S5CBB2KSoovK9TKV1WkEE3szVx8G62MeiDbHKpG3wEuKnkPIq+pMGSw0KB&#10;Nf0UlN2PrVHQVr+TU3vxcZd/d4tbskyu/dUpNR71uxUIT73/D3/aB61gEcP7S/gBcvM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XcQMIAAADbAAAADwAAAAAAAAAAAAAA&#10;AAChAgAAZHJzL2Rvd25yZXYueG1sUEsFBgAAAAAEAAQA+QAAAJADAAAAAA==&#10;" strokeweight="1pt"/>
                                              </v:group>
                                              <v:group id="Group 72" o:spid="_x0000_s1579" style="position:absolute;left:30412;top:25208;width:1225;height:4306" coordorigin="178730,-30185" coordsize="122555,430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AutoShape 243" o:spid="_x0000_s1580" type="#_x0000_t32" style="position:absolute;left:247945;top:237785;width:0;height:1625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vnrMMAAADbAAAADwAAAGRycy9kb3ducmV2LnhtbESPQYvCMBSE74L/ITzBi2iqwlqrUVQQ&#10;ZG9bl8Xjo3m2xealNGnt/vvNguBxmJlvmO2+N5XoqHGlZQXzWQSCOLO65FzB9/U8jUE4j6yxskwK&#10;fsnBfjccbDHR9slf1KU+FwHCLkEFhfd1IqXLCjLoZrYmDt7dNgZ9kE0udYPPADeVXETRhzRYclgo&#10;sKZTQdkjbY2CtvqcXNsfP+/yY7e6x+v41t+cUuNRf9iA8NT7d/jVvmgFqyX8fwk/QO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r56zDAAAA2wAAAA8AAAAAAAAAAAAA&#10;AAAAoQIAAGRycy9kb3ducmV2LnhtbFBLBQYAAAAABAAEAPkAAACRAwAAAAA=&#10;" strokeweight="1pt"/>
                                                <v:shape id="AutoShape 248" o:spid="_x0000_s1581" type="#_x0000_t32" style="position:absolute;left:238420;top:-30185;width:0;height:2070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J/2MMAAADbAAAADwAAAGRycy9kb3ducmV2LnhtbESPQYvCMBSE74L/ITzBi2iqyFqrUVQQ&#10;ZG9bl8Xjo3m2xealNGnt/vvNguBxmJlvmO2+N5XoqHGlZQXzWQSCOLO65FzB9/U8jUE4j6yxskwK&#10;fsnBfjccbDHR9slf1KU+FwHCLkEFhfd1IqXLCjLoZrYmDt7dNgZ9kE0udYPPADeVXETRhzRYclgo&#10;sKZTQdkjbY2CtvqcXNsfP+/yY7e6x+v41t+cUuNRf9iA8NT7d/jVvmgFqyX8fwk/QO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Cf9jDAAAA2wAAAA8AAAAAAAAAAAAA&#10;AAAAoQIAAGRycy9kb3ducmV2LnhtbFBLBQYAAAAABAAEAPkAAACRAwAAAAA=&#10;" strokeweight="1pt"/>
                                                <v:shape id="AutoShape 245" o:spid="_x0000_s1582" type="#_x0000_t32" style="position:absolute;left:301285;top:115865;width:0;height:127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HMhcQAAADbAAAADwAAAGRycy9kb3ducmV2LnhtbESPQWsCMRSE74L/ITzBi9Ssgm3ZGmUr&#10;CCp40Lb3183rJnTzst1EXf+9EQoeh5n5hpkvO1eLM7XBelYwGWcgiEuvLVcKPj/WT68gQkTWWHsm&#10;BVcKsFz0e3PMtb/wgc7HWIkE4ZCjAhNjk0sZSkMOw9g3xMn78a3DmGRbSd3iJcFdLadZ9iwdWk4L&#10;BhtaGSp/jyenYL+dvBffxm53hz+7n62L+lSNvpQaDrriDUSkLj7C/+2NVvAy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cyFxAAAANsAAAAPAAAAAAAAAAAA&#10;AAAAAKECAABkcnMvZG93bnJldi54bWxQSwUGAAAAAAQABAD5AAAAkgMAAAAA&#10;"/>
                                                <v:shape id="AutoShape 246" o:spid="_x0000_s1583" type="#_x0000_t32" style="position:absolute;left:178730;top:115865;width:0;height:127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NS8sUAAADbAAAADwAAAGRycy9kb3ducmV2LnhtbESPQWsCMRSE7wX/Q3hCL6VmFWrL1iir&#10;IFTBg9v2/rp5boKbl3UTdfvvTaHgcZiZb5jZoneNuFAXrGcF41EGgrjy2nKt4Otz/fwGIkRkjY1n&#10;UvBLARbzwcMMc+2vvKdLGWuRIBxyVGBibHMpQ2XIYRj5ljh5B985jEl2tdQdXhPcNXKSZVPp0HJa&#10;MNjSylB1LM9OwW4zXhY/xm62+5PdvayL5lw/fSv1OOyLdxCR+ngP/7c/tIL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NS8sUAAADbAAAADwAAAAAAAAAA&#10;AAAAAAChAgAAZHJzL2Rvd25yZXYueG1sUEsFBgAAAAAEAAQA+QAAAJMDAAAAAA==&#10;"/>
                                                <v:shape id="AutoShape 247" o:spid="_x0000_s1584" type="#_x0000_t32" style="position:absolute;left:180000;top:242865;width:121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acQAAADbAAAADwAAAGRycy9kb3ducmV2LnhtbESPQWsCMRSE74L/ITzBi9SsgrVsjbIV&#10;BBU8aNv76+Z1E7p52W6irv/eFIQeh5n5hlmsOleLC7XBelYwGWcgiEuvLVcKPt43Ty8gQkTWWHsm&#10;BTcKsFr2ewvMtb/ykS6nWIkE4ZCjAhNjk0sZSkMOw9g3xMn79q3DmGRbSd3iNcFdLadZ9iwdWk4L&#10;BhtaGyp/Tmen4LCbvBVfxu72x197mG2K+lyNPpUaDrriFUSkLv6HH+2tVjCf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dpxAAAANsAAAAPAAAAAAAAAAAA&#10;AAAAAKECAABkcnMvZG93bnJldi54bWxQSwUGAAAAAAQABAD5AAAAkgMAAAAA&#10;"/>
                                                <v:shape id="AutoShape 249" o:spid="_x0000_s1585" type="#_x0000_t32" style="position:absolute;left:180000;top:180000;width:121285;height:6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913cEAAADbAAAADwAAAGRycy9kb3ducmV2LnhtbERPyWrDMBC9B/oPYgq5hFp2Do3rWAlJ&#10;oVBya1KKj4M1Xog1Mpa89O+jQ6HHx9vz42I6MdHgWssKkigGQVxa3XKt4Pv28ZKCcB5ZY2eZFPyS&#10;g+PhaZVjpu3MXzRdfS1CCLsMFTTe95mUrmzIoItsTxy4yg4GfYBDLfWAcwg3ndzG8as02HJoaLCn&#10;94bK+3U0CsbusrmNPz6Z6vO0q9K3tFgKp9T6eTntQXha/L/4z/2pFezC2PAl/AB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z3XdwQAAANsAAAAPAAAAAAAAAAAAAAAA&#10;AKECAABkcnMvZG93bnJldi54bWxQSwUGAAAAAAQABAD5AAAAjwMAAAAA&#10;" strokeweight="1pt"/>
                                              </v:group>
                                            </v:group>
                                            <v:group id="Group 79" o:spid="_x0000_s1586" style="position:absolute;left:14540;top:18277;width:9474;height:15319" coordorigin="" coordsize="9480,16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group id="Group 80" o:spid="_x0000_s1587" style="position:absolute;width:9480;height:16143" coordorigin="" coordsize="9480,16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81" o:spid="_x0000_s1588" style="position:absolute;left:3319;top:12079;width:1505;height:4064;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qcysMA&#10;AADbAAAADwAAAGRycy9kb3ducmV2LnhtbESPQWsCMRSE7wX/Q3hCL6Vm7UFkNUoRC54sXQU9Pjav&#10;u0s3LzFJzfbfN4LgcZiZb5jlejC9uJIPnWUF00kBgri2uuNGwfHw8ToHESKyxt4yKfijAOvV6GmJ&#10;pbaJv+haxUZkCIcSFbQxulLKULdkMEysI87et/UGY5a+kdpjynDTy7eimEmDHeeFFh1tWqp/ql+j&#10;wA80u+iT+6zOyW39tt6nU3pR6nk8vC9ARBriI3xv77SC+RRuX/I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qcysMAAADbAAAADwAAAAAAAAAAAAAAAACYAgAAZHJzL2Rv&#10;d25yZXYueG1sUEsFBgAAAAAEAAQA9QAAAIgDA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4932,0;22429,21470;62329,24537;0,27605;64870,33739;2478,38340;64870,44474;4957,47541;64870,53675;4957,58225;67348,62877;7497,69011;69826,72078;9975,78213;42379,82814;52354,99632" o:connectangles="0,0,0,0,0,0,0,0,0,0,0,0,0,0,0,0" textboxrect="0,0,2429,7950"/>
                                                  <v:textbo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v:textbox>
                                                </v:shape>
                                                <v:shape id="AutoShape 228" o:spid="_x0000_s1589" type="#_x0000_t32" style="position:absolute;left:1295;top:7759;width:42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0k1sQAAADbAAAADwAAAGRycy9kb3ducmV2LnhtbESPT2sCMRTE7wW/Q3hCL0WzCi2yGmUt&#10;CLXgwX/35+Z1E7p5WTdRt9/eCAWPw8z8hpktOleLK7XBelYwGmYgiEuvLVcKDvvVYAIiRGSNtWdS&#10;8EcBFvPeywxz7W+8pesuViJBOOSowMTY5FKG0pDDMPQNcfJ+fOswJtlWUrd4S3BXy3GWfUiHltOC&#10;wYY+DZW/u4tTsFmPlsXJ2PX39mw376uivlRvR6Ve+10xBRGpi8/wf/tLK5iM4fEl/Q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STWxAAAANsAAAAPAAAAAAAAAAAA&#10;AAAAAKECAABkcnMvZG93bnJldi54bWxQSwUGAAAAAAQABAD5AAAAkgMAAAAA&#10;"/>
                                                <v:shape id="AutoShape 229" o:spid="_x0000_s1590" type="#_x0000_t32" style="position:absolute;top:16090;width:948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GBTcQAAADbAAAADwAAAGRycy9kb3ducmV2LnhtbESPQWsCMRSE7wX/Q3iFXkrN2mKR1Shr&#10;QaiCB229PzfPTejmZbuJuv57Iwgeh5n5hpnMOleLE7XBelYw6GcgiEuvLVcKfn8WbyMQISJrrD2T&#10;ggsFmE17TxPMtT/zhk7bWIkE4ZCjAhNjk0sZSkMOQ983xMk7+NZhTLKtpG7xnOCulu9Z9ikdWk4L&#10;Bhv6MlT+bY9OwXo5mBd7Y5erzb9dDxdFfaxed0q9PHfFGESkLj7C9/a3VjD6g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0YFNxAAAANsAAAAPAAAAAAAAAAAA&#10;AAAAAKECAABkcnMvZG93bnJldi54bWxQSwUGAAAAAAQABAD5AAAAkgMAAAAA&#10;"/>
                                                <v:shape id="Freeform 85" o:spid="_x0000_s1591" style="position:absolute;left:1754;top:2557;width:1562;height:5098;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GaycMA&#10;AADbAAAADwAAAGRycy9kb3ducmV2LnhtbESPQWsCMRSE74X+h/AKvRTNVqjIapRSLHhqcRX0+Ng8&#10;dxc3L2mSmvXfG6HQ4zAz3zCL1WB6cSEfOssKXscFCOLa6o4bBfvd52gGIkRkjb1lUnClAKvl48MC&#10;S20Tb+lSxUZkCIcSFbQxulLKULdkMIytI87eyXqDMUvfSO0xZbjp5aQoptJgx3mhRUcfLdXn6tco&#10;8ANNf/TBfVfH5NZ+XX+lQ3pR6vlpeJ+DiDTE//Bfe6MVzN7g/iX/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GaycMAAADbAAAADwAAAAAAAAAAAAAAAACYAgAAZHJzL2Rv&#10;d25yZXYueG1sUEsFBgAAAAAEAAQA9QAAAIgDA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6206,0;24309,29434;67462,33666;0,37834;70227,46235;2701,52583;70227,60984;5402,65216;70227,73616;5402,79901;72864,86249;8103,94649;75629,98818;10804,107218;45918,113567;56722,136652" o:connectangles="0,0,0,0,0,0,0,0,0,0,0,0,0,0,0,0" textboxrect="0,0,2429,7950"/>
                                                  <v:textbo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v:textbox>
                                                </v:shape>
                                                <v:shape id="AutoShape 228" o:spid="_x0000_s1592" type="#_x0000_t32" style="position:absolute;left:1787;top:12159;width:4293;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Yi1cQAAADbAAAADwAAAGRycy9kb3ducmV2LnhtbESPT2sCMRTE74V+h/AKvRTNWlBkNcpa&#10;EGrBg//uz83rJnTzsm6ibr+9EQSPw8z8hpnOO1eLC7XBelYw6GcgiEuvLVcK9rtlbwwiRGSNtWdS&#10;8E8B5rPXlynm2l95Q5dtrESCcMhRgYmxyaUMpSGHoe8b4uT9+tZhTLKtpG7xmuCulp9ZNpIOLacF&#10;gw19GSr/tmenYL0aLIqjsaufzcmuh8uiPlcfB6Xe37piAiJSF5/hR/tbKxiP4P4l/QA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piLVxAAAANsAAAAPAAAAAAAAAAAA&#10;AAAAAKECAABkcnMvZG93bnJldi54bWxQSwUGAAAAAAQABAD5AAAAkgMAAAAA&#10;"/>
                                                <v:rect id="Rectangle 101" o:spid="_x0000_s1593" style="position:absolute;left:1295;width:4264;height: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m:t>
                                                                </m:r>
                                                              </m:sub>
                                                            </m:sSub>
                                                          </m:oMath>
                                                        </m:oMathPara>
                                                      </w:p>
                                                    </w:txbxContent>
                                                  </v:textbox>
                                                </v:rect>
                                              </v:group>
                                              <v:group id="Group 102" o:spid="_x0000_s1594" style="position:absolute;left:3565;top:2961;width:1225;height:4847" coordorigin="4141,2904" coordsize="1225,4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AutoShape 243" o:spid="_x0000_s1595" type="#_x0000_t32" style="position:absolute;left:4833;top:5335;width:0;height:1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frmMEAAADcAAAADwAAAGRycy9kb3ducmV2LnhtbERPTYvCMBC9C/6HMIIX0VTBtVajqCDI&#10;3raKeByasS02k9KktfvvNwsLe5vH+5ztvjeV6KhxpWUF81kEgjizuuRcwe16nsYgnEfWWFkmBd/k&#10;YL8bDraYaPvmL+pSn4sQwi5BBYX3dSKlywoy6Ga2Jg7c0zYGfYBNLnWD7xBuKrmIog9psOTQUGBN&#10;p4KyV9oaBW31Obm2dz/v8mO3esbr+NE/nFLjUX/YgPDU+3/xn/uiw/xoCb/PhAvk7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h+uYwQAAANwAAAAPAAAAAAAAAAAAAAAA&#10;AKECAABkcnMvZG93bnJldi54bWxQSwUGAAAAAAQABAD5AAAAjwMAAAAA&#10;" strokeweight="1pt"/>
                                                <v:shape id="AutoShape 248" o:spid="_x0000_s1596" type="#_x0000_t32" style="position:absolute;left:4738;top:2904;width:0;height:18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V178AAAADcAAAADwAAAGRycy9kb3ducmV2LnhtbERPy6rCMBDdX/AfwghuLprqwlurUVQQ&#10;xJ0PxOXQjG2xmZQmrfXvjSDc3RzOcxarzpSipdoVlhWMRxEI4tTqgjMFl/NuGINwHlljaZkUvMjB&#10;atn7WWCi7ZOP1J58JkIIuwQV5N5XiZQuzcmgG9mKOHB3Wxv0AdaZ1DU+Q7gp5SSKptJgwaEhx4q2&#10;OaWPU2MUNOXh99xc/bjNNu3fPZ7Ft+7mlBr0u/UchKfO/4u/7r0O86MpfJ4JF8jl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RVde/AAAAA3AAAAA8AAAAAAAAAAAAAAAAA&#10;oQIAAGRycy9kb3ducmV2LnhtbFBLBQYAAAAABAAEAPkAAACOAwAAAAA=&#10;" strokeweight="1pt"/>
                                                <v:shape id="AutoShape 245" o:spid="_x0000_s1597" type="#_x0000_t32" style="position:absolute;left:5366;top:4116;width:0;height:1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6OxcYAAADcAAAADwAAAGRycy9kb3ducmV2LnhtbESPQWsCMRCF74X+hzCFXkrNKlhka5Rt&#10;QVDBg9rep5vpJnQz2W6ibv+9cxB6m+G9ee+b+XIIrTpTn3xkA+NRAYq4jtZzY+DjuHqegUoZ2WIb&#10;mQz8UYLl4v5ujqWNF97T+ZAbJSGcSjTgcu5KrVPtKGAaxY5YtO/YB8yy9o22PV4kPLR6UhQvOqBn&#10;aXDY0buj+udwCgZ2m/Fb9eX8Zrv/9bvpqmpPzdOnMY8PQ/UKKtOQ/82367UV/EJo5RmZ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ejsXGAAAA3AAAAA8AAAAAAAAA&#10;AAAAAAAAoQIAAGRycy9kb3ducmV2LnhtbFBLBQYAAAAABAAEAPkAAACUAwAAAAA=&#10;"/>
                                                <v:shape id="AutoShape 246" o:spid="_x0000_s1598" type="#_x0000_t32" style="position:absolute;left:4141;top:4116;width:0;height:1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IrXsMAAADcAAAADwAAAGRycy9kb3ducmV2LnhtbERPS2sCMRC+F/ofwgheimYVKro1yrYg&#10;1IIHH71PN9NNcDPZbqKu/94UBG/z8T1nvuxcLc7UButZwWiYgSAuvbZcKTjsV4MpiBCRNdaeScGV&#10;AiwXz09zzLW/8JbOu1iJFMIhRwUmxiaXMpSGHIahb4gT9+tbhzHBtpK6xUsKd7UcZ9lEOrScGgw2&#10;9GGoPO5OTsFmPXovfoxdf23/7OZ1VdSn6uVbqX6vK95AROriQ3x3f+o0P5vB/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SK17DAAAA3AAAAA8AAAAAAAAAAAAA&#10;AAAAoQIAAGRycy9kb3ducmV2LnhtbFBLBQYAAAAABAAEAPkAAACRAwAAAAA=&#10;"/>
                                                <v:shape id="AutoShape 247" o:spid="_x0000_s1599" type="#_x0000_t32" style="position:absolute;left:4154;top:5386;width:12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EUHsYAAADcAAAADwAAAGRycy9kb3ducmV2LnhtbESPQUsDMRCF70L/Q5iCF2mzKyiyNi1b&#10;oWCFHlr1Pt2Mm9DNZN2k7frvnYPgbYb35r1vFqsxdOpCQ/KRDZTzAhRxE63n1sDH+2b2BCplZItd&#10;ZDLwQwlWy8nNAisbr7ynyyG3SkI4VWjA5dxXWqfGUcA0jz2xaF9xCJhlHVptB7xKeOj0fVE86oCe&#10;pcFhTy+OmtPhHAzstuW6Pjq/fdt/+93Dpu7O7d2nMbfTsX4GlWnM/+a/61cr+KXgyzMygV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FB7GAAAA3AAAAA8AAAAAAAAA&#10;AAAAAAAAoQIAAGRycy9kb3ducmV2LnhtbFBLBQYAAAAABAAEAPkAAACUAwAAAAA=&#10;"/>
                                                <v:shape id="AutoShape 249" o:spid="_x0000_s1600" type="#_x0000_t32" style="position:absolute;left:4154;top:4758;width:1212;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7RsEAAADcAAAADwAAAGRycy9kb3ducmV2LnhtbERPTYvCMBC9C/6HMIIX0bQe1lqNooIg&#10;e1sV8Tg0Y1tsJqVJa/33m4UFb/N4n7Pe9qYSHTWutKwgnkUgiDOrS84VXC/HaQLCeWSNlWVS8CYH&#10;281wsMZU2xf/UHf2uQgh7FJUUHhfp1K6rCCDbmZr4sA9bGPQB9jkUjf4CuGmkvMo+pIGSw4NBdZ0&#10;KCh7nlujoK2+J5f25uMu33eLR7JM7v3dKTUe9bsVCE+9/4j/3Scd5scx/D0TLpC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XtGwQAAANwAAAAPAAAAAAAAAAAAAAAA&#10;AKECAABkcnMvZG93bnJldi54bWxQSwUGAAAAAAQABAD5AAAAjwMAAAAA&#10;" strokeweight="1pt"/>
                                              </v:group>
                                              <v:group id="Group 112" o:spid="_x0000_s1601" style="position:absolute;left:2928;top:7804;width:1226;height:4305" coordorigin="2928,7804" coordsize="1225,4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AutoShape 243" o:spid="_x0000_s1602" type="#_x0000_t32" style="position:absolute;left:3620;top:10483;width:0;height:1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tAqsEAAADcAAAADwAAAGRycy9kb3ducmV2LnhtbERPTYvCMBC9L/gfwgh7WTStwlqrUVRY&#10;EG+rIh6HZmyLzaQ0ae3++40geJvH+5zlujeV6KhxpWUF8TgCQZxZXXKu4Hz6GSUgnEfWWFkmBX/k&#10;YL0afCwx1fbBv9QdfS5CCLsUFRTe16mULivIoBvbmjhwN9sY9AE2udQNPkK4qeQkir6lwZJDQ4E1&#10;7QrK7sfWKGirw9epvfi4y7fd7JbMk2t/dUp9DvvNAoSn3r/FL/deh/nxFJ7PhAv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0CqwQAAANwAAAAPAAAAAAAAAAAAAAAA&#10;AKECAABkcnMvZG93bnJldi54bWxQSwUGAAAAAAQABAD5AAAAjwMAAAAA&#10;" strokeweight="1pt"/>
                                                <v:shape id="AutoShape 248" o:spid="_x0000_s1603" type="#_x0000_t32" style="position:absolute;left:3525;top:7804;width:0;height:20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LY3sEAAADcAAAADwAAAGRycy9kb3ducmV2LnhtbERPTYvCMBC9L/gfwgh7WTStyFqrUVRY&#10;EG+rIh6HZmyLzaQ0ae3++40geJvH+5zlujeV6KhxpWUF8TgCQZxZXXKu4Hz6GSUgnEfWWFkmBX/k&#10;YL0afCwx1fbBv9QdfS5CCLsUFRTe16mULivIoBvbmjhwN9sY9AE2udQNPkK4qeQkir6lwZJDQ4E1&#10;7QrK7sfWKGirw9epvfi4y7fd7JbMk2t/dUp9DvvNAoSn3r/FL/deh/nxFJ7PhAv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EtjewQAAANwAAAAPAAAAAAAAAAAAAAAA&#10;AKECAABkcnMvZG93bnJldi54bWxQSwUGAAAAAAQABAD5AAAAjwMAAAAA&#10;" strokeweight="1pt"/>
                                                <v:shape id="AutoShape 245" o:spid="_x0000_s1604" type="#_x0000_t32" style="position:absolute;left:4154;top:9264;width:0;height:1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a3hsMAAADcAAAADwAAAGRycy9kb3ducmV2LnhtbERPTWsCMRC9F/wPYYReSs1uwSJbo6yC&#10;oIIHrb1PN+MmuJmsm6jrv28Khd7m8T5nOu9dI27UBetZQT7KQBBXXluuFRw/V68TECEia2w8k4IH&#10;BZjPBk9TLLS/855uh1iLFMKhQAUmxraQMlSGHIaRb4kTd/Kdw5hgV0vd4T2Fu0a+Zdm7dGg5NRhs&#10;aWmoOh+uTsFuky/Kb2M32/3F7sarsrnWL19KPQ/78gNEpD7+i//ca53m52P4fSZdIG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t4bDAAAA3AAAAA8AAAAAAAAAAAAA&#10;AAAAoQIAAGRycy9kb3ducmV2LnhtbFBLBQYAAAAABAAEAPkAAACRAwAAAAA=&#10;"/>
                                                <v:shape id="AutoShape 246" o:spid="_x0000_s1605" type="#_x0000_t32" style="position:absolute;left:2928;top:9264;width:0;height:1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Qp8cMAAADcAAAADwAAAGRycy9kb3ducmV2LnhtbERPTWsCMRC9C/0PYQq9iGa3UJHVKGtB&#10;qAUPWr2Pm3ET3EzWTdTtv28Khd7m8T5nvuxdI+7UBetZQT7OQBBXXluuFRy+1qMpiBCRNTaeScE3&#10;BVgungZzLLR/8I7u+1iLFMKhQAUmxraQMlSGHIaxb4kTd/adw5hgV0vd4SOFu0a+ZtlEOrScGgy2&#10;9G6ouuxvTsF2k6/Kk7Gbz93Vbt/WZXOrh0elXp77cgYiUh//xX/uD53m5xP4fSZdIB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UKfHDAAAA3AAAAA8AAAAAAAAAAAAA&#10;AAAAoQIAAGRycy9kb3ducmV2LnhtbFBLBQYAAAAABAAEAPkAAACRAwAAAAA=&#10;"/>
                                                <v:shape id="AutoShape 247" o:spid="_x0000_s1606" type="#_x0000_t32" style="position:absolute;left:2941;top:10534;width:12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iMasQAAADcAAAADwAAAGRycy9kb3ducmV2LnhtbERPS2sCMRC+F/wPYQpeimZXsJXVKGtB&#10;0IIHH71PN+MmdDPZbqJu/31TKPQ2H99zFqveNeJGXbCeFeTjDARx5bXlWsH5tBnNQISIrLHxTAq+&#10;KcBqOXhYYKH9nQ90O8ZapBAOBSowMbaFlKEy5DCMfUucuIvvHMYEu1rqDu8p3DVykmXP0qHl1GCw&#10;pVdD1efx6hTsd/m6/DB293b4svvppmyu9dO7UsPHvpyDiNTHf/Gfe6vT/PwF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WIxqxAAAANwAAAAPAAAAAAAAAAAA&#10;AAAAAKECAABkcnMvZG93bnJldi54bWxQSwUGAAAAAAQABAD5AAAAkgMAAAAA&#10;"/>
                                                <v:shape id="AutoShape 249" o:spid="_x0000_s1607" type="#_x0000_t32" style="position:absolute;left:2941;top:9906;width:1213;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S28UAAADcAAAADwAAAGRycy9kb3ducmV2LnhtbESPT2vCQBDF7wW/wzKFXkrdxIPG1FVs&#10;QRBv/kE8DtkxCc3Ohuwmpt/eORR6m+G9ee83q83oGjVQF2rPBtJpAoq48Lbm0sDlvPvIQIWIbLHx&#10;TAZ+KcBmPXlZYW79g480nGKpJIRDjgaqGNtc61BU5DBMfUss2t13DqOsXalthw8Jd42eJclcO6xZ&#10;Gips6bui4ufUOwN9c3g/99eYDuXXsLhny+w23oIxb6/j9hNUpDH+m/+u91bwU6GVZ2QCvX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S28UAAADcAAAADwAAAAAAAAAA&#10;AAAAAAChAgAAZHJzL2Rvd25yZXYueG1sUEsFBgAAAAAEAAQA+QAAAJMDAAAAAA==&#10;" strokeweight="1pt"/>
                                              </v:group>
                                            </v:group>
                                          </v:group>
                                        </v:group>
                                        <v:shape id="Text Box 211" o:spid="_x0000_s1608" type="#_x0000_t202" style="position:absolute;left:27221;top:19889;width:2521;height:1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ur8EA&#10;AADcAAAADwAAAGRycy9kb3ducmV2LnhtbERPTYvCMBC9C/6HMII3TfUg2jWKyAoLgljrYY9jM7bB&#10;ZtJtslr/vREW9jaP9znLdWdrcafWG8cKJuMEBHHhtOFSwTnfjeYgfEDWWDsmBU/ysF71e0tMtXtw&#10;RvdTKEUMYZ+igiqEJpXSFxVZ9GPXEEfu6lqLIcK2lLrFRwy3tZwmyUxaNBwbKmxoW1FxO/1aBZtv&#10;zj7Nz+FyzK6ZyfNFwvvZTanhoNt8gAjUhX/xn/tLx/mTB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9bq/BAAAA3AAAAA8AAAAAAAAAAAAAAAAAmAIAAGRycy9kb3du&#10;cmV2LnhtbFBLBQYAAAAABAAEAPUAAACGAwAAAAA=&#10;" filled="f" stroked="f">
                                          <v:textbox inset="0,0,0,0">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G</m:t>
                                                        </m:r>
                                                      </m:e>
                                                      <m:sub>
                                                        <m:r>
                                                          <w:rPr>
                                                            <w:rFonts w:ascii="Cambria Math" w:eastAsia="Times New Roman" w:hAnsi="Cambria Math"/>
                                                            <w:sz w:val="20"/>
                                                            <w:szCs w:val="20"/>
                                                            <w:lang w:val="en-GB"/>
                                                          </w:rPr>
                                                          <m:t>i</m:t>
                                                        </m:r>
                                                      </m:sub>
                                                    </m:sSub>
                                                  </m:oMath>
                                                </m:oMathPara>
                                              </w:p>
                                            </w:txbxContent>
                                          </v:textbox>
                                        </v:shape>
                                      </v:group>
                                      <v:shape id="Text Box 211" o:spid="_x0000_s1609" type="#_x0000_t202" style="position:absolute;left:20091;top:20263;width:2515;height:1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Nj8UA&#10;AADcAAAADwAAAGRycy9kb3ducmV2LnhtbESPQWvCQBCF74X+h2WE3upGD6Kpq0ipUChIYzz0OM2O&#10;yWJ2Nma3Gv995yB4m+G9ee+b5XrwrbpQH11gA5NxBoq4CtZxbeBQbl/noGJCttgGJgM3irBePT8t&#10;MbfhygVd9qlWEsIxRwNNSl2udawa8hjHoSMW7Rh6j0nWvta2x6uE+1ZPs2ymPTqWhgY7em+oOu3/&#10;vIHNDxcf7rz7/S6OhSvLRcZfs5MxL6Nh8wYq0ZAe5vv1pxX8qeDL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w2PxQAAANwAAAAPAAAAAAAAAAAAAAAAAJgCAABkcnMv&#10;ZG93bnJldi54bWxQSwUGAAAAAAQABAD1AAAAigMAAAAA&#10;" filled="f" stroked="f">
                                        <v:textbox inset="0,0,0,0">
                                          <w:txbxContent>
                                            <w:p w:rsidR="00471C0E" w:rsidRPr="002313CF" w:rsidRDefault="00AC1E7C"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G</m:t>
                                                      </m:r>
                                                    </m:e>
                                                    <m:sub>
                                                      <m:r>
                                                        <w:rPr>
                                                          <w:rFonts w:ascii="Cambria Math" w:eastAsia="Times New Roman" w:hAnsi="Cambria Math"/>
                                                          <w:sz w:val="20"/>
                                                          <w:szCs w:val="20"/>
                                                          <w:lang w:val="en-GB"/>
                                                        </w:rPr>
                                                        <m:t>i-1</m:t>
                                                      </m:r>
                                                    </m:sub>
                                                  </m:sSub>
                                                </m:oMath>
                                              </m:oMathPara>
                                            </w:p>
                                          </w:txbxContent>
                                        </v:textbox>
                                      </v:shape>
                                    </v:group>
                                    <v:shape id="Text Box 211" o:spid="_x0000_s1610" type="#_x0000_t202" style="position:absolute;left:32574;top:14296;width:10747;height:3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U2Y8MA&#10;AADcAAAADwAAAGRycy9kb3ducmV2LnhtbERPTWvCQBC9C/0PyxR6MxtzCDW6ikgLhUJpjAePY3ZM&#10;FrOzaXYb03/fLRS8zeN9zno72U6MNHjjWMEiSUEQ104bbhQcq9f5MwgfkDV2jknBD3nYbh5mayy0&#10;u3FJ4yE0IoawL1BBG0JfSOnrliz6xPXEkbu4wWKIcGikHvAWw20nszTNpUXDsaHFnvYt1dfDt1Ww&#10;O3H5Yr4+zp/lpTRVtUz5Pb8q9fQ47VYgAk3hLv53v+k4P8v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U2Y8MAAADcAAAADwAAAAAAAAAAAAAAAACYAgAAZHJzL2Rv&#10;d25yZXYueG1sUEsFBgAAAAAEAAQA9QAAAIgDAAAAAA==&#10;" filled="f" stroked="f">
                                      <v:textbox inset="0,0,0,0">
                                        <w:txbxContent>
                                          <w:p w:rsidR="00471C0E" w:rsidRPr="000F0886" w:rsidRDefault="00471C0E" w:rsidP="009C4E25">
                                            <w:pPr>
                                              <w:pStyle w:val="NormalWeb"/>
                                              <w:spacing w:after="0" w:line="220" w:lineRule="exact"/>
                                              <w:jc w:val="center"/>
                                              <w:rPr>
                                                <w:rFonts w:eastAsiaTheme="minorEastAsia"/>
                                                <w:iCs/>
                                                <w:sz w:val="20"/>
                                                <w:szCs w:val="20"/>
                                              </w:rPr>
                                            </w:pPr>
                                            <w:r w:rsidRPr="000F0886">
                                              <w:rPr>
                                                <w:rFonts w:eastAsiaTheme="minorEastAsia"/>
                                                <w:iCs/>
                                                <w:sz w:val="20"/>
                                                <w:szCs w:val="20"/>
                                              </w:rPr>
                                              <w:t>Drum</w:t>
                                            </w:r>
                                          </w:p>
                                          <w:p w:rsidR="00471C0E" w:rsidRPr="000F0886" w:rsidRDefault="00471C0E" w:rsidP="009C4E25">
                                            <w:pPr>
                                              <w:pStyle w:val="NormalWeb"/>
                                              <w:spacing w:after="0" w:line="220" w:lineRule="exact"/>
                                              <w:jc w:val="both"/>
                                              <w:rPr>
                                                <w:sz w:val="20"/>
                                                <w:szCs w:val="20"/>
                                              </w:rPr>
                                            </w:pPr>
                                            <w:r w:rsidRPr="000F0886">
                                              <w:rPr>
                                                <w:rFonts w:eastAsiaTheme="minorEastAsia"/>
                                                <w:iCs/>
                                                <w:sz w:val="20"/>
                                                <w:szCs w:val="20"/>
                                              </w:rPr>
                                              <w:t>Displacement</w:t>
                                            </w:r>
                                            <w:r w:rsidR="009C4E25">
                                              <w:rPr>
                                                <w:rFonts w:eastAsiaTheme="minorEastAsia"/>
                                                <w:iCs/>
                                                <w:sz w:val="20"/>
                                                <w:szCs w:val="20"/>
                                              </w:rPr>
                                              <w:t xml:space="preserve"> </w:t>
                                            </w:r>
                                            <w:r w:rsidRPr="000F0886">
                                              <w:rPr>
                                                <w:rFonts w:eastAsiaTheme="minorEastAsia"/>
                                                <w:iCs/>
                                                <w:sz w:val="20"/>
                                                <w:szCs w:val="20"/>
                                              </w:rPr>
                                              <w:t>(</w:t>
                                            </w:r>
                                            <m:oMath>
                                              <m:sSub>
                                                <m:sSubPr>
                                                  <m:ctrlPr>
                                                    <w:rPr>
                                                      <w:rFonts w:ascii="Cambria Math" w:hAnsi="Cambria Math"/>
                                                      <w:i/>
                                                      <w:iCs/>
                                                      <w:sz w:val="20"/>
                                                      <w:szCs w:val="20"/>
                                                    </w:rPr>
                                                  </m:ctrlPr>
                                                </m:sSubPr>
                                                <m:e>
                                                  <m:r>
                                                    <w:rPr>
                                                      <w:rFonts w:ascii="Cambria Math" w:eastAsia="Times New Roman" w:hAnsi="Cambria Math"/>
                                                      <w:sz w:val="20"/>
                                                      <w:szCs w:val="20"/>
                                                      <w:lang w:val="en-GB"/>
                                                    </w:rPr>
                                                    <m:t>z</m:t>
                                                  </m:r>
                                                </m:e>
                                                <m:sub>
                                                  <m:r>
                                                    <w:rPr>
                                                      <w:rFonts w:ascii="Cambria Math" w:eastAsia="Times New Roman" w:hAnsi="Cambria Math"/>
                                                      <w:sz w:val="20"/>
                                                      <w:szCs w:val="20"/>
                                                      <w:lang w:val="en-GB"/>
                                                    </w:rPr>
                                                    <m:t>d</m:t>
                                                  </m:r>
                                                </m:sub>
                                              </m:sSub>
                                            </m:oMath>
                                            <w:r w:rsidRPr="000F0886">
                                              <w:rPr>
                                                <w:rFonts w:eastAsiaTheme="minorEastAsia"/>
                                                <w:iCs/>
                                                <w:sz w:val="20"/>
                                                <w:szCs w:val="20"/>
                                              </w:rPr>
                                              <w:t>)</w:t>
                                            </w:r>
                                          </w:p>
                                        </w:txbxContent>
                                      </v:textbox>
                                    </v:shape>
                                  </v:group>
                                  <v:group id="Group 126" o:spid="_x0000_s1611" style="position:absolute;left:1605;top:5748;width:24651;height:23514" coordorigin="1605,5748" coordsize="24650,235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group id="Group 124" o:spid="_x0000_s1612" style="position:absolute;left:1605;top:5748;width:24651;height:23514" coordorigin="1800,1800" coordsize="24650,235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Picture 514" o:spid="_x0000_s1613" type="#_x0000_t75" alt="asphalt" style="position:absolute;left:1800;top:15592;width:24301;height:6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k3HvFAAAA3AAAAA8AAABkcnMvZG93bnJldi54bWxEj1FrwjAUhd8H/odwhb2ITd3WMqpRxDHY&#10;m1r9AZfmrgk2N7XJtPv3y2Cwx8M55zuc1WZ0nbjREKxnBYssB0HceG25VXA+vc9fQYSIrLHzTAq+&#10;KcBmPXlYYaX9nY90q2MrEoRDhQpMjH0lZWgMOQyZ74mT9+kHhzHJoZV6wHuCu04+5XkpHVpOCwZ7&#10;2hlqLvWXU3AwV3143p/77jQr3sqdqWd7a5V6nI7bJYhIY/wP/7U/tIJi8QK/Z9IRkO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5Nx7xQAAANwAAAAPAAAAAAAAAAAAAAAA&#10;AJ8CAABkcnMvZG93bnJldi54bWxQSwUGAAAAAAQABAD3AAAAkQMAAAAA&#10;">
                                        <v:imagedata r:id="rId23" o:title="asphalt" gain="13107f"/>
                                      </v:shape>
                                      <v:shape id="Picture 515" o:spid="_x0000_s1614" type="#_x0000_t75" style="position:absolute;left:1965;top:1800;width:24485;height:14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SgQXDAAAA3AAAAA8AAABkcnMvZG93bnJldi54bWxEj8FqwzAQRO+F/oPYQm6NbINNcKKEOlAo&#10;OblxPmCxNpaptTKWkjj5+qpQyHGYmTfMZjfbQVxp8r1jBekyAUHcOt1zp+DUfL6vQPiArHFwTAru&#10;5GG3fX3ZYKndjb/pegydiBD2JSowIYyllL41ZNEv3UgcvbObLIYop07qCW8RbgeZJUkhLfYcFwyO&#10;tDfU/hwvNlIOWcXOPpq6rkyXP7LD2NhCqcXb/LEGEWgOz/B/+0sryNMc/s7EIyC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NKBBcMAAADcAAAADwAAAAAAAAAAAAAAAACf&#10;AgAAZHJzL2Rvd25yZXYueG1sUEsFBgAAAAAEAAQA9wAAAI8DAAAAAA==&#10;">
                                        <v:imagedata r:id="rId24" o:title="" cropleft="1686f" cropright="1891f" gain="13107f"/>
                                      </v:shape>
                                      <v:rect id="Rectangle 516" o:spid="_x0000_s1615" style="position:absolute;left:1800;top:22259;width:24301;height:30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5qdcMA&#10;AADcAAAADwAAAGRycy9kb3ducmV2LnhtbESPQWvCQBSE7wX/w/IEb3UTwVBSVwlCwEMPmvQHPLLP&#10;bGj2bciuJvXXu0Khx2FmvmF2h9n24k6j7xwrSNcJCOLG6Y5bBd91+f4Bwgdkjb1jUvBLHg77xdsO&#10;c+0mvtC9Cq2IEPY5KjAhDLmUvjFk0a/dQBy9qxsthijHVuoRpwi3vdwkSSYtdhwXDA50NNT8VDer&#10;4FYX5fkhzamZsoATYn/dfpVKrZZz8Qki0Bz+w3/tk1awTTN4nYlHQO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5qdcMAAADcAAAADwAAAAAAAAAAAAAAAACYAgAAZHJzL2Rv&#10;d25yZXYueG1sUEsFBgAAAAAEAAQA9QAAAIgDAAAAAA==&#10;" fillcolor="black" stroked="f" strokeweight="2pt">
                                        <v:fill r:id="rId18" o:title="" type="pattern"/>
                                        <v:textbox>
                                          <w:txbxContent>
                                            <w:p w:rsidR="00471C0E" w:rsidRDefault="00471C0E" w:rsidP="004B7E1A">
                                              <w:pPr>
                                                <w:pStyle w:val="NormalWeb"/>
                                                <w:spacing w:after="0" w:line="220" w:lineRule="exact"/>
                                                <w:ind w:firstLine="302"/>
                                                <w:jc w:val="center"/>
                                              </w:pPr>
                                              <w:r>
                                                <w:rPr>
                                                  <w:rFonts w:eastAsia="Times New Roman"/>
                                                  <w:sz w:val="20"/>
                                                  <w:szCs w:val="20"/>
                                                  <w:lang w:val="en-GB"/>
                                                </w:rPr>
                                                <w:t> </w:t>
                                              </w:r>
                                            </w:p>
                                          </w:txbxContent>
                                        </v:textbox>
                                      </v:rect>
                                    </v:group>
                                    <v:shape id="Arc 125" o:spid="_x0000_s1616" style="position:absolute;left:18084;top:14984;width:6401;height:6401;rotation:8821791fd;visibility:visible;mso-wrap-style:square;v-text-anchor:middle" coordsize="640080,640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RFLMIA&#10;AADcAAAADwAAAGRycy9kb3ducmV2LnhtbERPS2rDMBDdB3oHMYXuEjmhcYsTJZRiF0NWcXqAwZra&#10;Tq2Ra6n+3L4qBLKbx/vO/jiZVgzUu8aygvUqAkFcWt1wpeDzki1fQTiPrLG1TApmcnA8PCz2mGg7&#10;8pmGwlcihLBLUEHtfZdI6cqaDLqV7YgD92V7gz7AvpK6xzGEm1ZuoiiWBhsODTV29F5T+V38GgUv&#10;PycrY8O5Xs9z9rF9TuPsmir19Di97UB4mvxdfHPnOszfbOH/mXCBP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EUswgAAANwAAAAPAAAAAAAAAAAAAAAAAJgCAABkcnMvZG93&#10;bnJldi54bWxQSwUGAAAAAAQABAD1AAAAhwMAAAAA&#10;" path="m320040,nsc496793,,640080,143287,640080,320040r-320040,l320040,xem320040,nfc496793,,640080,143287,640080,320040e" filled="f" strokecolor="white [3212]">
                                      <v:path arrowok="t" o:connecttype="custom" o:connectlocs="320040,0;640080,320040" o:connectangles="0,0"/>
                                    </v:shape>
                                    <v:shape id="Arc 519" o:spid="_x0000_s1617" style="position:absolute;left:3756;top:15007;width:6401;height:6401;rotation:8821791fd;visibility:visible;mso-wrap-style:square;v-text-anchor:middle" coordsize="640080,6400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5I6McA&#10;AADcAAAADwAAAGRycy9kb3ducmV2LnhtbESPQWsCMRSE74X+h/CEXopmV6no1igiFiyKUrWU3h6b&#10;5+7SzcuyiZr+e1MQehxm5htmMgumFhdqXWVZQdpLQBDnVldcKDge3rojEM4ja6wtk4JfcjCbPj5M&#10;MNP2yh902ftCRAi7DBWU3jeZlC4vyaDr2YY4eifbGvRRtoXULV4j3NSynyRDabDiuFBiQ4uS8p/9&#10;2SjYrre78Pwe1l88+k4Hzn5udstUqadOmL+C8BT8f/jeXmkFL+kY/s7EIyC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SOjHAAAA3AAAAA8AAAAAAAAAAAAAAAAAmAIAAGRy&#10;cy9kb3ducmV2LnhtbFBLBQYAAAAABAAEAPUAAACMAwAAAAA=&#10;" adj="-11796480,,5400" path="m320040,nsc496793,,640080,143287,640080,320040r-320040,l320040,xem320040,nfc496793,,640080,143287,640080,320040e" filled="f" strokecolor="white [3212]">
                                      <v:stroke joinstyle="miter"/>
                                      <v:formulas/>
                                      <v:path arrowok="t" o:connecttype="custom" o:connectlocs="320040,0;640080,320040" o:connectangles="0,0" textboxrect="0,0,640080,640080"/>
                                      <v:textbox>
                                        <w:txbxContent>
                                          <w:p w:rsidR="00471C0E" w:rsidRDefault="00471C0E" w:rsidP="004B7E1A">
                                            <w:pPr>
                                              <w:rPr>
                                                <w:rFonts w:eastAsia="Times New Roman"/>
                                              </w:rPr>
                                            </w:pPr>
                                          </w:p>
                                        </w:txbxContent>
                                      </v:textbox>
                                    </v:shape>
                                    <v:shape id="Arc 520" o:spid="_x0000_s1618" style="position:absolute;left:2497;top:13222;width:9144;height:9144;rotation:8821791fd;visibility:visible;mso-wrap-style:square;v-text-anchor:middle" coordsize="914400,9144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T+WL4A&#10;AADcAAAADwAAAGRycy9kb3ducmV2LnhtbERPyWrDMBC9F/IPYgK5NbINLsWNYkohJNe4xeeJNbFM&#10;rZGxFC9/Hx0KPT7efigX24uJRt85VpDuExDEjdMdtwp+vk+v7yB8QNbYOyYFK3koj5uXAxbazXyl&#10;qQqtiCHsC1RgQhgKKX1jyKLfu4E4cnc3WgwRjq3UI84x3PYyS5I3abHj2GBwoC9DzW/1sApqPK/1&#10;MLm0uktv6sst92HNldptl88PEIGW8C/+c1+0gjyL8+OZeATk8Q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80/li+AAAA3AAAAA8AAAAAAAAAAAAAAAAAmAIAAGRycy9kb3ducmV2&#10;LnhtbFBLBQYAAAAABAAEAPUAAACDAwAAAAA=&#10;" adj="-11796480,,5400" path="m475439,364nsc720653,10154,914400,211791,914400,457200r-457200,l475439,364xem475439,364nfc720653,10154,914400,211791,914400,457200e" filled="f" strokecolor="white [3212]">
                                      <v:stroke joinstyle="miter"/>
                                      <v:formulas/>
                                      <v:path arrowok="t" o:connecttype="custom" o:connectlocs="475439,364;914400,457200" o:connectangles="0,0" textboxrect="0,0,914400,914400"/>
                                      <v:textbox>
                                        <w:txbxContent>
                                          <w:p w:rsidR="00471C0E" w:rsidRDefault="00471C0E" w:rsidP="004B7E1A">
                                            <w:pPr>
                                              <w:rPr>
                                                <w:rFonts w:eastAsia="Times New Roman"/>
                                              </w:rPr>
                                            </w:pPr>
                                          </w:p>
                                        </w:txbxContent>
                                      </v:textbox>
                                    </v:shape>
                                    <v:shape id="Arc 521" o:spid="_x0000_s1619" style="position:absolute;left:16916;top:13220;width:9137;height:9138;rotation:8821791fd;visibility:visible;mso-wrap-style:square;v-text-anchor:middle" coordsize="913765,9137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szP8UA&#10;AADcAAAADwAAAGRycy9kb3ducmV2LnhtbESPQWsCMRSE7wX/Q3hCL0WzK7SV1Sgi2PYgBd0ePD6S&#10;192tm5clie7235tCweMwM98wy/VgW3ElHxrHCvJpBoJYO9NwpeCr3E3mIEJENtg6JgW/FGC9Gj0s&#10;sTCu5wNdj7ESCcKhQAV1jF0hZdA1WQxT1xEn79t5izFJX0njsU9w28pZlr1Iiw2nhRo72takz8eL&#10;VfDqet3+vJ88H97OOn8Kpd9/lko9jofNAkSkId7D/+0Po+B5lsPfmXQ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zM/xQAAANwAAAAPAAAAAAAAAAAAAAAAAJgCAABkcnMv&#10;ZG93bnJldi54bWxQSwUGAAAAAAQABAD1AAAAigMAAAAA&#10;" adj="-11796480,,5400" path="m475108,364nsc720152,10147,913765,211644,913765,456883r-456882,l475108,364xem475108,364nfc720152,10147,913765,211644,913765,456883e" filled="f" strokecolor="white [3212]">
                                      <v:stroke joinstyle="miter"/>
                                      <v:formulas/>
                                      <v:path arrowok="t" o:connecttype="custom" o:connectlocs="475108,364;913765,456883" o:connectangles="0,0" textboxrect="0,0,913765,913765"/>
                                      <v:textbo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v:textbox>
                                    </v:shape>
                                    <v:shape id="Arc 522" o:spid="_x0000_s1620" style="position:absolute;left:4636;top:15856;width:4572;height:4572;rotation:8821791fd;visibility:visible;mso-wrap-style:square;v-text-anchor:middle" coordsize="457200,457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tMisUA&#10;AADcAAAADwAAAGRycy9kb3ducmV2LnhtbESPQWvCQBSE7wX/w/IEL0U3BqySuooKYkAoGqXnZ/Y1&#10;Cc2+DdnVpP++KxR6HGbmG2a57k0tHtS6yrKC6SQCQZxbXXGh4HrZjxcgnEfWWFsmBT/kYL0avCwx&#10;0bbjMz0yX4gAYZeggtL7JpHS5SUZdBPbEAfvy7YGfZBtIXWLXYCbWsZR9CYNVhwWSmxoV1L+nd2N&#10;gthG6S2lOjtsPs/zk9t+HLvbq1KjYb95B+Gp9//hv3aqFcziGJ5nw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0yKxQAAANwAAAAPAAAAAAAAAAAAAAAAAJgCAABkcnMv&#10;ZG93bnJldi54bWxQSwUGAAAAAAQABAD1AAAAigMAAAAA&#10;" adj="-11796480,,5400" path="m237719,182nsc360326,5077,457200,105895,457200,228600r-228600,l237719,182xem237719,182nfc360326,5077,457200,105895,457200,228600e" filled="f" strokecolor="white [3212]">
                                      <v:stroke joinstyle="miter"/>
                                      <v:formulas/>
                                      <v:path arrowok="t" o:connecttype="custom" o:connectlocs="237719,182;457200,228600" o:connectangles="0,0" textboxrect="0,0,457200,457200"/>
                                      <v:textbo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v:textbox>
                                    </v:shape>
                                    <v:shape id="Arc 523" o:spid="_x0000_s1621" style="position:absolute;left:18996;top:15863;width:4566;height:4566;rotation:8821791fd;visibility:visible;mso-wrap-style:square;v-text-anchor:middle" coordsize="456565,4565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nOMMA&#10;AADcAAAADwAAAGRycy9kb3ducmV2LnhtbESPUWvCQBCE3wv+h2MF3+rFtJUSPUUEoVgK1foDltya&#10;hOT2QvaM8d97gtDHYWa+YZbrwTWqp04qzwZm0wQUce5txYWB09/u9ROUBGSLjWcycCOB9Wr0ssTM&#10;+isfqD+GQkUIS4YGyhDaTGvJS3IoU98SR+/sO4chyq7QtsNrhLtGp0ky1w4rjgsltrQtKa+PF2eA&#10;971IOpNkd/h53/h5qH/r75Mxk/GwWYAKNIT/8LP9ZQ18pG/wOBOPgF7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nOMMAAADcAAAADwAAAAAAAAAAAAAAAACYAgAAZHJzL2Rv&#10;d25yZXYueG1sUEsFBgAAAAAEAAQA9QAAAIgDAAAAAA==&#10;" adj="-11796480,,5400" path="m237389,182nsc359826,5070,456565,105749,456565,228283r-228282,l237389,182xem237389,182nfc359826,5070,456565,105749,456565,228283e" filled="f" strokecolor="white [3212]">
                                      <v:stroke joinstyle="miter"/>
                                      <v:formulas/>
                                      <v:path arrowok="t" o:connecttype="custom" o:connectlocs="237389,182;456565,228283" o:connectangles="0,0" textboxrect="0,0,456565,456565"/>
                                      <v:textbo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v:textbox>
                                    </v:shape>
                                  </v:group>
                                  <v:line id="Straight Connector 127" o:spid="_x0000_s1622" style="position:absolute;flip:y;visibility:visible;mso-wrap-style:square" from="22152,2462" to="38732,6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fR8QAAADcAAAADwAAAGRycy9kb3ducmV2LnhtbERPTWvCQBC9C/0PywjedKMHbaKbUEpb&#10;PAjWtFC9DdkxCc3OptnVxH/vFgq9zeN9ziYbTCOu1LnasoL5LAJBXFhdc6ng8+N1+gjCeWSNjWVS&#10;cCMHWfow2mCibc8Huua+FCGEXYIKKu/bREpXVGTQzWxLHLiz7Qz6ALtS6g77EG4auYiipTRYc2io&#10;sKXniorv/GIUNHH+89XHx35b7t/fIveyK077nVKT8fC0BuFp8P/iP/dWh/mLFfw+Ey6Q6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p9HxAAAANwAAAAPAAAAAAAAAAAA&#10;AAAAAKECAABkcnMvZG93bnJldi54bWxQSwUGAAAAAAQABAD5AAAAkgMAAAAA&#10;" strokecolor="black [3213]" strokeweight="1pt">
                                    <v:stroke dashstyle="dash"/>
                                  </v:line>
                                  <v:line id="Straight Connector 524" o:spid="_x0000_s1623" style="position:absolute;visibility:visible;mso-wrap-style:square" from="26252,26098" to="35351,36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EECsIAAADcAAAADwAAAGRycy9kb3ducmV2LnhtbESPQYvCMBSE74L/ITzBm6YWd5FqKiLI&#10;upeFVQ8eH82zLW1eSpKt9d+bBcHjMDPfMJvtYFrRk/O1ZQWLeQKCuLC65lLB5XyYrUD4gKyxtUwK&#10;HuRhm49HG8y0vfMv9adQighhn6GCKoQuk9IXFRn0c9sRR+9mncEQpSuldniPcNPKNEk+pcGa40KF&#10;He0rKprTn1HQO9PU++PKfZnr7ec7bbFjj0pNJ8NuDSLQEN7hV/uoFXykS/g/E4+Az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xEECsIAAADcAAAADwAAAAAAAAAAAAAA&#10;AAChAgAAZHJzL2Rvd25yZXYueG1sUEsFBgAAAAAEAAQA+QAAAJADAAAAAA==&#10;" strokecolor="black [3213]" strokeweight="1pt">
                                    <v:stroke dashstyle="dash"/>
                                  </v:line>
                                </v:group>
                                <v:shape id="Text Box 211" o:spid="_x0000_s1624" type="#_x0000_t202" style="position:absolute;left:39053;top:24588;width:2514;height:1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Po8IA&#10;AADcAAAADwAAAGRycy9kb3ducmV2LnhtbERPTYvCMBC9C/sfwizsTVM9FK1GEVlBWFis3cMex2Zs&#10;g82k22S1/nsjCN7m8T5nseptIy7UeeNYwXiUgCAunTZcKfgptsMpCB+QNTaOScGNPKyWb4MFZtpd&#10;OafLIVQihrDPUEEdQptJ6cuaLPqRa4kjd3KdxRBhV0nd4TWG20ZOkiSVFg3Hhhpb2tRUng//VsH6&#10;l/NP8/d93Oen3BTFLOGv9KzUx3u/noMI1IeX+One6Tg/ncDjmXiB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n4+jwgAAANwAAAAPAAAAAAAAAAAAAAAAAJgCAABkcnMvZG93&#10;bnJldi54bWxQSwUGAAAAAAQABAD1AAAAhwMAAAAA&#10;" filled="f" stroked="f">
                                  <v:textbox inset="0,0,0,0">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avi</m:t>
                                                </m:r>
                                              </m:sub>
                                            </m:sSub>
                                          </m:oMath>
                                        </m:oMathPara>
                                      </w:p>
                                    </w:txbxContent>
                                  </v:textbox>
                                </v:shape>
                              </v:group>
                              <v:shape id="Text Box 211" o:spid="_x0000_s1625" type="#_x0000_t202" style="position:absolute;left:45660;top:24401;width:2508;height:1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YX18IA&#10;AADcAAAADwAAAGRycy9kb3ducmV2LnhtbERPTWvCQBC9C/0PyxS86aaC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dhfXwgAAANwAAAAPAAAAAAAAAAAAAAAAAJgCAABkcnMvZG93&#10;bnJldi54bWxQSwUGAAAAAAQABAD1AAAAhwMAAAAA&#10;" filled="f" stroked="f">
                                <v:textbox inset="0,0,0,0">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avi</m:t>
                                              </m:r>
                                            </m:sub>
                                          </m:sSub>
                                        </m:oMath>
                                      </m:oMathPara>
                                    </w:p>
                                  </w:txbxContent>
                                </v:textbox>
                              </v:shape>
                            </v:group>
                          </v:group>
                        </v:group>
                        <v:line id="Straight Connector 1" o:spid="_x0000_s1626" style="position:absolute;visibility:visible;mso-wrap-style:square" from="52836,22479" to="60388,22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wLI8EAAADaAAAADwAAAGRycy9kb3ducmV2LnhtbERPTWvCQBC9F/wPywi9lGZjD2lJXaUI&#10;QsFTY8XrdHeSDc3OhuwaY399VxA8DY/3Ocv15Dox0hBazwoWWQ6CWHvTcqPge799fgMRIrLBzjMp&#10;uFCA9Wr2sMTS+DN/0VjFRqQQDiUqsDH2pZRBW3IYMt8TJ672g8OY4NBIM+A5hbtOvuR5IR22nBos&#10;9rSxpH+rk1OwK14r/Nnrw/HyJEe7o1r/FbVSj/Pp4x1EpCnexTf3p0nz4frK9cr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HAsjwQAAANoAAAAPAAAAAAAAAAAAAAAA&#10;AKECAABkcnMvZG93bnJldi54bWxQSwUGAAAAAAQABAD5AAAAjwMAAAAA&#10;" strokecolor="black [3213]">
                          <v:stroke dashstyle="dash"/>
                        </v:line>
                        <v:line id="Straight Connector 133" o:spid="_x0000_s1627" style="position:absolute;visibility:visible;mso-wrap-style:square" from="52963,27701" to="60513,27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VI98IAAADcAAAADwAAAGRycy9kb3ducmV2LnhtbERP32vCMBB+H+x/CDfYy9DUCZ1Uo4zB&#10;YODTqsPXM7k2xeZSmljr/vplIPh2H9/PW21G14qB+tB4VjCbZiCItTcN1wr2u8/JAkSIyAZbz6Tg&#10;SgE268eHFRbGX/ibhjLWIoVwKFCBjbErpAzaksMw9R1x4irfO4wJ9rU0PV5SuGvla5bl0mHDqcFi&#10;Rx+W9Kk8OwXb/K3E407/HK4vcrBbqvRvXin1/DS+L0FEGuNdfHN/mTR/Pof/Z9IF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zVI98IAAADcAAAADwAAAAAAAAAAAAAA&#10;AAChAgAAZHJzL2Rvd25yZXYueG1sUEsFBgAAAAAEAAQA+QAAAJADAAAAAA==&#10;" strokecolor="black [3213]">
                          <v:stroke dashstyle="dash"/>
                        </v:line>
                        <v:line id="Straight Connector 134" o:spid="_x0000_s1628" style="position:absolute;visibility:visible;mso-wrap-style:square" from="53298,32145" to="60848,32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zQg8MAAADcAAAADwAAAGRycy9kb3ducmV2LnhtbERPS2vCQBC+F/oflin0UnTTB1Giq5SC&#10;IHhqbPE67k6yodnZkF1j9Nd3CwVv8/E9Z7keXSsG6kPjWcHzNANBrL1puFbwtd9M5iBCRDbYeiYF&#10;FwqwXt3fLbEw/syfNJSxFimEQ4EKbIxdIWXQlhyGqe+IE1f53mFMsK+l6fGcwl0rX7Islw4bTg0W&#10;O/qwpH/Kk1Owy2clHvf6+3B5koPdUaWveaXU48P4vgARaYw38b97a9L81zf4eyZd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c0IPDAAAA3AAAAA8AAAAAAAAAAAAA&#10;AAAAoQIAAGRycy9kb3ducmV2LnhtbFBLBQYAAAAABAAEAPkAAACRAwAAAAA=&#10;" strokecolor="black [3213]">
                          <v:stroke dashstyle="dash"/>
                        </v:line>
                        <v:shape id="Straight Arrow Connector 135" o:spid="_x0000_s1629" type="#_x0000_t32" style="position:absolute;left:56227;top:22555;width:0;height:50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rksIAAADcAAAADwAAAGRycy9kb3ducmV2LnhtbERP24rCMBB9F/yHMMK+aeplpVSjqIsg&#10;iIjdFXwcmtm2bDMpTdT690ZY8G0O5zrzZWsqcaPGlZYVDAcRCOLM6pJzBT/f234MwnlkjZVlUvAg&#10;B8tFtzPHRNs7n+iW+lyEEHYJKii8rxMpXVaQQTewNXHgfm1j0AfY5FI3eA/hppKjKJpKgyWHhgJr&#10;2hSU/aVXo+AyXh/PxnwdXHxuK7sfTeKjnij10WtXMxCeWv8W/7t3Oswff8LrmXCB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0+rksIAAADcAAAADwAAAAAAAAAAAAAA&#10;AAChAgAAZHJzL2Rvd25yZXYueG1sUEsFBgAAAAAEAAQA+QAAAJADAAAAAA==&#10;" strokecolor="black [3213]" strokeweight="1pt">
                          <v:stroke startarrow="open" endarrow="open"/>
                        </v:shape>
                        <v:shape id="Text Box 211" o:spid="_x0000_s1630" type="#_x0000_t202" style="position:absolute;left:51886;top:23456;width:9139;height:29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5BWcMA&#10;AADcAAAADwAAAGRycy9kb3ducmV2LnhtbERPTWvCQBC9F/wPywheSt3UQiipq2hSwUN70Iach+w0&#10;Cc3Oht3VxH/vFgq9zeN9zno7mV5cyfnOsoLnZQKCuLa640ZB+XV4egXhA7LG3jIpuJGH7Wb2sMZM&#10;25FPdD2HRsQQ9hkqaEMYMil93ZJBv7QDceS+rTMYInSN1A7HGG56uUqSVBrsODa0OFDeUv1zvhgF&#10;aeEu44nzx6J8/8DPoVlV+1ul1GI+7d5ABJrCv/jPfdRx/ksKv8/EC+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5BWcMAAADcAAAADwAAAAAAAAAAAAAAAACYAgAAZHJzL2Rv&#10;d25yZXYueG1sUEsFBgAAAAAEAAQA9QAAAIgDAAAAAA==&#10;" stroked="f">
                          <v:textbox inset="0,0,0,0">
                            <w:txbxContent>
                              <w:p w:rsidR="00471C0E" w:rsidRPr="000F0886" w:rsidRDefault="00471C0E" w:rsidP="009C4E25">
                                <w:pPr>
                                  <w:pStyle w:val="NormalWeb"/>
                                  <w:spacing w:after="0" w:line="220" w:lineRule="exact"/>
                                  <w:jc w:val="center"/>
                                  <w:rPr>
                                    <w:sz w:val="20"/>
                                    <w:szCs w:val="20"/>
                                  </w:rPr>
                                </w:pPr>
                                <w:r w:rsidRPr="000F0886">
                                  <w:rPr>
                                    <w:rFonts w:eastAsiaTheme="minorEastAsia"/>
                                    <w:iCs/>
                                    <w:sz w:val="20"/>
                                    <w:szCs w:val="20"/>
                                  </w:rPr>
                                  <w:t>Viscoelastic (</w:t>
                                </w:r>
                                <m:oMath>
                                  <m:sSub>
                                    <m:sSubPr>
                                      <m:ctrlPr>
                                        <w:rPr>
                                          <w:rFonts w:ascii="Cambria Math" w:eastAsia="Calibri" w:hAnsi="Cambria Math"/>
                                          <w:i/>
                                          <w:iCs/>
                                          <w:sz w:val="20"/>
                                          <w:szCs w:val="20"/>
                                        </w:rPr>
                                      </m:ctrlPr>
                                    </m:sSubPr>
                                    <m:e>
                                      <m:r>
                                        <w:rPr>
                                          <w:rFonts w:ascii="Cambria Math" w:eastAsia="Times New Roman" w:hAnsi="Cambria Math"/>
                                          <w:sz w:val="20"/>
                                          <w:szCs w:val="20"/>
                                          <w:lang w:val="en-GB"/>
                                        </w:rPr>
                                        <m:t>ε</m:t>
                                      </m:r>
                                    </m:e>
                                    <m:sub>
                                      <m:r>
                                        <w:rPr>
                                          <w:rFonts w:ascii="Cambria Math" w:eastAsia="Times New Roman" w:hAnsi="Cambria Math"/>
                                          <w:sz w:val="20"/>
                                          <w:szCs w:val="20"/>
                                          <w:lang w:val="en-GB"/>
                                        </w:rPr>
                                        <m:t>vi</m:t>
                                      </m:r>
                                    </m:sub>
                                  </m:sSub>
                                </m:oMath>
                                <w:r w:rsidRPr="000F0886">
                                  <w:rPr>
                                    <w:rFonts w:eastAsiaTheme="minorEastAsia"/>
                                    <w:iCs/>
                                    <w:sz w:val="20"/>
                                    <w:szCs w:val="20"/>
                                  </w:rPr>
                                  <w:t>)</w:t>
                                </w:r>
                              </w:p>
                            </w:txbxContent>
                          </v:textbox>
                        </v:shape>
                        <v:shape id="Straight Arrow Connector 137" o:spid="_x0000_s1631" type="#_x0000_t32" style="position:absolute;left:56227;top:27679;width:126;height:459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Aw2MIAAADcAAAADwAAAGRycy9kb3ducmV2LnhtbERPS27CMBDdV+odrKnEjjgUpUUpBlFE&#10;JOiutAcY4smnxOMQGxJuj5GQupun9535cjCNuFDnassKJlEMgji3uuZSwe9PNp6BcB5ZY2OZFFzJ&#10;wXLx/DTHVNuev+my96UIIexSVFB536ZSurwigy6yLXHgCtsZ9AF2pdQd9iHcNPI1jt+kwZpDQ4Ut&#10;rSvKj/uzUXDKv5LieNhlm/ov+fTDJsPJKlNq9DKsPkB4Gvy/+OHe6jB/+g73Z8IFc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SAw2MIAAADcAAAADwAAAAAAAAAAAAAA&#10;AAChAgAAZHJzL2Rvd25yZXYueG1sUEsFBgAAAAAEAAQA+QAAAJADAAAAAA==&#10;" strokecolor="black [3213]" strokeweight="1pt">
                          <v:stroke startarrow="open" endarrow="open"/>
                        </v:shape>
                        <v:shape id="Text Box 211" o:spid="_x0000_s1632" type="#_x0000_t202" style="position:absolute;left:52535;top:28506;width:8438;height:2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1wsMUA&#10;AADcAAAADwAAAGRycy9kb3ducmV2LnhtbESPQWvCQBCF7wX/wzJCL6VuakEkuorVFnrQg1Y8D9kx&#10;CWZnw+5q4r/vHARvM7w3730zX/auUTcKsfZs4GOUgSIuvK25NHD8+3mfgooJ2WLjmQzcKcJyMXiZ&#10;Y259x3u6HVKpJIRjjgaqlNpc61hU5DCOfEss2tkHh0nWUGobsJNw1+hxlk20w5qlocKW1hUVl8PV&#10;GZhswrXb8/ptc/ze4q4tx6ev+8mY12G/moFK1Ken+XH9awX/U2j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fXCwxQAAANwAAAAPAAAAAAAAAAAAAAAAAJgCAABkcnMv&#10;ZG93bnJldi54bWxQSwUGAAAAAAQABAD1AAAAigMAAAAA&#10;" stroked="f">
                          <v:textbox inset="0,0,0,0">
                            <w:txbxContent>
                              <w:p w:rsidR="00471C0E" w:rsidRPr="000F0886" w:rsidRDefault="00471C0E" w:rsidP="00AD0072">
                                <w:pPr>
                                  <w:pStyle w:val="NormalWeb"/>
                                  <w:spacing w:after="0" w:line="220" w:lineRule="exact"/>
                                  <w:jc w:val="center"/>
                                </w:pPr>
                                <w:r w:rsidRPr="000F0886">
                                  <w:rPr>
                                    <w:rFonts w:eastAsia="Times New Roman"/>
                                    <w:sz w:val="20"/>
                                    <w:szCs w:val="20"/>
                                  </w:rPr>
                                  <w:t>Permanent (</w:t>
                                </w:r>
                                <m:oMath>
                                  <m:sSub>
                                    <m:sSubPr>
                                      <m:ctrlPr>
                                        <w:rPr>
                                          <w:rFonts w:ascii="Cambria Math" w:eastAsia="Calibri" w:hAnsi="Cambria Math"/>
                                          <w:i/>
                                          <w:iCs/>
                                        </w:rPr>
                                      </m:ctrlPr>
                                    </m:sSubPr>
                                    <m:e>
                                      <m:r>
                                        <w:rPr>
                                          <w:rFonts w:ascii="Cambria Math" w:eastAsia="Times New Roman" w:hAnsi="Cambria Math"/>
                                          <w:sz w:val="20"/>
                                          <w:szCs w:val="20"/>
                                          <w:lang w:val="en-GB"/>
                                        </w:rPr>
                                        <m:t>ε</m:t>
                                      </m:r>
                                    </m:e>
                                    <m:sub>
                                      <m:r>
                                        <w:rPr>
                                          <w:rFonts w:ascii="Cambria Math" w:eastAsia="Times New Roman" w:hAnsi="Cambria Math"/>
                                          <w:sz w:val="20"/>
                                          <w:szCs w:val="20"/>
                                          <w:lang w:val="en-GB"/>
                                        </w:rPr>
                                        <m:t>pi</m:t>
                                      </m:r>
                                    </m:sub>
                                  </m:sSub>
                                </m:oMath>
                                <w:r w:rsidRPr="000F0886">
                                  <w:rPr>
                                    <w:rFonts w:eastAsia="Times New Roman"/>
                                    <w:sz w:val="20"/>
                                    <w:szCs w:val="20"/>
                                  </w:rPr>
                                  <w:t>)</w:t>
                                </w:r>
                              </w:p>
                            </w:txbxContent>
                          </v:textbox>
                        </v:shape>
                        <v:shape id="Straight Arrow Connector 139" o:spid="_x0000_s1633" type="#_x0000_t32" style="position:absolute;left:56353;top:31857;width:16;height:41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Khl8IAAADcAAAADwAAAGRycy9kb3ducmV2LnhtbERP24rCMBB9F/Yfwgi+aeoF6VajrIog&#10;iMh2V/BxaGbbss2kNFHr3xtB8G0O5zrzZWsqcaXGlZYVDAcRCOLM6pJzBb8/234MwnlkjZVlUnAn&#10;B8vFR2eOibY3/qZr6nMRQtglqKDwvk6kdFlBBt3A1sSB+7ONQR9gk0vd4C2Em0qOomgqDZYcGgqs&#10;aV1Q9p9ejILzeHU8GbM5uPjUVnY/msRHPVGq122/ZiA8tf4tfrl3Oswff8LzmXCB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gKhl8IAAADcAAAADwAAAAAAAAAAAAAA&#10;AAChAgAAZHJzL2Rvd25yZXYueG1sUEsFBgAAAAAEAAQA+QAAAJADAAAAAA==&#10;" strokecolor="black [3213]" strokeweight="1pt">
                          <v:stroke startarrow="open" endarrow="open"/>
                        </v:shape>
                        <v:shape id="Text Box 211" o:spid="_x0000_s1634" type="#_x0000_t202" style="position:absolute;left:53617;top:32995;width:7152;height:1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0Py8UA&#10;AADcAAAADwAAAGRycy9kb3ducmV2LnhtbESPQWvCQBCF7wX/wzJCL6VuKkUkuorVFnrQg1Y8D9kx&#10;CWZnw+5q4r/vHARvM7w3730zX/auUTcKsfZs4GOUgSIuvK25NHD8+3mfgooJ2WLjmQzcKcJyMXiZ&#10;Y259x3u6HVKpJIRjjgaqlNpc61hU5DCOfEss2tkHh0nWUGobsJNw1+hxlk20w5qlocKW1hUVl8PV&#10;GZhswrXb8/ptc/ze4q4tx6ev+8mY12G/moFK1Ken+XH9awX/U/D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Q/LxQAAANwAAAAPAAAAAAAAAAAAAAAAAJgCAABkcnMv&#10;ZG93bnJldi54bWxQSwUGAAAAAAQABAD1AAAAigMAAAAA&#10;" stroked="f">
                          <v:textbox inset="0,0,0,0">
                            <w:txbxContent>
                              <w:p w:rsidR="00471C0E" w:rsidRPr="000F0886" w:rsidRDefault="00471C0E" w:rsidP="004B7E1A">
                                <w:pPr>
                                  <w:pStyle w:val="NormalWeb"/>
                                  <w:spacing w:after="0" w:line="220" w:lineRule="exact"/>
                                  <w:jc w:val="both"/>
                                </w:pPr>
                                <w:r w:rsidRPr="000F0886">
                                  <w:rPr>
                                    <w:rFonts w:eastAsia="Times New Roman"/>
                                    <w:sz w:val="20"/>
                                    <w:szCs w:val="20"/>
                                  </w:rPr>
                                  <w:t>Elastic (</w:t>
                                </w:r>
                                <m:oMath>
                                  <m:sSub>
                                    <m:sSubPr>
                                      <m:ctrlPr>
                                        <w:rPr>
                                          <w:rFonts w:ascii="Cambria Math" w:eastAsia="Calibri" w:hAnsi="Cambria Math"/>
                                          <w:i/>
                                          <w:iCs/>
                                        </w:rPr>
                                      </m:ctrlPr>
                                    </m:sSubPr>
                                    <m:e>
                                      <m:r>
                                        <w:rPr>
                                          <w:rFonts w:ascii="Cambria Math" w:eastAsia="Times New Roman" w:hAnsi="Cambria Math"/>
                                          <w:sz w:val="20"/>
                                          <w:szCs w:val="20"/>
                                          <w:lang w:val="en-GB"/>
                                        </w:rPr>
                                        <m:t>ε</m:t>
                                      </m:r>
                                    </m:e>
                                    <m:sub>
                                      <m:r>
                                        <w:rPr>
                                          <w:rFonts w:ascii="Cambria Math" w:eastAsia="Times New Roman" w:hAnsi="Cambria Math"/>
                                          <w:sz w:val="20"/>
                                          <w:szCs w:val="20"/>
                                          <w:lang w:val="en-GB"/>
                                        </w:rPr>
                                        <m:t>ei</m:t>
                                      </m:r>
                                    </m:sub>
                                  </m:sSub>
                                </m:oMath>
                                <w:r w:rsidRPr="000F0886">
                                  <w:rPr>
                                    <w:rFonts w:eastAsia="Times New Roman"/>
                                    <w:sz w:val="20"/>
                                    <w:szCs w:val="20"/>
                                  </w:rPr>
                                  <w:t>)</w:t>
                                </w:r>
                              </w:p>
                            </w:txbxContent>
                          </v:textbox>
                        </v:shape>
                      </v:group>
                      <v:shape id="Text Box 211" o:spid="_x0000_s1635" type="#_x0000_t202" style="position:absolute;left:40137;top:16822;width:2521;height:1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rTw8MA&#10;AADcAAAADwAAAGRycy9kb3ducmV2LnhtbERPTWvCQBC9F/oflin01myUIm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rTw8MAAADcAAAADwAAAAAAAAAAAAAAAACYAgAAZHJzL2Rv&#10;d25yZXYueG1sUEsFBgAAAAAEAAQA9QAAAIgDAAAAAA==&#10;" filled="f" stroked="f">
                        <v:textbox inset="0,0,0,0">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F</m:t>
                                      </m:r>
                                    </m:e>
                                    <m:sub>
                                      <m:r>
                                        <w:rPr>
                                          <w:rFonts w:ascii="Cambria Math" w:eastAsia="Times New Roman" w:hAnsi="Cambria Math"/>
                                          <w:sz w:val="20"/>
                                          <w:szCs w:val="20"/>
                                          <w:lang w:val="en-GB"/>
                                        </w:rPr>
                                        <m:t>ecZ</m:t>
                                      </m:r>
                                    </m:sub>
                                  </m:sSub>
                                </m:oMath>
                              </m:oMathPara>
                            </w:p>
                          </w:txbxContent>
                        </v:textbox>
                      </v:shape>
                      <v:line id="Straight Connector 143" o:spid="_x0000_s1636" style="position:absolute;visibility:visible;mso-wrap-style:square" from="52264,14917" to="59814,14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M7isMAAADcAAAADwAAAGRycy9kb3ducmV2LnhtbERPS2vCQBC+F/oflin0UnTTB1Giq5SC&#10;IHhqbPE67k6yodnZkF1j9Nd3CwVv8/E9Z7keXSsG6kPjWcHzNANBrL1puFbwtd9M5iBCRDbYeiYF&#10;FwqwXt3fLbEw/syfNJSxFimEQ4EKbIxdIWXQlhyGqe+IE1f53mFMsK+l6fGcwl0rX7Islw4bTg0W&#10;O/qwpH/Kk1Owy2clHvf6+3B5koPdUaWveaXU48P4vgARaYw38b97a9L8t1f4eyZd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zO4rDAAAA3AAAAA8AAAAAAAAAAAAA&#10;AAAAoQIAAGRycy9kb3ducmV2LnhtbFBLBQYAAAAABAAEAPkAAACRAwAAAAA=&#10;" strokecolor="black [3213]">
                        <v:stroke dashstyle="dash"/>
                      </v:line>
                      <v:shape id="AutoShape 482" o:spid="_x0000_s1637" type="#_x0000_t32" style="position:absolute;left:56219;top:14917;width:0;height:22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6RV8MAAADcAAAADwAAAGRycy9kb3ducmV2LnhtbERPTWvCQBC9C/6HZYTedJMioqmriGAp&#10;Sg9qCe1tyE6TYHY27K4m9td3C0Jv83ifs1z3phE3cr62rCCdJCCIC6trLhV8nHfjOQgfkDU2lknB&#10;nTysV8PBEjNtOz7S7RRKEUPYZ6igCqHNpPRFRQb9xLbEkfu2zmCI0JVSO+xiuGnkc5LMpMGaY0OF&#10;LW0rKi6nq1HweVhc83v+Tvs8Xey/0Bn/c35V6mnUb15ABOrDv/jhftNx/nQ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ukVfDAAAA3AAAAA8AAAAAAAAAAAAA&#10;AAAAoQIAAGRycy9kb3ducmV2LnhtbFBLBQYAAAAABAAEAPkAAACRAwAAAAA=&#10;">
                        <v:stroke endarrow="block"/>
                      </v:shape>
                      <v:line id="Straight Connector 289" o:spid="_x0000_s1638" style="position:absolute;visibility:visible;mso-wrap-style:square" from="52120,3952" to="59670,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fXhsUAAADcAAAADwAAAGRycy9kb3ducmV2LnhtbESPQWvCQBSE7wX/w/KEXopu9BBtdJVS&#10;KBQ8Nbb0+tx9yQazb0N2jbG/vlsoeBxm5htmux9dKwbqQ+NZwWKegSDW3jRcK/g8vs3WIEJENth6&#10;JgU3CrDfTR62WBh/5Q8ayliLBOFQoAIbY1dIGbQlh2HuO+LkVb53GJPsa2l6vCa4a+Uyy3LpsOG0&#10;YLGjV0v6XF6cgkO+KvF01F/ftyc52ANV+ievlHqcji8bEJHGeA//t9+NguX6Gf7OpCM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kfXhsUAAADcAAAADwAAAAAAAAAA&#10;AAAAAAChAgAAZHJzL2Rvd25yZXYueG1sUEsFBgAAAAAEAAQA+QAAAJMDAAAAAA==&#10;" strokecolor="black [3213]">
                        <v:stroke dashstyle="dash"/>
                      </v:line>
                      <v:shape id="AutoShape 482" o:spid="_x0000_s1639" type="#_x0000_t32" style="position:absolute;left:56242;top:3952;width:6;height:26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Dab8IAAADcAAAADwAAAGRycy9kb3ducmV2LnhtbERPy4rCMBTdD/gP4QruxlQXMq1GEcFh&#10;UGbhg6K7S3Nti81NSaJWv94sBmZ5OO/ZojONuJPztWUFo2ECgriwuuZSwfGw/vwC4QOyxsYyKXiS&#10;h8W89zHDTNsH7+i+D6WIIewzVFCF0GZS+qIig35oW+LIXawzGCJ0pdQOHzHcNHKcJBNpsObYUGFL&#10;q4qK6/5mFJy26S1/5r+0yUfp5ozO+NfhW6lBv1tOQQTqwr/4z/2jFYzTOD+eiUd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JDab8IAAADcAAAADwAAAAAAAAAAAAAA&#10;AAChAgAAZHJzL2Rvd25yZXYueG1sUEsFBgAAAAAEAAQA+QAAAJADAAAAAA==&#10;">
                        <v:stroke endarrow="block"/>
                      </v:shape>
                      <v:shape id="Text Box 211" o:spid="_x0000_s1640" type="#_x0000_t202" style="position:absolute;left:50485;top:6433;width:11476;height:3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0Aj8QA&#10;AADcAAAADwAAAGRycy9kb3ducmV2LnhtbESPQYvCMBSE78L+h/AEb5rqQdZqFJEVFgSx1oPHZ/Ns&#10;g81LbbJa/71ZWNjjMDPfMItVZ2vxoNYbxwrGowQEceG04VLBKd8OP0H4gKyxdkwKXuRhtfzoLTDV&#10;7skZPY6hFBHCPkUFVQhNKqUvKrLoR64hjt7VtRZDlG0pdYvPCLe1nCTJVFo0HBcqbGhTUXE7/lgF&#10;6zNnX+a+vxyya2byfJbwbnpTatDv1nMQgbrwH/5rf2sFk9kY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9AI/EAAAA3AAAAA8AAAAAAAAAAAAAAAAAmAIAAGRycy9k&#10;b3ducmV2LnhtbFBLBQYAAAAABAAEAPUAAACJAwAAAAA=&#10;" filled="f" stroked="f">
                        <v:textbox inset="0,0,0,0">
                          <w:txbxContent>
                            <w:p w:rsidR="00471C0E" w:rsidRPr="000F0886" w:rsidRDefault="00471C0E" w:rsidP="009C4E25">
                              <w:pPr>
                                <w:pStyle w:val="NormalWeb"/>
                                <w:spacing w:after="0" w:line="220" w:lineRule="exact"/>
                                <w:jc w:val="center"/>
                              </w:pPr>
                              <w:r w:rsidRPr="000F0886">
                                <w:rPr>
                                  <w:rFonts w:eastAsia="Times New Roman"/>
                                  <w:sz w:val="20"/>
                                  <w:szCs w:val="20"/>
                                </w:rPr>
                                <w:t xml:space="preserve">Frame Displacement ( </w:t>
                              </w:r>
                              <m:oMath>
                                <m:sSub>
                                  <m:sSubPr>
                                    <m:ctrlPr>
                                      <w:rPr>
                                        <w:rFonts w:ascii="Cambria Math" w:eastAsia="Calibri" w:hAnsi="Cambria Math"/>
                                        <w:i/>
                                        <w:iCs/>
                                      </w:rPr>
                                    </m:ctrlPr>
                                  </m:sSubPr>
                                  <m:e>
                                    <m:r>
                                      <w:rPr>
                                        <w:rFonts w:ascii="Cambria Math" w:eastAsia="Times New Roman" w:hAnsi="Cambria Math"/>
                                        <w:sz w:val="20"/>
                                        <w:szCs w:val="20"/>
                                        <w:lang w:val="en-GB"/>
                                      </w:rPr>
                                      <m:t>z</m:t>
                                    </m:r>
                                  </m:e>
                                  <m:sub>
                                    <m:r>
                                      <w:rPr>
                                        <w:rFonts w:ascii="Cambria Math" w:eastAsia="Times New Roman" w:hAnsi="Cambria Math"/>
                                        <w:sz w:val="20"/>
                                        <w:szCs w:val="20"/>
                                        <w:lang w:val="en-GB"/>
                                      </w:rPr>
                                      <m:t>f</m:t>
                                    </m:r>
                                  </m:sub>
                                </m:sSub>
                              </m:oMath>
                              <w:r w:rsidRPr="000F0886">
                                <w:rPr>
                                  <w:rFonts w:eastAsia="Times New Roman"/>
                                  <w:sz w:val="20"/>
                                  <w:szCs w:val="20"/>
                                </w:rPr>
                                <w:t>)</w:t>
                              </w:r>
                            </w:p>
                          </w:txbxContent>
                        </v:textbox>
                      </v:shape>
                    </v:group>
                    <v:shape id="AutoShape 482" o:spid="_x0000_s1641" type="#_x0000_t32" style="position:absolute;left:31003;top:19177;width:7;height:25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PW8MAAADcAAAADwAAAGRycy9kb3ducmV2LnhtbESPQWsCMRSE7wX/Q3iCt5pVadHVKFYQ&#10;pJdSFfT42Dx3g5uXZZNu1n9vCoUeh5n5hllteluLjlpvHCuYjDMQxIXThksF59P+dQ7CB2SNtWNS&#10;8CAPm/XgZYW5dpG/qTuGUiQI+xwVVCE0uZS+qMiiH7uGOHk311oMSbal1C3GBLe1nGbZu7RoOC1U&#10;2NCuouJ+/LEKTPwyXXPYxY/Py9XrSObx5oxSo2G/XYII1If/8F/7oBVMFz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TD1vDAAAA3AAAAA8AAAAAAAAAAAAA&#10;AAAAoQIAAGRycy9kb3ducmV2LnhtbFBLBQYAAAAABAAEAPkAAACRAwAAAAA=&#10;">
                      <v:stroke endarrow="block"/>
                    </v:shape>
                    <v:shape id="Text Box 211" o:spid="_x0000_s1642" type="#_x0000_t202" style="position:absolute;left:26431;top:15985;width:10236;height:2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qjF8QA&#10;AADcAAAADwAAAGRycy9kb3ducmV2LnhtbESPQWvCQBSE74L/YXmCN90oIh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KoxfEAAAA3AAAAA8AAAAAAAAAAAAAAAAAmAIAAGRycy9k&#10;b3ducmV2LnhtbFBLBQYAAAAABAAEAPUAAACJAwAAAAA=&#10;" filled="f" stroked="f">
                      <v:textbox inset="0,0,0,0">
                        <w:txbxContent>
                          <w:p w:rsidR="00471C0E" w:rsidRPr="000F0886" w:rsidRDefault="00471C0E" w:rsidP="004B7E1A">
                            <w:pPr>
                              <w:pStyle w:val="NormalWeb"/>
                              <w:spacing w:after="0" w:line="220" w:lineRule="exact"/>
                              <w:jc w:val="center"/>
                            </w:pPr>
                            <w:r w:rsidRPr="000F0886">
                              <w:rPr>
                                <w:rFonts w:eastAsia="Times New Roman"/>
                                <w:sz w:val="20"/>
                                <w:szCs w:val="20"/>
                              </w:rPr>
                              <w:t xml:space="preserve">Asphalt Reaction Force ( </w:t>
                            </w:r>
                            <m:oMath>
                              <m:sSub>
                                <m:sSubPr>
                                  <m:ctrlPr>
                                    <w:rPr>
                                      <w:rFonts w:ascii="Cambria Math" w:eastAsia="Calibri" w:hAnsi="Cambria Math"/>
                                      <w:i/>
                                      <w:iCs/>
                                    </w:rPr>
                                  </m:ctrlPr>
                                </m:sSubPr>
                                <m:e>
                                  <m:r>
                                    <w:rPr>
                                      <w:rFonts w:ascii="Cambria Math" w:eastAsia="Times New Roman" w:hAnsi="Cambria Math"/>
                                      <w:sz w:val="20"/>
                                      <w:szCs w:val="20"/>
                                      <w:lang w:val="en-GB"/>
                                    </w:rPr>
                                    <m:t>F</m:t>
                                  </m:r>
                                </m:e>
                                <m:sub>
                                  <m:r>
                                    <w:rPr>
                                      <w:rFonts w:ascii="Cambria Math" w:eastAsia="Times New Roman" w:hAnsi="Cambria Math"/>
                                      <w:sz w:val="20"/>
                                      <w:szCs w:val="20"/>
                                      <w:lang w:val="en-GB"/>
                                    </w:rPr>
                                    <m:t>a</m:t>
                                  </m:r>
                                </m:sub>
                              </m:sSub>
                            </m:oMath>
                            <w:r w:rsidRPr="000F0886">
                              <w:rPr>
                                <w:rFonts w:eastAsia="Times New Roman"/>
                                <w:sz w:val="20"/>
                                <w:szCs w:val="20"/>
                              </w:rPr>
                              <w:t>)</w:t>
                            </w:r>
                          </w:p>
                        </w:txbxContent>
                      </v:textbox>
                    </v:shape>
                    <v:shape id="Text Box 211" o:spid="_x0000_s1643" type="#_x0000_t202" style="position:absolute;left:8001;top:23404;width:12026;height:1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aMUA&#10;AADcAAAADwAAAGRycy9kb3ducmV2LnhtbESPT4vCMBTE7wt+h/CEvSyabkHRahRXV9jDevAPnh/N&#10;sy02LyWJtn77jSDscZiZ3zDzZWdqcSfnK8sKPocJCOLc6ooLBafjdjAB4QOyxtoyKXiQh+Wi9zbH&#10;TNuW93Q/hEJECPsMFZQhNJmUPi/JoB/ahjh6F+sMhihdIbXDNsJNLdMkGUuDFceFEhtal5RfDzej&#10;YLxxt3bP64/N6fsXd02Rnr8eZ6Xe+91qBiJQF/7Dr/aPVpBOR/A8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P+FoxQAAANwAAAAPAAAAAAAAAAAAAAAAAJgCAABkcnMv&#10;ZG93bnJldi54bWxQSwUGAAAAAAQABAD1AAAAigMAAAAA&#10;" stroked="f">
                      <v:textbox inset="0,0,0,0">
                        <w:txbxContent>
                          <w:p w:rsidR="00471C0E" w:rsidRPr="009C4E25" w:rsidRDefault="00471C0E" w:rsidP="004B7E1A">
                            <w:pPr>
                              <w:pStyle w:val="NormalWeb"/>
                              <w:spacing w:after="0" w:line="220" w:lineRule="exact"/>
                              <w:jc w:val="center"/>
                              <w:rPr>
                                <w:sz w:val="20"/>
                                <w:szCs w:val="20"/>
                              </w:rPr>
                            </w:pPr>
                            <w:r w:rsidRPr="009C4E25">
                              <w:rPr>
                                <w:rFonts w:eastAsia="Times New Roman"/>
                                <w:sz w:val="20"/>
                                <w:szCs w:val="20"/>
                              </w:rPr>
                              <w:t>Asphalt Pavement</w:t>
                            </w:r>
                          </w:p>
                        </w:txbxContent>
                      </v:textbox>
                    </v:shape>
                    <v:shape id="Text Box 211" o:spid="_x0000_s1644" type="#_x0000_t202" style="position:absolute;left:9851;top:26921;width:7797;height:1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1/H8UA&#10;AADcAAAADwAAAGRycy9kb3ducmV2LnhtbESPT4vCMBTE7wt+h/AEL4um20PZrUbxzwp7cA+64vnR&#10;PNti81KSaOu33wiCx2FmfsPMFr1pxI2cry0r+JgkIIgLq2suFRz/tuNPED4ga2wsk4I7eVjMB28z&#10;zLXteE+3QyhFhLDPUUEVQptL6YuKDPqJbYmjd7bOYIjSlVI77CLcNDJNkkwarDkuVNjSuqLicrga&#10;BdnGXbs9r983x+8d/rZlelrdT0qNhv1yCiJQH17hZ/tHK0i/MniciUd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7X8fxQAAANwAAAAPAAAAAAAAAAAAAAAAAJgCAABkcnMv&#10;ZG93bnJldi54bWxQSwUGAAAAAAQABAD1AAAAigMAAAAA&#10;" stroked="f">
                      <v:textbox inset="0,0,0,0">
                        <w:txbxContent>
                          <w:p w:rsidR="00471C0E" w:rsidRPr="009C4E25" w:rsidRDefault="00471C0E" w:rsidP="004B7E1A">
                            <w:pPr>
                              <w:pStyle w:val="NormalWeb"/>
                              <w:spacing w:after="0" w:line="220" w:lineRule="exact"/>
                              <w:jc w:val="center"/>
                            </w:pPr>
                            <w:r w:rsidRPr="009C4E25">
                              <w:rPr>
                                <w:rFonts w:eastAsia="Times New Roman"/>
                                <w:sz w:val="20"/>
                                <w:szCs w:val="20"/>
                              </w:rPr>
                              <w:t>Rigid Base</w:t>
                            </w:r>
                          </w:p>
                        </w:txbxContent>
                      </v:textbox>
                    </v:shape>
                  </v:group>
                  <v:shape id="Text Box 257" o:spid="_x0000_s1645" type="#_x0000_t202" style="position:absolute;left:29864;top:36396;width:8732;height:32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PuQ8UA&#10;AADcAAAADwAAAGRycy9kb3ducmV2LnhtbESPwWrDMBBE74H+g9hCb4ncFuziRjYhtKU55BCnH7C1&#10;1rKJtTKWmrj5+igQyHGYmTfMspxsL440+s6xgudFAoK4drpjo+Bn/zl/A+EDssbeMSn4Jw9l8TBb&#10;Yq7diXd0rIIREcI+RwVtCEMupa9bsugXbiCOXuNGiyHK0Ug94inCbS9fkiSVFjuOCy0OtG6pPlR/&#10;VsH63KBJfoftV1q/mk2g7KNrMqWeHqfVO4hAU7iHb+1vrSDLUrieiUdAF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0+5DxQAAANwAAAAPAAAAAAAAAAAAAAAAAJgCAABkcnMv&#10;ZG93bnJldi54bWxQSwUGAAAAAAQABAD1AAAAigMAAAAA&#10;" stroked="f">
                    <v:textbox inset="0,0,0,0">
                      <w:txbxContent>
                        <w:p w:rsidR="000F0886" w:rsidRDefault="000F0886" w:rsidP="000F0886">
                          <w:pPr>
                            <w:pStyle w:val="NormalWeb"/>
                            <w:jc w:val="center"/>
                          </w:pPr>
                          <w:r>
                            <w:rPr>
                              <w:rFonts w:eastAsia="Calibri"/>
                              <w:sz w:val="20"/>
                              <w:szCs w:val="20"/>
                            </w:rPr>
                            <w:t>Grid Element ‘i-1’</w:t>
                          </w:r>
                        </w:p>
                      </w:txbxContent>
                    </v:textbox>
                  </v:shape>
                  <v:shape id="Text Box 257" o:spid="_x0000_s1646" type="#_x0000_t202" style="position:absolute;left:39074;top:36398;width:7970;height:3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9L2MQA&#10;AADcAAAADwAAAGRycy9kb3ducmV2LnhtbESPQWsCMRSE74X+h/AK3mq2CqasRhFpix48qP0Bz83b&#10;7OLmZdlEXfvrG0HwOMzMN8xs0btGXKgLtWcNH8MMBHHhTc1Ww+/h+/0TRIjIBhvPpOFGARbz15cZ&#10;5sZfeUeXfbQiQTjkqKGKsc2lDEVFDsPQt8TJK33nMCbZWWk6vCa4a+QoyybSYc1pocKWVhUVp/3Z&#10;aVj9lWizY7v9mRRju4mkvupSaT1465dTEJH6+Aw/2mujQSkF9zPp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fS9jEAAAA3AAAAA8AAAAAAAAAAAAAAAAAmAIAAGRycy9k&#10;b3ducmV2LnhtbFBLBQYAAAAABAAEAPUAAACJAwAAAAA=&#10;" stroked="f">
                    <v:textbox inset="0,0,0,0">
                      <w:txbxContent>
                        <w:p w:rsidR="000F0886" w:rsidRDefault="000F0886" w:rsidP="000F0886">
                          <w:pPr>
                            <w:pStyle w:val="NormalWeb"/>
                            <w:jc w:val="center"/>
                          </w:pPr>
                          <w:r>
                            <w:rPr>
                              <w:rFonts w:eastAsia="Calibri"/>
                              <w:sz w:val="20"/>
                              <w:szCs w:val="20"/>
                            </w:rPr>
                            <w:t>Grid Element ‘</w:t>
                          </w:r>
                          <w:proofErr w:type="spellStart"/>
                          <w:r>
                            <w:rPr>
                              <w:rFonts w:eastAsia="Calibri"/>
                              <w:sz w:val="20"/>
                              <w:szCs w:val="20"/>
                            </w:rPr>
                            <w:t>i</w:t>
                          </w:r>
                          <w:proofErr w:type="spellEnd"/>
                          <w:r>
                            <w:rPr>
                              <w:rFonts w:eastAsia="Calibri"/>
                              <w:sz w:val="20"/>
                              <w:szCs w:val="20"/>
                            </w:rPr>
                            <w:t>’</w:t>
                          </w:r>
                        </w:p>
                      </w:txbxContent>
                    </v:textbox>
                  </v:shape>
                  <v:shape id="Text Box 257" o:spid="_x0000_s1647" type="#_x0000_t202" style="position:absolute;left:47444;top:36398;width:8490;height:3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fqsAA&#10;AADcAAAADwAAAGRycy9kb3ducmV2LnhtbERPzYrCMBC+C75DGMGbpirYpRpFRMU97GG7PsDYTNNi&#10;MylN1OrTbw4Le/z4/tfb3jbiQZ2vHSuYTRMQxIXTNRsFl5/j5AOED8gaG8ek4EUetpvhYI2Zdk/+&#10;pkcejIgh7DNUUIXQZlL6oiKLfupa4siVrrMYIuyM1B0+Y7ht5DxJltJizbGhwpb2FRW3/G4V7N8l&#10;muTafp2WxcJ8BkoPdZkqNR71uxWIQH34F/+5z1pBmsa18Uw8AnL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DfqsAAAADcAAAADwAAAAAAAAAAAAAAAACYAgAAZHJzL2Rvd25y&#10;ZXYueG1sUEsFBgAAAAAEAAQA9QAAAIUDAAAAAA==&#10;" stroked="f">
                    <v:textbox inset="0,0,0,0">
                      <w:txbxContent>
                        <w:p w:rsidR="000F0886" w:rsidRDefault="000F0886" w:rsidP="000F0886">
                          <w:pPr>
                            <w:pStyle w:val="NormalWeb"/>
                            <w:jc w:val="center"/>
                          </w:pPr>
                          <w:r>
                            <w:rPr>
                              <w:rFonts w:eastAsia="Calibri"/>
                              <w:sz w:val="20"/>
                              <w:szCs w:val="20"/>
                            </w:rPr>
                            <w:t>Grid Element ‘i+1’</w:t>
                          </w:r>
                        </w:p>
                      </w:txbxContent>
                    </v:textbox>
                  </v:shape>
                </v:group>
                <w10:anchorlock/>
              </v:group>
            </w:pict>
          </mc:Fallback>
        </mc:AlternateContent>
      </w:r>
      <w:bookmarkStart w:id="39" w:name="_Toc361849054"/>
    </w:p>
    <w:p w:rsidR="009C4E25" w:rsidRDefault="009C4E25" w:rsidP="005400CC">
      <w:pPr>
        <w:pStyle w:val="Caption"/>
      </w:pPr>
      <w:bookmarkStart w:id="40" w:name="_Toc448235835"/>
      <w:bookmarkStart w:id="41" w:name="_Toc448425739"/>
      <w:bookmarkStart w:id="42" w:name="_Toc448743072"/>
      <w:bookmarkStart w:id="43" w:name="_Toc449967158"/>
      <w:r>
        <w:t xml:space="preserve">Figure </w:t>
      </w:r>
      <w:r w:rsidR="00AC5D76">
        <w:fldChar w:fldCharType="begin"/>
      </w:r>
      <w:r w:rsidR="00AC5D76">
        <w:instrText xml:space="preserve"> STYLEREF 1 \s </w:instrText>
      </w:r>
      <w:r w:rsidR="00AC5D76">
        <w:fldChar w:fldCharType="separate"/>
      </w:r>
      <w:r w:rsidR="007015A1">
        <w:rPr>
          <w:noProof/>
        </w:rPr>
        <w:t>2</w:t>
      </w:r>
      <w:r w:rsidR="00AC5D76">
        <w:rPr>
          <w:noProof/>
        </w:rPr>
        <w:fldChar w:fldCharType="end"/>
      </w:r>
      <w:r w:rsidR="00AF5891">
        <w:t>.</w:t>
      </w:r>
      <w:fldSimple w:instr=" SEQ Figure \* ARABIC \s 1 ">
        <w:r w:rsidR="007015A1">
          <w:rPr>
            <w:noProof/>
          </w:rPr>
          <w:t>5</w:t>
        </w:r>
      </w:fldSimple>
      <w:r w:rsidR="004B7E1A" w:rsidRPr="009440E8">
        <w:t xml:space="preserve"> </w:t>
      </w:r>
      <w:bookmarkEnd w:id="39"/>
      <w:r w:rsidR="00617A65">
        <w:t xml:space="preserve"> </w:t>
      </w:r>
      <w:r w:rsidR="004B7E1A" w:rsidRPr="009440E8">
        <w:t>Asphalt-roller interaction model in the vertical direction.</w:t>
      </w:r>
      <w:bookmarkEnd w:id="40"/>
      <w:bookmarkEnd w:id="41"/>
      <w:r w:rsidR="004B7E1A" w:rsidRPr="009440E8">
        <w:rPr>
          <w:rFonts w:eastAsiaTheme="minorEastAsia"/>
          <w:noProof/>
          <w:vertAlign w:val="subscript"/>
        </w:rPr>
        <mc:AlternateContent>
          <mc:Choice Requires="wpc">
            <w:drawing>
              <wp:inline distT="0" distB="0" distL="0" distR="0" wp14:anchorId="34B5DCB3" wp14:editId="3FE090C6">
                <wp:extent cx="5377759" cy="3268301"/>
                <wp:effectExtent l="0" t="0" r="0" b="8890"/>
                <wp:docPr id="671" name="Canvas 67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90" name="Group 90"/>
                        <wpg:cNvGrpSpPr/>
                        <wpg:grpSpPr>
                          <a:xfrm>
                            <a:off x="1275867" y="65700"/>
                            <a:ext cx="2943258" cy="3202601"/>
                            <a:chOff x="1321587" y="65700"/>
                            <a:chExt cx="2943258" cy="3264240"/>
                          </a:xfrm>
                        </wpg:grpSpPr>
                        <wpg:grpSp>
                          <wpg:cNvPr id="5" name="Group 5"/>
                          <wpg:cNvGrpSpPr/>
                          <wpg:grpSpPr>
                            <a:xfrm>
                              <a:off x="1321587" y="65700"/>
                              <a:ext cx="2943258" cy="2998630"/>
                              <a:chOff x="894087" y="65700"/>
                              <a:chExt cx="2943258" cy="2998630"/>
                            </a:xfrm>
                          </wpg:grpSpPr>
                          <wpg:grpSp>
                            <wpg:cNvPr id="42" name="Group 42"/>
                            <wpg:cNvGrpSpPr/>
                            <wpg:grpSpPr>
                              <a:xfrm>
                                <a:off x="1348247" y="572998"/>
                                <a:ext cx="2489098" cy="2491332"/>
                                <a:chOff x="1348247" y="572998"/>
                                <a:chExt cx="2489098" cy="2491332"/>
                              </a:xfrm>
                            </wpg:grpSpPr>
                            <wps:wsp>
                              <wps:cNvPr id="276" name="Text Box 211"/>
                              <wps:cNvSpPr txBox="1">
                                <a:spLocks noChangeArrowheads="1"/>
                              </wps:cNvSpPr>
                              <wps:spPr bwMode="auto">
                                <a:xfrm>
                                  <a:off x="1955901" y="1971118"/>
                                  <a:ext cx="2508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avi</m:t>
                                            </m:r>
                                          </m:sub>
                                        </m:sSub>
                                      </m:oMath>
                                    </m:oMathPara>
                                  </w:p>
                                </w:txbxContent>
                              </wps:txbx>
                              <wps:bodyPr rot="0" vert="horz" wrap="square" lIns="0" tIns="0" rIns="0" bIns="0" anchor="t" anchorCtr="0" upright="1">
                                <a:noAutofit/>
                              </wps:bodyPr>
                            </wps:wsp>
                            <wpg:grpSp>
                              <wpg:cNvPr id="41" name="Group 41"/>
                              <wpg:cNvGrpSpPr/>
                              <wpg:grpSpPr>
                                <a:xfrm>
                                  <a:off x="1348247" y="572998"/>
                                  <a:ext cx="2489098" cy="2491332"/>
                                  <a:chOff x="1348247" y="572998"/>
                                  <a:chExt cx="2489098" cy="2491332"/>
                                </a:xfrm>
                              </wpg:grpSpPr>
                              <wpg:grpSp>
                                <wpg:cNvPr id="40" name="Group 40"/>
                                <wpg:cNvGrpSpPr/>
                                <wpg:grpSpPr>
                                  <a:xfrm>
                                    <a:off x="1348247" y="572998"/>
                                    <a:ext cx="2489098" cy="2491332"/>
                                    <a:chOff x="1348247" y="572998"/>
                                    <a:chExt cx="2489098" cy="2491332"/>
                                  </a:xfrm>
                                </wpg:grpSpPr>
                                <wpg:grpSp>
                                  <wpg:cNvPr id="39" name="Group 39"/>
                                  <wpg:cNvGrpSpPr/>
                                  <wpg:grpSpPr>
                                    <a:xfrm>
                                      <a:off x="1348247" y="572998"/>
                                      <a:ext cx="2489098" cy="2491332"/>
                                      <a:chOff x="1348247" y="572998"/>
                                      <a:chExt cx="2489098" cy="2491332"/>
                                    </a:xfrm>
                                  </wpg:grpSpPr>
                                  <wpg:grpSp>
                                    <wpg:cNvPr id="570" name="Group 570"/>
                                    <wpg:cNvGrpSpPr/>
                                    <wpg:grpSpPr>
                                      <a:xfrm>
                                        <a:off x="1348247" y="572998"/>
                                        <a:ext cx="2489098" cy="2491332"/>
                                        <a:chOff x="1300121" y="904535"/>
                                        <a:chExt cx="2489098" cy="2491332"/>
                                      </a:xfrm>
                                    </wpg:grpSpPr>
                                    <wps:wsp>
                                      <wps:cNvPr id="571" name="Text Box 211"/>
                                      <wps:cNvSpPr txBox="1">
                                        <a:spLocks noChangeArrowheads="1"/>
                                      </wps:cNvSpPr>
                                      <wps:spPr bwMode="auto">
                                        <a:xfrm>
                                          <a:off x="2715846" y="2108700"/>
                                          <a:ext cx="2520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G</m:t>
                                                    </m:r>
                                                  </m:e>
                                                  <m:sub>
                                                    <m:r>
                                                      <w:rPr>
                                                        <w:rFonts w:ascii="Cambria Math" w:eastAsia="Times New Roman" w:hAnsi="Cambria Math"/>
                                                        <w:sz w:val="20"/>
                                                        <w:szCs w:val="20"/>
                                                        <w:lang w:val="en-GB"/>
                                                      </w:rPr>
                                                      <m:t>i</m:t>
                                                    </m:r>
                                                  </m:sub>
                                                </m:sSub>
                                              </m:oMath>
                                            </m:oMathPara>
                                          </w:p>
                                        </w:txbxContent>
                                      </wps:txbx>
                                      <wps:bodyPr rot="0" vert="horz" wrap="square" lIns="0" tIns="0" rIns="0" bIns="0" anchor="t" anchorCtr="0" upright="1">
                                        <a:noAutofit/>
                                      </wps:bodyPr>
                                    </wps:wsp>
                                    <wps:wsp>
                                      <wps:cNvPr id="572" name="Text Box 211"/>
                                      <wps:cNvSpPr txBox="1">
                                        <a:spLocks noChangeArrowheads="1"/>
                                      </wps:cNvSpPr>
                                      <wps:spPr bwMode="auto">
                                        <a:xfrm>
                                          <a:off x="1951598" y="2078739"/>
                                          <a:ext cx="25146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2313CF" w:rsidRDefault="00AC5D76"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G</m:t>
                                                    </m:r>
                                                  </m:e>
                                                  <m:sub>
                                                    <m:r>
                                                      <w:rPr>
                                                        <w:rFonts w:ascii="Cambria Math" w:eastAsia="Times New Roman" w:hAnsi="Cambria Math"/>
                                                        <w:sz w:val="20"/>
                                                        <w:szCs w:val="20"/>
                                                        <w:lang w:val="en-GB"/>
                                                      </w:rPr>
                                                      <m:t>i-1</m:t>
                                                    </m:r>
                                                  </m:sub>
                                                </m:sSub>
                                              </m:oMath>
                                            </m:oMathPara>
                                          </w:p>
                                        </w:txbxContent>
                                      </wps:txbx>
                                      <wps:bodyPr rot="0" vert="horz" wrap="square" lIns="0" tIns="0" rIns="0" bIns="0" anchor="t" anchorCtr="0" upright="1">
                                        <a:noAutofit/>
                                      </wps:bodyPr>
                                    </wps:wsp>
                                    <wpg:grpSp>
                                      <wpg:cNvPr id="573" name="Group 573"/>
                                      <wpg:cNvGrpSpPr/>
                                      <wpg:grpSpPr>
                                        <a:xfrm>
                                          <a:off x="1300121" y="904535"/>
                                          <a:ext cx="2489098" cy="2491332"/>
                                          <a:chOff x="1300121" y="904535"/>
                                          <a:chExt cx="2489098" cy="2491332"/>
                                        </a:xfrm>
                                      </wpg:grpSpPr>
                                      <wps:wsp>
                                        <wps:cNvPr id="574" name="Freeform 574"/>
                                        <wps:cNvSpPr>
                                          <a:spLocks/>
                                        </wps:cNvSpPr>
                                        <wps:spPr bwMode="auto">
                                          <a:xfrm rot="5400000">
                                            <a:off x="2703094" y="1846682"/>
                                            <a:ext cx="214684" cy="232096"/>
                                          </a:xfrm>
                                          <a:custGeom>
                                            <a:avLst/>
                                            <a:gdLst>
                                              <a:gd name="T0" fmla="*/ 1 w 2429"/>
                                              <a:gd name="T1" fmla="*/ 0 h 7950"/>
                                              <a:gd name="T2" fmla="*/ 1 w 2429"/>
                                              <a:gd name="T3" fmla="*/ 1 h 7950"/>
                                              <a:gd name="T4" fmla="*/ 2 w 2429"/>
                                              <a:gd name="T5" fmla="*/ 2 h 7950"/>
                                              <a:gd name="T6" fmla="*/ 0 w 2429"/>
                                              <a:gd name="T7" fmla="*/ 2 h 7950"/>
                                              <a:gd name="T8" fmla="*/ 2 w 2429"/>
                                              <a:gd name="T9" fmla="*/ 3 h 7950"/>
                                              <a:gd name="T10" fmla="*/ 0 w 2429"/>
                                              <a:gd name="T11" fmla="*/ 3 h 7950"/>
                                              <a:gd name="T12" fmla="*/ 2 w 2429"/>
                                              <a:gd name="T13" fmla="*/ 4 h 7950"/>
                                              <a:gd name="T14" fmla="*/ 0 w 2429"/>
                                              <a:gd name="T15" fmla="*/ 4 h 7950"/>
                                              <a:gd name="T16" fmla="*/ 2 w 2429"/>
                                              <a:gd name="T17" fmla="*/ 4 h 7950"/>
                                              <a:gd name="T18" fmla="*/ 0 w 2429"/>
                                              <a:gd name="T19" fmla="*/ 4 h 7950"/>
                                              <a:gd name="T20" fmla="*/ 2 w 2429"/>
                                              <a:gd name="T21" fmla="*/ 5 h 7950"/>
                                              <a:gd name="T22" fmla="*/ 0 w 2429"/>
                                              <a:gd name="T23" fmla="*/ 5 h 7950"/>
                                              <a:gd name="T24" fmla="*/ 2 w 2429"/>
                                              <a:gd name="T25" fmla="*/ 6 h 7950"/>
                                              <a:gd name="T26" fmla="*/ 0 w 2429"/>
                                              <a:gd name="T27" fmla="*/ 6 h 7950"/>
                                              <a:gd name="T28" fmla="*/ 1 w 2429"/>
                                              <a:gd name="T29" fmla="*/ 6 h 7950"/>
                                              <a:gd name="T30" fmla="*/ 1 w 2429"/>
                                              <a:gd name="T31" fmla="*/ 8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s:wsp>
                                        <wps:cNvPr id="575" name="Freeform 575"/>
                                        <wps:cNvSpPr>
                                          <a:spLocks/>
                                        </wps:cNvSpPr>
                                        <wps:spPr bwMode="auto">
                                          <a:xfrm rot="5400000">
                                            <a:off x="1983563" y="1772774"/>
                                            <a:ext cx="155564" cy="411552"/>
                                          </a:xfrm>
                                          <a:custGeom>
                                            <a:avLst/>
                                            <a:gdLst>
                                              <a:gd name="T0" fmla="*/ 1 w 2429"/>
                                              <a:gd name="T1" fmla="*/ 0 h 7950"/>
                                              <a:gd name="T2" fmla="*/ 1 w 2429"/>
                                              <a:gd name="T3" fmla="*/ 1 h 7950"/>
                                              <a:gd name="T4" fmla="*/ 2 w 2429"/>
                                              <a:gd name="T5" fmla="*/ 2 h 7950"/>
                                              <a:gd name="T6" fmla="*/ 0 w 2429"/>
                                              <a:gd name="T7" fmla="*/ 2 h 7950"/>
                                              <a:gd name="T8" fmla="*/ 2 w 2429"/>
                                              <a:gd name="T9" fmla="*/ 3 h 7950"/>
                                              <a:gd name="T10" fmla="*/ 0 w 2429"/>
                                              <a:gd name="T11" fmla="*/ 3 h 7950"/>
                                              <a:gd name="T12" fmla="*/ 2 w 2429"/>
                                              <a:gd name="T13" fmla="*/ 4 h 7950"/>
                                              <a:gd name="T14" fmla="*/ 0 w 2429"/>
                                              <a:gd name="T15" fmla="*/ 4 h 7950"/>
                                              <a:gd name="T16" fmla="*/ 2 w 2429"/>
                                              <a:gd name="T17" fmla="*/ 4 h 7950"/>
                                              <a:gd name="T18" fmla="*/ 0 w 2429"/>
                                              <a:gd name="T19" fmla="*/ 4 h 7950"/>
                                              <a:gd name="T20" fmla="*/ 2 w 2429"/>
                                              <a:gd name="T21" fmla="*/ 5 h 7950"/>
                                              <a:gd name="T22" fmla="*/ 0 w 2429"/>
                                              <a:gd name="T23" fmla="*/ 5 h 7950"/>
                                              <a:gd name="T24" fmla="*/ 2 w 2429"/>
                                              <a:gd name="T25" fmla="*/ 6 h 7950"/>
                                              <a:gd name="T26" fmla="*/ 0 w 2429"/>
                                              <a:gd name="T27" fmla="*/ 6 h 7950"/>
                                              <a:gd name="T28" fmla="*/ 1 w 2429"/>
                                              <a:gd name="T29" fmla="*/ 6 h 7950"/>
                                              <a:gd name="T30" fmla="*/ 1 w 2429"/>
                                              <a:gd name="T31" fmla="*/ 8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g:grpSp>
                                        <wpg:cNvPr id="576" name="Group 576"/>
                                        <wpg:cNvGrpSpPr/>
                                        <wpg:grpSpPr>
                                          <a:xfrm>
                                            <a:off x="1300121" y="904535"/>
                                            <a:ext cx="2489098" cy="2491332"/>
                                            <a:chOff x="1300121" y="904535"/>
                                            <a:chExt cx="2489098" cy="2491332"/>
                                          </a:xfrm>
                                        </wpg:grpSpPr>
                                        <wpg:grpSp>
                                          <wpg:cNvPr id="577" name="Group 577"/>
                                          <wpg:cNvGrpSpPr/>
                                          <wpg:grpSpPr>
                                            <a:xfrm>
                                              <a:off x="2801739" y="1841655"/>
                                              <a:ext cx="987480" cy="1547879"/>
                                              <a:chOff x="2748345" y="1723491"/>
                                              <a:chExt cx="948055" cy="1631312"/>
                                            </a:xfrm>
                                          </wpg:grpSpPr>
                                          <wpg:grpSp>
                                            <wpg:cNvPr id="578" name="Group 578"/>
                                            <wpg:cNvGrpSpPr/>
                                            <wpg:grpSpPr>
                                              <a:xfrm>
                                                <a:off x="2748345" y="1723491"/>
                                                <a:ext cx="948055" cy="1631312"/>
                                                <a:chOff x="180000" y="901577"/>
                                                <a:chExt cx="948055" cy="1631312"/>
                                              </a:xfrm>
                                            </wpg:grpSpPr>
                                            <wps:wsp>
                                              <wps:cNvPr id="579" name="Freeform 579"/>
                                              <wps:cNvSpPr>
                                                <a:spLocks/>
                                              </wps:cNvSpPr>
                                              <wps:spPr bwMode="auto">
                                                <a:xfrm>
                                                  <a:off x="511931" y="2126489"/>
                                                  <a:ext cx="150495" cy="406400"/>
                                                </a:xfrm>
                                                <a:custGeom>
                                                  <a:avLst/>
                                                  <a:gdLst>
                                                    <a:gd name="T0" fmla="*/ 241 w 2429"/>
                                                    <a:gd name="T1" fmla="*/ 0 h 7950"/>
                                                    <a:gd name="T2" fmla="*/ 362 w 2429"/>
                                                    <a:gd name="T3" fmla="*/ 420 h 7950"/>
                                                    <a:gd name="T4" fmla="*/ 1006 w 2429"/>
                                                    <a:gd name="T5" fmla="*/ 480 h 7950"/>
                                                    <a:gd name="T6" fmla="*/ 0 w 2429"/>
                                                    <a:gd name="T7" fmla="*/ 540 h 7950"/>
                                                    <a:gd name="T8" fmla="*/ 1047 w 2429"/>
                                                    <a:gd name="T9" fmla="*/ 660 h 7950"/>
                                                    <a:gd name="T10" fmla="*/ 40 w 2429"/>
                                                    <a:gd name="T11" fmla="*/ 750 h 7950"/>
                                                    <a:gd name="T12" fmla="*/ 1047 w 2429"/>
                                                    <a:gd name="T13" fmla="*/ 870 h 7950"/>
                                                    <a:gd name="T14" fmla="*/ 80 w 2429"/>
                                                    <a:gd name="T15" fmla="*/ 930 h 7950"/>
                                                    <a:gd name="T16" fmla="*/ 1047 w 2429"/>
                                                    <a:gd name="T17" fmla="*/ 1050 h 7950"/>
                                                    <a:gd name="T18" fmla="*/ 80 w 2429"/>
                                                    <a:gd name="T19" fmla="*/ 1139 h 7950"/>
                                                    <a:gd name="T20" fmla="*/ 1087 w 2429"/>
                                                    <a:gd name="T21" fmla="*/ 1230 h 7950"/>
                                                    <a:gd name="T22" fmla="*/ 121 w 2429"/>
                                                    <a:gd name="T23" fmla="*/ 1350 h 7950"/>
                                                    <a:gd name="T24" fmla="*/ 1127 w 2429"/>
                                                    <a:gd name="T25" fmla="*/ 1410 h 7950"/>
                                                    <a:gd name="T26" fmla="*/ 161 w 2429"/>
                                                    <a:gd name="T27" fmla="*/ 1530 h 7950"/>
                                                    <a:gd name="T28" fmla="*/ 684 w 2429"/>
                                                    <a:gd name="T29" fmla="*/ 1620 h 7950"/>
                                                    <a:gd name="T30" fmla="*/ 845 w 2429"/>
                                                    <a:gd name="T31" fmla="*/ 1949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s:wsp>
                                              <wps:cNvPr id="580" name="AutoShape 228"/>
                                              <wps:cNvCnPr>
                                                <a:cxnSpLocks noChangeShapeType="1"/>
                                              </wps:cNvCnPr>
                                              <wps:spPr bwMode="auto">
                                                <a:xfrm>
                                                  <a:off x="309522" y="1694475"/>
                                                  <a:ext cx="429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 name="AutoShape 229"/>
                                              <wps:cNvCnPr>
                                                <a:cxnSpLocks noChangeShapeType="1"/>
                                              </wps:cNvCnPr>
                                              <wps:spPr bwMode="auto">
                                                <a:xfrm>
                                                  <a:off x="180000" y="2527595"/>
                                                  <a:ext cx="9480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2" name="Freeform 582"/>
                                              <wps:cNvSpPr>
                                                <a:spLocks/>
                                              </wps:cNvSpPr>
                                              <wps:spPr bwMode="auto">
                                                <a:xfrm>
                                                  <a:off x="355486" y="1174315"/>
                                                  <a:ext cx="156210" cy="509799"/>
                                                </a:xfrm>
                                                <a:custGeom>
                                                  <a:avLst/>
                                                  <a:gdLst>
                                                    <a:gd name="T0" fmla="*/ 252 w 2429"/>
                                                    <a:gd name="T1" fmla="*/ 0 h 7950"/>
                                                    <a:gd name="T2" fmla="*/ 378 w 2429"/>
                                                    <a:gd name="T3" fmla="*/ 459 h 7950"/>
                                                    <a:gd name="T4" fmla="*/ 1049 w 2429"/>
                                                    <a:gd name="T5" fmla="*/ 525 h 7950"/>
                                                    <a:gd name="T6" fmla="*/ 0 w 2429"/>
                                                    <a:gd name="T7" fmla="*/ 590 h 7950"/>
                                                    <a:gd name="T8" fmla="*/ 1092 w 2429"/>
                                                    <a:gd name="T9" fmla="*/ 721 h 7950"/>
                                                    <a:gd name="T10" fmla="*/ 42 w 2429"/>
                                                    <a:gd name="T11" fmla="*/ 820 h 7950"/>
                                                    <a:gd name="T12" fmla="*/ 1092 w 2429"/>
                                                    <a:gd name="T13" fmla="*/ 951 h 7950"/>
                                                    <a:gd name="T14" fmla="*/ 84 w 2429"/>
                                                    <a:gd name="T15" fmla="*/ 1017 h 7950"/>
                                                    <a:gd name="T16" fmla="*/ 1092 w 2429"/>
                                                    <a:gd name="T17" fmla="*/ 1148 h 7950"/>
                                                    <a:gd name="T18" fmla="*/ 84 w 2429"/>
                                                    <a:gd name="T19" fmla="*/ 1246 h 7950"/>
                                                    <a:gd name="T20" fmla="*/ 1133 w 2429"/>
                                                    <a:gd name="T21" fmla="*/ 1345 h 7950"/>
                                                    <a:gd name="T22" fmla="*/ 126 w 2429"/>
                                                    <a:gd name="T23" fmla="*/ 1476 h 7950"/>
                                                    <a:gd name="T24" fmla="*/ 1176 w 2429"/>
                                                    <a:gd name="T25" fmla="*/ 1541 h 7950"/>
                                                    <a:gd name="T26" fmla="*/ 168 w 2429"/>
                                                    <a:gd name="T27" fmla="*/ 1672 h 7950"/>
                                                    <a:gd name="T28" fmla="*/ 714 w 2429"/>
                                                    <a:gd name="T29" fmla="*/ 1771 h 7950"/>
                                                    <a:gd name="T30" fmla="*/ 882 w 2429"/>
                                                    <a:gd name="T31" fmla="*/ 2131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s:wsp>
                                              <wps:cNvPr id="583" name="AutoShape 228"/>
                                              <wps:cNvCnPr/>
                                              <wps:spPr bwMode="auto">
                                                <a:xfrm>
                                                  <a:off x="358790" y="2134530"/>
                                                  <a:ext cx="42926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 name="Rectangle 584"/>
                                              <wps:cNvSpPr>
                                                <a:spLocks noChangeArrowheads="1"/>
                                              </wps:cNvSpPr>
                                              <wps:spPr bwMode="auto">
                                                <a:xfrm>
                                                  <a:off x="309514" y="901577"/>
                                                  <a:ext cx="426428" cy="274961"/>
                                                </a:xfrm>
                                                <a:prstGeom prst="rect">
                                                  <a:avLst/>
                                                </a:prstGeom>
                                                <a:solidFill>
                                                  <a:srgbClr val="FFFFFF"/>
                                                </a:solidFill>
                                                <a:ln w="9525">
                                                  <a:solidFill>
                                                    <a:srgbClr val="000000"/>
                                                  </a:solidFill>
                                                  <a:miter lim="800000"/>
                                                  <a:headEnd/>
                                                  <a:tailEnd/>
                                                </a:ln>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m:t>
                                                            </m:r>
                                                          </m:sub>
                                                        </m:sSub>
                                                      </m:oMath>
                                                    </m:oMathPara>
                                                  </w:p>
                                                </w:txbxContent>
                                              </wps:txbx>
                                              <wps:bodyPr rot="0" vert="horz" wrap="square" lIns="91440" tIns="45720" rIns="91440" bIns="45720" anchor="t" anchorCtr="0" upright="1">
                                                <a:noAutofit/>
                                              </wps:bodyPr>
                                            </wps:wsp>
                                          </wpg:grpSp>
                                          <wpg:grpSp>
                                            <wpg:cNvPr id="585" name="Group 585"/>
                                            <wpg:cNvGrpSpPr/>
                                            <wpg:grpSpPr>
                                              <a:xfrm>
                                                <a:off x="3162482" y="2001349"/>
                                                <a:ext cx="139599" cy="519949"/>
                                                <a:chOff x="178730" y="-34940"/>
                                                <a:chExt cx="122555" cy="435285"/>
                                              </a:xfrm>
                                            </wpg:grpSpPr>
                                            <wps:wsp>
                                              <wps:cNvPr id="586" name="AutoShape 243"/>
                                              <wps:cNvCnPr/>
                                              <wps:spPr bwMode="auto">
                                                <a:xfrm>
                                                  <a:off x="247945" y="237785"/>
                                                  <a:ext cx="0" cy="1625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7" name="AutoShape 248"/>
                                              <wps:cNvCnPr/>
                                              <wps:spPr bwMode="auto">
                                                <a:xfrm>
                                                  <a:off x="238420" y="-34940"/>
                                                  <a:ext cx="0" cy="2070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8" name="AutoShape 245"/>
                                              <wps:cNvCnPr/>
                                              <wps:spPr bwMode="auto">
                                                <a:xfrm>
                                                  <a:off x="301285" y="115865"/>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 name="AutoShape 246"/>
                                              <wps:cNvCnPr/>
                                              <wps:spPr bwMode="auto">
                                                <a:xfrm>
                                                  <a:off x="178730" y="115865"/>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 name="AutoShape 247"/>
                                              <wps:cNvCnPr/>
                                              <wps:spPr bwMode="auto">
                                                <a:xfrm>
                                                  <a:off x="180000" y="242865"/>
                                                  <a:ext cx="121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 name="AutoShape 249"/>
                                              <wps:cNvCnPr/>
                                              <wps:spPr bwMode="auto">
                                                <a:xfrm>
                                                  <a:off x="180000" y="180000"/>
                                                  <a:ext cx="12128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592" name="Group 592"/>
                                            <wpg:cNvGrpSpPr/>
                                            <wpg:grpSpPr>
                                              <a:xfrm>
                                                <a:off x="3041221" y="2520899"/>
                                                <a:ext cx="122555" cy="430530"/>
                                                <a:chOff x="178730" y="-30185"/>
                                                <a:chExt cx="122555" cy="430530"/>
                                              </a:xfrm>
                                            </wpg:grpSpPr>
                                            <wps:wsp>
                                              <wps:cNvPr id="593" name="AutoShape 243"/>
                                              <wps:cNvCnPr/>
                                              <wps:spPr bwMode="auto">
                                                <a:xfrm>
                                                  <a:off x="247945" y="237785"/>
                                                  <a:ext cx="0" cy="1625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4" name="AutoShape 248"/>
                                              <wps:cNvCnPr/>
                                              <wps:spPr bwMode="auto">
                                                <a:xfrm>
                                                  <a:off x="238420" y="-30185"/>
                                                  <a:ext cx="0" cy="2070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5" name="AutoShape 245"/>
                                              <wps:cNvCnPr/>
                                              <wps:spPr bwMode="auto">
                                                <a:xfrm>
                                                  <a:off x="301285" y="115865"/>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6" name="AutoShape 246"/>
                                              <wps:cNvCnPr/>
                                              <wps:spPr bwMode="auto">
                                                <a:xfrm>
                                                  <a:off x="178730" y="115865"/>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7" name="AutoShape 247"/>
                                              <wps:cNvCnPr/>
                                              <wps:spPr bwMode="auto">
                                                <a:xfrm>
                                                  <a:off x="180000" y="242865"/>
                                                  <a:ext cx="121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8" name="AutoShape 249"/>
                                              <wps:cNvCnPr/>
                                              <wps:spPr bwMode="auto">
                                                <a:xfrm>
                                                  <a:off x="180000" y="180000"/>
                                                  <a:ext cx="12128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599" name="Group 599"/>
                                          <wpg:cNvGrpSpPr/>
                                          <wpg:grpSpPr>
                                            <a:xfrm>
                                              <a:off x="1300133" y="1864339"/>
                                              <a:ext cx="947420" cy="1531528"/>
                                              <a:chOff x="0" y="-234"/>
                                              <a:chExt cx="948055" cy="1614553"/>
                                            </a:xfrm>
                                          </wpg:grpSpPr>
                                          <wpg:grpSp>
                                            <wpg:cNvPr id="600" name="Group 600"/>
                                            <wpg:cNvGrpSpPr/>
                                            <wpg:grpSpPr>
                                              <a:xfrm>
                                                <a:off x="0" y="-234"/>
                                                <a:ext cx="948055" cy="1614553"/>
                                                <a:chOff x="0" y="-234"/>
                                                <a:chExt cx="948055" cy="1614553"/>
                                              </a:xfrm>
                                            </wpg:grpSpPr>
                                            <wps:wsp>
                                              <wps:cNvPr id="601" name="Freeform 601"/>
                                              <wps:cNvSpPr>
                                                <a:spLocks/>
                                              </wps:cNvSpPr>
                                              <wps:spPr bwMode="auto">
                                                <a:xfrm>
                                                  <a:off x="331931" y="1207919"/>
                                                  <a:ext cx="150495" cy="406400"/>
                                                </a:xfrm>
                                                <a:custGeom>
                                                  <a:avLst/>
                                                  <a:gdLst>
                                                    <a:gd name="T0" fmla="*/ 241 w 2429"/>
                                                    <a:gd name="T1" fmla="*/ 0 h 7950"/>
                                                    <a:gd name="T2" fmla="*/ 362 w 2429"/>
                                                    <a:gd name="T3" fmla="*/ 420 h 7950"/>
                                                    <a:gd name="T4" fmla="*/ 1006 w 2429"/>
                                                    <a:gd name="T5" fmla="*/ 480 h 7950"/>
                                                    <a:gd name="T6" fmla="*/ 0 w 2429"/>
                                                    <a:gd name="T7" fmla="*/ 540 h 7950"/>
                                                    <a:gd name="T8" fmla="*/ 1047 w 2429"/>
                                                    <a:gd name="T9" fmla="*/ 660 h 7950"/>
                                                    <a:gd name="T10" fmla="*/ 40 w 2429"/>
                                                    <a:gd name="T11" fmla="*/ 750 h 7950"/>
                                                    <a:gd name="T12" fmla="*/ 1047 w 2429"/>
                                                    <a:gd name="T13" fmla="*/ 870 h 7950"/>
                                                    <a:gd name="T14" fmla="*/ 80 w 2429"/>
                                                    <a:gd name="T15" fmla="*/ 930 h 7950"/>
                                                    <a:gd name="T16" fmla="*/ 1047 w 2429"/>
                                                    <a:gd name="T17" fmla="*/ 1050 h 7950"/>
                                                    <a:gd name="T18" fmla="*/ 80 w 2429"/>
                                                    <a:gd name="T19" fmla="*/ 1139 h 7950"/>
                                                    <a:gd name="T20" fmla="*/ 1087 w 2429"/>
                                                    <a:gd name="T21" fmla="*/ 1230 h 7950"/>
                                                    <a:gd name="T22" fmla="*/ 121 w 2429"/>
                                                    <a:gd name="T23" fmla="*/ 1350 h 7950"/>
                                                    <a:gd name="T24" fmla="*/ 1127 w 2429"/>
                                                    <a:gd name="T25" fmla="*/ 1410 h 7950"/>
                                                    <a:gd name="T26" fmla="*/ 161 w 2429"/>
                                                    <a:gd name="T27" fmla="*/ 1530 h 7950"/>
                                                    <a:gd name="T28" fmla="*/ 684 w 2429"/>
                                                    <a:gd name="T29" fmla="*/ 1620 h 7950"/>
                                                    <a:gd name="T30" fmla="*/ 845 w 2429"/>
                                                    <a:gd name="T31" fmla="*/ 1949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s:wsp>
                                              <wps:cNvPr id="602" name="AutoShape 228"/>
                                              <wps:cNvCnPr>
                                                <a:cxnSpLocks noChangeShapeType="1"/>
                                              </wps:cNvCnPr>
                                              <wps:spPr bwMode="auto">
                                                <a:xfrm>
                                                  <a:off x="129522" y="775905"/>
                                                  <a:ext cx="429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3" name="AutoShape 229"/>
                                              <wps:cNvCnPr>
                                                <a:cxnSpLocks noChangeShapeType="1"/>
                                              </wps:cNvCnPr>
                                              <wps:spPr bwMode="auto">
                                                <a:xfrm>
                                                  <a:off x="0" y="1609025"/>
                                                  <a:ext cx="9480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4" name="Freeform 604"/>
                                              <wps:cNvSpPr>
                                                <a:spLocks/>
                                              </wps:cNvSpPr>
                                              <wps:spPr bwMode="auto">
                                                <a:xfrm>
                                                  <a:off x="175486" y="255745"/>
                                                  <a:ext cx="156210" cy="509799"/>
                                                </a:xfrm>
                                                <a:custGeom>
                                                  <a:avLst/>
                                                  <a:gdLst>
                                                    <a:gd name="T0" fmla="*/ 252 w 2429"/>
                                                    <a:gd name="T1" fmla="*/ 0 h 7950"/>
                                                    <a:gd name="T2" fmla="*/ 378 w 2429"/>
                                                    <a:gd name="T3" fmla="*/ 459 h 7950"/>
                                                    <a:gd name="T4" fmla="*/ 1049 w 2429"/>
                                                    <a:gd name="T5" fmla="*/ 525 h 7950"/>
                                                    <a:gd name="T6" fmla="*/ 0 w 2429"/>
                                                    <a:gd name="T7" fmla="*/ 590 h 7950"/>
                                                    <a:gd name="T8" fmla="*/ 1092 w 2429"/>
                                                    <a:gd name="T9" fmla="*/ 721 h 7950"/>
                                                    <a:gd name="T10" fmla="*/ 42 w 2429"/>
                                                    <a:gd name="T11" fmla="*/ 820 h 7950"/>
                                                    <a:gd name="T12" fmla="*/ 1092 w 2429"/>
                                                    <a:gd name="T13" fmla="*/ 951 h 7950"/>
                                                    <a:gd name="T14" fmla="*/ 84 w 2429"/>
                                                    <a:gd name="T15" fmla="*/ 1017 h 7950"/>
                                                    <a:gd name="T16" fmla="*/ 1092 w 2429"/>
                                                    <a:gd name="T17" fmla="*/ 1148 h 7950"/>
                                                    <a:gd name="T18" fmla="*/ 84 w 2429"/>
                                                    <a:gd name="T19" fmla="*/ 1246 h 7950"/>
                                                    <a:gd name="T20" fmla="*/ 1133 w 2429"/>
                                                    <a:gd name="T21" fmla="*/ 1345 h 7950"/>
                                                    <a:gd name="T22" fmla="*/ 126 w 2429"/>
                                                    <a:gd name="T23" fmla="*/ 1476 h 7950"/>
                                                    <a:gd name="T24" fmla="*/ 1176 w 2429"/>
                                                    <a:gd name="T25" fmla="*/ 1541 h 7950"/>
                                                    <a:gd name="T26" fmla="*/ 168 w 2429"/>
                                                    <a:gd name="T27" fmla="*/ 1672 h 7950"/>
                                                    <a:gd name="T28" fmla="*/ 714 w 2429"/>
                                                    <a:gd name="T29" fmla="*/ 1771 h 7950"/>
                                                    <a:gd name="T30" fmla="*/ 882 w 2429"/>
                                                    <a:gd name="T31" fmla="*/ 2131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s:wsp>
                                              <wps:cNvPr id="605" name="AutoShape 228"/>
                                              <wps:cNvCnPr/>
                                              <wps:spPr bwMode="auto">
                                                <a:xfrm>
                                                  <a:off x="178790" y="1215960"/>
                                                  <a:ext cx="42926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6" name="Rectangle 606"/>
                                              <wps:cNvSpPr>
                                                <a:spLocks noChangeArrowheads="1"/>
                                              </wps:cNvSpPr>
                                              <wps:spPr bwMode="auto">
                                                <a:xfrm>
                                                  <a:off x="129514" y="-234"/>
                                                  <a:ext cx="426428" cy="267894"/>
                                                </a:xfrm>
                                                <a:prstGeom prst="rect">
                                                  <a:avLst/>
                                                </a:prstGeom>
                                                <a:solidFill>
                                                  <a:srgbClr val="FFFFFF"/>
                                                </a:solidFill>
                                                <a:ln w="9525">
                                                  <a:solidFill>
                                                    <a:srgbClr val="000000"/>
                                                  </a:solidFill>
                                                  <a:miter lim="800000"/>
                                                  <a:headEnd/>
                                                  <a:tailEnd/>
                                                </a:ln>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m:t>
                                                            </m:r>
                                                          </m:sub>
                                                        </m:sSub>
                                                      </m:oMath>
                                                    </m:oMathPara>
                                                  </w:p>
                                                </w:txbxContent>
                                              </wps:txbx>
                                              <wps:bodyPr rot="0" vert="horz" wrap="square" lIns="91440" tIns="45720" rIns="91440" bIns="45720" anchor="t" anchorCtr="0" upright="1">
                                                <a:noAutofit/>
                                              </wps:bodyPr>
                                            </wps:wsp>
                                          </wpg:grpSp>
                                          <wpg:grpSp>
                                            <wpg:cNvPr id="607" name="Group 607"/>
                                            <wpg:cNvGrpSpPr/>
                                            <wpg:grpSpPr>
                                              <a:xfrm>
                                                <a:off x="356542" y="260865"/>
                                                <a:ext cx="122555" cy="519948"/>
                                                <a:chOff x="414137" y="260865"/>
                                                <a:chExt cx="122555" cy="435285"/>
                                              </a:xfrm>
                                            </wpg:grpSpPr>
                                            <wps:wsp>
                                              <wps:cNvPr id="608" name="AutoShape 243"/>
                                              <wps:cNvCnPr/>
                                              <wps:spPr bwMode="auto">
                                                <a:xfrm>
                                                  <a:off x="483352" y="533590"/>
                                                  <a:ext cx="0" cy="1625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9" name="AutoShape 248"/>
                                              <wps:cNvCnPr/>
                                              <wps:spPr bwMode="auto">
                                                <a:xfrm>
                                                  <a:off x="473827" y="260865"/>
                                                  <a:ext cx="0" cy="2070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0" name="AutoShape 245"/>
                                              <wps:cNvCnPr/>
                                              <wps:spPr bwMode="auto">
                                                <a:xfrm>
                                                  <a:off x="536692" y="41167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1" name="AutoShape 246"/>
                                              <wps:cNvCnPr/>
                                              <wps:spPr bwMode="auto">
                                                <a:xfrm>
                                                  <a:off x="414137" y="41167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 name="AutoShape 247"/>
                                              <wps:cNvCnPr/>
                                              <wps:spPr bwMode="auto">
                                                <a:xfrm>
                                                  <a:off x="415407" y="538670"/>
                                                  <a:ext cx="121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 name="AutoShape 249"/>
                                              <wps:cNvCnPr/>
                                              <wps:spPr bwMode="auto">
                                                <a:xfrm>
                                                  <a:off x="415407" y="475805"/>
                                                  <a:ext cx="12128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614" name="Group 614"/>
                                            <wpg:cNvGrpSpPr/>
                                            <wpg:grpSpPr>
                                              <a:xfrm>
                                                <a:off x="292876" y="780415"/>
                                                <a:ext cx="122555" cy="430530"/>
                                                <a:chOff x="292876" y="780415"/>
                                                <a:chExt cx="122555" cy="430530"/>
                                              </a:xfrm>
                                            </wpg:grpSpPr>
                                            <wps:wsp>
                                              <wps:cNvPr id="615" name="AutoShape 243"/>
                                              <wps:cNvCnPr/>
                                              <wps:spPr bwMode="auto">
                                                <a:xfrm>
                                                  <a:off x="362091" y="1048385"/>
                                                  <a:ext cx="0" cy="1625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6" name="AutoShape 248"/>
                                              <wps:cNvCnPr/>
                                              <wps:spPr bwMode="auto">
                                                <a:xfrm>
                                                  <a:off x="352566" y="780415"/>
                                                  <a:ext cx="0" cy="2070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7" name="AutoShape 245"/>
                                              <wps:cNvCnPr/>
                                              <wps:spPr bwMode="auto">
                                                <a:xfrm>
                                                  <a:off x="415431" y="926465"/>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8" name="AutoShape 246"/>
                                              <wps:cNvCnPr/>
                                              <wps:spPr bwMode="auto">
                                                <a:xfrm>
                                                  <a:off x="292876" y="926465"/>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9" name="AutoShape 247"/>
                                              <wps:cNvCnPr/>
                                              <wps:spPr bwMode="auto">
                                                <a:xfrm>
                                                  <a:off x="294146" y="1053465"/>
                                                  <a:ext cx="121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 name="AutoShape 249"/>
                                              <wps:cNvCnPr/>
                                              <wps:spPr bwMode="auto">
                                                <a:xfrm>
                                                  <a:off x="294146" y="990600"/>
                                                  <a:ext cx="12128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621" name="Group 621"/>
                                          <wpg:cNvGrpSpPr/>
                                          <wpg:grpSpPr>
                                            <a:xfrm>
                                              <a:off x="1300121" y="904535"/>
                                              <a:ext cx="2462390" cy="2483379"/>
                                              <a:chOff x="1300121" y="904535"/>
                                              <a:chExt cx="2462390" cy="2483379"/>
                                            </a:xfrm>
                                          </wpg:grpSpPr>
                                          <wpg:grpSp>
                                            <wpg:cNvPr id="622" name="Group 622"/>
                                            <wpg:cNvGrpSpPr/>
                                            <wpg:grpSpPr>
                                              <a:xfrm>
                                                <a:off x="1300121" y="904535"/>
                                                <a:ext cx="2462390" cy="2483379"/>
                                                <a:chOff x="1300121" y="904535"/>
                                                <a:chExt cx="2462390" cy="2483379"/>
                                              </a:xfrm>
                                            </wpg:grpSpPr>
                                            <wpg:grpSp>
                                              <wpg:cNvPr id="623" name="Group 623"/>
                                              <wpg:cNvGrpSpPr>
                                                <a:grpSpLocks/>
                                              </wpg:cNvGrpSpPr>
                                              <wpg:grpSpPr bwMode="auto">
                                                <a:xfrm>
                                                  <a:off x="1616937" y="904535"/>
                                                  <a:ext cx="2145574" cy="2483379"/>
                                                  <a:chOff x="29324" y="6658"/>
                                                  <a:chExt cx="20552" cy="25305"/>
                                                </a:xfrm>
                                              </wpg:grpSpPr>
                                              <wps:wsp>
                                                <wps:cNvPr id="624" name="Text Box 257"/>
                                                <wps:cNvSpPr txBox="1">
                                                  <a:spLocks noChangeArrowheads="1"/>
                                                </wps:cNvSpPr>
                                                <wps:spPr bwMode="auto">
                                                  <a:xfrm>
                                                    <a:off x="43024" y="7213"/>
                                                    <a:ext cx="6852" cy="2976"/>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1C0E" w:rsidRPr="002313CF" w:rsidRDefault="00471C0E" w:rsidP="004B7E1A">
                                                      <w:pPr>
                                                        <w:pStyle w:val="NormalWeb"/>
                                                        <w:jc w:val="center"/>
                                                        <w:rPr>
                                                          <w:sz w:val="20"/>
                                                          <w:szCs w:val="20"/>
                                                        </w:rPr>
                                                      </w:pPr>
                                                      <w:r w:rsidRPr="002313CF">
                                                        <w:rPr>
                                                          <w:sz w:val="20"/>
                                                          <w:szCs w:val="20"/>
                                                        </w:rPr>
                                                        <w:t>Direction of Roller</w:t>
                                                      </w:r>
                                                    </w:p>
                                                  </w:txbxContent>
                                                </wps:txbx>
                                                <wps:bodyPr rot="0" vert="horz" wrap="square" lIns="0" tIns="0" rIns="0" bIns="0" anchor="ctr" anchorCtr="0" upright="1">
                                                  <a:noAutofit/>
                                                </wps:bodyPr>
                                              </wps:wsp>
                                              <wpg:grpSp>
                                                <wpg:cNvPr id="625" name="Group 625"/>
                                                <wpg:cNvGrpSpPr>
                                                  <a:grpSpLocks/>
                                                </wpg:cNvGrpSpPr>
                                                <wpg:grpSpPr bwMode="auto">
                                                  <a:xfrm>
                                                    <a:off x="29324" y="6658"/>
                                                    <a:ext cx="18377" cy="25305"/>
                                                    <a:chOff x="29324" y="6658"/>
                                                    <a:chExt cx="18377" cy="25304"/>
                                                  </a:xfrm>
                                                </wpg:grpSpPr>
                                                <wpg:grpSp>
                                                  <wpg:cNvPr id="626" name="Group 626"/>
                                                  <wpg:cNvGrpSpPr>
                                                    <a:grpSpLocks/>
                                                  </wpg:cNvGrpSpPr>
                                                  <wpg:grpSpPr bwMode="auto">
                                                    <a:xfrm>
                                                      <a:off x="29324" y="6658"/>
                                                      <a:ext cx="17076" cy="25304"/>
                                                      <a:chOff x="29145" y="6656"/>
                                                      <a:chExt cx="16970" cy="25298"/>
                                                    </a:xfrm>
                                                  </wpg:grpSpPr>
                                                  <wpg:grpSp>
                                                    <wpg:cNvPr id="627" name="Group 627"/>
                                                    <wpg:cNvGrpSpPr>
                                                      <a:grpSpLocks/>
                                                    </wpg:cNvGrpSpPr>
                                                    <wpg:grpSpPr bwMode="auto">
                                                      <a:xfrm>
                                                        <a:off x="29145" y="6883"/>
                                                        <a:ext cx="2405" cy="8982"/>
                                                        <a:chOff x="28878" y="6953"/>
                                                        <a:chExt cx="2680" cy="9070"/>
                                                      </a:xfrm>
                                                    </wpg:grpSpPr>
                                                    <wps:wsp>
                                                      <wps:cNvPr id="628" name="Text Box 211"/>
                                                      <wps:cNvSpPr txBox="1">
                                                        <a:spLocks noChangeArrowheads="1"/>
                                                      </wps:cNvSpPr>
                                                      <wps:spPr bwMode="auto">
                                                        <a:xfrm>
                                                          <a:off x="28878" y="13985"/>
                                                          <a:ext cx="2679" cy="2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df</m:t>
                                                                    </m:r>
                                                                  </m:sub>
                                                                </m:sSub>
                                                              </m:oMath>
                                                            </m:oMathPara>
                                                          </w:p>
                                                        </w:txbxContent>
                                                      </wps:txbx>
                                                      <wps:bodyPr rot="0" vert="horz" wrap="square" lIns="0" tIns="0" rIns="0" bIns="0" anchor="t" anchorCtr="0" upright="1">
                                                        <a:noAutofit/>
                                                      </wps:bodyPr>
                                                    </wps:wsp>
                                                    <wps:wsp>
                                                      <wps:cNvPr id="629" name="Text Box 212"/>
                                                      <wps:cNvSpPr txBox="1">
                                                        <a:spLocks noChangeArrowheads="1"/>
                                                      </wps:cNvSpPr>
                                                      <wps:spPr bwMode="auto">
                                                        <a:xfrm>
                                                          <a:off x="28878" y="6953"/>
                                                          <a:ext cx="2680" cy="2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df</m:t>
                                                                    </m:r>
                                                                  </m:sub>
                                                                </m:sSub>
                                                              </m:oMath>
                                                            </m:oMathPara>
                                                          </w:p>
                                                        </w:txbxContent>
                                                      </wps:txbx>
                                                      <wps:bodyPr rot="0" vert="horz" wrap="square" lIns="0" tIns="0" rIns="0" bIns="0" anchor="t" anchorCtr="0" upright="1">
                                                        <a:noAutofit/>
                                                      </wps:bodyPr>
                                                    </wps:wsp>
                                                  </wpg:grpSp>
                                                  <wpg:grpSp>
                                                    <wpg:cNvPr id="630" name="Group 630"/>
                                                    <wpg:cNvGrpSpPr>
                                                      <a:grpSpLocks/>
                                                    </wpg:cNvGrpSpPr>
                                                    <wpg:grpSpPr bwMode="auto">
                                                      <a:xfrm>
                                                        <a:off x="32155" y="6656"/>
                                                        <a:ext cx="9456" cy="9709"/>
                                                        <a:chOff x="33058" y="7812"/>
                                                        <a:chExt cx="1659" cy="1543"/>
                                                      </a:xfrm>
                                                    </wpg:grpSpPr>
                                                    <wpg:grpSp>
                                                      <wpg:cNvPr id="631" name="Group 631"/>
                                                      <wpg:cNvGrpSpPr>
                                                        <a:grpSpLocks/>
                                                      </wpg:cNvGrpSpPr>
                                                      <wpg:grpSpPr bwMode="auto">
                                                        <a:xfrm>
                                                          <a:off x="33058" y="7812"/>
                                                          <a:ext cx="1659" cy="1543"/>
                                                          <a:chOff x="33058" y="7812"/>
                                                          <a:chExt cx="1659" cy="1543"/>
                                                        </a:xfrm>
                                                      </wpg:grpSpPr>
                                                      <wps:wsp>
                                                        <wps:cNvPr id="632" name="Oval 632"/>
                                                        <wps:cNvSpPr>
                                                          <a:spLocks noChangeArrowheads="1"/>
                                                        </wps:cNvSpPr>
                                                        <wps:spPr bwMode="auto">
                                                          <a:xfrm>
                                                            <a:off x="33058" y="7812"/>
                                                            <a:ext cx="1659" cy="1543"/>
                                                          </a:xfrm>
                                                          <a:prstGeom prst="ellipse">
                                                            <a:avLst/>
                                                          </a:prstGeom>
                                                          <a:solidFill>
                                                            <a:srgbClr val="FFFFFF"/>
                                                          </a:solidFill>
                                                          <a:ln w="19050">
                                                            <a:solidFill>
                                                              <a:srgbClr val="000000"/>
                                                            </a:solidFill>
                                                            <a:round/>
                                                            <a:headEnd/>
                                                            <a:tailEnd/>
                                                          </a:ln>
                                                        </wps:spPr>
                                                        <wps:txbx>
                                                          <w:txbxContent>
                                                            <w:p w:rsidR="00471C0E" w:rsidRDefault="00471C0E" w:rsidP="004B7E1A"/>
                                                          </w:txbxContent>
                                                        </wps:txbx>
                                                        <wps:bodyPr rot="0" vert="horz" wrap="square" lIns="91440" tIns="45720" rIns="91440" bIns="45720" anchor="t" anchorCtr="0" upright="1">
                                                          <a:noAutofit/>
                                                        </wps:bodyPr>
                                                      </wps:wsp>
                                                      <wps:wsp>
                                                        <wps:cNvPr id="633" name="Oval 633"/>
                                                        <wps:cNvSpPr>
                                                          <a:spLocks noChangeArrowheads="1"/>
                                                        </wps:cNvSpPr>
                                                        <wps:spPr bwMode="auto">
                                                          <a:xfrm>
                                                            <a:off x="33700" y="8459"/>
                                                            <a:ext cx="334" cy="334"/>
                                                          </a:xfrm>
                                                          <a:prstGeom prst="ellipse">
                                                            <a:avLst/>
                                                          </a:prstGeom>
                                                          <a:solidFill>
                                                            <a:srgbClr val="FFFFFF"/>
                                                          </a:solidFill>
                                                          <a:ln w="9525">
                                                            <a:solidFill>
                                                              <a:srgbClr val="000000"/>
                                                            </a:solidFill>
                                                            <a:round/>
                                                            <a:headEnd/>
                                                            <a:tailEnd/>
                                                          </a:ln>
                                                        </wps:spPr>
                                                        <wps:txbx>
                                                          <w:txbxContent>
                                                            <w:p w:rsidR="00471C0E" w:rsidRDefault="00471C0E" w:rsidP="004B7E1A"/>
                                                          </w:txbxContent>
                                                        </wps:txbx>
                                                        <wps:bodyPr rot="0" vert="horz" wrap="square" lIns="91440" tIns="45720" rIns="91440" bIns="45720" anchor="t" anchorCtr="0" upright="1">
                                                          <a:noAutofit/>
                                                        </wps:bodyPr>
                                                      </wps:wsp>
                                                      <wps:wsp>
                                                        <wps:cNvPr id="634" name="AutoShape 491"/>
                                                        <wps:cNvSpPr>
                                                          <a:spLocks noChangeArrowheads="1"/>
                                                        </wps:cNvSpPr>
                                                        <wps:spPr bwMode="auto">
                                                          <a:xfrm rot="6594959">
                                                            <a:off x="33401" y="8055"/>
                                                            <a:ext cx="638" cy="1058"/>
                                                          </a:xfrm>
                                                          <a:custGeom>
                                                            <a:avLst/>
                                                            <a:gdLst>
                                                              <a:gd name="T0" fmla="*/ 0 w 21600"/>
                                                              <a:gd name="T1" fmla="*/ 0 h 21600"/>
                                                              <a:gd name="T2" fmla="*/ 0 w 21600"/>
                                                              <a:gd name="T3" fmla="*/ 0 h 21600"/>
                                                              <a:gd name="T4" fmla="*/ 0 w 21600"/>
                                                              <a:gd name="T5" fmla="*/ 0 h 21600"/>
                                                              <a:gd name="T6" fmla="*/ 0 w 21600"/>
                                                              <a:gd name="T7" fmla="*/ 0 h 21600"/>
                                                              <a:gd name="T8" fmla="*/ 0 60000 65536"/>
                                                              <a:gd name="T9" fmla="*/ 0 60000 65536"/>
                                                              <a:gd name="T10" fmla="*/ 0 60000 65536"/>
                                                              <a:gd name="T11" fmla="*/ 0 60000 65536"/>
                                                              <a:gd name="T12" fmla="*/ 3494 w 21600"/>
                                                              <a:gd name="T13" fmla="*/ 0 h 21600"/>
                                                              <a:gd name="T14" fmla="*/ 18106 w 21600"/>
                                                              <a:gd name="T15" fmla="*/ 5730 h 21600"/>
                                                            </a:gdLst>
                                                            <a:ahLst/>
                                                            <a:cxnLst>
                                                              <a:cxn ang="T8">
                                                                <a:pos x="T0" y="T1"/>
                                                              </a:cxn>
                                                              <a:cxn ang="T9">
                                                                <a:pos x="T2" y="T3"/>
                                                              </a:cxn>
                                                              <a:cxn ang="T10">
                                                                <a:pos x="T4" y="T5"/>
                                                              </a:cxn>
                                                              <a:cxn ang="T11">
                                                                <a:pos x="T6" y="T7"/>
                                                              </a:cxn>
                                                            </a:cxnLst>
                                                            <a:rect l="T12" t="T13" r="T14" b="T15"/>
                                                            <a:pathLst>
                                                              <a:path w="21600" h="21600">
                                                                <a:moveTo>
                                                                  <a:pt x="7216" y="4916"/>
                                                                </a:moveTo>
                                                                <a:cubicBezTo>
                                                                  <a:pt x="8295" y="4258"/>
                                                                  <a:pt x="9535" y="3911"/>
                                                                  <a:pt x="10800" y="3911"/>
                                                                </a:cubicBezTo>
                                                                <a:cubicBezTo>
                                                                  <a:pt x="12064" y="3911"/>
                                                                  <a:pt x="13304" y="4258"/>
                                                                  <a:pt x="14383" y="4916"/>
                                                                </a:cubicBezTo>
                                                                <a:lnTo>
                                                                  <a:pt x="16418" y="1576"/>
                                                                </a:lnTo>
                                                                <a:cubicBezTo>
                                                                  <a:pt x="14725" y="545"/>
                                                                  <a:pt x="12781" y="0"/>
                                                                  <a:pt x="10799" y="0"/>
                                                                </a:cubicBezTo>
                                                                <a:cubicBezTo>
                                                                  <a:pt x="8818" y="0"/>
                                                                  <a:pt x="6874" y="545"/>
                                                                  <a:pt x="5181" y="1576"/>
                                                                </a:cubicBezTo>
                                                                <a:lnTo>
                                                                  <a:pt x="7216" y="4916"/>
                                                                </a:lnTo>
                                                                <a:close/>
                                                              </a:path>
                                                            </a:pathLst>
                                                          </a:custGeom>
                                                          <a:solidFill>
                                                            <a:sysClr val="windowText" lastClr="000000">
                                                              <a:lumMod val="100000"/>
                                                              <a:lumOff val="0"/>
                                                            </a:sysClr>
                                                          </a:solidFill>
                                                          <a:ln w="9525">
                                                            <a:solidFill>
                                                              <a:srgbClr val="000000"/>
                                                            </a:solidFill>
                                                            <a:miter lim="800000"/>
                                                            <a:headEnd/>
                                                            <a:tailEnd/>
                                                          </a:ln>
                                                        </wps:spPr>
                                                        <wps:txbx>
                                                          <w:txbxContent>
                                                            <w:p w:rsidR="00471C0E" w:rsidRDefault="00471C0E" w:rsidP="004B7E1A"/>
                                                          </w:txbxContent>
                                                        </wps:txbx>
                                                        <wps:bodyPr rot="0" vert="horz" wrap="square" lIns="91440" tIns="45720" rIns="91440" bIns="45720" anchor="t" anchorCtr="0" upright="1">
                                                          <a:noAutofit/>
                                                        </wps:bodyPr>
                                                      </wps:wsp>
                                                      <wps:wsp>
                                                        <wps:cNvPr id="635" name="Arc 492"/>
                                                        <wps:cNvSpPr>
                                                          <a:spLocks/>
                                                        </wps:cNvSpPr>
                                                        <wps:spPr bwMode="auto">
                                                          <a:xfrm rot="4883235">
                                                            <a:off x="34060" y="8570"/>
                                                            <a:ext cx="491" cy="501"/>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61" y="0"/>
                                                                  <a:pt x="122" y="0"/>
                                                                  <a:pt x="184" y="0"/>
                                                                </a:cubicBezTo>
                                                                <a:cubicBezTo>
                                                                  <a:pt x="10147" y="0"/>
                                                                  <a:pt x="18818" y="6815"/>
                                                                  <a:pt x="21172" y="16496"/>
                                                                </a:cubicBezTo>
                                                              </a:path>
                                                              <a:path w="21600" h="21600" stroke="0" extrusionOk="0">
                                                                <a:moveTo>
                                                                  <a:pt x="-1" y="0"/>
                                                                </a:moveTo>
                                                                <a:cubicBezTo>
                                                                  <a:pt x="61" y="0"/>
                                                                  <a:pt x="122" y="0"/>
                                                                  <a:pt x="184" y="0"/>
                                                                </a:cubicBezTo>
                                                                <a:cubicBezTo>
                                                                  <a:pt x="10147" y="0"/>
                                                                  <a:pt x="18818" y="6815"/>
                                                                  <a:pt x="21172" y="16496"/>
                                                                </a:cubicBezTo>
                                                                <a:lnTo>
                                                                  <a:pt x="184" y="21600"/>
                                                                </a:lnTo>
                                                                <a:lnTo>
                                                                  <a:pt x="-1" y="0"/>
                                                                </a:lnTo>
                                                                <a:close/>
                                                              </a:path>
                                                            </a:pathLst>
                                                          </a:custGeom>
                                                          <a:noFill/>
                                                          <a:ln w="9525">
                                                            <a:solidFill>
                                                              <a:srgbClr val="000000"/>
                                                            </a:solidFill>
                                                            <a:prstDash val="sysDot"/>
                                                            <a:round/>
                                                            <a:headEnd/>
                                                            <a:tailEnd type="arrow" w="med" len="med"/>
                                                          </a:ln>
                                                          <a:extLst>
                                                            <a:ext uri="{909E8E84-426E-40DD-AFC4-6F175D3DCCD1}">
                                                              <a14:hiddenFill xmlns:a14="http://schemas.microsoft.com/office/drawing/2010/main">
                                                                <a:solidFill>
                                                                  <a:srgbClr val="FFFFFF"/>
                                                                </a:solidFill>
                                                              </a14:hiddenFill>
                                                            </a:ext>
                                                          </a:extLst>
                                                        </wps:spPr>
                                                        <wps:txbx>
                                                          <w:txbxContent>
                                                            <w:p w:rsidR="00471C0E" w:rsidRDefault="00471C0E" w:rsidP="004B7E1A"/>
                                                          </w:txbxContent>
                                                        </wps:txbx>
                                                        <wps:bodyPr rot="0" vert="horz" wrap="square" lIns="91440" tIns="45720" rIns="91440" bIns="45720" anchor="t" anchorCtr="0" upright="1">
                                                          <a:noAutofit/>
                                                        </wps:bodyPr>
                                                      </wps:wsp>
                                                    </wpg:grpSp>
                                                    <wps:wsp>
                                                      <wps:cNvPr id="636" name="Text Box 217"/>
                                                      <wps:cNvSpPr txBox="1">
                                                        <a:spLocks noChangeArrowheads="1"/>
                                                      </wps:cNvSpPr>
                                                      <wps:spPr bwMode="auto">
                                                        <a:xfrm>
                                                          <a:off x="33266" y="8137"/>
                                                          <a:ext cx="1412"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471C0E" w:rsidP="004B7E1A">
                                                            <w:pPr>
                                                              <w:pStyle w:val="NormalWeb"/>
                                                              <w:spacing w:after="0" w:line="220" w:lineRule="exact"/>
                                                              <w:ind w:firstLine="302"/>
                                                              <w:jc w:val="center"/>
                                                            </w:pPr>
                                                            <w:r>
                                                              <w:rPr>
                                                                <w:rFonts w:eastAsia="Times New Roman"/>
                                                                <w:sz w:val="20"/>
                                                                <w:szCs w:val="20"/>
                                                                <w:lang w:val="en-GB"/>
                                                              </w:rPr>
                                                              <w:t> </w:t>
                                                            </w:r>
                                                          </w:p>
                                                        </w:txbxContent>
                                                      </wps:txbx>
                                                      <wps:bodyPr rot="0" vert="horz" wrap="square" lIns="91440" tIns="45720" rIns="91440" bIns="45720" anchor="ctr" anchorCtr="0" upright="1">
                                                        <a:noAutofit/>
                                                      </wps:bodyPr>
                                                    </wps:wsp>
                                                    <wps:wsp>
                                                      <wps:cNvPr id="637" name="AutoShape 482"/>
                                                      <wps:cNvCnPr>
                                                        <a:cxnSpLocks noChangeShapeType="1"/>
                                                      </wps:cNvCnPr>
                                                      <wps:spPr bwMode="auto">
                                                        <a:xfrm>
                                                          <a:off x="34171" y="8630"/>
                                                          <a:ext cx="54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38" name="AutoShape 254"/>
                                                    <wps:cNvCnPr>
                                                      <a:cxnSpLocks noChangeShapeType="1"/>
                                                    </wps:cNvCnPr>
                                                    <wps:spPr bwMode="auto">
                                                      <a:xfrm>
                                                        <a:off x="42121" y="31922"/>
                                                        <a:ext cx="3994"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39" name="Freeform 639"/>
                                                    <wps:cNvSpPr>
                                                      <a:spLocks/>
                                                    </wps:cNvSpPr>
                                                    <wps:spPr bwMode="auto">
                                                      <a:xfrm>
                                                        <a:off x="35174" y="27801"/>
                                                        <a:ext cx="1433" cy="4146"/>
                                                      </a:xfrm>
                                                      <a:custGeom>
                                                        <a:avLst/>
                                                        <a:gdLst>
                                                          <a:gd name="T0" fmla="*/ 241 w 2429"/>
                                                          <a:gd name="T1" fmla="*/ 0 h 7950"/>
                                                          <a:gd name="T2" fmla="*/ 362 w 2429"/>
                                                          <a:gd name="T3" fmla="*/ 420 h 7950"/>
                                                          <a:gd name="T4" fmla="*/ 1006 w 2429"/>
                                                          <a:gd name="T5" fmla="*/ 480 h 7950"/>
                                                          <a:gd name="T6" fmla="*/ 0 w 2429"/>
                                                          <a:gd name="T7" fmla="*/ 540 h 7950"/>
                                                          <a:gd name="T8" fmla="*/ 1047 w 2429"/>
                                                          <a:gd name="T9" fmla="*/ 660 h 7950"/>
                                                          <a:gd name="T10" fmla="*/ 40 w 2429"/>
                                                          <a:gd name="T11" fmla="*/ 750 h 7950"/>
                                                          <a:gd name="T12" fmla="*/ 1047 w 2429"/>
                                                          <a:gd name="T13" fmla="*/ 870 h 7950"/>
                                                          <a:gd name="T14" fmla="*/ 80 w 2429"/>
                                                          <a:gd name="T15" fmla="*/ 930 h 7950"/>
                                                          <a:gd name="T16" fmla="*/ 1047 w 2429"/>
                                                          <a:gd name="T17" fmla="*/ 1050 h 7950"/>
                                                          <a:gd name="T18" fmla="*/ 80 w 2429"/>
                                                          <a:gd name="T19" fmla="*/ 1139 h 7950"/>
                                                          <a:gd name="T20" fmla="*/ 1087 w 2429"/>
                                                          <a:gd name="T21" fmla="*/ 1230 h 7950"/>
                                                          <a:gd name="T22" fmla="*/ 121 w 2429"/>
                                                          <a:gd name="T23" fmla="*/ 1350 h 7950"/>
                                                          <a:gd name="T24" fmla="*/ 1127 w 2429"/>
                                                          <a:gd name="T25" fmla="*/ 1410 h 7950"/>
                                                          <a:gd name="T26" fmla="*/ 161 w 2429"/>
                                                          <a:gd name="T27" fmla="*/ 1530 h 7950"/>
                                                          <a:gd name="T28" fmla="*/ 684 w 2429"/>
                                                          <a:gd name="T29" fmla="*/ 1620 h 7950"/>
                                                          <a:gd name="T30" fmla="*/ 845 w 2429"/>
                                                          <a:gd name="T31" fmla="*/ 1949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Default="00471C0E" w:rsidP="004B7E1A"/>
                                                      </w:txbxContent>
                                                    </wps:txbx>
                                                    <wps:bodyPr rot="0" vert="horz" wrap="square" lIns="91440" tIns="45720" rIns="91440" bIns="45720" anchor="t" anchorCtr="0" upright="1">
                                                      <a:noAutofit/>
                                                    </wps:bodyPr>
                                                  </wps:wsp>
                                                  <wps:wsp>
                                                    <wps:cNvPr id="640" name="AutoShape 228"/>
                                                    <wps:cNvCnPr>
                                                      <a:cxnSpLocks noChangeShapeType="1"/>
                                                    </wps:cNvCnPr>
                                                    <wps:spPr bwMode="auto">
                                                      <a:xfrm>
                                                        <a:off x="33878" y="23659"/>
                                                        <a:ext cx="4096" cy="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1" name="AutoShape 229"/>
                                                    <wps:cNvCnPr>
                                                      <a:cxnSpLocks noChangeShapeType="1"/>
                                                    </wps:cNvCnPr>
                                                    <wps:spPr bwMode="auto">
                                                      <a:xfrm>
                                                        <a:off x="31307" y="31947"/>
                                                        <a:ext cx="9032" cy="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2" name="Freeform 642"/>
                                                    <wps:cNvSpPr>
                                                      <a:spLocks/>
                                                    </wps:cNvSpPr>
                                                    <wps:spPr bwMode="auto">
                                                      <a:xfrm rot="1358224">
                                                        <a:off x="34929" y="18935"/>
                                                        <a:ext cx="1364" cy="4760"/>
                                                      </a:xfrm>
                                                      <a:custGeom>
                                                        <a:avLst/>
                                                        <a:gdLst>
                                                          <a:gd name="T0" fmla="*/ 252 w 2429"/>
                                                          <a:gd name="T1" fmla="*/ 0 h 7950"/>
                                                          <a:gd name="T2" fmla="*/ 378 w 2429"/>
                                                          <a:gd name="T3" fmla="*/ 459 h 7950"/>
                                                          <a:gd name="T4" fmla="*/ 1049 w 2429"/>
                                                          <a:gd name="T5" fmla="*/ 525 h 7950"/>
                                                          <a:gd name="T6" fmla="*/ 0 w 2429"/>
                                                          <a:gd name="T7" fmla="*/ 590 h 7950"/>
                                                          <a:gd name="T8" fmla="*/ 1092 w 2429"/>
                                                          <a:gd name="T9" fmla="*/ 721 h 7950"/>
                                                          <a:gd name="T10" fmla="*/ 42 w 2429"/>
                                                          <a:gd name="T11" fmla="*/ 820 h 7950"/>
                                                          <a:gd name="T12" fmla="*/ 1092 w 2429"/>
                                                          <a:gd name="T13" fmla="*/ 951 h 7950"/>
                                                          <a:gd name="T14" fmla="*/ 84 w 2429"/>
                                                          <a:gd name="T15" fmla="*/ 1017 h 7950"/>
                                                          <a:gd name="T16" fmla="*/ 1092 w 2429"/>
                                                          <a:gd name="T17" fmla="*/ 1148 h 7950"/>
                                                          <a:gd name="T18" fmla="*/ 84 w 2429"/>
                                                          <a:gd name="T19" fmla="*/ 1246 h 7950"/>
                                                          <a:gd name="T20" fmla="*/ 1133 w 2429"/>
                                                          <a:gd name="T21" fmla="*/ 1345 h 7950"/>
                                                          <a:gd name="T22" fmla="*/ 126 w 2429"/>
                                                          <a:gd name="T23" fmla="*/ 1476 h 7950"/>
                                                          <a:gd name="T24" fmla="*/ 1176 w 2429"/>
                                                          <a:gd name="T25" fmla="*/ 1541 h 7950"/>
                                                          <a:gd name="T26" fmla="*/ 168 w 2429"/>
                                                          <a:gd name="T27" fmla="*/ 1672 h 7950"/>
                                                          <a:gd name="T28" fmla="*/ 714 w 2429"/>
                                                          <a:gd name="T29" fmla="*/ 1771 h 7950"/>
                                                          <a:gd name="T30" fmla="*/ 882 w 2429"/>
                                                          <a:gd name="T31" fmla="*/ 2131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Pr="006C2F06" w:rsidRDefault="00471C0E" w:rsidP="004B7E1A">
                                                          <w:pPr>
                                                            <w:rPr>
                                                              <w:rFonts w:eastAsiaTheme="minorEastAsia"/>
                                                            </w:rPr>
                                                          </w:pPr>
                                                        </w:p>
                                                        <w:p w:rsidR="00471C0E" w:rsidRDefault="00471C0E" w:rsidP="004B7E1A"/>
                                                      </w:txbxContent>
                                                    </wps:txbx>
                                                    <wps:bodyPr rot="0" vert="horz" wrap="square" lIns="91440" tIns="45720" rIns="91440" bIns="45720" anchor="t" anchorCtr="0" upright="1">
                                                      <a:noAutofit/>
                                                    </wps:bodyPr>
                                                  </wps:wsp>
                                                  <wpg:grpSp>
                                                    <wpg:cNvPr id="643" name="Group 643"/>
                                                    <wpg:cNvGrpSpPr>
                                                      <a:grpSpLocks/>
                                                    </wpg:cNvGrpSpPr>
                                                    <wpg:grpSpPr bwMode="auto">
                                                      <a:xfrm>
                                                        <a:off x="35242" y="23639"/>
                                                        <a:ext cx="1146" cy="4353"/>
                                                        <a:chOff x="36021" y="23645"/>
                                                        <a:chExt cx="1314" cy="4395"/>
                                                      </a:xfrm>
                                                    </wpg:grpSpPr>
                                                    <wps:wsp>
                                                      <wps:cNvPr id="644" name="AutoShape 243"/>
                                                      <wps:cNvCnPr>
                                                        <a:cxnSpLocks noChangeShapeType="1"/>
                                                      </wps:cNvCnPr>
                                                      <wps:spPr bwMode="auto">
                                                        <a:xfrm>
                                                          <a:off x="36697" y="26364"/>
                                                          <a:ext cx="7" cy="1676"/>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5" name="AutoShape 248"/>
                                                      <wps:cNvCnPr>
                                                        <a:cxnSpLocks noChangeShapeType="1"/>
                                                      </wps:cNvCnPr>
                                                      <wps:spPr bwMode="auto">
                                                        <a:xfrm>
                                                          <a:off x="36665" y="23645"/>
                                                          <a:ext cx="6" cy="199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646" name="Group 646"/>
                                                      <wpg:cNvGrpSpPr>
                                                        <a:grpSpLocks/>
                                                      </wpg:cNvGrpSpPr>
                                                      <wpg:grpSpPr bwMode="auto">
                                                        <a:xfrm>
                                                          <a:off x="36021" y="25074"/>
                                                          <a:ext cx="1314" cy="1318"/>
                                                          <a:chOff x="35986" y="25074"/>
                                                          <a:chExt cx="1312" cy="1318"/>
                                                        </a:xfrm>
                                                      </wpg:grpSpPr>
                                                      <wpg:grpSp>
                                                        <wpg:cNvPr id="647" name="Group 647"/>
                                                        <wpg:cNvGrpSpPr>
                                                          <a:grpSpLocks/>
                                                        </wpg:cNvGrpSpPr>
                                                        <wpg:grpSpPr bwMode="auto">
                                                          <a:xfrm>
                                                            <a:off x="35986" y="25074"/>
                                                            <a:ext cx="1170" cy="1318"/>
                                                            <a:chOff x="38498" y="25168"/>
                                                            <a:chExt cx="195" cy="212"/>
                                                          </a:xfrm>
                                                        </wpg:grpSpPr>
                                                        <wps:wsp>
                                                          <wps:cNvPr id="648" name="AutoShape 245"/>
                                                          <wps:cNvCnPr>
                                                            <a:cxnSpLocks noChangeShapeType="1"/>
                                                          </wps:cNvCnPr>
                                                          <wps:spPr bwMode="auto">
                                                            <a:xfrm>
                                                              <a:off x="38692" y="25168"/>
                                                              <a:ext cx="1"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9" name="AutoShape 246"/>
                                                          <wps:cNvCnPr>
                                                            <a:cxnSpLocks noChangeShapeType="1"/>
                                                          </wps:cNvCnPr>
                                                          <wps:spPr bwMode="auto">
                                                            <a:xfrm>
                                                              <a:off x="38506" y="25169"/>
                                                              <a:ext cx="1"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0" name="AutoShape 247"/>
                                                          <wps:cNvCnPr>
                                                            <a:cxnSpLocks noChangeShapeType="1"/>
                                                          </wps:cNvCnPr>
                                                          <wps:spPr bwMode="auto">
                                                            <a:xfrm>
                                                              <a:off x="38498" y="25369"/>
                                                              <a:ext cx="19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51" name="AutoShape 249"/>
                                                        <wps:cNvCnPr>
                                                          <a:cxnSpLocks noChangeShapeType="1"/>
                                                        </wps:cNvCnPr>
                                                        <wps:spPr bwMode="auto">
                                                          <a:xfrm>
                                                            <a:off x="36072" y="25782"/>
                                                            <a:ext cx="1226" cy="7"/>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652" name="AutoShape 228"/>
                                                    <wps:cNvCnPr/>
                                                    <wps:spPr bwMode="auto">
                                                      <a:xfrm>
                                                        <a:off x="33554" y="27941"/>
                                                        <a:ext cx="4090" cy="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3" name="Rectangle 653"/>
                                                    <wps:cNvSpPr>
                                                      <a:spLocks noChangeArrowheads="1"/>
                                                    </wps:cNvSpPr>
                                                    <wps:spPr bwMode="auto">
                                                      <a:xfrm>
                                                        <a:off x="35332" y="16370"/>
                                                        <a:ext cx="4092" cy="2609"/>
                                                      </a:xfrm>
                                                      <a:prstGeom prst="rect">
                                                        <a:avLst/>
                                                      </a:prstGeom>
                                                      <a:solidFill>
                                                        <a:srgbClr val="FFFFFF"/>
                                                      </a:solidFill>
                                                      <a:ln w="9525">
                                                        <a:solidFill>
                                                          <a:srgbClr val="000000"/>
                                                        </a:solidFill>
                                                        <a:miter lim="800000"/>
                                                        <a:headEnd/>
                                                        <a:tailEnd/>
                                                      </a:ln>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m:t>
                                                                  </m:r>
                                                                </m:sub>
                                                              </m:sSub>
                                                            </m:oMath>
                                                          </m:oMathPara>
                                                        </w:p>
                                                      </w:txbxContent>
                                                    </wps:txbx>
                                                    <wps:bodyPr rot="0" vert="horz" wrap="square" lIns="91440" tIns="45720" rIns="91440" bIns="45720" anchor="t" anchorCtr="0" upright="1">
                                                      <a:noAutofit/>
                                                    </wps:bodyPr>
                                                  </wps:wsp>
                                                </wpg:grpSp>
                                                <wps:wsp>
                                                  <wps:cNvPr id="654" name="AutoShape 597"/>
                                                  <wps:cNvCnPr/>
                                                  <wps:spPr bwMode="auto">
                                                    <a:xfrm>
                                                      <a:off x="44628" y="11533"/>
                                                      <a:ext cx="307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655" name="Group 655"/>
                                              <wpg:cNvGrpSpPr/>
                                              <wpg:grpSpPr>
                                                <a:xfrm rot="16200000">
                                                  <a:off x="1247734" y="1012893"/>
                                                  <a:ext cx="774700" cy="669925"/>
                                                  <a:chOff x="180000" y="180000"/>
                                                  <a:chExt cx="774700" cy="669925"/>
                                                </a:xfrm>
                                              </wpg:grpSpPr>
                                              <wps:wsp>
                                                <wps:cNvPr id="656" name="Rectangle 656"/>
                                                <wps:cNvSpPr>
                                                  <a:spLocks noChangeArrowheads="1"/>
                                                </wps:cNvSpPr>
                                                <wps:spPr bwMode="auto">
                                                  <a:xfrm>
                                                    <a:off x="180000" y="180000"/>
                                                    <a:ext cx="774700" cy="266700"/>
                                                  </a:xfrm>
                                                  <a:prstGeom prst="rect">
                                                    <a:avLst/>
                                                  </a:prstGeom>
                                                  <a:solidFill>
                                                    <a:srgbClr val="FFFFFF"/>
                                                  </a:solidFill>
                                                  <a:ln w="12700">
                                                    <a:solidFill>
                                                      <a:srgbClr val="000000"/>
                                                    </a:solidFill>
                                                    <a:miter lim="800000"/>
                                                    <a:headEnd/>
                                                    <a:tailEnd/>
                                                  </a:ln>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f</m:t>
                                                              </m:r>
                                                            </m:sub>
                                                          </m:sSub>
                                                        </m:oMath>
                                                      </m:oMathPara>
                                                    </w:p>
                                                  </w:txbxContent>
                                                </wps:txbx>
                                                <wps:bodyPr rot="0" vert="horz" wrap="square" lIns="91440" tIns="45720" rIns="91440" bIns="45720" anchor="ctr" anchorCtr="0" upright="1">
                                                  <a:noAutofit/>
                                                </wps:bodyPr>
                                              </wps:wsp>
                                              <wps:wsp>
                                                <wps:cNvPr id="657" name="Freeform 657"/>
                                                <wps:cNvSpPr>
                                                  <a:spLocks/>
                                                </wps:cNvSpPr>
                                                <wps:spPr bwMode="auto">
                                                  <a:xfrm>
                                                    <a:off x="346370" y="448605"/>
                                                    <a:ext cx="156210" cy="382905"/>
                                                  </a:xfrm>
                                                  <a:custGeom>
                                                    <a:avLst/>
                                                    <a:gdLst>
                                                      <a:gd name="T0" fmla="*/ 1 w 2429"/>
                                                      <a:gd name="T1" fmla="*/ 0 h 7950"/>
                                                      <a:gd name="T2" fmla="*/ 1 w 2429"/>
                                                      <a:gd name="T3" fmla="*/ 1 h 7950"/>
                                                      <a:gd name="T4" fmla="*/ 2 w 2429"/>
                                                      <a:gd name="T5" fmla="*/ 2 h 7950"/>
                                                      <a:gd name="T6" fmla="*/ 0 w 2429"/>
                                                      <a:gd name="T7" fmla="*/ 2 h 7950"/>
                                                      <a:gd name="T8" fmla="*/ 2 w 2429"/>
                                                      <a:gd name="T9" fmla="*/ 3 h 7950"/>
                                                      <a:gd name="T10" fmla="*/ 0 w 2429"/>
                                                      <a:gd name="T11" fmla="*/ 3 h 7950"/>
                                                      <a:gd name="T12" fmla="*/ 2 w 2429"/>
                                                      <a:gd name="T13" fmla="*/ 4 h 7950"/>
                                                      <a:gd name="T14" fmla="*/ 0 w 2429"/>
                                                      <a:gd name="T15" fmla="*/ 4 h 7950"/>
                                                      <a:gd name="T16" fmla="*/ 2 w 2429"/>
                                                      <a:gd name="T17" fmla="*/ 4 h 7950"/>
                                                      <a:gd name="T18" fmla="*/ 0 w 2429"/>
                                                      <a:gd name="T19" fmla="*/ 4 h 7950"/>
                                                      <a:gd name="T20" fmla="*/ 2 w 2429"/>
                                                      <a:gd name="T21" fmla="*/ 5 h 7950"/>
                                                      <a:gd name="T22" fmla="*/ 0 w 2429"/>
                                                      <a:gd name="T23" fmla="*/ 5 h 7950"/>
                                                      <a:gd name="T24" fmla="*/ 2 w 2429"/>
                                                      <a:gd name="T25" fmla="*/ 6 h 7950"/>
                                                      <a:gd name="T26" fmla="*/ 0 w 2429"/>
                                                      <a:gd name="T27" fmla="*/ 6 h 7950"/>
                                                      <a:gd name="T28" fmla="*/ 1 w 2429"/>
                                                      <a:gd name="T29" fmla="*/ 6 h 7950"/>
                                                      <a:gd name="T30" fmla="*/ 1 w 2429"/>
                                                      <a:gd name="T31" fmla="*/ 8 h 795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29" h="7950">
                                                        <a:moveTo>
                                                          <a:pt x="487" y="0"/>
                                                        </a:moveTo>
                                                        <a:cubicBezTo>
                                                          <a:pt x="481" y="694"/>
                                                          <a:pt x="475" y="1388"/>
                                                          <a:pt x="757" y="1710"/>
                                                        </a:cubicBezTo>
                                                        <a:cubicBezTo>
                                                          <a:pt x="1039" y="2032"/>
                                                          <a:pt x="2307" y="1855"/>
                                                          <a:pt x="2182" y="1935"/>
                                                        </a:cubicBezTo>
                                                        <a:cubicBezTo>
                                                          <a:pt x="2057" y="2015"/>
                                                          <a:pt x="0" y="2065"/>
                                                          <a:pt x="7" y="2190"/>
                                                        </a:cubicBezTo>
                                                        <a:cubicBezTo>
                                                          <a:pt x="14" y="2315"/>
                                                          <a:pt x="2215" y="2543"/>
                                                          <a:pt x="2227" y="2685"/>
                                                        </a:cubicBezTo>
                                                        <a:cubicBezTo>
                                                          <a:pt x="2239" y="2827"/>
                                                          <a:pt x="79" y="2910"/>
                                                          <a:pt x="82" y="3045"/>
                                                        </a:cubicBezTo>
                                                        <a:cubicBezTo>
                                                          <a:pt x="85" y="3180"/>
                                                          <a:pt x="2232" y="3365"/>
                                                          <a:pt x="2242" y="3495"/>
                                                        </a:cubicBezTo>
                                                        <a:cubicBezTo>
                                                          <a:pt x="2252" y="3625"/>
                                                          <a:pt x="137" y="3705"/>
                                                          <a:pt x="142" y="3825"/>
                                                        </a:cubicBezTo>
                                                        <a:cubicBezTo>
                                                          <a:pt x="147" y="3945"/>
                                                          <a:pt x="2267" y="4073"/>
                                                          <a:pt x="2272" y="4215"/>
                                                        </a:cubicBezTo>
                                                        <a:cubicBezTo>
                                                          <a:pt x="2277" y="4357"/>
                                                          <a:pt x="165" y="4558"/>
                                                          <a:pt x="172" y="4680"/>
                                                        </a:cubicBezTo>
                                                        <a:cubicBezTo>
                                                          <a:pt x="179" y="4802"/>
                                                          <a:pt x="2302" y="4823"/>
                                                          <a:pt x="2317" y="4950"/>
                                                        </a:cubicBezTo>
                                                        <a:cubicBezTo>
                                                          <a:pt x="2332" y="5077"/>
                                                          <a:pt x="245" y="5315"/>
                                                          <a:pt x="262" y="5445"/>
                                                        </a:cubicBezTo>
                                                        <a:cubicBezTo>
                                                          <a:pt x="279" y="5575"/>
                                                          <a:pt x="2405" y="5605"/>
                                                          <a:pt x="2417" y="5730"/>
                                                        </a:cubicBezTo>
                                                        <a:cubicBezTo>
                                                          <a:pt x="2429" y="5855"/>
                                                          <a:pt x="501" y="6058"/>
                                                          <a:pt x="337" y="6195"/>
                                                        </a:cubicBezTo>
                                                        <a:cubicBezTo>
                                                          <a:pt x="173" y="6332"/>
                                                          <a:pt x="1192" y="6263"/>
                                                          <a:pt x="1432" y="6555"/>
                                                        </a:cubicBezTo>
                                                        <a:cubicBezTo>
                                                          <a:pt x="1672" y="6847"/>
                                                          <a:pt x="1720" y="7718"/>
                                                          <a:pt x="1777" y="79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wps:txbx>
                                                <wps:bodyPr rot="0" vert="horz" wrap="square" lIns="91440" tIns="45720" rIns="91440" bIns="45720" anchor="t" anchorCtr="0" upright="1">
                                                  <a:noAutofit/>
                                                </wps:bodyPr>
                                              </wps:wsp>
                                              <wps:wsp>
                                                <wps:cNvPr id="658" name="AutoShape 204"/>
                                                <wps:cNvCnPr>
                                                  <a:cxnSpLocks noChangeShapeType="1"/>
                                                </wps:cNvCnPr>
                                                <wps:spPr bwMode="auto">
                                                  <a:xfrm>
                                                    <a:off x="698795" y="683555"/>
                                                    <a:ext cx="0" cy="16637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59" name="AutoShape 206"/>
                                                <wps:cNvCnPr>
                                                  <a:cxnSpLocks noChangeShapeType="1"/>
                                                </wps:cNvCnPr>
                                                <wps:spPr bwMode="auto">
                                                  <a:xfrm>
                                                    <a:off x="759755" y="565445"/>
                                                    <a:ext cx="0" cy="130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0" name="AutoShape 207"/>
                                                <wps:cNvCnPr>
                                                  <a:cxnSpLocks noChangeShapeType="1"/>
                                                </wps:cNvCnPr>
                                                <wps:spPr bwMode="auto">
                                                  <a:xfrm>
                                                    <a:off x="649265" y="565445"/>
                                                    <a:ext cx="0" cy="130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1" name="AutoShape 208"/>
                                                <wps:cNvCnPr>
                                                  <a:cxnSpLocks noChangeShapeType="1"/>
                                                </wps:cNvCnPr>
                                                <wps:spPr bwMode="auto">
                                                  <a:xfrm>
                                                    <a:off x="647995" y="688635"/>
                                                    <a:ext cx="109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2" name="AutoShape 209"/>
                                                <wps:cNvCnPr>
                                                  <a:cxnSpLocks noChangeShapeType="1"/>
                                                </wps:cNvCnPr>
                                                <wps:spPr bwMode="auto">
                                                  <a:xfrm flipH="1">
                                                    <a:off x="698160" y="446065"/>
                                                    <a:ext cx="0" cy="1733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3" name="AutoShape 210"/>
                                                <wps:cNvCnPr>
                                                  <a:cxnSpLocks noChangeShapeType="1"/>
                                                </wps:cNvCnPr>
                                                <wps:spPr bwMode="auto">
                                                  <a:xfrm>
                                                    <a:off x="646090" y="633390"/>
                                                    <a:ext cx="1098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664" name="Group 664"/>
                                            <wpg:cNvGrpSpPr/>
                                            <wpg:grpSpPr>
                                              <a:xfrm rot="963750">
                                                <a:off x="2457736" y="2110055"/>
                                                <a:ext cx="177239" cy="476235"/>
                                                <a:chOff x="0" y="0"/>
                                                <a:chExt cx="122555" cy="430530"/>
                                              </a:xfrm>
                                            </wpg:grpSpPr>
                                            <wps:wsp>
                                              <wps:cNvPr id="665" name="AutoShape 243"/>
                                              <wps:cNvCnPr/>
                                              <wps:spPr bwMode="auto">
                                                <a:xfrm>
                                                  <a:off x="69215" y="267970"/>
                                                  <a:ext cx="0" cy="1625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6" name="AutoShape 248"/>
                                              <wps:cNvCnPr/>
                                              <wps:spPr bwMode="auto">
                                                <a:xfrm>
                                                  <a:off x="59690" y="0"/>
                                                  <a:ext cx="0" cy="2070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7" name="AutoShape 245"/>
                                              <wps:cNvCnPr/>
                                              <wps:spPr bwMode="auto">
                                                <a:xfrm>
                                                  <a:off x="122555" y="14605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8" name="AutoShape 246"/>
                                              <wps:cNvCnPr/>
                                              <wps:spPr bwMode="auto">
                                                <a:xfrm>
                                                  <a:off x="0" y="14605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9" name="AutoShape 247"/>
                                              <wps:cNvCnPr/>
                                              <wps:spPr bwMode="auto">
                                                <a:xfrm>
                                                  <a:off x="1270" y="273050"/>
                                                  <a:ext cx="121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0" name="AutoShape 249"/>
                                              <wps:cNvCnPr/>
                                              <wps:spPr bwMode="auto">
                                                <a:xfrm>
                                                  <a:off x="1270" y="210185"/>
                                                  <a:ext cx="12128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s:wsp>
                                    <wps:cNvPr id="277" name="Text Box 211"/>
                                    <wps:cNvSpPr txBox="1">
                                      <a:spLocks noChangeArrowheads="1"/>
                                    </wps:cNvSpPr>
                                    <wps:spPr bwMode="auto">
                                      <a:xfrm>
                                        <a:off x="2012720" y="2768126"/>
                                        <a:ext cx="2508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aei</m:t>
                                                  </m:r>
                                                </m:sub>
                                              </m:sSub>
                                            </m:oMath>
                                          </m:oMathPara>
                                        </w:p>
                                      </w:txbxContent>
                                    </wps:txbx>
                                    <wps:bodyPr rot="0" vert="horz" wrap="square" lIns="0" tIns="0" rIns="0" bIns="0" anchor="t" anchorCtr="0" upright="1">
                                      <a:noAutofit/>
                                    </wps:bodyPr>
                                  </wps:wsp>
                                </wpg:grpSp>
                                <wps:wsp>
                                  <wps:cNvPr id="278" name="Text Box 211"/>
                                  <wps:cNvSpPr txBox="1">
                                    <a:spLocks noChangeArrowheads="1"/>
                                  </wps:cNvSpPr>
                                  <wps:spPr bwMode="auto">
                                    <a:xfrm>
                                      <a:off x="2491636" y="2336102"/>
                                      <a:ext cx="2508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api</m:t>
                                                </m:r>
                                              </m:sub>
                                            </m:sSub>
                                          </m:oMath>
                                        </m:oMathPara>
                                      </w:p>
                                    </w:txbxContent>
                                  </wps:txbx>
                                  <wps:bodyPr rot="0" vert="horz" wrap="square" lIns="0" tIns="0" rIns="0" bIns="0" anchor="t" anchorCtr="0" upright="1">
                                    <a:noAutofit/>
                                  </wps:bodyPr>
                                </wps:wsp>
                              </wpg:grpSp>
                              <wps:wsp>
                                <wps:cNvPr id="279" name="Text Box 211"/>
                                <wps:cNvSpPr txBox="1">
                                  <a:spLocks noChangeArrowheads="1"/>
                                </wps:cNvSpPr>
                                <wps:spPr bwMode="auto">
                                  <a:xfrm>
                                    <a:off x="2700434" y="1987224"/>
                                    <a:ext cx="2508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AC5D76"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avi</m:t>
                                              </m:r>
                                            </m:sub>
                                          </m:sSub>
                                        </m:oMath>
                                      </m:oMathPara>
                                    </w:p>
                                  </w:txbxContent>
                                </wps:txbx>
                                <wps:bodyPr rot="0" vert="horz" wrap="square" lIns="0" tIns="0" rIns="0" bIns="0" anchor="t" anchorCtr="0" upright="1">
                                  <a:noAutofit/>
                                </wps:bodyPr>
                              </wps:wsp>
                            </wpg:grpSp>
                          </wpg:grpSp>
                          <wps:wsp>
                            <wps:cNvPr id="404" name="Text Box 211"/>
                            <wps:cNvSpPr txBox="1">
                              <a:spLocks noChangeArrowheads="1"/>
                            </wps:cNvSpPr>
                            <wps:spPr bwMode="auto">
                              <a:xfrm>
                                <a:off x="2071686" y="65700"/>
                                <a:ext cx="102362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4B7E1A" w:rsidRDefault="00471C0E" w:rsidP="004B7E1A">
                                  <w:pPr>
                                    <w:pStyle w:val="NormalWeb"/>
                                    <w:spacing w:after="0" w:line="220" w:lineRule="exact"/>
                                    <w:jc w:val="center"/>
                                  </w:pPr>
                                  <w:r w:rsidRPr="004B7E1A">
                                    <w:rPr>
                                      <w:rFonts w:eastAsia="Times New Roman"/>
                                      <w:sz w:val="20"/>
                                      <w:szCs w:val="20"/>
                                    </w:rPr>
                                    <w:t>Drum</w:t>
                                  </w:r>
                                </w:p>
                                <w:p w:rsidR="00471C0E" w:rsidRPr="004B7E1A" w:rsidRDefault="00471C0E" w:rsidP="004B7E1A">
                                  <w:pPr>
                                    <w:pStyle w:val="NormalWeb"/>
                                    <w:spacing w:after="0" w:line="220" w:lineRule="exact"/>
                                    <w:jc w:val="both"/>
                                  </w:pPr>
                                  <w:r w:rsidRPr="004B7E1A">
                                    <w:rPr>
                                      <w:rFonts w:eastAsia="Times New Roman"/>
                                      <w:sz w:val="20"/>
                                      <w:szCs w:val="20"/>
                                    </w:rPr>
                                    <w:t xml:space="preserve">Displacement ( </w:t>
                                  </w:r>
                                  <m:oMath>
                                    <m:sSub>
                                      <m:sSubPr>
                                        <m:ctrlPr>
                                          <w:rPr>
                                            <w:rFonts w:ascii="Cambria Math" w:eastAsia="Calibri" w:hAnsi="Cambria Math"/>
                                            <w:i/>
                                            <w:iCs/>
                                          </w:rPr>
                                        </m:ctrlPr>
                                      </m:sSubPr>
                                      <m:e>
                                        <m:r>
                                          <w:rPr>
                                            <w:rFonts w:ascii="Cambria Math" w:eastAsia="Times New Roman" w:hAnsi="Cambria Math"/>
                                            <w:sz w:val="20"/>
                                            <w:szCs w:val="20"/>
                                            <w:lang w:val="en-GB"/>
                                          </w:rPr>
                                          <m:t>x</m:t>
                                        </m:r>
                                      </m:e>
                                      <m:sub>
                                        <m:r>
                                          <w:rPr>
                                            <w:rFonts w:ascii="Cambria Math" w:eastAsia="Times New Roman" w:hAnsi="Cambria Math"/>
                                            <w:sz w:val="20"/>
                                            <w:szCs w:val="20"/>
                                            <w:lang w:val="en-GB"/>
                                          </w:rPr>
                                          <m:t>d</m:t>
                                        </m:r>
                                      </m:sub>
                                    </m:sSub>
                                  </m:oMath>
                                  <w:r w:rsidRPr="004B7E1A">
                                    <w:rPr>
                                      <w:rFonts w:eastAsia="Times New Roman"/>
                                      <w:sz w:val="20"/>
                                      <w:szCs w:val="20"/>
                                    </w:rPr>
                                    <w:t>)</w:t>
                                  </w:r>
                                </w:p>
                              </w:txbxContent>
                            </wps:txbx>
                            <wps:bodyPr rot="0" vert="horz" wrap="square" lIns="0" tIns="0" rIns="0" bIns="0" anchor="t" anchorCtr="0" upright="1">
                              <a:noAutofit/>
                            </wps:bodyPr>
                          </wps:wsp>
                          <wps:wsp>
                            <wps:cNvPr id="405" name="AutoShape 597"/>
                            <wps:cNvCnPr/>
                            <wps:spPr bwMode="auto">
                              <a:xfrm>
                                <a:off x="2432612" y="405425"/>
                                <a:ext cx="320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6" name="AutoShape 597"/>
                            <wps:cNvCnPr/>
                            <wps:spPr bwMode="auto">
                              <a:xfrm>
                                <a:off x="1333844" y="405451"/>
                                <a:ext cx="320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7" name="Text Box 211"/>
                            <wps:cNvSpPr txBox="1">
                              <a:spLocks noChangeArrowheads="1"/>
                            </wps:cNvSpPr>
                            <wps:spPr bwMode="auto">
                              <a:xfrm>
                                <a:off x="894087" y="65716"/>
                                <a:ext cx="102362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Pr="004B7E1A" w:rsidRDefault="00471C0E" w:rsidP="004B7E1A">
                                  <w:pPr>
                                    <w:pStyle w:val="NormalWeb"/>
                                    <w:spacing w:after="0" w:line="220" w:lineRule="exact"/>
                                    <w:jc w:val="center"/>
                                  </w:pPr>
                                  <w:r w:rsidRPr="004B7E1A">
                                    <w:rPr>
                                      <w:rFonts w:eastAsia="Times New Roman"/>
                                      <w:sz w:val="20"/>
                                      <w:szCs w:val="20"/>
                                    </w:rPr>
                                    <w:t>Frame</w:t>
                                  </w:r>
                                </w:p>
                                <w:p w:rsidR="00471C0E" w:rsidRPr="004B7E1A" w:rsidRDefault="00471C0E" w:rsidP="004B7E1A">
                                  <w:pPr>
                                    <w:pStyle w:val="NormalWeb"/>
                                    <w:spacing w:after="0" w:line="220" w:lineRule="exact"/>
                                    <w:jc w:val="both"/>
                                  </w:pPr>
                                  <w:r w:rsidRPr="004B7E1A">
                                    <w:rPr>
                                      <w:rFonts w:eastAsia="Times New Roman"/>
                                      <w:sz w:val="20"/>
                                      <w:szCs w:val="20"/>
                                    </w:rPr>
                                    <w:t xml:space="preserve">Displacement ( </w:t>
                                  </w:r>
                                  <m:oMath>
                                    <m:sSub>
                                      <m:sSubPr>
                                        <m:ctrlPr>
                                          <w:rPr>
                                            <w:rFonts w:ascii="Cambria Math" w:eastAsia="Calibri" w:hAnsi="Cambria Math"/>
                                            <w:i/>
                                            <w:iCs/>
                                          </w:rPr>
                                        </m:ctrlPr>
                                      </m:sSubPr>
                                      <m:e>
                                        <m:r>
                                          <w:rPr>
                                            <w:rFonts w:ascii="Cambria Math" w:eastAsia="Times New Roman" w:hAnsi="Cambria Math"/>
                                            <w:sz w:val="20"/>
                                            <w:szCs w:val="20"/>
                                            <w:lang w:val="en-GB"/>
                                          </w:rPr>
                                          <m:t>x</m:t>
                                        </m:r>
                                      </m:e>
                                      <m:sub>
                                        <m:r>
                                          <w:rPr>
                                            <w:rFonts w:ascii="Cambria Math" w:eastAsia="Times New Roman" w:hAnsi="Cambria Math"/>
                                            <w:sz w:val="20"/>
                                            <w:szCs w:val="20"/>
                                            <w:lang w:val="en-GB"/>
                                          </w:rPr>
                                          <m:t>f</m:t>
                                        </m:r>
                                      </m:sub>
                                    </m:sSub>
                                  </m:oMath>
                                  <w:r w:rsidRPr="004B7E1A">
                                    <w:rPr>
                                      <w:rFonts w:eastAsia="Times New Roman"/>
                                      <w:sz w:val="20"/>
                                      <w:szCs w:val="20"/>
                                    </w:rPr>
                                    <w:t>)</w:t>
                                  </w:r>
                                </w:p>
                              </w:txbxContent>
                            </wps:txbx>
                            <wps:bodyPr rot="0" vert="horz" wrap="square" lIns="0" tIns="0" rIns="0" bIns="0" anchor="t" anchorCtr="0" upright="1">
                              <a:noAutofit/>
                            </wps:bodyPr>
                          </wps:wsp>
                          <wps:wsp>
                            <wps:cNvPr id="408" name="Text Box 211"/>
                            <wps:cNvSpPr txBox="1">
                              <a:spLocks noChangeArrowheads="1"/>
                            </wps:cNvSpPr>
                            <wps:spPr bwMode="auto">
                              <a:xfrm>
                                <a:off x="2528457" y="803670"/>
                                <a:ext cx="422802" cy="190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0E" w:rsidRDefault="00AC5D76" w:rsidP="004B7E1A">
                                  <w:pPr>
                                    <w:pStyle w:val="NormalWeb"/>
                                    <w:spacing w:after="0" w:line="220" w:lineRule="exact"/>
                                    <w:jc w:val="both"/>
                                  </w:pPr>
                                  <m:oMathPara>
                                    <m:oMath>
                                      <m:sSub>
                                        <m:sSubPr>
                                          <m:ctrlPr>
                                            <w:rPr>
                                              <w:rFonts w:ascii="Cambria Math" w:eastAsia="Calibri" w:hAnsi="Cambria Math"/>
                                              <w:i/>
                                              <w:iCs/>
                                            </w:rPr>
                                          </m:ctrlPr>
                                        </m:sSubPr>
                                        <m:e>
                                          <m:r>
                                            <w:rPr>
                                              <w:rFonts w:ascii="Cambria Math" w:eastAsia="Times New Roman" w:hAnsi="Cambria Math"/>
                                              <w:sz w:val="20"/>
                                              <w:szCs w:val="20"/>
                                              <w:lang w:val="en-GB"/>
                                            </w:rPr>
                                            <m:t>F</m:t>
                                          </m:r>
                                        </m:e>
                                        <m:sub>
                                          <m:r>
                                            <w:rPr>
                                              <w:rFonts w:ascii="Cambria Math" w:eastAsia="Times New Roman" w:hAnsi="Cambria Math"/>
                                              <w:sz w:val="20"/>
                                              <w:szCs w:val="20"/>
                                              <w:lang w:val="en-GB"/>
                                            </w:rPr>
                                            <m:t>ecX</m:t>
                                          </m:r>
                                        </m:sub>
                                      </m:sSub>
                                    </m:oMath>
                                  </m:oMathPara>
                                </w:p>
                              </w:txbxContent>
                            </wps:txbx>
                            <wps:bodyPr rot="0" vert="horz" wrap="square" lIns="0" tIns="0" rIns="0" bIns="0" anchor="t" anchorCtr="0" upright="1">
                              <a:noAutofit/>
                            </wps:bodyPr>
                          </wps:wsp>
                        </wpg:grpSp>
                        <wps:wsp>
                          <wps:cNvPr id="780" name="Text Box 257"/>
                          <wps:cNvSpPr txBox="1">
                            <a:spLocks noChangeArrowheads="1"/>
                          </wps:cNvSpPr>
                          <wps:spPr bwMode="auto">
                            <a:xfrm>
                              <a:off x="3561717" y="3147679"/>
                              <a:ext cx="330540" cy="182261"/>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0886" w:rsidRDefault="000F0886" w:rsidP="000F0886">
                                <w:pPr>
                                  <w:pStyle w:val="NormalWeb"/>
                                  <w:jc w:val="center"/>
                                </w:pPr>
                                <w:r>
                                  <w:rPr>
                                    <w:rFonts w:eastAsia="Calibri"/>
                                    <w:sz w:val="20"/>
                                    <w:szCs w:val="20"/>
                                  </w:rPr>
                                  <w:t>i+1</w:t>
                                </w:r>
                              </w:p>
                            </w:txbxContent>
                          </wps:txbx>
                          <wps:bodyPr rot="0" vert="horz" wrap="square" lIns="0" tIns="0" rIns="0" bIns="0" anchor="ctr" anchorCtr="0" upright="1">
                            <a:noAutofit/>
                          </wps:bodyPr>
                        </wps:wsp>
                        <wps:wsp>
                          <wps:cNvPr id="781" name="Text Box 257"/>
                          <wps:cNvSpPr txBox="1">
                            <a:spLocks noChangeArrowheads="1"/>
                          </wps:cNvSpPr>
                          <wps:spPr bwMode="auto">
                            <a:xfrm>
                              <a:off x="2733049" y="3147695"/>
                              <a:ext cx="330200" cy="182245"/>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0886" w:rsidRDefault="000F0886" w:rsidP="000F0886">
                                <w:pPr>
                                  <w:pStyle w:val="NormalWeb"/>
                                  <w:jc w:val="center"/>
                                </w:pPr>
                                <w:r>
                                  <w:rPr>
                                    <w:rFonts w:eastAsia="Calibri"/>
                                    <w:sz w:val="20"/>
                                    <w:szCs w:val="20"/>
                                  </w:rPr>
                                  <w:t>i</w:t>
                                </w:r>
                              </w:p>
                            </w:txbxContent>
                          </wps:txbx>
                          <wps:bodyPr rot="0" vert="horz" wrap="square" lIns="0" tIns="0" rIns="0" bIns="0" anchor="ctr" anchorCtr="0" upright="1">
                            <a:noAutofit/>
                          </wps:bodyPr>
                        </wps:wsp>
                        <wps:wsp>
                          <wps:cNvPr id="783" name="Text Box 257"/>
                          <wps:cNvSpPr txBox="1">
                            <a:spLocks noChangeArrowheads="1"/>
                          </wps:cNvSpPr>
                          <wps:spPr bwMode="auto">
                            <a:xfrm>
                              <a:off x="2006260" y="3147695"/>
                              <a:ext cx="330200" cy="182245"/>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0886" w:rsidRDefault="000F0886" w:rsidP="000F0886">
                                <w:pPr>
                                  <w:pStyle w:val="NormalWeb"/>
                                  <w:jc w:val="center"/>
                                </w:pPr>
                                <w:r>
                                  <w:rPr>
                                    <w:rFonts w:eastAsia="Calibri"/>
                                    <w:sz w:val="20"/>
                                    <w:szCs w:val="20"/>
                                  </w:rPr>
                                  <w:t>i-1</w:t>
                                </w:r>
                              </w:p>
                            </w:txbxContent>
                          </wps:txbx>
                          <wps:bodyPr rot="0" vert="horz" wrap="square" lIns="0" tIns="0" rIns="0" bIns="0" anchor="ctr" anchorCtr="0" upright="1">
                            <a:noAutofit/>
                          </wps:bodyPr>
                        </wps:wsp>
                      </wpg:wgp>
                    </wpc:wpc>
                  </a:graphicData>
                </a:graphic>
              </wp:inline>
            </w:drawing>
          </mc:Choice>
          <mc:Fallback>
            <w:pict>
              <v:group id="Canvas 671" o:spid="_x0000_s1648" editas="canvas" style="width:423.45pt;height:257.35pt;mso-position-horizontal-relative:char;mso-position-vertical-relative:line" coordsize="53771,32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">
                <v:shape id="_x0000_s1649" type="#_x0000_t75" style="position:absolute;width:53771;height:32677;visibility:visible;mso-wrap-style:square">
                  <v:fill o:detectmouseclick="t"/>
                  <v:path o:connecttype="none"/>
                </v:shape>
                <v:group id="Group 90" o:spid="_x0000_s1650" style="position:absolute;left:12758;top:657;width:29433;height:32026" coordorigin="13215,657" coordsize="29432,32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group id="Group 5" o:spid="_x0000_s1651" style="position:absolute;left:13215;top:657;width:29433;height:29986" coordorigin="8940,657" coordsize="29432,299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42" o:spid="_x0000_s1652" style="position:absolute;left:13482;top:5729;width:24891;height:24914" coordorigin="13482,5729" coordsize="24890,2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Text Box 211" o:spid="_x0000_s1653" type="#_x0000_t202" style="position:absolute;left:19559;top:19711;width:2508;height:1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AcUA&#10;AADcAAAADwAAAGRycy9kb3ducmV2LnhtbESPQWvCQBSE74X+h+UVvNWNHmKNriLSQkEQYzz0+Jp9&#10;JovZtzG71fjvXaHgcZiZb5j5sreNuFDnjWMFo2ECgrh02nCl4FB8vX+A8AFZY+OYFNzIw3Lx+jLH&#10;TLsr53TZh0pECPsMFdQhtJmUvqzJoh+6ljh6R9dZDFF2ldQdXiPcNnKcJKm0aDgu1NjSuqbytP+z&#10;ClY/nH+a8/Z3lx9zUxTThDfpSanBW7+agQjUh2f4v/2tFYwnK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H4BxQAAANwAAAAPAAAAAAAAAAAAAAAAAJgCAABkcnMv&#10;ZG93bnJldi54bWxQSwUGAAAAAAQABAD1AAAAigMAAAAA&#10;" filled="f" stroked="f">
                        <v:textbox inset="0,0,0,0">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avi</m:t>
                                      </m:r>
                                    </m:sub>
                                  </m:sSub>
                                </m:oMath>
                              </m:oMathPara>
                            </w:p>
                          </w:txbxContent>
                        </v:textbox>
                      </v:shape>
                      <v:group id="Group 41" o:spid="_x0000_s1654" style="position:absolute;left:13482;top:5729;width:24891;height:24914" coordorigin="13482,5729" coordsize="24890,2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group id="Group 40" o:spid="_x0000_s1655" style="position:absolute;left:13482;top:5729;width:24891;height:24914" coordorigin="13482,5729" coordsize="24890,2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group id="Group 39" o:spid="_x0000_s1656" style="position:absolute;left:13482;top:5729;width:24891;height:24914" coordorigin="13482,5729" coordsize="24890,2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group id="Group 570" o:spid="_x0000_s1657" style="position:absolute;left:13482;top:5729;width:24891;height:24914" coordorigin="13001,9045" coordsize="24890,2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1FOMMAAADcAAAADwAAAGRycy9kb3ducmV2LnhtbERPTWvCQBC9F/wPywi9&#10;1U0UW4luQpBaepBCVRBvQ3ZMQrKzIbtN4r/vHgo9Pt73LptMKwbqXW1ZQbyIQBAXVtdcKricDy8b&#10;EM4ja2wtk4IHOcjS2dMOE21H/qbh5EsRQtglqKDyvkukdEVFBt3CdsSBu9veoA+wL6XucQzhppXL&#10;KHqVBmsODRV2tK+oaE4/RsHHiGO+it+HY3PfP27n9d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TUU4wwAAANwAAAAP&#10;AAAAAAAAAAAAAAAAAKoCAABkcnMvZG93bnJldi54bWxQSwUGAAAAAAQABAD6AAAAmgMAAAAA&#10;">
                              <v:shape id="Text Box 211" o:spid="_x0000_s1658" type="#_x0000_t202" style="position:absolute;left:27158;top:21087;width:2521;height:1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srEMYA&#10;AADcAAAADwAAAGRycy9kb3ducmV2LnhtbESPQWvCQBSE7wX/w/KE3urGQm2NWUVEoVCQxnjw+My+&#10;JIvZt2l2q+m/dwuFHoeZ+YbJVoNtxZV6bxwrmE4SEMSl04ZrBcdi9/QGwgdkja1jUvBDHlbL0UOG&#10;qXY3zul6CLWIEPYpKmhC6FIpfdmQRT9xHXH0KtdbDFH2tdQ93iLctvI5SWbSouG40GBHm4bKy+Hb&#10;KlifON+ar/35M69yUxTzhD9mF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srEMYAAADcAAAADwAAAAAAAAAAAAAAAACYAgAAZHJz&#10;L2Rvd25yZXYueG1sUEsFBgAAAAAEAAQA9QAAAIsDAAAAAA==&#10;" filled="f" stroked="f">
                                <v:textbox inset="0,0,0,0">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G</m:t>
                                              </m:r>
                                            </m:e>
                                            <m:sub>
                                              <m:r>
                                                <w:rPr>
                                                  <w:rFonts w:ascii="Cambria Math" w:eastAsia="Times New Roman" w:hAnsi="Cambria Math"/>
                                                  <w:sz w:val="20"/>
                                                  <w:szCs w:val="20"/>
                                                  <w:lang w:val="en-GB"/>
                                                </w:rPr>
                                                <m:t>i</m:t>
                                              </m:r>
                                            </m:sub>
                                          </m:sSub>
                                        </m:oMath>
                                      </m:oMathPara>
                                    </w:p>
                                  </w:txbxContent>
                                </v:textbox>
                              </v:shape>
                              <v:shape id="Text Box 211" o:spid="_x0000_s1659" type="#_x0000_t202" style="position:absolute;left:19515;top:20787;width:2515;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m1Z8YA&#10;AADcAAAADwAAAGRycy9kb3ducmV2LnhtbESPQWvCQBSE74X+h+UVvNVNBbWmWUVKC0JBGuPB4zP7&#10;kixm36bZVdN/7xaEHoeZ+YbJVoNtxYV6bxwreBknIIhLpw3XCvbF5/MrCB+QNbaOScEveVgtHx8y&#10;TLW7ck6XXahFhLBPUUETQpdK6cuGLPqx64ijV7neYoiyr6Xu8RrhtpWTJJlJi4bjQoMdvTdUnnZn&#10;q2B94PzD/GyP33mVm6JYJPw1Oyk1ehrWbyACDeE/fG9vtILpfAJ/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m1Z8YAAADcAAAADwAAAAAAAAAAAAAAAACYAgAAZHJz&#10;L2Rvd25yZXYueG1sUEsFBgAAAAAEAAQA9QAAAIsDAAAAAA==&#10;" filled="f" stroked="f">
                                <v:textbox inset="0,0,0,0">
                                  <w:txbxContent>
                                    <w:p w:rsidR="00471C0E" w:rsidRPr="002313CF" w:rsidRDefault="00AC1E7C" w:rsidP="004B7E1A">
                                      <w:pPr>
                                        <w:pStyle w:val="NormalWeb"/>
                                        <w:spacing w:after="0" w:line="220" w:lineRule="exact"/>
                                        <w:ind w:firstLine="302"/>
                                        <w:jc w:val="both"/>
                                        <w:rPr>
                                          <w:sz w:val="20"/>
                                          <w:szCs w:val="20"/>
                                        </w:rPr>
                                      </w:pPr>
                                      <m:oMathPara>
                                        <m:oMathParaPr>
                                          <m:jc m:val="centerGroup"/>
                                        </m:oMathParaPr>
                                        <m:oMath>
                                          <m:sSub>
                                            <m:sSubPr>
                                              <m:ctrlPr>
                                                <w:rPr>
                                                  <w:rFonts w:ascii="Cambria Math" w:hAnsi="Cambria Math"/>
                                                  <w:i/>
                                                  <w:iCs/>
                                                  <w:sz w:val="20"/>
                                                  <w:szCs w:val="20"/>
                                                </w:rPr>
                                              </m:ctrlPr>
                                            </m:sSubPr>
                                            <m:e>
                                              <m:r>
                                                <w:rPr>
                                                  <w:rFonts w:ascii="Cambria Math" w:eastAsia="Times New Roman" w:hAnsi="Cambria Math"/>
                                                  <w:sz w:val="20"/>
                                                  <w:szCs w:val="20"/>
                                                  <w:lang w:val="en-GB"/>
                                                </w:rPr>
                                                <m:t>G</m:t>
                                              </m:r>
                                            </m:e>
                                            <m:sub>
                                              <m:r>
                                                <w:rPr>
                                                  <w:rFonts w:ascii="Cambria Math" w:eastAsia="Times New Roman" w:hAnsi="Cambria Math"/>
                                                  <w:sz w:val="20"/>
                                                  <w:szCs w:val="20"/>
                                                  <w:lang w:val="en-GB"/>
                                                </w:rPr>
                                                <m:t>i-1</m:t>
                                              </m:r>
                                            </m:sub>
                                          </m:sSub>
                                        </m:oMath>
                                      </m:oMathPara>
                                    </w:p>
                                  </w:txbxContent>
                                </v:textbox>
                              </v:shape>
                              <v:group id="Group 573" o:spid="_x0000_s1660" style="position:absolute;left:13001;top:9045;width:24891;height:24913" coordorigin="13001,9045" coordsize="24890,2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T8YAAADcAAAADwAAAGRycy9kb3ducmV2LnhtbESPQWvCQBSE7wX/w/IK&#10;3ppNlLSSZhWRKh5CoSqU3h7ZZxLMvg3ZbRL/fbdQ6HGYmW+YfDOZVgzUu8aygiSKQRCXVjdcKbic&#10;908rEM4ja2wtk4I7OdisZw85ZtqO/EHDyVciQNhlqKD2vsukdGVNBl1kO+LgXW1v0AfZV1L3OAa4&#10;aeUijp+lwYbDQo0d7Woqb6dvo+Aw4rhdJm9Dcbvu7l/n9P2zSEip+eO0fQXhafL/4b/2UStIX5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4n9tPxgAAANwA&#10;AAAPAAAAAAAAAAAAAAAAAKoCAABkcnMvZG93bnJldi54bWxQSwUGAAAAAAQABAD6AAAAnQMAAAAA&#10;">
                                <v:shape id="Freeform 574" o:spid="_x0000_s1661" style="position:absolute;left:27030;top:18466;width:2147;height:2321;rotation:90;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2/8YA&#10;AADcAAAADwAAAGRycy9kb3ducmV2LnhtbESPW2sCMRSE3wv9D+EIfSmatReV1Si2IPhQhHp9PWyO&#10;u1s3JyFJ1/XfN4VCH4eZ+YaZLTrTiJZ8qC0rGA4yEMSF1TWXCva7VX8CIkRkjY1lUnCjAIv5/d0M&#10;c22v/EntNpYiQTjkqKCK0eVShqIig2FgHXHyztYbjEn6UmqP1wQ3jXzKspE0WHNaqNDRe0XFZftt&#10;FBzd6fzo3vzH8+qrzOpm3w4Pm1aph163nIKI1MX/8F97rRW8jl/g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n2/8YAAADcAAAADwAAAAAAAAAAAAAAAACYAgAAZHJz&#10;L2Rvd25yZXYueG1sUEsFBgAAAAAEAAQA9QAAAIsDA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v:stroke joinstyle="round"/>
                                  <v:formulas/>
                                  <v:path arrowok="t" o:connecttype="custom" o:connectlocs="88,0;88,29;177,58;0,58;177,88;0,88;177,117;0,117;177,117;0,117;177,146;0,146;177,175;0,175;88,175;88,234" o:connectangles="0,0,0,0,0,0,0,0,0,0,0,0,0,0,0,0" textboxrect="0,0,2429,7950"/>
                                  <v:textbo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v:textbox>
                                </v:shape>
                                <v:shape id="Freeform 575" o:spid="_x0000_s1662" style="position:absolute;left:19835;top:17727;width:1556;height:4116;rotation:90;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VTZMYA&#10;AADcAAAADwAAAGRycy9kb3ducmV2LnhtbESPS2vDMBCE74H8B7GFXkIipyUP3CihLQR6CIU8e12s&#10;je3GWglJdZx/XxUKOQ4z8w2zWHWmES35UFtWMB5lIIgLq2suFRz26+EcRIjIGhvLpOBGAVbLfm+B&#10;ubZX3lK7i6VIEA45KqhidLmUoajIYBhZR5y8s/UGY5K+lNrjNcFNI5+ybCoN1pwWKnT0XlFx2f0Y&#10;BSf3dR64N795Xn+XWd0c2vHxs1Xq8aF7fQERqYv38H/7QyuYzCb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VTZMYAAADcAAAADwAAAAAAAAAAAAAAAACYAgAAZHJz&#10;L2Rvd25yZXYueG1sUEsFBgAAAAAEAAQA9QAAAIsDA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v:stroke joinstyle="round"/>
                                  <v:formulas/>
                                  <v:path arrowok="t" o:connecttype="custom" o:connectlocs="64,0;64,52;128,104;0,104;128,155;0,155;128,207;0,207;128,207;0,207;128,259;0,259;128,311;0,311;64,311;64,414" o:connectangles="0,0,0,0,0,0,0,0,0,0,0,0,0,0,0,0" textboxrect="0,0,2429,7950"/>
                                  <v:textbo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v:textbox>
                                </v:shape>
                                <v:group id="Group 576" o:spid="_x0000_s1663" style="position:absolute;left:13001;top:9045;width:24891;height:24913" coordorigin="13001,9045" coordsize="24890,24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group id="Group 577" o:spid="_x0000_s1664" style="position:absolute;left:28017;top:18416;width:9875;height:15479" coordorigin="27483,17234" coordsize="9480,16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6TdTMYAAADcAAAADwAAAGRycy9kb3ducmV2LnhtbESPT2vCQBTE7wW/w/IK&#10;3uomSqqkriJSpQcpNBFKb4/sMwlm34bsNn++fbdQ6HGYmd8w2/1oGtFT52rLCuJFBIK4sLrmUsE1&#10;Pz1tQDiPrLGxTAomcrDfzR62mGo78Af1mS9FgLBLUUHlfZtK6YqKDLqFbYmDd7OdQR9kV0rd4RDg&#10;ppHLKHqWBmsOCxW2dKyouGffRsF5wOGwil/7y/12nL7y5P3zEpNS88fx8ALC0+j/w3/tN60gWa/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pN1MxgAAANwA&#10;AAAPAAAAAAAAAAAAAAAAAKoCAABkcnMvZG93bnJldi54bWxQSwUGAAAAAAQABAD6AAAAnQMAAAAA&#10;">
                                    <v:group id="Group 578" o:spid="_x0000_s1665" style="position:absolute;left:27483;top:17234;width:9481;height:16314" coordorigin="1800,9015" coordsize="9480,16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tJPsMAAADcAAAADwAAAGRycy9kb3ducmV2LnhtbERPTWvCQBC9F/wPywi9&#10;1U0UW4luQpBaepBCVRBvQ3ZMQrKzIbtN4r/vHgo9Pt73LptMKwbqXW1ZQbyIQBAXVtdcKricDy8b&#10;EM4ja2wtk4IHOcjS2dMOE21H/qbh5EsRQtglqKDyvkukdEVFBt3CdsSBu9veoA+wL6XucQzhppXL&#10;KHqVBmsODRV2tK+oaE4/RsHHiGO+it+HY3PfP27n9d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2O0k+wwAAANwAAAAP&#10;AAAAAAAAAAAAAAAAAKoCAABkcnMvZG93bnJldi54bWxQSwUGAAAAAAQABAD6AAAAmgMAAAAA&#10;">
                                      <v:shape id="Freeform 579" o:spid="_x0000_s1666" style="position:absolute;left:5119;top:21264;width:1505;height:4064;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KWqcUA&#10;AADcAAAADwAAAGRycy9kb3ducmV2LnhtbESPQUsDMRSE70L/Q3hCL2KzClZdN1uKtNBTxVWox8fm&#10;ubu4eYlJ2qz/vhEEj8PMfMNUq8mM4kQ+DJYV3CwKEMSt1QN3Ct7fttcPIEJE1jhaJgU/FGBVzy4q&#10;LLVN/EqnJnYiQziUqKCP0ZVShrYng2FhHXH2Pq03GLP0ndQeU4abUd4WxVIaHDgv9Ojouaf2qzka&#10;BX6i5bc+uJfmI7mN37T7dEhXSs0vp/UTiEhT/A//tXdawd39I/yeyUdA1m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ApapxQAAANwAAAAPAAAAAAAAAAAAAAAAAJgCAABkcnMv&#10;ZG93bnJldi54bWxQSwUGAAAAAAQABAD1AAAAigM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4932,0;22429,21470;62329,24537;0,27605;64870,33739;2478,38340;64870,44474;4957,47541;64870,53675;4957,58225;67348,62877;7497,69011;69826,72078;9975,78213;42379,82814;52354,99632" o:connectangles="0,0,0,0,0,0,0,0,0,0,0,0,0,0,0,0" textboxrect="0,0,2429,7950"/>
                                        <v:textbo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v:textbox>
                                      </v:shape>
                                      <v:shape id="AutoShape 228" o:spid="_x0000_s1667" type="#_x0000_t32" style="position:absolute;left:3095;top:16944;width:42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QtgMIAAADcAAAADwAAAGRycy9kb3ducmV2LnhtbERPTWsCMRC9C/0PYQq9SM1aUGQ1yioI&#10;KnjQtvdxM92EbibrJur6781B8Ph437NF52pxpTZYzwqGgwwEcem15UrBz/f6cwIiRGSNtWdScKcA&#10;i/lbb4a59jc+0PUYK5FCOOSowMTY5FKG0pDDMPANceL+fOswJthWUrd4S+Gull9ZNpYOLacGgw2t&#10;DJX/x4tTsN8Ol8XJ2O3ucLb70bqoL1X/V6mP966YgojUxZf46d5oBaNJmp/OpCMg5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DQtgMIAAADcAAAADwAAAAAAAAAAAAAA&#10;AAChAgAAZHJzL2Rvd25yZXYueG1sUEsFBgAAAAAEAAQA+QAAAJADAAAAAA==&#10;"/>
                                      <v:shape id="AutoShape 229" o:spid="_x0000_s1668" type="#_x0000_t32" style="position:absolute;left:1800;top:25275;width:948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iIG8UAAADcAAAADwAAAGRycy9kb3ducmV2LnhtbESPQWsCMRSE74X+h/AKvRTNbkGR1Sjb&#10;glAFD9p6f26em+DmZbuJuv77piB4HGbmG2a26F0jLtQF61lBPsxAEFdeW64V/HwvBxMQISJrbDyT&#10;ghsFWMyfn2ZYaH/lLV12sRYJwqFABSbGtpAyVIYchqFviZN39J3DmGRXS93hNcFdI9+zbCwdWk4L&#10;Blv6NFSddmenYLPKP8qDsav19tduRsuyOddve6VeX/pyCiJSHx/he/tLKxhNcvg/k46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3iIG8UAAADcAAAADwAAAAAAAAAA&#10;AAAAAAChAgAAZHJzL2Rvd25yZXYueG1sUEsFBgAAAAAEAAQA+QAAAJMDAAAAAA==&#10;"/>
                                      <v:shape id="Freeform 582" o:spid="_x0000_s1669" style="position:absolute;left:3554;top:11743;width:1562;height:5098;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N0/8QA&#10;AADcAAAADwAAAGRycy9kb3ducmV2LnhtbESPQWsCMRSE74L/ITyhF9GsgiJbo5Si4KnSbUGPj83r&#10;7tLNS5pEs/33TaHQ4zAz3zDb/WB6cScfOssKFvMCBHFtdceNgve342wDIkRkjb1lUvBNAfa78WiL&#10;pbaJX+lexUZkCIcSFbQxulLKULdkMMytI87eh/UGY5a+kdpjynDTy2VRrKXBjvNCi46eW6o/q5tR&#10;4Adaf+mLO1fX5A7+UL+kS5oq9TAZnh5BRBrif/ivfdIKVpsl/J7JR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zdP/EAAAA3AAAAA8AAAAAAAAAAAAAAAAAmAIAAGRycy9k&#10;b3ducmV2LnhtbFBLBQYAAAAABAAEAPUAAACJAw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6206,0;24309,29434;67462,33666;0,37834;70227,46235;2701,52583;70227,60984;5402,65216;70227,73616;5402,79901;72864,86249;8103,94649;75629,98818;10804,107218;45918,113567;56722,136652" o:connectangles="0,0,0,0,0,0,0,0,0,0,0,0,0,0,0,0" textboxrect="0,0,2429,7950"/>
                                        <v:textbo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v:textbox>
                                      </v:shape>
                                      <v:shape id="AutoShape 228" o:spid="_x0000_s1670" type="#_x0000_t32" style="position:absolute;left:3587;top:21345;width:4293;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az98YAAADcAAAADwAAAGRycy9kb3ducmV2LnhtbESPQWsCMRSE74X+h/AKvRTN2qLIapRt&#10;QaiCB1e9Pzevm9DNy3YTdfvvTaHgcZiZb5j5sneNuFAXrGcFo2EGgrjy2nKt4LBfDaYgQkTW2Hgm&#10;Bb8UYLl4fJhjrv2Vd3QpYy0ShEOOCkyMbS5lqAw5DEPfEifvy3cOY5JdLXWH1wR3jXzNsol0aDkt&#10;GGzpw1D1XZ6dgu169F6cjF1vdj92O14Vzbl+OSr1/NQXMxCR+ngP/7c/tYLx9A3+zq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ms/fGAAAA3AAAAA8AAAAAAAAA&#10;AAAAAAAAoQIAAGRycy9kb3ducmV2LnhtbFBLBQYAAAAABAAEAPkAAACUAwAAAAA=&#10;"/>
                                      <v:rect id="Rectangle 584" o:spid="_x0000_s1671" style="position:absolute;left:3095;top:9015;width:4264;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jW0sQA&#10;AADcAAAADwAAAGRycy9kb3ducmV2LnhtbESPT4vCMBTE7wt+h/AEb2vqX9yuUURR9Kj1sre3zbOt&#10;Ni+liVr99JsFweMwM79hpvPGlOJGtSssK+h1IxDEqdUFZwqOyfpzAsJ5ZI2lZVLwIAfzWetjirG2&#10;d97T7eAzESDsYlSQe1/FUro0J4Ouayvi4J1sbdAHWWdS13gPcFPKfhSNpcGCw0KOFS1zSi+Hq1Hw&#10;W/SP+Nwnm8h8rQd+1yTn689KqU67WXyD8NT4d/jV3moFo8kQ/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1tLEAAAA3AAAAA8AAAAAAAAAAAAAAAAAmAIAAGRycy9k&#10;b3ducmV2LnhtbFBLBQYAAAAABAAEAPUAAACJAwAAAAA=&#10;">
                                        <v:textbox>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m:t>
                                                      </m:r>
                                                    </m:sub>
                                                  </m:sSub>
                                                </m:oMath>
                                              </m:oMathPara>
                                            </w:p>
                                          </w:txbxContent>
                                        </v:textbox>
                                      </v:rect>
                                    </v:group>
                                    <v:group id="Group 585" o:spid="_x0000_s1672" style="position:absolute;left:31624;top:20013;width:1396;height:5199" coordorigin="178730,-34940" coordsize="122555,435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e+Wh8QAAADcAAAADwAAAGRycy9kb3ducmV2LnhtbESPQYvCMBSE7wv+h/AE&#10;b2valS5SjSLiigdZWBXE26N5tsXmpTSxrf/eLAgeh5n5hpkve1OJlhpXWlYQjyMQxJnVJecKTsef&#10;zykI55E1VpZJwYMcLBeDjzmm2nb8R+3B5yJA2KWooPC+TqV0WUEG3djWxMG72sagD7LJpW6wC3BT&#10;ya8o+pYGSw4LBda0Lii7He5GwbbDbjWJN+3+dl0/Lsfk97yPSanRsF/NQHjq/Tv8au+0gmSa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e+Wh8QAAADcAAAA&#10;DwAAAAAAAAAAAAAAAACqAgAAZHJzL2Rvd25yZXYueG1sUEsFBgAAAAAEAAQA+gAAAJsDAAAAAA==&#10;">
                                      <v:shape id="AutoShape 243" o:spid="_x0000_s1673" type="#_x0000_t32" style="position:absolute;left:247945;top:237785;width:0;height:1625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narMMAAADcAAAADwAAAGRycy9kb3ducmV2LnhtbESPQYvCMBSE7wv+h/AEL4umCrq1GsVd&#10;EMSbuojHR/Nsi81LadJa/70RBI/DzHzDLNedKUVLtSssKxiPIhDEqdUFZwr+T9thDMJ5ZI2lZVLw&#10;IAfrVe9riYm2dz5Qe/SZCBB2CSrIva8SKV2ak0E3shVx8K62NuiDrDOpa7wHuCnlJIpm0mDBYSHH&#10;iv5ySm/Hxihoyv33qTn7cZv9tj/XeB5fuotTatDvNgsQnjr/Cb/bO61gGs/gdSYcAbl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J2qzDAAAA3AAAAA8AAAAAAAAAAAAA&#10;AAAAoQIAAGRycy9kb3ducmV2LnhtbFBLBQYAAAAABAAEAPkAAACRAwAAAAA=&#10;" strokeweight="1pt"/>
                                      <v:shape id="AutoShape 248" o:spid="_x0000_s1674" type="#_x0000_t32" style="position:absolute;left:238420;top:-34940;width:0;height:2070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V/N8QAAADcAAAADwAAAGRycy9kb3ducmV2LnhtbESPQYvCMBSE74L/ITzBi2iq4FqrUVQQ&#10;ZG9bl8Xjo3m2xealNGnt/vvNguBxmJlvmO2+N5XoqHGlZQXzWQSCOLO65FzB9/U8jUE4j6yxskwK&#10;fsnBfjccbDHR9slf1KU+FwHCLkEFhfd1IqXLCjLoZrYmDt7dNgZ9kE0udYPPADeVXETRhzRYclgo&#10;sKZTQdkjbY2CtvqcXNsfP+/yY7e6x+v41t+cUuNRf9iA8NT7d/jVvmgFy3gF/2fCEZC7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RX83xAAAANwAAAAPAAAAAAAAAAAA&#10;AAAAAKECAABkcnMvZG93bnJldi54bWxQSwUGAAAAAAQABAD5AAAAkgMAAAAA&#10;" strokeweight="1pt"/>
                                      <v:shape id="AutoShape 245" o:spid="_x0000_s1675" type="#_x0000_t32" style="position:absolute;left:301285;top:115865;width:0;height:127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IhhsIAAADcAAAADwAAAGRycy9kb3ducmV2LnhtbERPTWsCMRC9C/0PYQq9SM1aUGQ1yioI&#10;KnjQtvdxM92EbibrJur6781B8Ph437NF52pxpTZYzwqGgwwEcem15UrBz/f6cwIiRGSNtWdScKcA&#10;i/lbb4a59jc+0PUYK5FCOOSowMTY5FKG0pDDMPANceL+fOswJthWUrd4S+Gull9ZNpYOLacGgw2t&#10;DJX/x4tTsN8Ol8XJ2O3ucLb70bqoL1X/V6mP966YgojUxZf46d5oBaNJWpvOpCMg5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kIhhsIAAADcAAAADwAAAAAAAAAAAAAA&#10;AAChAgAAZHJzL2Rvd25yZXYueG1sUEsFBgAAAAAEAAQA+QAAAJADAAAAAA==&#10;"/>
                                      <v:shape id="AutoShape 246" o:spid="_x0000_s1676" type="#_x0000_t32" style="position:absolute;left:178730;top:115865;width:0;height:127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6EHcYAAADcAAAADwAAAGRycy9kb3ducmV2LnhtbESPT2sCMRTE74LfIbxCL1KzFhS7Ncoq&#10;CFXw4J/eXzevm9DNy7qJuv32Rij0OMzMb5jZonO1uFIbrGcFo2EGgrj02nKl4HRcv0xBhIissfZM&#10;Cn4pwGLe780w1/7Ge7oeYiUShEOOCkyMTS5lKA05DEPfECfv27cOY5JtJXWLtwR3tXzNsol0aDkt&#10;GGxoZaj8OVycgt1mtCy+jN1s92e7G6+L+lINPpV6fuqKdxCRuvgf/mt/aAXj6Rs8zq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OhB3GAAAA3AAAAA8AAAAAAAAA&#10;AAAAAAAAoQIAAGRycy9kb3ducmV2LnhtbFBLBQYAAAAABAAEAPkAAACUAwAAAAA=&#10;"/>
                                      <v:shape id="AutoShape 247" o:spid="_x0000_s1677" type="#_x0000_t32" style="position:absolute;left:180000;top:242865;width:121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27XcIAAADcAAAADwAAAGRycy9kb3ducmV2LnhtbERPy2oCMRTdF/oP4QrdFM1YUHRqlKkg&#10;VMGFj+5vJ7eT4ORmnESd/r1ZCC4P5z1bdK4WV2qD9axgOMhAEJdeW64UHA+r/gREiMgaa8+k4J8C&#10;LOavLzPMtb/xjq77WIkUwiFHBSbGJpcylIYchoFviBP351uHMcG2krrFWwp3tfzIsrF0aDk1GGxo&#10;aag87S9OwXY9/Cp+jV1vdme7Ha2K+lK9/yj11uuKTxCRuvgUP9zfWsFomuanM+k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27XcIAAADcAAAADwAAAAAAAAAAAAAA&#10;AAChAgAAZHJzL2Rvd25yZXYueG1sUEsFBgAAAAAEAAQA+QAAAJADAAAAAA==&#10;"/>
                                      <v:shape id="AutoShape 249" o:spid="_x0000_s1678" type="#_x0000_t32" style="position:absolute;left:180000;top:180000;width:121285;height:6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nUBcQAAADcAAAADwAAAGRycy9kb3ducmV2LnhtbESPT4vCMBTE78J+h/AWvMiaVlBrNcqu&#10;IIg3/7B4fDTPtti8lCat9dsbYWGPw8z8hlltelOJjhpXWlYQjyMQxJnVJecKLufdVwLCeWSNlWVS&#10;8CQHm/XHYIWptg8+UnfyuQgQdikqKLyvUyldVpBBN7Y1cfButjHog2xyqRt8BLip5CSKZtJgyWGh&#10;wJq2BWX3U2sUtNVhdG5/fdzlP938liySa391Sg0/++8lCE+9/w//tfdawXQRw/tMOAJy/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OdQFxAAAANwAAAAPAAAAAAAAAAAA&#10;AAAAAKECAABkcnMvZG93bnJldi54bWxQSwUGAAAAAAQABAD5AAAAkgMAAAAA&#10;" strokeweight="1pt"/>
                                    </v:group>
                                    <v:group id="Group 592" o:spid="_x0000_s1679" style="position:absolute;left:30412;top:25208;width:1225;height:4306" coordorigin="178730,-30185" coordsize="122555,430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9+YLsUAAADcAAAADwAAAGRycy9kb3ducmV2LnhtbESPQYvCMBSE78L+h/CE&#10;vWlaF8WtRhFZlz2IoC6It0fzbIvNS2liW/+9EQSPw8x8w8yXnSlFQ7UrLCuIhxEI4tTqgjMF/8fN&#10;YArCeWSNpWVScCcHy8VHb46Jti3vqTn4TAQIuwQV5N5XiZQuzcmgG9qKOHgXWxv0QdaZ1DW2AW5K&#10;OYqiiTRYcFjIsaJ1Tun1cDMKfltsV1/xT7O9Xtb383G8O21jUuqz361mIDx1/h1+tf+0gvH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ffmC7FAAAA3AAA&#10;AA8AAAAAAAAAAAAAAAAAqgIAAGRycy9kb3ducmV2LnhtbFBLBQYAAAAABAAEAPoAAACcAwAAAAA=&#10;">
                                      <v:shape id="AutoShape 243" o:spid="_x0000_s1680" type="#_x0000_t32" style="position:absolute;left:247945;top:237785;width:0;height:1625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fv6cQAAADcAAAADwAAAGRycy9kb3ducmV2LnhtbESPT4vCMBTE7wt+h/AEL4umrqzWahRX&#10;EGRv/kE8PppnW2xeSpPW+u2NsLDHYWZ+wyzXnSlFS7UrLCsYjyIQxKnVBWcKzqfdMAbhPLLG0jIp&#10;eJKD9ar3scRE2wcfqD36TAQIuwQV5N5XiZQuzcmgG9mKOHg3Wxv0QdaZ1DU+AtyU8iuKptJgwWEh&#10;x4q2OaX3Y2MUNOXv56m5+HGb/bSzWzyPr93VKTXod5sFCE+d/w//tfdawfd8Au8z4QjI1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p+/pxAAAANwAAAAPAAAAAAAAAAAA&#10;AAAAAKECAABkcnMvZG93bnJldi54bWxQSwUGAAAAAAQABAD5AAAAkgMAAAAA&#10;" strokeweight="1pt"/>
                                      <v:shape id="AutoShape 248" o:spid="_x0000_s1681" type="#_x0000_t32" style="position:absolute;left:238420;top:-30185;width:0;height:2070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53ncQAAADcAAAADwAAAGRycy9kb3ducmV2LnhtbESPT4vCMBTE7wt+h/AEL4umLq7WahRX&#10;EGRv/kE8PppnW2xeSpPW+u2NsLDHYWZ+wyzXnSlFS7UrLCsYjyIQxKnVBWcKzqfdMAbhPLLG0jIp&#10;eJKD9ar3scRE2wcfqD36TAQIuwQV5N5XiZQuzcmgG9mKOHg3Wxv0QdaZ1DU+AtyU8iuKptJgwWEh&#10;x4q2OaX3Y2MUNOXv56m5+HGb/bSzWzyPr93VKTXod5sFCE+d/w//tfdawfd8Au8z4QjI1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TnedxAAAANwAAAAPAAAAAAAAAAAA&#10;AAAAAKECAABkcnMvZG93bnJldi54bWxQSwUGAAAAAAQABAD5AAAAkgMAAAAA&#10;" strokeweight="1pt"/>
                                      <v:shape id="AutoShape 245" o:spid="_x0000_s1682" type="#_x0000_t32" style="position:absolute;left:301285;top:115865;width:0;height:127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oYxcYAAADcAAAADwAAAGRycy9kb3ducmV2LnhtbESPT2sCMRTE70K/Q3iFXkSzFrboapRt&#10;QagFD/67Pzevm9DNy3YTdfvtm0LB4zAzv2EWq9414kpdsJ4VTMYZCOLKa8u1guNhPZqCCBFZY+OZ&#10;FPxQgNXyYbDAQvsb7+i6j7VIEA4FKjAxtoWUoTLkMIx9S5y8T985jEl2tdQd3hLcNfI5y16kQ8tp&#10;wWBLb4aqr/3FKdhuJq/l2djNx+7bbvN12Vzq4Umpp8e+nIOI1Md7+L/9rhXksx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aGMXGAAAA3AAAAA8AAAAAAAAA&#10;AAAAAAAAoQIAAGRycy9kb3ducmV2LnhtbFBLBQYAAAAABAAEAPkAAACUAwAAAAA=&#10;"/>
                                      <v:shape id="AutoShape 246" o:spid="_x0000_s1683" type="#_x0000_t32" style="position:absolute;left:178730;top:115865;width:0;height:127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iGssUAAADcAAAADwAAAGRycy9kb3ducmV2LnhtbESPT2sCMRTE7wW/Q3iFXopmLSh1a5RV&#10;EKrgwX/35+Z1E7p5WTdRt9/eFAo9DjPzG2Y671wtbtQG61nBcJCBIC69tlwpOB5W/XcQISJrrD2T&#10;gh8KMJ/1nqaYa3/nHd32sRIJwiFHBSbGJpcylIYchoFviJP35VuHMcm2krrFe4K7Wr5l2Vg6tJwW&#10;DDa0NFR+769OwXY9XBRnY9eb3cVuR6uivlavJ6VenrviA0SkLv6H/9qfWsFoMobfM+kI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UiGssUAAADcAAAADwAAAAAAAAAA&#10;AAAAAAChAgAAZHJzL2Rvd25yZXYueG1sUEsFBgAAAAAEAAQA+QAAAJMDAAAAAA==&#10;"/>
                                      <v:shape id="AutoShape 247" o:spid="_x0000_s1684" type="#_x0000_t32" style="position:absolute;left:180000;top:242865;width:121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QjKcYAAADcAAAADwAAAGRycy9kb3ducmV2LnhtbESPQWsCMRSE7wX/Q3iCl1KzCmq7Ncoq&#10;CFXwoLb3183rJrh5WTdRt/++KRR6HGbmG2a+7FwtbtQG61nBaJiBIC69tlwpeD9tnp5BhIissfZM&#10;Cr4pwHLRe5hjrv2dD3Q7xkokCIccFZgYm1zKUBpyGIa+IU7el28dxiTbSuoW7wnuajnOsql0aDkt&#10;GGxobag8H69OwX47WhWfxm53h4vdTzZFfa0eP5Qa9LviFUSkLv6H/9pvWsHkZQa/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EIynGAAAA3AAAAA8AAAAAAAAA&#10;AAAAAAAAoQIAAGRycy9kb3ducmV2LnhtbFBLBQYAAAAABAAEAPkAAACUAwAAAAA=&#10;"/>
                                      <v:shape id="AutoShape 249" o:spid="_x0000_s1685" type="#_x0000_t32" style="position:absolute;left:180000;top:180000;width:121285;height:6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N9mMIAAADcAAAADwAAAGRycy9kb3ducmV2LnhtbERPTWvCQBC9F/wPywi9FN2kUI3RNahQ&#10;KL2ZiHgcsmMSzM6G7Cam/757KPT4eN+7bDKtGKl3jWUF8TICQVxa3XCl4FJ8LhIQziNrbC2Tgh9y&#10;kO1nLztMtX3ymcbcVyKEsEtRQe19l0rpypoMuqXtiAN3t71BH2BfSd3jM4SbVr5H0UoabDg01NjR&#10;qabykQ9GwdB+vxXD1cdjdRzX92ST3KabU+p1Ph22IDxN/l/85/7SCj42YW04E46A3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QN9mMIAAADcAAAADwAAAAAAAAAAAAAA&#10;AAChAgAAZHJzL2Rvd25yZXYueG1sUEsFBgAAAAAEAAQA+QAAAJADAAAAAA==&#10;" strokeweight="1pt"/>
                                    </v:group>
                                  </v:group>
                                  <v:group id="Group 599" o:spid="_x0000_s1686" style="position:absolute;left:13001;top:18643;width:9474;height:15315" coordorigin=",-2" coordsize="9480,16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XsKX8UAAADcAAAADwAAAGRycy9kb3ducmV2LnhtbESPT4vCMBTE78J+h/AW&#10;vGnaFUWrUUR2lz2I4B8Qb4/m2Rabl9Jk2/rtjSB4HGbmN8xi1ZlSNFS7wrKCeBiBIE6tLjhTcDr+&#10;DKYgnEfWWFomBXdysFp+9BaYaNvynpqDz0SAsEtQQe59lUjp0pwMuqGtiIN3tbVBH2SdSV1jG+Cm&#10;lF9RNJEGCw4LOVa0ySm9Hf6Ngt8W2/Uo/m62t+vmfjmOd+dtTEr1P7v1HISnzr/Dr/afVjCezeB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l7Cl/FAAAA3AAA&#10;AA8AAAAAAAAAAAAAAAAAqgIAAGRycy9kb3ducmV2LnhtbFBLBQYAAAAABAAEAPoAAACcAwAAAAA=&#10;">
                                    <v:group id="Group 600" o:spid="_x0000_s1687" style="position:absolute;top:-2;width:9480;height:16145" coordorigin=",-2" coordsize="9480,16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shape id="Freeform 601" o:spid="_x0000_s1688" style="position:absolute;left:3319;top:12079;width:1505;height:4064;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eIrsQA&#10;AADcAAAADwAAAGRycy9kb3ducmV2LnhtbESPQWsCMRSE74X+h/AKXkrN6mEpW6OUotCTxa2gx8fm&#10;dXfp5iUmqVn/fSMIHoeZ+YZZrEYziDP50FtWMJsWIIgbq3tuFey/Ny+vIEJE1jhYJgUXCrBaPj4s&#10;sNI28Y7OdWxFhnCoUEEXo6ukDE1HBsPUOuLs/VhvMGbpW6k9pgw3g5wXRSkN9pwXOnT00VHzW/8Z&#10;BX6k8qQP7qs+Jrf262abDulZqcnT+P4GItIY7+Fb+1MrKIsZXM/k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XiK7EAAAA3AAAAA8AAAAAAAAAAAAAAAAAmAIAAGRycy9k&#10;b3ducmV2LnhtbFBLBQYAAAAABAAEAPUAAACJAw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4932,0;22429,21470;62329,24537;0,27605;64870,33739;2478,38340;64870,44474;4957,47541;64870,53675;4957,58225;67348,62877;7497,69011;69826,72078;9975,78213;42379,82814;52354,99632" o:connectangles="0,0,0,0,0,0,0,0,0,0,0,0,0,0,0,0" textboxrect="0,0,2429,7950"/>
                                        <v:textbo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v:textbox>
                                      </v:shape>
                                      <v:shape id="AutoShape 228" o:spid="_x0000_s1689" type="#_x0000_t32" style="position:absolute;left:1295;top:7759;width:42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x0SsUAAADcAAAADwAAAGRycy9kb3ducmV2LnhtbESPQWsCMRSE7wX/Q3iFXkrNKiiyNcoq&#10;CFXwoLb3183rJnTzsm6irv/eCILHYWa+YabzztXiTG2wnhUM+hkI4tJry5WC78PqYwIiRGSNtWdS&#10;cKUA81nvZYq59hfe0XkfK5EgHHJUYGJscilDachh6PuGOHl/vnUYk2wrqVu8JLir5TDLxtKh5bRg&#10;sKGlofJ/f3IKtuvBovg1dr3ZHe12tCrqU/X+o9Tba1d8gojUxWf40f7SCsbZEO5n0h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x0SsUAAADcAAAADwAAAAAAAAAA&#10;AAAAAAChAgAAZHJzL2Rvd25yZXYueG1sUEsFBgAAAAAEAAQA+QAAAJMDAAAAAA==&#10;"/>
                                      <v:shape id="AutoShape 229" o:spid="_x0000_s1690" type="#_x0000_t32" style="position:absolute;top:16090;width:948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DR0cUAAADcAAAADwAAAGRycy9kb3ducmV2LnhtbESPQWsCMRSE74L/ITzBi9SsSqVsjbIV&#10;BBU8aNv76+Z1E7p52W6irv/eFIQeh5n5hlmsOleLC7XBelYwGWcgiEuvLVcKPt43Ty8gQkTWWHsm&#10;BTcKsFr2ewvMtb/ykS6nWIkE4ZCjAhNjk0sZSkMOw9g3xMn79q3DmGRbSd3iNcFdLadZNpcOLacF&#10;gw2tDZU/p7NTcNhN3oovY3f74689PG+K+lyNPpUaDrriFUSkLv6HH+2tVjDPZvB3Jh0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hDR0cUAAADcAAAADwAAAAAAAAAA&#10;AAAAAAChAgAAZHJzL2Rvd25yZXYueG1sUEsFBgAAAAAEAAQA+QAAAJMDAAAAAA==&#10;"/>
                                      <v:shape id="Freeform 604" o:spid="_x0000_s1691" style="position:absolute;left:1754;top:2557;width:1562;height:5098;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ArNsQA&#10;AADcAAAADwAAAGRycy9kb3ducmV2LnhtbESPQWsCMRSE74L/ITyhF6nZFlnK1igiFnqquAr2+Ni8&#10;7i7dvKRJarb/vhEKPQ4z8w2z2oxmEFfyobes4GFRgCBurO65VXA+vdw/gQgRWeNgmRT8UIDNejpZ&#10;YaVt4iNd69iKDOFQoYIuRldJGZqODIaFdcTZ+7DeYMzSt1J7TBluBvlYFKU02HNe6NDRrqPms/42&#10;CvxI5Ze+uEP9ntze75u3dElzpe5m4/YZRKQx/of/2q9aQVks4XYmHw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gKzbEAAAA3AAAAA8AAAAAAAAAAAAAAAAAmAIAAGRycy9k&#10;b3ducmV2LnhtbFBLBQYAAAAABAAEAPUAAACJAw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6206,0;24309,29434;67462,33666;0,37834;70227,46235;2701,52583;70227,60984;5402,65216;70227,73616;5402,79901;72864,86249;8103,94649;75629,98818;10804,107218;45918,113567;56722,136652" o:connectangles="0,0,0,0,0,0,0,0,0,0,0,0,0,0,0,0" textboxrect="0,0,2429,7950"/>
                                        <v:textbo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v:textbox>
                                      </v:shape>
                                      <v:shape id="AutoShape 228" o:spid="_x0000_s1692" type="#_x0000_t32" style="position:absolute;left:1787;top:12159;width:4293;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XsPsUAAADcAAAADwAAAGRycy9kb3ducmV2LnhtbESPQWsCMRSE74L/IbyCF6lZC4psjbIK&#10;Qi14UNv76+Z1E7p5WTdR13/fCILHYWa+YebLztXiQm2wnhWMRxkI4tJry5WCr+PmdQYiRGSNtWdS&#10;cKMAy0W/N8dc+yvv6XKIlUgQDjkqMDE2uZShNOQwjHxDnLxf3zqMSbaV1C1eE9zV8i3LptKh5bRg&#10;sKG1ofLvcHYKdtvxqvgxdvu5P9ndZFPU52r4rdTgpSveQUTq4jP8aH9oBdNsA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XsPsUAAADcAAAADwAAAAAAAAAA&#10;AAAAAAChAgAAZHJzL2Rvd25yZXYueG1sUEsFBgAAAAAEAAQA+QAAAJMDAAAAAA==&#10;"/>
                                      <v:rect id="Rectangle 606" o:spid="_x0000_s1693" style="position:absolute;left:1295;top:-2;width:4264;height:2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CPGMQA&#10;AADcAAAADwAAAGRycy9kb3ducmV2LnhtbESPQWvCQBSE74L/YXlCb7qrhVBTN6FYLPao8eLtNfua&#10;pM2+DdlVY3+9KxQ8DjPzDbPKB9uKM/W+caxhPlMgiEtnGq40HIrN9AWED8gGW8ek4Uoe8mw8WmFq&#10;3IV3dN6HSkQI+xQ11CF0qZS+rMmin7mOOHrfrrcYouwraXq8RLht5UKpRFpsOC7U2NG6pvJ3f7Ia&#10;vprFAf92xYeyy81z+ByKn9PxXeunyfD2CiLQEB7h//bWaEhU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gjxjEAAAA3AAAAA8AAAAAAAAAAAAAAAAAmAIAAGRycy9k&#10;b3ducmV2LnhtbFBLBQYAAAAABAAEAPUAAACJAwAAAAA=&#10;">
                                        <v:textbox>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m:t>
                                                      </m:r>
                                                    </m:sub>
                                                  </m:sSub>
                                                </m:oMath>
                                              </m:oMathPara>
                                            </w:p>
                                          </w:txbxContent>
                                        </v:textbox>
                                      </v:rect>
                                    </v:group>
                                    <v:group id="Group 607" o:spid="_x0000_s1694" style="position:absolute;left:3565;top:2608;width:1225;height:5200" coordorigin="4141,2608" coordsize="1225,4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fPTcYAAADcAAAADwAAAGRycy9kb3ducmV2LnhtbESPT2vCQBTE74V+h+UV&#10;ejObtGglZhWRtvQQBLUg3h7ZZxLMvg3Zbf58e7dQ6HGYmd8w2WY0jeipc7VlBUkUgyAurK65VPB9&#10;+pgtQTiPrLGxTAomcrBZPz5kmGo78IH6oy9FgLBLUUHlfZtK6YqKDLrItsTBu9rOoA+yK6XucAhw&#10;08iXOF5IgzWHhQpb2lVU3I4/RsHngMP2NXnv89t1N11O8/05T0ip56dxuwLhafT/4b/2l1awiN/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h89NxgAAANwA&#10;AAAPAAAAAAAAAAAAAAAAAKoCAABkcnMvZG93bnJldi54bWxQSwUGAAAAAAQABAD6AAAAnQMAAAAA&#10;">
                                      <v:shape id="AutoShape 243" o:spid="_x0000_s1695" type="#_x0000_t32" style="position:absolute;left:4833;top:5335;width:0;height:1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yJY8IAAADcAAAADwAAAGRycy9kb3ducmV2LnhtbERPy2rCQBTdF/oPwy24KXUSFzaNToIK&#10;gnRXI+LykrkmwcydkJk8/PvOotDl4by3+WxaMVLvGssK4mUEgri0uuFKwaU4fiQgnEfW2FomBU9y&#10;kGevL1tMtZ34h8azr0QIYZeigtr7LpXSlTUZdEvbEQfubnuDPsC+krrHKYSbVq6iaC0NNhwaauzo&#10;UFP5OA9GwdB+vxfD1cdjtR8/78lXcptvTqnF27zbgPA0+3/xn/ukFayjsDacCUdA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yJY8IAAADcAAAADwAAAAAAAAAAAAAA&#10;AAChAgAAZHJzL2Rvd25yZXYueG1sUEsFBgAAAAAEAAQA+QAAAJADAAAAAA==&#10;" strokeweight="1pt"/>
                                      <v:shape id="AutoShape 248" o:spid="_x0000_s1696" type="#_x0000_t32" style="position:absolute;left:4738;top:2608;width:0;height:20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As+MUAAADcAAAADwAAAGRycy9kb3ducmV2LnhtbESPT2vCQBTE7wW/w/KEXopu4iHG6Cq2&#10;IJTeGkU8PrLPJJh9G7KbP/323ULB4zAzv2F2h8k0YqDO1ZYVxMsIBHFhdc2lgsv5tEhBOI+ssbFM&#10;Cn7IwWE/e9lhpu3I3zTkvhQBwi5DBZX3bSalKyoy6Ja2JQ7e3XYGfZBdKXWHY4CbRq6iKJEGaw4L&#10;Fbb0UVHxyHujoG++3s791cdD+T6s7+kmvU03p9TrfDpuQXia/DP83/7UCpJoA39nwhG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As+MUAAADcAAAADwAAAAAAAAAA&#10;AAAAAAChAgAAZHJzL2Rvd25yZXYueG1sUEsFBgAAAAAEAAQA+QAAAJMDAAAAAA==&#10;" strokeweight="1pt"/>
                                      <v:shape id="AutoShape 245" o:spid="_x0000_s1697" type="#_x0000_t32" style="position:absolute;left:5366;top:4116;width:0;height:1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vZe8IAAADcAAAADwAAAGRycy9kb3ducmV2LnhtbERPz2vCMBS+D/wfwhN2GTPtQBmdUaog&#10;qOBB3e5vzVsT1rzUJmr9781B8Pjx/Z7Oe9eIC3XBelaQjzIQxJXXlmsF38fV+yeIEJE1Np5JwY0C&#10;zGeDlykW2l95T5dDrEUK4VCgAhNjW0gZKkMOw8i3xIn7853DmGBXS93hNYW7Rn5k2UQ6tJwaDLa0&#10;NFT9H85OwW6TL8pfYzfb/cnuxquyOddvP0q9DvvyC0SkPj7FD/daK5jkaX46k46An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xvZe8IAAADcAAAADwAAAAAAAAAAAAAA&#10;AAChAgAAZHJzL2Rvd25yZXYueG1sUEsFBgAAAAAEAAQA+QAAAJADAAAAAA==&#10;"/>
                                      <v:shape id="AutoShape 246" o:spid="_x0000_s1698" type="#_x0000_t32" style="position:absolute;left:4141;top:4116;width:0;height:1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d84MUAAADcAAAADwAAAGRycy9kb3ducmV2LnhtbESPQWsCMRSE74L/ITzBi9TsCkrZGmUt&#10;CLXgQdveXzevm9DNy7qJuv33RhB6HGbmG2a57l0jLtQF61lBPs1AEFdeW64VfH5sn55BhIissfFM&#10;Cv4owHo1HCyx0P7KB7ocYy0ShEOBCkyMbSFlqAw5DFPfEifvx3cOY5JdLXWH1wR3jZxl2UI6tJwW&#10;DLb0aqj6PZ6dgv0u35Tfxu7eDye7n2/L5lxPvpQaj/ryBUSkPv6HH+03rWCR53A/k46AX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Fd84MUAAADcAAAADwAAAAAAAAAA&#10;AAAAAAChAgAAZHJzL2Rvd25yZXYueG1sUEsFBgAAAAAEAAQA+QAAAJMDAAAAAA==&#10;"/>
                                      <v:shape id="AutoShape 247" o:spid="_x0000_s1699" type="#_x0000_t32" style="position:absolute;left:4154;top:5386;width:12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Xil8UAAADcAAAADwAAAGRycy9kb3ducmV2LnhtbESPQWsCMRSE7wX/Q3hCL0WzK1TKapS1&#10;INSCB63en5vnJrh52W6ibv99Uyh4HGbmG2a+7F0jbtQF61lBPs5AEFdeW64VHL7WozcQISJrbDyT&#10;gh8KsFwMnuZYaH/nHd32sRYJwqFABSbGtpAyVIYchrFviZN39p3DmGRXS93hPcFdIydZNpUOLacF&#10;gy29G6ou+6tTsN3kq/Jk7OZz9223r+uyudYvR6Weh305AxGpj4/wf/tDK5jmE/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Xil8UAAADcAAAADwAAAAAAAAAA&#10;AAAAAAChAgAAZHJzL2Rvd25yZXYueG1sUEsFBgAAAAAEAAQA+QAAAJMDAAAAAA==&#10;"/>
                                      <v:shape id="AutoShape 249" o:spid="_x0000_s1700" type="#_x0000_t32" style="position:absolute;left:4154;top:4758;width:1212;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GNz8QAAADcAAAADwAAAGRycy9kb3ducmV2LnhtbESPT4vCMBTE78J+h/AW9iJr2hW0VqOs&#10;giDe/MPi8dE827LNS2nSWr+9EQSPw8z8hlmselOJjhpXWlYQjyIQxJnVJecKzqftdwLCeWSNlWVS&#10;cCcHq+XHYIGptjc+UHf0uQgQdikqKLyvUyldVpBBN7I1cfCutjHog2xyqRu8Bbip5E8UTaTBksNC&#10;gTVtCsr+j61R0Fb74an983GXr7vpNZkll/7ilPr67H/nIDz1/h1+tXdawSQew/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UY3PxAAAANwAAAAPAAAAAAAAAAAA&#10;AAAAAKECAABkcnMvZG93bnJldi54bWxQSwUGAAAAAAQABAD5AAAAkgMAAAAA&#10;" strokeweight="1pt"/>
                                    </v:group>
                                    <v:group id="Group 614" o:spid="_x0000_s1701" style="position:absolute;left:2928;top:7804;width:1226;height:4305" coordorigin="2928,7804" coordsize="1225,4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zH58YAAADcAAAADwAAAGRycy9kb3ducmV2LnhtbESPT2vCQBTE7wW/w/KE&#10;3uomtpWSuoqIlh5CwUQovT2yzySYfRuya/58+26h4HGYmd8w6+1oGtFT52rLCuJFBIK4sLrmUsE5&#10;Pz69gXAeWWNjmRRM5GC7mT2sMdF24BP1mS9FgLBLUEHlfZtI6YqKDLqFbYmDd7GdQR9kV0rd4RDg&#10;ppHLKFpJgzWHhQpb2ldUXLObUfAx4LB7jg99er3sp5/89es7jUmpx/m4ewfhafT38H/7UytYxS/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jMfnxgAAANwA&#10;AAAPAAAAAAAAAAAAAAAAAKoCAABkcnMvZG93bnJldi54bWxQSwUGAAAAAAQABAD6AAAAnQMAAAAA&#10;">
                                      <v:shape id="AutoShape 243" o:spid="_x0000_s1702" type="#_x0000_t32" style="position:absolute;left:3620;top:10483;width:0;height:1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SwIMQAAADcAAAADwAAAGRycy9kb3ducmV2LnhtbESPT4vCMBTE78J+h/AW9iJr2gW1VqOs&#10;giDe/MPi8dE827LNS2nSWr+9EQSPw8z8hlmselOJjhpXWlYQjyIQxJnVJecKzqftdwLCeWSNlWVS&#10;cCcHq+XHYIGptjc+UHf0uQgQdikqKLyvUyldVpBBN7I1cfCutjHog2xyqRu8Bbip5E8UTaTBksNC&#10;gTVtCsr+j61R0Fb74an983GXr7vpNZkll/7ilPr67H/nIDz1/h1+tXdawSQew/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9LAgxAAAANwAAAAPAAAAAAAAAAAA&#10;AAAAAKECAABkcnMvZG93bnJldi54bWxQSwUGAAAAAAQABAD5AAAAkgMAAAAA&#10;" strokeweight="1pt"/>
                                      <v:shape id="AutoShape 248" o:spid="_x0000_s1703" type="#_x0000_t32" style="position:absolute;left:3525;top:7804;width:0;height:20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YuV8QAAADcAAAADwAAAGRycy9kb3ducmV2LnhtbESPT4vCMBTE78J+h/CEvYim3UPtVqOs&#10;woJ48w+Lx0fzbIvNS2nS2v32RhA8DjPzG2a5HkwtempdZVlBPItAEOdWV1woOJ9+pykI55E11pZJ&#10;wT85WK8+RkvMtL3zgfqjL0SAsMtQQel9k0np8pIMupltiIN3ta1BH2RbSN3iPcBNLb+iKJEGKw4L&#10;JTa0LSm/HTujoKv3k1P35+O+2PTza/qdXoaLU+pzPPwsQHga/Dv8au+0giRO4HkmHAG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Ji5XxAAAANwAAAAPAAAAAAAAAAAA&#10;AAAAAKECAABkcnMvZG93bnJldi54bWxQSwUGAAAAAAQABAD5AAAAkgMAAAAA&#10;" strokeweight="1pt"/>
                                      <v:shape id="AutoShape 245" o:spid="_x0000_s1704" type="#_x0000_t32" style="position:absolute;left:4154;top:9264;width:0;height:1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JBD8YAAADcAAAADwAAAGRycy9kb3ducmV2LnhtbESPQWsCMRSE70L/Q3iFXkSzW1DL1ihr&#10;QagFD2q9v25eN6Gbl3UTdf33TaHgcZiZb5j5sneNuFAXrGcF+TgDQVx5bblW8HlYj15AhIissfFM&#10;Cm4UYLl4GMyx0P7KO7rsYy0ShEOBCkyMbSFlqAw5DGPfEifv23cOY5JdLXWH1wR3jXzOsql0aDkt&#10;GGzpzVD1sz87BdtNviq/jN187E52O1mXzbkeHpV6euzLVxCR+ngP/7fftYJpPoO/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yQQ/GAAAA3AAAAA8AAAAAAAAA&#10;AAAAAAAAoQIAAGRycy9kb3ducmV2LnhtbFBLBQYAAAAABAAEAPkAAACUAwAAAAA=&#10;"/>
                                      <v:shape id="AutoShape 246" o:spid="_x0000_s1705" type="#_x0000_t32" style="position:absolute;left:2928;top:9264;width:0;height:1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3VfcIAAADcAAAADwAAAGRycy9kb3ducmV2LnhtbERPz2vCMBS+D/wfwhN2GTPtQBmdUaog&#10;qOBB3e5vzVsT1rzUJmr9781B8Pjx/Z7Oe9eIC3XBelaQjzIQxJXXlmsF38fV+yeIEJE1Np5JwY0C&#10;zGeDlykW2l95T5dDrEUK4VCgAhNjW0gZKkMOw8i3xIn7853DmGBXS93hNYW7Rn5k2UQ6tJwaDLa0&#10;NFT9H85OwW6TL8pfYzfb/cnuxquyOddvP0q9DvvyC0SkPj7FD/daK5jkaW06k46An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W3VfcIAAADcAAAADwAAAAAAAAAAAAAA&#10;AAChAgAAZHJzL2Rvd25yZXYueG1sUEsFBgAAAAAEAAQA+QAAAJADAAAAAA==&#10;"/>
                                      <v:shape id="AutoShape 247" o:spid="_x0000_s1706" type="#_x0000_t32" style="position:absolute;left:2941;top:10534;width:12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Fw5sYAAADcAAAADwAAAGRycy9kb3ducmV2LnhtbESPQWsCMRSE70L/Q3iFXkSzW1Ds1ihr&#10;QagFD2q9v25eN6Gbl3UTdf33TaHgcZiZb5j5sneNuFAXrGcF+TgDQVx5bblW8HlYj2YgQkTW2Hgm&#10;BTcKsFw8DOZYaH/lHV32sRYJwqFABSbGtpAyVIYchrFviZP37TuHMcmulrrDa4K7Rj5n2VQ6tJwW&#10;DLb0Zqj62Z+dgu0mX5Vfxm4+die7nazL5lwPj0o9PfblK4hIfbyH/9vvWsE0f4G/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4hcObGAAAA3AAAAA8AAAAAAAAA&#10;AAAAAAAAoQIAAGRycy9kb3ducmV2LnhtbFBLBQYAAAAABAAEAPkAAACUAwAAAAA=&#10;"/>
                                      <v:shape id="AutoShape 249" o:spid="_x0000_s1707" type="#_x0000_t32" style="position:absolute;left:2941;top:9906;width:1213;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BcIAAADcAAAADwAAAGRycy9kb3ducmV2LnhtbERPy2rCQBTdF/yH4Ra6Kc0kLjSmjmIL&#10;heJOI5LlJXNNQjN3Qmby6N87C8Hl4by3+9m0YqTeNZYVJFEMgri0uuFKwSX/+UhBOI+ssbVMCv7J&#10;wX63eNlipu3EJxrPvhIhhF2GCmrvu0xKV9Zk0EW2Iw7czfYGfYB9JXWPUwg3rVzG8UoabDg01NjR&#10;d03l33kwCob2+J4PV5+M1de4vqWbtJgLp9Tb63z4BOFp9k/xw/2rFayWYX44E46A3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ZBcIAAADcAAAADwAAAAAAAAAAAAAA&#10;AAChAgAAZHJzL2Rvd25yZXYueG1sUEsFBgAAAAAEAAQA+QAAAJADAAAAAA==&#10;" strokeweight="1pt"/>
                                    </v:group>
                                  </v:group>
                                  <v:group id="Group 621" o:spid="_x0000_s1708" style="position:absolute;left:13001;top:9045;width:24624;height:24834" coordorigin="13001,9045" coordsize="24623,248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5euwsQAAADcAAAADwAAAGRycy9kb3ducmV2LnhtbESPQYvCMBSE74L/ITzB&#10;m6ZVFKlGEdld9iCCdWHx9miebbF5KU22rf9+Iwgeh5n5htnselOJlhpXWlYQTyMQxJnVJecKfi6f&#10;kxUI55E1VpZJwYMc7LbDwQYTbTs+U5v6XAQIuwQVFN7XiZQuK8igm9qaOHg32xj0QTa51A12AW4q&#10;OYuipTRYclgosKZDQdk9/TMKvjrs9vP4oz3eb4fH9bI4/R5jUmo86vdrEJ56/w6/2t9awXIW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5euwsQAAADcAAAA&#10;DwAAAAAAAAAAAAAAAACqAgAAZHJzL2Rvd25yZXYueG1sUEsFBgAAAAAEAAQA+gAAAJsDAAAAAA==&#10;">
                                    <v:group id="Group 622" o:spid="_x0000_s1709" style="position:absolute;left:13001;top:9045;width:24624;height:24834" coordorigin="13001,9045" coordsize="24623,248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UwtcQAAADcAAAADwAAAGRycy9kb3ducmV2LnhtbESPQYvCMBSE7wv+h/AE&#10;b2vayopUo4ioeJCFVUG8PZpnW2xeShPb+u/NwsIeh5n5hlmselOJlhpXWlYQjyMQxJnVJecKLufd&#10;5wyE88gaK8uk4EUOVsvBxwJTbTv+ofbkcxEg7FJUUHhfp1K6rCCDbmxr4uDdbWPQB9nkUjfYBbip&#10;ZBJFU2mw5LBQYE2bgrLH6WkU7Dvs1p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0UwtcQAAADcAAAA&#10;DwAAAAAAAAAAAAAAAACqAgAAZHJzL2Rvd25yZXYueG1sUEsFBgAAAAAEAAQA+gAAAJsDAAAAAA==&#10;">
                                      <v:group id="Group 623" o:spid="_x0000_s1710" style="position:absolute;left:16169;top:9045;width:21456;height:24834" coordorigin="29324,6658" coordsize="20552,25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Text Box 257" o:spid="_x0000_s1711" type="#_x0000_t202" style="position:absolute;left:43024;top:7213;width:6852;height:29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1L8QA&#10;AADcAAAADwAAAGRycy9kb3ducmV2LnhtbESPQWvCQBSE7wX/w/KE3upGK1Giq4jYoocemvoDntmX&#10;TTD7NmS3mvrrXaHgcZiZb5jlureNuFDna8cKxqMEBHHhdM1GwfHn420OwgdkjY1jUvBHHtarwcsS&#10;M+2u/E2XPBgRIewzVFCF0GZS+qIii37kWuLola6zGKLsjNQdXiPcNnKSJKm0WHNcqLClbUXFOf+1&#10;Cra3Ek1yar8+0+LdHALNdnU5U+p12G8WIAL14Rn+b++1gnQyhceZeAT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f9S/EAAAA3AAAAA8AAAAAAAAAAAAAAAAAmAIAAGRycy9k&#10;b3ducmV2LnhtbFBLBQYAAAAABAAEAPUAAACJAwAAAAA=&#10;" stroked="f">
                                          <v:textbox inset="0,0,0,0">
                                            <w:txbxContent>
                                              <w:p w:rsidR="00471C0E" w:rsidRPr="002313CF" w:rsidRDefault="00471C0E" w:rsidP="004B7E1A">
                                                <w:pPr>
                                                  <w:pStyle w:val="NormalWeb"/>
                                                  <w:jc w:val="center"/>
                                                  <w:rPr>
                                                    <w:sz w:val="20"/>
                                                    <w:szCs w:val="20"/>
                                                  </w:rPr>
                                                </w:pPr>
                                                <w:r w:rsidRPr="002313CF">
                                                  <w:rPr>
                                                    <w:sz w:val="20"/>
                                                    <w:szCs w:val="20"/>
                                                  </w:rPr>
                                                  <w:t>Direction of Roller</w:t>
                                                </w:r>
                                              </w:p>
                                            </w:txbxContent>
                                          </v:textbox>
                                        </v:shape>
                                        <v:group id="Group 625" o:spid="_x0000_s1712" style="position:absolute;left:29324;top:6658;width:18377;height:25305" coordorigin="29324,6658" coordsize="18377,253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KyowcYAAADcAAAADwAAAGRycy9kb3ducmV2LnhtbESPQWuDQBSE74X+h+UV&#10;cmtWU5RisxEJbckhFGIKpbeH+6IS9624WzX/Phso5DjMzDfMOp9NJ0YaXGtZQbyMQBBXVrdcK/g+&#10;fjy/gnAeWWNnmRRcyEG+eXxYY6btxAcaS1+LAGGXoYLG+z6T0lUNGXRL2xMH72QHgz7IoZZ6wCnA&#10;TSdXUZRKgy2HhQZ72jZUncs/o+Bzwql4id/H/fm0vfwek6+ffUxKLZ7m4g2Ep9nfw//tnVaQrh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QrKjBxgAAANwA&#10;AAAPAAAAAAAAAAAAAAAAAKoCAABkcnMvZG93bnJldi54bWxQSwUGAAAAAAQABAD6AAAAnQMAAAAA&#10;">
                                          <v:group id="Group 626" o:spid="_x0000_s1713" style="position:absolute;left:29324;top:6658;width:17076;height:25304" coordorigin="29145,6656" coordsize="16970,252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42tsQAAADcAAAADwAAAGRycy9kb3ducmV2LnhtbESPQYvCMBSE7wv+h/CE&#10;va1pXSxSjSKisgcRVgXx9miebbF5KU1s67/fCMIeh5n5hpkve1OJlhpXWlYQjyIQxJnVJecKzqft&#10;1xSE88gaK8uk4EkOlovBxxxTbTv+pfbocxEg7FJUUHhfp1K6rCCDbmRr4uDdbGPQB9nkUjfYBbip&#10;5DiKEmmw5LBQYE3rgrL78WEU7DrsVt/xpt3fb+vn9TQ5XPYxKfU57FczEJ56/x9+t3+0gmSc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H42tsQAAADcAAAA&#10;DwAAAAAAAAAAAAAAAACqAgAAZHJzL2Rvd25yZXYueG1sUEsFBgAAAAAEAAQA+gAAAJsDAAAAAA==&#10;">
                                            <v:group id="Group 627" o:spid="_x0000_s1714" style="position:absolute;left:29145;top:6883;width:2405;height:8982" coordorigin="28878,6953" coordsize="2680,90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KTLcYAAADcAAAADwAAAGRycy9kb3ducmV2LnhtbESPQWvCQBSE7wX/w/KE&#10;3ppNLE0lZhURKx5CoSqU3h7ZZxLMvg3ZbRL/fbdQ6HGYmW+YfDOZVgzUu8aygiSKQRCXVjdcKbic&#10;356WIJxH1thaJgV3crBZzx5yzLQd+YOGk69EgLDLUEHtfZdJ6cqaDLrIdsTBu9reoA+yr6TucQxw&#10;08pFHKfSYMNhocaOdjWVt9O3UXAYcdw+J/uhuF1396/zy/tnkZBSj/NpuwLhafL/4b/2UStIF6/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MpMtxgAAANwA&#10;AAAPAAAAAAAAAAAAAAAAAKoCAABkcnMvZG93bnJldi54bWxQSwUGAAAAAAQABAD6AAAAnQMAAAAA&#10;">
                                              <v:shape id="Text Box 211" o:spid="_x0000_s1715" type="#_x0000_t202" style="position:absolute;left:28878;top:13985;width:2679;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fM7MEA&#10;AADcAAAADwAAAGRycy9kb3ducmV2LnhtbERPTYvCMBC9C/sfwgjeNNVD0a5RRFZYEBZrPexxbMY2&#10;2Exqk9XuvzcHwePjfS/XvW3EnTpvHCuYThIQxKXThisFp2I3noPwAVlj45gU/JOH9epjsMRMuwfn&#10;dD+GSsQQ9hkqqENoMyl9WZNFP3EtceQurrMYIuwqqTt8xHDbyFmSpNKi4dhQY0vbmsrr8c8q2Pxy&#10;/mVuP+dDfslNUSwS3qdXpUbDfvMJIlAf3uKX+1srSGd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3zOzBAAAA3AAAAA8AAAAAAAAAAAAAAAAAmAIAAGRycy9kb3du&#10;cmV2LnhtbFBLBQYAAAAABAAEAPUAAACGAwAAAAA=&#10;" filled="f" stroked="f">
                                                <v:textbox inset="0,0,0,0">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df</m:t>
                                                              </m:r>
                                                            </m:sub>
                                                          </m:sSub>
                                                        </m:oMath>
                                                      </m:oMathPara>
                                                    </w:p>
                                                  </w:txbxContent>
                                                </v:textbox>
                                              </v:shape>
                                              <v:shape id="Text Box 212" o:spid="_x0000_s1716" type="#_x0000_t202" style="position:absolute;left:28878;top:6953;width:2680;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pd8UA&#10;AADcAAAADwAAAGRycy9kb3ducmV2LnhtbESPQWvCQBSE70L/w/KE3sxGD6FGV5FSQSgUYzx4fM0+&#10;k8Xs25hdNf33bqHQ4zAz3zDL9WBbcafeG8cKpkkKgrhy2nCt4FhuJ28gfEDW2DomBT/kYb16GS0x&#10;1+7BBd0PoRYRwj5HBU0IXS6lrxqy6BPXEUfv7HqLIcq+lrrHR4TbVs7SNJMWDceFBjt6b6i6HG5W&#10;webExYe5fn3vi3NhynKe8md2Uep1PGwWIAIN4T/8195pBdlsD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2l3xQAAANwAAAAPAAAAAAAAAAAAAAAAAJgCAABkcnMv&#10;ZG93bnJldi54bWxQSwUGAAAAAAQABAD1AAAAigMAAAAA&#10;" filled="f" stroked="f">
                                                <v:textbox inset="0,0,0,0">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df</m:t>
                                                              </m:r>
                                                            </m:sub>
                                                          </m:sSub>
                                                        </m:oMath>
                                                      </m:oMathPara>
                                                    </w:p>
                                                  </w:txbxContent>
                                                </v:textbox>
                                              </v:shape>
                                            </v:group>
                                            <v:group id="Group 630" o:spid="_x0000_s1717" style="position:absolute;left:32155;top:6656;width:9456;height:9709" coordorigin="33058,7812" coordsize="1659,1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KdhMMAAADcAAAADwAAAGRycy9kb3ducmV2LnhtbERPTWvCQBC9F/wPywi9&#10;1U0qDSW6BhErPQShWhBvQ3ZMQrKzIbsm8d93D0KPj/e9zibTioF6V1tWEC8iEMSF1TWXCn7PX2+f&#10;IJxH1thaJgUPcpBtZi9rTLUd+YeGky9FCGGXooLK+y6V0hUVGXQL2xEH7mZ7gz7AvpS6xzGEm1a+&#10;R1EiDdYcGirsaFdR0ZzuRsFhxHG7jPdD3tx2j+v543jJY1LqdT5tVyA8Tf5f/HR/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Ap2EwwAAANwAAAAP&#10;AAAAAAAAAAAAAAAAAKoCAABkcnMvZG93bnJldi54bWxQSwUGAAAAAAQABAD6AAAAmgMAAAAA&#10;">
                                              <v:group id="Group 631" o:spid="_x0000_s1718" style="position:absolute;left:33058;top:7812;width:1659;height:1543" coordorigin="33058,7812" coordsize="1659,1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44H8YAAADcAAAADwAAAGRycy9kb3ducmV2LnhtbESPzWrDMBCE74G+g9hC&#10;b4nsmoTgRgnBtKUHU4hTKL0t1sY2sVbGUv3z9lWgkOMwM98wu8NkWjFQ7xrLCuJVBIK4tLrhSsHX&#10;+W25BeE8ssbWMimYycFh/7DYYartyCcaCl+JAGGXooLa+y6V0pU1GXQr2xEH72J7gz7IvpK6xzHA&#10;TSufo2gjDTYcFmrsKKupvBa/RsH7iOMxiV+H/HrJ5p/z+vM7j0mpp8fp+ALC0+Tv4f/2h1awSW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TjgfxgAAANwA&#10;AAAPAAAAAAAAAAAAAAAAAKoCAABkcnMvZG93bnJldi54bWxQSwUGAAAAAAQABAD6AAAAnQMAAAAA&#10;">
                                                <v:oval id="Oval 632" o:spid="_x0000_s1719" style="position:absolute;left:33058;top:7812;width:1659;height:1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70UcMA&#10;AADcAAAADwAAAGRycy9kb3ducmV2LnhtbESPQYvCMBSE78L+h/CEvciaqiDSNYosLnq1Ss+P5tlU&#10;m5faZLXrrzeC4HGY+WaY+bKztbhS6yvHCkbDBARx4XTFpYLD/vdrBsIHZI21Y1LwTx6Wi4/eHFPt&#10;bryjaxZKEUvYp6jAhNCkUvrCkEU/dA1x9I6utRiibEupW7zFclvLcZJMpcWK44LBhn4MFefszyqY&#10;nvYbk9T5Or8PTmE72V2y++ai1Ge/W32DCNSFd/hFb3XkJmN4no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70UcMAAADcAAAADwAAAAAAAAAAAAAAAACYAgAAZHJzL2Rv&#10;d25yZXYueG1sUEsFBgAAAAAEAAQA9QAAAIgDAAAAAA==&#10;" strokeweight="1.5pt">
                                                  <v:textbox>
                                                    <w:txbxContent>
                                                      <w:p w:rsidR="00471C0E" w:rsidRDefault="00471C0E" w:rsidP="004B7E1A"/>
                                                    </w:txbxContent>
                                                  </v:textbox>
                                                </v:oval>
                                                <v:oval id="Oval 633" o:spid="_x0000_s1720" style="position:absolute;left:33700;top:8459;width:334;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wQcQA&#10;AADcAAAADwAAAGRycy9kb3ducmV2LnhtbESPQWvCQBSE7wX/w/IK3urGLoaSuooogj30YNreH9ln&#10;Esy+DdnXmP77bqHgcZiZb5j1dvKdGmmIbWALy0UGirgKruXawufH8ekFVBRkh11gsvBDEbab2cMa&#10;CxdufKaxlFolCMcCLTQifaF1rBryGBehJ07eJQweJcmh1m7AW4L7Tj9nWa49tpwWGuxp31B1Lb+9&#10;hUO9K/NRG1mZy+Ekq+vX+5tZWjt/nHavoIQmuYf/2ydnITcG/s6kI6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8EHEAAAA3AAAAA8AAAAAAAAAAAAAAAAAmAIAAGRycy9k&#10;b3ducmV2LnhtbFBLBQYAAAAABAAEAPUAAACJAwAAAAA=&#10;">
                                                  <v:textbox>
                                                    <w:txbxContent>
                                                      <w:p w:rsidR="00471C0E" w:rsidRDefault="00471C0E" w:rsidP="004B7E1A"/>
                                                    </w:txbxContent>
                                                  </v:textbox>
                                                </v:oval>
                                                <v:shape id="AutoShape 491" o:spid="_x0000_s1721" style="position:absolute;left:33401;top:8055;width:638;height:1058;rotation:7203454fd;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CI5MQA&#10;AADcAAAADwAAAGRycy9kb3ducmV2LnhtbESPQWvCQBCF7wX/wzKCt7qxaUWiq4hQ9NBLbUGPQ3bM&#10;RrOzITtq/PfdQqHHx5v3vXmLVe8bdaMu1oENTMYZKOIy2JorA99f788zUFGQLTaBycCDIqyWg6cF&#10;Fjbc+ZNue6lUgnAs0IATaQutY+nIYxyHljh5p9B5lCS7StsO7wnuG/2SZVPtsebU4LCljaPysr/6&#10;9EbzMZvoPJxrJ9c+r94OdJStMaNhv56DEurl//gvvbMGpvkr/I5JBN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wiOTEAAAA3AAAAA8AAAAAAAAAAAAAAAAAmAIAAGRycy9k&#10;b3ducmV2LnhtbFBLBQYAAAAABAAEAPUAAACJAwAAAAA=&#10;" adj="-11796480,,5400" path="m7216,4916c8295,4258,9535,3911,10800,3911v1264,,2504,347,3583,1005l16418,1576c14725,545,12781,,10799,,8818,,6874,545,5181,1576l7216,4916xe" fillcolor="black">
                                                  <v:stroke joinstyle="miter"/>
                                                  <v:formulas/>
                                                  <v:path o:connecttype="custom" o:connectlocs="0,0;0,0;0,0;0,0" o:connectangles="0,0,0,0" textboxrect="3487,0,18113,5737"/>
                                                  <v:textbox>
                                                    <w:txbxContent>
                                                      <w:p w:rsidR="00471C0E" w:rsidRDefault="00471C0E" w:rsidP="004B7E1A"/>
                                                    </w:txbxContent>
                                                  </v:textbox>
                                                </v:shape>
                                                <v:shape id="Arc 492" o:spid="_x0000_s1722" style="position:absolute;left:34060;top:8570;width:491;height:501;rotation:5333795fd;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9G9sQA&#10;AADcAAAADwAAAGRycy9kb3ducmV2LnhtbESPQWvCQBSE70L/w/IKvemm1kiI2UgtCLU3Y+v5kX3J&#10;hmbfhuxW03/fFQoeh5n5him2k+3FhUbfOVbwvEhAENdOd9wq+Dzt5xkIH5A19o5JwS952JYPswJz&#10;7a58pEsVWhEh7HNUYEIYcil9bciiX7iBOHqNGy2GKMdW6hGvEW57uUyStbTYcVwwONCbofq7+rEK&#10;lrvzsHKGv9JdY2W2P4TVR6qVenqcXjcgAk3hHv5vv2sF65cUbmfiEZ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RvbEAAAA3AAAAA8AAAAAAAAAAAAAAAAAmAIAAGRycy9k&#10;b3ducmV2LnhtbFBLBQYAAAAABAAEAPUAAACJAwAAAAA=&#10;" adj="-11796480,,5400" path="m-1,nfc61,,122,,184,v9963,,18634,6815,20988,16496em-1,nsc61,,122,,184,v9963,,18634,6815,20988,16496l184,21600,-1,xe" filled="f">
                                                  <v:stroke dashstyle="1 1" endarrow="open" joinstyle="round"/>
                                                  <v:formulas/>
                                                  <v:path arrowok="t" o:extrusionok="f" o:connecttype="custom" o:connectlocs="0,0;0,0;0,0" o:connectangles="0,0,0" textboxrect="0,0,21600,21600"/>
                                                  <v:textbox>
                                                    <w:txbxContent>
                                                      <w:p w:rsidR="00471C0E" w:rsidRDefault="00471C0E" w:rsidP="004B7E1A"/>
                                                    </w:txbxContent>
                                                  </v:textbox>
                                                </v:shape>
                                              </v:group>
                                              <v:shape id="Text Box 217" o:spid="_x0000_s1723" type="#_x0000_t202" style="position:absolute;left:33266;top:8137;width:1412;height:3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0obcQA&#10;AADcAAAADwAAAGRycy9kb3ducmV2LnhtbESPwWrDMBBE74X+g9hCLiWR04Ib3MimBAwhpIe6+YCN&#10;tbFMrJWxVNv5+6hQ6HGYmTfMtphtJ0YafOtYwXqVgCCunW65UXD6LpcbED4ga+wck4IbeSjyx4ct&#10;ZtpN/EVjFRoRIewzVGBC6DMpfW3Iol+5njh6FzdYDFEOjdQDThFuO/mSJKm02HJcMNjTzlB9rX6s&#10;gmfTJ5/Hy/5c6rQ214PHNzselFo8zR/vIALN4T/8195rBelrCr9n4hGQ+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9KG3EAAAA3AAAAA8AAAAAAAAAAAAAAAAAmAIAAGRycy9k&#10;b3ducmV2LnhtbFBLBQYAAAAABAAEAPUAAACJAwAAAAA=&#10;" filled="f" stroked="f">
                                                <v:textbox>
                                                  <w:txbxContent>
                                                    <w:p w:rsidR="00471C0E" w:rsidRDefault="00471C0E" w:rsidP="004B7E1A">
                                                      <w:pPr>
                                                        <w:pStyle w:val="NormalWeb"/>
                                                        <w:spacing w:after="0" w:line="220" w:lineRule="exact"/>
                                                        <w:ind w:firstLine="302"/>
                                                        <w:jc w:val="center"/>
                                                      </w:pPr>
                                                      <w:r>
                                                        <w:rPr>
                                                          <w:rFonts w:eastAsia="Times New Roman"/>
                                                          <w:sz w:val="20"/>
                                                          <w:szCs w:val="20"/>
                                                          <w:lang w:val="en-GB"/>
                                                        </w:rPr>
                                                        <w:t> </w:t>
                                                      </w:r>
                                                    </w:p>
                                                  </w:txbxContent>
                                                </v:textbox>
                                              </v:shape>
                                              <v:shape id="AutoShape 482" o:spid="_x0000_s1724" type="#_x0000_t32" style="position:absolute;left:34171;top:8630;width:5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CxOMYAAADcAAAADwAAAGRycy9kb3ducmV2LnhtbESPQWvCQBSE74X+h+UVvNWNCrbGbKQI&#10;SrF4qJagt0f2mYRm34bdVWN/fVco9DjMzDdMtuhNKy7kfGNZwWiYgCAurW64UvC1Xz2/gvABWWNr&#10;mRTcyMMif3zIMNX2yp902YVKRAj7FBXUIXSplL6syaAf2o44eifrDIYoXSW1w2uEm1aOk2QqDTYc&#10;F2rsaFlT+b07GwWHj9m5uBVb2hSj2eaIzvif/VqpwVP/NgcRqA//4b/2u1YwnbzA/Uw8A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QsTjGAAAA3AAAAA8AAAAAAAAA&#10;AAAAAAAAoQIAAGRycy9kb3ducmV2LnhtbFBLBQYAAAAABAAEAPkAAACUAwAAAAA=&#10;">
                                                <v:stroke endarrow="block"/>
                                              </v:shape>
                                            </v:group>
                                            <v:shape id="AutoShape 254" o:spid="_x0000_s1725" type="#_x0000_t32" style="position:absolute;left:42121;top:31922;width:39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NSz8MAAADcAAAADwAAAGRycy9kb3ducmV2LnhtbERPXWvCMBR9F/Yfwh3sRWbqxDI6o4gg&#10;bMhwusFeL81dU9rchCbW6q83DwMfD+d7sRpsK3rqQu1YwXSSgSAuna65UvDzvX1+BREissbWMSm4&#10;UIDV8mG0wEK7Mx+oP8ZKpBAOBSowMfpCylAashgmzhMn7s91FmOCXSV1h+cUblv5kmW5tFhzajDo&#10;aWOobI4nq6Dpm/3hax78+HSlfOfN58fsVyv19Dis30BEGuJd/O9+1wryWVqbzqQj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DUs/DAAAA3AAAAA8AAAAAAAAAAAAA&#10;AAAAoQIAAGRycy9kb3ducmV2LnhtbFBLBQYAAAAABAAEAPkAAACRAwAAAAA=&#10;">
                                              <v:stroke dashstyle="dash"/>
                                            </v:shape>
                                            <v:shape id="Freeform 639" o:spid="_x0000_s1726" style="position:absolute;left:35174;top:27801;width:1433;height:4146;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1OFcUA&#10;AADcAAAADwAAAGRycy9kb3ducmV2LnhtbESPQUsDMRSE74L/ITzBi7RZLSx227SIVPBUcS20x8fm&#10;dXdx8xKT2Gz/fSMIPQ4z8w2zXI9mECfyobes4HFagCBurO65VbD7eps8gwgRWeNgmRScKcB6dXuz&#10;xErbxJ90qmMrMoRDhQq6GF0lZWg6Mhim1hFn72i9wZilb6X2mDLcDPKpKEppsOe80KGj146a7/rX&#10;KPAjlT967z7qQ3Ibv2m2aZ8elLq/G18WICKN8Rr+b79rBeVsDn9n8hG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TU4VxQAAANwAAAAPAAAAAAAAAAAAAAAAAJgCAABkcnMv&#10;ZG93bnJldi54bWxQSwUGAAAAAAQABAD1AAAAigM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42,0;214,219;593,250;0,282;618,344;24,391;618,454;47,485;618,548;47,594;641,641;71,704;665,735;95,798;404,845;499,1016" o:connectangles="0,0,0,0,0,0,0,0,0,0,0,0,0,0,0,0" textboxrect="0,0,2429,7950"/>
                                              <v:textbox>
                                                <w:txbxContent>
                                                  <w:p w:rsidR="00471C0E" w:rsidRDefault="00471C0E" w:rsidP="004B7E1A"/>
                                                </w:txbxContent>
                                              </v:textbox>
                                            </v:shape>
                                            <v:shape id="AutoShape 228" o:spid="_x0000_s1727" type="#_x0000_t32" style="position:absolute;left:33878;top:23659;width:409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j2ZsIAAADcAAAADwAAAGRycy9kb3ducmV2LnhtbERPTWsCMRC9C/6HMEIvollLlbI1yrYg&#10;VMGDWu/TzbgJbibbTdTtvzcHwePjfc+XnavFldpgPSuYjDMQxKXXlisFP4fV6B1EiMgaa8+k4J8C&#10;LBf93hxz7W+8o+s+ViKFcMhRgYmxyaUMpSGHYewb4sSdfOswJthWUrd4S+Gulq9ZNpMOLacGgw19&#10;GSrP+4tTsF1PPotfY9eb3Z/dTldFfamGR6VeBl3xASJSF5/ih/tbK5i9pfnpTDoCcn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Kj2ZsIAAADcAAAADwAAAAAAAAAAAAAA&#10;AAChAgAAZHJzL2Rvd25yZXYueG1sUEsFBgAAAAAEAAQA+QAAAJADAAAAAA==&#10;"/>
                                            <v:shape id="AutoShape 229" o:spid="_x0000_s1728" type="#_x0000_t32" style="position:absolute;left:31307;top:31947;width:9032;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T/cYAAADcAAAADwAAAGRycy9kb3ducmV2LnhtbESPT2sCMRTE70K/Q3iFXkSzW1qR1Sjb&#10;glALHvx3f25eN6Gbl+0m6vbbNwXB4zAzv2Hmy9414kJdsJ4V5OMMBHHlteVawWG/Gk1BhIissfFM&#10;Cn4pwHLxMJhjof2Vt3TZxVokCIcCFZgY20LKUBlyGMa+JU7el+8cxiS7WuoOrwnuGvmcZRPp0HJa&#10;MNjSu6Hqe3d2Cjbr/K08Gbv+3P7YzeuqbM718KjU02NfzkBE6uM9fGt/aAWTlxz+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PkU/3GAAAA3AAAAA8AAAAAAAAA&#10;AAAAAAAAoQIAAGRycy9kb3ducmV2LnhtbFBLBQYAAAAABAAEAPkAAACUAwAAAAA=&#10;"/>
                                            <v:shape id="Freeform 642" o:spid="_x0000_s1729" style="position:absolute;left:34929;top:18935;width:1364;height:4760;rotation:1483543fd;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fUv8QA&#10;AADcAAAADwAAAGRycy9kb3ducmV2LnhtbESPX2vCMBTF3wW/Q7jC3mY6GSqdqQzBIRPmpsPnS3PX&#10;hjU3sUm1fvtFGPh4OH9+nMWyt404UxuMYwVP4wwEcem04UrB92H9OAcRIrLGxjEpuFKAZTEcLDDX&#10;7sJfdN7HSqQRDjkqqGP0uZShrMliGDtPnLwf11qMSbaV1C1e0rht5CTLptKi4USo0dOqpvJ339nE&#10;XXnz/um3O6tnH6bqNm+n4+yo1MOof30BEamP9/B/e6MVTJ8ncDuTjoA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n1L/EAAAA3AAAAA8AAAAAAAAAAAAAAAAAmAIAAGRycy9k&#10;b3ducmV2LnhtbFBLBQYAAAAABAAEAPUAAACJAw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strokeweight="1pt">
                                              <v:stroke joinstyle="round"/>
                                              <v:formulas/>
                                              <v:path arrowok="t" o:connecttype="custom" o:connectlocs="142,0;212,275;589,314;0,353;613,432;24,491;613,569;47,609;613,687;47,746;636,805;71,884;660,923;94,1001;401,1060;495,1276" o:connectangles="0,0,0,0,0,0,0,0,0,0,0,0,0,0,0,0" textboxrect="0,0,2429,7950"/>
                                              <v:textbox>
                                                <w:txbxContent>
                                                  <w:p w:rsidR="00471C0E" w:rsidRPr="006C2F06" w:rsidRDefault="00471C0E" w:rsidP="004B7E1A">
                                                    <w:pPr>
                                                      <w:rPr>
                                                        <w:rFonts w:eastAsiaTheme="minorEastAsia"/>
                                                      </w:rPr>
                                                    </w:pPr>
                                                  </w:p>
                                                  <w:p w:rsidR="00471C0E" w:rsidRDefault="00471C0E" w:rsidP="004B7E1A"/>
                                                </w:txbxContent>
                                              </v:textbox>
                                            </v:shape>
                                            <v:group id="Group 643" o:spid="_x0000_s1730" style="position:absolute;left:35242;top:23639;width:1146;height:4353" coordorigin="36021,23645" coordsize="1314,4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ZwjsYAAADcAAAADwAAAGRycy9kb3ducmV2LnhtbESPQWvCQBSE7wX/w/IK&#10;3ppNtA2SZhWRKh5CoSqU3h7ZZxLMvg3ZbRL/fbdQ6HGYmW+YfDOZVgzUu8aygiSKQRCXVjdcKbic&#10;908rEM4ja2wtk4I7OdisZw85ZtqO/EHDyVciQNhlqKD2vsukdGVNBl1kO+LgXW1v0AfZV1L3OAa4&#10;aeUijlNpsOGwUGNHu5rK2+nbKDiMOG6XydtQ3K67+9f55f2zSEip+eO0fQXhafL/4b/2UStIn5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1nCOxgAAANwA&#10;AAAPAAAAAAAAAAAAAAAAAKoCAABkcnMvZG93bnJldi54bWxQSwUGAAAAAAQABAD6AAAAnQMAAAAA&#10;">
                                              <v:shape id="AutoShape 243" o:spid="_x0000_s1731" type="#_x0000_t32" style="position:absolute;left:36697;top:26364;width:7;height:16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s6psUAAADcAAAADwAAAGRycy9kb3ducmV2LnhtbESPT2vCQBTE7wW/w/KEXopuIkFj6hpU&#10;KJTeqqV4fGSfSWj2bchu/vjt3UKhx2FmfsPs8sk0YqDO1ZYVxMsIBHFhdc2lgq/L2yIF4TyyxsYy&#10;KbiTg3w/e9phpu3InzScfSkChF2GCirv20xKV1Rk0C1tSxy8m+0M+iC7UuoOxwA3jVxF0VoarDks&#10;VNjSqaLi59wbBX3z8XLpv308lMdhc0u36XW6OqWe59PhFYSnyf+H/9rvWsE6SeD3TDgCc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s6psUAAADcAAAADwAAAAAAAAAA&#10;AAAAAAChAgAAZHJzL2Rvd25yZXYueG1sUEsFBgAAAAAEAAQA+QAAAJMDAAAAAA==&#10;" strokeweight="1pt"/>
                                              <v:shape id="AutoShape 248" o:spid="_x0000_s1732" type="#_x0000_t32" style="position:absolute;left:36665;top:23645;width:6;height:19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efPcYAAADcAAAADwAAAGRycy9kb3ducmV2LnhtbESPT2vCQBTE7wW/w/IEL0U3kVZjdBPa&#10;QqH0Vi3i8ZF9JsHs25Dd/Om37xYKHoeZ+Q1zyCfTiIE6V1tWEK8iEMSF1TWXCr5P78sEhPPIGhvL&#10;pOCHHOTZ7OGAqbYjf9Fw9KUIEHYpKqi8b1MpXVGRQbeyLXHwrrYz6IPsSqk7HAPcNHIdRRtpsOaw&#10;UGFLbxUVt2NvFPTN5+OpP/t4KF+H7TXZJZfp4pRazKeXPQhPk7+H/9sfWsHm6Rn+zoQjI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Hnz3GAAAA3AAAAA8AAAAAAAAA&#10;AAAAAAAAoQIAAGRycy9kb3ducmV2LnhtbFBLBQYAAAAABAAEAPkAAACUAwAAAAA=&#10;" strokeweight="1pt"/>
                                              <v:group id="Group 646" o:spid="_x0000_s1733" style="position:absolute;left:36021;top:25074;width:1314;height:1318" coordorigin="35986,25074" coordsize="1312,1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TFsUAAADcAAAADwAAAGRycy9kb3ducmV2LnhtbESPT2vCQBTE7wW/w/KE&#10;3uomtg0SXUVExYMU/APi7ZF9JsHs25Bdk/jtu4WCx2FmfsPMFr2pREuNKy0riEcRCOLM6pJzBefT&#10;5mMCwnlkjZVlUvAkB4v54G2GqbYdH6g9+lwECLsUFRTe16mULivIoBvZmjh4N9sY9EE2udQNdgFu&#10;KjmOokQaLDksFFjTqqDsfnwYBdsOu+VnvG7399vqeT19/1z2MSn1PuyXUxCeev8K/7d3WkHylc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2h0xbFAAAA3AAA&#10;AA8AAAAAAAAAAAAAAAAAqgIAAGRycy9kb3ducmV2LnhtbFBLBQYAAAAABAAEAPoAAACcAwAAAAA=&#10;">
                                                <v:group id="Group 647" o:spid="_x0000_s1734" style="position:absolute;left:35986;top:25074;width:1170;height:1318" coordorigin="38498,25168" coordsize="195,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12jcYAAADcAAAADwAAAGRycy9kb3ducmV2LnhtbESPQWvCQBSE74L/YXlC&#10;b3UTa22JWUVEpQcpVAvF2yP7TEKyb0N2TeK/7xYKHoeZ+YZJ14OpRUetKy0riKcRCOLM6pJzBd/n&#10;/fM7COeRNdaWScGdHKxX41GKibY9f1F38rkIEHYJKii8bxIpXVaQQTe1DXHwrrY16INsc6lb7APc&#10;1HIWRQtpsOSwUGBD24Ky6nQzCg499puXeNcdq+v2fjm/fv4cY1LqaTJsliA8Df4R/m9/aAWL+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7XaNxgAAANwA&#10;AAAPAAAAAAAAAAAAAAAAAKoCAABkcnMvZG93bnJldi54bWxQSwUGAAAAAAQABAD6AAAAnQMAAAAA&#10;">
                                                  <v:shape id="AutoShape 245" o:spid="_x0000_s1735" type="#_x0000_t32" style="position:absolute;left:38692;top:25168;width:1;height:2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76YMIAAADcAAAADwAAAGRycy9kb3ducmV2LnhtbERPTWsCMRC9C/6HMEIvollLlbI1yrYg&#10;VMGDWu/TzbgJbibbTdTtvzcHwePjfc+XnavFldpgPSuYjDMQxKXXlisFP4fV6B1EiMgaa8+k4J8C&#10;LBf93hxz7W+8o+s+ViKFcMhRgYmxyaUMpSGHYewb4sSdfOswJthWUrd4S+Gulq9ZNpMOLacGgw19&#10;GSrP+4tTsF1PPotfY9eb3Z/dTldFfamGR6VeBl3xASJSF5/ih/tbK5i9pbXpTDoCcn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t76YMIAAADcAAAADwAAAAAAAAAAAAAA&#10;AAChAgAAZHJzL2Rvd25yZXYueG1sUEsFBgAAAAAEAAQA+QAAAJADAAAAAA==&#10;"/>
                                                  <v:shape id="AutoShape 246" o:spid="_x0000_s1736" type="#_x0000_t32" style="position:absolute;left:38506;top:25169;width:1;height:2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Jf+8YAAADcAAAADwAAAGRycy9kb3ducmV2LnhtbESPQWsCMRSE74L/ITyhF6lZS5V2Ncpa&#10;EKrgQdven5vXTejmZd1E3f77piB4HGbmG2a+7FwtLtQG61nBeJSBIC69tlwp+PxYP76ACBFZY+2Z&#10;FPxSgOWi35tjrv2V93Q5xEokCIccFZgYm1zKUBpyGEa+IU7et28dxiTbSuoWrwnuavmUZVPp0HJa&#10;MNjQm6Hy53B2Cnab8ao4GrvZ7k92N1kX9bkafin1MOiKGYhIXbyHb+13rWD6/A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2SX/vGAAAA3AAAAA8AAAAAAAAA&#10;AAAAAAAAoQIAAGRycy9kb3ducmV2LnhtbFBLBQYAAAAABAAEAPkAAACUAwAAAAA=&#10;"/>
                                                  <v:shape id="AutoShape 247" o:spid="_x0000_s1737" type="#_x0000_t32" style="position:absolute;left:38498;top:25369;width:19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Fgu8IAAADcAAAADwAAAGRycy9kb3ducmV2LnhtbERPTWsCMRC9C/6HMIIX0ayCUrZGWQuC&#10;Ch607X3cTDfBzWS7ibr+e3Mo9Ph438t152pxpzZYzwqmkwwEcem15UrB1+d2/AYiRGSNtWdS8KQA&#10;61W/t8Rc+wef6H6OlUghHHJUYGJscilDachhmPiGOHE/vnUYE2wrqVt8pHBXy1mWLaRDy6nBYEMf&#10;hsrr+eYUHPfTTXExdn84/drjfFvUt2r0rdRw0BXvICJ18V/8595pBYt5mp/OpCMgV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XFgu8IAAADcAAAADwAAAAAAAAAAAAAA&#10;AAChAgAAZHJzL2Rvd25yZXYueG1sUEsFBgAAAAAEAAQA+QAAAJADAAAAAA==&#10;"/>
                                                </v:group>
                                                <v:shape id="AutoShape 249" o:spid="_x0000_s1738" type="#_x0000_t32" style="position:absolute;left:36072;top:25782;width:1226;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UP48QAAADcAAAADwAAAGRycy9kb3ducmV2LnhtbESPT4vCMBTE78J+h/AW9iJr2gW1VqOs&#10;giDe/MPi8dE827LNS2nSWr+9EQSPw8z8hlmselOJjhpXWlYQjyIQxJnVJecKzqftdwLCeWSNlWVS&#10;cCcHq+XHYIGptjc+UHf0uQgQdikqKLyvUyldVpBBN7I1cfCutjHog2xyqRu8Bbip5E8UTaTBksNC&#10;gTVtCsr+j61R0Fb74an983GXr7vpNZkll/7ilPr67H/nIDz1/h1+tXdawWQcw/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pQ/jxAAAANwAAAAPAAAAAAAAAAAA&#10;AAAAAKECAABkcnMvZG93bnJldi54bWxQSwUGAAAAAAQABAD5AAAAkgMAAAAA&#10;" strokeweight="1pt"/>
                                              </v:group>
                                            </v:group>
                                            <v:shape id="AutoShape 228" o:spid="_x0000_s1739" type="#_x0000_t32" style="position:absolute;left:33554;top:27941;width:4090;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9bV8UAAADcAAAADwAAAGRycy9kb3ducmV2LnhtbESPQWsCMRSE74L/ITzBi9SsglK2RtkK&#10;ghY8qO39dfO6Cd28bDdR13/fCILHYWa+YRarztXiQm2wnhVMxhkI4tJry5WCz9Pm5RVEiMgaa8+k&#10;4EYBVst+b4G59lc+0OUYK5EgHHJUYGJscilDachhGPuGOHk/vnUYk2wrqVu8Jrir5TTL5tKh5bRg&#10;sKG1ofL3eHYK9rvJe/Ft7O7j8Gf3s01Rn6vRl1LDQVe8gYjUxWf40d5qBfPZFO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9bV8UAAADcAAAADwAAAAAAAAAA&#10;AAAAAAChAgAAZHJzL2Rvd25yZXYueG1sUEsFBgAAAAAEAAQA+QAAAJMDAAAAAA==&#10;"/>
                                            <v:rect id="Rectangle 653" o:spid="_x0000_s1740" style="position:absolute;left:35332;top:16370;width:4092;height:2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QDncQA&#10;AADcAAAADwAAAGRycy9kb3ducmV2LnhtbESPQYvCMBSE74L/ITzBm6Yqits1iiiKe9T24u1t87at&#10;Ni+liVr99ZuFBY/DzHzDLFatqcSdGldaVjAaRiCIM6tLzhWkyW4wB+E8ssbKMil4koPVsttZYKzt&#10;g490P/lcBAi7GBUU3texlC4ryKAb2po4eD+2MeiDbHKpG3wEuKnkOIpm0mDJYaHAmjYFZdfTzSj4&#10;Lscpvo7JPjIfu4n/apPL7bxVqt9r158gPLX+Hf5vH7SC2XQC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kA53EAAAA3AAAAA8AAAAAAAAAAAAAAAAAmAIAAGRycy9k&#10;b3ducmV2LnhtbFBLBQYAAAAABAAEAPUAAACJAwAAAAA=&#10;">
                                              <v:textbox>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a</m:t>
                                                            </m:r>
                                                          </m:sub>
                                                        </m:sSub>
                                                      </m:oMath>
                                                    </m:oMathPara>
                                                  </w:p>
                                                </w:txbxContent>
                                              </v:textbox>
                                            </v:rect>
                                          </v:group>
                                          <v:shape id="AutoShape 597" o:spid="_x0000_s1741" type="#_x0000_t32" style="position:absolute;left:44628;top:11533;width:30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3K78YAAADcAAAADwAAAGRycy9kb3ducmV2LnhtbESPQWvCQBSE7wX/w/KE3urG0orGbEQK&#10;LcXSQ1WC3h7ZZxLMvg27q8b+elco9DjMzDdMtuhNK87kfGNZwXiUgCAurW64UrDdvD9NQfiArLG1&#10;TAqu5GGRDx4yTLW98A+d16ESEcI+RQV1CF0qpS9rMuhHtiOO3sE6gyFKV0nt8BLhppXPSTKRBhuO&#10;CzV29FZTeVyfjILd1+xUXItvWhXj2WqPzvjfzYdSj8N+OQcRqA//4b/2p1YweX2B+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udyu/GAAAA3AAAAA8AAAAAAAAA&#10;AAAAAAAAoQIAAGRycy9kb3ducmV2LnhtbFBLBQYAAAAABAAEAPkAAACUAwAAAAA=&#10;">
                                            <v:stroke endarrow="block"/>
                                          </v:shape>
                                        </v:group>
                                      </v:group>
                                      <v:group id="Group 655" o:spid="_x0000_s1742" style="position:absolute;left:12477;top:10129;width:7747;height:6699;rotation:-90" coordorigin="1800,1800" coordsize="7747,66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K/HQxgAAANwA&#10;AAAPAAAAAAAAAAAAAAAAAKoCAABkcnMvZG93bnJldi54bWxQSwUGAAAAAAQABAD6AAAAnQMAAAAA&#10;">
                                        <v:rect id="Rectangle 656" o:spid="_x0000_s1743" style="position:absolute;left:1800;top:1800;width:7747;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N4XcQA&#10;AADcAAAADwAAAGRycy9kb3ducmV2LnhtbESPzWrDMBCE74W+g9hCb7GcQk1wLJsQWuihF7s9JLfF&#10;2tgm1spYqn/69FUg0OMwM98wWbGYXkw0us6ygm0UgyCure64UfD99b7ZgXAeWWNvmRSs5KDIHx8y&#10;TLWduaSp8o0IEHYpKmi9H1IpXd2SQRfZgTh4Fzsa9EGOjdQjzgFuevkSx4k02HFYaHGgY0v1tfox&#10;CrBazuu6nuZZln3cvf2WQ/VZKvX8tBz2IDwt/j98b39oBclrArcz4Qj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DeF3EAAAA3AAAAA8AAAAAAAAAAAAAAAAAmAIAAGRycy9k&#10;b3ducmV2LnhtbFBLBQYAAAAABAAEAPUAAACJAwAAAAA=&#10;" strokeweight="1pt">
                                          <v:textbox>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hAnsi="Cambria Math"/>
                                                            <w:i/>
                                                            <w:iCs/>
                                                          </w:rPr>
                                                        </m:ctrlPr>
                                                      </m:sSubPr>
                                                      <m:e>
                                                        <m:r>
                                                          <w:rPr>
                                                            <w:rFonts w:ascii="Cambria Math" w:eastAsia="Times New Roman" w:hAnsi="Cambria Math"/>
                                                            <w:sz w:val="20"/>
                                                            <w:szCs w:val="20"/>
                                                            <w:lang w:val="en-GB"/>
                                                          </w:rPr>
                                                          <m:t>m</m:t>
                                                        </m:r>
                                                      </m:e>
                                                      <m:sub>
                                                        <m:r>
                                                          <w:rPr>
                                                            <w:rFonts w:ascii="Cambria Math" w:eastAsia="Times New Roman" w:hAnsi="Cambria Math"/>
                                                            <w:sz w:val="20"/>
                                                            <w:szCs w:val="20"/>
                                                            <w:lang w:val="en-GB"/>
                                                          </w:rPr>
                                                          <m:t>f</m:t>
                                                        </m:r>
                                                      </m:sub>
                                                    </m:sSub>
                                                  </m:oMath>
                                                </m:oMathPara>
                                              </w:p>
                                            </w:txbxContent>
                                          </v:textbox>
                                        </v:rect>
                                        <v:shape id="Freeform 657" o:spid="_x0000_s1744" style="position:absolute;left:3463;top:4486;width:1562;height:3829;visibility:visible;mso-wrap-style:square;v-text-anchor:top" coordsize="2429,7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RczcYA&#10;AADcAAAADwAAAGRycy9kb3ducmV2LnhtbESPX0vDQBDE3wW/w7GCb/ZioX9Iey1aKlgEaaovfdvm&#10;tkkwtxfu1jT99p4g+DjMzG+Y5XpwreopxMazgcdRBoq49LbhysDnx8vDHFQUZIutZzJwpQjr1e3N&#10;EnPrL1xQf5BKJQjHHA3UIl2udSxrchhHviNO3tkHh5JkqLQNeElw1+pxlk21w4bTQo0dbWoqvw7f&#10;zkAxOYf92042s9Pw/nw6lrLt2Rpzfzc8LUAJDfIf/mu/WgPTyQx+z6Qjo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2RczcYAAADcAAAADwAAAAAAAAAAAAAAAACYAgAAZHJz&#10;L2Rvd25yZXYueG1sUEsFBgAAAAAEAAQA9QAAAIsDAAAAAA==&#10;" adj="-11796480,,5400" path="m487,v-6,694,-12,1388,270,1710c1039,2032,2307,1855,2182,1935,2057,2015,,2065,7,2190v7,125,2208,353,2220,495c2239,2827,79,2910,82,3045v3,135,2150,320,2160,450c2252,3625,137,3705,142,3825v5,120,2125,248,2130,390c2277,4357,165,4558,172,4680v7,122,2130,143,2145,270c2332,5077,245,5315,262,5445v17,130,2143,160,2155,285c2429,5855,501,6058,337,6195v-164,137,855,68,1095,360c1672,6847,1720,7718,1777,7950e" filled="f">
                                          <v:stroke joinstyle="round"/>
                                          <v:formulas/>
                                          <v:path arrowok="t" o:connecttype="custom" o:connectlocs="64,0;64,48;129,96;0,96;129,144;0,144;129,193;0,193;129,193;0,193;129,241;0,241;129,289;0,289;64,289;64,385" o:connectangles="0,0,0,0,0,0,0,0,0,0,0,0,0,0,0,0" textboxrect="0,0,2429,7950"/>
                                          <v:textbox>
                                            <w:txbxContent>
                                              <w:p w:rsidR="00471C0E" w:rsidRDefault="00471C0E" w:rsidP="004B7E1A">
                                                <w:pPr>
                                                  <w:pStyle w:val="NormalWeb"/>
                                                  <w:spacing w:after="0" w:line="220" w:lineRule="exact"/>
                                                  <w:ind w:firstLine="302"/>
                                                  <w:jc w:val="both"/>
                                                </w:pPr>
                                                <w:r>
                                                  <w:rPr>
                                                    <w:rFonts w:eastAsia="Times New Roman"/>
                                                    <w:sz w:val="20"/>
                                                    <w:szCs w:val="20"/>
                                                    <w:lang w:val="en-GB"/>
                                                  </w:rPr>
                                                  <w:t> </w:t>
                                                </w:r>
                                              </w:p>
                                            </w:txbxContent>
                                          </v:textbox>
                                        </v:shape>
                                        <v:shape id="AutoShape 204" o:spid="_x0000_s1745" type="#_x0000_t32" style="position:absolute;left:6987;top:6835;width:0;height:16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lq270AAADcAAAADwAAAGRycy9kb3ducmV2LnhtbERPuwrCMBTdBf8hXMFNUxVFqlFUEFwc&#10;fCxul+baFJub2sRa/94MguPhvJfr1paiodoXjhWMhgkI4szpgnMF18t+MAfhA7LG0jEp+JCH9arb&#10;WWKq3ZtP1JxDLmII+xQVmBCqVEqfGbLoh64ijtzd1RZDhHUudY3vGG5LOU6SmbRYcGwwWNHOUPY4&#10;v6wCW2n7PDqjb49iUm7pcN9sk0apfq/dLEAEasNf/HMftILZNK6NZ+IRkK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45atu9AAAA3AAAAA8AAAAAAAAAAAAAAAAAoQIA&#10;AGRycy9kb3ducmV2LnhtbFBLBQYAAAAABAAEAPkAAACLAwAAAAA=&#10;" strokeweight="1.5pt"/>
                                        <v:shape id="AutoShape 206" o:spid="_x0000_s1746" type="#_x0000_t32" style="position:absolute;left:7597;top:5654;width:0;height:13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vJJsUAAADcAAAADwAAAGRycy9kb3ducmV2LnhtbESPT2sCMRTE7wW/Q3iFXopmLSh1a5RV&#10;EKrgwX/35+Z1E7p5WTdRt9/eFAo9DjPzG2Y671wtbtQG61nBcJCBIC69tlwpOB5W/XcQISJrrD2T&#10;gh8KMJ/1nqaYa3/nHd32sRIJwiFHBSbGJpcylIYchoFviJP35VuHMcm2krrFe4K7Wr5l2Vg6tJwW&#10;DDa0NFR+769OwXY9XBRnY9eb3cVuR6uivlavJ6VenrviA0SkLv6H/9qfWsF4NIHfM+kI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EvJJsUAAADcAAAADwAAAAAAAAAA&#10;AAAAAAChAgAAZHJzL2Rvd25yZXYueG1sUEsFBgAAAAAEAAQA+QAAAJMDAAAAAA==&#10;"/>
                                        <v:shape id="AutoShape 207" o:spid="_x0000_s1747" type="#_x0000_t32" style="position:absolute;left:6492;top:5654;width:0;height:13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2qBsIAAADcAAAADwAAAGRycy9kb3ducmV2LnhtbERPz2vCMBS+C/4P4Qm7yEwdWEZnlDoQ&#10;puBB3e5vzVsT1rzUJmr9781B8Pjx/Z4ve9eIC3XBelYwnWQgiCuvLdcKvo/r13cQISJrbDyTghsF&#10;WC6GgzkW2l95T5dDrEUK4VCgAhNjW0gZKkMOw8S3xIn7853DmGBXS93hNYW7Rr5lWS4dWk4NBlv6&#10;NFT9H85OwW4zXZW/xm62+5PdzdZlc67HP0q9jPryA0SkPj7FD/eXVpDnaX46k46AXN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x2qBsIAAADcAAAADwAAAAAAAAAAAAAA&#10;AAChAgAAZHJzL2Rvd25yZXYueG1sUEsFBgAAAAAEAAQA+QAAAJADAAAAAA==&#10;"/>
                                        <v:shape id="AutoShape 208" o:spid="_x0000_s1748" type="#_x0000_t32" style="position:absolute;left:6479;top:6886;width:10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EPncUAAADcAAAADwAAAGRycy9kb3ducmV2LnhtbESPQWsCMRSE70L/Q3iFXqRmt+BSVqNs&#10;BUELHtT2/ty8bkI3L9tN1O2/N4WCx2FmvmHmy8G14kJ9sJ4V5JMMBHHtteVGwcdx/fwKIkRkja1n&#10;UvBLAZaLh9EcS+2vvKfLITYiQTiUqMDE2JVShtqQwzDxHXHyvnzvMCbZN1L3eE1w18qXLCukQ8tp&#10;wWBHK0P19+HsFOy2+Vt1Mnb7vv+xu+m6as/N+FOpp8ehmoGINMR7+L+90QqKIoe/M+k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FEPncUAAADcAAAADwAAAAAAAAAA&#10;AAAAAAChAgAAZHJzL2Rvd25yZXYueG1sUEsFBgAAAAAEAAQA+QAAAJMDAAAAAA==&#10;"/>
                                        <v:shape id="AutoShape 209" o:spid="_x0000_s1749" type="#_x0000_t32" style="position:absolute;left:6981;top:4460;width:0;height:17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f68cEAAADcAAAADwAAAGRycy9kb3ducmV2LnhtbESPQYvCMBSE7wv+h/AEb2uqC1W6RhFh&#10;xatV8Ppo3jbV5qVtotZ/bwTB4zAz3zCLVW9rcaPOV44VTMYJCOLC6YpLBcfD3/cchA/IGmvHpOBB&#10;HlbLwdcCM+3uvKdbHkoRIewzVGBCaDIpfWHIoh+7hjh6/66zGKLsSqk7vEe4reU0SVJpseK4YLCh&#10;jaHikl+tgp/juT0kp9nktG1Nu8Wr3+XtXKnRsF//ggjUh0/43d5pBWk6hdeZeATk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Z/rxwQAAANwAAAAPAAAAAAAAAAAAAAAA&#10;AKECAABkcnMvZG93bnJldi54bWxQSwUGAAAAAAQABAD5AAAAjwMAAAAA&#10;" strokeweight="1.5pt"/>
                                        <v:shape id="AutoShape 210" o:spid="_x0000_s1750" type="#_x0000_t32" style="position:absolute;left:6460;top:6333;width:10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EyF8EAAADcAAAADwAAAGRycy9kb3ducmV2LnhtbESPzarCMBSE9xd8h3AEdzZVoUg1igqC&#10;Gxf+bNwdmmNTbE5qE2t9e3Phwl0OM/MNs1z3thYdtb5yrGCSpCCIC6crLhVcL/vxHIQPyBprx6Tg&#10;Qx7Wq8HPEnPt3nyi7hxKESHsc1RgQmhyKX1hyKJPXEMcvbtrLYYo21LqFt8Rbms5TdNMWqw4Lhhs&#10;aGeoeJxfVoFttH0endG3RzWrt3S4b7Zpp9Ro2G8WIAL14T/81z5oBVk2g98z8QjI1R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8TIXwQAAANwAAAAPAAAAAAAAAAAAAAAA&#10;AKECAABkcnMvZG93bnJldi54bWxQSwUGAAAAAAQABAD5AAAAjwMAAAAA&#10;" strokeweight="1.5pt"/>
                                      </v:group>
                                    </v:group>
                                    <v:group id="Group 664" o:spid="_x0000_s1751" style="position:absolute;left:24577;top:21100;width:1772;height:4762;rotation:16.0625" coordsize="122555,430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kDancQAAADcAAAA&#10;DwAAAAAAAAAAAAAAAACqAgAAZHJzL2Rvd25yZXYueG1sUEsFBgAAAAAEAAQA+gAAAJsDAAAAAA==&#10;">
                                      <v:shape id="AutoShape 243" o:spid="_x0000_s1752" type="#_x0000_t32" style="position:absolute;left:69215;top:267970;width:0;height:1625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LDXcUAAADcAAAADwAAAGRycy9kb3ducmV2LnhtbESPzWrDMBCE74W8g9hALiWRHajrOJFN&#10;WiiU3pqUkONibWwTa2Us+advXxUKPQ4z8w1zKGbTipF611hWEG8iEMSl1Q1XCr7Ob+sUhPPIGlvL&#10;pOCbHBT54uGAmbYTf9J48pUIEHYZKqi97zIpXVmTQbexHXHwbrY36IPsK6l7nALctHIbRYk02HBY&#10;qLGj15rK+2kwCob24/E8XHw8Vi/j8y3dpdf56pRaLefjHoSn2f+H/9rvWkGSPMHvmXAEZP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LDXcUAAADcAAAADwAAAAAAAAAA&#10;AAAAAAChAgAAZHJzL2Rvd25yZXYueG1sUEsFBgAAAAAEAAQA+QAAAJMDAAAAAA==&#10;" strokeweight="1pt"/>
                                      <v:shape id="AutoShape 248" o:spid="_x0000_s1753" type="#_x0000_t32" style="position:absolute;left:59690;width:0;height:2070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BdKsUAAADcAAAADwAAAGRycy9kb3ducmV2LnhtbESPQWuDQBSE74H+h+UFegl1TQ/G2qzS&#10;BAqlt8ZQPD7cF5W4b8Vdjf333UIhx2FmvmH2xWJ6MdPoOssKtlEMgri2uuNGwbl8f0pBOI+ssbdM&#10;Cn7IQZE/rPaYaXvjL5pPvhEBwi5DBa33Qyalq1sy6CI7EAfvYkeDPsixkXrEW4CbXj7HcSINdhwW&#10;Whzo2FJ9PU1GwdR/bsrp22/n5jDvLulLWi2VU+pxvby9gvC0+Hv4v/2hFSRJAn9nwhGQ+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SBdKsUAAADcAAAADwAAAAAAAAAA&#10;AAAAAAChAgAAZHJzL2Rvd25yZXYueG1sUEsFBgAAAAAEAAQA+QAAAJMDAAAAAA==&#10;" strokeweight="1pt"/>
                                      <v:shape id="AutoShape 245" o:spid="_x0000_s1754" type="#_x0000_t32" style="position:absolute;left:122555;top:146050;width:0;height:127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QycsYAAADcAAAADwAAAGRycy9kb3ducmV2LnhtbESPT2sCMRTE74V+h/AKvRTNWnCV1Sjb&#10;glALHvx3f25eN6Gbl+0m6vrtm0LB4zAzv2Hmy9414kJdsJ4VjIYZCOLKa8u1gsN+NZiCCBFZY+OZ&#10;FNwowHLx+DDHQvsrb+myi7VIEA4FKjAxtoWUoTLkMAx9S5y8L985jEl2tdQdXhPcNfI1y3Lp0HJa&#10;MNjSu6Hqe3d2Cjbr0Vt5Mnb9uf2xm/GqbM71y1Gp56e+nIGI1Md7+L/9oRXk+QT+zq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0MnLGAAAA3AAAAA8AAAAAAAAA&#10;AAAAAAAAoQIAAGRycy9kb3ducmV2LnhtbFBLBQYAAAAABAAEAPkAAACUAwAAAAA=&#10;"/>
                                      <v:shape id="AutoShape 246" o:spid="_x0000_s1755" type="#_x0000_t32" style="position:absolute;top:146050;width:0;height:127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umAMIAAADcAAAADwAAAGRycy9kb3ducmV2LnhtbERPz2vCMBS+C/4P4Qm7yEwdWEZnlDoQ&#10;puBB3e5vzVsT1rzUJmr9781B8Pjx/Z4ve9eIC3XBelYwnWQgiCuvLdcKvo/r13cQISJrbDyTghsF&#10;WC6GgzkW2l95T5dDrEUK4VCgAhNjW0gZKkMOw8S3xIn7853DmGBXS93hNYW7Rr5lWS4dWk4NBlv6&#10;NFT9H85OwW4zXZW/xm62+5PdzdZlc67HP0q9jPryA0SkPj7FD/eXVpDnaW06k46AXN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WumAMIAAADcAAAADwAAAAAAAAAAAAAA&#10;AAChAgAAZHJzL2Rvd25yZXYueG1sUEsFBgAAAAAEAAQA+QAAAJADAAAAAA==&#10;"/>
                                      <v:shape id="AutoShape 247" o:spid="_x0000_s1756" type="#_x0000_t32" style="position:absolute;left:1270;top:273050;width:121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cDm8YAAADcAAAADwAAAGRycy9kb3ducmV2LnhtbESPT2sCMRTE74V+h/AKvRTNWnDR1Sjb&#10;glALHvx3f25eN6Gbl+0m6vrtm0LB4zAzv2Hmy9414kJdsJ4VjIYZCOLKa8u1gsN+NZiACBFZY+OZ&#10;FNwowHLx+DDHQvsrb+myi7VIEA4FKjAxtoWUoTLkMAx9S5y8L985jEl2tdQdXhPcNfI1y3Lp0HJa&#10;MNjSu6Hqe3d2Cjbr0Vt5Mnb9uf2xm/GqbM71y1Gp56e+nIGI1Md7+L/9oRXk+RT+zq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nA5vGAAAA3AAAAA8AAAAAAAAA&#10;AAAAAAAAoQIAAGRycy9kb3ducmV2LnhtbFBLBQYAAAAABAAEAPkAAACUAwAAAAA=&#10;"/>
                                      <v:shape id="AutoShape 249" o:spid="_x0000_s1757" type="#_x0000_t32" style="position:absolute;left:1270;top:210185;width:121285;height:6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z2GMIAAADcAAAADwAAAGRycy9kb3ducmV2LnhtbERPy2rCQBTdC/7DcAvdSJ3YRRJTJ8EW&#10;CuLOB+LykrkmoZk7ITOJ6d87C8Hl4bw3xWRaMVLvGssKVssIBHFpdcOVgvPp9yMF4TyyxtYyKfgn&#10;B0U+n20w0/bOBxqPvhIhhF2GCmrvu0xKV9Zk0C1tRxy4m+0N+gD7Suoe7yHctPIzimJpsOHQUGNH&#10;PzWVf8fBKBja/eI0XPxqrL7H5Jau0+t0dUq9v03bLxCeJv8SP907rSBOwvxwJhwBm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Fz2GMIAAADcAAAADwAAAAAAAAAAAAAA&#10;AAChAgAAZHJzL2Rvd25yZXYueG1sUEsFBgAAAAAEAAQA+QAAAJADAAAAAA==&#10;" strokeweight="1pt"/>
                                    </v:group>
                                  </v:group>
                                </v:group>
                              </v:group>
                            </v:group>
                            <v:shape id="Text Box 211" o:spid="_x0000_s1758" type="#_x0000_t202" style="position:absolute;left:20127;top:27681;width:2508;height:1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TbmsYA&#10;AADcAAAADwAAAGRycy9kb3ducmV2LnhtbESPQWvCQBSE70L/w/IKvZlNPahN3YiUFgqCGNNDj6/Z&#10;Z7Ik+zbNbjX+e1cQehxm5htmtR5tJ040eONYwXOSgiCunDZcK/gqP6ZLED4ga+wck4ILeVjnD5MV&#10;ZtqduaDTIdQiQthnqKAJoc+k9FVDFn3ieuLoHd1gMUQ51FIPeI5w28lZms6lRcNxocGe3hqq2sOf&#10;VbD55uLd/O5+9sWxMGX5kvJ23ir19DhuXkEEGsN/+N7+1ApmiwXczs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TbmsYAAADcAAAADwAAAAAAAAAAAAAAAACYAgAAZHJz&#10;L2Rvd25yZXYueG1sUEsFBgAAAAAEAAQA9QAAAIsDAAAAAA==&#10;" filled="f" stroked="f">
                              <v:textbox inset="0,0,0,0">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K</m:t>
                                            </m:r>
                                          </m:e>
                                          <m:sub>
                                            <m:r>
                                              <w:rPr>
                                                <w:rFonts w:ascii="Cambria Math" w:eastAsia="Times New Roman" w:hAnsi="Cambria Math"/>
                                                <w:sz w:val="20"/>
                                                <w:szCs w:val="20"/>
                                                <w:lang w:val="en-GB"/>
                                              </w:rPr>
                                              <m:t>aei</m:t>
                                            </m:r>
                                          </m:sub>
                                        </m:sSub>
                                      </m:oMath>
                                    </m:oMathPara>
                                  </w:p>
                                </w:txbxContent>
                              </v:textbox>
                            </v:shape>
                          </v:group>
                          <v:shape id="Text Box 211" o:spid="_x0000_s1759" type="#_x0000_t202" style="position:absolute;left:24916;top:23361;width:2508;height:1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tP6MEA&#10;AADcAAAADwAAAGRycy9kb3ducmV2LnhtbERPTYvCMBC9L/gfwgje1lQPuluNIqIgCIu1e/A4NmMb&#10;bCa1idr99+Yg7PHxvufLztbiQa03jhWMhgkI4sJpw6WC33z7+QXCB2SNtWNS8EcelovexxxT7Z6c&#10;0eMYShFD2KeooAqhSaX0RUUW/dA1xJG7uNZiiLAtpW7xGcNtLcdJMpEWDceGChtaV1Rcj3erYHXi&#10;bGNuP+dDdslMnn8nvJ9clRr0u9UMRKAu/Ivf7p1WMJ7Gt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LT+jBAAAA3AAAAA8AAAAAAAAAAAAAAAAAmAIAAGRycy9kb3du&#10;cmV2LnhtbFBLBQYAAAAABAAEAPUAAACGAwAAAAA=&#10;" filled="f" stroked="f">
                            <v:textbox inset="0,0,0,0">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api</m:t>
                                          </m:r>
                                        </m:sub>
                                      </m:sSub>
                                    </m:oMath>
                                  </m:oMathPara>
                                </w:p>
                              </w:txbxContent>
                            </v:textbox>
                          </v:shape>
                        </v:group>
                        <v:shape id="Text Box 211" o:spid="_x0000_s1760" type="#_x0000_t202" style="position:absolute;left:27004;top:19872;width:2508;height:1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fqc8UA&#10;AADcAAAADwAAAGRycy9kb3ducmV2LnhtbESPQWvCQBSE7wX/w/KE3upGD9ZEVxFpQShIY3rw+Mw+&#10;k8Xs25hdNf77bkHocZiZb5jFqreNuFHnjWMF41ECgrh02nCl4Kf4fJuB8AFZY+OYFDzIw2o5eFlg&#10;pt2dc7rtQyUihH2GCuoQ2kxKX9Zk0Y9cSxy9k+sshii7SuoO7xFuGzlJkqm0aDgu1NjSpqbyvL9a&#10;BesD5x/msjt+56fcFEWa8Nf0rNTrsF/PQQTqw3/42d5qBZP3FP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pzxQAAANwAAAAPAAAAAAAAAAAAAAAAAJgCAABkcnMv&#10;ZG93bnJldi54bWxQSwUGAAAAAAQABAD1AAAAigMAAAAA&#10;" filled="f" stroked="f">
                          <v:textbox inset="0,0,0,0">
                            <w:txbxContent>
                              <w:p w:rsidR="00471C0E" w:rsidRDefault="00AC1E7C" w:rsidP="004B7E1A">
                                <w:pPr>
                                  <w:pStyle w:val="NormalWeb"/>
                                  <w:spacing w:after="0" w:line="220" w:lineRule="exact"/>
                                  <w:ind w:firstLine="302"/>
                                  <w:jc w:val="both"/>
                                </w:pPr>
                                <m:oMathPara>
                                  <m:oMathParaPr>
                                    <m:jc m:val="centerGroup"/>
                                  </m:oMathParaPr>
                                  <m:oMath>
                                    <m:sSub>
                                      <m:sSubPr>
                                        <m:ctrlPr>
                                          <w:rPr>
                                            <w:rFonts w:ascii="Cambria Math" w:eastAsia="Calibri" w:hAnsi="Cambria Math"/>
                                            <w:i/>
                                            <w:iCs/>
                                          </w:rPr>
                                        </m:ctrlPr>
                                      </m:sSubPr>
                                      <m:e>
                                        <m:r>
                                          <w:rPr>
                                            <w:rFonts w:ascii="Cambria Math" w:eastAsia="Times New Roman" w:hAnsi="Cambria Math"/>
                                            <w:sz w:val="20"/>
                                            <w:szCs w:val="20"/>
                                            <w:lang w:val="en-GB"/>
                                          </w:rPr>
                                          <m:t>η</m:t>
                                        </m:r>
                                      </m:e>
                                      <m:sub>
                                        <m:r>
                                          <w:rPr>
                                            <w:rFonts w:ascii="Cambria Math" w:eastAsia="Times New Roman" w:hAnsi="Cambria Math"/>
                                            <w:sz w:val="20"/>
                                            <w:szCs w:val="20"/>
                                            <w:lang w:val="en-GB"/>
                                          </w:rPr>
                                          <m:t>avi</m:t>
                                        </m:r>
                                      </m:sub>
                                    </m:sSub>
                                  </m:oMath>
                                </m:oMathPara>
                              </w:p>
                            </w:txbxContent>
                          </v:textbox>
                        </v:shape>
                      </v:group>
                    </v:group>
                    <v:shape id="Text Box 211" o:spid="_x0000_s1761" type="#_x0000_t202" style="position:absolute;left:20716;top:657;width:10237;height:2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v0aMUA&#10;AADcAAAADwAAAGRycy9kb3ducmV2LnhtbESPQWsCMRSE70L/Q3iF3jSpiNitUUQUCkLpuj30+Lp5&#10;7gY3L+sm6vrvm4LgcZiZb5j5sneNuFAXrGcNryMFgrj0xnKl4bvYDmcgQkQ22HgmDTcKsFw8DeaY&#10;GX/lnC77WIkE4ZChhjrGNpMylDU5DCPfEifv4DuHMcmukqbDa4K7Ro6VmkqHltNCjS2tayqP+7PT&#10;sPrhfGNPn79f+SG3RfGmeDc9av3y3K/eQUTq4yN8b38YDRM1gf8z6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RoxQAAANwAAAAPAAAAAAAAAAAAAAAAAJgCAABkcnMv&#10;ZG93bnJldi54bWxQSwUGAAAAAAQABAD1AAAAigMAAAAA&#10;" filled="f" stroked="f">
                      <v:textbox inset="0,0,0,0">
                        <w:txbxContent>
                          <w:p w:rsidR="00471C0E" w:rsidRPr="004B7E1A" w:rsidRDefault="00471C0E" w:rsidP="004B7E1A">
                            <w:pPr>
                              <w:pStyle w:val="NormalWeb"/>
                              <w:spacing w:after="0" w:line="220" w:lineRule="exact"/>
                              <w:jc w:val="center"/>
                            </w:pPr>
                            <w:r w:rsidRPr="004B7E1A">
                              <w:rPr>
                                <w:rFonts w:eastAsia="Times New Roman"/>
                                <w:sz w:val="20"/>
                                <w:szCs w:val="20"/>
                              </w:rPr>
                              <w:t>Drum</w:t>
                            </w:r>
                          </w:p>
                          <w:p w:rsidR="00471C0E" w:rsidRPr="004B7E1A" w:rsidRDefault="00471C0E" w:rsidP="004B7E1A">
                            <w:pPr>
                              <w:pStyle w:val="NormalWeb"/>
                              <w:spacing w:after="0" w:line="220" w:lineRule="exact"/>
                              <w:jc w:val="both"/>
                            </w:pPr>
                            <w:r w:rsidRPr="004B7E1A">
                              <w:rPr>
                                <w:rFonts w:eastAsia="Times New Roman"/>
                                <w:sz w:val="20"/>
                                <w:szCs w:val="20"/>
                              </w:rPr>
                              <w:t xml:space="preserve">Displacement ( </w:t>
                            </w:r>
                            <m:oMath>
                              <m:sSub>
                                <m:sSubPr>
                                  <m:ctrlPr>
                                    <w:rPr>
                                      <w:rFonts w:ascii="Cambria Math" w:eastAsia="Calibri" w:hAnsi="Cambria Math"/>
                                      <w:i/>
                                      <w:iCs/>
                                    </w:rPr>
                                  </m:ctrlPr>
                                </m:sSubPr>
                                <m:e>
                                  <m:r>
                                    <w:rPr>
                                      <w:rFonts w:ascii="Cambria Math" w:eastAsia="Times New Roman" w:hAnsi="Cambria Math"/>
                                      <w:sz w:val="20"/>
                                      <w:szCs w:val="20"/>
                                      <w:lang w:val="en-GB"/>
                                    </w:rPr>
                                    <m:t>x</m:t>
                                  </m:r>
                                </m:e>
                                <m:sub>
                                  <m:r>
                                    <w:rPr>
                                      <w:rFonts w:ascii="Cambria Math" w:eastAsia="Times New Roman" w:hAnsi="Cambria Math"/>
                                      <w:sz w:val="20"/>
                                      <w:szCs w:val="20"/>
                                      <w:lang w:val="en-GB"/>
                                    </w:rPr>
                                    <m:t>d</m:t>
                                  </m:r>
                                </m:sub>
                              </m:sSub>
                            </m:oMath>
                            <w:r w:rsidRPr="004B7E1A">
                              <w:rPr>
                                <w:rFonts w:eastAsia="Times New Roman"/>
                                <w:sz w:val="20"/>
                                <w:szCs w:val="20"/>
                              </w:rPr>
                              <w:t>)</w:t>
                            </w:r>
                          </w:p>
                        </w:txbxContent>
                      </v:textbox>
                    </v:shape>
                    <v:shape id="AutoShape 597" o:spid="_x0000_s1762" type="#_x0000_t32" style="position:absolute;left:24326;top:4054;width:32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YuiMcAAADcAAAADwAAAGRycy9kb3ducmV2LnhtbESPT2vCQBTE7wW/w/KE3urG0haNriJC&#10;S7H04B+C3h7ZZxLMvg27axL76buFgsdhZn7DzJe9qUVLzleWFYxHCQji3OqKCwWH/fvTBIQPyBpr&#10;y6TgRh6Wi8HDHFNtO95SuwuFiBD2KSooQ2hSKX1ekkE/sg1x9M7WGQxRukJqh12Em1o+J8mbNFhx&#10;XCixoXVJ+WV3NQqOX9Nrdsu+aZONp5sTOuN/9h9KPQ771QxEoD7cw//tT63gJXmFvzPxCM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pi6IxwAAANwAAAAPAAAAAAAA&#10;AAAAAAAAAKECAABkcnMvZG93bnJldi54bWxQSwUGAAAAAAQABAD5AAAAlQMAAAAA&#10;">
                      <v:stroke endarrow="block"/>
                    </v:shape>
                    <v:shape id="AutoShape 597" o:spid="_x0000_s1763" type="#_x0000_t32" style="position:absolute;left:13338;top:4054;width:32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Sw/8YAAADcAAAADwAAAGRycy9kb3ducmV2LnhtbESPQWvCQBSE7wX/w/KE3uompUiNriKC&#10;pVh6qJagt0f2mQSzb8PuaqK/3i0IPQ4z8w0zW/SmERdyvrasIB0lIIgLq2suFfzu1i/vIHxA1thY&#10;JgVX8rCYD55mmGnb8Q9dtqEUEcI+QwVVCG0mpS8qMuhHtiWO3tE6gyFKV0rtsItw08jXJBlLgzXH&#10;hQpbWlVUnLZno2D/NTnn1/ybNnk62RzQGX/bfSj1POyXUxCB+vAffrQ/tYK3ZAx/Z+IRkP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0sP/GAAAA3AAAAA8AAAAAAAAA&#10;AAAAAAAAoQIAAGRycy9kb3ducmV2LnhtbFBLBQYAAAAABAAEAPkAAACUAwAAAAA=&#10;">
                      <v:stroke endarrow="block"/>
                    </v:shape>
                    <v:shape id="Text Box 211" o:spid="_x0000_s1764" type="#_x0000_t202" style="position:absolute;left:8940;top:657;width:10237;height:2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lqH8UA&#10;AADcAAAADwAAAGRycy9kb3ducmV2LnhtbESPQWsCMRSE7wX/Q3iF3mpSKbbdGkVEQRCk6/bQ4+vm&#10;uRvcvKybqOu/N4WCx2FmvmEms9414kxdsJ41vAwVCOLSG8uVhu9i9fwOIkRkg41n0nClALPp4GGC&#10;mfEXzum8i5VIEA4ZaqhjbDMpQ1mTwzD0LXHy9r5zGJPsKmk6vCS4a+RIqbF0aDkt1NjSoqbysDs5&#10;DfMfzpf2uP39yve5LYoPxZvxQeunx37+CSJSH+/h//baaHhVb/B3Jh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WWofxQAAANwAAAAPAAAAAAAAAAAAAAAAAJgCAABkcnMv&#10;ZG93bnJldi54bWxQSwUGAAAAAAQABAD1AAAAigMAAAAA&#10;" filled="f" stroked="f">
                      <v:textbox inset="0,0,0,0">
                        <w:txbxContent>
                          <w:p w:rsidR="00471C0E" w:rsidRPr="004B7E1A" w:rsidRDefault="00471C0E" w:rsidP="004B7E1A">
                            <w:pPr>
                              <w:pStyle w:val="NormalWeb"/>
                              <w:spacing w:after="0" w:line="220" w:lineRule="exact"/>
                              <w:jc w:val="center"/>
                            </w:pPr>
                            <w:r w:rsidRPr="004B7E1A">
                              <w:rPr>
                                <w:rFonts w:eastAsia="Times New Roman"/>
                                <w:sz w:val="20"/>
                                <w:szCs w:val="20"/>
                              </w:rPr>
                              <w:t>Frame</w:t>
                            </w:r>
                          </w:p>
                          <w:p w:rsidR="00471C0E" w:rsidRPr="004B7E1A" w:rsidRDefault="00471C0E" w:rsidP="004B7E1A">
                            <w:pPr>
                              <w:pStyle w:val="NormalWeb"/>
                              <w:spacing w:after="0" w:line="220" w:lineRule="exact"/>
                              <w:jc w:val="both"/>
                            </w:pPr>
                            <w:r w:rsidRPr="004B7E1A">
                              <w:rPr>
                                <w:rFonts w:eastAsia="Times New Roman"/>
                                <w:sz w:val="20"/>
                                <w:szCs w:val="20"/>
                              </w:rPr>
                              <w:t xml:space="preserve">Displacement ( </w:t>
                            </w:r>
                            <m:oMath>
                              <m:sSub>
                                <m:sSubPr>
                                  <m:ctrlPr>
                                    <w:rPr>
                                      <w:rFonts w:ascii="Cambria Math" w:eastAsia="Calibri" w:hAnsi="Cambria Math"/>
                                      <w:i/>
                                      <w:iCs/>
                                    </w:rPr>
                                  </m:ctrlPr>
                                </m:sSubPr>
                                <m:e>
                                  <m:r>
                                    <w:rPr>
                                      <w:rFonts w:ascii="Cambria Math" w:eastAsia="Times New Roman" w:hAnsi="Cambria Math"/>
                                      <w:sz w:val="20"/>
                                      <w:szCs w:val="20"/>
                                      <w:lang w:val="en-GB"/>
                                    </w:rPr>
                                    <m:t>x</m:t>
                                  </m:r>
                                </m:e>
                                <m:sub>
                                  <m:r>
                                    <w:rPr>
                                      <w:rFonts w:ascii="Cambria Math" w:eastAsia="Times New Roman" w:hAnsi="Cambria Math"/>
                                      <w:sz w:val="20"/>
                                      <w:szCs w:val="20"/>
                                      <w:lang w:val="en-GB"/>
                                    </w:rPr>
                                    <m:t>f</m:t>
                                  </m:r>
                                </m:sub>
                              </m:sSub>
                            </m:oMath>
                            <w:r w:rsidRPr="004B7E1A">
                              <w:rPr>
                                <w:rFonts w:eastAsia="Times New Roman"/>
                                <w:sz w:val="20"/>
                                <w:szCs w:val="20"/>
                              </w:rPr>
                              <w:t>)</w:t>
                            </w:r>
                          </w:p>
                        </w:txbxContent>
                      </v:textbox>
                    </v:shape>
                    <v:shape id="Text Box 211" o:spid="_x0000_s1765" type="#_x0000_t202" style="position:absolute;left:25284;top:8036;width:4228;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b+bcEA&#10;AADcAAAADwAAAGRycy9kb3ducmV2LnhtbERPz2vCMBS+D/wfwhN2m4ljyKxGEdlAGIi1Hjw+m2cb&#10;bF66Jmr335uDsOPH93u+7F0jbtQF61nDeKRAEJfeWK40HIrvt08QISIbbDyThj8KsFwMXuaYGX/n&#10;nG77WIkUwiFDDXWMbSZlKGtyGEa+JU7c2XcOY4JdJU2H9xTuGvmu1EQ6tJwaamxpXVN52V+dhtWR&#10;8y/7uz3t8nNui2Kq+Gdy0fp12K9mICL18V/8dG+Mhg+V1qY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G/m3BAAAA3AAAAA8AAAAAAAAAAAAAAAAAmAIAAGRycy9kb3du&#10;cmV2LnhtbFBLBQYAAAAABAAEAPUAAACGAwAAAAA=&#10;" filled="f" stroked="f">
                      <v:textbox inset="0,0,0,0">
                        <w:txbxContent>
                          <w:p w:rsidR="00471C0E" w:rsidRDefault="00AC1E7C" w:rsidP="004B7E1A">
                            <w:pPr>
                              <w:pStyle w:val="NormalWeb"/>
                              <w:spacing w:after="0" w:line="220" w:lineRule="exact"/>
                              <w:jc w:val="both"/>
                            </w:pPr>
                            <m:oMathPara>
                              <m:oMath>
                                <m:sSub>
                                  <m:sSubPr>
                                    <m:ctrlPr>
                                      <w:rPr>
                                        <w:rFonts w:ascii="Cambria Math" w:eastAsia="Calibri" w:hAnsi="Cambria Math"/>
                                        <w:i/>
                                        <w:iCs/>
                                      </w:rPr>
                                    </m:ctrlPr>
                                  </m:sSubPr>
                                  <m:e>
                                    <m:r>
                                      <w:rPr>
                                        <w:rFonts w:ascii="Cambria Math" w:eastAsia="Times New Roman" w:hAnsi="Cambria Math"/>
                                        <w:sz w:val="20"/>
                                        <w:szCs w:val="20"/>
                                        <w:lang w:val="en-GB"/>
                                      </w:rPr>
                                      <m:t>F</m:t>
                                    </m:r>
                                  </m:e>
                                  <m:sub>
                                    <m:r>
                                      <w:rPr>
                                        <w:rFonts w:ascii="Cambria Math" w:eastAsia="Times New Roman" w:hAnsi="Cambria Math"/>
                                        <w:sz w:val="20"/>
                                        <w:szCs w:val="20"/>
                                        <w:lang w:val="en-GB"/>
                                      </w:rPr>
                                      <m:t>ecX</m:t>
                                    </m:r>
                                  </m:sub>
                                </m:sSub>
                              </m:oMath>
                            </m:oMathPara>
                          </w:p>
                        </w:txbxContent>
                      </v:textbox>
                    </v:shape>
                  </v:group>
                  <v:shape id="Text Box 257" o:spid="_x0000_s1766" type="#_x0000_t202" style="position:absolute;left:35617;top:31476;width:3305;height:1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Oji8IA&#10;AADcAAAADwAAAGRycy9kb3ducmV2LnhtbERPS2rDMBDdB3IHMYHuYrktxMaNEkpoS7PoIk4OMLHG&#10;sqk1MpZquz19tChk+Xj/7X62nRhp8K1jBY9JCoK4crplo+Byfl/nIHxA1tg5JgW/5GG/Wy62WGg3&#10;8YnGMhgRQ9gXqKAJoS+k9FVDFn3ieuLI1W6wGCIcjNQDTjHcdvIpTTfSYsuxocGeDg1V3+WPVXD4&#10;q9Gk1/7rY1M9m2Og7K2tM6UeVvPrC4hAc7iL/92fWkGWx/nxTDwCcn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6OLwgAAANwAAAAPAAAAAAAAAAAAAAAAAJgCAABkcnMvZG93&#10;bnJldi54bWxQSwUGAAAAAAQABAD1AAAAhwMAAAAA&#10;" stroked="f">
                    <v:textbox inset="0,0,0,0">
                      <w:txbxContent>
                        <w:p w:rsidR="000F0886" w:rsidRDefault="000F0886" w:rsidP="000F0886">
                          <w:pPr>
                            <w:pStyle w:val="NormalWeb"/>
                            <w:jc w:val="center"/>
                          </w:pPr>
                          <w:r>
                            <w:rPr>
                              <w:rFonts w:eastAsia="Calibri"/>
                              <w:sz w:val="20"/>
                              <w:szCs w:val="20"/>
                            </w:rPr>
                            <w:t>i+1</w:t>
                          </w:r>
                        </w:p>
                      </w:txbxContent>
                    </v:textbox>
                  </v:shape>
                  <v:shape id="Text Box 257" o:spid="_x0000_s1767" type="#_x0000_t202" style="position:absolute;left:27330;top:31476;width:3302;height:1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8GEMMA&#10;AADcAAAADwAAAGRycy9kb3ducmV2LnhtbESPQYvCMBSE78L+h/AWvGmqgpVqlEV2Fz14UPcHvG1e&#10;02LzUpqo1V9vBMHjMDPfMItVZ2txodZXjhWMhgkI4tzpio2Cv+PPYAbCB2SNtWNScCMPq+VHb4GZ&#10;dlfe0+UQjIgQ9hkqKENoMil9XpJFP3QNcfQK11oMUbZG6havEW5rOU6SqbRYcVwosaF1SfnpcLYK&#10;1vcCTfLf7H6n+cRsA6XfVZEq1f/svuYgAnXhHX61N1pBOhvB80w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8GEMMAAADcAAAADwAAAAAAAAAAAAAAAACYAgAAZHJzL2Rv&#10;d25yZXYueG1sUEsFBgAAAAAEAAQA9QAAAIgDAAAAAA==&#10;" stroked="f">
                    <v:textbox inset="0,0,0,0">
                      <w:txbxContent>
                        <w:p w:rsidR="000F0886" w:rsidRDefault="000F0886" w:rsidP="000F0886">
                          <w:pPr>
                            <w:pStyle w:val="NormalWeb"/>
                            <w:jc w:val="center"/>
                          </w:pPr>
                          <w:proofErr w:type="spellStart"/>
                          <w:proofErr w:type="gramStart"/>
                          <w:r>
                            <w:rPr>
                              <w:rFonts w:eastAsia="Calibri"/>
                              <w:sz w:val="20"/>
                              <w:szCs w:val="20"/>
                            </w:rPr>
                            <w:t>i</w:t>
                          </w:r>
                          <w:proofErr w:type="spellEnd"/>
                          <w:proofErr w:type="gramEnd"/>
                        </w:p>
                      </w:txbxContent>
                    </v:textbox>
                  </v:shape>
                  <v:shape id="Text Box 257" o:spid="_x0000_s1768" type="#_x0000_t202" style="position:absolute;left:20062;top:31476;width:3302;height:1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E9/MQA&#10;AADcAAAADwAAAGRycy9kb3ducmV2LnhtbESP3YrCMBSE74V9h3AW9k5TV7BSjSKyu+iFF/48wLE5&#10;TYvNSWmyWn16IwheDjPzDTNbdLYWF2p95VjBcJCAIM6drtgoOB5++xMQPiBrrB2Tght5WMw/ejPM&#10;tLvyji77YESEsM9QQRlCk0np85Is+oFriKNXuNZiiLI1Urd4jXBby+8kGUuLFceFEhtalZSf9/9W&#10;wepeoElOzfZvnI/MJlD6UxWpUl+f3XIKIlAX3uFXe60VpJMRPM/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xPfzEAAAA3AAAAA8AAAAAAAAAAAAAAAAAmAIAAGRycy9k&#10;b3ducmV2LnhtbFBLBQYAAAAABAAEAPUAAACJAwAAAAA=&#10;" stroked="f">
                    <v:textbox inset="0,0,0,0">
                      <w:txbxContent>
                        <w:p w:rsidR="000F0886" w:rsidRDefault="000F0886" w:rsidP="000F0886">
                          <w:pPr>
                            <w:pStyle w:val="NormalWeb"/>
                            <w:jc w:val="center"/>
                          </w:pPr>
                          <w:proofErr w:type="gramStart"/>
                          <w:r>
                            <w:rPr>
                              <w:rFonts w:eastAsia="Calibri"/>
                              <w:sz w:val="20"/>
                              <w:szCs w:val="20"/>
                            </w:rPr>
                            <w:t>i-1</w:t>
                          </w:r>
                          <w:proofErr w:type="gramEnd"/>
                        </w:p>
                      </w:txbxContent>
                    </v:textbox>
                  </v:shape>
                </v:group>
                <w10:anchorlock/>
              </v:group>
            </w:pict>
          </mc:Fallback>
        </mc:AlternateContent>
      </w:r>
      <w:bookmarkEnd w:id="42"/>
      <w:bookmarkEnd w:id="43"/>
    </w:p>
    <w:p w:rsidR="004B7E1A" w:rsidRPr="009440E8" w:rsidRDefault="009C4E25" w:rsidP="00CE2F58">
      <w:pPr>
        <w:pStyle w:val="Caption"/>
      </w:pPr>
      <w:bookmarkStart w:id="44" w:name="_Toc448235836"/>
      <w:bookmarkStart w:id="45" w:name="_Toc448425740"/>
      <w:bookmarkStart w:id="46" w:name="_Toc448743073"/>
      <w:bookmarkStart w:id="47" w:name="_Toc449967159"/>
      <w:r>
        <w:t xml:space="preserve">Figure </w:t>
      </w:r>
      <w:r w:rsidR="00AC5D76">
        <w:fldChar w:fldCharType="begin"/>
      </w:r>
      <w:r w:rsidR="00AC5D76">
        <w:instrText xml:space="preserve"> STYLEREF 1 \s </w:instrText>
      </w:r>
      <w:r w:rsidR="00AC5D76">
        <w:fldChar w:fldCharType="separate"/>
      </w:r>
      <w:r w:rsidR="007015A1">
        <w:rPr>
          <w:noProof/>
        </w:rPr>
        <w:t>2</w:t>
      </w:r>
      <w:r w:rsidR="00AC5D76">
        <w:rPr>
          <w:noProof/>
        </w:rPr>
        <w:fldChar w:fldCharType="end"/>
      </w:r>
      <w:r w:rsidR="00AF5891">
        <w:t>.</w:t>
      </w:r>
      <w:fldSimple w:instr=" SEQ Figure \* ARABIC \s 1 ">
        <w:r w:rsidR="007015A1">
          <w:rPr>
            <w:noProof/>
          </w:rPr>
          <w:t>6</w:t>
        </w:r>
      </w:fldSimple>
      <w:r w:rsidR="004B7E1A">
        <w:t xml:space="preserve"> </w:t>
      </w:r>
      <w:r w:rsidR="00617A65">
        <w:t xml:space="preserve"> </w:t>
      </w:r>
      <w:r w:rsidR="004B7E1A" w:rsidRPr="009440E8">
        <w:t>Asphalt-roller interaction model in the horizontal direction.</w:t>
      </w:r>
      <w:bookmarkEnd w:id="44"/>
      <w:bookmarkEnd w:id="45"/>
      <w:bookmarkEnd w:id="46"/>
      <w:bookmarkEnd w:id="47"/>
    </w:p>
    <w:p w:rsidR="004B7E1A" w:rsidRPr="004B7E1A" w:rsidRDefault="004B7E1A" w:rsidP="00B217CD">
      <w:pPr>
        <w:pStyle w:val="Heading3"/>
        <w:rPr>
          <w:lang w:val="en-GB"/>
        </w:rPr>
      </w:pPr>
      <w:bookmarkStart w:id="48" w:name="_Toc450734834"/>
      <w:r w:rsidRPr="004B7E1A">
        <w:rPr>
          <w:lang w:val="en-GB"/>
        </w:rPr>
        <w:lastRenderedPageBreak/>
        <w:t>Governing Equations for Vertical Vibration</w:t>
      </w:r>
      <w:bookmarkEnd w:id="48"/>
    </w:p>
    <w:p w:rsidR="004B7E1A" w:rsidRDefault="004B7E1A" w:rsidP="004B7E1A">
      <w:pPr>
        <w:spacing w:line="480" w:lineRule="auto"/>
        <w:jc w:val="both"/>
        <w:rPr>
          <w:rFonts w:ascii="Times New Roman" w:hAnsi="Times New Roman" w:cs="Times New Roman"/>
          <w:bCs/>
          <w:sz w:val="24"/>
          <w:szCs w:val="24"/>
          <w:lang w:val="en-GB"/>
        </w:rPr>
      </w:pPr>
      <w:r w:rsidRPr="004B7E1A">
        <w:rPr>
          <w:rFonts w:ascii="Times New Roman" w:hAnsi="Times New Roman" w:cs="Times New Roman"/>
          <w:bCs/>
          <w:sz w:val="24"/>
          <w:szCs w:val="24"/>
          <w:lang w:val="en-GB"/>
        </w:rPr>
        <w:t xml:space="preserve">The total deformation occurring in </w:t>
      </w:r>
      <m:oMath>
        <m:r>
          <w:rPr>
            <w:rFonts w:ascii="Cambria Math" w:hAnsi="Cambria Math" w:cs="Times New Roman"/>
            <w:sz w:val="24"/>
            <w:szCs w:val="24"/>
            <w:lang w:val="en-GB"/>
          </w:rPr>
          <m:t>i</m:t>
        </m:r>
      </m:oMath>
      <w:r w:rsidRPr="004B7E1A">
        <w:rPr>
          <w:rFonts w:ascii="Times New Roman" w:hAnsi="Times New Roman" w:cs="Times New Roman"/>
          <w:bCs/>
          <w:sz w:val="24"/>
          <w:szCs w:val="24"/>
          <w:vertAlign w:val="superscript"/>
          <w:lang w:val="en-GB"/>
        </w:rPr>
        <w:t>th</w:t>
      </w:r>
      <w:r w:rsidRPr="004B7E1A">
        <w:rPr>
          <w:rFonts w:ascii="Times New Roman" w:hAnsi="Times New Roman" w:cs="Times New Roman"/>
          <w:bCs/>
          <w:sz w:val="24"/>
          <w:szCs w:val="24"/>
          <w:lang w:val="en-GB"/>
        </w:rPr>
        <w:t xml:space="preserve"> </w:t>
      </w:r>
      <w:r w:rsidR="000F0886">
        <w:rPr>
          <w:rFonts w:ascii="Times New Roman" w:hAnsi="Times New Roman" w:cs="Times New Roman"/>
          <w:bCs/>
          <w:sz w:val="24"/>
          <w:szCs w:val="24"/>
          <w:lang w:val="en-GB"/>
        </w:rPr>
        <w:t>grid element</w:t>
      </w:r>
      <w:r w:rsidR="000F0886" w:rsidRPr="00D53C94">
        <w:rPr>
          <w:rFonts w:ascii="Times New Roman" w:hAnsi="Times New Roman" w:cs="Times New Roman"/>
          <w:bCs/>
          <w:sz w:val="24"/>
          <w:szCs w:val="24"/>
          <w:lang w:val="en-GB"/>
        </w:rPr>
        <w:t xml:space="preserve"> </w:t>
      </w:r>
      <w:r w:rsidRPr="004B7E1A">
        <w:rPr>
          <w:rFonts w:ascii="Times New Roman" w:hAnsi="Times New Roman" w:cs="Times New Roman"/>
          <w:bCs/>
          <w:sz w:val="24"/>
          <w:szCs w:val="24"/>
          <w:lang w:val="en-GB"/>
        </w:rPr>
        <w:t>due to the stress applied by the roller is comprised of an instantaneous elastic deformation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ε</m:t>
            </m:r>
          </m:e>
          <m:sub>
            <m:r>
              <w:rPr>
                <w:rFonts w:ascii="Cambria Math" w:hAnsi="Cambria Math" w:cs="Times New Roman"/>
                <w:sz w:val="24"/>
                <w:szCs w:val="24"/>
                <w:vertAlign w:val="subscript"/>
                <w:lang w:val="en-GB"/>
              </w:rPr>
              <m:t>ei</m:t>
            </m:r>
          </m:sub>
        </m:sSub>
      </m:oMath>
      <w:r w:rsidRPr="004B7E1A">
        <w:rPr>
          <w:rFonts w:ascii="Times New Roman" w:hAnsi="Times New Roman" w:cs="Times New Roman"/>
          <w:bCs/>
          <w:sz w:val="24"/>
          <w:szCs w:val="24"/>
          <w:lang w:val="en-GB"/>
        </w:rPr>
        <w:t>’, viscoelastic deformation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ε</m:t>
            </m:r>
          </m:e>
          <m:sub>
            <m:r>
              <w:rPr>
                <w:rFonts w:ascii="Cambria Math" w:hAnsi="Cambria Math" w:cs="Times New Roman"/>
                <w:sz w:val="24"/>
                <w:szCs w:val="24"/>
                <w:vertAlign w:val="subscript"/>
                <w:lang w:val="en-GB"/>
              </w:rPr>
              <m:t>vi</m:t>
            </m:r>
          </m:sub>
        </m:sSub>
      </m:oMath>
      <w:r w:rsidRPr="004B7E1A">
        <w:rPr>
          <w:rFonts w:ascii="Times New Roman" w:hAnsi="Times New Roman" w:cs="Times New Roman"/>
          <w:bCs/>
          <w:sz w:val="24"/>
          <w:szCs w:val="24"/>
          <w:lang w:val="en-GB"/>
        </w:rPr>
        <w:t>’, and a permanent deformation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ε</m:t>
            </m:r>
          </m:e>
          <m:sub>
            <m:r>
              <w:rPr>
                <w:rFonts w:ascii="Cambria Math" w:hAnsi="Cambria Math" w:cs="Times New Roman"/>
                <w:sz w:val="24"/>
                <w:szCs w:val="24"/>
                <w:vertAlign w:val="subscript"/>
                <w:lang w:val="en-GB"/>
              </w:rPr>
              <m:t>pi</m:t>
            </m:r>
          </m:sub>
        </m:sSub>
      </m:oMath>
      <w:r w:rsidRPr="004B7E1A">
        <w:rPr>
          <w:rFonts w:ascii="Times New Roman" w:hAnsi="Times New Roman" w:cs="Times New Roman"/>
          <w:bCs/>
          <w:sz w:val="24"/>
          <w:szCs w:val="24"/>
          <w:lang w:val="en-GB"/>
        </w:rPr>
        <w:t>’. The constitutive equation of the strain can be expressed as</w:t>
      </w:r>
      <w:r w:rsidR="00B73168">
        <w:rPr>
          <w:rFonts w:ascii="Times New Roman" w:hAnsi="Times New Roman" w:cs="Times New Roman"/>
          <w:bCs/>
          <w:sz w:val="24"/>
          <w:szCs w:val="24"/>
          <w:lang w:val="en-GB"/>
        </w:rPr>
        <w:t>,</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2D13E8" w:rsidTr="009C4E25">
        <w:trPr>
          <w:trHeight w:val="860"/>
        </w:trPr>
        <w:tc>
          <w:tcPr>
            <w:tcW w:w="7924" w:type="dxa"/>
          </w:tcPr>
          <w:p w:rsidR="002D13E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ε</m:t>
                    </m:r>
                  </m:e>
                  <m:sub>
                    <m:r>
                      <w:rPr>
                        <w:rFonts w:ascii="Cambria Math" w:hAnsi="Cambria Math" w:cs="Times New Roman"/>
                        <w:sz w:val="24"/>
                        <w:szCs w:val="24"/>
                        <w:vertAlign w:val="subscript"/>
                        <w:lang w:val="en-GB"/>
                      </w:rPr>
                      <m:t>i</m:t>
                    </m:r>
                  </m:sub>
                </m:sSub>
                <m:d>
                  <m:dPr>
                    <m:ctrlPr>
                      <w:rPr>
                        <w:rFonts w:ascii="Cambria Math" w:hAnsi="Cambria Math" w:cs="Times New Roman"/>
                        <w:bCs/>
                        <w:i/>
                        <w:sz w:val="24"/>
                        <w:szCs w:val="24"/>
                        <w:vertAlign w:val="subscript"/>
                        <w:lang w:val="en-GB"/>
                      </w:rPr>
                    </m:ctrlPr>
                  </m:dPr>
                  <m:e>
                    <m:r>
                      <w:rPr>
                        <w:rFonts w:ascii="Cambria Math" w:hAnsi="Cambria Math" w:cs="Times New Roman"/>
                        <w:sz w:val="24"/>
                        <w:szCs w:val="24"/>
                        <w:vertAlign w:val="subscript"/>
                        <w:lang w:val="en-GB"/>
                      </w:rPr>
                      <m:t>t</m:t>
                    </m:r>
                  </m:e>
                </m:d>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ε</m:t>
                    </m:r>
                  </m:e>
                  <m:sub>
                    <m:r>
                      <w:rPr>
                        <w:rFonts w:ascii="Cambria Math" w:hAnsi="Cambria Math" w:cs="Times New Roman"/>
                        <w:sz w:val="24"/>
                        <w:szCs w:val="24"/>
                        <w:vertAlign w:val="subscript"/>
                        <w:lang w:val="en-GB"/>
                      </w:rPr>
                      <m:t>vi</m:t>
                    </m:r>
                  </m:sub>
                </m:sSub>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ε</m:t>
                    </m:r>
                  </m:e>
                  <m:sub>
                    <m:r>
                      <w:rPr>
                        <w:rFonts w:ascii="Cambria Math" w:hAnsi="Cambria Math" w:cs="Times New Roman"/>
                        <w:sz w:val="24"/>
                        <w:szCs w:val="24"/>
                        <w:vertAlign w:val="subscript"/>
                        <w:lang w:val="en-GB"/>
                      </w:rPr>
                      <m:t>pi</m:t>
                    </m:r>
                  </m:sub>
                </m:sSub>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ε</m:t>
                    </m:r>
                  </m:e>
                  <m:sub>
                    <m:r>
                      <w:rPr>
                        <w:rFonts w:ascii="Cambria Math" w:hAnsi="Cambria Math" w:cs="Times New Roman"/>
                        <w:sz w:val="24"/>
                        <w:szCs w:val="24"/>
                        <w:vertAlign w:val="subscript"/>
                        <w:lang w:val="en-GB"/>
                      </w:rPr>
                      <m:t>ei</m:t>
                    </m:r>
                  </m:sub>
                </m:sSub>
                <m:r>
                  <w:rPr>
                    <w:rFonts w:ascii="Cambria Math" w:hAnsi="Cambria Math" w:cs="Times New Roman"/>
                    <w:sz w:val="24"/>
                    <w:szCs w:val="24"/>
                    <w:vertAlign w:val="subscript"/>
                    <w:lang w:val="en-GB"/>
                  </w:rPr>
                  <m:t xml:space="preserve"> =</m:t>
                </m:r>
                <m:d>
                  <m:dPr>
                    <m:ctrlPr>
                      <w:rPr>
                        <w:rFonts w:ascii="Cambria Math" w:hAnsi="Cambria Math" w:cs="Times New Roman"/>
                        <w:bCs/>
                        <w:i/>
                        <w:sz w:val="24"/>
                        <w:szCs w:val="24"/>
                        <w:vertAlign w:val="subscript"/>
                        <w:lang w:val="en-GB"/>
                      </w:rPr>
                    </m:ctrlPr>
                  </m:dPr>
                  <m:e>
                    <m:f>
                      <m:fPr>
                        <m:ctrlPr>
                          <w:rPr>
                            <w:rFonts w:ascii="Cambria Math" w:hAnsi="Cambria Math" w:cs="Times New Roman"/>
                            <w:bCs/>
                            <w:i/>
                            <w:sz w:val="24"/>
                            <w:szCs w:val="24"/>
                            <w:vertAlign w:val="subscript"/>
                            <w:lang w:val="en-GB"/>
                          </w:rPr>
                        </m:ctrlPr>
                      </m:fPr>
                      <m:num>
                        <m:r>
                          <w:rPr>
                            <w:rFonts w:ascii="Cambria Math" w:hAnsi="Cambria Math" w:cs="Times New Roman"/>
                            <w:sz w:val="24"/>
                            <w:szCs w:val="24"/>
                            <w:vertAlign w:val="subscript"/>
                            <w:lang w:val="en-GB"/>
                          </w:rPr>
                          <m:t>1</m:t>
                        </m:r>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nary>
                      <m:naryPr>
                        <m:limLoc m:val="undOvr"/>
                        <m:subHide m:val="1"/>
                        <m:supHide m:val="1"/>
                        <m:ctrlPr>
                          <w:rPr>
                            <w:rFonts w:ascii="Cambria Math" w:hAnsi="Cambria Math" w:cs="Times New Roman"/>
                            <w:bCs/>
                            <w:i/>
                            <w:sz w:val="24"/>
                            <w:szCs w:val="24"/>
                            <w:vertAlign w:val="subscript"/>
                            <w:lang w:val="en-GB"/>
                          </w:rPr>
                        </m:ctrlPr>
                      </m:naryPr>
                      <m:sub/>
                      <m:sup/>
                      <m:e>
                        <m:sSup>
                          <m:sSupPr>
                            <m:ctrlPr>
                              <w:rPr>
                                <w:rFonts w:ascii="Cambria Math" w:hAnsi="Cambria Math" w:cs="Times New Roman"/>
                                <w:bCs/>
                                <w:i/>
                                <w:sz w:val="24"/>
                                <w:szCs w:val="24"/>
                                <w:vertAlign w:val="subscript"/>
                                <w:lang w:val="en-GB"/>
                              </w:rPr>
                            </m:ctrlPr>
                          </m:sSupPr>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σ</m:t>
                                </m:r>
                              </m:e>
                              <m:sub>
                                <m:r>
                                  <w:rPr>
                                    <w:rFonts w:ascii="Cambria Math" w:hAnsi="Cambria Math" w:cs="Times New Roman"/>
                                    <w:sz w:val="24"/>
                                    <w:szCs w:val="24"/>
                                    <w:vertAlign w:val="subscript"/>
                                    <w:lang w:val="en-GB"/>
                                  </w:rPr>
                                  <m:t>i</m:t>
                                </m:r>
                              </m:sub>
                            </m:sSub>
                            <m:r>
                              <w:rPr>
                                <w:rFonts w:ascii="Cambria Math" w:hAnsi="Cambria Math" w:cs="Times New Roman"/>
                                <w:sz w:val="24"/>
                                <w:szCs w:val="24"/>
                                <w:vertAlign w:val="subscript"/>
                                <w:lang w:val="en-GB"/>
                              </w:rPr>
                              <m:t>e</m:t>
                            </m:r>
                          </m:e>
                          <m:sup>
                            <m:f>
                              <m:fPr>
                                <m:ctrlPr>
                                  <w:rPr>
                                    <w:rFonts w:ascii="Cambria Math" w:hAnsi="Cambria Math" w:cs="Times New Roman"/>
                                    <w:bCs/>
                                    <w:i/>
                                    <w:sz w:val="24"/>
                                    <w:szCs w:val="24"/>
                                    <w:vertAlign w:val="subscript"/>
                                    <w:lang w:val="en-GB"/>
                                  </w:rPr>
                                </m:ctrlPr>
                              </m:fPr>
                              <m:num>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r>
                              <w:rPr>
                                <w:rFonts w:ascii="Cambria Math" w:hAnsi="Cambria Math" w:cs="Times New Roman"/>
                                <w:sz w:val="24"/>
                                <w:szCs w:val="24"/>
                                <w:vertAlign w:val="subscript"/>
                                <w:lang w:val="en-GB"/>
                              </w:rPr>
                              <m:t>t</m:t>
                            </m:r>
                          </m:sup>
                        </m:sSup>
                      </m:e>
                    </m:nary>
                    <m:r>
                      <w:rPr>
                        <w:rFonts w:ascii="Cambria Math" w:hAnsi="Cambria Math" w:cs="Times New Roman"/>
                        <w:sz w:val="24"/>
                        <w:szCs w:val="24"/>
                        <w:vertAlign w:val="subscript"/>
                        <w:lang w:val="en-GB"/>
                      </w:rPr>
                      <m:t>dt  +</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vi</m:t>
                        </m:r>
                      </m:sub>
                    </m:sSub>
                  </m:e>
                </m:d>
                <m:sSup>
                  <m:sSupPr>
                    <m:ctrlPr>
                      <w:rPr>
                        <w:rFonts w:ascii="Cambria Math" w:hAnsi="Cambria Math" w:cs="Times New Roman"/>
                        <w:bCs/>
                        <w:i/>
                        <w:sz w:val="24"/>
                        <w:szCs w:val="24"/>
                        <w:vertAlign w:val="subscript"/>
                        <w:lang w:val="en-GB"/>
                      </w:rPr>
                    </m:ctrlPr>
                  </m:sSupPr>
                  <m:e>
                    <m:r>
                      <w:rPr>
                        <w:rFonts w:ascii="Cambria Math" w:hAnsi="Cambria Math" w:cs="Times New Roman"/>
                        <w:sz w:val="24"/>
                        <w:szCs w:val="24"/>
                        <w:vertAlign w:val="subscript"/>
                        <w:lang w:val="en-GB"/>
                      </w:rPr>
                      <m:t>e</m:t>
                    </m:r>
                  </m:e>
                  <m:sup>
                    <m:r>
                      <w:rPr>
                        <w:rFonts w:ascii="Cambria Math" w:hAnsi="Cambria Math" w:cs="Times New Roman"/>
                        <w:sz w:val="24"/>
                        <w:szCs w:val="24"/>
                        <w:vertAlign w:val="subscript"/>
                        <w:lang w:val="en-GB"/>
                      </w:rPr>
                      <m:t>-</m:t>
                    </m:r>
                    <m:f>
                      <m:fPr>
                        <m:ctrlPr>
                          <w:rPr>
                            <w:rFonts w:ascii="Cambria Math" w:hAnsi="Cambria Math" w:cs="Times New Roman"/>
                            <w:bCs/>
                            <w:i/>
                            <w:sz w:val="24"/>
                            <w:szCs w:val="24"/>
                            <w:vertAlign w:val="subscript"/>
                            <w:lang w:val="en-GB"/>
                          </w:rPr>
                        </m:ctrlPr>
                      </m:fPr>
                      <m:num>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r>
                      <w:rPr>
                        <w:rFonts w:ascii="Cambria Math" w:hAnsi="Cambria Math" w:cs="Times New Roman"/>
                        <w:sz w:val="24"/>
                        <w:szCs w:val="24"/>
                        <w:vertAlign w:val="subscript"/>
                        <w:lang w:val="en-GB"/>
                      </w:rPr>
                      <m:t>t</m:t>
                    </m:r>
                  </m:sup>
                </m:sSup>
                <m:r>
                  <w:rPr>
                    <w:rFonts w:ascii="Cambria Math" w:hAnsi="Cambria Math" w:cs="Times New Roman"/>
                    <w:sz w:val="24"/>
                    <w:szCs w:val="24"/>
                    <w:vertAlign w:val="subscript"/>
                    <w:lang w:val="en-GB"/>
                  </w:rPr>
                  <m:t>+</m:t>
                </m:r>
                <m:f>
                  <m:fPr>
                    <m:ctrlPr>
                      <w:rPr>
                        <w:rFonts w:ascii="Cambria Math" w:hAnsi="Cambria Math" w:cs="Times New Roman"/>
                        <w:bCs/>
                        <w:i/>
                        <w:sz w:val="24"/>
                        <w:szCs w:val="24"/>
                        <w:vertAlign w:val="subscript"/>
                        <w:lang w:val="en-GB"/>
                      </w:rPr>
                    </m:ctrlPr>
                  </m:fPr>
                  <m:num>
                    <m:nary>
                      <m:naryPr>
                        <m:limLoc m:val="undOvr"/>
                        <m:subHide m:val="1"/>
                        <m:supHide m:val="1"/>
                        <m:ctrlPr>
                          <w:rPr>
                            <w:rFonts w:ascii="Cambria Math" w:hAnsi="Cambria Math" w:cs="Times New Roman"/>
                            <w:bCs/>
                            <w:i/>
                            <w:sz w:val="24"/>
                            <w:szCs w:val="24"/>
                            <w:vertAlign w:val="subscript"/>
                            <w:lang w:val="en-GB"/>
                          </w:rPr>
                        </m:ctrlPr>
                      </m:naryPr>
                      <m:sub/>
                      <m:sup/>
                      <m:e>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σ</m:t>
                            </m:r>
                          </m:e>
                          <m:sub>
                            <m:r>
                              <w:rPr>
                                <w:rFonts w:ascii="Cambria Math" w:hAnsi="Cambria Math" w:cs="Times New Roman"/>
                                <w:sz w:val="24"/>
                                <w:szCs w:val="24"/>
                                <w:vertAlign w:val="subscript"/>
                                <w:lang w:val="en-GB"/>
                              </w:rPr>
                              <m:t>i</m:t>
                            </m:r>
                          </m:sub>
                        </m:sSub>
                        <m:r>
                          <w:rPr>
                            <w:rFonts w:ascii="Cambria Math" w:hAnsi="Cambria Math" w:cs="Times New Roman"/>
                            <w:sz w:val="24"/>
                            <w:szCs w:val="24"/>
                            <w:vertAlign w:val="subscript"/>
                            <w:lang w:val="en-GB"/>
                          </w:rPr>
                          <m:t xml:space="preserve"> dt</m:t>
                        </m:r>
                      </m:e>
                    </m:nary>
                    <m:r>
                      <w:rPr>
                        <w:rFonts w:ascii="Cambria Math" w:hAnsi="Cambria Math" w:cs="Times New Roman"/>
                        <w:sz w:val="24"/>
                        <w:szCs w:val="24"/>
                        <w:vertAlign w:val="subscript"/>
                        <w:lang w:val="en-GB"/>
                      </w:rPr>
                      <m:t>+</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pi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api</m:t>
                        </m:r>
                      </m:sub>
                    </m:sSub>
                  </m:den>
                </m:f>
                <m:r>
                  <w:rPr>
                    <w:rFonts w:ascii="Cambria Math" w:hAnsi="Cambria Math" w:cs="Times New Roman"/>
                    <w:sz w:val="24"/>
                    <w:szCs w:val="24"/>
                    <w:vertAlign w:val="subscript"/>
                    <w:lang w:val="en-GB"/>
                  </w:rPr>
                  <m:t xml:space="preserve"> + </m:t>
                </m:r>
                <m:f>
                  <m:fPr>
                    <m:ctrlPr>
                      <w:rPr>
                        <w:rFonts w:ascii="Cambria Math" w:hAnsi="Cambria Math" w:cs="Times New Roman"/>
                        <w:bCs/>
                        <w:i/>
                        <w:sz w:val="24"/>
                        <w:szCs w:val="24"/>
                        <w:vertAlign w:val="subscript"/>
                        <w:lang w:val="en-GB"/>
                      </w:rPr>
                    </m:ctrlPr>
                  </m:fPr>
                  <m:num>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σ</m:t>
                        </m:r>
                      </m:e>
                      <m:sub>
                        <m:r>
                          <w:rPr>
                            <w:rFonts w:ascii="Cambria Math" w:hAnsi="Cambria Math" w:cs="Times New Roman"/>
                            <w:sz w:val="24"/>
                            <w:szCs w:val="24"/>
                            <w:vertAlign w:val="subscript"/>
                            <w:lang w:val="en-GB"/>
                          </w:rPr>
                          <m:t>i</m:t>
                        </m:r>
                      </m:sub>
                    </m:sSub>
                  </m:num>
                  <m:den>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aei</m:t>
                        </m:r>
                      </m:sub>
                    </m:sSub>
                  </m:den>
                </m:f>
              </m:oMath>
            </m:oMathPara>
          </w:p>
        </w:tc>
        <w:tc>
          <w:tcPr>
            <w:tcW w:w="818" w:type="dxa"/>
          </w:tcPr>
          <w:p w:rsidR="002D13E8" w:rsidRDefault="002D13E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27</w:t>
            </w:r>
            <w:r>
              <w:rPr>
                <w:lang w:val="en-GB"/>
              </w:rPr>
              <w:fldChar w:fldCharType="end"/>
            </w:r>
            <w:r>
              <w:rPr>
                <w:lang w:val="en-GB"/>
              </w:rPr>
              <w:t>)</w:t>
            </w:r>
          </w:p>
        </w:tc>
      </w:tr>
    </w:tbl>
    <w:p w:rsidR="002D13E8" w:rsidRPr="004B7E1A" w:rsidRDefault="002D13E8" w:rsidP="004B7E1A">
      <w:pPr>
        <w:spacing w:line="480" w:lineRule="auto"/>
        <w:jc w:val="both"/>
        <w:rPr>
          <w:rFonts w:ascii="Times New Roman" w:hAnsi="Times New Roman" w:cs="Times New Roman"/>
          <w:bCs/>
          <w:sz w:val="24"/>
          <w:szCs w:val="24"/>
          <w:lang w:val="en-GB"/>
        </w:rPr>
      </w:pPr>
    </w:p>
    <w:p w:rsidR="004B7E1A" w:rsidRPr="004B7E1A" w:rsidRDefault="004B7E1A" w:rsidP="004B7E1A">
      <w:pPr>
        <w:spacing w:line="480" w:lineRule="auto"/>
        <w:jc w:val="both"/>
        <w:rPr>
          <w:rFonts w:ascii="Times New Roman" w:hAnsi="Times New Roman" w:cs="Times New Roman"/>
          <w:sz w:val="24"/>
          <w:szCs w:val="24"/>
          <w:lang w:val="en-GB"/>
        </w:rPr>
      </w:pPr>
      <w:r w:rsidRPr="004B7E1A">
        <w:rPr>
          <w:rFonts w:ascii="Times New Roman" w:hAnsi="Times New Roman" w:cs="Times New Roman"/>
          <w:sz w:val="24"/>
          <w:szCs w:val="24"/>
          <w:lang w:val="en-GB"/>
        </w:rPr>
        <w:t xml:space="preserve">The interaction between the roller and the underlying asphalt </w:t>
      </w:r>
      <w:r w:rsidR="000F0886">
        <w:rPr>
          <w:rFonts w:ascii="Times New Roman" w:hAnsi="Times New Roman" w:cs="Times New Roman"/>
          <w:bCs/>
          <w:sz w:val="24"/>
          <w:szCs w:val="24"/>
          <w:lang w:val="en-GB"/>
        </w:rPr>
        <w:t>grid element</w:t>
      </w:r>
      <w:r w:rsidR="000F0886" w:rsidRPr="00D53C94">
        <w:rPr>
          <w:rFonts w:ascii="Times New Roman" w:hAnsi="Times New Roman" w:cs="Times New Roman"/>
          <w:bCs/>
          <w:sz w:val="24"/>
          <w:szCs w:val="24"/>
          <w:lang w:val="en-GB"/>
        </w:rPr>
        <w:t xml:space="preserve"> </w:t>
      </w:r>
      <w:r w:rsidRPr="004B7E1A">
        <w:rPr>
          <w:rFonts w:ascii="Times New Roman" w:hAnsi="Times New Roman" w:cs="Times New Roman"/>
          <w:sz w:val="24"/>
          <w:szCs w:val="24"/>
          <w:lang w:val="en-GB"/>
        </w:rPr>
        <w:t>due to the vertical component of vibration can be formulated as follows.</w:t>
      </w:r>
    </w:p>
    <w:p w:rsidR="004B7E1A" w:rsidRDefault="004B7E1A" w:rsidP="004B7E1A">
      <w:pPr>
        <w:spacing w:line="480" w:lineRule="auto"/>
        <w:jc w:val="both"/>
        <w:rPr>
          <w:rFonts w:ascii="Times New Roman" w:hAnsi="Times New Roman" w:cs="Times New Roman"/>
          <w:sz w:val="24"/>
          <w:szCs w:val="24"/>
          <w:lang w:val="en-GB"/>
        </w:rPr>
      </w:pPr>
      <w:r w:rsidRPr="004B7E1A">
        <w:rPr>
          <w:rFonts w:ascii="Times New Roman" w:hAnsi="Times New Roman" w:cs="Times New Roman"/>
          <w:sz w:val="24"/>
          <w:szCs w:val="24"/>
          <w:lang w:val="en-GB"/>
        </w:rPr>
        <w:t>Drum Vibration</w:t>
      </w:r>
      <w:r w:rsidR="00E8361A">
        <w:rPr>
          <w:rFonts w:ascii="Times New Roman" w:hAnsi="Times New Roman" w:cs="Times New Roman"/>
          <w:sz w:val="24"/>
          <w:szCs w:val="24"/>
          <w:lang w:val="en-GB"/>
        </w:rPr>
        <w:t>:</w:t>
      </w:r>
    </w:p>
    <w:tbl>
      <w:tblPr>
        <w:tblStyle w:val="TableGrid"/>
        <w:tblW w:w="8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0"/>
        <w:gridCol w:w="814"/>
      </w:tblGrid>
      <w:tr w:rsidR="002D13E8" w:rsidTr="002D13E8">
        <w:trPr>
          <w:trHeight w:val="1944"/>
        </w:trPr>
        <w:tc>
          <w:tcPr>
            <w:tcW w:w="7880" w:type="dxa"/>
          </w:tcPr>
          <w:p w:rsidR="002D13E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m:t>
                        </m:r>
                      </m:e>
                      <m:sub>
                        <m:r>
                          <w:rPr>
                            <w:rFonts w:ascii="Cambria Math" w:hAnsi="Cambria Math" w:cs="Times New Roman"/>
                            <w:sz w:val="24"/>
                            <w:szCs w:val="24"/>
                            <w:vertAlign w:val="subscript"/>
                          </w:rPr>
                          <m:t>d</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m:t>
                        </m:r>
                      </m:e>
                      <m:sub>
                        <m:r>
                          <w:rPr>
                            <w:rFonts w:ascii="Cambria Math" w:hAnsi="Cambria Math" w:cs="Times New Roman"/>
                            <w:sz w:val="24"/>
                            <w:szCs w:val="24"/>
                            <w:vertAlign w:val="subscript"/>
                          </w:rPr>
                          <m:t>a</m:t>
                        </m:r>
                      </m:sub>
                    </m:sSub>
                    <m:r>
                      <w:rPr>
                        <w:rFonts w:ascii="Cambria Math" w:hAnsi="Cambria Math" w:cs="Times New Roman"/>
                        <w:sz w:val="24"/>
                        <w:szCs w:val="24"/>
                        <w:vertAlign w:val="subscript"/>
                      </w:rPr>
                      <m:t>)</m:t>
                    </m:r>
                    <m:acc>
                      <m:accPr>
                        <m:chr m:val="̈"/>
                        <m:ctrlPr>
                          <w:rPr>
                            <w:rFonts w:ascii="Cambria Math" w:hAnsi="Cambria Math" w:cs="Times New Roman"/>
                            <w:i/>
                            <w:sz w:val="24"/>
                            <w:szCs w:val="24"/>
                            <w:vertAlign w:val="subscript"/>
                          </w:rPr>
                        </m:ctrlPr>
                      </m:accPr>
                      <m:e>
                        <m:r>
                          <w:rPr>
                            <w:rFonts w:ascii="Cambria Math" w:hAnsi="Cambria Math" w:cs="Times New Roman"/>
                            <w:sz w:val="24"/>
                            <w:szCs w:val="24"/>
                            <w:vertAlign w:val="subscript"/>
                          </w:rPr>
                          <m:t>z</m:t>
                        </m:r>
                      </m:e>
                    </m:acc>
                  </m:e>
                  <m:sub>
                    <m:r>
                      <w:rPr>
                        <w:rFonts w:ascii="Cambria Math" w:hAnsi="Cambria Math" w:cs="Times New Roman"/>
                        <w:sz w:val="24"/>
                        <w:szCs w:val="24"/>
                        <w:vertAlign w:val="subscript"/>
                      </w:rPr>
                      <m:t>d</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m:t>
                        </m:r>
                      </m:e>
                      <m:sub>
                        <m:r>
                          <w:rPr>
                            <w:rFonts w:ascii="Cambria Math" w:hAnsi="Cambria Math" w:cs="Times New Roman"/>
                            <w:sz w:val="24"/>
                            <w:szCs w:val="24"/>
                            <w:vertAlign w:val="subscript"/>
                          </w:rPr>
                          <m:t>d</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m:t>
                        </m:r>
                      </m:e>
                      <m:sub>
                        <m:r>
                          <w:rPr>
                            <w:rFonts w:ascii="Cambria Math" w:hAnsi="Cambria Math" w:cs="Times New Roman"/>
                            <w:sz w:val="24"/>
                            <w:szCs w:val="24"/>
                            <w:vertAlign w:val="subscript"/>
                          </w:rPr>
                          <m:t>a</m:t>
                        </m:r>
                      </m:sub>
                    </m:sSub>
                    <m:r>
                      <w:rPr>
                        <w:rFonts w:ascii="Cambria Math" w:hAnsi="Cambria Math" w:cs="Times New Roman"/>
                        <w:sz w:val="24"/>
                        <w:szCs w:val="24"/>
                        <w:vertAlign w:val="subscript"/>
                      </w:rPr>
                      <m:t>)</m:t>
                    </m:r>
                    <m:acc>
                      <m:accPr>
                        <m:chr m:val="̈"/>
                        <m:ctrlPr>
                          <w:rPr>
                            <w:rFonts w:ascii="Cambria Math" w:hAnsi="Cambria Math" w:cs="Times New Roman"/>
                            <w:i/>
                            <w:sz w:val="24"/>
                            <w:szCs w:val="24"/>
                            <w:vertAlign w:val="subscript"/>
                          </w:rPr>
                        </m:ctrlPr>
                      </m:accPr>
                      <m:e>
                        <m:r>
                          <w:rPr>
                            <w:rFonts w:ascii="Cambria Math" w:hAnsi="Cambria Math" w:cs="Times New Roman"/>
                            <w:sz w:val="24"/>
                            <w:szCs w:val="24"/>
                            <w:vertAlign w:val="subscript"/>
                          </w:rPr>
                          <m:t>z</m:t>
                        </m:r>
                      </m:e>
                    </m:acc>
                  </m:e>
                  <m:sub>
                    <m:r>
                      <w:rPr>
                        <w:rFonts w:ascii="Cambria Math" w:hAnsi="Cambria Math" w:cs="Times New Roman"/>
                        <w:sz w:val="24"/>
                        <w:szCs w:val="24"/>
                        <w:vertAlign w:val="subscript"/>
                      </w:rPr>
                      <m:t>a</m:t>
                    </m:r>
                  </m:sub>
                </m:sSub>
                <m:r>
                  <w:rPr>
                    <w:rFonts w:ascii="Cambria Math" w:hAnsi="Cambria Math" w:cs="Times New Roman"/>
                    <w:sz w:val="24"/>
                    <w:szCs w:val="24"/>
                    <w:vertAlign w:val="subscript"/>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vertAlign w:val="subscript"/>
                      </w:rPr>
                      <m:t>ec</m:t>
                    </m:r>
                  </m:sub>
                </m:sSub>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vertAlign w:val="subscript"/>
                      </w:rPr>
                      <m:t>ec</m:t>
                    </m:r>
                  </m:sub>
                </m:sSub>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ec</m:t>
                        </m:r>
                      </m:sub>
                    </m:sSub>
                  </m:e>
                  <m:sup>
                    <m:r>
                      <w:rPr>
                        <w:rFonts w:ascii="Cambria Math" w:hAnsi="Cambria Math" w:cs="Times New Roman"/>
                        <w:sz w:val="24"/>
                        <w:szCs w:val="24"/>
                        <w:vertAlign w:val="superscript"/>
                      </w:rPr>
                      <m:t>2</m:t>
                    </m:r>
                  </m:sup>
                </m:sSup>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ec</m:t>
                            </m:r>
                          </m:sub>
                        </m:sSub>
                        <m:r>
                          <w:rPr>
                            <w:rFonts w:ascii="Cambria Math" w:hAnsi="Cambria Math" w:cs="Times New Roman"/>
                            <w:sz w:val="24"/>
                            <w:szCs w:val="24"/>
                          </w:rPr>
                          <m:t>t</m:t>
                        </m:r>
                      </m:e>
                    </m:d>
                  </m:e>
                </m:func>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m:t>
                    </m:r>
                  </m:e>
                  <m:sub>
                    <m:r>
                      <w:rPr>
                        <w:rFonts w:ascii="Cambria Math" w:hAnsi="Cambria Math" w:cs="Times New Roman"/>
                        <w:sz w:val="24"/>
                        <w:szCs w:val="24"/>
                        <w:vertAlign w:val="subscript"/>
                      </w:rPr>
                      <m:t>d</m:t>
                    </m:r>
                  </m:sub>
                </m:sSub>
                <m:r>
                  <w:rPr>
                    <w:rFonts w:ascii="Cambria Math" w:hAnsi="Cambria Math" w:cs="Times New Roman"/>
                    <w:sz w:val="24"/>
                    <w:szCs w:val="24"/>
                    <w:vertAlign w:val="subscript"/>
                  </w:rPr>
                  <m:t>g+</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m:t>
                    </m:r>
                  </m:e>
                  <m:sub>
                    <m:r>
                      <w:rPr>
                        <w:rFonts w:ascii="Cambria Math" w:hAnsi="Cambria Math" w:cs="Times New Roman"/>
                        <w:sz w:val="24"/>
                        <w:szCs w:val="24"/>
                        <w:vertAlign w:val="subscript"/>
                      </w:rPr>
                      <m:t>a</m:t>
                    </m:r>
                  </m:sub>
                </m:sSub>
                <m:r>
                  <w:rPr>
                    <w:rFonts w:ascii="Cambria Math" w:hAnsi="Cambria Math" w:cs="Times New Roman"/>
                    <w:sz w:val="24"/>
                    <w:szCs w:val="24"/>
                    <w:vertAlign w:val="subscript"/>
                  </w:rPr>
                  <m:t>g-</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k</m:t>
                    </m:r>
                  </m:e>
                  <m:sub>
                    <m:r>
                      <w:rPr>
                        <w:rFonts w:ascii="Cambria Math" w:hAnsi="Cambria Math" w:cs="Times New Roman"/>
                        <w:sz w:val="24"/>
                        <w:szCs w:val="24"/>
                        <w:vertAlign w:val="subscript"/>
                      </w:rPr>
                      <m:t>df</m:t>
                    </m:r>
                  </m:sub>
                </m:sSub>
                <m:d>
                  <m:dPr>
                    <m:ctrlPr>
                      <w:rPr>
                        <w:rFonts w:ascii="Cambria Math" w:hAnsi="Cambria Math" w:cs="Times New Roman"/>
                        <w:i/>
                        <w:sz w:val="24"/>
                        <w:szCs w:val="24"/>
                        <w:vertAlign w:val="subscript"/>
                      </w:rPr>
                    </m:ctrlPr>
                  </m:dPr>
                  <m:e>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z</m:t>
                        </m:r>
                      </m:e>
                      <m:sub>
                        <m:r>
                          <w:rPr>
                            <w:rFonts w:ascii="Cambria Math" w:hAnsi="Cambria Math" w:cs="Times New Roman"/>
                            <w:sz w:val="24"/>
                            <w:szCs w:val="24"/>
                            <w:vertAlign w:val="subscript"/>
                          </w:rPr>
                          <m:t>d</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z</m:t>
                        </m:r>
                      </m:e>
                      <m:sub>
                        <m:r>
                          <w:rPr>
                            <w:rFonts w:ascii="Cambria Math" w:hAnsi="Cambria Math" w:cs="Times New Roman"/>
                            <w:sz w:val="24"/>
                            <w:szCs w:val="24"/>
                            <w:vertAlign w:val="subscript"/>
                          </w:rPr>
                          <m:t>f</m:t>
                        </m:r>
                      </m:sub>
                    </m:sSub>
                  </m:e>
                </m:d>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η</m:t>
                    </m:r>
                  </m:e>
                  <m:sub>
                    <m:r>
                      <w:rPr>
                        <w:rFonts w:ascii="Cambria Math" w:hAnsi="Cambria Math" w:cs="Times New Roman"/>
                        <w:sz w:val="24"/>
                        <w:szCs w:val="24"/>
                        <w:vertAlign w:val="subscript"/>
                      </w:rPr>
                      <m:t>df</m:t>
                    </m:r>
                  </m:sub>
                </m:sSub>
                <m:d>
                  <m:dPr>
                    <m:ctrlPr>
                      <w:rPr>
                        <w:rFonts w:ascii="Cambria Math" w:hAnsi="Cambria Math" w:cs="Times New Roman"/>
                        <w:i/>
                        <w:sz w:val="24"/>
                        <w:szCs w:val="24"/>
                        <w:vertAlign w:val="subscript"/>
                      </w:rPr>
                    </m:ctrlPr>
                  </m:dPr>
                  <m:e>
                    <m:sSub>
                      <m:sSubPr>
                        <m:ctrlPr>
                          <w:rPr>
                            <w:rFonts w:ascii="Cambria Math" w:hAnsi="Cambria Math" w:cs="Times New Roman"/>
                            <w:i/>
                            <w:sz w:val="24"/>
                            <w:szCs w:val="24"/>
                            <w:vertAlign w:val="subscript"/>
                          </w:rPr>
                        </m:ctrlPr>
                      </m:sSubPr>
                      <m:e>
                        <m:acc>
                          <m:accPr>
                            <m:chr m:val="̇"/>
                            <m:ctrlPr>
                              <w:rPr>
                                <w:rFonts w:ascii="Cambria Math" w:hAnsi="Cambria Math" w:cs="Times New Roman"/>
                                <w:i/>
                                <w:sz w:val="24"/>
                                <w:szCs w:val="24"/>
                                <w:vertAlign w:val="subscript"/>
                              </w:rPr>
                            </m:ctrlPr>
                          </m:accPr>
                          <m:e>
                            <m:r>
                              <w:rPr>
                                <w:rFonts w:ascii="Cambria Math" w:hAnsi="Cambria Math" w:cs="Times New Roman"/>
                                <w:sz w:val="24"/>
                                <w:szCs w:val="24"/>
                                <w:vertAlign w:val="subscript"/>
                              </w:rPr>
                              <m:t>z</m:t>
                            </m:r>
                          </m:e>
                        </m:acc>
                      </m:e>
                      <m:sub>
                        <m:r>
                          <w:rPr>
                            <w:rFonts w:ascii="Cambria Math" w:hAnsi="Cambria Math" w:cs="Times New Roman"/>
                            <w:sz w:val="24"/>
                            <w:szCs w:val="24"/>
                            <w:vertAlign w:val="subscript"/>
                          </w:rPr>
                          <m:t>d</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acc>
                          <m:accPr>
                            <m:chr m:val="̇"/>
                            <m:ctrlPr>
                              <w:rPr>
                                <w:rFonts w:ascii="Cambria Math" w:hAnsi="Cambria Math" w:cs="Times New Roman"/>
                                <w:i/>
                                <w:sz w:val="24"/>
                                <w:szCs w:val="24"/>
                                <w:vertAlign w:val="subscript"/>
                              </w:rPr>
                            </m:ctrlPr>
                          </m:accPr>
                          <m:e>
                            <m:r>
                              <w:rPr>
                                <w:rFonts w:ascii="Cambria Math" w:hAnsi="Cambria Math" w:cs="Times New Roman"/>
                                <w:sz w:val="24"/>
                                <w:szCs w:val="24"/>
                                <w:vertAlign w:val="subscript"/>
                              </w:rPr>
                              <m:t>z</m:t>
                            </m:r>
                          </m:e>
                        </m:acc>
                      </m:e>
                      <m:sub>
                        <m:r>
                          <w:rPr>
                            <w:rFonts w:ascii="Cambria Math" w:hAnsi="Cambria Math" w:cs="Times New Roman"/>
                            <w:sz w:val="24"/>
                            <w:szCs w:val="24"/>
                            <w:vertAlign w:val="subscript"/>
                          </w:rPr>
                          <m:t>f</m:t>
                        </m:r>
                      </m:sub>
                    </m:sSub>
                  </m:e>
                </m:d>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F</m:t>
                    </m:r>
                  </m:e>
                  <m:sub>
                    <m:r>
                      <w:rPr>
                        <w:rFonts w:ascii="Cambria Math" w:hAnsi="Cambria Math" w:cs="Times New Roman"/>
                        <w:sz w:val="24"/>
                        <w:szCs w:val="24"/>
                        <w:vertAlign w:val="subscript"/>
                      </w:rPr>
                      <m:t>a</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F</m:t>
                    </m:r>
                  </m:e>
                  <m:sub>
                    <m:r>
                      <w:rPr>
                        <w:rFonts w:ascii="Cambria Math" w:hAnsi="Cambria Math" w:cs="Times New Roman"/>
                        <w:sz w:val="24"/>
                        <w:szCs w:val="24"/>
                        <w:vertAlign w:val="subscript"/>
                      </w:rPr>
                      <m:t>xi</m:t>
                    </m:r>
                  </m:sub>
                </m:sSub>
              </m:oMath>
            </m:oMathPara>
          </w:p>
        </w:tc>
        <w:tc>
          <w:tcPr>
            <w:tcW w:w="814" w:type="dxa"/>
          </w:tcPr>
          <w:p w:rsidR="002D13E8" w:rsidRDefault="002D13E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28</w:t>
            </w:r>
            <w:r>
              <w:rPr>
                <w:lang w:val="en-GB"/>
              </w:rPr>
              <w:fldChar w:fldCharType="end"/>
            </w:r>
            <w:r>
              <w:rPr>
                <w:lang w:val="en-GB"/>
              </w:rPr>
              <w:t>)</w:t>
            </w:r>
          </w:p>
        </w:tc>
      </w:tr>
    </w:tbl>
    <w:p w:rsidR="004B7E1A" w:rsidRDefault="004B7E1A" w:rsidP="004B7E1A">
      <w:pPr>
        <w:spacing w:line="480" w:lineRule="auto"/>
        <w:rPr>
          <w:rFonts w:ascii="Times New Roman" w:hAnsi="Times New Roman" w:cs="Times New Roman"/>
          <w:sz w:val="24"/>
          <w:szCs w:val="24"/>
        </w:rPr>
      </w:pPr>
      <w:r w:rsidRPr="004B7E1A">
        <w:rPr>
          <w:rFonts w:ascii="Times New Roman" w:hAnsi="Times New Roman" w:cs="Times New Roman"/>
          <w:sz w:val="24"/>
          <w:szCs w:val="24"/>
        </w:rPr>
        <w:t>Frame Vibration</w:t>
      </w:r>
      <w:r w:rsidR="00E8361A">
        <w:rPr>
          <w:rFonts w:ascii="Times New Roman" w:hAnsi="Times New Roman" w:cs="Times New Roman"/>
          <w:sz w:val="24"/>
          <w:szCs w:val="24"/>
        </w:rPr>
        <w:t>:</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2D13E8" w:rsidTr="009C4E25">
        <w:trPr>
          <w:trHeight w:val="860"/>
        </w:trPr>
        <w:tc>
          <w:tcPr>
            <w:tcW w:w="7924" w:type="dxa"/>
          </w:tcPr>
          <w:p w:rsidR="002D13E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m</m:t>
                    </m:r>
                  </m:e>
                  <m:sub>
                    <m:r>
                      <w:rPr>
                        <w:rFonts w:ascii="Cambria Math" w:hAnsi="Cambria Math" w:cs="Times New Roman"/>
                        <w:sz w:val="24"/>
                        <w:szCs w:val="24"/>
                        <w:vertAlign w:val="subscript"/>
                        <w:lang w:val="en-GB"/>
                      </w:rPr>
                      <m:t>f</m:t>
                    </m:r>
                  </m:sub>
                </m:sSub>
                <m:sSub>
                  <m:sSubPr>
                    <m:ctrlPr>
                      <w:rPr>
                        <w:rFonts w:ascii="Cambria Math" w:hAnsi="Cambria Math" w:cs="Times New Roman"/>
                        <w:i/>
                        <w:sz w:val="24"/>
                        <w:szCs w:val="24"/>
                        <w:vertAlign w:val="subscript"/>
                        <w:lang w:val="en-GB"/>
                      </w:rPr>
                    </m:ctrlPr>
                  </m:sSubPr>
                  <m:e>
                    <m:acc>
                      <m:accPr>
                        <m:chr m:val="̈"/>
                        <m:ctrlPr>
                          <w:rPr>
                            <w:rFonts w:ascii="Cambria Math" w:hAnsi="Cambria Math" w:cs="Times New Roman"/>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f</m:t>
                    </m:r>
                  </m:sub>
                </m:sSub>
                <m:r>
                  <w:rPr>
                    <w:rFonts w:ascii="Cambria Math" w:hAnsi="Cambria Math" w:cs="Times New Roman"/>
                    <w:sz w:val="24"/>
                    <w:szCs w:val="24"/>
                    <w:vertAlign w:val="subscript"/>
                    <w:lang w:val="en-GB"/>
                  </w:rPr>
                  <m:t>=</m:t>
                </m:r>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m</m:t>
                    </m:r>
                  </m:e>
                  <m:sub>
                    <m:r>
                      <w:rPr>
                        <w:rFonts w:ascii="Cambria Math" w:hAnsi="Cambria Math" w:cs="Times New Roman"/>
                        <w:sz w:val="24"/>
                        <w:szCs w:val="24"/>
                        <w:vertAlign w:val="subscript"/>
                        <w:lang w:val="en-GB"/>
                      </w:rPr>
                      <m:t>f</m:t>
                    </m:r>
                  </m:sub>
                </m:sSub>
                <m:r>
                  <w:rPr>
                    <w:rFonts w:ascii="Cambria Math" w:hAnsi="Cambria Math" w:cs="Times New Roman"/>
                    <w:sz w:val="24"/>
                    <w:szCs w:val="24"/>
                    <w:vertAlign w:val="subscript"/>
                    <w:lang w:val="en-GB"/>
                  </w:rPr>
                  <m:t>g+</m:t>
                </m:r>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df</m:t>
                    </m:r>
                  </m:sub>
                </m:sSub>
                <m:d>
                  <m:dPr>
                    <m:ctrlPr>
                      <w:rPr>
                        <w:rFonts w:ascii="Cambria Math" w:hAnsi="Cambria Math" w:cs="Times New Roman"/>
                        <w:i/>
                        <w:sz w:val="24"/>
                        <w:szCs w:val="24"/>
                        <w:vertAlign w:val="subscript"/>
                        <w:lang w:val="en-GB"/>
                      </w:rPr>
                    </m:ctrlPr>
                  </m:dPr>
                  <m:e>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z</m:t>
                        </m:r>
                      </m:e>
                      <m:sub>
                        <m:r>
                          <w:rPr>
                            <w:rFonts w:ascii="Cambria Math" w:hAnsi="Cambria Math" w:cs="Times New Roman"/>
                            <w:sz w:val="24"/>
                            <w:szCs w:val="24"/>
                            <w:vertAlign w:val="subscript"/>
                            <w:lang w:val="en-GB"/>
                          </w:rPr>
                          <m:t>d</m:t>
                        </m:r>
                      </m:sub>
                    </m:sSub>
                    <m:r>
                      <w:rPr>
                        <w:rFonts w:ascii="Cambria Math" w:hAnsi="Cambria Math" w:cs="Times New Roman"/>
                        <w:sz w:val="24"/>
                        <w:szCs w:val="24"/>
                        <w:vertAlign w:val="subscript"/>
                        <w:lang w:val="en-GB"/>
                      </w:rPr>
                      <m:t>-</m:t>
                    </m:r>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z</m:t>
                        </m:r>
                      </m:e>
                      <m:sub>
                        <m:r>
                          <w:rPr>
                            <w:rFonts w:ascii="Cambria Math" w:hAnsi="Cambria Math" w:cs="Times New Roman"/>
                            <w:sz w:val="24"/>
                            <w:szCs w:val="24"/>
                            <w:vertAlign w:val="subscript"/>
                            <w:lang w:val="en-GB"/>
                          </w:rPr>
                          <m:t>f</m:t>
                        </m:r>
                      </m:sub>
                    </m:sSub>
                  </m:e>
                </m:d>
                <m:r>
                  <w:rPr>
                    <w:rFonts w:ascii="Cambria Math" w:hAnsi="Cambria Math" w:cs="Times New Roman"/>
                    <w:sz w:val="24"/>
                    <w:szCs w:val="24"/>
                    <w:vertAlign w:val="subscript"/>
                    <w:lang w:val="en-GB"/>
                  </w:rPr>
                  <m:t>+</m:t>
                </m:r>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df</m:t>
                    </m:r>
                  </m:sub>
                </m:sSub>
                <m:d>
                  <m:dPr>
                    <m:ctrlPr>
                      <w:rPr>
                        <w:rFonts w:ascii="Cambria Math" w:hAnsi="Cambria Math" w:cs="Times New Roman"/>
                        <w:i/>
                        <w:sz w:val="24"/>
                        <w:szCs w:val="24"/>
                        <w:vertAlign w:val="subscript"/>
                        <w:lang w:val="en-GB"/>
                      </w:rPr>
                    </m:ctrlPr>
                  </m:dPr>
                  <m:e>
                    <m:sSub>
                      <m:sSubPr>
                        <m:ctrlPr>
                          <w:rPr>
                            <w:rFonts w:ascii="Cambria Math" w:hAnsi="Cambria Math" w:cs="Times New Roman"/>
                            <w:i/>
                            <w:sz w:val="24"/>
                            <w:szCs w:val="24"/>
                            <w:vertAlign w:val="subscript"/>
                            <w:lang w:val="en-GB"/>
                          </w:rPr>
                        </m:ctrlPr>
                      </m:sSubPr>
                      <m:e>
                        <m:acc>
                          <m:accPr>
                            <m:chr m:val="̇"/>
                            <m:ctrlPr>
                              <w:rPr>
                                <w:rFonts w:ascii="Cambria Math" w:hAnsi="Cambria Math" w:cs="Times New Roman"/>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d</m:t>
                        </m:r>
                      </m:sub>
                    </m:sSub>
                    <m:r>
                      <w:rPr>
                        <w:rFonts w:ascii="Cambria Math" w:hAnsi="Cambria Math" w:cs="Times New Roman"/>
                        <w:sz w:val="24"/>
                        <w:szCs w:val="24"/>
                        <w:vertAlign w:val="subscript"/>
                        <w:lang w:val="en-GB"/>
                      </w:rPr>
                      <m:t>-</m:t>
                    </m:r>
                    <m:sSub>
                      <m:sSubPr>
                        <m:ctrlPr>
                          <w:rPr>
                            <w:rFonts w:ascii="Cambria Math" w:hAnsi="Cambria Math" w:cs="Times New Roman"/>
                            <w:i/>
                            <w:sz w:val="24"/>
                            <w:szCs w:val="24"/>
                            <w:vertAlign w:val="subscript"/>
                            <w:lang w:val="en-GB"/>
                          </w:rPr>
                        </m:ctrlPr>
                      </m:sSubPr>
                      <m:e>
                        <m:acc>
                          <m:accPr>
                            <m:chr m:val="̇"/>
                            <m:ctrlPr>
                              <w:rPr>
                                <w:rFonts w:ascii="Cambria Math" w:hAnsi="Cambria Math" w:cs="Times New Roman"/>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f</m:t>
                        </m:r>
                      </m:sub>
                    </m:sSub>
                  </m:e>
                </m:d>
              </m:oMath>
            </m:oMathPara>
          </w:p>
        </w:tc>
        <w:tc>
          <w:tcPr>
            <w:tcW w:w="818" w:type="dxa"/>
          </w:tcPr>
          <w:p w:rsidR="002D13E8" w:rsidRDefault="002D13E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29</w:t>
            </w:r>
            <w:r>
              <w:rPr>
                <w:lang w:val="en-GB"/>
              </w:rPr>
              <w:fldChar w:fldCharType="end"/>
            </w:r>
            <w:r>
              <w:rPr>
                <w:lang w:val="en-GB"/>
              </w:rPr>
              <w:t>)</w:t>
            </w:r>
          </w:p>
        </w:tc>
      </w:tr>
    </w:tbl>
    <w:p w:rsidR="004B7E1A" w:rsidRPr="004B7E1A" w:rsidRDefault="004B7E1A" w:rsidP="004B7E1A">
      <w:pPr>
        <w:spacing w:line="480" w:lineRule="auto"/>
        <w:jc w:val="both"/>
        <w:rPr>
          <w:rFonts w:ascii="Times New Roman" w:hAnsi="Times New Roman" w:cs="Times New Roman"/>
          <w:sz w:val="24"/>
          <w:szCs w:val="24"/>
          <w:lang w:val="en-GB"/>
        </w:rPr>
      </w:pPr>
      <w:r w:rsidRPr="004B7E1A">
        <w:rPr>
          <w:rFonts w:ascii="Times New Roman" w:hAnsi="Times New Roman" w:cs="Times New Roman"/>
          <w:sz w:val="24"/>
          <w:szCs w:val="24"/>
          <w:lang w:val="en-GB"/>
        </w:rPr>
        <w:t xml:space="preserve">where </w:t>
      </w:r>
      <m:oMath>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z</m:t>
            </m:r>
          </m:e>
          <m:sub>
            <m:r>
              <w:rPr>
                <w:rFonts w:ascii="Cambria Math" w:hAnsi="Cambria Math" w:cs="Times New Roman"/>
                <w:sz w:val="24"/>
                <w:szCs w:val="24"/>
                <w:vertAlign w:val="subscript"/>
                <w:lang w:val="en-GB"/>
              </w:rPr>
              <m:t>a</m:t>
            </m:r>
          </m:sub>
        </m:sSub>
      </m:oMath>
      <w:r w:rsidRPr="004B7E1A">
        <w:rPr>
          <w:rFonts w:ascii="Times New Roman" w:hAnsi="Times New Roman" w:cs="Times New Roman"/>
          <w:sz w:val="24"/>
          <w:szCs w:val="24"/>
          <w:lang w:val="en-GB"/>
        </w:rPr>
        <w:t xml:space="preserve"> is the displacement of the asphalt layer;  </w:t>
      </w:r>
      <m:oMath>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F</m:t>
            </m:r>
          </m:e>
          <m:sub>
            <m:r>
              <w:rPr>
                <w:rFonts w:ascii="Cambria Math" w:hAnsi="Cambria Math" w:cs="Times New Roman"/>
                <w:sz w:val="24"/>
                <w:szCs w:val="24"/>
                <w:vertAlign w:val="subscript"/>
                <w:lang w:val="en-GB"/>
              </w:rPr>
              <m:t>a</m:t>
            </m:r>
          </m:sub>
        </m:sSub>
      </m:oMath>
      <w:r w:rsidRPr="004B7E1A">
        <w:rPr>
          <w:rFonts w:ascii="Times New Roman" w:hAnsi="Times New Roman" w:cs="Times New Roman"/>
          <w:sz w:val="24"/>
          <w:szCs w:val="24"/>
          <w:lang w:val="en-GB"/>
        </w:rPr>
        <w:t xml:space="preserve"> is the vertical reaction force of the asphalt </w:t>
      </w:r>
      <w:r w:rsidR="000F0886">
        <w:rPr>
          <w:rFonts w:ascii="Times New Roman" w:hAnsi="Times New Roman" w:cs="Times New Roman"/>
          <w:bCs/>
          <w:sz w:val="24"/>
          <w:szCs w:val="24"/>
          <w:lang w:val="en-GB"/>
        </w:rPr>
        <w:t>grid element</w:t>
      </w:r>
      <w:r w:rsidRPr="004B7E1A">
        <w:rPr>
          <w:rFonts w:ascii="Times New Roman" w:hAnsi="Times New Roman" w:cs="Times New Roman"/>
          <w:sz w:val="24"/>
          <w:szCs w:val="24"/>
          <w:lang w:val="en-GB"/>
        </w:rPr>
        <w:t xml:space="preserve">; </w:t>
      </w:r>
      <m:oMath>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F</m:t>
            </m:r>
          </m:e>
          <m:sub>
            <m:r>
              <w:rPr>
                <w:rFonts w:ascii="Cambria Math" w:hAnsi="Cambria Math" w:cs="Times New Roman"/>
                <w:sz w:val="24"/>
                <w:szCs w:val="24"/>
                <w:vertAlign w:val="subscript"/>
                <w:lang w:val="en-GB"/>
              </w:rPr>
              <m:t>xi</m:t>
            </m:r>
          </m:sub>
        </m:sSub>
      </m:oMath>
      <w:r w:rsidRPr="004B7E1A">
        <w:rPr>
          <w:rFonts w:ascii="Times New Roman" w:hAnsi="Times New Roman" w:cs="Times New Roman"/>
          <w:sz w:val="24"/>
          <w:szCs w:val="24"/>
          <w:lang w:val="en-GB"/>
        </w:rPr>
        <w:t xml:space="preserve"> is the reaction force due to shear component;  </w:t>
      </w:r>
      <m:oMath>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z</m:t>
            </m:r>
          </m:e>
          <m:sub>
            <m:r>
              <w:rPr>
                <w:rFonts w:ascii="Cambria Math" w:hAnsi="Cambria Math" w:cs="Times New Roman"/>
                <w:sz w:val="24"/>
                <w:szCs w:val="24"/>
                <w:vertAlign w:val="subscript"/>
                <w:lang w:val="en-GB"/>
              </w:rPr>
              <m:t>d</m:t>
            </m:r>
          </m:sub>
        </m:sSub>
      </m:oMath>
      <w:r w:rsidRPr="004B7E1A">
        <w:rPr>
          <w:rFonts w:ascii="Times New Roman" w:hAnsi="Times New Roman" w:cs="Times New Roman"/>
          <w:sz w:val="24"/>
          <w:szCs w:val="24"/>
          <w:lang w:val="en-GB"/>
        </w:rPr>
        <w:t xml:space="preserve"> is the displacement of the drum; </w:t>
      </w:r>
      <m:oMath>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z</m:t>
            </m:r>
          </m:e>
          <m:sub>
            <m:r>
              <w:rPr>
                <w:rFonts w:ascii="Cambria Math" w:hAnsi="Cambria Math" w:cs="Times New Roman"/>
                <w:sz w:val="24"/>
                <w:szCs w:val="24"/>
                <w:vertAlign w:val="subscript"/>
                <w:lang w:val="en-GB"/>
              </w:rPr>
              <m:t>f</m:t>
            </m:r>
          </m:sub>
        </m:sSub>
      </m:oMath>
      <w:r w:rsidRPr="004B7E1A">
        <w:rPr>
          <w:rFonts w:ascii="Times New Roman" w:hAnsi="Times New Roman" w:cs="Times New Roman"/>
          <w:sz w:val="24"/>
          <w:szCs w:val="24"/>
          <w:lang w:val="en-GB"/>
        </w:rPr>
        <w:t xml:space="preserve"> is the displacement of the frame; </w:t>
      </w:r>
      <m:oMath>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df</m:t>
            </m:r>
          </m:sub>
        </m:sSub>
      </m:oMath>
      <w:r w:rsidRPr="004B7E1A">
        <w:rPr>
          <w:rFonts w:ascii="Times New Roman" w:hAnsi="Times New Roman" w:cs="Times New Roman"/>
          <w:sz w:val="24"/>
          <w:szCs w:val="24"/>
          <w:lang w:val="en-GB"/>
        </w:rPr>
        <w:t xml:space="preserve"> is the drum-frame </w:t>
      </w:r>
      <w:r w:rsidRPr="004B7E1A">
        <w:rPr>
          <w:rFonts w:ascii="Times New Roman" w:hAnsi="Times New Roman" w:cs="Times New Roman"/>
          <w:sz w:val="24"/>
          <w:szCs w:val="24"/>
          <w:lang w:val="en-GB"/>
        </w:rPr>
        <w:lastRenderedPageBreak/>
        <w:t xml:space="preserve">stiffness coefficient; </w:t>
      </w:r>
      <m:oMath>
        <m:sSub>
          <m:sSubPr>
            <m:ctrlPr>
              <w:rPr>
                <w:rFonts w:ascii="Cambria Math" w:hAnsi="Cambria Math" w:cs="Times New Roman"/>
                <w:i/>
                <w:sz w:val="24"/>
                <w:szCs w:val="24"/>
                <w:vertAlign w:val="subscript"/>
                <w:lang w:val="en-GB"/>
              </w:rPr>
            </m:ctrlPr>
          </m:sSubPr>
          <m:e>
            <m:acc>
              <m:accPr>
                <m:chr m:val="̇"/>
                <m:ctrlPr>
                  <w:rPr>
                    <w:rFonts w:ascii="Cambria Math" w:hAnsi="Cambria Math" w:cs="Times New Roman"/>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d</m:t>
            </m:r>
          </m:sub>
        </m:sSub>
      </m:oMath>
      <w:r w:rsidRPr="004B7E1A">
        <w:rPr>
          <w:rFonts w:ascii="Times New Roman" w:hAnsi="Times New Roman" w:cs="Times New Roman"/>
          <w:sz w:val="24"/>
          <w:szCs w:val="24"/>
          <w:lang w:val="en-GB"/>
        </w:rPr>
        <w:t xml:space="preserve"> is the velocity of the drum; </w:t>
      </w:r>
      <m:oMath>
        <m:sSub>
          <m:sSubPr>
            <m:ctrlPr>
              <w:rPr>
                <w:rFonts w:ascii="Cambria Math" w:hAnsi="Cambria Math" w:cs="Times New Roman"/>
                <w:i/>
                <w:sz w:val="24"/>
                <w:szCs w:val="24"/>
                <w:vertAlign w:val="subscript"/>
                <w:lang w:val="en-GB"/>
              </w:rPr>
            </m:ctrlPr>
          </m:sSubPr>
          <m:e>
            <m:acc>
              <m:accPr>
                <m:chr m:val="̇"/>
                <m:ctrlPr>
                  <w:rPr>
                    <w:rFonts w:ascii="Cambria Math" w:hAnsi="Cambria Math" w:cs="Times New Roman"/>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f</m:t>
            </m:r>
          </m:sub>
        </m:sSub>
      </m:oMath>
      <w:r w:rsidRPr="004B7E1A">
        <w:rPr>
          <w:rFonts w:ascii="Times New Roman" w:hAnsi="Times New Roman" w:cs="Times New Roman"/>
          <w:sz w:val="24"/>
          <w:szCs w:val="24"/>
          <w:lang w:val="en-GB"/>
        </w:rPr>
        <w:t xml:space="preserve"> is the velocity of the frame; </w:t>
      </w:r>
      <m:oMath>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df</m:t>
            </m:r>
          </m:sub>
        </m:sSub>
      </m:oMath>
      <w:r w:rsidRPr="004B7E1A">
        <w:rPr>
          <w:rFonts w:ascii="Times New Roman" w:hAnsi="Times New Roman" w:cs="Times New Roman"/>
          <w:sz w:val="24"/>
          <w:szCs w:val="24"/>
          <w:lang w:val="en-GB"/>
        </w:rPr>
        <w:t xml:space="preserve"> is the drum-frame damping coefficient; </w:t>
      </w:r>
      <m:oMath>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m</m:t>
            </m:r>
          </m:e>
          <m:sub>
            <m:r>
              <w:rPr>
                <w:rFonts w:ascii="Cambria Math" w:hAnsi="Cambria Math" w:cs="Times New Roman"/>
                <w:sz w:val="24"/>
                <w:szCs w:val="24"/>
                <w:vertAlign w:val="subscript"/>
                <w:lang w:val="en-GB"/>
              </w:rPr>
              <m:t>a</m:t>
            </m:r>
          </m:sub>
        </m:sSub>
      </m:oMath>
      <w:r w:rsidRPr="004B7E1A">
        <w:rPr>
          <w:rFonts w:ascii="Times New Roman" w:hAnsi="Times New Roman" w:cs="Times New Roman"/>
          <w:sz w:val="24"/>
          <w:szCs w:val="24"/>
          <w:lang w:val="en-GB"/>
        </w:rPr>
        <w:t xml:space="preserve"> is the asphalt weight; </w:t>
      </w:r>
      <m:oMath>
        <m:sSub>
          <m:sSubPr>
            <m:ctrlPr>
              <w:rPr>
                <w:rFonts w:ascii="Cambria Math" w:hAnsi="Cambria Math" w:cs="Times New Roman"/>
                <w:i/>
                <w:sz w:val="24"/>
                <w:szCs w:val="24"/>
                <w:vertAlign w:val="subscript"/>
                <w:lang w:val="en-GB"/>
              </w:rPr>
            </m:ctrlPr>
          </m:sSubPr>
          <m:e>
            <m:acc>
              <m:accPr>
                <m:chr m:val="̈"/>
                <m:ctrlPr>
                  <w:rPr>
                    <w:rFonts w:ascii="Cambria Math" w:hAnsi="Cambria Math" w:cs="Times New Roman"/>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d</m:t>
            </m:r>
          </m:sub>
        </m:sSub>
      </m:oMath>
      <w:r w:rsidRPr="004B7E1A">
        <w:rPr>
          <w:rFonts w:ascii="Times New Roman" w:hAnsi="Times New Roman" w:cs="Times New Roman"/>
          <w:sz w:val="24"/>
          <w:szCs w:val="24"/>
          <w:lang w:val="en-GB"/>
        </w:rPr>
        <w:t xml:space="preserve"> is the vertical acceleration of the drum; </w:t>
      </w:r>
      <m:oMath>
        <m:sSub>
          <m:sSubPr>
            <m:ctrlPr>
              <w:rPr>
                <w:rFonts w:ascii="Cambria Math" w:hAnsi="Cambria Math" w:cs="Times New Roman"/>
                <w:i/>
                <w:sz w:val="24"/>
                <w:szCs w:val="24"/>
                <w:vertAlign w:val="subscript"/>
                <w:lang w:val="en-GB"/>
              </w:rPr>
            </m:ctrlPr>
          </m:sSubPr>
          <m:e>
            <m:acc>
              <m:accPr>
                <m:chr m:val="̈"/>
                <m:ctrlPr>
                  <w:rPr>
                    <w:rFonts w:ascii="Cambria Math" w:hAnsi="Cambria Math" w:cs="Times New Roman"/>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a</m:t>
            </m:r>
          </m:sub>
        </m:sSub>
      </m:oMath>
      <w:r w:rsidRPr="004B7E1A">
        <w:rPr>
          <w:rFonts w:ascii="Times New Roman" w:hAnsi="Times New Roman" w:cs="Times New Roman"/>
          <w:sz w:val="24"/>
          <w:szCs w:val="24"/>
          <w:lang w:val="en-GB"/>
        </w:rPr>
        <w:t xml:space="preserve"> is the vertical acceleration of the asphalt </w:t>
      </w:r>
      <w:r w:rsidR="000F0886">
        <w:rPr>
          <w:rFonts w:ascii="Times New Roman" w:hAnsi="Times New Roman" w:cs="Times New Roman"/>
          <w:bCs/>
          <w:sz w:val="24"/>
          <w:szCs w:val="24"/>
          <w:lang w:val="en-GB"/>
        </w:rPr>
        <w:t>grid element</w:t>
      </w:r>
      <w:r w:rsidRPr="004B7E1A">
        <w:rPr>
          <w:rFonts w:ascii="Times New Roman" w:hAnsi="Times New Roman" w:cs="Times New Roman"/>
          <w:sz w:val="24"/>
          <w:szCs w:val="24"/>
          <w:lang w:val="en-GB"/>
        </w:rPr>
        <w:t>;</w:t>
      </w:r>
      <w:r w:rsidR="003575C2">
        <w:rPr>
          <w:rFonts w:ascii="Times New Roman" w:hAnsi="Times New Roman" w:cs="Times New Roman"/>
          <w:sz w:val="24"/>
          <w:szCs w:val="24"/>
          <w:lang w:val="en-GB"/>
        </w:rPr>
        <w:t xml:space="preserve"> and</w:t>
      </w:r>
      <w:r w:rsidRPr="004B7E1A">
        <w:rPr>
          <w:rFonts w:ascii="Times New Roman" w:hAnsi="Times New Roman" w:cs="Times New Roman"/>
          <w:sz w:val="24"/>
          <w:szCs w:val="24"/>
          <w:lang w:val="en-GB"/>
        </w:rPr>
        <w:t xml:space="preserve"> </w:t>
      </w:r>
      <m:oMath>
        <m:sSub>
          <m:sSubPr>
            <m:ctrlPr>
              <w:rPr>
                <w:rFonts w:ascii="Cambria Math" w:hAnsi="Cambria Math" w:cs="Times New Roman"/>
                <w:i/>
                <w:sz w:val="24"/>
                <w:szCs w:val="24"/>
                <w:vertAlign w:val="subscript"/>
                <w:lang w:val="en-GB"/>
              </w:rPr>
            </m:ctrlPr>
          </m:sSubPr>
          <m:e>
            <m:acc>
              <m:accPr>
                <m:chr m:val="̈"/>
                <m:ctrlPr>
                  <w:rPr>
                    <w:rFonts w:ascii="Cambria Math" w:hAnsi="Cambria Math" w:cs="Times New Roman"/>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f</m:t>
            </m:r>
          </m:sub>
        </m:sSub>
      </m:oMath>
      <w:r w:rsidRPr="004B7E1A">
        <w:rPr>
          <w:rFonts w:ascii="Times New Roman" w:hAnsi="Times New Roman" w:cs="Times New Roman"/>
          <w:sz w:val="24"/>
          <w:szCs w:val="24"/>
          <w:lang w:val="en-GB"/>
        </w:rPr>
        <w:t xml:space="preserve"> is the acceleration of the frame.</w:t>
      </w:r>
    </w:p>
    <w:p w:rsidR="002D13E8" w:rsidRDefault="004B7E1A" w:rsidP="004B7E1A">
      <w:pPr>
        <w:spacing w:line="480" w:lineRule="auto"/>
        <w:jc w:val="both"/>
        <w:rPr>
          <w:rFonts w:ascii="Times New Roman" w:hAnsi="Times New Roman" w:cs="Times New Roman"/>
          <w:sz w:val="24"/>
          <w:szCs w:val="24"/>
          <w:lang w:val="en-GB"/>
        </w:rPr>
      </w:pPr>
      <w:r w:rsidRPr="004B7E1A">
        <w:rPr>
          <w:rFonts w:ascii="Times New Roman" w:hAnsi="Times New Roman" w:cs="Times New Roman"/>
          <w:sz w:val="24"/>
          <w:szCs w:val="24"/>
          <w:lang w:val="en-GB"/>
        </w:rPr>
        <w:t xml:space="preserve">The vertical reaction force of the asphalt </w:t>
      </w:r>
      <w:r w:rsidR="000F0886">
        <w:rPr>
          <w:rFonts w:ascii="Times New Roman" w:hAnsi="Times New Roman" w:cs="Times New Roman"/>
          <w:bCs/>
          <w:sz w:val="24"/>
          <w:szCs w:val="24"/>
          <w:lang w:val="en-GB"/>
        </w:rPr>
        <w:t>grid element</w:t>
      </w:r>
      <w:r w:rsidR="000F0886" w:rsidRPr="00D53C94">
        <w:rPr>
          <w:rFonts w:ascii="Times New Roman" w:hAnsi="Times New Roman" w:cs="Times New Roman"/>
          <w:bCs/>
          <w:sz w:val="24"/>
          <w:szCs w:val="24"/>
          <w:lang w:val="en-GB"/>
        </w:rPr>
        <w:t xml:space="preserve"> </w:t>
      </w:r>
      <m:oMath>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F</m:t>
            </m:r>
          </m:e>
          <m:sub>
            <m:r>
              <w:rPr>
                <w:rFonts w:ascii="Cambria Math" w:hAnsi="Cambria Math" w:cs="Times New Roman"/>
                <w:sz w:val="24"/>
                <w:szCs w:val="24"/>
                <w:vertAlign w:val="subscript"/>
                <w:lang w:val="en-GB"/>
              </w:rPr>
              <m:t>a</m:t>
            </m:r>
          </m:sub>
        </m:sSub>
      </m:oMath>
      <w:r w:rsidRPr="004B7E1A">
        <w:rPr>
          <w:rFonts w:ascii="Times New Roman" w:hAnsi="Times New Roman" w:cs="Times New Roman"/>
          <w:sz w:val="24"/>
          <w:szCs w:val="24"/>
          <w:lang w:val="en-GB"/>
        </w:rPr>
        <w:t xml:space="preserve"> is the force exerted by each grid element opposing the compaction force of the roller. It can be expressed as</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2D13E8" w:rsidTr="009C4E25">
        <w:trPr>
          <w:trHeight w:val="860"/>
        </w:trPr>
        <w:tc>
          <w:tcPr>
            <w:tcW w:w="7924" w:type="dxa"/>
          </w:tcPr>
          <w:p w:rsidR="002D13E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F</m:t>
                    </m:r>
                  </m:e>
                  <m:sub>
                    <m:r>
                      <w:rPr>
                        <w:rFonts w:ascii="Cambria Math" w:hAnsi="Cambria Math" w:cs="Times New Roman"/>
                        <w:sz w:val="24"/>
                        <w:szCs w:val="24"/>
                        <w:lang w:val="en-GB"/>
                      </w:rPr>
                      <m:t>a</m:t>
                    </m:r>
                  </m:sub>
                </m:sSub>
                <m:r>
                  <w:rPr>
                    <w:rFonts w:ascii="Cambria Math" w:hAnsi="Cambria Math" w:cs="Times New Roman"/>
                    <w:sz w:val="24"/>
                    <w:szCs w:val="24"/>
                    <w:lang w:val="en-GB"/>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σ</m:t>
                    </m:r>
                  </m:e>
                  <m:sub>
                    <m:r>
                      <w:rPr>
                        <w:rFonts w:ascii="Cambria Math" w:hAnsi="Cambria Math" w:cs="Times New Roman"/>
                        <w:sz w:val="24"/>
                        <w:szCs w:val="24"/>
                        <w:vertAlign w:val="subscript"/>
                      </w:rPr>
                      <m:t>i</m:t>
                    </m:r>
                  </m:sub>
                </m:sSub>
                <m:r>
                  <w:rPr>
                    <w:rFonts w:ascii="Cambria Math" w:hAnsi="Cambria Math" w:cs="Times New Roman"/>
                    <w:sz w:val="24"/>
                    <w:szCs w:val="24"/>
                    <w:lang w:val="en-GB"/>
                  </w:rPr>
                  <m:t xml:space="preserve">= </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aei</m:t>
                    </m:r>
                  </m:sub>
                </m:s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ei</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aei</m:t>
                    </m:r>
                  </m:sub>
                </m:sSub>
                <m:d>
                  <m:dPr>
                    <m:begChr m:val="["/>
                    <m:endChr m:val="]"/>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a</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aei</m:t>
                        </m:r>
                      </m:sub>
                    </m:sSub>
                    <m:d>
                      <m:dPr>
                        <m:begChr m:val="{"/>
                        <m:endChr m:val="}"/>
                        <m:ctrlPr>
                          <w:rPr>
                            <w:rFonts w:ascii="Cambria Math" w:hAnsi="Cambria Math" w:cs="Times New Roman"/>
                            <w:i/>
                            <w:sz w:val="24"/>
                            <w:szCs w:val="24"/>
                            <w:lang w:val="en-GB"/>
                          </w:rPr>
                        </m:ctrlPr>
                      </m:dPr>
                      <m:e>
                        <m:d>
                          <m:dPr>
                            <m:ctrlPr>
                              <w:rPr>
                                <w:rFonts w:ascii="Cambria Math" w:hAnsi="Cambria Math" w:cs="Times New Roman"/>
                                <w:i/>
                                <w:sz w:val="24"/>
                                <w:szCs w:val="24"/>
                                <w:vertAlign w:val="subscript"/>
                                <w:lang w:val="en-GB"/>
                              </w:rPr>
                            </m:ctrlPr>
                          </m:dPr>
                          <m:e>
                            <m:f>
                              <m:fPr>
                                <m:ctrlPr>
                                  <w:rPr>
                                    <w:rFonts w:ascii="Cambria Math" w:hAnsi="Cambria Math" w:cs="Times New Roman"/>
                                    <w:i/>
                                    <w:sz w:val="24"/>
                                    <w:szCs w:val="24"/>
                                    <w:vertAlign w:val="subscript"/>
                                    <w:lang w:val="en-GB"/>
                                  </w:rPr>
                                </m:ctrlPr>
                              </m:fPr>
                              <m:num>
                                <m:r>
                                  <w:rPr>
                                    <w:rFonts w:ascii="Cambria Math" w:hAnsi="Cambria Math" w:cs="Times New Roman"/>
                                    <w:sz w:val="24"/>
                                    <w:szCs w:val="24"/>
                                    <w:vertAlign w:val="subscript"/>
                                    <w:lang w:val="en-GB"/>
                                  </w:rPr>
                                  <m:t>1</m:t>
                                </m:r>
                              </m:num>
                              <m:den>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nary>
                              <m:naryPr>
                                <m:limLoc m:val="undOvr"/>
                                <m:subHide m:val="1"/>
                                <m:supHide m:val="1"/>
                                <m:ctrlPr>
                                  <w:rPr>
                                    <w:rFonts w:ascii="Cambria Math" w:hAnsi="Cambria Math" w:cs="Times New Roman"/>
                                    <w:i/>
                                    <w:sz w:val="24"/>
                                    <w:szCs w:val="24"/>
                                    <w:vertAlign w:val="subscript"/>
                                    <w:lang w:val="en-GB"/>
                                  </w:rPr>
                                </m:ctrlPr>
                              </m:naryPr>
                              <m:sub/>
                              <m:sup/>
                              <m:e>
                                <m:sSup>
                                  <m:sSupPr>
                                    <m:ctrlPr>
                                      <w:rPr>
                                        <w:rFonts w:ascii="Cambria Math" w:hAnsi="Cambria Math" w:cs="Times New Roman"/>
                                        <w:i/>
                                        <w:sz w:val="24"/>
                                        <w:szCs w:val="24"/>
                                        <w:vertAlign w:val="subscript"/>
                                        <w:lang w:val="en-GB"/>
                                      </w:rPr>
                                    </m:ctrlPr>
                                  </m:sSupPr>
                                  <m:e>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σ</m:t>
                                        </m:r>
                                      </m:e>
                                      <m:sub>
                                        <m:r>
                                          <w:rPr>
                                            <w:rFonts w:ascii="Cambria Math" w:hAnsi="Cambria Math" w:cs="Times New Roman"/>
                                            <w:sz w:val="24"/>
                                            <w:szCs w:val="24"/>
                                            <w:vertAlign w:val="subscript"/>
                                            <w:lang w:val="en-GB"/>
                                          </w:rPr>
                                          <m:t>i</m:t>
                                        </m:r>
                                      </m:sub>
                                    </m:sSub>
                                    <m:r>
                                      <w:rPr>
                                        <w:rFonts w:ascii="Cambria Math" w:hAnsi="Cambria Math" w:cs="Times New Roman"/>
                                        <w:sz w:val="24"/>
                                        <w:szCs w:val="24"/>
                                        <w:vertAlign w:val="subscript"/>
                                        <w:lang w:val="en-GB"/>
                                      </w:rPr>
                                      <m:t>e</m:t>
                                    </m:r>
                                  </m:e>
                                  <m:sup>
                                    <m:f>
                                      <m:fPr>
                                        <m:ctrlPr>
                                          <w:rPr>
                                            <w:rFonts w:ascii="Cambria Math" w:hAnsi="Cambria Math" w:cs="Times New Roman"/>
                                            <w:i/>
                                            <w:sz w:val="24"/>
                                            <w:szCs w:val="24"/>
                                            <w:vertAlign w:val="subscript"/>
                                            <w:lang w:val="en-GB"/>
                                          </w:rPr>
                                        </m:ctrlPr>
                                      </m:fPr>
                                      <m:num>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num>
                                      <m:den>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r>
                                      <w:rPr>
                                        <w:rFonts w:ascii="Cambria Math" w:hAnsi="Cambria Math" w:cs="Times New Roman"/>
                                        <w:sz w:val="24"/>
                                        <w:szCs w:val="24"/>
                                        <w:vertAlign w:val="subscript"/>
                                        <w:lang w:val="en-GB"/>
                                      </w:rPr>
                                      <m:t>t</m:t>
                                    </m:r>
                                  </m:sup>
                                </m:sSup>
                              </m:e>
                            </m:nary>
                            <m:r>
                              <w:rPr>
                                <w:rFonts w:ascii="Cambria Math" w:hAnsi="Cambria Math" w:cs="Times New Roman"/>
                                <w:sz w:val="24"/>
                                <w:szCs w:val="24"/>
                                <w:vertAlign w:val="subscript"/>
                                <w:lang w:val="en-GB"/>
                              </w:rPr>
                              <m:t>dt+</m:t>
                            </m:r>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1i</m:t>
                                </m:r>
                              </m:sub>
                            </m:sSub>
                          </m:e>
                        </m:d>
                        <m:sSup>
                          <m:sSupPr>
                            <m:ctrlPr>
                              <w:rPr>
                                <w:rFonts w:ascii="Cambria Math" w:hAnsi="Cambria Math" w:cs="Times New Roman"/>
                                <w:i/>
                                <w:sz w:val="24"/>
                                <w:szCs w:val="24"/>
                                <w:vertAlign w:val="subscript"/>
                                <w:lang w:val="en-GB"/>
                              </w:rPr>
                            </m:ctrlPr>
                          </m:sSupPr>
                          <m:e>
                            <m:r>
                              <w:rPr>
                                <w:rFonts w:ascii="Cambria Math" w:hAnsi="Cambria Math" w:cs="Times New Roman"/>
                                <w:sz w:val="24"/>
                                <w:szCs w:val="24"/>
                                <w:vertAlign w:val="subscript"/>
                                <w:lang w:val="en-GB"/>
                              </w:rPr>
                              <m:t>e</m:t>
                            </m:r>
                          </m:e>
                          <m:sup>
                            <m:r>
                              <w:rPr>
                                <w:rFonts w:ascii="Cambria Math" w:hAnsi="Cambria Math" w:cs="Times New Roman"/>
                                <w:sz w:val="24"/>
                                <w:szCs w:val="24"/>
                                <w:vertAlign w:val="subscript"/>
                                <w:lang w:val="en-GB"/>
                              </w:rPr>
                              <m:t>-</m:t>
                            </m:r>
                            <m:f>
                              <m:fPr>
                                <m:ctrlPr>
                                  <w:rPr>
                                    <w:rFonts w:ascii="Cambria Math" w:hAnsi="Cambria Math" w:cs="Times New Roman"/>
                                    <w:i/>
                                    <w:sz w:val="24"/>
                                    <w:szCs w:val="24"/>
                                    <w:vertAlign w:val="subscript"/>
                                    <w:lang w:val="en-GB"/>
                                  </w:rPr>
                                </m:ctrlPr>
                              </m:fPr>
                              <m:num>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num>
                              <m:den>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r>
                              <w:rPr>
                                <w:rFonts w:ascii="Cambria Math" w:hAnsi="Cambria Math" w:cs="Times New Roman"/>
                                <w:sz w:val="24"/>
                                <w:szCs w:val="24"/>
                                <w:vertAlign w:val="subscript"/>
                                <w:lang w:val="en-GB"/>
                              </w:rPr>
                              <m:t>t</m:t>
                            </m:r>
                          </m:sup>
                        </m:sSup>
                        <m:r>
                          <w:rPr>
                            <w:rFonts w:ascii="Cambria Math" w:hAnsi="Cambria Math" w:cs="Times New Roman"/>
                            <w:sz w:val="24"/>
                            <w:szCs w:val="24"/>
                            <w:vertAlign w:val="subscript"/>
                            <w:lang w:val="en-GB"/>
                          </w:rPr>
                          <m:t>+</m:t>
                        </m:r>
                        <m:f>
                          <m:fPr>
                            <m:ctrlPr>
                              <w:rPr>
                                <w:rFonts w:ascii="Cambria Math" w:hAnsi="Cambria Math" w:cs="Times New Roman"/>
                                <w:i/>
                                <w:sz w:val="24"/>
                                <w:szCs w:val="24"/>
                                <w:vertAlign w:val="subscript"/>
                                <w:lang w:val="en-GB"/>
                              </w:rPr>
                            </m:ctrlPr>
                          </m:fPr>
                          <m:num>
                            <m:nary>
                              <m:naryPr>
                                <m:limLoc m:val="undOvr"/>
                                <m:subHide m:val="1"/>
                                <m:supHide m:val="1"/>
                                <m:ctrlPr>
                                  <w:rPr>
                                    <w:rFonts w:ascii="Cambria Math" w:hAnsi="Cambria Math" w:cs="Times New Roman"/>
                                    <w:i/>
                                    <w:sz w:val="24"/>
                                    <w:szCs w:val="24"/>
                                    <w:vertAlign w:val="subscript"/>
                                    <w:lang w:val="en-GB"/>
                                  </w:rPr>
                                </m:ctrlPr>
                              </m:naryPr>
                              <m:sub/>
                              <m:sup/>
                              <m:e>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σ</m:t>
                                    </m:r>
                                  </m:e>
                                  <m:sub>
                                    <m:r>
                                      <w:rPr>
                                        <w:rFonts w:ascii="Cambria Math" w:hAnsi="Cambria Math" w:cs="Times New Roman"/>
                                        <w:sz w:val="24"/>
                                        <w:szCs w:val="24"/>
                                        <w:vertAlign w:val="subscript"/>
                                        <w:lang w:val="en-GB"/>
                                      </w:rPr>
                                      <m:t>i</m:t>
                                    </m:r>
                                  </m:sub>
                                </m:sSub>
                                <m:r>
                                  <w:rPr>
                                    <w:rFonts w:ascii="Cambria Math" w:hAnsi="Cambria Math" w:cs="Times New Roman"/>
                                    <w:sz w:val="24"/>
                                    <w:szCs w:val="24"/>
                                    <w:vertAlign w:val="subscript"/>
                                    <w:lang w:val="en-GB"/>
                                  </w:rPr>
                                  <m:t xml:space="preserve"> dt</m:t>
                                </m:r>
                              </m:e>
                            </m:nary>
                            <m:r>
                              <w:rPr>
                                <w:rFonts w:ascii="Cambria Math" w:hAnsi="Cambria Math" w:cs="Times New Roman"/>
                                <w:sz w:val="24"/>
                                <w:szCs w:val="24"/>
                                <w:vertAlign w:val="subscript"/>
                                <w:lang w:val="en-GB"/>
                              </w:rPr>
                              <m:t>+</m:t>
                            </m:r>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2i</m:t>
                                </m:r>
                              </m:sub>
                            </m:sSub>
                          </m:num>
                          <m:den>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api</m:t>
                                </m:r>
                              </m:sub>
                            </m:sSub>
                          </m:den>
                        </m:f>
                      </m:e>
                    </m:d>
                  </m:e>
                </m:d>
              </m:oMath>
            </m:oMathPara>
          </w:p>
        </w:tc>
        <w:tc>
          <w:tcPr>
            <w:tcW w:w="818" w:type="dxa"/>
          </w:tcPr>
          <w:p w:rsidR="002D13E8" w:rsidRDefault="002D13E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30</w:t>
            </w:r>
            <w:r>
              <w:rPr>
                <w:lang w:val="en-GB"/>
              </w:rPr>
              <w:fldChar w:fldCharType="end"/>
            </w:r>
            <w:r>
              <w:rPr>
                <w:lang w:val="en-GB"/>
              </w:rPr>
              <w:t>)</w:t>
            </w:r>
          </w:p>
        </w:tc>
      </w:tr>
    </w:tbl>
    <w:p w:rsidR="004B7E1A" w:rsidRPr="004B7E1A" w:rsidRDefault="004B7E1A" w:rsidP="004B7E1A">
      <w:pPr>
        <w:spacing w:line="480" w:lineRule="auto"/>
        <w:jc w:val="both"/>
        <w:rPr>
          <w:rFonts w:ascii="Times New Roman" w:hAnsi="Times New Roman" w:cs="Times New Roman"/>
          <w:sz w:val="24"/>
          <w:szCs w:val="24"/>
          <w:lang w:val="en-GB"/>
        </w:rPr>
      </w:pPr>
      <w:r w:rsidRPr="004B7E1A">
        <w:rPr>
          <w:rFonts w:ascii="Times New Roman" w:hAnsi="Times New Roman" w:cs="Times New Roman"/>
          <w:sz w:val="24"/>
          <w:szCs w:val="24"/>
          <w:lang w:val="en-GB"/>
        </w:rPr>
        <w:t xml:space="preserve"> </w:t>
      </w:r>
    </w:p>
    <w:p w:rsidR="004B7E1A" w:rsidRDefault="00123394" w:rsidP="004B7E1A">
      <w:pPr>
        <w:spacing w:line="480"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where,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F</m:t>
            </m:r>
          </m:e>
          <m:sub>
            <m:r>
              <w:rPr>
                <w:rFonts w:ascii="Cambria Math" w:hAnsi="Cambria Math" w:cs="Times New Roman"/>
                <w:sz w:val="24"/>
                <w:szCs w:val="24"/>
                <w:vertAlign w:val="subscript"/>
              </w:rPr>
              <m:t>xi</m:t>
            </m:r>
          </m:sub>
        </m:sSub>
      </m:oMath>
      <w:r w:rsidR="004B7E1A" w:rsidRPr="004B7E1A">
        <w:rPr>
          <w:rFonts w:ascii="Times New Roman" w:hAnsi="Times New Roman" w:cs="Times New Roman"/>
          <w:sz w:val="24"/>
          <w:szCs w:val="24"/>
        </w:rPr>
        <w:t xml:space="preserve"> is the force generated by the shear spring component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G</m:t>
            </m:r>
          </m:e>
          <m:sub>
            <m:r>
              <w:rPr>
                <w:rFonts w:ascii="Cambria Math" w:hAnsi="Cambria Math" w:cs="Times New Roman"/>
                <w:sz w:val="24"/>
                <w:szCs w:val="24"/>
                <w:lang w:val="en-GB"/>
              </w:rPr>
              <m:t>i</m:t>
            </m:r>
          </m:sub>
        </m:sSub>
      </m:oMath>
      <w:r w:rsidR="004B7E1A" w:rsidRPr="004B7E1A">
        <w:rPr>
          <w:rFonts w:ascii="Times New Roman" w:hAnsi="Times New Roman" w:cs="Times New Roman"/>
          <w:sz w:val="24"/>
          <w:szCs w:val="24"/>
        </w:rPr>
        <w:t xml:space="preserve"> between the current </w:t>
      </w:r>
      <w:r w:rsidR="000F0886">
        <w:rPr>
          <w:rFonts w:ascii="Times New Roman" w:hAnsi="Times New Roman" w:cs="Times New Roman"/>
          <w:sz w:val="24"/>
          <w:szCs w:val="24"/>
        </w:rPr>
        <w:t>i</w:t>
      </w:r>
      <w:r w:rsidR="000F0886" w:rsidRPr="000F0886">
        <w:rPr>
          <w:rFonts w:ascii="Times New Roman" w:hAnsi="Times New Roman" w:cs="Times New Roman"/>
          <w:sz w:val="24"/>
          <w:szCs w:val="24"/>
          <w:vertAlign w:val="superscript"/>
        </w:rPr>
        <w:t>th</w:t>
      </w:r>
      <w:r w:rsidR="000F0886">
        <w:rPr>
          <w:rFonts w:ascii="Times New Roman" w:hAnsi="Times New Roman" w:cs="Times New Roman"/>
          <w:sz w:val="24"/>
          <w:szCs w:val="24"/>
        </w:rPr>
        <w:t xml:space="preserve"> </w:t>
      </w:r>
      <w:r w:rsidR="000F0886">
        <w:rPr>
          <w:rFonts w:ascii="Times New Roman" w:hAnsi="Times New Roman" w:cs="Times New Roman"/>
          <w:bCs/>
          <w:sz w:val="24"/>
          <w:szCs w:val="24"/>
          <w:lang w:val="en-GB"/>
        </w:rPr>
        <w:t>grid element</w:t>
      </w:r>
      <w:r w:rsidR="000F0886" w:rsidRPr="00D53C94">
        <w:rPr>
          <w:rFonts w:ascii="Times New Roman" w:hAnsi="Times New Roman" w:cs="Times New Roman"/>
          <w:bCs/>
          <w:sz w:val="24"/>
          <w:szCs w:val="24"/>
          <w:lang w:val="en-GB"/>
        </w:rPr>
        <w:t xml:space="preserve"> </w:t>
      </w:r>
      <w:r w:rsidR="004B7E1A" w:rsidRPr="004B7E1A">
        <w:rPr>
          <w:rFonts w:ascii="Times New Roman" w:hAnsi="Times New Roman" w:cs="Times New Roman"/>
          <w:sz w:val="24"/>
          <w:szCs w:val="24"/>
        </w:rPr>
        <w:t xml:space="preserve">and the </w:t>
      </w:r>
      <w:r w:rsidR="000F0886">
        <w:rPr>
          <w:rFonts w:ascii="Times New Roman" w:hAnsi="Times New Roman" w:cs="Times New Roman"/>
          <w:sz w:val="24"/>
          <w:szCs w:val="24"/>
        </w:rPr>
        <w:t>element</w:t>
      </w:r>
      <w:r w:rsidR="004B7E1A" w:rsidRPr="004B7E1A">
        <w:rPr>
          <w:rFonts w:ascii="Times New Roman" w:hAnsi="Times New Roman" w:cs="Times New Roman"/>
          <w:sz w:val="24"/>
          <w:szCs w:val="24"/>
        </w:rPr>
        <w:t xml:space="preserve"> next to it and can be represented as</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2D13E8" w:rsidTr="009C4E25">
        <w:trPr>
          <w:trHeight w:val="860"/>
        </w:trPr>
        <w:tc>
          <w:tcPr>
            <w:tcW w:w="7924" w:type="dxa"/>
          </w:tcPr>
          <w:p w:rsidR="002D13E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F</m:t>
                    </m:r>
                  </m:e>
                  <m:sub>
                    <m:r>
                      <w:rPr>
                        <w:rFonts w:ascii="Cambria Math" w:hAnsi="Cambria Math" w:cs="Times New Roman"/>
                        <w:sz w:val="24"/>
                        <w:szCs w:val="24"/>
                        <w:lang w:val="en-GB"/>
                      </w:rPr>
                      <m:t>xi</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G</m:t>
                    </m:r>
                  </m:e>
                  <m:sub>
                    <m:r>
                      <w:rPr>
                        <w:rFonts w:ascii="Cambria Math" w:hAnsi="Cambria Math" w:cs="Times New Roman"/>
                        <w:sz w:val="24"/>
                        <w:szCs w:val="24"/>
                        <w:lang w:val="en-GB"/>
                      </w:rPr>
                      <m:t>i</m:t>
                    </m:r>
                  </m:sub>
                </m:s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d</m:t>
                    </m:r>
                  </m:sub>
                </m:sSub>
              </m:oMath>
            </m:oMathPara>
          </w:p>
        </w:tc>
        <w:tc>
          <w:tcPr>
            <w:tcW w:w="818" w:type="dxa"/>
          </w:tcPr>
          <w:p w:rsidR="002D13E8" w:rsidRDefault="002D13E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31</w:t>
            </w:r>
            <w:r>
              <w:rPr>
                <w:lang w:val="en-GB"/>
              </w:rPr>
              <w:fldChar w:fldCharType="end"/>
            </w:r>
            <w:r>
              <w:rPr>
                <w:lang w:val="en-GB"/>
              </w:rPr>
              <w:t>)</w:t>
            </w:r>
          </w:p>
        </w:tc>
      </w:tr>
    </w:tbl>
    <w:p w:rsidR="004B7E1A" w:rsidRPr="004B7E1A" w:rsidRDefault="004B7E1A" w:rsidP="00B217CD">
      <w:pPr>
        <w:pStyle w:val="Heading3"/>
        <w:rPr>
          <w:lang w:val="en-GB"/>
        </w:rPr>
      </w:pPr>
      <w:bookmarkStart w:id="49" w:name="_Toc450734835"/>
      <w:r w:rsidRPr="004B7E1A">
        <w:rPr>
          <w:lang w:val="en-GB"/>
        </w:rPr>
        <w:t xml:space="preserve">Governing Equations </w:t>
      </w:r>
      <w:r w:rsidR="00CA53C8">
        <w:rPr>
          <w:lang w:val="en-GB"/>
        </w:rPr>
        <w:t xml:space="preserve">for </w:t>
      </w:r>
      <w:r w:rsidRPr="004B7E1A">
        <w:rPr>
          <w:lang w:val="en-GB"/>
        </w:rPr>
        <w:t>Horizontal Vibration</w:t>
      </w:r>
      <w:bookmarkEnd w:id="49"/>
    </w:p>
    <w:p w:rsidR="004B7E1A" w:rsidRPr="004B7E1A" w:rsidRDefault="004B7E1A" w:rsidP="004B7E1A">
      <w:pPr>
        <w:spacing w:line="480" w:lineRule="auto"/>
        <w:jc w:val="both"/>
        <w:rPr>
          <w:rFonts w:ascii="Times New Roman" w:hAnsi="Times New Roman" w:cs="Times New Roman"/>
          <w:sz w:val="24"/>
          <w:szCs w:val="24"/>
          <w:lang w:val="en-GB"/>
        </w:rPr>
      </w:pPr>
      <w:r w:rsidRPr="004B7E1A">
        <w:rPr>
          <w:rFonts w:ascii="Times New Roman" w:hAnsi="Times New Roman" w:cs="Times New Roman"/>
          <w:sz w:val="24"/>
          <w:szCs w:val="24"/>
          <w:lang w:val="en-GB"/>
        </w:rPr>
        <w:t xml:space="preserve">The dynamics of interaction between the roller and the asphalt mat in the longitudinal direction can be formulated as    </w:t>
      </w:r>
    </w:p>
    <w:p w:rsidR="004B7E1A" w:rsidRDefault="004B7E1A" w:rsidP="004B7E1A">
      <w:pPr>
        <w:spacing w:line="480" w:lineRule="auto"/>
        <w:jc w:val="both"/>
        <w:rPr>
          <w:rFonts w:ascii="Times New Roman" w:hAnsi="Times New Roman" w:cs="Times New Roman"/>
          <w:sz w:val="24"/>
          <w:szCs w:val="24"/>
          <w:lang w:val="en-GB"/>
        </w:rPr>
      </w:pPr>
      <w:r w:rsidRPr="004B7E1A">
        <w:rPr>
          <w:rFonts w:ascii="Times New Roman" w:hAnsi="Times New Roman" w:cs="Times New Roman"/>
          <w:sz w:val="24"/>
          <w:szCs w:val="24"/>
          <w:lang w:val="en-GB"/>
        </w:rPr>
        <w:t>Drum Vibration</w:t>
      </w:r>
      <w:r w:rsidR="003575C2">
        <w:rPr>
          <w:rFonts w:ascii="Times New Roman" w:hAnsi="Times New Roman" w:cs="Times New Roman"/>
          <w:sz w:val="24"/>
          <w:szCs w:val="24"/>
          <w:lang w:val="en-GB"/>
        </w:rPr>
        <w:t>:</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2D13E8" w:rsidTr="002D13E8">
        <w:trPr>
          <w:trHeight w:val="1440"/>
        </w:trPr>
        <w:tc>
          <w:tcPr>
            <w:tcW w:w="7924" w:type="dxa"/>
          </w:tcPr>
          <w:p w:rsidR="002D13E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m:t>
                        </m:r>
                      </m:e>
                      <m:sub>
                        <m:r>
                          <w:rPr>
                            <w:rFonts w:ascii="Cambria Math" w:hAnsi="Cambria Math" w:cs="Times New Roman"/>
                            <w:sz w:val="24"/>
                            <w:szCs w:val="24"/>
                            <w:vertAlign w:val="subscript"/>
                          </w:rPr>
                          <m:t>d</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m:t>
                        </m:r>
                      </m:e>
                      <m:sub>
                        <m:r>
                          <w:rPr>
                            <w:rFonts w:ascii="Cambria Math" w:hAnsi="Cambria Math" w:cs="Times New Roman"/>
                            <w:sz w:val="24"/>
                            <w:szCs w:val="24"/>
                            <w:vertAlign w:val="subscript"/>
                          </w:rPr>
                          <m:t>a</m:t>
                        </m:r>
                      </m:sub>
                    </m:sSub>
                    <m:r>
                      <w:rPr>
                        <w:rFonts w:ascii="Cambria Math" w:hAnsi="Cambria Math" w:cs="Times New Roman"/>
                        <w:sz w:val="24"/>
                        <w:szCs w:val="24"/>
                        <w:vertAlign w:val="subscript"/>
                      </w:rPr>
                      <m:t>)</m:t>
                    </m:r>
                    <m:acc>
                      <m:accPr>
                        <m:chr m:val="̈"/>
                        <m:ctrlPr>
                          <w:rPr>
                            <w:rFonts w:ascii="Cambria Math" w:hAnsi="Cambria Math" w:cs="Times New Roman"/>
                            <w:i/>
                            <w:sz w:val="24"/>
                            <w:szCs w:val="24"/>
                            <w:vertAlign w:val="subscript"/>
                          </w:rPr>
                        </m:ctrlPr>
                      </m:accPr>
                      <m:e>
                        <m:r>
                          <w:rPr>
                            <w:rFonts w:ascii="Cambria Math" w:hAnsi="Cambria Math" w:cs="Times New Roman"/>
                            <w:sz w:val="24"/>
                            <w:szCs w:val="24"/>
                            <w:vertAlign w:val="subscript"/>
                          </w:rPr>
                          <m:t>x</m:t>
                        </m:r>
                      </m:e>
                    </m:acc>
                  </m:e>
                  <m:sub>
                    <m:r>
                      <w:rPr>
                        <w:rFonts w:ascii="Cambria Math" w:hAnsi="Cambria Math" w:cs="Times New Roman"/>
                        <w:sz w:val="24"/>
                        <w:szCs w:val="24"/>
                        <w:vertAlign w:val="subscript"/>
                      </w:rPr>
                      <m:t>d</m:t>
                    </m:r>
                  </m:sub>
                </m:sSub>
                <m:r>
                  <w:rPr>
                    <w:rFonts w:ascii="Cambria Math" w:hAnsi="Cambria Math" w:cs="Times New Roman"/>
                    <w:sz w:val="24"/>
                    <w:szCs w:val="24"/>
                    <w:vertAlign w:val="subscript"/>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vertAlign w:val="subscript"/>
                      </w:rPr>
                      <m:t>ec</m:t>
                    </m:r>
                  </m:sub>
                </m:sSub>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vertAlign w:val="subscript"/>
                      </w:rPr>
                      <m:t>ec</m:t>
                    </m:r>
                  </m:sub>
                </m:sSub>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ec</m:t>
                        </m:r>
                      </m:sub>
                    </m:sSub>
                  </m:e>
                  <m:sup>
                    <m:r>
                      <w:rPr>
                        <w:rFonts w:ascii="Cambria Math" w:hAnsi="Cambria Math" w:cs="Times New Roman"/>
                        <w:sz w:val="24"/>
                        <w:szCs w:val="24"/>
                        <w:vertAlign w:val="superscript"/>
                      </w:rPr>
                      <m:t>2</m:t>
                    </m:r>
                  </m:sup>
                </m:sSup>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ec</m:t>
                            </m:r>
                          </m:sub>
                        </m:sSub>
                        <m:r>
                          <w:rPr>
                            <w:rFonts w:ascii="Cambria Math" w:hAnsi="Cambria Math" w:cs="Times New Roman"/>
                            <w:sz w:val="24"/>
                            <w:szCs w:val="24"/>
                          </w:rPr>
                          <m:t>t</m:t>
                        </m:r>
                      </m:e>
                    </m:d>
                  </m:e>
                </m:func>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k</m:t>
                    </m:r>
                  </m:e>
                  <m:sub>
                    <m:r>
                      <w:rPr>
                        <w:rFonts w:ascii="Cambria Math" w:hAnsi="Cambria Math" w:cs="Times New Roman"/>
                        <w:sz w:val="24"/>
                        <w:szCs w:val="24"/>
                        <w:vertAlign w:val="subscript"/>
                      </w:rPr>
                      <m:t>df</m:t>
                    </m:r>
                  </m:sub>
                </m:sSub>
                <m:d>
                  <m:dPr>
                    <m:ctrlPr>
                      <w:rPr>
                        <w:rFonts w:ascii="Cambria Math" w:hAnsi="Cambria Math" w:cs="Times New Roman"/>
                        <w:i/>
                        <w:sz w:val="24"/>
                        <w:szCs w:val="24"/>
                        <w:vertAlign w:val="subscript"/>
                      </w:rPr>
                    </m:ctrlPr>
                  </m:dPr>
                  <m:e>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x</m:t>
                        </m:r>
                      </m:e>
                      <m:sub>
                        <m:r>
                          <w:rPr>
                            <w:rFonts w:ascii="Cambria Math" w:hAnsi="Cambria Math" w:cs="Times New Roman"/>
                            <w:sz w:val="24"/>
                            <w:szCs w:val="24"/>
                            <w:vertAlign w:val="subscript"/>
                          </w:rPr>
                          <m:t>d</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x</m:t>
                        </m:r>
                      </m:e>
                      <m:sub>
                        <m:r>
                          <w:rPr>
                            <w:rFonts w:ascii="Cambria Math" w:hAnsi="Cambria Math" w:cs="Times New Roman"/>
                            <w:sz w:val="24"/>
                            <w:szCs w:val="24"/>
                            <w:vertAlign w:val="subscript"/>
                          </w:rPr>
                          <m:t>f</m:t>
                        </m:r>
                      </m:sub>
                    </m:sSub>
                  </m:e>
                </m:d>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η</m:t>
                    </m:r>
                  </m:e>
                  <m:sub>
                    <m:r>
                      <w:rPr>
                        <w:rFonts w:ascii="Cambria Math" w:hAnsi="Cambria Math" w:cs="Times New Roman"/>
                        <w:sz w:val="24"/>
                        <w:szCs w:val="24"/>
                        <w:vertAlign w:val="subscript"/>
                      </w:rPr>
                      <m:t>df</m:t>
                    </m:r>
                  </m:sub>
                </m:sSub>
                <m:d>
                  <m:dPr>
                    <m:ctrlPr>
                      <w:rPr>
                        <w:rFonts w:ascii="Cambria Math" w:hAnsi="Cambria Math" w:cs="Times New Roman"/>
                        <w:i/>
                        <w:sz w:val="24"/>
                        <w:szCs w:val="24"/>
                        <w:vertAlign w:val="subscript"/>
                      </w:rPr>
                    </m:ctrlPr>
                  </m:dPr>
                  <m:e>
                    <m:sSub>
                      <m:sSubPr>
                        <m:ctrlPr>
                          <w:rPr>
                            <w:rFonts w:ascii="Cambria Math" w:hAnsi="Cambria Math" w:cs="Times New Roman"/>
                            <w:i/>
                            <w:sz w:val="24"/>
                            <w:szCs w:val="24"/>
                            <w:vertAlign w:val="subscript"/>
                          </w:rPr>
                        </m:ctrlPr>
                      </m:sSubPr>
                      <m:e>
                        <m:acc>
                          <m:accPr>
                            <m:chr m:val="̇"/>
                            <m:ctrlPr>
                              <w:rPr>
                                <w:rFonts w:ascii="Cambria Math" w:hAnsi="Cambria Math" w:cs="Times New Roman"/>
                                <w:i/>
                                <w:sz w:val="24"/>
                                <w:szCs w:val="24"/>
                                <w:vertAlign w:val="subscript"/>
                              </w:rPr>
                            </m:ctrlPr>
                          </m:accPr>
                          <m:e>
                            <m:r>
                              <w:rPr>
                                <w:rFonts w:ascii="Cambria Math" w:hAnsi="Cambria Math" w:cs="Times New Roman"/>
                                <w:sz w:val="24"/>
                                <w:szCs w:val="24"/>
                                <w:vertAlign w:val="subscript"/>
                              </w:rPr>
                              <m:t>x</m:t>
                            </m:r>
                          </m:e>
                        </m:acc>
                      </m:e>
                      <m:sub>
                        <m:r>
                          <w:rPr>
                            <w:rFonts w:ascii="Cambria Math" w:hAnsi="Cambria Math" w:cs="Times New Roman"/>
                            <w:sz w:val="24"/>
                            <w:szCs w:val="24"/>
                            <w:vertAlign w:val="subscript"/>
                          </w:rPr>
                          <m:t>d</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acc>
                          <m:accPr>
                            <m:chr m:val="̇"/>
                            <m:ctrlPr>
                              <w:rPr>
                                <w:rFonts w:ascii="Cambria Math" w:hAnsi="Cambria Math" w:cs="Times New Roman"/>
                                <w:i/>
                                <w:sz w:val="24"/>
                                <w:szCs w:val="24"/>
                                <w:vertAlign w:val="subscript"/>
                              </w:rPr>
                            </m:ctrlPr>
                          </m:accPr>
                          <m:e>
                            <m:r>
                              <w:rPr>
                                <w:rFonts w:ascii="Cambria Math" w:hAnsi="Cambria Math" w:cs="Times New Roman"/>
                                <w:sz w:val="24"/>
                                <w:szCs w:val="24"/>
                                <w:vertAlign w:val="subscript"/>
                              </w:rPr>
                              <m:t>x</m:t>
                            </m:r>
                          </m:e>
                        </m:acc>
                      </m:e>
                      <m:sub>
                        <m:r>
                          <w:rPr>
                            <w:rFonts w:ascii="Cambria Math" w:hAnsi="Cambria Math" w:cs="Times New Roman"/>
                            <w:sz w:val="24"/>
                            <w:szCs w:val="24"/>
                            <w:vertAlign w:val="subscript"/>
                          </w:rPr>
                          <m:t>f</m:t>
                        </m:r>
                      </m:sub>
                    </m:sSub>
                  </m:e>
                </m:d>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(K</m:t>
                    </m:r>
                  </m:e>
                  <m:sub>
                    <m:r>
                      <w:rPr>
                        <w:rFonts w:ascii="Cambria Math" w:hAnsi="Cambria Math" w:cs="Times New Roman"/>
                        <w:sz w:val="24"/>
                        <w:szCs w:val="24"/>
                        <w:vertAlign w:val="subscript"/>
                      </w:rPr>
                      <m:t>avi</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G</m:t>
                    </m:r>
                  </m:e>
                  <m:sub>
                    <m:r>
                      <w:rPr>
                        <w:rFonts w:ascii="Cambria Math" w:hAnsi="Cambria Math" w:cs="Times New Roman"/>
                        <w:sz w:val="24"/>
                        <w:szCs w:val="24"/>
                        <w:vertAlign w:val="subscript"/>
                      </w:rPr>
                      <m:t>i-1</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G</m:t>
                    </m:r>
                  </m:e>
                  <m:sub>
                    <m:r>
                      <w:rPr>
                        <w:rFonts w:ascii="Cambria Math" w:hAnsi="Cambria Math" w:cs="Times New Roman"/>
                        <w:sz w:val="24"/>
                        <w:szCs w:val="24"/>
                        <w:vertAlign w:val="subscript"/>
                      </w:rPr>
                      <m:t>i</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x</m:t>
                    </m:r>
                  </m:e>
                  <m:sub>
                    <m:r>
                      <w:rPr>
                        <w:rFonts w:ascii="Cambria Math" w:hAnsi="Cambria Math" w:cs="Times New Roman"/>
                        <w:sz w:val="24"/>
                        <w:szCs w:val="24"/>
                        <w:vertAlign w:val="subscript"/>
                      </w:rPr>
                      <m:t>d</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η</m:t>
                    </m:r>
                  </m:e>
                  <m:sub>
                    <m:r>
                      <w:rPr>
                        <w:rFonts w:ascii="Cambria Math" w:hAnsi="Cambria Math" w:cs="Times New Roman"/>
                        <w:sz w:val="24"/>
                        <w:szCs w:val="24"/>
                        <w:vertAlign w:val="subscript"/>
                      </w:rPr>
                      <m:t>avi</m:t>
                    </m:r>
                  </m:sub>
                </m:sSub>
                <m:sSub>
                  <m:sSubPr>
                    <m:ctrlPr>
                      <w:rPr>
                        <w:rFonts w:ascii="Cambria Math" w:hAnsi="Cambria Math" w:cs="Times New Roman"/>
                        <w:i/>
                        <w:sz w:val="24"/>
                        <w:szCs w:val="24"/>
                        <w:vertAlign w:val="subscript"/>
                      </w:rPr>
                    </m:ctrlPr>
                  </m:sSubPr>
                  <m:e>
                    <m:acc>
                      <m:accPr>
                        <m:chr m:val="̇"/>
                        <m:ctrlPr>
                          <w:rPr>
                            <w:rFonts w:ascii="Cambria Math" w:hAnsi="Cambria Math" w:cs="Times New Roman"/>
                            <w:i/>
                            <w:sz w:val="24"/>
                            <w:szCs w:val="24"/>
                            <w:vertAlign w:val="subscript"/>
                          </w:rPr>
                        </m:ctrlPr>
                      </m:accPr>
                      <m:e>
                        <m:r>
                          <w:rPr>
                            <w:rFonts w:ascii="Cambria Math" w:hAnsi="Cambria Math" w:cs="Times New Roman"/>
                            <w:sz w:val="24"/>
                            <w:szCs w:val="24"/>
                            <w:vertAlign w:val="subscript"/>
                          </w:rPr>
                          <m:t>x</m:t>
                        </m:r>
                      </m:e>
                    </m:acc>
                  </m:e>
                  <m:sub>
                    <m:r>
                      <w:rPr>
                        <w:rFonts w:ascii="Cambria Math" w:hAnsi="Cambria Math" w:cs="Times New Roman"/>
                        <w:sz w:val="24"/>
                        <w:szCs w:val="24"/>
                        <w:vertAlign w:val="subscript"/>
                      </w:rPr>
                      <m:t>d</m:t>
                    </m:r>
                  </m:sub>
                </m:sSub>
              </m:oMath>
            </m:oMathPara>
          </w:p>
        </w:tc>
        <w:tc>
          <w:tcPr>
            <w:tcW w:w="818" w:type="dxa"/>
          </w:tcPr>
          <w:p w:rsidR="002D13E8" w:rsidRDefault="002D13E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32</w:t>
            </w:r>
            <w:r>
              <w:rPr>
                <w:lang w:val="en-GB"/>
              </w:rPr>
              <w:fldChar w:fldCharType="end"/>
            </w:r>
            <w:r>
              <w:rPr>
                <w:lang w:val="en-GB"/>
              </w:rPr>
              <w:t>)</w:t>
            </w:r>
          </w:p>
        </w:tc>
      </w:tr>
    </w:tbl>
    <w:p w:rsidR="004B7E1A" w:rsidRDefault="004B7E1A" w:rsidP="004B7E1A">
      <w:pPr>
        <w:spacing w:line="480" w:lineRule="auto"/>
        <w:rPr>
          <w:rFonts w:ascii="Times New Roman" w:hAnsi="Times New Roman" w:cs="Times New Roman"/>
          <w:sz w:val="24"/>
          <w:szCs w:val="24"/>
        </w:rPr>
      </w:pPr>
      <w:r w:rsidRPr="004B7E1A">
        <w:rPr>
          <w:rFonts w:ascii="Times New Roman" w:hAnsi="Times New Roman" w:cs="Times New Roman"/>
          <w:sz w:val="24"/>
          <w:szCs w:val="24"/>
        </w:rPr>
        <w:t>Frame Vibration</w:t>
      </w:r>
      <w:r w:rsidR="003575C2">
        <w:rPr>
          <w:rFonts w:ascii="Times New Roman" w:hAnsi="Times New Roman" w:cs="Times New Roman"/>
          <w:sz w:val="24"/>
          <w:szCs w:val="24"/>
        </w:rPr>
        <w:t>:</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2D13E8" w:rsidTr="009C4E25">
        <w:trPr>
          <w:trHeight w:val="860"/>
        </w:trPr>
        <w:tc>
          <w:tcPr>
            <w:tcW w:w="7924" w:type="dxa"/>
          </w:tcPr>
          <w:p w:rsidR="002D13E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m</m:t>
                    </m:r>
                  </m:e>
                  <m:sub>
                    <m:r>
                      <w:rPr>
                        <w:rFonts w:ascii="Cambria Math" w:hAnsi="Cambria Math" w:cs="Times New Roman"/>
                        <w:sz w:val="24"/>
                        <w:szCs w:val="24"/>
                        <w:vertAlign w:val="subscript"/>
                        <w:lang w:val="en-GB"/>
                      </w:rPr>
                      <m:t>f</m:t>
                    </m:r>
                  </m:sub>
                </m:sSub>
                <m:sSub>
                  <m:sSubPr>
                    <m:ctrlPr>
                      <w:rPr>
                        <w:rFonts w:ascii="Cambria Math" w:hAnsi="Cambria Math" w:cs="Times New Roman"/>
                        <w:i/>
                        <w:sz w:val="24"/>
                        <w:szCs w:val="24"/>
                        <w:vertAlign w:val="subscript"/>
                        <w:lang w:val="en-GB"/>
                      </w:rPr>
                    </m:ctrlPr>
                  </m:sSubPr>
                  <m:e>
                    <m:acc>
                      <m:accPr>
                        <m:chr m:val="̈"/>
                        <m:ctrlPr>
                          <w:rPr>
                            <w:rFonts w:ascii="Cambria Math" w:hAnsi="Cambria Math" w:cs="Times New Roman"/>
                            <w:i/>
                            <w:sz w:val="24"/>
                            <w:szCs w:val="24"/>
                            <w:vertAlign w:val="subscript"/>
                            <w:lang w:val="en-GB"/>
                          </w:rPr>
                        </m:ctrlPr>
                      </m:accPr>
                      <m:e>
                        <m:r>
                          <w:rPr>
                            <w:rFonts w:ascii="Cambria Math" w:hAnsi="Cambria Math" w:cs="Times New Roman"/>
                            <w:sz w:val="24"/>
                            <w:szCs w:val="24"/>
                            <w:vertAlign w:val="subscript"/>
                            <w:lang w:val="en-GB"/>
                          </w:rPr>
                          <m:t>x</m:t>
                        </m:r>
                      </m:e>
                    </m:acc>
                  </m:e>
                  <m:sub>
                    <m:r>
                      <w:rPr>
                        <w:rFonts w:ascii="Cambria Math" w:hAnsi="Cambria Math" w:cs="Times New Roman"/>
                        <w:sz w:val="24"/>
                        <w:szCs w:val="24"/>
                        <w:vertAlign w:val="subscript"/>
                        <w:lang w:val="en-GB"/>
                      </w:rPr>
                      <m:t>f</m:t>
                    </m:r>
                  </m:sub>
                </m:sSub>
                <m:r>
                  <w:rPr>
                    <w:rFonts w:ascii="Cambria Math" w:hAnsi="Cambria Math" w:cs="Times New Roman"/>
                    <w:sz w:val="24"/>
                    <w:szCs w:val="24"/>
                    <w:vertAlign w:val="subscript"/>
                    <w:lang w:val="en-GB"/>
                  </w:rPr>
                  <m:t>=</m:t>
                </m:r>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df</m:t>
                    </m:r>
                  </m:sub>
                </m:sSub>
                <m:d>
                  <m:dPr>
                    <m:ctrlPr>
                      <w:rPr>
                        <w:rFonts w:ascii="Cambria Math" w:hAnsi="Cambria Math" w:cs="Times New Roman"/>
                        <w:i/>
                        <w:sz w:val="24"/>
                        <w:szCs w:val="24"/>
                        <w:vertAlign w:val="subscript"/>
                        <w:lang w:val="en-GB"/>
                      </w:rPr>
                    </m:ctrlPr>
                  </m:dPr>
                  <m:e>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x</m:t>
                        </m:r>
                      </m:e>
                      <m:sub>
                        <m:r>
                          <w:rPr>
                            <w:rFonts w:ascii="Cambria Math" w:hAnsi="Cambria Math" w:cs="Times New Roman"/>
                            <w:sz w:val="24"/>
                            <w:szCs w:val="24"/>
                            <w:vertAlign w:val="subscript"/>
                            <w:lang w:val="en-GB"/>
                          </w:rPr>
                          <m:t>d</m:t>
                        </m:r>
                      </m:sub>
                    </m:sSub>
                    <m:r>
                      <w:rPr>
                        <w:rFonts w:ascii="Cambria Math" w:hAnsi="Cambria Math" w:cs="Times New Roman"/>
                        <w:sz w:val="24"/>
                        <w:szCs w:val="24"/>
                        <w:vertAlign w:val="subscript"/>
                        <w:lang w:val="en-GB"/>
                      </w:rPr>
                      <m:t>-</m:t>
                    </m:r>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x</m:t>
                        </m:r>
                      </m:e>
                      <m:sub>
                        <m:r>
                          <w:rPr>
                            <w:rFonts w:ascii="Cambria Math" w:hAnsi="Cambria Math" w:cs="Times New Roman"/>
                            <w:sz w:val="24"/>
                            <w:szCs w:val="24"/>
                            <w:vertAlign w:val="subscript"/>
                            <w:lang w:val="en-GB"/>
                          </w:rPr>
                          <m:t>f</m:t>
                        </m:r>
                      </m:sub>
                    </m:sSub>
                  </m:e>
                </m:d>
                <m:r>
                  <w:rPr>
                    <w:rFonts w:ascii="Cambria Math" w:hAnsi="Cambria Math" w:cs="Times New Roman"/>
                    <w:sz w:val="24"/>
                    <w:szCs w:val="24"/>
                    <w:vertAlign w:val="subscript"/>
                    <w:lang w:val="en-GB"/>
                  </w:rPr>
                  <m:t>+</m:t>
                </m:r>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df</m:t>
                    </m:r>
                  </m:sub>
                </m:sSub>
                <m:d>
                  <m:dPr>
                    <m:ctrlPr>
                      <w:rPr>
                        <w:rFonts w:ascii="Cambria Math" w:hAnsi="Cambria Math" w:cs="Times New Roman"/>
                        <w:i/>
                        <w:sz w:val="24"/>
                        <w:szCs w:val="24"/>
                        <w:vertAlign w:val="subscript"/>
                        <w:lang w:val="en-GB"/>
                      </w:rPr>
                    </m:ctrlPr>
                  </m:dPr>
                  <m:e>
                    <m:sSub>
                      <m:sSubPr>
                        <m:ctrlPr>
                          <w:rPr>
                            <w:rFonts w:ascii="Cambria Math" w:hAnsi="Cambria Math" w:cs="Times New Roman"/>
                            <w:i/>
                            <w:sz w:val="24"/>
                            <w:szCs w:val="24"/>
                            <w:vertAlign w:val="subscript"/>
                            <w:lang w:val="en-GB"/>
                          </w:rPr>
                        </m:ctrlPr>
                      </m:sSubPr>
                      <m:e>
                        <m:acc>
                          <m:accPr>
                            <m:chr m:val="̇"/>
                            <m:ctrlPr>
                              <w:rPr>
                                <w:rFonts w:ascii="Cambria Math" w:hAnsi="Cambria Math" w:cs="Times New Roman"/>
                                <w:i/>
                                <w:sz w:val="24"/>
                                <w:szCs w:val="24"/>
                                <w:vertAlign w:val="subscript"/>
                                <w:lang w:val="en-GB"/>
                              </w:rPr>
                            </m:ctrlPr>
                          </m:accPr>
                          <m:e>
                            <m:r>
                              <w:rPr>
                                <w:rFonts w:ascii="Cambria Math" w:hAnsi="Cambria Math" w:cs="Times New Roman"/>
                                <w:sz w:val="24"/>
                                <w:szCs w:val="24"/>
                                <w:vertAlign w:val="subscript"/>
                                <w:lang w:val="en-GB"/>
                              </w:rPr>
                              <m:t>x</m:t>
                            </m:r>
                          </m:e>
                        </m:acc>
                      </m:e>
                      <m:sub>
                        <m:r>
                          <w:rPr>
                            <w:rFonts w:ascii="Cambria Math" w:hAnsi="Cambria Math" w:cs="Times New Roman"/>
                            <w:sz w:val="24"/>
                            <w:szCs w:val="24"/>
                            <w:vertAlign w:val="subscript"/>
                            <w:lang w:val="en-GB"/>
                          </w:rPr>
                          <m:t>d</m:t>
                        </m:r>
                      </m:sub>
                    </m:sSub>
                    <m:r>
                      <w:rPr>
                        <w:rFonts w:ascii="Cambria Math" w:hAnsi="Cambria Math" w:cs="Times New Roman"/>
                        <w:sz w:val="24"/>
                        <w:szCs w:val="24"/>
                        <w:vertAlign w:val="subscript"/>
                        <w:lang w:val="en-GB"/>
                      </w:rPr>
                      <m:t>-</m:t>
                    </m:r>
                    <m:sSub>
                      <m:sSubPr>
                        <m:ctrlPr>
                          <w:rPr>
                            <w:rFonts w:ascii="Cambria Math" w:hAnsi="Cambria Math" w:cs="Times New Roman"/>
                            <w:i/>
                            <w:sz w:val="24"/>
                            <w:szCs w:val="24"/>
                            <w:vertAlign w:val="subscript"/>
                            <w:lang w:val="en-GB"/>
                          </w:rPr>
                        </m:ctrlPr>
                      </m:sSubPr>
                      <m:e>
                        <m:acc>
                          <m:accPr>
                            <m:chr m:val="̇"/>
                            <m:ctrlPr>
                              <w:rPr>
                                <w:rFonts w:ascii="Cambria Math" w:hAnsi="Cambria Math" w:cs="Times New Roman"/>
                                <w:i/>
                                <w:sz w:val="24"/>
                                <w:szCs w:val="24"/>
                                <w:vertAlign w:val="subscript"/>
                                <w:lang w:val="en-GB"/>
                              </w:rPr>
                            </m:ctrlPr>
                          </m:accPr>
                          <m:e>
                            <m:r>
                              <w:rPr>
                                <w:rFonts w:ascii="Cambria Math" w:hAnsi="Cambria Math" w:cs="Times New Roman"/>
                                <w:sz w:val="24"/>
                                <w:szCs w:val="24"/>
                                <w:vertAlign w:val="subscript"/>
                                <w:lang w:val="en-GB"/>
                              </w:rPr>
                              <m:t>x</m:t>
                            </m:r>
                          </m:e>
                        </m:acc>
                      </m:e>
                      <m:sub>
                        <m:r>
                          <w:rPr>
                            <w:rFonts w:ascii="Cambria Math" w:hAnsi="Cambria Math" w:cs="Times New Roman"/>
                            <w:sz w:val="24"/>
                            <w:szCs w:val="24"/>
                            <w:vertAlign w:val="subscript"/>
                            <w:lang w:val="en-GB"/>
                          </w:rPr>
                          <m:t>f</m:t>
                        </m:r>
                      </m:sub>
                    </m:sSub>
                  </m:e>
                </m:d>
              </m:oMath>
            </m:oMathPara>
          </w:p>
        </w:tc>
        <w:tc>
          <w:tcPr>
            <w:tcW w:w="818" w:type="dxa"/>
          </w:tcPr>
          <w:p w:rsidR="002D13E8" w:rsidRDefault="002D13E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33</w:t>
            </w:r>
            <w:r>
              <w:rPr>
                <w:lang w:val="en-GB"/>
              </w:rPr>
              <w:fldChar w:fldCharType="end"/>
            </w:r>
            <w:r>
              <w:rPr>
                <w:lang w:val="en-GB"/>
              </w:rPr>
              <w:t>)</w:t>
            </w:r>
          </w:p>
        </w:tc>
      </w:tr>
    </w:tbl>
    <w:p w:rsidR="002D13E8" w:rsidRDefault="002D13E8" w:rsidP="004B7E1A">
      <w:pPr>
        <w:spacing w:line="480" w:lineRule="auto"/>
        <w:rPr>
          <w:rFonts w:ascii="Times New Roman" w:hAnsi="Times New Roman" w:cs="Times New Roman"/>
          <w:sz w:val="24"/>
          <w:szCs w:val="24"/>
        </w:rPr>
      </w:pPr>
    </w:p>
    <w:p w:rsidR="004760A4" w:rsidRPr="004B7E1A" w:rsidRDefault="004760A4" w:rsidP="004760A4">
      <w:pPr>
        <w:pStyle w:val="Heading3"/>
        <w:rPr>
          <w:lang w:val="en-GB"/>
        </w:rPr>
      </w:pPr>
      <w:bookmarkStart w:id="50" w:name="_Toc450734836"/>
      <w:r w:rsidRPr="004B7E1A">
        <w:rPr>
          <w:lang w:val="en-GB"/>
        </w:rPr>
        <w:t>Boundary Conditions</w:t>
      </w:r>
      <w:bookmarkEnd w:id="50"/>
    </w:p>
    <w:p w:rsidR="004760A4" w:rsidRDefault="004760A4" w:rsidP="004760A4">
      <w:pPr>
        <w:spacing w:line="480" w:lineRule="auto"/>
        <w:jc w:val="both"/>
        <w:rPr>
          <w:rFonts w:ascii="Times New Roman" w:hAnsi="Times New Roman" w:cs="Times New Roman"/>
          <w:sz w:val="24"/>
          <w:szCs w:val="24"/>
          <w:lang w:val="en-GB"/>
        </w:rPr>
      </w:pPr>
      <w:r w:rsidRPr="000F0886">
        <w:rPr>
          <w:rFonts w:ascii="Times New Roman" w:hAnsi="Times New Roman" w:cs="Times New Roman"/>
          <w:sz w:val="24"/>
          <w:szCs w:val="24"/>
          <w:lang w:val="en-GB"/>
        </w:rPr>
        <w:t>During the compaction</w:t>
      </w:r>
      <w:r>
        <w:rPr>
          <w:rFonts w:ascii="Times New Roman" w:hAnsi="Times New Roman" w:cs="Times New Roman"/>
          <w:sz w:val="24"/>
          <w:szCs w:val="24"/>
          <w:lang w:val="en-GB"/>
        </w:rPr>
        <w:t xml:space="preserve"> of i</w:t>
      </w:r>
      <w:r w:rsidRPr="000F0886">
        <w:rPr>
          <w:rFonts w:ascii="Times New Roman" w:hAnsi="Times New Roman" w:cs="Times New Roman"/>
          <w:sz w:val="24"/>
          <w:szCs w:val="24"/>
          <w:vertAlign w:val="superscript"/>
          <w:lang w:val="en-GB"/>
        </w:rPr>
        <w:t>th</w:t>
      </w:r>
      <w:r>
        <w:rPr>
          <w:rFonts w:ascii="Times New Roman" w:hAnsi="Times New Roman" w:cs="Times New Roman"/>
          <w:sz w:val="24"/>
          <w:szCs w:val="24"/>
          <w:lang w:val="en-GB"/>
        </w:rPr>
        <w:t xml:space="preserve"> grid element, the next element (i+1) experiences a force equal to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F</m:t>
            </m:r>
          </m:e>
          <m:sub>
            <m:r>
              <w:rPr>
                <w:rFonts w:ascii="Cambria Math" w:hAnsi="Cambria Math" w:cs="Times New Roman"/>
                <w:sz w:val="24"/>
                <w:szCs w:val="24"/>
                <w:lang w:val="en-GB"/>
              </w:rPr>
              <m:t>xi</m:t>
            </m:r>
          </m:sub>
        </m:sSub>
      </m:oMath>
      <w:r w:rsidRPr="004B7E1A">
        <w:rPr>
          <w:rFonts w:ascii="Times New Roman" w:hAnsi="Times New Roman" w:cs="Times New Roman"/>
          <w:sz w:val="24"/>
          <w:szCs w:val="24"/>
          <w:lang w:val="en-GB"/>
        </w:rPr>
        <w:t xml:space="preserve"> </w:t>
      </w:r>
      <w:r>
        <w:rPr>
          <w:rFonts w:ascii="Times New Roman" w:hAnsi="Times New Roman" w:cs="Times New Roman"/>
          <w:sz w:val="24"/>
          <w:szCs w:val="24"/>
          <w:lang w:val="en-GB"/>
        </w:rPr>
        <w:t>which is generated by the shear spring component between the two grid elements. Therefore, at the beginning of the compaction cycle of the (i+1)</w:t>
      </w:r>
      <w:r w:rsidRPr="000F0886">
        <w:rPr>
          <w:rFonts w:ascii="Times New Roman" w:hAnsi="Times New Roman" w:cs="Times New Roman"/>
          <w:sz w:val="24"/>
          <w:szCs w:val="24"/>
          <w:vertAlign w:val="superscript"/>
          <w:lang w:val="en-GB"/>
        </w:rPr>
        <w:t>th</w:t>
      </w:r>
      <w:r>
        <w:rPr>
          <w:rFonts w:ascii="Times New Roman" w:hAnsi="Times New Roman" w:cs="Times New Roman"/>
          <w:sz w:val="24"/>
          <w:szCs w:val="24"/>
          <w:lang w:val="en-GB"/>
        </w:rPr>
        <w:t xml:space="preserve"> element it has the initial viscoelastic and permanent displacements of </w:t>
      </w:r>
      <m:oMath>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1(i+1)</m:t>
            </m:r>
          </m:sub>
        </m:sSub>
      </m:oMath>
      <w:r w:rsidRPr="004B7E1A">
        <w:rPr>
          <w:rFonts w:ascii="Times New Roman" w:hAnsi="Times New Roman" w:cs="Times New Roman"/>
          <w:sz w:val="24"/>
          <w:szCs w:val="24"/>
          <w:lang w:val="en-GB"/>
        </w:rPr>
        <w:t xml:space="preserve"> and </w:t>
      </w:r>
      <m:oMath>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2(i+1)</m:t>
            </m:r>
          </m:sub>
        </m:sSub>
      </m:oMath>
      <w:r>
        <w:rPr>
          <w:rFonts w:ascii="Times New Roman" w:hAnsi="Times New Roman" w:cs="Times New Roman"/>
          <w:sz w:val="24"/>
          <w:szCs w:val="24"/>
          <w:lang w:val="en-GB"/>
        </w:rPr>
        <w:t xml:space="preserve">. For simplicity of calculation if we consider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F</m:t>
            </m:r>
          </m:e>
          <m:sub>
            <m:r>
              <w:rPr>
                <w:rFonts w:ascii="Cambria Math" w:hAnsi="Cambria Math" w:cs="Times New Roman"/>
                <w:sz w:val="24"/>
                <w:szCs w:val="24"/>
                <w:lang w:val="en-GB"/>
              </w:rPr>
              <m:t>xi</m:t>
            </m:r>
          </m:sub>
        </m:sSub>
      </m:oMath>
      <w:r>
        <w:rPr>
          <w:rFonts w:ascii="Times New Roman" w:hAnsi="Times New Roman" w:cs="Times New Roman"/>
          <w:sz w:val="24"/>
          <w:szCs w:val="24"/>
          <w:lang w:val="en-GB"/>
        </w:rPr>
        <w:t xml:space="preserve"> </w:t>
      </w:r>
      <w:r w:rsidRPr="004B7E1A">
        <w:rPr>
          <w:rFonts w:ascii="Times New Roman" w:hAnsi="Times New Roman" w:cs="Times New Roman"/>
          <w:sz w:val="24"/>
          <w:szCs w:val="24"/>
          <w:lang w:val="en-GB"/>
        </w:rPr>
        <w:t xml:space="preserve">to be a constant force, then, the constants </w:t>
      </w:r>
      <m:oMath>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1(i+1)</m:t>
            </m:r>
          </m:sub>
        </m:sSub>
      </m:oMath>
      <w:r w:rsidRPr="004B7E1A">
        <w:rPr>
          <w:rFonts w:ascii="Times New Roman" w:hAnsi="Times New Roman" w:cs="Times New Roman"/>
          <w:sz w:val="24"/>
          <w:szCs w:val="24"/>
          <w:lang w:val="en-GB"/>
        </w:rPr>
        <w:t xml:space="preserve"> and </w:t>
      </w:r>
      <m:oMath>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2(i+1)</m:t>
            </m:r>
          </m:sub>
        </m:sSub>
      </m:oMath>
      <w:r w:rsidRPr="004B7E1A">
        <w:rPr>
          <w:rFonts w:ascii="Times New Roman" w:hAnsi="Times New Roman" w:cs="Times New Roman"/>
          <w:sz w:val="24"/>
          <w:szCs w:val="24"/>
          <w:lang w:val="en-GB"/>
        </w:rPr>
        <w:t xml:space="preserve"> can be determined.</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4760A4" w:rsidTr="0021551F">
        <w:trPr>
          <w:trHeight w:val="860"/>
        </w:trPr>
        <w:tc>
          <w:tcPr>
            <w:tcW w:w="7924" w:type="dxa"/>
          </w:tcPr>
          <w:p w:rsidR="004760A4" w:rsidRPr="009C4E25" w:rsidRDefault="00AC5D76" w:rsidP="0021551F">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1(i+1)</m:t>
                  </m:r>
                </m:sub>
              </m:sSub>
              <m:r>
                <w:rPr>
                  <w:rFonts w:ascii="Cambria Math" w:hAnsi="Cambria Math" w:cs="Times New Roman"/>
                  <w:sz w:val="24"/>
                  <w:szCs w:val="24"/>
                  <w:vertAlign w:val="subscript"/>
                  <w:lang w:val="en-GB"/>
                </w:rPr>
                <m:t xml:space="preserve">= </m:t>
              </m:r>
              <m:d>
                <m:dPr>
                  <m:ctrlPr>
                    <w:rPr>
                      <w:rFonts w:ascii="Cambria Math" w:hAnsi="Cambria Math" w:cs="Times New Roman"/>
                      <w:i/>
                      <w:sz w:val="24"/>
                      <w:szCs w:val="24"/>
                      <w:vertAlign w:val="subscript"/>
                      <w:lang w:val="en-GB"/>
                    </w:rPr>
                  </m:ctrlPr>
                </m:dPr>
                <m:e>
                  <m:f>
                    <m:fPr>
                      <m:ctrlPr>
                        <w:rPr>
                          <w:rFonts w:ascii="Cambria Math" w:hAnsi="Cambria Math" w:cs="Times New Roman"/>
                          <w:i/>
                          <w:sz w:val="24"/>
                          <w:szCs w:val="24"/>
                          <w:vertAlign w:val="subscript"/>
                          <w:lang w:val="en-GB"/>
                        </w:rPr>
                      </m:ctrlPr>
                    </m:fPr>
                    <m:num>
                      <m:r>
                        <w:rPr>
                          <w:rFonts w:ascii="Cambria Math" w:hAnsi="Cambria Math" w:cs="Times New Roman"/>
                          <w:sz w:val="24"/>
                          <w:szCs w:val="24"/>
                          <w:vertAlign w:val="subscript"/>
                          <w:lang w:val="en-GB"/>
                        </w:rPr>
                        <m:t>1</m:t>
                      </m:r>
                    </m:num>
                    <m:den>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nary>
                    <m:naryPr>
                      <m:limLoc m:val="subSup"/>
                      <m:ctrlPr>
                        <w:rPr>
                          <w:rFonts w:ascii="Cambria Math" w:hAnsi="Cambria Math" w:cs="Times New Roman"/>
                          <w:i/>
                          <w:sz w:val="24"/>
                          <w:szCs w:val="24"/>
                          <w:vertAlign w:val="subscript"/>
                          <w:lang w:val="en-GB"/>
                        </w:rPr>
                      </m:ctrlPr>
                    </m:naryPr>
                    <m:sub>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t</m:t>
                          </m:r>
                        </m:e>
                        <m:sub>
                          <m:r>
                            <w:rPr>
                              <w:rFonts w:ascii="Cambria Math" w:hAnsi="Cambria Math" w:cs="Times New Roman"/>
                              <w:sz w:val="24"/>
                              <w:szCs w:val="24"/>
                              <w:vertAlign w:val="subscript"/>
                              <w:lang w:val="en-GB"/>
                            </w:rPr>
                            <m:t>i</m:t>
                          </m:r>
                        </m:sub>
                      </m:sSub>
                    </m:sub>
                    <m:sup>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t</m:t>
                          </m:r>
                        </m:e>
                        <m:sub>
                          <m:r>
                            <w:rPr>
                              <w:rFonts w:ascii="Cambria Math" w:hAnsi="Cambria Math" w:cs="Times New Roman"/>
                              <w:sz w:val="24"/>
                              <w:szCs w:val="24"/>
                              <w:vertAlign w:val="subscript"/>
                              <w:lang w:val="en-GB"/>
                            </w:rPr>
                            <m:t>i+1</m:t>
                          </m:r>
                        </m:sub>
                      </m:sSub>
                    </m:sup>
                    <m:e>
                      <m:sSup>
                        <m:sSupPr>
                          <m:ctrlPr>
                            <w:rPr>
                              <w:rFonts w:ascii="Cambria Math" w:hAnsi="Cambria Math" w:cs="Times New Roman"/>
                              <w:i/>
                              <w:sz w:val="24"/>
                              <w:szCs w:val="24"/>
                              <w:vertAlign w:val="subscript"/>
                              <w:lang w:val="en-GB"/>
                            </w:rPr>
                          </m:ctrlPr>
                        </m:sSupPr>
                        <m:e>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F</m:t>
                              </m:r>
                            </m:e>
                            <m:sub>
                              <m:r>
                                <w:rPr>
                                  <w:rFonts w:ascii="Cambria Math" w:hAnsi="Cambria Math" w:cs="Times New Roman"/>
                                  <w:sz w:val="24"/>
                                  <w:szCs w:val="24"/>
                                  <w:vertAlign w:val="subscript"/>
                                  <w:lang w:val="en-GB"/>
                                </w:rPr>
                                <m:t>x</m:t>
                              </m:r>
                            </m:sub>
                          </m:sSub>
                          <m:r>
                            <w:rPr>
                              <w:rFonts w:ascii="Cambria Math" w:hAnsi="Cambria Math" w:cs="Times New Roman"/>
                              <w:sz w:val="24"/>
                              <w:szCs w:val="24"/>
                              <w:vertAlign w:val="subscript"/>
                              <w:lang w:val="en-GB"/>
                            </w:rPr>
                            <m:t>e</m:t>
                          </m:r>
                        </m:e>
                        <m:sup>
                          <m:f>
                            <m:fPr>
                              <m:ctrlPr>
                                <w:rPr>
                                  <w:rFonts w:ascii="Cambria Math" w:hAnsi="Cambria Math" w:cs="Times New Roman"/>
                                  <w:i/>
                                  <w:sz w:val="24"/>
                                  <w:szCs w:val="24"/>
                                  <w:vertAlign w:val="subscript"/>
                                  <w:lang w:val="en-GB"/>
                                </w:rPr>
                              </m:ctrlPr>
                            </m:fPr>
                            <m:num>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num>
                            <m:den>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r>
                            <w:rPr>
                              <w:rFonts w:ascii="Cambria Math" w:hAnsi="Cambria Math" w:cs="Times New Roman"/>
                              <w:sz w:val="24"/>
                              <w:szCs w:val="24"/>
                              <w:vertAlign w:val="subscript"/>
                              <w:lang w:val="en-GB"/>
                            </w:rPr>
                            <m:t>t</m:t>
                          </m:r>
                        </m:sup>
                      </m:sSup>
                    </m:e>
                  </m:nary>
                  <m:r>
                    <w:rPr>
                      <w:rFonts w:ascii="Cambria Math" w:hAnsi="Cambria Math" w:cs="Times New Roman"/>
                      <w:sz w:val="24"/>
                      <w:szCs w:val="24"/>
                      <w:vertAlign w:val="subscript"/>
                      <w:lang w:val="en-GB"/>
                    </w:rPr>
                    <m:t>dt</m:t>
                  </m:r>
                </m:e>
              </m:d>
              <m:sSup>
                <m:sSupPr>
                  <m:ctrlPr>
                    <w:rPr>
                      <w:rFonts w:ascii="Cambria Math" w:hAnsi="Cambria Math" w:cs="Times New Roman"/>
                      <w:i/>
                      <w:sz w:val="24"/>
                      <w:szCs w:val="24"/>
                      <w:vertAlign w:val="subscript"/>
                      <w:lang w:val="en-GB"/>
                    </w:rPr>
                  </m:ctrlPr>
                </m:sSupPr>
                <m:e>
                  <m:r>
                    <w:rPr>
                      <w:rFonts w:ascii="Cambria Math" w:hAnsi="Cambria Math" w:cs="Times New Roman"/>
                      <w:sz w:val="24"/>
                      <w:szCs w:val="24"/>
                      <w:vertAlign w:val="subscript"/>
                      <w:lang w:val="en-GB"/>
                    </w:rPr>
                    <m:t>e</m:t>
                  </m:r>
                </m:e>
                <m:sup>
                  <m:r>
                    <w:rPr>
                      <w:rFonts w:ascii="Cambria Math" w:hAnsi="Cambria Math" w:cs="Times New Roman"/>
                      <w:sz w:val="24"/>
                      <w:szCs w:val="24"/>
                      <w:vertAlign w:val="subscript"/>
                      <w:lang w:val="en-GB"/>
                    </w:rPr>
                    <m:t>-</m:t>
                  </m:r>
                  <m:f>
                    <m:fPr>
                      <m:ctrlPr>
                        <w:rPr>
                          <w:rFonts w:ascii="Cambria Math" w:hAnsi="Cambria Math" w:cs="Times New Roman"/>
                          <w:i/>
                          <w:sz w:val="24"/>
                          <w:szCs w:val="24"/>
                          <w:vertAlign w:val="subscript"/>
                          <w:lang w:val="en-GB"/>
                        </w:rPr>
                      </m:ctrlPr>
                    </m:fPr>
                    <m:num>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num>
                    <m:den>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den>
                  </m:f>
                  <m:r>
                    <w:rPr>
                      <w:rFonts w:ascii="Cambria Math" w:hAnsi="Cambria Math" w:cs="Times New Roman"/>
                      <w:sz w:val="24"/>
                      <w:szCs w:val="24"/>
                      <w:vertAlign w:val="subscript"/>
                      <w:lang w:val="en-GB"/>
                    </w:rPr>
                    <m:t>(</m:t>
                  </m:r>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t</m:t>
                      </m:r>
                    </m:e>
                    <m:sub>
                      <m:r>
                        <w:rPr>
                          <w:rFonts w:ascii="Cambria Math" w:hAnsi="Cambria Math" w:cs="Times New Roman"/>
                          <w:sz w:val="24"/>
                          <w:szCs w:val="24"/>
                          <w:vertAlign w:val="subscript"/>
                          <w:lang w:val="en-GB"/>
                        </w:rPr>
                        <m:t>i+1</m:t>
                      </m:r>
                    </m:sub>
                  </m:sSub>
                  <m:r>
                    <w:rPr>
                      <w:rFonts w:ascii="Cambria Math" w:hAnsi="Cambria Math" w:cs="Times New Roman"/>
                      <w:sz w:val="24"/>
                      <w:szCs w:val="24"/>
                      <w:vertAlign w:val="subscript"/>
                      <w:lang w:val="en-GB"/>
                    </w:rPr>
                    <m:t>-</m:t>
                  </m:r>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t</m:t>
                      </m:r>
                    </m:e>
                    <m:sub>
                      <m:r>
                        <w:rPr>
                          <w:rFonts w:ascii="Cambria Math" w:hAnsi="Cambria Math" w:cs="Times New Roman"/>
                          <w:sz w:val="24"/>
                          <w:szCs w:val="24"/>
                          <w:vertAlign w:val="subscript"/>
                          <w:lang w:val="en-GB"/>
                        </w:rPr>
                        <m:t>i</m:t>
                      </m:r>
                    </m:sub>
                  </m:sSub>
                  <m:r>
                    <w:rPr>
                      <w:rFonts w:ascii="Cambria Math" w:hAnsi="Cambria Math" w:cs="Times New Roman"/>
                      <w:sz w:val="24"/>
                      <w:szCs w:val="24"/>
                      <w:vertAlign w:val="subscript"/>
                      <w:lang w:val="en-GB"/>
                    </w:rPr>
                    <m:t>)</m:t>
                  </m:r>
                </m:sup>
              </m:sSup>
              <m:r>
                <w:rPr>
                  <w:rFonts w:ascii="Cambria Math" w:hAnsi="Cambria Math" w:cs="Times New Roman"/>
                  <w:sz w:val="24"/>
                  <w:szCs w:val="24"/>
                  <w:vertAlign w:val="subscript"/>
                  <w:lang w:val="en-GB"/>
                </w:rPr>
                <m:t xml:space="preserve">≈ </m:t>
              </m:r>
              <m:f>
                <m:fPr>
                  <m:ctrlPr>
                    <w:rPr>
                      <w:rFonts w:ascii="Cambria Math" w:hAnsi="Cambria Math" w:cs="Times New Roman"/>
                      <w:i/>
                      <w:sz w:val="24"/>
                      <w:szCs w:val="24"/>
                      <w:vertAlign w:val="subscript"/>
                      <w:lang w:val="en-GB"/>
                    </w:rPr>
                  </m:ctrlPr>
                </m:fPr>
                <m:num>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F</m:t>
                      </m:r>
                    </m:e>
                    <m:sub>
                      <m:r>
                        <w:rPr>
                          <w:rFonts w:ascii="Cambria Math" w:hAnsi="Cambria Math" w:cs="Times New Roman"/>
                          <w:sz w:val="24"/>
                          <w:szCs w:val="24"/>
                          <w:vertAlign w:val="subscript"/>
                          <w:lang w:val="en-GB"/>
                        </w:rPr>
                        <m:t>x</m:t>
                      </m:r>
                    </m:sub>
                  </m:sSub>
                </m:num>
                <m:den>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den>
              </m:f>
            </m:oMath>
            <w:r w:rsidR="004760A4">
              <w:rPr>
                <w:rFonts w:ascii="Times New Roman" w:eastAsiaTheme="minorEastAsia" w:hAnsi="Times New Roman" w:cs="Times New Roman"/>
                <w:sz w:val="24"/>
                <w:szCs w:val="24"/>
                <w:vertAlign w:val="subscript"/>
                <w:lang w:val="en-GB"/>
              </w:rPr>
              <w:t xml:space="preserve"> </w:t>
            </w:r>
          </w:p>
        </w:tc>
        <w:tc>
          <w:tcPr>
            <w:tcW w:w="818" w:type="dxa"/>
          </w:tcPr>
          <w:p w:rsidR="004760A4" w:rsidRDefault="004760A4" w:rsidP="0021551F">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34</w:t>
            </w:r>
            <w:r>
              <w:rPr>
                <w:lang w:val="en-GB"/>
              </w:rPr>
              <w:fldChar w:fldCharType="end"/>
            </w:r>
            <w:r>
              <w:rPr>
                <w:lang w:val="en-GB"/>
              </w:rPr>
              <w:t>)</w:t>
            </w:r>
          </w:p>
        </w:tc>
      </w:tr>
      <w:tr w:rsidR="004760A4" w:rsidTr="0021551F">
        <w:trPr>
          <w:trHeight w:val="860"/>
        </w:trPr>
        <w:tc>
          <w:tcPr>
            <w:tcW w:w="7924" w:type="dxa"/>
          </w:tcPr>
          <w:p w:rsidR="004760A4" w:rsidRPr="009C4E25" w:rsidRDefault="00AC5D76" w:rsidP="0021551F">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2(i+1)</m:t>
                  </m:r>
                </m:sub>
              </m:sSub>
              <m:r>
                <w:rPr>
                  <w:rFonts w:ascii="Cambria Math" w:hAnsi="Cambria Math" w:cs="Times New Roman"/>
                  <w:sz w:val="24"/>
                  <w:szCs w:val="24"/>
                  <w:vertAlign w:val="subscript"/>
                  <w:lang w:val="en-GB"/>
                </w:rPr>
                <m:t xml:space="preserve">= </m:t>
              </m:r>
              <m:f>
                <m:fPr>
                  <m:ctrlPr>
                    <w:rPr>
                      <w:rFonts w:ascii="Cambria Math" w:hAnsi="Cambria Math" w:cs="Times New Roman"/>
                      <w:i/>
                      <w:sz w:val="24"/>
                      <w:szCs w:val="24"/>
                      <w:vertAlign w:val="subscript"/>
                      <w:lang w:val="en-GB"/>
                    </w:rPr>
                  </m:ctrlPr>
                </m:fPr>
                <m:num>
                  <m:nary>
                    <m:naryPr>
                      <m:limLoc m:val="subSup"/>
                      <m:ctrlPr>
                        <w:rPr>
                          <w:rFonts w:ascii="Cambria Math" w:hAnsi="Cambria Math" w:cs="Times New Roman"/>
                          <w:i/>
                          <w:sz w:val="24"/>
                          <w:szCs w:val="24"/>
                          <w:vertAlign w:val="subscript"/>
                          <w:lang w:val="en-GB"/>
                        </w:rPr>
                      </m:ctrlPr>
                    </m:naryPr>
                    <m:sub>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t</m:t>
                          </m:r>
                        </m:e>
                        <m:sub>
                          <m:r>
                            <w:rPr>
                              <w:rFonts w:ascii="Cambria Math" w:hAnsi="Cambria Math" w:cs="Times New Roman"/>
                              <w:sz w:val="24"/>
                              <w:szCs w:val="24"/>
                              <w:vertAlign w:val="subscript"/>
                              <w:lang w:val="en-GB"/>
                            </w:rPr>
                            <m:t>i</m:t>
                          </m:r>
                        </m:sub>
                      </m:sSub>
                    </m:sub>
                    <m:sup>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t</m:t>
                          </m:r>
                        </m:e>
                        <m:sub>
                          <m:r>
                            <w:rPr>
                              <w:rFonts w:ascii="Cambria Math" w:hAnsi="Cambria Math" w:cs="Times New Roman"/>
                              <w:sz w:val="24"/>
                              <w:szCs w:val="24"/>
                              <w:vertAlign w:val="subscript"/>
                              <w:lang w:val="en-GB"/>
                            </w:rPr>
                            <m:t>i+1</m:t>
                          </m:r>
                        </m:sub>
                      </m:sSub>
                    </m:sup>
                    <m:e>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F</m:t>
                          </m:r>
                        </m:e>
                        <m:sub>
                          <m:r>
                            <w:rPr>
                              <w:rFonts w:ascii="Cambria Math" w:hAnsi="Cambria Math" w:cs="Times New Roman"/>
                              <w:sz w:val="24"/>
                              <w:szCs w:val="24"/>
                              <w:vertAlign w:val="subscript"/>
                              <w:lang w:val="en-GB"/>
                            </w:rPr>
                            <m:t>x</m:t>
                          </m:r>
                        </m:sub>
                      </m:sSub>
                      <m:r>
                        <w:rPr>
                          <w:rFonts w:ascii="Cambria Math" w:hAnsi="Cambria Math" w:cs="Times New Roman"/>
                          <w:sz w:val="24"/>
                          <w:szCs w:val="24"/>
                          <w:vertAlign w:val="subscript"/>
                          <w:lang w:val="en-GB"/>
                        </w:rPr>
                        <m:t>dt</m:t>
                      </m:r>
                    </m:e>
                  </m:nary>
                </m:num>
                <m:den>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api</m:t>
                      </m:r>
                    </m:sub>
                  </m:sSub>
                </m:den>
              </m:f>
              <m:r>
                <w:rPr>
                  <w:rFonts w:ascii="Cambria Math" w:hAnsi="Cambria Math" w:cs="Times New Roman"/>
                  <w:sz w:val="24"/>
                  <w:szCs w:val="24"/>
                  <w:vertAlign w:val="subscript"/>
                  <w:lang w:val="en-GB"/>
                </w:rPr>
                <m:t xml:space="preserve"> = </m:t>
              </m:r>
              <m:f>
                <m:fPr>
                  <m:ctrlPr>
                    <w:rPr>
                      <w:rFonts w:ascii="Cambria Math" w:hAnsi="Cambria Math" w:cs="Times New Roman"/>
                      <w:i/>
                      <w:sz w:val="24"/>
                      <w:szCs w:val="24"/>
                      <w:vertAlign w:val="subscript"/>
                      <w:lang w:val="en-GB"/>
                    </w:rPr>
                  </m:ctrlPr>
                </m:fPr>
                <m:num>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F</m:t>
                      </m:r>
                    </m:e>
                    <m:sub>
                      <m:r>
                        <w:rPr>
                          <w:rFonts w:ascii="Cambria Math" w:hAnsi="Cambria Math" w:cs="Times New Roman"/>
                          <w:sz w:val="24"/>
                          <w:szCs w:val="24"/>
                          <w:vertAlign w:val="subscript"/>
                          <w:lang w:val="en-GB"/>
                        </w:rPr>
                        <m:t>x</m:t>
                      </m:r>
                    </m:sub>
                  </m:sSub>
                  <m:r>
                    <w:rPr>
                      <w:rFonts w:ascii="Cambria Math" w:hAnsi="Cambria Math" w:cs="Times New Roman"/>
                      <w:sz w:val="24"/>
                      <w:szCs w:val="24"/>
                      <w:vertAlign w:val="subscript"/>
                      <w:lang w:val="en-GB"/>
                    </w:rPr>
                    <m:t>(</m:t>
                  </m:r>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t</m:t>
                      </m:r>
                    </m:e>
                    <m:sub>
                      <m:r>
                        <w:rPr>
                          <w:rFonts w:ascii="Cambria Math" w:hAnsi="Cambria Math" w:cs="Times New Roman"/>
                          <w:sz w:val="24"/>
                          <w:szCs w:val="24"/>
                          <w:vertAlign w:val="subscript"/>
                          <w:lang w:val="en-GB"/>
                        </w:rPr>
                        <m:t>i+1</m:t>
                      </m:r>
                    </m:sub>
                  </m:sSub>
                  <m:r>
                    <w:rPr>
                      <w:rFonts w:ascii="Cambria Math" w:hAnsi="Cambria Math" w:cs="Times New Roman"/>
                      <w:sz w:val="24"/>
                      <w:szCs w:val="24"/>
                      <w:vertAlign w:val="subscript"/>
                      <w:lang w:val="en-GB"/>
                    </w:rPr>
                    <m:t>-</m:t>
                  </m:r>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t</m:t>
                      </m:r>
                    </m:e>
                    <m:sub>
                      <m:r>
                        <w:rPr>
                          <w:rFonts w:ascii="Cambria Math" w:hAnsi="Cambria Math" w:cs="Times New Roman"/>
                          <w:sz w:val="24"/>
                          <w:szCs w:val="24"/>
                          <w:vertAlign w:val="subscript"/>
                          <w:lang w:val="en-GB"/>
                        </w:rPr>
                        <m:t>i</m:t>
                      </m:r>
                    </m:sub>
                  </m:sSub>
                  <m:r>
                    <w:rPr>
                      <w:rFonts w:ascii="Cambria Math" w:hAnsi="Cambria Math" w:cs="Times New Roman"/>
                      <w:sz w:val="24"/>
                      <w:szCs w:val="24"/>
                      <w:vertAlign w:val="subscript"/>
                      <w:lang w:val="en-GB"/>
                    </w:rPr>
                    <m:t>)</m:t>
                  </m:r>
                </m:num>
                <m:den>
                  <m:sSub>
                    <m:sSubPr>
                      <m:ctrlPr>
                        <w:rPr>
                          <w:rFonts w:ascii="Cambria Math" w:hAnsi="Cambria Math" w:cs="Times New Roman"/>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api</m:t>
                      </m:r>
                    </m:sub>
                  </m:sSub>
                </m:den>
              </m:f>
            </m:oMath>
            <w:r w:rsidR="004760A4">
              <w:rPr>
                <w:rFonts w:ascii="Times New Roman" w:eastAsiaTheme="minorEastAsia" w:hAnsi="Times New Roman" w:cs="Times New Roman"/>
                <w:sz w:val="24"/>
                <w:szCs w:val="24"/>
                <w:vertAlign w:val="subscript"/>
                <w:lang w:val="en-GB"/>
              </w:rPr>
              <w:tab/>
            </w:r>
          </w:p>
        </w:tc>
        <w:tc>
          <w:tcPr>
            <w:tcW w:w="818" w:type="dxa"/>
          </w:tcPr>
          <w:p w:rsidR="004760A4" w:rsidRDefault="004760A4" w:rsidP="0021551F">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2</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35</w:t>
            </w:r>
            <w:r>
              <w:rPr>
                <w:lang w:val="en-GB"/>
              </w:rPr>
              <w:fldChar w:fldCharType="end"/>
            </w:r>
            <w:r>
              <w:rPr>
                <w:lang w:val="en-GB"/>
              </w:rPr>
              <w:t>)</w:t>
            </w:r>
          </w:p>
        </w:tc>
      </w:tr>
    </w:tbl>
    <w:p w:rsidR="004760A4" w:rsidRPr="004B7E1A" w:rsidRDefault="004760A4" w:rsidP="004B7E1A">
      <w:pPr>
        <w:spacing w:line="480" w:lineRule="auto"/>
        <w:rPr>
          <w:rFonts w:ascii="Times New Roman" w:hAnsi="Times New Roman" w:cs="Times New Roman"/>
          <w:sz w:val="24"/>
          <w:szCs w:val="24"/>
        </w:rPr>
      </w:pPr>
    </w:p>
    <w:p w:rsidR="004B7E1A" w:rsidRDefault="00AF2C20" w:rsidP="00975DFE">
      <w:pPr>
        <w:pStyle w:val="Heading2"/>
      </w:pPr>
      <w:bookmarkStart w:id="51" w:name="_Toc450734837"/>
      <w:r w:rsidRPr="004B7E1A">
        <w:t xml:space="preserve">Conclusions </w:t>
      </w:r>
      <w:r>
        <w:t xml:space="preserve">of </w:t>
      </w:r>
      <w:r w:rsidR="004B7E1A" w:rsidRPr="004B7E1A">
        <w:t>Chapter</w:t>
      </w:r>
      <w:bookmarkEnd w:id="51"/>
    </w:p>
    <w:p w:rsidR="00CE2F58" w:rsidRDefault="004B7E1A" w:rsidP="004B7E1A">
      <w:pPr>
        <w:spacing w:line="480" w:lineRule="auto"/>
        <w:jc w:val="both"/>
        <w:rPr>
          <w:rFonts w:ascii="Times New Roman" w:hAnsi="Times New Roman" w:cs="Times New Roman"/>
          <w:sz w:val="24"/>
          <w:szCs w:val="24"/>
        </w:rPr>
      </w:pPr>
      <w:r w:rsidRPr="004B7E1A">
        <w:rPr>
          <w:rFonts w:ascii="Times New Roman" w:hAnsi="Times New Roman" w:cs="Times New Roman"/>
          <w:sz w:val="24"/>
          <w:szCs w:val="24"/>
        </w:rPr>
        <w:t>In this chapter, a lumped element model was develop</w:t>
      </w:r>
      <w:r>
        <w:rPr>
          <w:rFonts w:ascii="Times New Roman" w:hAnsi="Times New Roman" w:cs="Times New Roman"/>
          <w:sz w:val="24"/>
          <w:szCs w:val="24"/>
        </w:rPr>
        <w:t>ed to capture the interaction between a moving</w:t>
      </w:r>
      <w:r w:rsidRPr="004B7E1A">
        <w:rPr>
          <w:rFonts w:ascii="Times New Roman" w:hAnsi="Times New Roman" w:cs="Times New Roman"/>
          <w:sz w:val="24"/>
          <w:szCs w:val="24"/>
        </w:rPr>
        <w:t xml:space="preserve"> vibratory roller and the asphalt pa</w:t>
      </w:r>
      <w:r>
        <w:rPr>
          <w:rFonts w:ascii="Times New Roman" w:hAnsi="Times New Roman" w:cs="Times New Roman"/>
          <w:sz w:val="24"/>
          <w:szCs w:val="24"/>
        </w:rPr>
        <w:t xml:space="preserve">vement during field compaction. The </w:t>
      </w:r>
      <w:r w:rsidR="00DD55FF">
        <w:rPr>
          <w:rFonts w:ascii="Times New Roman" w:hAnsi="Times New Roman" w:cs="Times New Roman"/>
          <w:sz w:val="24"/>
          <w:szCs w:val="24"/>
        </w:rPr>
        <w:t>properties of asphalt mix</w:t>
      </w:r>
      <w:r w:rsidRPr="004B7E1A">
        <w:rPr>
          <w:rFonts w:ascii="Times New Roman" w:hAnsi="Times New Roman" w:cs="Times New Roman"/>
          <w:sz w:val="24"/>
          <w:szCs w:val="24"/>
        </w:rPr>
        <w:t xml:space="preserve">es were used to describe three </w:t>
      </w:r>
      <w:r>
        <w:rPr>
          <w:rFonts w:ascii="Times New Roman" w:hAnsi="Times New Roman" w:cs="Times New Roman"/>
          <w:sz w:val="24"/>
          <w:szCs w:val="24"/>
        </w:rPr>
        <w:t xml:space="preserve">types of deformations (plastic, </w:t>
      </w:r>
      <w:r w:rsidRPr="004B7E1A">
        <w:rPr>
          <w:rFonts w:ascii="Times New Roman" w:hAnsi="Times New Roman" w:cs="Times New Roman"/>
          <w:sz w:val="24"/>
          <w:szCs w:val="24"/>
        </w:rPr>
        <w:t>instantaneous elastic, and delayed viscoelastic) t</w:t>
      </w:r>
      <w:r>
        <w:rPr>
          <w:rFonts w:ascii="Times New Roman" w:hAnsi="Times New Roman" w:cs="Times New Roman"/>
          <w:sz w:val="24"/>
          <w:szCs w:val="24"/>
        </w:rPr>
        <w:t>hat an asphalt mat experience</w:t>
      </w:r>
      <w:r w:rsidR="003575C2">
        <w:rPr>
          <w:rFonts w:ascii="Times New Roman" w:hAnsi="Times New Roman" w:cs="Times New Roman"/>
          <w:sz w:val="24"/>
          <w:szCs w:val="24"/>
        </w:rPr>
        <w:t>s</w:t>
      </w:r>
      <w:r w:rsidRPr="004B7E1A">
        <w:rPr>
          <w:rFonts w:ascii="Times New Roman" w:hAnsi="Times New Roman" w:cs="Times New Roman"/>
          <w:sz w:val="24"/>
          <w:szCs w:val="24"/>
        </w:rPr>
        <w:t xml:space="preserve"> in</w:t>
      </w:r>
      <w:r>
        <w:rPr>
          <w:rFonts w:ascii="Times New Roman" w:hAnsi="Times New Roman" w:cs="Times New Roman"/>
          <w:sz w:val="24"/>
          <w:szCs w:val="24"/>
        </w:rPr>
        <w:t xml:space="preserve"> </w:t>
      </w:r>
      <w:r w:rsidRPr="004B7E1A">
        <w:rPr>
          <w:rFonts w:ascii="Times New Roman" w:hAnsi="Times New Roman" w:cs="Times New Roman"/>
          <w:sz w:val="24"/>
          <w:szCs w:val="24"/>
        </w:rPr>
        <w:t xml:space="preserve">response to the loading force of the vibratory roller. A </w:t>
      </w:r>
      <w:r>
        <w:rPr>
          <w:rFonts w:ascii="Times New Roman" w:hAnsi="Times New Roman" w:cs="Times New Roman"/>
          <w:sz w:val="24"/>
          <w:szCs w:val="24"/>
        </w:rPr>
        <w:t>lumped element</w:t>
      </w:r>
      <w:r w:rsidRPr="004B7E1A">
        <w:rPr>
          <w:rFonts w:ascii="Times New Roman" w:hAnsi="Times New Roman" w:cs="Times New Roman"/>
          <w:sz w:val="24"/>
          <w:szCs w:val="24"/>
        </w:rPr>
        <w:t xml:space="preserve"> </w:t>
      </w:r>
      <w:r>
        <w:rPr>
          <w:rFonts w:ascii="Times New Roman" w:hAnsi="Times New Roman" w:cs="Times New Roman"/>
          <w:sz w:val="24"/>
          <w:szCs w:val="24"/>
        </w:rPr>
        <w:t xml:space="preserve">based </w:t>
      </w:r>
      <w:r w:rsidRPr="004B7E1A">
        <w:rPr>
          <w:rFonts w:ascii="Times New Roman" w:hAnsi="Times New Roman" w:cs="Times New Roman"/>
          <w:sz w:val="24"/>
          <w:szCs w:val="24"/>
        </w:rPr>
        <w:t>representation of the</w:t>
      </w:r>
      <w:r w:rsidR="00D45470">
        <w:rPr>
          <w:rFonts w:ascii="Times New Roman" w:hAnsi="Times New Roman" w:cs="Times New Roman"/>
          <w:sz w:val="24"/>
          <w:szCs w:val="24"/>
        </w:rPr>
        <w:t xml:space="preserve"> vibratory roller wa</w:t>
      </w:r>
      <w:r>
        <w:rPr>
          <w:rFonts w:ascii="Times New Roman" w:hAnsi="Times New Roman" w:cs="Times New Roman"/>
          <w:sz w:val="24"/>
          <w:szCs w:val="24"/>
        </w:rPr>
        <w:t xml:space="preserve">s integrated with the grid wise representation of asphalt pavement to develop the governing equations of their interaction. The movement of the roller on the asphalt grid and the response of the drum-asphalt coupled system for both the vertical and longitudinal direction </w:t>
      </w:r>
      <w:r w:rsidR="00D45470">
        <w:rPr>
          <w:rFonts w:ascii="Times New Roman" w:hAnsi="Times New Roman" w:cs="Times New Roman"/>
          <w:sz w:val="24"/>
          <w:szCs w:val="24"/>
        </w:rPr>
        <w:t>we</w:t>
      </w:r>
      <w:r w:rsidR="00123394">
        <w:rPr>
          <w:rFonts w:ascii="Times New Roman" w:hAnsi="Times New Roman" w:cs="Times New Roman"/>
          <w:sz w:val="24"/>
          <w:szCs w:val="24"/>
        </w:rPr>
        <w:t>re</w:t>
      </w:r>
      <w:r>
        <w:rPr>
          <w:rFonts w:ascii="Times New Roman" w:hAnsi="Times New Roman" w:cs="Times New Roman"/>
          <w:sz w:val="24"/>
          <w:szCs w:val="24"/>
        </w:rPr>
        <w:t xml:space="preserve"> accounted for.  Related </w:t>
      </w:r>
      <w:r w:rsidR="00D45470">
        <w:rPr>
          <w:rFonts w:ascii="Times New Roman" w:hAnsi="Times New Roman" w:cs="Times New Roman"/>
          <w:sz w:val="24"/>
          <w:szCs w:val="24"/>
        </w:rPr>
        <w:t>boundary conditions we</w:t>
      </w:r>
      <w:r>
        <w:rPr>
          <w:rFonts w:ascii="Times New Roman" w:hAnsi="Times New Roman" w:cs="Times New Roman"/>
          <w:sz w:val="24"/>
          <w:szCs w:val="24"/>
        </w:rPr>
        <w:t xml:space="preserve">re developed to express the transition of interaction between the roller drum and asphalt grid as the roller moves forward at a given speed. </w:t>
      </w:r>
    </w:p>
    <w:p w:rsidR="00CE2F58" w:rsidRDefault="00CE2F58">
      <w:pPr>
        <w:rPr>
          <w:rFonts w:ascii="Times New Roman" w:hAnsi="Times New Roman" w:cs="Times New Roman"/>
          <w:sz w:val="24"/>
          <w:szCs w:val="24"/>
        </w:rPr>
      </w:pPr>
      <w:r>
        <w:rPr>
          <w:rFonts w:ascii="Times New Roman" w:hAnsi="Times New Roman" w:cs="Times New Roman"/>
          <w:sz w:val="24"/>
          <w:szCs w:val="24"/>
        </w:rPr>
        <w:br w:type="page"/>
      </w:r>
    </w:p>
    <w:p w:rsidR="00CE2F58" w:rsidRPr="00CE2F58" w:rsidRDefault="00CE2F58" w:rsidP="00975DFE">
      <w:pPr>
        <w:pStyle w:val="Heading1"/>
        <w:rPr>
          <w:lang w:val="en-GB"/>
        </w:rPr>
      </w:pPr>
      <w:bookmarkStart w:id="52" w:name="_Toc450734838"/>
      <w:r w:rsidRPr="00CE2F58">
        <w:rPr>
          <w:lang w:val="en-GB"/>
        </w:rPr>
        <w:t>Validation of the Asphalt-Roller Interaction Model</w:t>
      </w:r>
      <w:bookmarkEnd w:id="52"/>
    </w:p>
    <w:p w:rsidR="00CE2F58" w:rsidRPr="00CE2F58" w:rsidRDefault="00CE2F58" w:rsidP="00975DFE">
      <w:pPr>
        <w:pStyle w:val="Heading2"/>
        <w:rPr>
          <w:lang w:val="en-GB"/>
        </w:rPr>
      </w:pPr>
      <w:bookmarkStart w:id="53" w:name="_Toc450734839"/>
      <w:r w:rsidRPr="00CE2F58">
        <w:rPr>
          <w:lang w:val="en-GB"/>
        </w:rPr>
        <w:t>Introduction</w:t>
      </w:r>
      <w:bookmarkEnd w:id="53"/>
    </w:p>
    <w:p w:rsidR="00CE2F58" w:rsidRPr="00CE2F58" w:rsidRDefault="00123394" w:rsidP="00CE2F58">
      <w:pPr>
        <w:spacing w:line="480" w:lineRule="auto"/>
        <w:jc w:val="both"/>
        <w:rPr>
          <w:rFonts w:ascii="Times New Roman" w:hAnsi="Times New Roman" w:cs="Times New Roman"/>
          <w:bCs/>
          <w:sz w:val="24"/>
          <w:szCs w:val="24"/>
          <w:lang w:val="en-GB"/>
        </w:rPr>
      </w:pPr>
      <w:r w:rsidRPr="00123394">
        <w:rPr>
          <w:rFonts w:ascii="Times New Roman" w:hAnsi="Times New Roman" w:cs="Times New Roman"/>
          <w:bCs/>
          <w:sz w:val="24"/>
          <w:szCs w:val="24"/>
          <w:lang w:val="en-GB"/>
        </w:rPr>
        <w:t xml:space="preserve">The ability of the </w:t>
      </w:r>
      <w:r w:rsidR="0023221B">
        <w:rPr>
          <w:rFonts w:ascii="Times New Roman" w:hAnsi="Times New Roman" w:cs="Times New Roman"/>
          <w:bCs/>
          <w:sz w:val="24"/>
          <w:szCs w:val="24"/>
          <w:lang w:val="en-GB"/>
        </w:rPr>
        <w:t xml:space="preserve">Asphalt-Roller Interaction </w:t>
      </w:r>
      <w:r w:rsidRPr="00123394">
        <w:rPr>
          <w:rFonts w:ascii="Times New Roman" w:hAnsi="Times New Roman" w:cs="Times New Roman"/>
          <w:bCs/>
          <w:sz w:val="24"/>
          <w:szCs w:val="24"/>
          <w:lang w:val="en-GB"/>
        </w:rPr>
        <w:t xml:space="preserve">model developed in the previous chapter to emulate the compaction of asphalt </w:t>
      </w:r>
      <w:r w:rsidR="00DD55FF">
        <w:rPr>
          <w:rFonts w:ascii="Times New Roman" w:hAnsi="Times New Roman" w:cs="Times New Roman"/>
          <w:bCs/>
          <w:sz w:val="24"/>
          <w:szCs w:val="24"/>
          <w:lang w:val="en-GB"/>
        </w:rPr>
        <w:t>pavement</w:t>
      </w:r>
      <w:r w:rsidRPr="00123394">
        <w:rPr>
          <w:rFonts w:ascii="Times New Roman" w:hAnsi="Times New Roman" w:cs="Times New Roman"/>
          <w:bCs/>
          <w:sz w:val="24"/>
          <w:szCs w:val="24"/>
          <w:lang w:val="en-GB"/>
        </w:rPr>
        <w:t xml:space="preserve"> is studied in this chapter. The procedures to determine the parameter values for the vibratory roller and the asphalt pavement are described. Numerical simulations are performed to examine the response of the model for different compaction scenario</w:t>
      </w:r>
      <w:r w:rsidR="00DD55FF">
        <w:rPr>
          <w:rFonts w:ascii="Times New Roman" w:hAnsi="Times New Roman" w:cs="Times New Roman"/>
          <w:bCs/>
          <w:sz w:val="24"/>
          <w:szCs w:val="24"/>
          <w:lang w:val="en-GB"/>
        </w:rPr>
        <w:t>s</w:t>
      </w:r>
      <w:r w:rsidRPr="00123394">
        <w:rPr>
          <w:rFonts w:ascii="Times New Roman" w:hAnsi="Times New Roman" w:cs="Times New Roman"/>
          <w:bCs/>
          <w:sz w:val="24"/>
          <w:szCs w:val="24"/>
          <w:lang w:val="en-GB"/>
        </w:rPr>
        <w:t>. The responses of the model are compared with data recorded during field compaction to study the effectiveness of the model in replicating field compaction process.</w:t>
      </w:r>
      <w:r w:rsidR="00CE2F58" w:rsidRPr="00CE2F58">
        <w:rPr>
          <w:rFonts w:ascii="Times New Roman" w:hAnsi="Times New Roman" w:cs="Times New Roman"/>
          <w:bCs/>
          <w:sz w:val="24"/>
          <w:szCs w:val="24"/>
          <w:lang w:val="en-GB"/>
        </w:rPr>
        <w:t xml:space="preserve"> </w:t>
      </w:r>
    </w:p>
    <w:p w:rsidR="00CE2F58" w:rsidRPr="00CE2F58" w:rsidRDefault="004760A4" w:rsidP="00975DFE">
      <w:pPr>
        <w:pStyle w:val="Heading2"/>
        <w:rPr>
          <w:lang w:val="en-GB"/>
        </w:rPr>
      </w:pPr>
      <w:bookmarkStart w:id="54" w:name="_Toc450734840"/>
      <w:r>
        <w:rPr>
          <w:lang w:val="en-GB"/>
        </w:rPr>
        <w:t>Determination of Model P</w:t>
      </w:r>
      <w:r w:rsidR="00CE2F58" w:rsidRPr="00CE2F58">
        <w:rPr>
          <w:lang w:val="en-GB"/>
        </w:rPr>
        <w:t>arameters</w:t>
      </w:r>
      <w:bookmarkEnd w:id="54"/>
    </w:p>
    <w:p w:rsidR="00CE2F58" w:rsidRPr="00CE2F58" w:rsidRDefault="00123394" w:rsidP="00CE2F58">
      <w:pPr>
        <w:spacing w:line="480" w:lineRule="auto"/>
        <w:jc w:val="both"/>
        <w:rPr>
          <w:rFonts w:ascii="Times New Roman" w:hAnsi="Times New Roman" w:cs="Times New Roman"/>
          <w:bCs/>
          <w:sz w:val="24"/>
          <w:szCs w:val="24"/>
          <w:lang w:val="en-GB"/>
        </w:rPr>
      </w:pPr>
      <w:r w:rsidRPr="00123394">
        <w:rPr>
          <w:rFonts w:ascii="Times New Roman" w:hAnsi="Times New Roman" w:cs="Times New Roman"/>
          <w:bCs/>
          <w:sz w:val="24"/>
          <w:szCs w:val="24"/>
          <w:lang w:val="en-GB"/>
        </w:rPr>
        <w:t xml:space="preserve">The development of mathematical equations of asphalt–roller interaction model requires the identification of the parameters of the vibratory roller as well as the asphalt pavement. The parameters of the vibratory roller are dependent on the make and model of the roller. The parameters of the asphalt layer are dependent on </w:t>
      </w:r>
      <w:r w:rsidR="00DD55FF">
        <w:rPr>
          <w:rFonts w:ascii="Times New Roman" w:hAnsi="Times New Roman" w:cs="Times New Roman"/>
          <w:bCs/>
          <w:sz w:val="24"/>
          <w:szCs w:val="24"/>
          <w:lang w:val="en-GB"/>
        </w:rPr>
        <w:t>the type of asphalt mix</w:t>
      </w:r>
      <w:r w:rsidRPr="00123394">
        <w:rPr>
          <w:rFonts w:ascii="Times New Roman" w:hAnsi="Times New Roman" w:cs="Times New Roman"/>
          <w:bCs/>
          <w:sz w:val="24"/>
          <w:szCs w:val="24"/>
          <w:lang w:val="en-GB"/>
        </w:rPr>
        <w:t xml:space="preserve">, gradation of aggregates, temperature, loading frequency, </w:t>
      </w:r>
      <w:r w:rsidR="00DD55FF">
        <w:rPr>
          <w:rFonts w:ascii="Times New Roman" w:hAnsi="Times New Roman" w:cs="Times New Roman"/>
          <w:bCs/>
          <w:sz w:val="24"/>
          <w:szCs w:val="24"/>
          <w:lang w:val="en-GB"/>
        </w:rPr>
        <w:t>thickness</w:t>
      </w:r>
      <w:r w:rsidRPr="00123394">
        <w:rPr>
          <w:rFonts w:ascii="Times New Roman" w:hAnsi="Times New Roman" w:cs="Times New Roman"/>
          <w:bCs/>
          <w:sz w:val="24"/>
          <w:szCs w:val="24"/>
          <w:lang w:val="en-GB"/>
        </w:rPr>
        <w:t xml:space="preserve"> of the pavement etc. A brief description of </w:t>
      </w:r>
      <w:r w:rsidR="0023221B">
        <w:rPr>
          <w:rFonts w:ascii="Times New Roman" w:hAnsi="Times New Roman" w:cs="Times New Roman"/>
          <w:bCs/>
          <w:sz w:val="24"/>
          <w:szCs w:val="24"/>
          <w:lang w:val="en-GB"/>
        </w:rPr>
        <w:t xml:space="preserve">the problem to </w:t>
      </w:r>
      <w:r w:rsidRPr="00123394">
        <w:rPr>
          <w:rFonts w:ascii="Times New Roman" w:hAnsi="Times New Roman" w:cs="Times New Roman"/>
          <w:bCs/>
          <w:sz w:val="24"/>
          <w:szCs w:val="24"/>
          <w:lang w:val="en-GB"/>
        </w:rPr>
        <w:t xml:space="preserve">obtain the model parameters is given below. </w:t>
      </w:r>
      <w:r w:rsidR="00CE2F58" w:rsidRPr="00CE2F58">
        <w:rPr>
          <w:rFonts w:ascii="Times New Roman" w:hAnsi="Times New Roman" w:cs="Times New Roman"/>
          <w:bCs/>
          <w:sz w:val="24"/>
          <w:szCs w:val="24"/>
          <w:lang w:val="en-GB"/>
        </w:rPr>
        <w:t xml:space="preserve">   </w:t>
      </w:r>
    </w:p>
    <w:p w:rsidR="00CE2F58" w:rsidRPr="00CE2F58" w:rsidRDefault="00CE2F58" w:rsidP="00CE2F58">
      <w:pPr>
        <w:pStyle w:val="Heading3"/>
        <w:rPr>
          <w:lang w:val="en-GB"/>
        </w:rPr>
      </w:pPr>
      <w:bookmarkStart w:id="55" w:name="_Toc450734841"/>
      <w:r w:rsidRPr="00CE2F58">
        <w:rPr>
          <w:lang w:val="en-GB"/>
        </w:rPr>
        <w:t>Roller Parameters</w:t>
      </w:r>
      <w:bookmarkEnd w:id="55"/>
    </w:p>
    <w:p w:rsidR="00CE2F58" w:rsidRPr="00BC4F7E" w:rsidRDefault="00CE2F58" w:rsidP="00CE2F58">
      <w:pPr>
        <w:spacing w:line="480" w:lineRule="auto"/>
        <w:jc w:val="both"/>
        <w:rPr>
          <w:rFonts w:ascii="Times New Roman" w:hAnsi="Times New Roman" w:cs="Times New Roman"/>
          <w:bCs/>
          <w:sz w:val="24"/>
          <w:szCs w:val="24"/>
          <w:lang w:val="en-GB"/>
        </w:rPr>
      </w:pPr>
      <w:r w:rsidRPr="00CE2F58">
        <w:rPr>
          <w:rFonts w:ascii="Times New Roman" w:hAnsi="Times New Roman" w:cs="Times New Roman"/>
          <w:bCs/>
          <w:sz w:val="24"/>
          <w:szCs w:val="24"/>
          <w:lang w:val="en-GB"/>
        </w:rPr>
        <w:t>The dynamics of the interaction model depends largely on several roller parameters including mass of the drum, mass of the frame, drum-asphalt contact area, width and diameter of the drum, stiffness coefficient and damping coefficient of drum-frame interaction, rotational frequency of eccentrics and the eccentric moment</w:t>
      </w:r>
      <w:r w:rsidR="009546DD">
        <w:rPr>
          <w:rFonts w:ascii="Times New Roman" w:hAnsi="Times New Roman" w:cs="Times New Roman"/>
          <w:bCs/>
          <w:sz w:val="24"/>
          <w:szCs w:val="24"/>
          <w:lang w:val="en-GB"/>
        </w:rPr>
        <w:t xml:space="preserve"> etc. </w:t>
      </w:r>
      <w:r w:rsidRPr="00CE2F58">
        <w:rPr>
          <w:rFonts w:ascii="Times New Roman" w:hAnsi="Times New Roman" w:cs="Times New Roman"/>
          <w:bCs/>
          <w:sz w:val="24"/>
          <w:szCs w:val="24"/>
          <w:lang w:val="en-GB"/>
        </w:rPr>
        <w:t xml:space="preserve">Most of these parameters can be obtained from the manufacturer’s specifications of the selected roller. The damping coefficient and stiffness coefficient of the frame-drum coupling are usually not found in the specifications. These values are assumed based on the feedback </w:t>
      </w:r>
      <w:r w:rsidRPr="00BC4F7E">
        <w:rPr>
          <w:rFonts w:ascii="Times New Roman" w:hAnsi="Times New Roman" w:cs="Times New Roman"/>
          <w:bCs/>
          <w:sz w:val="24"/>
          <w:szCs w:val="24"/>
          <w:lang w:val="en-GB"/>
        </w:rPr>
        <w:t>from the manufacturers and earlier researches (Beainy et al., 2014; Susante and Mooney, 2008; Pietzsch and Poppy, 1992). It was found that the model is robust to the variations of these parameter values. The</w:t>
      </w:r>
      <w:r w:rsidR="0023221B">
        <w:rPr>
          <w:rFonts w:ascii="Times New Roman" w:hAnsi="Times New Roman" w:cs="Times New Roman"/>
          <w:bCs/>
          <w:sz w:val="24"/>
          <w:szCs w:val="24"/>
          <w:lang w:val="en-GB"/>
        </w:rPr>
        <w:t>refore, errors in the assumed values</w:t>
      </w:r>
      <w:r w:rsidRPr="00BC4F7E">
        <w:rPr>
          <w:rFonts w:ascii="Times New Roman" w:hAnsi="Times New Roman" w:cs="Times New Roman"/>
          <w:bCs/>
          <w:sz w:val="24"/>
          <w:szCs w:val="24"/>
          <w:lang w:val="en-GB"/>
        </w:rPr>
        <w:t xml:space="preserve"> are not expected to have a big influence on the results of this research. </w:t>
      </w:r>
    </w:p>
    <w:p w:rsidR="00CE2F58" w:rsidRDefault="00CE2F58" w:rsidP="00CE2F58">
      <w:pPr>
        <w:spacing w:line="480" w:lineRule="auto"/>
        <w:jc w:val="both"/>
        <w:rPr>
          <w:rFonts w:ascii="Times New Roman" w:hAnsi="Times New Roman" w:cs="Times New Roman"/>
          <w:bCs/>
          <w:sz w:val="24"/>
          <w:szCs w:val="24"/>
          <w:lang w:val="en-GB"/>
        </w:rPr>
      </w:pPr>
      <w:r w:rsidRPr="00BC4F7E">
        <w:rPr>
          <w:rFonts w:ascii="Times New Roman" w:hAnsi="Times New Roman" w:cs="Times New Roman"/>
          <w:bCs/>
          <w:sz w:val="24"/>
          <w:szCs w:val="24"/>
          <w:lang w:val="en-GB"/>
        </w:rPr>
        <w:t>Determination of the drum-asphalt contact area is a non-trivial problem. The contact geometry is mostly dependent on the stiffness and dimension of the drum, weight of the compactor, stiffness of asphalt pavement, and total eccentric force applied to the pavement (Kröber et al. 2001). In order to avoid complexity</w:t>
      </w:r>
      <w:r w:rsidRPr="00CE2F58">
        <w:rPr>
          <w:rFonts w:ascii="Times New Roman" w:hAnsi="Times New Roman" w:cs="Times New Roman"/>
          <w:bCs/>
          <w:sz w:val="24"/>
          <w:szCs w:val="24"/>
          <w:lang w:val="en-GB"/>
        </w:rPr>
        <w:t xml:space="preserve"> in the computation, the contact area in this research is assumed to be fixed during each roller pass and is estimated based on the interaction of the static drum and pavement material. However, in reality, the contact area is dependent on the stiffness of the material and generally reduces as the asphalt material is compacted. Since, the drum is considered to be in contact with 3 blocks of equal dimensions, the </w:t>
      </w:r>
      <w:r w:rsidR="009546DD">
        <w:rPr>
          <w:rFonts w:ascii="Times New Roman" w:hAnsi="Times New Roman" w:cs="Times New Roman"/>
          <w:bCs/>
          <w:sz w:val="24"/>
          <w:szCs w:val="24"/>
          <w:lang w:val="en-GB"/>
        </w:rPr>
        <w:t xml:space="preserve">surface </w:t>
      </w:r>
      <w:r w:rsidRPr="00CE2F58">
        <w:rPr>
          <w:rFonts w:ascii="Times New Roman" w:hAnsi="Times New Roman" w:cs="Times New Roman"/>
          <w:bCs/>
          <w:sz w:val="24"/>
          <w:szCs w:val="24"/>
          <w:lang w:val="en-GB"/>
        </w:rPr>
        <w:t>area of each block is one third of the contact area. The contact area between the drum and asphalt blocks is calculated according to the following equation,</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9546DD" w:rsidTr="009C4E25">
        <w:trPr>
          <w:trHeight w:val="860"/>
        </w:trPr>
        <w:tc>
          <w:tcPr>
            <w:tcW w:w="7924" w:type="dxa"/>
          </w:tcPr>
          <w:p w:rsidR="009546DD"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c</m:t>
                    </m:r>
                  </m:sub>
                </m:sSub>
                <m:r>
                  <m:rPr>
                    <m:sty m:val="p"/>
                  </m:rPr>
                  <w:rPr>
                    <w:rFonts w:ascii="Cambria Math" w:hAnsi="Cambria Math" w:cs="Times New Roman"/>
                    <w:sz w:val="24"/>
                    <w:szCs w:val="24"/>
                    <w:lang w:val="en-GB"/>
                  </w:rPr>
                  <m:t>=</m:t>
                </m:r>
                <m:r>
                  <w:rPr>
                    <w:rFonts w:ascii="Cambria Math" w:hAnsi="Cambria Math" w:cs="Times New Roman"/>
                    <w:sz w:val="24"/>
                    <w:szCs w:val="24"/>
                    <w:lang w:val="en-GB"/>
                  </w:rPr>
                  <m:t>w</m:t>
                </m:r>
                <m:r>
                  <m:rPr>
                    <m:sty m:val="p"/>
                  </m:rPr>
                  <w:rPr>
                    <w:rFonts w:ascii="Cambria Math" w:hAnsi="Cambria Math" w:cs="Times New Roman"/>
                    <w:sz w:val="24"/>
                    <w:szCs w:val="24"/>
                    <w:lang w:val="en-GB"/>
                  </w:rPr>
                  <m:t xml:space="preserve"> </m:t>
                </m:r>
                <m:r>
                  <m:rPr>
                    <m:sty m:val="p"/>
                  </m:rPr>
                  <w:rPr>
                    <w:rFonts w:ascii="Cambria Math" w:hAnsi="Cambria Math" w:cs="Times New Roman"/>
                    <w:bCs/>
                    <w:sz w:val="24"/>
                    <w:szCs w:val="24"/>
                    <w:lang w:val="en-GB"/>
                  </w:rPr>
                  <w:sym w:font="Symbol" w:char="F0B4"/>
                </m:r>
                <m:r>
                  <m:rPr>
                    <m:sty m:val="p"/>
                  </m:rPr>
                  <w:rPr>
                    <w:rFonts w:ascii="Cambria Math" w:hAnsi="Cambria Math" w:cs="Times New Roman"/>
                    <w:sz w:val="24"/>
                    <w:szCs w:val="24"/>
                    <w:lang w:val="en-GB"/>
                  </w:rPr>
                  <m:t xml:space="preserve"> 3d</m:t>
                </m:r>
              </m:oMath>
            </m:oMathPara>
          </w:p>
        </w:tc>
        <w:tc>
          <w:tcPr>
            <w:tcW w:w="818" w:type="dxa"/>
          </w:tcPr>
          <w:p w:rsidR="009546DD" w:rsidRDefault="009546DD" w:rsidP="009C4E25">
            <w:pPr>
              <w:pStyle w:val="Caption"/>
              <w:jc w:val="right"/>
              <w:rPr>
                <w:bCs w:val="0"/>
                <w:lang w:val="en-GB"/>
              </w:rPr>
            </w:pPr>
            <w:r>
              <w:rPr>
                <w:bCs w:val="0"/>
                <w:lang w:val="en-GB"/>
              </w:rPr>
              <w:t>(</w:t>
            </w:r>
            <w:r>
              <w:rPr>
                <w:bCs w:val="0"/>
                <w:lang w:val="en-GB"/>
              </w:rPr>
              <w:fldChar w:fldCharType="begin"/>
            </w:r>
            <w:r>
              <w:rPr>
                <w:bCs w:val="0"/>
                <w:lang w:val="en-GB"/>
              </w:rPr>
              <w:instrText xml:space="preserve"> STYLEREF 1 \s </w:instrText>
            </w:r>
            <w:r>
              <w:rPr>
                <w:bCs w:val="0"/>
                <w:lang w:val="en-GB"/>
              </w:rPr>
              <w:fldChar w:fldCharType="separate"/>
            </w:r>
            <w:r w:rsidR="007015A1">
              <w:rPr>
                <w:bCs w:val="0"/>
                <w:noProof/>
                <w:lang w:val="en-GB"/>
              </w:rPr>
              <w:t>3</w:t>
            </w:r>
            <w:r>
              <w:rPr>
                <w:bCs w:val="0"/>
                <w:lang w:val="en-GB"/>
              </w:rPr>
              <w:fldChar w:fldCharType="end"/>
            </w:r>
            <w:r>
              <w:rPr>
                <w:bCs w:val="0"/>
                <w:lang w:val="en-GB"/>
              </w:rPr>
              <w:t>.</w:t>
            </w:r>
            <w:r>
              <w:rPr>
                <w:bCs w:val="0"/>
                <w:lang w:val="en-GB"/>
              </w:rPr>
              <w:fldChar w:fldCharType="begin"/>
            </w:r>
            <w:r>
              <w:rPr>
                <w:bCs w:val="0"/>
                <w:lang w:val="en-GB"/>
              </w:rPr>
              <w:instrText xml:space="preserve"> SEQ Equation \* ARABIC \s 1 </w:instrText>
            </w:r>
            <w:r>
              <w:rPr>
                <w:bCs w:val="0"/>
                <w:lang w:val="en-GB"/>
              </w:rPr>
              <w:fldChar w:fldCharType="separate"/>
            </w:r>
            <w:r w:rsidR="007015A1">
              <w:rPr>
                <w:bCs w:val="0"/>
                <w:noProof/>
                <w:lang w:val="en-GB"/>
              </w:rPr>
              <w:t>1</w:t>
            </w:r>
            <w:r>
              <w:rPr>
                <w:bCs w:val="0"/>
                <w:lang w:val="en-GB"/>
              </w:rPr>
              <w:fldChar w:fldCharType="end"/>
            </w:r>
            <w:r>
              <w:rPr>
                <w:bCs w:val="0"/>
                <w:lang w:val="en-GB"/>
              </w:rPr>
              <w:t>)</w:t>
            </w:r>
          </w:p>
        </w:tc>
      </w:tr>
    </w:tbl>
    <w:p w:rsidR="00CE2F58" w:rsidRPr="00CE2F58" w:rsidRDefault="00CE2F58" w:rsidP="00CE2F58">
      <w:pPr>
        <w:spacing w:line="480" w:lineRule="auto"/>
        <w:jc w:val="both"/>
        <w:rPr>
          <w:rFonts w:ascii="Times New Roman" w:hAnsi="Times New Roman" w:cs="Times New Roman"/>
          <w:bCs/>
          <w:sz w:val="24"/>
          <w:szCs w:val="24"/>
          <w:lang w:val="en-GB"/>
        </w:rPr>
      </w:pPr>
      <w:r w:rsidRPr="00CE2F58">
        <w:rPr>
          <w:rFonts w:ascii="Times New Roman" w:hAnsi="Times New Roman" w:cs="Times New Roman"/>
          <w:bCs/>
          <w:sz w:val="24"/>
          <w:szCs w:val="24"/>
          <w:lang w:val="en-GB"/>
        </w:rPr>
        <w:t xml:space="preserve">where, </w:t>
      </w:r>
      <m:oMath>
        <m:sSub>
          <m:sSubPr>
            <m:ctrlPr>
              <w:rPr>
                <w:rFonts w:ascii="Cambria Math" w:hAnsi="Cambria Math" w:cs="Times New Roman"/>
                <w:bCs/>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c</m:t>
            </m:r>
          </m:sub>
        </m:sSub>
      </m:oMath>
      <w:r w:rsidRPr="00CE2F58">
        <w:rPr>
          <w:rFonts w:ascii="Times New Roman" w:hAnsi="Times New Roman" w:cs="Times New Roman"/>
          <w:bCs/>
          <w:sz w:val="24"/>
          <w:szCs w:val="24"/>
          <w:lang w:val="en-GB"/>
        </w:rPr>
        <w:t xml:space="preserve"> is the contact area</w:t>
      </w:r>
      <w:r w:rsidRPr="00CE2F58" w:rsidDel="007F42D0">
        <w:rPr>
          <w:rFonts w:ascii="Times New Roman" w:hAnsi="Times New Roman" w:cs="Times New Roman"/>
          <w:bCs/>
          <w:sz w:val="24"/>
          <w:szCs w:val="24"/>
          <w:lang w:val="en-GB"/>
        </w:rPr>
        <w:t xml:space="preserve"> </w:t>
      </w:r>
      <w:r w:rsidRPr="00CE2F58">
        <w:rPr>
          <w:rFonts w:ascii="Times New Roman" w:hAnsi="Times New Roman" w:cs="Times New Roman"/>
          <w:bCs/>
          <w:sz w:val="24"/>
          <w:szCs w:val="24"/>
          <w:lang w:val="en-GB"/>
        </w:rPr>
        <w:t xml:space="preserve">of three asphalt blocks and drum , </w:t>
      </w:r>
      <m:oMath>
        <m:r>
          <w:rPr>
            <w:rFonts w:ascii="Cambria Math" w:hAnsi="Cambria Math" w:cs="Times New Roman"/>
            <w:sz w:val="24"/>
            <w:szCs w:val="24"/>
            <w:lang w:val="en-GB"/>
          </w:rPr>
          <m:t>w</m:t>
        </m:r>
      </m:oMath>
      <w:r w:rsidRPr="00CE2F58">
        <w:rPr>
          <w:rFonts w:ascii="Times New Roman" w:hAnsi="Times New Roman" w:cs="Times New Roman"/>
          <w:bCs/>
          <w:sz w:val="24"/>
          <w:szCs w:val="24"/>
          <w:lang w:val="en-GB"/>
        </w:rPr>
        <w:t xml:space="preserve"> is the width of the drum, and </w:t>
      </w:r>
      <m:oMath>
        <m:r>
          <w:rPr>
            <w:rFonts w:ascii="Cambria Math" w:hAnsi="Cambria Math" w:cs="Times New Roman"/>
            <w:sz w:val="24"/>
            <w:szCs w:val="24"/>
            <w:lang w:val="en-GB"/>
          </w:rPr>
          <m:t>d</m:t>
        </m:r>
      </m:oMath>
      <w:r w:rsidRPr="00CE2F58">
        <w:rPr>
          <w:rFonts w:ascii="Times New Roman" w:hAnsi="Times New Roman" w:cs="Times New Roman"/>
          <w:bCs/>
          <w:sz w:val="24"/>
          <w:szCs w:val="24"/>
          <w:lang w:val="en-GB"/>
        </w:rPr>
        <w:t xml:space="preserve"> is the length of each block underneath the drum. Since the length of each block is the distance the roller travels in one third of its loading cycle and the width of the blocks is e</w:t>
      </w:r>
      <w:r w:rsidR="009546DD">
        <w:rPr>
          <w:rFonts w:ascii="Times New Roman" w:hAnsi="Times New Roman" w:cs="Times New Roman"/>
          <w:bCs/>
          <w:sz w:val="24"/>
          <w:szCs w:val="24"/>
          <w:lang w:val="en-GB"/>
        </w:rPr>
        <w:t>qual to the width of the roller,</w:t>
      </w:r>
      <w:r w:rsidRPr="00CE2F58">
        <w:rPr>
          <w:rFonts w:ascii="Times New Roman" w:hAnsi="Times New Roman" w:cs="Times New Roman"/>
          <w:bCs/>
          <w:sz w:val="24"/>
          <w:szCs w:val="24"/>
          <w:lang w:val="en-GB"/>
        </w:rPr>
        <w:t xml:space="preserve"> </w:t>
      </w:r>
      <w:r w:rsidR="009546DD">
        <w:rPr>
          <w:rFonts w:ascii="Times New Roman" w:hAnsi="Times New Roman" w:cs="Times New Roman"/>
          <w:bCs/>
          <w:sz w:val="24"/>
          <w:szCs w:val="24"/>
          <w:lang w:val="en-GB"/>
        </w:rPr>
        <w:t>t</w:t>
      </w:r>
      <w:r w:rsidRPr="00CE2F58">
        <w:rPr>
          <w:rFonts w:ascii="Times New Roman" w:hAnsi="Times New Roman" w:cs="Times New Roman"/>
          <w:bCs/>
          <w:sz w:val="24"/>
          <w:szCs w:val="24"/>
          <w:lang w:val="en-GB"/>
        </w:rPr>
        <w:t xml:space="preserve">he contact area can be calculated from the surface area of each block. The mass of the blocks in contact with the roller can then be determined using the contact area and the thickness of the pavement layer as well as the properties of the asphalt mix. </w:t>
      </w:r>
    </w:p>
    <w:p w:rsidR="00CE2F58" w:rsidRDefault="00CE2F58" w:rsidP="00CE2F58">
      <w:pPr>
        <w:keepNext/>
        <w:spacing w:line="480" w:lineRule="auto"/>
        <w:jc w:val="both"/>
      </w:pPr>
      <w:r w:rsidRPr="00CE2F58">
        <w:rPr>
          <w:rFonts w:ascii="Times New Roman" w:hAnsi="Times New Roman" w:cs="Times New Roman"/>
          <w:noProof/>
          <w:sz w:val="24"/>
          <w:szCs w:val="24"/>
        </w:rPr>
        <mc:AlternateContent>
          <mc:Choice Requires="wpc">
            <w:drawing>
              <wp:inline distT="0" distB="0" distL="0" distR="0" wp14:anchorId="251EDC4A" wp14:editId="2BF5CCFD">
                <wp:extent cx="5296829" cy="2709746"/>
                <wp:effectExtent l="0" t="0" r="0" b="0"/>
                <wp:docPr id="52" name="Canvas 5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7" name="Group 7"/>
                        <wpg:cNvGrpSpPr/>
                        <wpg:grpSpPr>
                          <a:xfrm>
                            <a:off x="1485582" y="87617"/>
                            <a:ext cx="2494473" cy="2349729"/>
                            <a:chOff x="10" y="27708"/>
                            <a:chExt cx="2494473" cy="2349729"/>
                          </a:xfrm>
                        </wpg:grpSpPr>
                        <wpg:grpSp>
                          <wpg:cNvPr id="8" name="Group 8"/>
                          <wpg:cNvGrpSpPr/>
                          <wpg:grpSpPr>
                            <a:xfrm>
                              <a:off x="10" y="27708"/>
                              <a:ext cx="2494473" cy="2349729"/>
                              <a:chOff x="10" y="27708"/>
                              <a:chExt cx="2494473" cy="2349729"/>
                            </a:xfrm>
                          </wpg:grpSpPr>
                          <wpg:grpSp>
                            <wpg:cNvPr id="9" name="Group 9"/>
                            <wpg:cNvGrpSpPr/>
                            <wpg:grpSpPr>
                              <a:xfrm>
                                <a:off x="10" y="27708"/>
                                <a:ext cx="2494473" cy="2349729"/>
                                <a:chOff x="47972" y="220775"/>
                                <a:chExt cx="2546780" cy="2376433"/>
                              </a:xfrm>
                            </wpg:grpSpPr>
                            <wpg:grpSp>
                              <wpg:cNvPr id="10" name="Group 10"/>
                              <wpg:cNvGrpSpPr/>
                              <wpg:grpSpPr>
                                <a:xfrm>
                                  <a:off x="47972" y="220775"/>
                                  <a:ext cx="2546780" cy="2228473"/>
                                  <a:chOff x="143371" y="276225"/>
                                  <a:chExt cx="2546780" cy="2228473"/>
                                </a:xfrm>
                              </wpg:grpSpPr>
                              <wpg:grpSp>
                                <wpg:cNvPr id="11" name="Group 11"/>
                                <wpg:cNvGrpSpPr/>
                                <wpg:grpSpPr>
                                  <a:xfrm>
                                    <a:off x="143371" y="276225"/>
                                    <a:ext cx="2122731" cy="2228473"/>
                                    <a:chOff x="2285227" y="117471"/>
                                    <a:chExt cx="2122731" cy="2228473"/>
                                  </a:xfrm>
                                </wpg:grpSpPr>
                                <wps:wsp>
                                  <wps:cNvPr id="12" name="Rectangle 6"/>
                                  <wps:cNvSpPr>
                                    <a:spLocks noChangeArrowheads="1"/>
                                  </wps:cNvSpPr>
                                  <wps:spPr bwMode="auto">
                                    <a:xfrm>
                                      <a:off x="2285227" y="1534623"/>
                                      <a:ext cx="2122731" cy="338412"/>
                                    </a:xfrm>
                                    <a:prstGeom prst="rect">
                                      <a:avLst/>
                                    </a:prstGeom>
                                    <a:solidFill>
                                      <a:schemeClr val="bg1">
                                        <a:lumMod val="65000"/>
                                        <a:lumOff val="0"/>
                                      </a:schemeClr>
                                    </a:solidFill>
                                    <a:ln w="9525">
                                      <a:miter lim="800000"/>
                                      <a:headEnd/>
                                      <a:tailEnd/>
                                    </a:ln>
                                    <a:scene3d>
                                      <a:camera prst="legacyObliqueTopRight"/>
                                      <a:lightRig rig="legacyFlat3" dir="b"/>
                                    </a:scene3d>
                                    <a:sp3d extrusionH="1801800" prstMaterial="legacyMatte">
                                      <a:bevelT w="13500" h="13500" prst="angle"/>
                                      <a:bevelB w="13500" h="13500" prst="angle"/>
                                      <a:extrusionClr>
                                        <a:schemeClr val="bg1">
                                          <a:lumMod val="65000"/>
                                          <a:lumOff val="0"/>
                                        </a:schemeClr>
                                      </a:extrusionClr>
                                    </a:sp3d>
                                  </wps:spPr>
                                  <wps:bodyPr rot="0" vert="horz" wrap="square" lIns="91440" tIns="45720" rIns="91440" bIns="45720" anchor="t" anchorCtr="0" upright="1">
                                    <a:noAutofit/>
                                  </wps:bodyPr>
                                </wps:wsp>
                                <wps:wsp>
                                  <wps:cNvPr id="13" name="Rectangle 7"/>
                                  <wps:cNvSpPr>
                                    <a:spLocks noChangeArrowheads="1"/>
                                  </wps:cNvSpPr>
                                  <wps:spPr bwMode="auto">
                                    <a:xfrm>
                                      <a:off x="3576365" y="1467676"/>
                                      <a:ext cx="831593" cy="66947"/>
                                    </a:xfrm>
                                    <a:prstGeom prst="rect">
                                      <a:avLst/>
                                    </a:prstGeom>
                                    <a:solidFill>
                                      <a:schemeClr val="bg1">
                                        <a:lumMod val="65000"/>
                                        <a:lumOff val="0"/>
                                      </a:schemeClr>
                                    </a:solidFill>
                                    <a:ln w="9525">
                                      <a:miter lim="800000"/>
                                      <a:headEnd/>
                                      <a:tailEnd/>
                                    </a:ln>
                                    <a:scene3d>
                                      <a:camera prst="legacyObliqueTopRight"/>
                                      <a:lightRig rig="legacyFlat3" dir="b"/>
                                    </a:scene3d>
                                    <a:sp3d extrusionH="1801800" prstMaterial="legacyMatte">
                                      <a:bevelT w="13500" h="13500" prst="angle"/>
                                      <a:bevelB w="13500" h="13500" prst="angle"/>
                                      <a:extrusionClr>
                                        <a:schemeClr val="bg1">
                                          <a:lumMod val="65000"/>
                                          <a:lumOff val="0"/>
                                        </a:schemeClr>
                                      </a:extrusionClr>
                                    </a:sp3d>
                                  </wps:spPr>
                                  <wps:bodyPr rot="0" vert="horz" wrap="square" lIns="91440" tIns="45720" rIns="91440" bIns="45720" anchor="t" anchorCtr="0" upright="1">
                                    <a:noAutofit/>
                                  </wps:bodyPr>
                                </wps:wsp>
                                <wpg:grpSp>
                                  <wpg:cNvPr id="14" name="Group 8"/>
                                  <wpg:cNvGrpSpPr>
                                    <a:grpSpLocks/>
                                  </wpg:cNvGrpSpPr>
                                  <wpg:grpSpPr bwMode="auto">
                                    <a:xfrm>
                                      <a:off x="3058733" y="793796"/>
                                      <a:ext cx="754390" cy="740827"/>
                                      <a:chOff x="7384" y="4458"/>
                                      <a:chExt cx="1026" cy="1007"/>
                                    </a:xfrm>
                                  </wpg:grpSpPr>
                                  <wps:wsp>
                                    <wps:cNvPr id="15" name="Oval 489"/>
                                    <wps:cNvSpPr>
                                      <a:spLocks noChangeArrowheads="1"/>
                                    </wps:cNvSpPr>
                                    <wps:spPr bwMode="auto">
                                      <a:xfrm>
                                        <a:off x="7384" y="4458"/>
                                        <a:ext cx="1026" cy="1007"/>
                                      </a:xfrm>
                                      <a:prstGeom prst="ellipse">
                                        <a:avLst/>
                                      </a:prstGeom>
                                      <a:solidFill>
                                        <a:srgbClr val="FFFFFF"/>
                                      </a:solidFill>
                                      <a:ln w="19050">
                                        <a:round/>
                                        <a:headEnd/>
                                        <a:tailEnd/>
                                      </a:ln>
                                      <a:scene3d>
                                        <a:camera prst="legacyObliqueTopRight">
                                          <a:rot lat="0" lon="300000" rev="0"/>
                                        </a:camera>
                                        <a:lightRig rig="legacyFlat3" dir="b"/>
                                      </a:scene3d>
                                      <a:sp3d extrusionH="1801800" prstMaterial="legacyMatte">
                                        <a:bevelT w="13500" h="13500" prst="angle"/>
                                        <a:bevelB w="13500" h="13500" prst="angle"/>
                                        <a:extrusionClr>
                                          <a:srgbClr val="FFFFFF"/>
                                        </a:extrusionClr>
                                      </a:sp3d>
                                    </wps:spPr>
                                    <wps:txbx>
                                      <w:txbxContent>
                                        <w:p w:rsidR="00CE2F58" w:rsidRPr="00AB33BB" w:rsidRDefault="00CE2F58" w:rsidP="00CE2F58">
                                          <w:r w:rsidRPr="00AB33BB">
                                            <w:t xml:space="preserve">            </w:t>
                                          </w:r>
                                        </w:p>
                                      </w:txbxContent>
                                    </wps:txbx>
                                    <wps:bodyPr rot="0" vert="horz" wrap="square" lIns="91440" tIns="45720" rIns="91440" bIns="45720" anchor="t" anchorCtr="0" upright="1">
                                      <a:noAutofit/>
                                    </wps:bodyPr>
                                  </wps:wsp>
                                  <wps:wsp>
                                    <wps:cNvPr id="16" name="Oval 490"/>
                                    <wps:cNvSpPr>
                                      <a:spLocks noChangeArrowheads="1"/>
                                    </wps:cNvSpPr>
                                    <wps:spPr bwMode="auto">
                                      <a:xfrm>
                                        <a:off x="7710" y="4870"/>
                                        <a:ext cx="288" cy="261"/>
                                      </a:xfrm>
                                      <a:prstGeom prst="ellipse">
                                        <a:avLst/>
                                      </a:prstGeom>
                                      <a:solidFill>
                                        <a:srgbClr val="FFFFFF"/>
                                      </a:solidFill>
                                      <a:ln w="19050">
                                        <a:solidFill>
                                          <a:schemeClr val="tx1">
                                            <a:lumMod val="100000"/>
                                            <a:lumOff val="0"/>
                                          </a:schemeClr>
                                        </a:solidFill>
                                        <a:round/>
                                        <a:headEnd/>
                                        <a:tailEnd/>
                                      </a:ln>
                                    </wps:spPr>
                                    <wps:bodyPr rot="0" vert="horz" wrap="square" lIns="91440" tIns="45720" rIns="91440" bIns="45720" anchor="t" anchorCtr="0" upright="1">
                                      <a:noAutofit/>
                                    </wps:bodyPr>
                                  </wps:wsp>
                                </wpg:grpSp>
                                <wps:wsp>
                                  <wps:cNvPr id="17" name="Arc 492"/>
                                  <wps:cNvSpPr>
                                    <a:spLocks/>
                                  </wps:cNvSpPr>
                                  <wps:spPr bwMode="auto">
                                    <a:xfrm rot="5400000">
                                      <a:off x="3388058" y="1155084"/>
                                      <a:ext cx="281029" cy="255875"/>
                                    </a:xfrm>
                                    <a:custGeom>
                                      <a:avLst/>
                                      <a:gdLst>
                                        <a:gd name="T0" fmla="*/ 0 w 21600"/>
                                        <a:gd name="T1" fmla="*/ 0 h 21600"/>
                                        <a:gd name="T2" fmla="*/ 11 w 21600"/>
                                        <a:gd name="T3" fmla="*/ 9 h 21600"/>
                                        <a:gd name="T4" fmla="*/ 0 w 21600"/>
                                        <a:gd name="T5" fmla="*/ 1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61" y="0"/>
                                            <a:pt x="122" y="0"/>
                                            <a:pt x="184" y="0"/>
                                          </a:cubicBezTo>
                                          <a:cubicBezTo>
                                            <a:pt x="10147" y="0"/>
                                            <a:pt x="18818" y="6815"/>
                                            <a:pt x="21172" y="16496"/>
                                          </a:cubicBezTo>
                                        </a:path>
                                        <a:path w="21600" h="21600" stroke="0" extrusionOk="0">
                                          <a:moveTo>
                                            <a:pt x="-1" y="0"/>
                                          </a:moveTo>
                                          <a:cubicBezTo>
                                            <a:pt x="61" y="0"/>
                                            <a:pt x="122" y="0"/>
                                            <a:pt x="184" y="0"/>
                                          </a:cubicBezTo>
                                          <a:cubicBezTo>
                                            <a:pt x="10147" y="0"/>
                                            <a:pt x="18818" y="6815"/>
                                            <a:pt x="21172" y="16496"/>
                                          </a:cubicBezTo>
                                          <a:lnTo>
                                            <a:pt x="184" y="21600"/>
                                          </a:lnTo>
                                          <a:lnTo>
                                            <a:pt x="-1" y="0"/>
                                          </a:lnTo>
                                          <a:close/>
                                        </a:path>
                                      </a:pathLst>
                                    </a:custGeom>
                                    <a:noFill/>
                                    <a:ln w="9525">
                                      <a:solidFill>
                                        <a:srgbClr val="000000"/>
                                      </a:solidFill>
                                      <a:prstDash val="sysDot"/>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26"/>
                                  <wps:cNvCnPr>
                                    <a:cxnSpLocks noChangeShapeType="1"/>
                                  </wps:cNvCnPr>
                                  <wps:spPr bwMode="auto">
                                    <a:xfrm flipV="1">
                                      <a:off x="3112316" y="117471"/>
                                      <a:ext cx="783038" cy="676187"/>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 name="AutoShape 27"/>
                                  <wps:cNvCnPr>
                                    <a:cxnSpLocks noChangeShapeType="1"/>
                                  </wps:cNvCnPr>
                                  <wps:spPr bwMode="auto">
                                    <a:xfrm flipH="1">
                                      <a:off x="3352322" y="1534448"/>
                                      <a:ext cx="520" cy="52355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 name="AutoShape 28"/>
                                  <wps:cNvCnPr>
                                    <a:cxnSpLocks noChangeShapeType="1"/>
                                  </wps:cNvCnPr>
                                  <wps:spPr bwMode="auto">
                                    <a:xfrm flipH="1">
                                      <a:off x="3615622" y="1510567"/>
                                      <a:ext cx="736" cy="54720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 name="AutoShape 29"/>
                                  <wps:cNvCnPr>
                                    <a:cxnSpLocks noChangeShapeType="1"/>
                                  </wps:cNvCnPr>
                                  <wps:spPr bwMode="auto">
                                    <a:xfrm>
                                      <a:off x="3352323" y="2073711"/>
                                      <a:ext cx="275393"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 name="Text Box 30"/>
                                  <wps:cNvSpPr txBox="1">
                                    <a:spLocks noChangeArrowheads="1"/>
                                  </wps:cNvSpPr>
                                  <wps:spPr bwMode="auto">
                                    <a:xfrm>
                                      <a:off x="3252845" y="203783"/>
                                      <a:ext cx="323520" cy="2442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2F58" w:rsidRPr="00AB33BB" w:rsidRDefault="00CE2F58" w:rsidP="00CE2F58">
                                        <m:oMathPara>
                                          <m:oMath>
                                            <m:r>
                                              <w:rPr>
                                                <w:rFonts w:ascii="Cambria Math" w:hAnsi="Cambria Math"/>
                                              </w:rPr>
                                              <m:t>w</m:t>
                                            </m:r>
                                          </m:oMath>
                                        </m:oMathPara>
                                      </w:p>
                                    </w:txbxContent>
                                  </wps:txbx>
                                  <wps:bodyPr rot="0" vert="horz" wrap="square" lIns="91440" tIns="45720" rIns="91440" bIns="45720" anchor="t" anchorCtr="0" upright="1">
                                    <a:noAutofit/>
                                  </wps:bodyPr>
                                </wps:wsp>
                                <wps:wsp>
                                  <wps:cNvPr id="23" name="Text Box 32"/>
                                  <wps:cNvSpPr txBox="1">
                                    <a:spLocks noChangeArrowheads="1"/>
                                  </wps:cNvSpPr>
                                  <wps:spPr bwMode="auto">
                                    <a:xfrm>
                                      <a:off x="3291106" y="2047444"/>
                                      <a:ext cx="386080" cy="2985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2F58" w:rsidRDefault="00CE2F58" w:rsidP="00CE2F58">
                                        <m:oMathPara>
                                          <m:oMath>
                                            <m:r>
                                              <w:rPr>
                                                <w:rFonts w:ascii="Cambria Math" w:hAnsi="Cambria Math"/>
                                              </w:rPr>
                                              <m:t>3d</m:t>
                                            </m:r>
                                          </m:oMath>
                                        </m:oMathPara>
                                      </w:p>
                                    </w:txbxContent>
                                  </wps:txbx>
                                  <wps:bodyPr rot="0" vert="horz" wrap="square" lIns="91440" tIns="45720" rIns="91440" bIns="45720" anchor="t" anchorCtr="0" upright="1">
                                    <a:noAutofit/>
                                  </wps:bodyPr>
                                </wps:wsp>
                              </wpg:grpSp>
                              <wps:wsp>
                                <wps:cNvPr id="24" name="AutoShape 27"/>
                                <wps:cNvCnPr>
                                  <a:cxnSpLocks noChangeShapeType="1"/>
                                </wps:cNvCnPr>
                                <wps:spPr bwMode="auto">
                                  <a:xfrm flipH="1">
                                    <a:off x="1749534" y="1626221"/>
                                    <a:ext cx="635" cy="4114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 name="AutoShape 27"/>
                                <wps:cNvCnPr>
                                  <a:cxnSpLocks noChangeShapeType="1"/>
                                </wps:cNvCnPr>
                                <wps:spPr bwMode="auto">
                                  <a:xfrm flipH="1">
                                    <a:off x="1935752" y="1626431"/>
                                    <a:ext cx="635" cy="4114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 name="AutoShape 27"/>
                                <wps:cNvCnPr>
                                  <a:cxnSpLocks noChangeShapeType="1"/>
                                </wps:cNvCnPr>
                                <wps:spPr bwMode="auto">
                                  <a:xfrm flipV="1">
                                    <a:off x="1744691" y="990340"/>
                                    <a:ext cx="736020" cy="63544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 name="AutoShape 27"/>
                                <wps:cNvCnPr>
                                  <a:cxnSpLocks noChangeShapeType="1"/>
                                </wps:cNvCnPr>
                                <wps:spPr bwMode="auto">
                                  <a:xfrm flipV="1">
                                    <a:off x="1971251" y="990340"/>
                                    <a:ext cx="718900" cy="63490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28" name="Text Box 32"/>
                              <wps:cNvSpPr txBox="1">
                                <a:spLocks noChangeArrowheads="1"/>
                              </wps:cNvSpPr>
                              <wps:spPr bwMode="auto">
                                <a:xfrm>
                                  <a:off x="1537553" y="2095249"/>
                                  <a:ext cx="718826" cy="50195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2F58" w:rsidRDefault="00CE2F58" w:rsidP="00CE2F58">
                                    <w:pPr>
                                      <w:pStyle w:val="NormalWeb"/>
                                      <w:jc w:val="center"/>
                                    </w:pPr>
                                    <w:r>
                                      <w:rPr>
                                        <w:rFonts w:eastAsia="Times New Roman"/>
                                        <w:sz w:val="18"/>
                                        <w:szCs w:val="18"/>
                                      </w:rPr>
                                      <w:t>Frontal Section of Contact</w:t>
                                    </w:r>
                                  </w:p>
                                </w:txbxContent>
                              </wps:txbx>
                              <wps:bodyPr rot="0" vert="horz" wrap="square" lIns="0" tIns="45720" rIns="91440" bIns="45720" anchor="t" anchorCtr="0" upright="1">
                                <a:noAutofit/>
                              </wps:bodyPr>
                            </wps:wsp>
                          </wpg:grpSp>
                          <wps:wsp>
                            <wps:cNvPr id="29" name="AutoShape 27"/>
                            <wps:cNvCnPr>
                              <a:cxnSpLocks noChangeShapeType="1"/>
                            </wps:cNvCnPr>
                            <wps:spPr bwMode="auto">
                              <a:xfrm>
                                <a:off x="1130894" y="1452916"/>
                                <a:ext cx="0" cy="30965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 name="AutoShape 27"/>
                            <wps:cNvCnPr>
                              <a:cxnSpLocks noChangeShapeType="1"/>
                            </wps:cNvCnPr>
                            <wps:spPr bwMode="auto">
                              <a:xfrm>
                                <a:off x="1217604" y="1444280"/>
                                <a:ext cx="0" cy="309463"/>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 name="AutoShape 27"/>
                            <wps:cNvCnPr>
                              <a:cxnSpLocks noChangeShapeType="1"/>
                            </wps:cNvCnPr>
                            <wps:spPr bwMode="auto">
                              <a:xfrm flipH="1">
                                <a:off x="1390269" y="1361589"/>
                                <a:ext cx="0" cy="4064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 name="AutoShape 27"/>
                            <wps:cNvCnPr>
                              <a:cxnSpLocks noChangeShapeType="1"/>
                            </wps:cNvCnPr>
                            <wps:spPr bwMode="auto">
                              <a:xfrm flipH="1">
                                <a:off x="1467587" y="1363215"/>
                                <a:ext cx="0" cy="4064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 name="AutoShape 27"/>
                            <wps:cNvCnPr>
                              <a:cxnSpLocks noChangeShapeType="1"/>
                            </wps:cNvCnPr>
                            <wps:spPr bwMode="auto">
                              <a:xfrm flipV="1">
                                <a:off x="1467293" y="733502"/>
                                <a:ext cx="720725" cy="6280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 name="AutoShape 27"/>
                            <wps:cNvCnPr>
                              <a:cxnSpLocks noChangeShapeType="1"/>
                            </wps:cNvCnPr>
                            <wps:spPr bwMode="auto">
                              <a:xfrm flipH="1">
                                <a:off x="1667289" y="1363233"/>
                                <a:ext cx="0" cy="4064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 name="AutoShape 27"/>
                            <wps:cNvCnPr>
                              <a:cxnSpLocks noChangeShapeType="1"/>
                            </wps:cNvCnPr>
                            <wps:spPr bwMode="auto">
                              <a:xfrm flipV="1">
                                <a:off x="1680998" y="733448"/>
                                <a:ext cx="703580" cy="6273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45" name="Text Box 32"/>
                          <wps:cNvSpPr txBox="1">
                            <a:spLocks noChangeArrowheads="1"/>
                          </wps:cNvSpPr>
                          <wps:spPr bwMode="auto">
                            <a:xfrm>
                              <a:off x="606505" y="1995564"/>
                              <a:ext cx="514267" cy="3499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2F58" w:rsidRDefault="00CE2F58" w:rsidP="00CE2F58">
                                <w:pPr>
                                  <w:pStyle w:val="NormalWeb"/>
                                  <w:spacing w:after="0"/>
                                  <w:jc w:val="center"/>
                                </w:pPr>
                                <w:r>
                                  <w:rPr>
                                    <w:rFonts w:eastAsia="Times New Roman"/>
                                    <w:sz w:val="18"/>
                                    <w:szCs w:val="18"/>
                                  </w:rPr>
                                  <w:t>Central Section</w:t>
                                </w:r>
                              </w:p>
                            </w:txbxContent>
                          </wps:txbx>
                          <wps:bodyPr rot="0" vert="horz" wrap="square" lIns="0" tIns="45720" rIns="91440" bIns="45720" anchor="t" anchorCtr="0" upright="1">
                            <a:noAutofit/>
                          </wps:bodyPr>
                        </wps:wsp>
                        <wps:wsp>
                          <wps:cNvPr id="46" name="Straight Arrow Connector 46"/>
                          <wps:cNvCnPr>
                            <a:stCxn id="45" idx="0"/>
                          </wps:cNvCnPr>
                          <wps:spPr>
                            <a:xfrm flipV="1">
                              <a:off x="863639" y="1458258"/>
                              <a:ext cx="316999" cy="537306"/>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7" name="Isosceles Triangle 47"/>
                          <wps:cNvSpPr/>
                          <wps:spPr>
                            <a:xfrm>
                              <a:off x="1165122" y="1394447"/>
                              <a:ext cx="132263" cy="45719"/>
                            </a:xfrm>
                            <a:prstGeom prst="triangle">
                              <a:avLst>
                                <a:gd name="adj" fmla="val 10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Straight Arrow Connector 48"/>
                          <wps:cNvCnPr/>
                          <wps:spPr>
                            <a:xfrm flipH="1" flipV="1">
                              <a:off x="1262989" y="1431732"/>
                              <a:ext cx="264233" cy="518118"/>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9" name="Text Box 32"/>
                          <wps:cNvSpPr txBox="1">
                            <a:spLocks noChangeArrowheads="1"/>
                          </wps:cNvSpPr>
                          <wps:spPr bwMode="auto">
                            <a:xfrm>
                              <a:off x="228479" y="1818697"/>
                              <a:ext cx="513715"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2F58" w:rsidRDefault="00CE2F58" w:rsidP="00CE2F58">
                                <w:pPr>
                                  <w:pStyle w:val="NormalWeb"/>
                                  <w:spacing w:after="0"/>
                                  <w:jc w:val="center"/>
                                </w:pPr>
                                <w:r>
                                  <w:rPr>
                                    <w:rFonts w:eastAsia="Times New Roman"/>
                                    <w:sz w:val="18"/>
                                    <w:szCs w:val="18"/>
                                  </w:rPr>
                                  <w:t>Trail Section</w:t>
                                </w:r>
                              </w:p>
                            </w:txbxContent>
                          </wps:txbx>
                          <wps:bodyPr rot="0" vert="horz" wrap="square" lIns="0" tIns="45720" rIns="91440" bIns="45720" anchor="t" anchorCtr="0" upright="1">
                            <a:noAutofit/>
                          </wps:bodyPr>
                        </wps:wsp>
                        <wps:wsp>
                          <wps:cNvPr id="50" name="Straight Arrow Connector 50"/>
                          <wps:cNvCnPr/>
                          <wps:spPr>
                            <a:xfrm flipV="1">
                              <a:off x="588126" y="1443099"/>
                              <a:ext cx="495335" cy="45226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wpc:wpc>
                  </a:graphicData>
                </a:graphic>
              </wp:inline>
            </w:drawing>
          </mc:Choice>
          <mc:Fallback>
            <w:pict>
              <v:group id="Canvas 52" o:spid="_x0000_s1769" editas="canvas" style="width:417.05pt;height:213.35pt;mso-position-horizontal-relative:char;mso-position-vertical-relative:line" coordsize="52965,27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">
                <v:shape id="_x0000_s1770" type="#_x0000_t75" style="position:absolute;width:52965;height:27095;visibility:visible;mso-wrap-style:square">
                  <v:fill o:detectmouseclick="t"/>
                  <v:path o:connecttype="none"/>
                </v:shape>
                <v:group id="Group 7" o:spid="_x0000_s1771" style="position:absolute;left:14855;top:876;width:24945;height:23497" coordorigin=",277" coordsize="24944,23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8" o:spid="_x0000_s1772" style="position:absolute;top:277;width:24944;height:23497" coordorigin=",277" coordsize="24944,23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 9" o:spid="_x0000_s1773" style="position:absolute;top:277;width:24944;height:23497" coordorigin="479,2207" coordsize="25467,237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oup 10" o:spid="_x0000_s1774" style="position:absolute;left:479;top:2207;width:25468;height:22285" coordorigin="1433,2762" coordsize="25467,22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group id="Group 11" o:spid="_x0000_s1775" style="position:absolute;left:1433;top:2762;width:21228;height:22284" coordorigin="22852,1174" coordsize="21227,22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6" o:spid="_x0000_s1776" style="position:absolute;left:22852;top:15346;width:21227;height:3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225MMA&#10;AADbAAAADwAAAGRycy9kb3ducmV2LnhtbERPS2vCQBC+F/wPywje6kaFUqOriEVRDwUfoMchOybR&#10;7Gya3ZjUX98tFHqbj+8503lrCvGgyuWWFQz6EQjixOqcUwWn4+r1HYTzyBoLy6TgmxzMZ52XKcba&#10;Nrynx8GnIoSwi1FB5n0ZS+mSjAy6vi2JA3e1lUEfYJVKXWETwk0hh1H0Jg3mHBoyLGmZUXI/1EZB&#10;M4rS/eUmd1tcj8+fdflR1F9PpXrddjEB4an1/+I/90aH+UP4/SUcIG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225MMAAADbAAAADwAAAAAAAAAAAAAAAACYAgAAZHJzL2Rv&#10;d25yZXYueG1sUEsFBgAAAAAEAAQA9QAAAIgDAAAAAA==&#10;" fillcolor="#a5a5a5 [2092]">
                            <o:extrusion v:ext="view" backdepth="2in" color="#a5a5a5 [2092]" on="t"/>
                          </v:rect>
                          <v:rect id="Rectangle 7" o:spid="_x0000_s1777" style="position:absolute;left:35763;top:14676;width:8316;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Tf8MA&#10;AADbAAAADwAAAGRycy9kb3ducmV2LnhtbERPTWvCQBC9C/6HZQRvurFCqambIBZFeyiohfY4ZMck&#10;mp2N2Y1J++u7hUJv83ifs0x7U4k7Na60rGA2jUAQZ1aXnCt4P20mTyCcR9ZYWSYFX+QgTYaDJcba&#10;dnyg+9HnIoSwi1FB4X0dS+myggy6qa2JA3e2jUEfYJNL3WAXwk0lH6LoURosOTQUWNO6oOx6bI2C&#10;bh7lh8+LfN3jdvHx1tYvVXv7Vmo86lfPIDz1/l/8597pMH8Ov7+E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Tf8MAAADbAAAADwAAAAAAAAAAAAAAAACYAgAAZHJzL2Rv&#10;d25yZXYueG1sUEsFBgAAAAAEAAQA9QAAAIgDAAAAAA==&#10;" fillcolor="#a5a5a5 [2092]">
                            <o:extrusion v:ext="view" backdepth="2in" color="#a5a5a5 [2092]" on="t"/>
                          </v:rect>
                          <v:group id="Group 8" o:spid="_x0000_s1778" style="position:absolute;left:30587;top:7937;width:7544;height:7409" coordorigin="7384,4458" coordsize="1026,1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oval id="Oval 489" o:spid="_x0000_s1779" style="position:absolute;left:7384;top:4458;width:1026;height:1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roAcMA&#10;AADbAAAADwAAAGRycy9kb3ducmV2LnhtbESPQWvCQBCF7wX/wzJCL8VsUlBKmlWsUhBPaku9DrvT&#10;JJidTbPbJP77bkHwNsN735s3xWq0jeip87VjBVmSgiDWztRcKvj8eJ+9gPAB2WDjmBRcycNqOXko&#10;MDdu4CP1p1CKGMI+RwVVCG0updcVWfSJa4mj9u06iyGuXSlNh0MMt418TtOFtFhzvFBhS5uK9OX0&#10;a2ONUus3/Hryh8PPFo/7Ac8uQ6Uep+P6FUSgMdzNN3pnIjeH/1/iAH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roAcMAAADbAAAADwAAAAAAAAAAAAAAAACYAgAAZHJzL2Rv&#10;d25yZXYueG1sUEsFBgAAAAAEAAQA9QAAAIgDAAAAAA==&#10;">
                              <o:extrusion v:ext="view" backdepth="2in" color="white" on="t" rotationangle=",5"/>
                              <v:textbox>
                                <w:txbxContent>
                                  <w:p w:rsidR="00CE2F58" w:rsidRPr="00AB33BB" w:rsidRDefault="00CE2F58" w:rsidP="00CE2F58">
                                    <w:r w:rsidRPr="00AB33BB">
                                      <w:t xml:space="preserve">            </w:t>
                                    </w:r>
                                  </w:p>
                                </w:txbxContent>
                              </v:textbox>
                            </v:oval>
                            <v:oval id="Oval 490" o:spid="_x0000_s1780" style="position:absolute;left:7710;top:4870;width:288;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JrfcYA&#10;AADbAAAADwAAAGRycy9kb3ducmV2LnhtbESPQWvCQBCF70L/wzIFL1I3SoklukqtFDy0B7WU9jZk&#10;xyQ0O5vujpr++26h4G2G9743bxar3rXqTCE2ng1Mxhko4tLbhisDb4fnuwdQUZAttp7JwA9FWC1v&#10;BgssrL/wjs57qVQK4ViggVqkK7SOZU0O49h3xEk7+uBQ0hoqbQNeUrhr9TTLcu2w4XShxo6eaiq/&#10;9ieXamC4rz6+Zy8632w3n+9reT2NxJjhbf84ByXUy9X8T29t4nL4+yUN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JrfcYAAADbAAAADwAAAAAAAAAAAAAAAACYAgAAZHJz&#10;L2Rvd25yZXYueG1sUEsFBgAAAAAEAAQA9QAAAIsDAAAAAA==&#10;" strokecolor="black [3213]" strokeweight="1.5pt"/>
                          </v:group>
                          <v:shape id="Arc 492" o:spid="_x0000_s1781" style="position:absolute;left:33881;top:11550;width:2810;height:2559;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rli8IA&#10;AADbAAAADwAAAGRycy9kb3ducmV2LnhtbERPTWvCQBC9F/wPywi9iNnooZWYVUSQeiqN7cHjmJ1s&#10;gtnZkN2a5N93C4Xe5vE+J9+PthUP6n3jWMEqSUEQl043bBR8fZ6WGxA+IGtsHZOCiTzsd7OnHDPt&#10;Bi7ocQlGxBD2GSqoQ+gyKX1Zk0WfuI44cpXrLYYIeyN1j0MMt61cp+mLtNhwbKixo2NN5f3ybRVc&#10;O3Pk8eNamfKtoKpYvE83v1DqeT4etiACjeFf/Oc+6zj/FX5/iQfI3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OuWLwgAAANsAAAAPAAAAAAAAAAAAAAAAAJgCAABkcnMvZG93&#10;bnJldi54bWxQSwUGAAAAAAQABAD1AAAAhwMAAAAA&#10;" path="m-1,nfc61,,122,,184,v9963,,18634,6815,20988,16496em-1,nsc61,,122,,184,v9963,,18634,6815,20988,16496l184,21600,-1,xe" filled="f">
                            <v:stroke dashstyle="1 1" endarrow="open"/>
                            <v:path arrowok="t" o:extrusionok="f" o:connecttype="custom" o:connectlocs="0,0;143,107;0,142" o:connectangles="0,0,0"/>
                          </v:shape>
                          <v:shape id="AutoShape 26" o:spid="_x0000_s1782" type="#_x0000_t32" style="position:absolute;left:31123;top:1174;width:7830;height:67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ilUsQAAADbAAAADwAAAGRycy9kb3ducmV2LnhtbESPQWvCQBCF7wX/wzKCt7ppQZHUVUqp&#10;ohdBbWmP0+w0CWZnw+4a4793DoK3Gd6b976ZL3vXqI5CrD0beBlnoIgLb2suDXwdV88zUDEhW2w8&#10;k4ErRVguBk9zzK2/8J66QyqVhHDM0UCVUptrHYuKHMaxb4lF+/fBYZI1lNoGvEi4a/Rrlk21w5ql&#10;ocKWPioqToezM7Bdr2edbnann9Vk+hnob1MX37/GjIb9+xuoRH16mO/XGyv4Aiu/yAB6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GKVSxAAAANsAAAAPAAAAAAAAAAAA&#10;AAAAAKECAABkcnMvZG93bnJldi54bWxQSwUGAAAAAAQABAD5AAAAkgMAAAAA&#10;">
                            <v:stroke startarrow="block" endarrow="block"/>
                          </v:shape>
                          <v:shape id="AutoShape 27" o:spid="_x0000_s1783" type="#_x0000_t32" style="position:absolute;left:33523;top:15344;width:5;height:52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BKAsMAAADbAAAADwAAAGRycy9kb3ducmV2LnhtbERP22oCMRB9F/oPYYS+uVlbKLo1igpS&#10;S0FQS+njsJm96GayJqm7/XsjFPo2h3Od2aI3jbiS87VlBeMkBUGcW11zqeDzuBlNQPiArLGxTAp+&#10;ycNi/jCYYaZtx3u6HkIpYgj7DBVUIbSZlD6vyKBPbEscucI6gyFCV0rtsIvhppFPafoiDdYcGyps&#10;aV1Rfj78GAVvfn/5csWqe98t84/T+nnbrYpvpR6H/fIVRKA+/Iv/3Fsd50/h/ks8QM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2wSgLDAAAA2wAAAA8AAAAAAAAAAAAA&#10;AAAAoQIAAGRycy9kb3ducmV2LnhtbFBLBQYAAAAABAAEAPkAAACRAwAAAAA=&#10;">
                            <v:stroke dashstyle="dash"/>
                          </v:shape>
                          <v:shape id="AutoShape 28" o:spid="_x0000_s1784" type="#_x0000_t32" style="position:absolute;left:36156;top:15105;width:7;height:547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YpIsIAAADbAAAADwAAAGRycy9kb3ducmV2LnhtbERPy2oCMRTdC/2HcAvdORktiEyNokKp&#10;IhR8UFxeJnceOrmZJqkz/n2zEFweznu26E0jbuR8bVnBKElBEOdW11wqOB0/h1MQPiBrbCyTgjt5&#10;WMxfBjPMtO14T7dDKEUMYZ+hgiqENpPS5xUZ9IltiSNXWGcwROhKqR12Mdw0cpymE2mw5thQYUvr&#10;ivLr4c8o+PL73x9XrLrt9zLfXdbvm25VnJV6e+2XHyAC9eEpfrg3WsE4ro9f4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uYpIsIAAADbAAAADwAAAAAAAAAAAAAA&#10;AAChAgAAZHJzL2Rvd25yZXYueG1sUEsFBgAAAAAEAAQA+QAAAJADAAAAAA==&#10;">
                            <v:stroke dashstyle="dash"/>
                          </v:shape>
                          <v:shape id="AutoShape 29" o:spid="_x0000_s1785" type="#_x0000_t32" style="position:absolute;left:33523;top:20737;width:27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8Y48UAAADbAAAADwAAAGRycy9kb3ducmV2LnhtbESPQWvCQBSE7wX/w/IEb3UTwVJSVyli&#10;UShJaWzuj+wzCc2+DdmtSfPru4LQ4zAz3zCb3WhacaXeNZYVxMsIBHFpdcOVgq/z2+MzCOeRNbaW&#10;ScEvOdhtZw8bTLQd+JOuua9EgLBLUEHtfZdI6cqaDLql7YiDd7G9QR9kX0nd4xDgppWrKHqSBhsO&#10;CzV2tK+p/M5/jIIpPdI5xcv0cciL7H19jNdZUSi1mI+vLyA8jf4/fG+ftIJVDLcv4QfI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8Y48UAAADbAAAADwAAAAAAAAAA&#10;AAAAAAChAgAAZHJzL2Rvd25yZXYueG1sUEsFBgAAAAAEAAQA+QAAAJMDAAAAAA==&#10;">
                            <v:stroke startarrow="block" endarrow="block"/>
                          </v:shape>
                          <v:shape id="Text Box 30" o:spid="_x0000_s1786" type="#_x0000_t202" style="position:absolute;left:32528;top:2037;width:3235;height:2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X5lcQA&#10;AADbAAAADwAAAGRycy9kb3ducmV2LnhtbESPzWrCQBSF9wXfYbhCN6VOmkUJMaOUoFChFhp1f5O5&#10;TWIzd0JmjPHtO4WCy8P5+TjZejKdGGlwrWUFL4sIBHFldcu1guNh+5yAcB5ZY2eZFNzIwXo1e8gw&#10;1fbKXzQWvhZhhF2KChrv+1RKVzVk0C1sTxy8bzsY9EEOtdQDXsO46WQcRa/SYMuB0GBPeUPVT3Ex&#10;gbuZkv5UfuTnXfFUnuNPbvcJK/U4n96WIDxN/h7+b79rBXEMf1/C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1+ZXEAAAA2wAAAA8AAAAAAAAAAAAAAAAAmAIAAGRycy9k&#10;b3ducmV2LnhtbFBLBQYAAAAABAAEAPUAAACJAwAAAAA=&#10;" stroked="f">
                            <v:fill opacity="0"/>
                            <v:textbox>
                              <w:txbxContent>
                                <w:p w:rsidR="00CE2F58" w:rsidRPr="00AB33BB" w:rsidRDefault="00CE2F58" w:rsidP="00CE2F58">
                                  <m:oMathPara>
                                    <m:oMath>
                                      <m:r>
                                        <w:rPr>
                                          <w:rFonts w:ascii="Cambria Math" w:hAnsi="Cambria Math"/>
                                        </w:rPr>
                                        <m:t>w</m:t>
                                      </m:r>
                                    </m:oMath>
                                  </m:oMathPara>
                                </w:p>
                              </w:txbxContent>
                            </v:textbox>
                          </v:shape>
                          <v:shape id="Text Box 32" o:spid="_x0000_s1787" type="#_x0000_t202" style="position:absolute;left:32911;top:20474;width:3860;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lcDsMA&#10;AADbAAAADwAAAGRycy9kb3ducmV2LnhtbESPX2vCMBTF3wd+h3AFX4amVpBSjSLiYIM5WNX3a3Nt&#10;q81NaaLWb28Gwh4P58+PM192phY3al1lWcF4FIEgzq2uuFCw330MExDOI2usLZOCBzlYLnpvc0y1&#10;vfMv3TJfiDDCLkUFpfdNKqXLSzLoRrYhDt7JtgZ9kG0hdYv3MG5qGUfRVBqsOBBKbGhdUn7JriZw&#10;N13SHI7f6/NX9n48xz9cbRNWatDvVjMQnjr/H361P7WCeAJ/X8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lcDsMAAADbAAAADwAAAAAAAAAAAAAAAACYAgAAZHJzL2Rv&#10;d25yZXYueG1sUEsFBgAAAAAEAAQA9QAAAIgDAAAAAA==&#10;" stroked="f">
                            <v:fill opacity="0"/>
                            <v:textbox>
                              <w:txbxContent>
                                <w:p w:rsidR="00CE2F58" w:rsidRDefault="00CE2F58" w:rsidP="00CE2F58">
                                  <m:oMathPara>
                                    <m:oMath>
                                      <m:r>
                                        <w:rPr>
                                          <w:rFonts w:ascii="Cambria Math" w:hAnsi="Cambria Math"/>
                                        </w:rPr>
                                        <m:t>3d</m:t>
                                      </m:r>
                                    </m:oMath>
                                  </m:oMathPara>
                                </w:p>
                              </w:txbxContent>
                            </v:textbox>
                          </v:shape>
                        </v:group>
                        <v:shape id="AutoShape 27" o:spid="_x0000_s1788" type="#_x0000_t32" style="position:absolute;left:17495;top:16262;width:6;height:41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0vIcUAAADbAAAADwAAAGRycy9kb3ducmV2LnhtbESP3WoCMRSE7wu+QzhC77pZbZGyNYoK&#10;UktB0Bbx8rA5+1M3J2uSutu3N4LQy2FmvmGm89404kLO15YVjJIUBHFudc2lgu+v9dMrCB+QNTaW&#10;ScEfeZjPBg9TzLTteEeXfShFhLDPUEEVQptJ6fOKDPrEtsTRK6wzGKJ0pdQOuwg3jRyn6UQarDku&#10;VNjSqqL8tP81Ct797nxwxbL72C7yz5/V86ZbFkelHof94g1EoD78h+/tjVYwfoH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0vIcUAAADbAAAADwAAAAAAAAAA&#10;AAAAAAChAgAAZHJzL2Rvd25yZXYueG1sUEsFBgAAAAAEAAQA+QAAAJMDAAAAAA==&#10;">
                          <v:stroke dashstyle="dash"/>
                        </v:shape>
                        <v:shape id="AutoShape 27" o:spid="_x0000_s1789" type="#_x0000_t32" style="position:absolute;left:19357;top:16264;width:6;height:41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GKusUAAADbAAAADwAAAGRycy9kb3ducmV2LnhtbESP3WoCMRSE7wu+QzhC77pZLZWyNYoK&#10;UktB0Bbx8rA5+1M3J2uSutu3N4LQy2FmvmGm89404kLO15YVjJIUBHFudc2lgu+v9dMrCB+QNTaW&#10;ScEfeZjPBg9TzLTteEeXfShFhLDPUEEVQptJ6fOKDPrEtsTRK6wzGKJ0pdQOuwg3jRyn6UQarDku&#10;VNjSqqL8tP81Ct797nxwxbL72C7yz5/V86ZbFkelHof94g1EoD78h+/tjVYwfoH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GKusUAAADbAAAADwAAAAAAAAAA&#10;AAAAAAChAgAAZHJzL2Rvd25yZXYueG1sUEsFBgAAAAAEAAQA+QAAAJMDAAAAAA==&#10;">
                          <v:stroke dashstyle="dash"/>
                        </v:shape>
                        <v:shape id="AutoShape 27" o:spid="_x0000_s1790" type="#_x0000_t32" style="position:absolute;left:17446;top:9903;width:7361;height:63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MUzcUAAADbAAAADwAAAGRycy9kb3ducmV2LnhtbESPW2sCMRSE3wv+h3CEvtWsFqSsRlFB&#10;aikIXhAfD5uzF92crEnqbv99IxR8HGbmG2Y670wt7uR8ZVnBcJCAIM6srrhQcDys3z5A+ICssbZM&#10;Cn7Jw3zWe5liqm3LO7rvQyEihH2KCsoQmlRKn5Vk0A9sQxy93DqDIUpXSO2wjXBTy1GSjKXBiuNC&#10;iQ2tSsqu+x+j4NPvbieXL9uv7SL7vqzeN+0yPyv12u8WExCBuvAM/7c3WsFoDI8v8QfI2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kMUzcUAAADbAAAADwAAAAAAAAAA&#10;AAAAAAChAgAAZHJzL2Rvd25yZXYueG1sUEsFBgAAAAAEAAQA+QAAAJMDAAAAAA==&#10;">
                          <v:stroke dashstyle="dash"/>
                        </v:shape>
                        <v:shape id="AutoShape 27" o:spid="_x0000_s1791" type="#_x0000_t32" style="position:absolute;left:19712;top:9903;width:7189;height:63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xVsUAAADbAAAADwAAAGRycy9kb3ducmV2LnhtbESP3WoCMRSE7wu+QzhC77pZLdSyNYoK&#10;UktB0Bbx8rA5+1M3J2uSutu3N4LQy2FmvmGm89404kLO15YVjJIUBHFudc2lgu+v9dMrCB+QNTaW&#10;ScEfeZjPBg9TzLTteEeXfShFhLDPUEEVQptJ6fOKDPrEtsTRK6wzGKJ0pdQOuwg3jRyn6Ys0WHNc&#10;qLClVUX5af9rFLz73fngimX3sV3knz+r5023LI5KPQ77xRuIQH34D9/bG61gPIH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xVsUAAADbAAAADwAAAAAAAAAA&#10;AAAAAAChAgAAZHJzL2Rvd25yZXYueG1sUEsFBgAAAAAEAAQA+QAAAJMDAAAAAA==&#10;">
                          <v:stroke dashstyle="dash"/>
                        </v:shape>
                      </v:group>
                      <v:shape id="Text Box 32" o:spid="_x0000_s1792" type="#_x0000_t202" style="position:absolute;left:15375;top:20952;width:7188;height:5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hMsAA&#10;AADbAAAADwAAAGRycy9kb3ducmV2LnhtbERPy4rCMBTdD8w/hCvMbkzbAZWOsUhBdOHGx2KWl+aa&#10;Fpub0mRs+/dmIbg8nPe6GG0rHtT7xrGCdJ6AIK6cbtgouF523ysQPiBrbB2Tgok8FJvPjzXm2g18&#10;osc5GBFD2OeooA6hy6X0VU0W/dx1xJG7ud5iiLA3Uvc4xHDbyixJFtJiw7Ghxo7Kmqr7+d8qGMzf&#10;8bAql6eMMvOzb9NpWfKk1Nds3P6CCDSGt/jlPmgFWRwbv8QfID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JfhMsAAAADbAAAADwAAAAAAAAAAAAAAAACYAgAAZHJzL2Rvd25y&#10;ZXYueG1sUEsFBgAAAAAEAAQA9QAAAIUDAAAAAA==&#10;" stroked="f">
                        <v:fill opacity="0"/>
                        <v:textbox inset="0">
                          <w:txbxContent>
                            <w:p w:rsidR="00CE2F58" w:rsidRDefault="00CE2F58" w:rsidP="00CE2F58">
                              <w:pPr>
                                <w:pStyle w:val="NormalWeb"/>
                                <w:jc w:val="center"/>
                              </w:pPr>
                              <w:r>
                                <w:rPr>
                                  <w:rFonts w:eastAsia="Times New Roman"/>
                                  <w:sz w:val="18"/>
                                  <w:szCs w:val="18"/>
                                </w:rPr>
                                <w:t>Frontal Section of Contact</w:t>
                              </w:r>
                            </w:p>
                          </w:txbxContent>
                        </v:textbox>
                      </v:shape>
                    </v:group>
                    <v:shape id="AutoShape 27" o:spid="_x0000_s1793" type="#_x0000_t32" style="position:absolute;left:11308;top:14529;width:0;height:3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n3S8YAAADbAAAADwAAAGRycy9kb3ducmV2LnhtbESP3WoCMRSE7wt9h3AKvSk1q6XSbo0i&#10;gtAi4k8LvT1sTjfLbk7CJq6rT2+EgpfDzHzDTGa9bURHbagcKxgOMhDEhdMVlwp+vpfPbyBCRNbY&#10;OCYFJwowm97fTTDX7sg76vaxFAnCIUcFJkafSxkKQxbDwHni5P251mJMsi2lbvGY4LaRoywbS4sV&#10;pwWDnhaGinp/sArqrt7stq/BPx3ONF55s/56+dVKPT708w8Qkfp4C/+3P7WC0Ttcv6QfIK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J90vGAAAA2wAAAA8AAAAAAAAA&#10;AAAAAAAAoQIAAGRycy9kb3ducmV2LnhtbFBLBQYAAAAABAAEAPkAAACUAwAAAAA=&#10;">
                      <v:stroke dashstyle="dash"/>
                    </v:shape>
                    <v:shape id="AutoShape 27" o:spid="_x0000_s1794" type="#_x0000_t32" style="position:absolute;left:12176;top:14442;width:0;height:30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rIC8IAAADbAAAADwAAAGRycy9kb3ducmV2LnhtbERPXWvCMBR9H/gfwhX2MjR1MpFqFBGE&#10;jTE2neDrpbk2pc1NaGLt/PXmYeDj4Xwv171tREdtqBwrmIwzEMSF0xWXCo6/u9EcRIjIGhvHpOCP&#10;AqxXg6cl5tpdeU/dIZYihXDIUYGJ0edShsKQxTB2njhxZ9dajAm2pdQtXlO4beRrls2kxYpTg0FP&#10;W0NFfbhYBXVXf+9/3oJ/udxo9unN18f0pJV6HvabBYhIfXyI/93vWsE0rU9f0g+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rIC8IAAADbAAAADwAAAAAAAAAAAAAA&#10;AAChAgAAZHJzL2Rvd25yZXYueG1sUEsFBgAAAAAEAAQA+QAAAJADAAAAAA==&#10;">
                      <v:stroke dashstyle="dash"/>
                    </v:shape>
                    <v:shape id="AutoShape 27" o:spid="_x0000_s1795" type="#_x0000_t32" style="position:absolute;left:13902;top:13615;width:0;height:40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aZMUAAADbAAAADwAAAGRycy9kb3ducmV2LnhtbESPW2sCMRSE34X+h3AKfdOsFYpsjaJC&#10;qVIQvFB8PGzOXuzmZJtEd/33RhB8HGbmG2Yy60wtLuR8ZVnBcJCAIM6srrhQcNh/9ccgfEDWWFsm&#10;BVfyMJu+9CaYatvyli67UIgIYZ+igjKEJpXSZyUZ9APbEEcvt85giNIVUjtsI9zU8j1JPqTBiuNC&#10;iQ0tS8r+dmej4Ntv/39dvmjXm3n2c1qOVu0iPyr19trNP0EE6sIz/GivtILREO5f4g+Q0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aZMUAAADbAAAADwAAAAAAAAAA&#10;AAAAAAChAgAAZHJzL2Rvd25yZXYueG1sUEsFBgAAAAAEAAQA+QAAAJMDAAAAAA==&#10;">
                      <v:stroke dashstyle="dash"/>
                    </v:shape>
                    <v:shape id="AutoShape 27" o:spid="_x0000_s1796" type="#_x0000_t32" style="position:absolute;left:14675;top:13632;width:0;height:40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GEE8UAAADbAAAADwAAAGRycy9kb3ducmV2LnhtbESP3WoCMRSE74W+QziF3mm2K0jZGkUX&#10;pBahoC3Fy8Pm7I/dnKxJ6q5vbwoFL4eZ+YaZLwfTigs531hW8DxJQBAXVjdcKfj63IxfQPiArLG1&#10;TAqu5GG5eBjNMdO25z1dDqESEcI+QwV1CF0mpS9qMugntiOOXmmdwRClq6R22Ee4aWWaJDNpsOG4&#10;UGNHeU3Fz+HXKHjz+/O3K9f9+8eq2J3y6bZfl0elnh6H1SuIQEO4h//bW61gmsLfl/gD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KGEE8UAAADbAAAADwAAAAAAAAAA&#10;AAAAAAChAgAAZHJzL2Rvd25yZXYueG1sUEsFBgAAAAAEAAQA+QAAAJMDAAAAAA==&#10;">
                      <v:stroke dashstyle="dash"/>
                    </v:shape>
                    <v:shape id="AutoShape 27" o:spid="_x0000_s1797" type="#_x0000_t32" style="position:absolute;left:14672;top:7335;width:7208;height:62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S5/MUAAADbAAAADwAAAGRycy9kb3ducmV2LnhtbESP3WoCMRSE7wXfIRzBO822llK2RlFB&#10;tAgFbREvD5uzP+3mZJtEd317Iwi9HGbmG2Y670wtLuR8ZVnB0zgBQZxZXXGh4PtrPXoD4QOyxtoy&#10;KbiSh/ms35tiqm3Le7ocQiEihH2KCsoQmlRKn5Vk0I9tQxy93DqDIUpXSO2wjXBTy+ckeZUGK44L&#10;JTa0Kin7PZyNgo3f/x1dvmw/PhfZ7mc12bbL/KTUcNAt3kEE6sJ/+NHeagWTF7h/iT9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AS5/MUAAADbAAAADwAAAAAAAAAA&#10;AAAAAAChAgAAZHJzL2Rvd25yZXYueG1sUEsFBgAAAAAEAAQA+QAAAJMDAAAAAA==&#10;">
                      <v:stroke dashstyle="dash"/>
                    </v:shape>
                    <v:shape id="AutoShape 27" o:spid="_x0000_s1798" type="#_x0000_t32" style="position:absolute;left:16672;top:13632;width:0;height:40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S9cUAAADbAAAADwAAAGRycy9kb3ducmV2LnhtbESP3WoCMRSE7wXfIRzBO822llK2RlFB&#10;tAgFbREvD5uzP+3mZJtEd317Iwi9HGbmG2Y670wtLuR8ZVnB0zgBQZxZXXGh4PtrPXoD4QOyxtoy&#10;KbiSh/ms35tiqm3Le7ocQiEihH2KCsoQmlRKn5Vk0I9tQxy93DqDIUpXSO2wjXBTy+ckeZUGK44L&#10;JTa0Kin7PZyNgo3f/x1dvmw/PhfZ7mc12bbL/KTUcNAt3kEE6sJ/+NHeagUvE7h/iT9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tS9cUAAADbAAAADwAAAAAAAAAA&#10;AAAAAAChAgAAZHJzL2Rvd25yZXYueG1sUEsFBgAAAAAEAAQA+QAAAJMDAAAAAA==&#10;">
                      <v:stroke dashstyle="dash"/>
                    </v:shape>
                    <v:shape id="AutoShape 27" o:spid="_x0000_s1799" type="#_x0000_t32" style="position:absolute;left:16809;top:7334;width:7036;height:627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LKgcUAAADbAAAADwAAAGRycy9kb3ducmV2LnhtbESPW2sCMRSE34X+h3AKfdOsrZSyGkUF&#10;USkUvCA+HjZnL7o52SbR3f77piD0cZiZb5jJrDO1uJPzlWUFw0ECgjizuuJCwfGw6n+A8AFZY22Z&#10;FPyQh9n0qTfBVNuWd3Tfh0JECPsUFZQhNKmUPivJoB/Yhjh6uXUGQ5SukNphG+Gmlq9J8i4NVhwX&#10;SmxoWVJ23d+MgrXffZ9cvmi3X/Ps87J827SL/KzUy3M3H4MI1IX/8KO90QpGI/j7En+An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ALKgcUAAADbAAAADwAAAAAAAAAA&#10;AAAAAAChAgAAZHJzL2Rvd25yZXYueG1sUEsFBgAAAAAEAAQA+QAAAJMDAAAAAA==&#10;">
                      <v:stroke dashstyle="dash"/>
                    </v:shape>
                  </v:group>
                  <v:shape id="Text Box 32" o:spid="_x0000_s1800" type="#_x0000_t202" style="position:absolute;left:6065;top:19955;width:5142;height:3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rDMMA&#10;AADbAAAADwAAAGRycy9kb3ducmV2LnhtbESPQWvCQBSE74L/YXmCN90Y2yrRVSQg9dCL1oPHR/a5&#10;CWbfhuxqkn/fLRR6HGbmG2a7720tXtT6yrGCxTwBQVw4XbFRcP0+ztYgfEDWWDsmBQN52O/Goy1m&#10;2nV8ptclGBEh7DNUUIbQZFL6oiSLfu4a4ujdXWsxRNkaqVvsItzWMk2SD2mx4rhQYkN5ScXj8rQK&#10;OnP7Oq3z1Tml1Cw/68WwynlQajrpDxsQgfrwH/5rn7SCt3f4/R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rDMMAAADbAAAADwAAAAAAAAAAAAAAAACYAgAAZHJzL2Rv&#10;d25yZXYueG1sUEsFBgAAAAAEAAQA9QAAAIgDAAAAAA==&#10;" stroked="f">
                    <v:fill opacity="0"/>
                    <v:textbox inset="0">
                      <w:txbxContent>
                        <w:p w:rsidR="00CE2F58" w:rsidRDefault="00CE2F58" w:rsidP="00CE2F58">
                          <w:pPr>
                            <w:pStyle w:val="NormalWeb"/>
                            <w:spacing w:after="0"/>
                            <w:jc w:val="center"/>
                          </w:pPr>
                          <w:r>
                            <w:rPr>
                              <w:rFonts w:eastAsia="Times New Roman"/>
                              <w:sz w:val="18"/>
                              <w:szCs w:val="18"/>
                            </w:rPr>
                            <w:t>Central Section</w:t>
                          </w:r>
                        </w:p>
                      </w:txbxContent>
                    </v:textbox>
                  </v:shape>
                  <v:shape id="Straight Arrow Connector 46" o:spid="_x0000_s1801" type="#_x0000_t32" style="position:absolute;left:8636;top:14582;width:3170;height:53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MvvMUAAADbAAAADwAAAGRycy9kb3ducmV2LnhtbESPT2vCQBTE7wW/w/IEL0U3SisSXcUU&#10;CrnYPyri8ZF9JsHs27C7mvjtu4VCj8PM/IZZbXrTiDs5X1tWMJ0kIIgLq2suFRwP7+MFCB+QNTaW&#10;ScGDPGzWg6cVptp2/E33fShFhLBPUUEVQptK6YuKDPqJbYmjd7HOYIjSlVI77CLcNHKWJHNpsOa4&#10;UGFLbxUV1/3NKMhmWdJ+nZ8/8w/tuux03b0+8p1So2G/XYII1If/8F871wpe5vD7Jf4A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2MvvMUAAADbAAAADwAAAAAAAAAA&#10;AAAAAAChAgAAZHJzL2Rvd25yZXYueG1sUEsFBgAAAAAEAAQA+QAAAJMDAAAAAA==&#10;" strokecolor="black [3213]" strokeweight="1pt">
                    <v:stroke endarrow="open"/>
                  </v:shape>
                  <v:shape id="Isosceles Triangle 47" o:spid="_x0000_s1802" type="#_x0000_t5" style="position:absolute;left:11651;top:13944;width:1322;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18w8UA&#10;AADbAAAADwAAAGRycy9kb3ducmV2LnhtbESPQWsCMRSE7wX/Q3hCbzWrtG67NYoUWkTwoO2hx9fN&#10;62Y1eVmSVLf++qYgeBxm5htmtuidFUcKsfWsYDwqQBDXXrfcKPh4f717BBETskbrmRT8UoTFfHAz&#10;w0r7E2/puEuNyBCOFSowKXWVlLE25DCOfEecvW8fHKYsQyN1wFOGOysnRTGVDlvOCwY7ejFUH3Y/&#10;TgE/fJZxvD1bG9b7rn57Ks1q86XU7bBfPoNI1Kdr+NJeaQX3Jfx/yT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XzDxQAAANsAAAAPAAAAAAAAAAAAAAAAAJgCAABkcnMv&#10;ZG93bnJldi54bWxQSwUGAAAAAAQABAD1AAAAigMAAAAA&#10;" adj="21600" fillcolor="#7f7f7f [1612]" stroked="f" strokeweight="2pt"/>
                  <v:shape id="Straight Arrow Connector 48" o:spid="_x0000_s1803" type="#_x0000_t32" style="position:absolute;left:12629;top:14317;width:2643;height:518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Us/MIAAADbAAAADwAAAGRycy9kb3ducmV2LnhtbERPy4rCMBTdD/gP4QruNFWkDNUoKvhg&#10;hkG0Iri7Nte22NyUJmrn7ycLYZaH857OW1OJJzWutKxgOIhAEGdWl5wrOKXr/icI55E1VpZJwS85&#10;mM86H1NMtH3xgZ5Hn4sQwi5BBYX3dSKlywoy6Aa2Jg7czTYGfYBNLnWDrxBuKjmKolgaLDk0FFjT&#10;qqDsfnwYBe3X5We7GvHme5nG5/vVXdJ4XyvV67aLCQhPrf8Xv907rWAcxoYv4QfI2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RUs/MIAAADbAAAADwAAAAAAAAAAAAAA&#10;AAChAgAAZHJzL2Rvd25yZXYueG1sUEsFBgAAAAAEAAQA+QAAAJADAAAAAA==&#10;" strokecolor="black [3213]" strokeweight="1pt">
                    <v:stroke endarrow="open"/>
                  </v:shape>
                  <v:shape id="Text Box 32" o:spid="_x0000_s1804" type="#_x0000_t202" style="position:absolute;left:2284;top:18186;width:5137;height:3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ShCcMA&#10;AADbAAAADwAAAGRycy9kb3ducmV2LnhtbESPQWvCQBSE74L/YXmCN90YS9XoKhKQeuhF24PHR/a5&#10;CWbfhuxqkn/fLRR6HGbmG2Z36G0tXtT6yrGCxTwBQVw4XbFR8P11mq1B+ICssXZMCgbycNiPRzvM&#10;tOv4Qq9rMCJC2GeooAyhyaT0RUkW/dw1xNG7u9ZiiLI1UrfYRbitZZok79JixXGhxIbykorH9WkV&#10;dOb2eV7nq0tKqVl+1IthlfOg1HTSH7cgAvXhP/zXPmsFbxv4/RJ/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ShCcMAAADbAAAADwAAAAAAAAAAAAAAAACYAgAAZHJzL2Rv&#10;d25yZXYueG1sUEsFBgAAAAAEAAQA9QAAAIgDAAAAAA==&#10;" stroked="f">
                    <v:fill opacity="0"/>
                    <v:textbox inset="0">
                      <w:txbxContent>
                        <w:p w:rsidR="00CE2F58" w:rsidRDefault="00CE2F58" w:rsidP="00CE2F58">
                          <w:pPr>
                            <w:pStyle w:val="NormalWeb"/>
                            <w:spacing w:after="0"/>
                            <w:jc w:val="center"/>
                          </w:pPr>
                          <w:r>
                            <w:rPr>
                              <w:rFonts w:eastAsia="Times New Roman"/>
                              <w:sz w:val="18"/>
                              <w:szCs w:val="18"/>
                            </w:rPr>
                            <w:t>Trail Section</w:t>
                          </w:r>
                        </w:p>
                      </w:txbxContent>
                    </v:textbox>
                  </v:shape>
                  <v:shape id="Straight Arrow Connector 50" o:spid="_x0000_s1805" type="#_x0000_t32" style="position:absolute;left:5881;top:14430;width:4953;height:45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EjsEAAADbAAAADwAAAGRycy9kb3ducmV2LnhtbERPy4rCMBTdD8w/hDvgZtB0BEWqUaYD&#10;Qjc+ZxCXl+ZOW2xuShJt/XuzEFweznux6k0jbuR8bVnB1ygBQVxYXXOp4O93PZyB8AFZY2OZFNzJ&#10;w2r5/rbAVNuOD3Q7hlLEEPYpKqhCaFMpfVGRQT+yLXHk/q0zGCJ0pdQOuxhuGjlOkqk0WHNsqLCl&#10;n4qKy/FqFGTjLGn3589dvtWuy06XzeSeb5QafPTfcxCB+vASP925VjCJ6+OX+APk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H4SOwQAAANsAAAAPAAAAAAAAAAAAAAAA&#10;AKECAABkcnMvZG93bnJldi54bWxQSwUGAAAAAAQABAD5AAAAjwMAAAAA&#10;" strokecolor="black [3213]" strokeweight="1pt">
                    <v:stroke endarrow="open"/>
                  </v:shape>
                </v:group>
                <w10:anchorlock/>
              </v:group>
            </w:pict>
          </mc:Fallback>
        </mc:AlternateContent>
      </w:r>
    </w:p>
    <w:p w:rsidR="00CE2F58" w:rsidRPr="00CE2F58" w:rsidRDefault="00CE2F58" w:rsidP="00CE2F58">
      <w:pPr>
        <w:pStyle w:val="Caption"/>
      </w:pPr>
      <w:bookmarkStart w:id="56" w:name="_Toc448425741"/>
      <w:bookmarkStart w:id="57" w:name="_Toc448743074"/>
      <w:bookmarkStart w:id="58" w:name="_Toc449967160"/>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1</w:t>
        </w:r>
      </w:fldSimple>
      <w:r w:rsidRPr="00CE2F58">
        <w:t xml:space="preserve"> Roller-</w:t>
      </w:r>
      <w:r w:rsidR="009546DD">
        <w:t>A</w:t>
      </w:r>
      <w:r w:rsidRPr="00CE2F58">
        <w:t>sphalt contact area.</w:t>
      </w:r>
      <w:bookmarkEnd w:id="56"/>
      <w:bookmarkEnd w:id="57"/>
      <w:bookmarkEnd w:id="58"/>
    </w:p>
    <w:p w:rsidR="00CE2F58" w:rsidRPr="00CE2F58" w:rsidRDefault="00CE2F58" w:rsidP="00CE2F58">
      <w:pPr>
        <w:pStyle w:val="Heading3"/>
        <w:rPr>
          <w:lang w:val="en-GB"/>
        </w:rPr>
      </w:pPr>
      <w:bookmarkStart w:id="59" w:name="_Toc450734842"/>
      <w:r w:rsidRPr="00CE2F58">
        <w:rPr>
          <w:lang w:val="en-GB"/>
        </w:rPr>
        <w:t>Asphalt Layer Parameters</w:t>
      </w:r>
      <w:bookmarkEnd w:id="59"/>
    </w:p>
    <w:p w:rsidR="00CE2F58" w:rsidRDefault="00CE2F58" w:rsidP="00CE2F58">
      <w:pPr>
        <w:spacing w:line="480" w:lineRule="auto"/>
        <w:jc w:val="both"/>
        <w:rPr>
          <w:rFonts w:ascii="Times New Roman" w:hAnsi="Times New Roman" w:cs="Times New Roman"/>
          <w:bCs/>
          <w:sz w:val="24"/>
          <w:szCs w:val="24"/>
          <w:lang w:val="en-GB"/>
        </w:rPr>
      </w:pPr>
      <w:r w:rsidRPr="00CE2F58">
        <w:rPr>
          <w:rFonts w:ascii="Times New Roman" w:hAnsi="Times New Roman" w:cs="Times New Roman"/>
          <w:bCs/>
          <w:sz w:val="24"/>
          <w:szCs w:val="24"/>
          <w:lang w:val="en-GB"/>
        </w:rPr>
        <w:t xml:space="preserve">The viscoelastic-plastic properties of the asphalt pavement are represented in the interaction model using the four parameters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ae</m:t>
            </m:r>
          </m:sub>
        </m:sSub>
      </m:oMath>
      <w:r w:rsidRPr="00CE2F58">
        <w:rPr>
          <w:rFonts w:ascii="Times New Roman" w:hAnsi="Times New Roman" w:cs="Times New Roman"/>
          <w:bCs/>
          <w:sz w:val="24"/>
          <w:szCs w:val="24"/>
          <w:lang w:val="en-GB"/>
        </w:rPr>
        <w:t>,</w:t>
      </w:r>
      <m:oMath>
        <m:r>
          <w:rPr>
            <w:rFonts w:ascii="Cambria Math" w:hAnsi="Cambria Math" w:cs="Times New Roman"/>
            <w:sz w:val="24"/>
            <w:szCs w:val="24"/>
            <w:lang w:val="en-GB"/>
          </w:rPr>
          <m:t xml:space="preserve"> </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ap</m:t>
            </m:r>
          </m:sub>
        </m:sSub>
      </m:oMath>
      <w:r w:rsidRPr="00CE2F58">
        <w:rPr>
          <w:rFonts w:ascii="Times New Roman" w:hAnsi="Times New Roman" w:cs="Times New Roman"/>
          <w:bCs/>
          <w:sz w:val="24"/>
          <w:szCs w:val="24"/>
          <w:lang w:val="en-GB"/>
        </w:rPr>
        <w:t>,</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 xml:space="preserve"> K</m:t>
            </m:r>
          </m:e>
          <m:sub>
            <m:r>
              <w:rPr>
                <w:rFonts w:ascii="Cambria Math" w:hAnsi="Cambria Math" w:cs="Times New Roman"/>
                <w:sz w:val="24"/>
                <w:szCs w:val="24"/>
                <w:vertAlign w:val="subscript"/>
                <w:lang w:val="en-GB"/>
              </w:rPr>
              <m:t>av</m:t>
            </m:r>
          </m:sub>
        </m:sSub>
      </m:oMath>
      <w:r w:rsidRPr="00CE2F58">
        <w:rPr>
          <w:rFonts w:ascii="Times New Roman" w:hAnsi="Times New Roman" w:cs="Times New Roman"/>
          <w:bCs/>
          <w:sz w:val="24"/>
          <w:szCs w:val="24"/>
          <w:lang w:val="en-GB"/>
        </w:rPr>
        <w:t>, and</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 xml:space="preserve"> η</m:t>
            </m:r>
          </m:e>
          <m:sub>
            <m:r>
              <w:rPr>
                <w:rFonts w:ascii="Cambria Math" w:hAnsi="Cambria Math" w:cs="Times New Roman"/>
                <w:sz w:val="24"/>
                <w:szCs w:val="24"/>
                <w:vertAlign w:val="subscript"/>
                <w:lang w:val="en-GB"/>
              </w:rPr>
              <m:t>av</m:t>
            </m:r>
          </m:sub>
        </m:sSub>
      </m:oMath>
      <w:r w:rsidRPr="00CE2F58">
        <w:rPr>
          <w:rFonts w:ascii="Times New Roman" w:hAnsi="Times New Roman" w:cs="Times New Roman"/>
          <w:bCs/>
          <w:sz w:val="24"/>
          <w:szCs w:val="24"/>
          <w:vertAlign w:val="subscript"/>
          <w:lang w:val="en-GB"/>
        </w:rPr>
        <w:t>.</w:t>
      </w:r>
      <w:r w:rsidRPr="00CE2F58">
        <w:rPr>
          <w:rFonts w:ascii="Times New Roman" w:hAnsi="Times New Roman" w:cs="Times New Roman"/>
          <w:bCs/>
          <w:sz w:val="24"/>
          <w:szCs w:val="24"/>
          <w:lang w:val="en-GB"/>
        </w:rPr>
        <w:t xml:space="preserve"> These parameter values are estimated indirectly from laboratory dynamic modulus test performed on the asphalt mixes (Beainy et al., 2013a, Beainy et al., 2013b). The estimation of parameters involves laboratory testing according to AASHTO TP-62 Standard Method of Test for Determining Dynamic Modulus of Hot-Mix Asphalt Concrete Mixtures</w:t>
      </w:r>
      <w:r w:rsidRPr="00CE2F58" w:rsidDel="00500D38">
        <w:rPr>
          <w:rFonts w:ascii="Times New Roman" w:hAnsi="Times New Roman" w:cs="Times New Roman"/>
          <w:bCs/>
          <w:sz w:val="24"/>
          <w:szCs w:val="24"/>
          <w:lang w:val="en-GB"/>
        </w:rPr>
        <w:t xml:space="preserve"> </w:t>
      </w:r>
      <w:r w:rsidRPr="00CE2F58">
        <w:rPr>
          <w:rFonts w:ascii="Times New Roman" w:hAnsi="Times New Roman" w:cs="Times New Roman"/>
          <w:bCs/>
          <w:sz w:val="24"/>
          <w:szCs w:val="24"/>
          <w:lang w:val="en-GB"/>
        </w:rPr>
        <w:t>(AASHTO</w:t>
      </w:r>
      <w:r w:rsidR="00117EF9">
        <w:rPr>
          <w:rFonts w:ascii="Times New Roman" w:hAnsi="Times New Roman" w:cs="Times New Roman"/>
          <w:bCs/>
          <w:sz w:val="24"/>
          <w:szCs w:val="24"/>
          <w:lang w:val="en-GB"/>
        </w:rPr>
        <w:t>,</w:t>
      </w:r>
      <w:r w:rsidRPr="00CE2F58">
        <w:rPr>
          <w:rFonts w:ascii="Times New Roman" w:hAnsi="Times New Roman" w:cs="Times New Roman"/>
          <w:bCs/>
          <w:sz w:val="24"/>
          <w:szCs w:val="24"/>
          <w:lang w:val="en-GB"/>
        </w:rPr>
        <w:t xml:space="preserve"> 2007). The tests are performed to determine the complex modulus of asphalt mix at different temperatures, air void contents, and loading frequencies. The relationship between the dynamic modulus |E* | and phase angle ϕ of the mix and the model parameters can be expressed as follows (Xu and Solaimanian, 2009; Liu et al. 2009).</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CE2F58" w:rsidTr="009C4E25">
        <w:trPr>
          <w:trHeight w:val="860"/>
        </w:trPr>
        <w:tc>
          <w:tcPr>
            <w:tcW w:w="7924" w:type="dxa"/>
          </w:tcPr>
          <w:p w:rsidR="00CE2F5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f>
                  <m:fPr>
                    <m:type m:val="skw"/>
                    <m:ctrlPr>
                      <w:rPr>
                        <w:rFonts w:ascii="Cambria Math" w:hAnsi="Cambria Math" w:cs="Times New Roman"/>
                        <w:bCs/>
                        <w:i/>
                        <w:sz w:val="24"/>
                        <w:szCs w:val="24"/>
                        <w:lang w:val="en-GB"/>
                      </w:rPr>
                    </m:ctrlPr>
                  </m:fPr>
                  <m:num>
                    <m:r>
                      <w:rPr>
                        <w:rFonts w:ascii="Cambria Math" w:hAnsi="Cambria Math" w:cs="Times New Roman"/>
                        <w:sz w:val="24"/>
                        <w:szCs w:val="24"/>
                        <w:lang w:val="en-GB"/>
                      </w:rPr>
                      <m:t>1</m:t>
                    </m:r>
                  </m:num>
                  <m:den>
                    <m:sSup>
                      <m:sSupPr>
                        <m:ctrlPr>
                          <w:rPr>
                            <w:rFonts w:ascii="Cambria Math" w:hAnsi="Cambria Math" w:cs="Times New Roman"/>
                            <w:bCs/>
                            <w:i/>
                            <w:sz w:val="24"/>
                            <w:szCs w:val="24"/>
                            <w:lang w:val="en-GB"/>
                          </w:rPr>
                        </m:ctrlPr>
                      </m:sSupPr>
                      <m:e>
                        <m:r>
                          <w:rPr>
                            <w:rFonts w:ascii="Cambria Math" w:hAnsi="Cambria Math" w:cs="Times New Roman"/>
                            <w:sz w:val="24"/>
                            <w:szCs w:val="24"/>
                            <w:lang w:val="en-GB"/>
                          </w:rPr>
                          <m:t>E</m:t>
                        </m:r>
                      </m:e>
                      <m:sup>
                        <m:r>
                          <w:rPr>
                            <w:rFonts w:ascii="Cambria Math" w:hAnsi="Cambria Math" w:cs="Times New Roman"/>
                            <w:sz w:val="24"/>
                            <w:szCs w:val="24"/>
                            <w:lang w:val="en-GB"/>
                          </w:rPr>
                          <m:t>*</m:t>
                        </m:r>
                      </m:sup>
                    </m:sSup>
                  </m:den>
                </m:f>
                <m:r>
                  <w:rPr>
                    <w:rFonts w:ascii="Cambria Math" w:hAnsi="Cambria Math" w:cs="Times New Roman"/>
                    <w:sz w:val="24"/>
                    <w:szCs w:val="24"/>
                    <w:lang w:val="en-GB"/>
                  </w:rPr>
                  <m:t>=</m:t>
                </m:r>
                <m:f>
                  <m:fPr>
                    <m:type m:val="skw"/>
                    <m:ctrlPr>
                      <w:rPr>
                        <w:rFonts w:ascii="Cambria Math" w:hAnsi="Cambria Math" w:cs="Times New Roman"/>
                        <w:bCs/>
                        <w:i/>
                        <w:sz w:val="24"/>
                        <w:szCs w:val="24"/>
                        <w:lang w:val="en-GB"/>
                      </w:rPr>
                    </m:ctrlPr>
                  </m:fPr>
                  <m:num>
                    <m:r>
                      <w:rPr>
                        <w:rFonts w:ascii="Cambria Math" w:hAnsi="Cambria Math" w:cs="Times New Roman"/>
                        <w:sz w:val="24"/>
                        <w:szCs w:val="24"/>
                        <w:lang w:val="en-GB"/>
                      </w:rPr>
                      <m:t>Δε</m:t>
                    </m:r>
                  </m:num>
                  <m:den>
                    <m:r>
                      <w:rPr>
                        <w:rFonts w:ascii="Cambria Math" w:hAnsi="Cambria Math" w:cs="Times New Roman"/>
                        <w:sz w:val="24"/>
                        <w:szCs w:val="24"/>
                        <w:lang w:val="en-GB"/>
                      </w:rPr>
                      <m:t>Δσ</m:t>
                    </m:r>
                  </m:den>
                </m:f>
                <m:r>
                  <w:rPr>
                    <w:rFonts w:ascii="Cambria Math" w:hAnsi="Cambria Math" w:cs="Times New Roman"/>
                    <w:sz w:val="24"/>
                    <w:szCs w:val="24"/>
                    <w:lang w:val="en-GB"/>
                  </w:rPr>
                  <m:t>=</m:t>
                </m:r>
                <m:rad>
                  <m:radPr>
                    <m:degHide m:val="1"/>
                    <m:ctrlPr>
                      <w:rPr>
                        <w:rFonts w:ascii="Cambria Math" w:hAnsi="Cambria Math" w:cs="Times New Roman"/>
                        <w:bCs/>
                        <w:i/>
                        <w:sz w:val="24"/>
                        <w:szCs w:val="24"/>
                        <w:lang w:val="en-GB"/>
                      </w:rPr>
                    </m:ctrlPr>
                  </m:radPr>
                  <m:deg/>
                  <m:e>
                    <m:f>
                      <m:fPr>
                        <m:type m:val="skw"/>
                        <m:ctrlPr>
                          <w:rPr>
                            <w:rFonts w:ascii="Cambria Math" w:hAnsi="Cambria Math" w:cs="Times New Roman"/>
                            <w:bCs/>
                            <w:i/>
                            <w:sz w:val="24"/>
                            <w:szCs w:val="24"/>
                            <w:lang w:val="en-GB"/>
                          </w:rPr>
                        </m:ctrlPr>
                      </m:fPr>
                      <m:num>
                        <m:r>
                          <w:rPr>
                            <w:rFonts w:ascii="Cambria Math" w:hAnsi="Cambria Math" w:cs="Times New Roman"/>
                            <w:sz w:val="24"/>
                            <w:szCs w:val="24"/>
                            <w:lang w:val="en-GB"/>
                          </w:rPr>
                          <m:t>1</m:t>
                        </m:r>
                      </m:num>
                      <m:den>
                        <m:sSubSup>
                          <m:sSubSupPr>
                            <m:ctrlPr>
                              <w:rPr>
                                <w:rFonts w:ascii="Cambria Math" w:hAnsi="Cambria Math" w:cs="Times New Roman"/>
                                <w:bCs/>
                                <w:i/>
                                <w:sz w:val="24"/>
                                <w:szCs w:val="24"/>
                                <w:lang w:val="en-GB"/>
                              </w:rPr>
                            </m:ctrlPr>
                          </m:sSubSupPr>
                          <m:e>
                            <m:r>
                              <w:rPr>
                                <w:rFonts w:ascii="Cambria Math" w:hAnsi="Cambria Math" w:cs="Times New Roman"/>
                                <w:sz w:val="24"/>
                                <w:szCs w:val="24"/>
                                <w:lang w:val="en-GB"/>
                              </w:rPr>
                              <m:t>K</m:t>
                            </m:r>
                          </m:e>
                          <m:sub>
                            <m:r>
                              <w:rPr>
                                <w:rFonts w:ascii="Cambria Math" w:hAnsi="Cambria Math" w:cs="Times New Roman"/>
                                <w:sz w:val="24"/>
                                <w:szCs w:val="24"/>
                                <w:lang w:val="en-GB"/>
                              </w:rPr>
                              <m:t>ae</m:t>
                            </m:r>
                          </m:sub>
                          <m:sup>
                            <m:r>
                              <w:rPr>
                                <w:rFonts w:ascii="Cambria Math" w:hAnsi="Cambria Math" w:cs="Times New Roman"/>
                                <w:sz w:val="24"/>
                                <w:szCs w:val="24"/>
                                <w:lang w:val="en-GB"/>
                              </w:rPr>
                              <m:t>2</m:t>
                            </m:r>
                          </m:sup>
                        </m:sSubSup>
                      </m:den>
                    </m:f>
                    <m:r>
                      <w:rPr>
                        <w:rFonts w:ascii="Cambria Math" w:hAnsi="Cambria Math" w:cs="Times New Roman"/>
                        <w:sz w:val="24"/>
                        <w:szCs w:val="24"/>
                        <w:lang w:val="en-GB"/>
                      </w:rPr>
                      <m:t>+</m:t>
                    </m:r>
                    <m:f>
                      <m:fPr>
                        <m:type m:val="skw"/>
                        <m:ctrlPr>
                          <w:rPr>
                            <w:rFonts w:ascii="Cambria Math" w:hAnsi="Cambria Math" w:cs="Times New Roman"/>
                            <w:bCs/>
                            <w:i/>
                            <w:sz w:val="24"/>
                            <w:szCs w:val="24"/>
                            <w:lang w:val="en-GB"/>
                          </w:rPr>
                        </m:ctrlPr>
                      </m:fPr>
                      <m:num>
                        <m:r>
                          <w:rPr>
                            <w:rFonts w:ascii="Cambria Math" w:hAnsi="Cambria Math" w:cs="Times New Roman"/>
                            <w:sz w:val="24"/>
                            <w:szCs w:val="24"/>
                            <w:lang w:val="en-GB"/>
                          </w:rPr>
                          <m:t>1</m:t>
                        </m:r>
                      </m:num>
                      <m:den>
                        <m:sSubSup>
                          <m:sSubSupPr>
                            <m:ctrlPr>
                              <w:rPr>
                                <w:rFonts w:ascii="Cambria Math" w:hAnsi="Cambria Math" w:cs="Times New Roman"/>
                                <w:bCs/>
                                <w:i/>
                                <w:sz w:val="24"/>
                                <w:szCs w:val="24"/>
                                <w:lang w:val="en-GB"/>
                              </w:rPr>
                            </m:ctrlPr>
                          </m:sSubSupPr>
                          <m:e>
                            <m:r>
                              <w:rPr>
                                <w:rFonts w:ascii="Cambria Math" w:hAnsi="Cambria Math" w:cs="Times New Roman"/>
                                <w:sz w:val="24"/>
                                <w:szCs w:val="24"/>
                                <w:lang w:val="en-GB"/>
                              </w:rPr>
                              <m:t>η</m:t>
                            </m:r>
                          </m:e>
                          <m:sub>
                            <m:r>
                              <w:rPr>
                                <w:rFonts w:ascii="Cambria Math" w:hAnsi="Cambria Math" w:cs="Times New Roman"/>
                                <w:sz w:val="24"/>
                                <w:szCs w:val="24"/>
                                <w:lang w:val="en-GB"/>
                              </w:rPr>
                              <m:t>ap</m:t>
                            </m:r>
                          </m:sub>
                          <m:sup>
                            <m:r>
                              <w:rPr>
                                <w:rFonts w:ascii="Cambria Math" w:hAnsi="Cambria Math" w:cs="Times New Roman"/>
                                <w:sz w:val="24"/>
                                <w:szCs w:val="24"/>
                                <w:lang w:val="en-GB"/>
                              </w:rPr>
                              <m:t>2</m:t>
                            </m:r>
                          </m:sup>
                        </m:sSubSup>
                        <m:sSup>
                          <m:sSupPr>
                            <m:ctrlPr>
                              <w:rPr>
                                <w:rFonts w:ascii="Cambria Math" w:hAnsi="Cambria Math" w:cs="Times New Roman"/>
                                <w:bCs/>
                                <w:i/>
                                <w:sz w:val="24"/>
                                <w:szCs w:val="24"/>
                                <w:lang w:val="en-GB"/>
                              </w:rPr>
                            </m:ctrlPr>
                          </m:sSupPr>
                          <m:e>
                            <m:r>
                              <w:rPr>
                                <w:rFonts w:ascii="Cambria Math" w:hAnsi="Cambria Math" w:cs="Times New Roman"/>
                                <w:sz w:val="24"/>
                                <w:szCs w:val="24"/>
                                <w:lang w:val="en-GB"/>
                              </w:rPr>
                              <m:t>ω</m:t>
                            </m:r>
                          </m:e>
                          <m:sup>
                            <m:r>
                              <w:rPr>
                                <w:rFonts w:ascii="Cambria Math" w:hAnsi="Cambria Math" w:cs="Times New Roman"/>
                                <w:sz w:val="24"/>
                                <w:szCs w:val="24"/>
                                <w:lang w:val="en-GB"/>
                              </w:rPr>
                              <m:t>2</m:t>
                            </m:r>
                          </m:sup>
                        </m:sSup>
                      </m:den>
                    </m:f>
                    <m:r>
                      <w:rPr>
                        <w:rFonts w:ascii="Cambria Math" w:hAnsi="Cambria Math" w:cs="Times New Roman"/>
                        <w:sz w:val="24"/>
                        <w:szCs w:val="24"/>
                        <w:lang w:val="en-GB"/>
                      </w:rPr>
                      <m:t>+</m:t>
                    </m:r>
                    <m:f>
                      <m:fPr>
                        <m:type m:val="skw"/>
                        <m:ctrlPr>
                          <w:rPr>
                            <w:rFonts w:ascii="Cambria Math" w:hAnsi="Cambria Math" w:cs="Times New Roman"/>
                            <w:bCs/>
                            <w:i/>
                            <w:sz w:val="24"/>
                            <w:szCs w:val="24"/>
                            <w:lang w:val="en-GB"/>
                          </w:rPr>
                        </m:ctrlPr>
                      </m:fPr>
                      <m:num>
                        <m:r>
                          <w:rPr>
                            <w:rFonts w:ascii="Cambria Math" w:hAnsi="Cambria Math" w:cs="Times New Roman"/>
                            <w:sz w:val="24"/>
                            <w:szCs w:val="24"/>
                            <w:lang w:val="en-GB"/>
                          </w:rPr>
                          <m:t>1+2(</m:t>
                        </m:r>
                        <m:f>
                          <m:fPr>
                            <m:type m:val="skw"/>
                            <m:ctrlPr>
                              <w:rPr>
                                <w:rFonts w:ascii="Cambria Math" w:hAnsi="Cambria Math" w:cs="Times New Roman"/>
                                <w:bCs/>
                                <w:i/>
                                <w:sz w:val="24"/>
                                <w:szCs w:val="24"/>
                                <w:lang w:val="en-GB"/>
                              </w:rPr>
                            </m:ctrlPr>
                          </m:fPr>
                          <m:num>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av</m:t>
                                </m:r>
                              </m:sub>
                            </m:sSub>
                          </m:num>
                          <m:den>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ae</m:t>
                                </m:r>
                              </m:sub>
                            </m:sSub>
                          </m:den>
                        </m:f>
                        <m:r>
                          <w:rPr>
                            <w:rFonts w:ascii="Cambria Math" w:hAnsi="Cambria Math" w:cs="Times New Roman"/>
                            <w:sz w:val="24"/>
                            <w:szCs w:val="24"/>
                            <w:lang w:val="en-GB"/>
                          </w:rPr>
                          <m:t>+</m:t>
                        </m:r>
                        <m:f>
                          <m:fPr>
                            <m:type m:val="skw"/>
                            <m:ctrlPr>
                              <w:rPr>
                                <w:rFonts w:ascii="Cambria Math" w:hAnsi="Cambria Math" w:cs="Times New Roman"/>
                                <w:bCs/>
                                <w:i/>
                                <w:sz w:val="24"/>
                                <w:szCs w:val="24"/>
                                <w:lang w:val="en-GB"/>
                              </w:rPr>
                            </m:ctrlPr>
                          </m:fPr>
                          <m:num>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η</m:t>
                                </m:r>
                              </m:e>
                              <m:sub>
                                <m:r>
                                  <w:rPr>
                                    <w:rFonts w:ascii="Cambria Math" w:hAnsi="Cambria Math" w:cs="Times New Roman"/>
                                    <w:sz w:val="24"/>
                                    <w:szCs w:val="24"/>
                                    <w:lang w:val="en-GB"/>
                                  </w:rPr>
                                  <m:t>av</m:t>
                                </m:r>
                              </m:sub>
                            </m:sSub>
                          </m:num>
                          <m:den>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η</m:t>
                                </m:r>
                              </m:e>
                              <m:sub>
                                <m:r>
                                  <w:rPr>
                                    <w:rFonts w:ascii="Cambria Math" w:hAnsi="Cambria Math" w:cs="Times New Roman"/>
                                    <w:sz w:val="24"/>
                                    <w:szCs w:val="24"/>
                                    <w:lang w:val="en-GB"/>
                                  </w:rPr>
                                  <m:t>ap</m:t>
                                </m:r>
                              </m:sub>
                            </m:sSub>
                            <m:r>
                              <w:rPr>
                                <w:rFonts w:ascii="Cambria Math" w:hAnsi="Cambria Math" w:cs="Times New Roman"/>
                                <w:sz w:val="24"/>
                                <w:szCs w:val="24"/>
                                <w:lang w:val="en-GB"/>
                              </w:rPr>
                              <m:t>)</m:t>
                            </m:r>
                          </m:den>
                        </m:f>
                      </m:num>
                      <m:den>
                        <m:sSubSup>
                          <m:sSubSupPr>
                            <m:ctrlPr>
                              <w:rPr>
                                <w:rFonts w:ascii="Cambria Math" w:hAnsi="Cambria Math" w:cs="Times New Roman"/>
                                <w:bCs/>
                                <w:i/>
                                <w:sz w:val="24"/>
                                <w:szCs w:val="24"/>
                                <w:lang w:val="en-GB"/>
                              </w:rPr>
                            </m:ctrlPr>
                          </m:sSubSupPr>
                          <m:e>
                            <m:r>
                              <w:rPr>
                                <w:rFonts w:ascii="Cambria Math" w:hAnsi="Cambria Math" w:cs="Times New Roman"/>
                                <w:sz w:val="24"/>
                                <w:szCs w:val="24"/>
                                <w:lang w:val="en-GB"/>
                              </w:rPr>
                              <m:t>K</m:t>
                            </m:r>
                          </m:e>
                          <m:sub>
                            <m:r>
                              <w:rPr>
                                <w:rFonts w:ascii="Cambria Math" w:hAnsi="Cambria Math" w:cs="Times New Roman"/>
                                <w:sz w:val="24"/>
                                <w:szCs w:val="24"/>
                                <w:lang w:val="en-GB"/>
                              </w:rPr>
                              <m:t>av</m:t>
                            </m:r>
                          </m:sub>
                          <m:sup>
                            <m:r>
                              <w:rPr>
                                <w:rFonts w:ascii="Cambria Math" w:hAnsi="Cambria Math" w:cs="Times New Roman"/>
                                <w:sz w:val="24"/>
                                <w:szCs w:val="24"/>
                                <w:lang w:val="en-GB"/>
                              </w:rPr>
                              <m:t>2</m:t>
                            </m:r>
                          </m:sup>
                        </m:sSubSup>
                        <m:r>
                          <w:rPr>
                            <w:rFonts w:ascii="Cambria Math" w:hAnsi="Cambria Math" w:cs="Times New Roman"/>
                            <w:sz w:val="24"/>
                            <w:szCs w:val="24"/>
                            <w:lang w:val="en-GB"/>
                          </w:rPr>
                          <m:t>+</m:t>
                        </m:r>
                        <m:sSubSup>
                          <m:sSubSupPr>
                            <m:ctrlPr>
                              <w:rPr>
                                <w:rFonts w:ascii="Cambria Math" w:hAnsi="Cambria Math" w:cs="Times New Roman"/>
                                <w:bCs/>
                                <w:i/>
                                <w:sz w:val="24"/>
                                <w:szCs w:val="24"/>
                                <w:lang w:val="en-GB"/>
                              </w:rPr>
                            </m:ctrlPr>
                          </m:sSubSupPr>
                          <m:e>
                            <m:r>
                              <w:rPr>
                                <w:rFonts w:ascii="Cambria Math" w:hAnsi="Cambria Math" w:cs="Times New Roman"/>
                                <w:sz w:val="24"/>
                                <w:szCs w:val="24"/>
                                <w:lang w:val="en-GB"/>
                              </w:rPr>
                              <m:t>η</m:t>
                            </m:r>
                          </m:e>
                          <m:sub>
                            <m:r>
                              <w:rPr>
                                <w:rFonts w:ascii="Cambria Math" w:hAnsi="Cambria Math" w:cs="Times New Roman"/>
                                <w:sz w:val="24"/>
                                <w:szCs w:val="24"/>
                                <w:lang w:val="en-GB"/>
                              </w:rPr>
                              <m:t>av</m:t>
                            </m:r>
                          </m:sub>
                          <m:sup>
                            <m:r>
                              <w:rPr>
                                <w:rFonts w:ascii="Cambria Math" w:hAnsi="Cambria Math" w:cs="Times New Roman"/>
                                <w:sz w:val="24"/>
                                <w:szCs w:val="24"/>
                                <w:lang w:val="en-GB"/>
                              </w:rPr>
                              <m:t>2</m:t>
                            </m:r>
                          </m:sup>
                        </m:sSubSup>
                        <m:sSup>
                          <m:sSupPr>
                            <m:ctrlPr>
                              <w:rPr>
                                <w:rFonts w:ascii="Cambria Math" w:hAnsi="Cambria Math" w:cs="Times New Roman"/>
                                <w:bCs/>
                                <w:i/>
                                <w:sz w:val="24"/>
                                <w:szCs w:val="24"/>
                                <w:lang w:val="en-GB"/>
                              </w:rPr>
                            </m:ctrlPr>
                          </m:sSupPr>
                          <m:e>
                            <m:r>
                              <w:rPr>
                                <w:rFonts w:ascii="Cambria Math" w:hAnsi="Cambria Math" w:cs="Times New Roman"/>
                                <w:sz w:val="24"/>
                                <w:szCs w:val="24"/>
                                <w:lang w:val="en-GB"/>
                              </w:rPr>
                              <m:t>ω</m:t>
                            </m:r>
                          </m:e>
                          <m:sup>
                            <m:r>
                              <w:rPr>
                                <w:rFonts w:ascii="Cambria Math" w:hAnsi="Cambria Math" w:cs="Times New Roman"/>
                                <w:sz w:val="24"/>
                                <w:szCs w:val="24"/>
                                <w:lang w:val="en-GB"/>
                              </w:rPr>
                              <m:t>2</m:t>
                            </m:r>
                          </m:sup>
                        </m:sSup>
                      </m:den>
                    </m:f>
                  </m:e>
                </m:rad>
              </m:oMath>
            </m:oMathPara>
          </w:p>
        </w:tc>
        <w:tc>
          <w:tcPr>
            <w:tcW w:w="818" w:type="dxa"/>
          </w:tcPr>
          <w:p w:rsidR="00CE2F58" w:rsidRDefault="00CE2F5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3</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2</w:t>
            </w:r>
            <w:r>
              <w:rPr>
                <w:lang w:val="en-GB"/>
              </w:rPr>
              <w:fldChar w:fldCharType="end"/>
            </w:r>
            <w:r>
              <w:rPr>
                <w:lang w:val="en-GB"/>
              </w:rPr>
              <w:t>)</w:t>
            </w:r>
          </w:p>
        </w:tc>
      </w:tr>
    </w:tbl>
    <w:p w:rsidR="00CE2F58" w:rsidRPr="00CE2F58" w:rsidRDefault="00CE2F58" w:rsidP="00CE2F58">
      <w:pPr>
        <w:spacing w:line="480" w:lineRule="auto"/>
        <w:jc w:val="both"/>
        <w:rPr>
          <w:rFonts w:ascii="Times New Roman" w:hAnsi="Times New Roman" w:cs="Times New Roman"/>
          <w:bCs/>
          <w:sz w:val="24"/>
          <w:szCs w:val="24"/>
          <w:lang w:val="en-GB"/>
        </w:rPr>
      </w:pP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CE2F58" w:rsidTr="009C4E25">
        <w:trPr>
          <w:trHeight w:val="860"/>
        </w:trPr>
        <w:tc>
          <w:tcPr>
            <w:tcW w:w="7924" w:type="dxa"/>
          </w:tcPr>
          <w:p w:rsidR="00CE2F5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func>
                  <m:funcPr>
                    <m:ctrlPr>
                      <w:rPr>
                        <w:rFonts w:ascii="Cambria Math" w:hAnsi="Cambria Math" w:cs="Times New Roman"/>
                        <w:bCs/>
                        <w:i/>
                        <w:sz w:val="24"/>
                        <w:szCs w:val="24"/>
                        <w:lang w:val="en-GB"/>
                      </w:rPr>
                    </m:ctrlPr>
                  </m:funcPr>
                  <m:fName>
                    <m:r>
                      <m:rPr>
                        <m:sty m:val="p"/>
                      </m:rPr>
                      <w:rPr>
                        <w:rFonts w:ascii="Cambria Math" w:hAnsi="Cambria Math" w:cs="Times New Roman"/>
                        <w:sz w:val="24"/>
                        <w:szCs w:val="24"/>
                        <w:lang w:val="en-GB"/>
                      </w:rPr>
                      <m:t>tan</m:t>
                    </m:r>
                  </m:fName>
                  <m:e>
                    <m:d>
                      <m:dPr>
                        <m:ctrlPr>
                          <w:rPr>
                            <w:rFonts w:ascii="Cambria Math" w:hAnsi="Cambria Math" w:cs="Times New Roman"/>
                            <w:bCs/>
                            <w:i/>
                            <w:sz w:val="24"/>
                            <w:szCs w:val="24"/>
                            <w:lang w:val="en-GB"/>
                          </w:rPr>
                        </m:ctrlPr>
                      </m:dPr>
                      <m:e>
                        <m:r>
                          <w:rPr>
                            <w:rFonts w:ascii="Cambria Math" w:hAnsi="Cambria Math" w:cs="Times New Roman"/>
                            <w:sz w:val="24"/>
                            <w:szCs w:val="24"/>
                            <w:lang w:val="en-GB"/>
                          </w:rPr>
                          <m:t>ϕ</m:t>
                        </m:r>
                      </m:e>
                    </m:d>
                    <m:r>
                      <w:rPr>
                        <w:rFonts w:ascii="Cambria Math" w:hAnsi="Cambria Math" w:cs="Times New Roman"/>
                        <w:sz w:val="24"/>
                        <w:szCs w:val="24"/>
                        <w:lang w:val="en-GB"/>
                      </w:rPr>
                      <m:t xml:space="preserve">= </m:t>
                    </m:r>
                    <m:f>
                      <m:fPr>
                        <m:type m:val="skw"/>
                        <m:ctrlPr>
                          <w:rPr>
                            <w:rFonts w:ascii="Cambria Math" w:hAnsi="Cambria Math" w:cs="Times New Roman"/>
                            <w:bCs/>
                            <w:i/>
                            <w:sz w:val="24"/>
                            <w:szCs w:val="24"/>
                            <w:lang w:val="en-GB"/>
                          </w:rPr>
                        </m:ctrlPr>
                      </m:fPr>
                      <m:num>
                        <m:r>
                          <w:rPr>
                            <w:rFonts w:ascii="Cambria Math" w:hAnsi="Cambria Math" w:cs="Times New Roman"/>
                            <w:sz w:val="24"/>
                            <w:szCs w:val="24"/>
                            <w:lang w:val="en-GB"/>
                          </w:rPr>
                          <m:t>1</m:t>
                        </m:r>
                      </m:num>
                      <m:den>
                        <m:func>
                          <m:funcPr>
                            <m:ctrlPr>
                              <w:rPr>
                                <w:rFonts w:ascii="Cambria Math" w:hAnsi="Cambria Math" w:cs="Times New Roman"/>
                                <w:bCs/>
                                <w:i/>
                                <w:sz w:val="24"/>
                                <w:szCs w:val="24"/>
                                <w:lang w:val="en-GB"/>
                              </w:rPr>
                            </m:ctrlPr>
                          </m:funcPr>
                          <m:fName>
                            <m:r>
                              <m:rPr>
                                <m:sty m:val="p"/>
                              </m:rPr>
                              <w:rPr>
                                <w:rFonts w:ascii="Cambria Math" w:hAnsi="Cambria Math" w:cs="Times New Roman"/>
                                <w:sz w:val="24"/>
                                <w:szCs w:val="24"/>
                                <w:lang w:val="en-GB"/>
                              </w:rPr>
                              <m:t>tan</m:t>
                            </m:r>
                          </m:fName>
                          <m:e>
                            <m:d>
                              <m:dPr>
                                <m:ctrlPr>
                                  <w:rPr>
                                    <w:rFonts w:ascii="Cambria Math" w:hAnsi="Cambria Math" w:cs="Times New Roman"/>
                                    <w:bCs/>
                                    <w:i/>
                                    <w:sz w:val="24"/>
                                    <w:szCs w:val="24"/>
                                    <w:lang w:val="en-GB"/>
                                  </w:rPr>
                                </m:ctrlPr>
                              </m:dPr>
                              <m:e>
                                <m:r>
                                  <w:rPr>
                                    <w:rFonts w:ascii="Cambria Math" w:hAnsi="Cambria Math" w:cs="Times New Roman"/>
                                    <w:sz w:val="24"/>
                                    <w:szCs w:val="24"/>
                                    <w:lang w:val="en-GB"/>
                                  </w:rPr>
                                  <m:t>θ</m:t>
                                </m:r>
                              </m:e>
                            </m:d>
                          </m:e>
                        </m:func>
                      </m:den>
                    </m:f>
                  </m:e>
                </m:func>
                <m:r>
                  <w:rPr>
                    <w:rFonts w:ascii="Cambria Math" w:hAnsi="Cambria Math" w:cs="Times New Roman"/>
                    <w:sz w:val="24"/>
                    <w:szCs w:val="24"/>
                    <w:lang w:val="en-GB"/>
                  </w:rPr>
                  <m:t>=</m:t>
                </m:r>
                <m:f>
                  <m:fPr>
                    <m:type m:val="skw"/>
                    <m:ctrlPr>
                      <w:rPr>
                        <w:rFonts w:ascii="Cambria Math" w:hAnsi="Cambria Math" w:cs="Times New Roman"/>
                        <w:bCs/>
                        <w:i/>
                        <w:sz w:val="24"/>
                        <w:szCs w:val="24"/>
                        <w:lang w:val="en-GB"/>
                      </w:rPr>
                    </m:ctrlPr>
                  </m:fPr>
                  <m:num>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ae</m:t>
                        </m:r>
                      </m:sub>
                    </m:sSub>
                    <m:r>
                      <w:rPr>
                        <w:rFonts w:ascii="Cambria Math" w:hAnsi="Cambria Math" w:cs="Times New Roman"/>
                        <w:sz w:val="24"/>
                        <w:szCs w:val="24"/>
                        <w:lang w:val="en-GB"/>
                      </w:rPr>
                      <m:t>[</m:t>
                    </m:r>
                    <m:sSubSup>
                      <m:sSubSupPr>
                        <m:ctrlPr>
                          <w:rPr>
                            <w:rFonts w:ascii="Cambria Math" w:hAnsi="Cambria Math" w:cs="Times New Roman"/>
                            <w:bCs/>
                            <w:i/>
                            <w:sz w:val="24"/>
                            <w:szCs w:val="24"/>
                            <w:lang w:val="en-GB"/>
                          </w:rPr>
                        </m:ctrlPr>
                      </m:sSubSupPr>
                      <m:e>
                        <m:r>
                          <w:rPr>
                            <w:rFonts w:ascii="Cambria Math" w:hAnsi="Cambria Math" w:cs="Times New Roman"/>
                            <w:sz w:val="24"/>
                            <w:szCs w:val="24"/>
                            <w:lang w:val="en-GB"/>
                          </w:rPr>
                          <m:t>K</m:t>
                        </m:r>
                      </m:e>
                      <m:sub>
                        <m:r>
                          <w:rPr>
                            <w:rFonts w:ascii="Cambria Math" w:hAnsi="Cambria Math" w:cs="Times New Roman"/>
                            <w:sz w:val="24"/>
                            <w:szCs w:val="24"/>
                            <w:lang w:val="en-GB"/>
                          </w:rPr>
                          <m:t>av</m:t>
                        </m:r>
                      </m:sub>
                      <m:sup>
                        <m:r>
                          <w:rPr>
                            <w:rFonts w:ascii="Cambria Math" w:hAnsi="Cambria Math" w:cs="Times New Roman"/>
                            <w:sz w:val="24"/>
                            <w:szCs w:val="24"/>
                            <w:lang w:val="en-GB"/>
                          </w:rPr>
                          <m:t>2</m:t>
                        </m:r>
                      </m:sup>
                    </m:sSubSup>
                    <m:r>
                      <w:rPr>
                        <w:rFonts w:ascii="Cambria Math" w:hAnsi="Cambria Math" w:cs="Times New Roman"/>
                        <w:sz w:val="24"/>
                        <w:szCs w:val="24"/>
                        <w:lang w:val="en-GB"/>
                      </w:rPr>
                      <m:t>+</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η</m:t>
                        </m:r>
                      </m:e>
                      <m:sub>
                        <m:r>
                          <w:rPr>
                            <w:rFonts w:ascii="Cambria Math" w:hAnsi="Cambria Math" w:cs="Times New Roman"/>
                            <w:sz w:val="24"/>
                            <w:szCs w:val="24"/>
                            <w:lang w:val="en-GB"/>
                          </w:rPr>
                          <m:t>av</m:t>
                        </m:r>
                      </m:sub>
                    </m:sSub>
                    <m:d>
                      <m:dPr>
                        <m:ctrlPr>
                          <w:rPr>
                            <w:rFonts w:ascii="Cambria Math" w:hAnsi="Cambria Math" w:cs="Times New Roman"/>
                            <w:bCs/>
                            <w:i/>
                            <w:sz w:val="24"/>
                            <w:szCs w:val="24"/>
                            <w:lang w:val="en-GB"/>
                          </w:rPr>
                        </m:ctrlPr>
                      </m:d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η</m:t>
                            </m:r>
                          </m:e>
                          <m:sub>
                            <m:r>
                              <w:rPr>
                                <w:rFonts w:ascii="Cambria Math" w:hAnsi="Cambria Math" w:cs="Times New Roman"/>
                                <w:sz w:val="24"/>
                                <w:szCs w:val="24"/>
                                <w:lang w:val="en-GB"/>
                              </w:rPr>
                              <m:t>ap</m:t>
                            </m:r>
                          </m:sub>
                        </m:sSub>
                        <m:r>
                          <w:rPr>
                            <w:rFonts w:ascii="Cambria Math" w:hAnsi="Cambria Math" w:cs="Times New Roman"/>
                            <w:sz w:val="24"/>
                            <w:szCs w:val="24"/>
                            <w:lang w:val="en-GB"/>
                          </w:rPr>
                          <m:t>+</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η</m:t>
                            </m:r>
                          </m:e>
                          <m:sub>
                            <m:r>
                              <w:rPr>
                                <w:rFonts w:ascii="Cambria Math" w:hAnsi="Cambria Math" w:cs="Times New Roman"/>
                                <w:sz w:val="24"/>
                                <w:szCs w:val="24"/>
                                <w:lang w:val="en-GB"/>
                              </w:rPr>
                              <m:t>av</m:t>
                            </m:r>
                          </m:sub>
                        </m:sSub>
                      </m:e>
                    </m:d>
                    <m:sSup>
                      <m:sSupPr>
                        <m:ctrlPr>
                          <w:rPr>
                            <w:rFonts w:ascii="Cambria Math" w:hAnsi="Cambria Math" w:cs="Times New Roman"/>
                            <w:bCs/>
                            <w:i/>
                            <w:sz w:val="24"/>
                            <w:szCs w:val="24"/>
                            <w:lang w:val="en-GB"/>
                          </w:rPr>
                        </m:ctrlPr>
                      </m:sSupPr>
                      <m:e>
                        <m:r>
                          <w:rPr>
                            <w:rFonts w:ascii="Cambria Math" w:hAnsi="Cambria Math" w:cs="Times New Roman"/>
                            <w:sz w:val="24"/>
                            <w:szCs w:val="24"/>
                            <w:lang w:val="en-GB"/>
                          </w:rPr>
                          <m:t>ω</m:t>
                        </m:r>
                      </m:e>
                      <m:sup>
                        <m:r>
                          <w:rPr>
                            <w:rFonts w:ascii="Cambria Math" w:hAnsi="Cambria Math" w:cs="Times New Roman"/>
                            <w:sz w:val="24"/>
                            <w:szCs w:val="24"/>
                            <w:lang w:val="en-GB"/>
                          </w:rPr>
                          <m:t>2</m:t>
                        </m:r>
                      </m:sup>
                    </m:sSup>
                    <m:r>
                      <w:rPr>
                        <w:rFonts w:ascii="Cambria Math" w:hAnsi="Cambria Math" w:cs="Times New Roman"/>
                        <w:sz w:val="24"/>
                        <w:szCs w:val="24"/>
                        <w:lang w:val="en-GB"/>
                      </w:rPr>
                      <m:t>]</m:t>
                    </m:r>
                  </m:num>
                  <m:den>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η</m:t>
                        </m:r>
                      </m:e>
                      <m:sub>
                        <m:r>
                          <w:rPr>
                            <w:rFonts w:ascii="Cambria Math" w:hAnsi="Cambria Math" w:cs="Times New Roman"/>
                            <w:sz w:val="24"/>
                            <w:szCs w:val="24"/>
                            <w:lang w:val="en-GB"/>
                          </w:rPr>
                          <m:t>ap</m:t>
                        </m:r>
                      </m:sub>
                    </m:sSub>
                    <m:r>
                      <w:rPr>
                        <w:rFonts w:ascii="Cambria Math" w:hAnsi="Cambria Math" w:cs="Times New Roman"/>
                        <w:sz w:val="24"/>
                        <w:szCs w:val="24"/>
                        <w:lang w:val="en-GB"/>
                      </w:rPr>
                      <m:t>ω(</m:t>
                    </m:r>
                    <m:sSubSup>
                      <m:sSubSupPr>
                        <m:ctrlPr>
                          <w:rPr>
                            <w:rFonts w:ascii="Cambria Math" w:hAnsi="Cambria Math" w:cs="Times New Roman"/>
                            <w:bCs/>
                            <w:i/>
                            <w:sz w:val="24"/>
                            <w:szCs w:val="24"/>
                            <w:lang w:val="en-GB"/>
                          </w:rPr>
                        </m:ctrlPr>
                      </m:sSubSupPr>
                      <m:e>
                        <m:r>
                          <w:rPr>
                            <w:rFonts w:ascii="Cambria Math" w:hAnsi="Cambria Math" w:cs="Times New Roman"/>
                            <w:sz w:val="24"/>
                            <w:szCs w:val="24"/>
                            <w:lang w:val="en-GB"/>
                          </w:rPr>
                          <m:t>K</m:t>
                        </m:r>
                      </m:e>
                      <m:sub>
                        <m:r>
                          <w:rPr>
                            <w:rFonts w:ascii="Cambria Math" w:hAnsi="Cambria Math" w:cs="Times New Roman"/>
                            <w:sz w:val="24"/>
                            <w:szCs w:val="24"/>
                            <w:lang w:val="en-GB"/>
                          </w:rPr>
                          <m:t>av</m:t>
                        </m:r>
                      </m:sub>
                      <m:sup>
                        <m:r>
                          <w:rPr>
                            <w:rFonts w:ascii="Cambria Math" w:hAnsi="Cambria Math" w:cs="Times New Roman"/>
                            <w:sz w:val="24"/>
                            <w:szCs w:val="24"/>
                            <w:lang w:val="en-GB"/>
                          </w:rPr>
                          <m:t>2</m:t>
                        </m:r>
                      </m:sup>
                    </m:sSubSup>
                    <m:r>
                      <w:rPr>
                        <w:rFonts w:ascii="Cambria Math" w:hAnsi="Cambria Math" w:cs="Times New Roman"/>
                        <w:sz w:val="24"/>
                        <w:szCs w:val="24"/>
                        <w:lang w:val="en-GB"/>
                      </w:rPr>
                      <m:t>+</m:t>
                    </m:r>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ae</m:t>
                        </m:r>
                      </m:sub>
                    </m:sSub>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av</m:t>
                        </m:r>
                      </m:sub>
                    </m:sSub>
                    <m:r>
                      <w:rPr>
                        <w:rFonts w:ascii="Cambria Math" w:hAnsi="Cambria Math" w:cs="Times New Roman"/>
                        <w:sz w:val="24"/>
                        <w:szCs w:val="24"/>
                        <w:lang w:val="en-GB"/>
                      </w:rPr>
                      <m:t>+</m:t>
                    </m:r>
                    <m:sSubSup>
                      <m:sSubSupPr>
                        <m:ctrlPr>
                          <w:rPr>
                            <w:rFonts w:ascii="Cambria Math" w:hAnsi="Cambria Math" w:cs="Times New Roman"/>
                            <w:bCs/>
                            <w:i/>
                            <w:sz w:val="24"/>
                            <w:szCs w:val="24"/>
                            <w:lang w:val="en-GB"/>
                          </w:rPr>
                        </m:ctrlPr>
                      </m:sSubSupPr>
                      <m:e>
                        <m:r>
                          <w:rPr>
                            <w:rFonts w:ascii="Cambria Math" w:hAnsi="Cambria Math" w:cs="Times New Roman"/>
                            <w:sz w:val="24"/>
                            <w:szCs w:val="24"/>
                            <w:lang w:val="en-GB"/>
                          </w:rPr>
                          <m:t>η</m:t>
                        </m:r>
                      </m:e>
                      <m:sub>
                        <m:r>
                          <w:rPr>
                            <w:rFonts w:ascii="Cambria Math" w:hAnsi="Cambria Math" w:cs="Times New Roman"/>
                            <w:sz w:val="24"/>
                            <w:szCs w:val="24"/>
                            <w:lang w:val="en-GB"/>
                          </w:rPr>
                          <m:t>av</m:t>
                        </m:r>
                      </m:sub>
                      <m:sup>
                        <m:r>
                          <w:rPr>
                            <w:rFonts w:ascii="Cambria Math" w:hAnsi="Cambria Math" w:cs="Times New Roman"/>
                            <w:sz w:val="24"/>
                            <w:szCs w:val="24"/>
                            <w:lang w:val="en-GB"/>
                          </w:rPr>
                          <m:t>2</m:t>
                        </m:r>
                      </m:sup>
                    </m:sSubSup>
                    <m:sSup>
                      <m:sSupPr>
                        <m:ctrlPr>
                          <w:rPr>
                            <w:rFonts w:ascii="Cambria Math" w:hAnsi="Cambria Math" w:cs="Times New Roman"/>
                            <w:bCs/>
                            <w:i/>
                            <w:sz w:val="24"/>
                            <w:szCs w:val="24"/>
                            <w:lang w:val="en-GB"/>
                          </w:rPr>
                        </m:ctrlPr>
                      </m:sSupPr>
                      <m:e>
                        <m:r>
                          <w:rPr>
                            <w:rFonts w:ascii="Cambria Math" w:hAnsi="Cambria Math" w:cs="Times New Roman"/>
                            <w:sz w:val="24"/>
                            <w:szCs w:val="24"/>
                            <w:lang w:val="en-GB"/>
                          </w:rPr>
                          <m:t>ω</m:t>
                        </m:r>
                      </m:e>
                      <m:sup>
                        <m:r>
                          <w:rPr>
                            <w:rFonts w:ascii="Cambria Math" w:hAnsi="Cambria Math" w:cs="Times New Roman"/>
                            <w:sz w:val="24"/>
                            <w:szCs w:val="24"/>
                            <w:lang w:val="en-GB"/>
                          </w:rPr>
                          <m:t>2</m:t>
                        </m:r>
                      </m:sup>
                    </m:sSup>
                    <m:r>
                      <w:rPr>
                        <w:rFonts w:ascii="Cambria Math" w:hAnsi="Cambria Math" w:cs="Times New Roman"/>
                        <w:sz w:val="24"/>
                        <w:szCs w:val="24"/>
                        <w:lang w:val="en-GB"/>
                      </w:rPr>
                      <m:t>)</m:t>
                    </m:r>
                  </m:den>
                </m:f>
              </m:oMath>
            </m:oMathPara>
          </w:p>
        </w:tc>
        <w:tc>
          <w:tcPr>
            <w:tcW w:w="818" w:type="dxa"/>
          </w:tcPr>
          <w:p w:rsidR="00CE2F58" w:rsidRDefault="00CE2F5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3</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3</w:t>
            </w:r>
            <w:r>
              <w:rPr>
                <w:lang w:val="en-GB"/>
              </w:rPr>
              <w:fldChar w:fldCharType="end"/>
            </w:r>
            <w:r>
              <w:rPr>
                <w:lang w:val="en-GB"/>
              </w:rPr>
              <w:t>)</w:t>
            </w:r>
          </w:p>
        </w:tc>
      </w:tr>
    </w:tbl>
    <w:p w:rsidR="00CE2F58" w:rsidRPr="00CE2F58" w:rsidRDefault="00CE2F58" w:rsidP="00CE2F58">
      <w:pPr>
        <w:spacing w:line="480" w:lineRule="auto"/>
        <w:jc w:val="both"/>
        <w:rPr>
          <w:rFonts w:ascii="Times New Roman" w:hAnsi="Times New Roman" w:cs="Times New Roman"/>
          <w:bCs/>
          <w:sz w:val="24"/>
          <w:szCs w:val="24"/>
          <w:lang w:val="en-GB"/>
        </w:rPr>
      </w:pP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CE2F58" w:rsidTr="009C4E25">
        <w:trPr>
          <w:trHeight w:val="860"/>
        </w:trPr>
        <w:tc>
          <w:tcPr>
            <w:tcW w:w="7924" w:type="dxa"/>
          </w:tcPr>
          <w:p w:rsidR="00CE2F5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ae</m:t>
                    </m:r>
                  </m:sub>
                </m:sSub>
                <m:r>
                  <w:rPr>
                    <w:rFonts w:ascii="Cambria Math" w:hAnsi="Cambria Math" w:cs="Times New Roman"/>
                    <w:sz w:val="24"/>
                    <w:szCs w:val="24"/>
                    <w:lang w:val="en-GB"/>
                  </w:rPr>
                  <m:t>=</m:t>
                </m:r>
                <m:func>
                  <m:funcPr>
                    <m:ctrlPr>
                      <w:rPr>
                        <w:rFonts w:ascii="Cambria Math" w:hAnsi="Cambria Math" w:cs="Times New Roman"/>
                        <w:bCs/>
                        <w:i/>
                        <w:sz w:val="24"/>
                        <w:szCs w:val="24"/>
                        <w:lang w:val="en-GB"/>
                      </w:rPr>
                    </m:ctrlPr>
                  </m:funcPr>
                  <m:fName>
                    <m:limLow>
                      <m:limLowPr>
                        <m:ctrlPr>
                          <w:rPr>
                            <w:rFonts w:ascii="Cambria Math" w:hAnsi="Cambria Math" w:cs="Times New Roman"/>
                            <w:bCs/>
                            <w:i/>
                            <w:sz w:val="24"/>
                            <w:szCs w:val="24"/>
                            <w:lang w:val="en-GB"/>
                          </w:rPr>
                        </m:ctrlPr>
                      </m:limLowPr>
                      <m:e>
                        <m:r>
                          <m:rPr>
                            <m:sty m:val="p"/>
                          </m:rPr>
                          <w:rPr>
                            <w:rFonts w:ascii="Cambria Math" w:hAnsi="Cambria Math" w:cs="Times New Roman"/>
                            <w:sz w:val="24"/>
                            <w:szCs w:val="24"/>
                            <w:lang w:val="en-GB"/>
                          </w:rPr>
                          <m:t>lim</m:t>
                        </m:r>
                      </m:e>
                      <m:lim>
                        <m:r>
                          <w:rPr>
                            <w:rFonts w:ascii="Cambria Math" w:hAnsi="Cambria Math" w:cs="Times New Roman"/>
                            <w:sz w:val="24"/>
                            <w:szCs w:val="24"/>
                            <w:lang w:val="en-GB"/>
                          </w:rPr>
                          <m:t>ω⟶∞</m:t>
                        </m:r>
                      </m:lim>
                    </m:limLow>
                  </m:fName>
                  <m:e>
                    <m:r>
                      <w:rPr>
                        <w:rFonts w:ascii="Cambria Math" w:hAnsi="Cambria Math" w:cs="Times New Roman"/>
                        <w:sz w:val="24"/>
                        <w:szCs w:val="24"/>
                        <w:lang w:val="en-GB"/>
                      </w:rPr>
                      <m:t>|</m:t>
                    </m:r>
                    <m:sSup>
                      <m:sSupPr>
                        <m:ctrlPr>
                          <w:rPr>
                            <w:rFonts w:ascii="Cambria Math" w:hAnsi="Cambria Math" w:cs="Times New Roman"/>
                            <w:bCs/>
                            <w:i/>
                            <w:sz w:val="24"/>
                            <w:szCs w:val="24"/>
                            <w:lang w:val="en-GB"/>
                          </w:rPr>
                        </m:ctrlPr>
                      </m:sSupPr>
                      <m:e>
                        <m:r>
                          <w:rPr>
                            <w:rFonts w:ascii="Cambria Math" w:hAnsi="Cambria Math" w:cs="Times New Roman"/>
                            <w:sz w:val="24"/>
                            <w:szCs w:val="24"/>
                            <w:lang w:val="en-GB"/>
                          </w:rPr>
                          <m:t>E</m:t>
                        </m:r>
                      </m:e>
                      <m:sup>
                        <m:r>
                          <w:rPr>
                            <w:rFonts w:ascii="Cambria Math" w:hAnsi="Cambria Math" w:cs="Times New Roman"/>
                            <w:sz w:val="24"/>
                            <w:szCs w:val="24"/>
                            <w:lang w:val="en-GB"/>
                          </w:rPr>
                          <m:t>*</m:t>
                        </m:r>
                      </m:sup>
                    </m:sSup>
                    <m:r>
                      <w:rPr>
                        <w:rFonts w:ascii="Cambria Math" w:hAnsi="Cambria Math" w:cs="Times New Roman"/>
                        <w:sz w:val="24"/>
                        <w:szCs w:val="24"/>
                        <w:lang w:val="en-GB"/>
                      </w:rPr>
                      <m:t>|</m:t>
                    </m:r>
                  </m:e>
                </m:func>
              </m:oMath>
            </m:oMathPara>
          </w:p>
        </w:tc>
        <w:tc>
          <w:tcPr>
            <w:tcW w:w="818" w:type="dxa"/>
          </w:tcPr>
          <w:p w:rsidR="00CE2F58" w:rsidRDefault="00CE2F5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3</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4</w:t>
            </w:r>
            <w:r>
              <w:rPr>
                <w:lang w:val="en-GB"/>
              </w:rPr>
              <w:fldChar w:fldCharType="end"/>
            </w:r>
            <w:r>
              <w:rPr>
                <w:lang w:val="en-GB"/>
              </w:rPr>
              <w:t>)</w:t>
            </w:r>
          </w:p>
        </w:tc>
      </w:tr>
    </w:tbl>
    <w:p w:rsidR="00CE2F58" w:rsidRDefault="00CE2F58" w:rsidP="00CE2F58">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a</w:t>
      </w:r>
      <w:r w:rsidRPr="00CE2F58">
        <w:rPr>
          <w:rFonts w:ascii="Times New Roman" w:hAnsi="Times New Roman" w:cs="Times New Roman"/>
          <w:bCs/>
          <w:sz w:val="24"/>
          <w:szCs w:val="24"/>
          <w:lang w:val="en-GB"/>
        </w:rPr>
        <w:t>nd</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CE2F58" w:rsidTr="009C4E25">
        <w:trPr>
          <w:trHeight w:val="860"/>
        </w:trPr>
        <w:tc>
          <w:tcPr>
            <w:tcW w:w="7924" w:type="dxa"/>
          </w:tcPr>
          <w:p w:rsidR="00CE2F58" w:rsidRPr="009C4E25" w:rsidRDefault="00AC5D76" w:rsidP="004B7E1A">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η</m:t>
                  </m:r>
                </m:e>
                <m:sub>
                  <m:r>
                    <w:rPr>
                      <w:rFonts w:ascii="Cambria Math" w:hAnsi="Cambria Math" w:cs="Times New Roman"/>
                      <w:sz w:val="24"/>
                      <w:szCs w:val="24"/>
                      <w:lang w:val="en-GB"/>
                    </w:rPr>
                    <m:t>ap</m:t>
                  </m:r>
                </m:sub>
              </m:sSub>
              <m:r>
                <w:rPr>
                  <w:rFonts w:ascii="Cambria Math" w:hAnsi="Cambria Math" w:cs="Times New Roman"/>
                  <w:sz w:val="24"/>
                  <w:szCs w:val="24"/>
                  <w:lang w:val="en-GB"/>
                </w:rPr>
                <m:t>=</m:t>
              </m:r>
              <m:func>
                <m:funcPr>
                  <m:ctrlPr>
                    <w:rPr>
                      <w:rFonts w:ascii="Cambria Math" w:hAnsi="Cambria Math" w:cs="Times New Roman"/>
                      <w:bCs/>
                      <w:i/>
                      <w:sz w:val="24"/>
                      <w:szCs w:val="24"/>
                      <w:lang w:val="en-GB"/>
                    </w:rPr>
                  </m:ctrlPr>
                </m:funcPr>
                <m:fName>
                  <m:limLow>
                    <m:limLowPr>
                      <m:ctrlPr>
                        <w:rPr>
                          <w:rFonts w:ascii="Cambria Math" w:hAnsi="Cambria Math" w:cs="Times New Roman"/>
                          <w:bCs/>
                          <w:i/>
                          <w:sz w:val="24"/>
                          <w:szCs w:val="24"/>
                          <w:lang w:val="en-GB"/>
                        </w:rPr>
                      </m:ctrlPr>
                    </m:limLowPr>
                    <m:e>
                      <m:r>
                        <m:rPr>
                          <m:sty m:val="p"/>
                        </m:rPr>
                        <w:rPr>
                          <w:rFonts w:ascii="Cambria Math" w:hAnsi="Cambria Math" w:cs="Times New Roman"/>
                          <w:sz w:val="24"/>
                          <w:szCs w:val="24"/>
                          <w:lang w:val="en-GB"/>
                        </w:rPr>
                        <m:t>lim</m:t>
                      </m:r>
                    </m:e>
                    <m:lim>
                      <m:r>
                        <w:rPr>
                          <w:rFonts w:ascii="Cambria Math" w:hAnsi="Cambria Math" w:cs="Times New Roman"/>
                          <w:sz w:val="24"/>
                          <w:szCs w:val="24"/>
                          <w:lang w:val="en-GB"/>
                        </w:rPr>
                        <m:t>ω⟶0</m:t>
                      </m:r>
                    </m:lim>
                  </m:limLow>
                </m:fName>
                <m:e>
                  <m:f>
                    <m:fPr>
                      <m:type m:val="skw"/>
                      <m:ctrlPr>
                        <w:rPr>
                          <w:rFonts w:ascii="Cambria Math" w:hAnsi="Cambria Math" w:cs="Times New Roman"/>
                          <w:bCs/>
                          <w:i/>
                          <w:sz w:val="24"/>
                          <w:szCs w:val="24"/>
                          <w:lang w:val="en-GB"/>
                        </w:rPr>
                      </m:ctrlPr>
                    </m:fPr>
                    <m:num>
                      <m:r>
                        <w:rPr>
                          <w:rFonts w:ascii="Cambria Math" w:hAnsi="Cambria Math" w:cs="Times New Roman"/>
                          <w:sz w:val="24"/>
                          <w:szCs w:val="24"/>
                          <w:lang w:val="en-GB"/>
                        </w:rPr>
                        <m:t>|</m:t>
                      </m:r>
                      <m:sSup>
                        <m:sSupPr>
                          <m:ctrlPr>
                            <w:rPr>
                              <w:rFonts w:ascii="Cambria Math" w:hAnsi="Cambria Math" w:cs="Times New Roman"/>
                              <w:bCs/>
                              <w:i/>
                              <w:sz w:val="24"/>
                              <w:szCs w:val="24"/>
                              <w:lang w:val="en-GB"/>
                            </w:rPr>
                          </m:ctrlPr>
                        </m:sSupPr>
                        <m:e>
                          <m:r>
                            <w:rPr>
                              <w:rFonts w:ascii="Cambria Math" w:hAnsi="Cambria Math" w:cs="Times New Roman"/>
                              <w:sz w:val="24"/>
                              <w:szCs w:val="24"/>
                              <w:lang w:val="en-GB"/>
                            </w:rPr>
                            <m:t>E</m:t>
                          </m:r>
                        </m:e>
                        <m:sup>
                          <m:r>
                            <w:rPr>
                              <w:rFonts w:ascii="Cambria Math" w:hAnsi="Cambria Math" w:cs="Times New Roman"/>
                              <w:sz w:val="24"/>
                              <w:szCs w:val="24"/>
                              <w:lang w:val="en-GB"/>
                            </w:rPr>
                            <m:t>*</m:t>
                          </m:r>
                        </m:sup>
                      </m:sSup>
                      <m:r>
                        <w:rPr>
                          <w:rFonts w:ascii="Cambria Math" w:hAnsi="Cambria Math" w:cs="Times New Roman"/>
                          <w:sz w:val="24"/>
                          <w:szCs w:val="24"/>
                          <w:lang w:val="en-GB"/>
                        </w:rPr>
                        <m:t>|</m:t>
                      </m:r>
                    </m:num>
                    <m:den>
                      <m:r>
                        <w:rPr>
                          <w:rFonts w:ascii="Cambria Math" w:hAnsi="Cambria Math" w:cs="Times New Roman"/>
                          <w:sz w:val="24"/>
                          <w:szCs w:val="24"/>
                          <w:lang w:val="en-GB"/>
                        </w:rPr>
                        <m:t>ω</m:t>
                      </m:r>
                    </m:den>
                  </m:f>
                </m:e>
              </m:func>
            </m:oMath>
            <w:r w:rsidR="00CE2F58" w:rsidRPr="00CE2F58">
              <w:rPr>
                <w:rFonts w:ascii="Times New Roman" w:hAnsi="Times New Roman" w:cs="Times New Roman"/>
                <w:bCs/>
                <w:sz w:val="24"/>
                <w:szCs w:val="24"/>
                <w:lang w:val="en-GB"/>
              </w:rPr>
              <w:t>.</w:t>
            </w:r>
          </w:p>
        </w:tc>
        <w:tc>
          <w:tcPr>
            <w:tcW w:w="818" w:type="dxa"/>
          </w:tcPr>
          <w:p w:rsidR="00CE2F58" w:rsidRDefault="00CE2F5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3</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5</w:t>
            </w:r>
            <w:r>
              <w:rPr>
                <w:lang w:val="en-GB"/>
              </w:rPr>
              <w:fldChar w:fldCharType="end"/>
            </w:r>
            <w:r>
              <w:rPr>
                <w:lang w:val="en-GB"/>
              </w:rPr>
              <w:t>)</w:t>
            </w:r>
          </w:p>
        </w:tc>
      </w:tr>
    </w:tbl>
    <w:p w:rsidR="00CE2F58" w:rsidRDefault="00CE2F58" w:rsidP="00CE2F58">
      <w:pPr>
        <w:spacing w:line="480" w:lineRule="auto"/>
        <w:jc w:val="both"/>
        <w:rPr>
          <w:rFonts w:ascii="Times New Roman" w:hAnsi="Times New Roman" w:cs="Times New Roman"/>
          <w:bCs/>
          <w:sz w:val="24"/>
          <w:szCs w:val="24"/>
          <w:lang w:val="en-GB"/>
        </w:rPr>
      </w:pPr>
      <w:r w:rsidRPr="00CE2F58">
        <w:rPr>
          <w:rFonts w:ascii="Times New Roman" w:hAnsi="Times New Roman" w:cs="Times New Roman"/>
          <w:bCs/>
          <w:sz w:val="24"/>
          <w:szCs w:val="24"/>
          <w:lang w:val="en-GB"/>
        </w:rPr>
        <w:t>An iterative procedure developed by Liu et al. (2009) was employed to estimate the asphalt model parameters for different frequency, air void contents and temperature for each asphalt mix. The dynamic modulus and phase angle calculated using these parameters in equations 3.</w:t>
      </w:r>
      <w:r w:rsidR="009546DD">
        <w:rPr>
          <w:rFonts w:ascii="Times New Roman" w:hAnsi="Times New Roman" w:cs="Times New Roman"/>
          <w:bCs/>
          <w:sz w:val="24"/>
          <w:szCs w:val="24"/>
          <w:lang w:val="en-GB"/>
        </w:rPr>
        <w:t>2-3.5</w:t>
      </w:r>
      <w:r w:rsidRPr="00CE2F58">
        <w:rPr>
          <w:rFonts w:ascii="Times New Roman" w:hAnsi="Times New Roman" w:cs="Times New Roman"/>
          <w:bCs/>
          <w:sz w:val="24"/>
          <w:szCs w:val="24"/>
          <w:lang w:val="en-GB"/>
        </w:rPr>
        <w:t xml:space="preserve"> were verified against the laboratory test data for all test frequencies, temperature</w:t>
      </w:r>
      <w:r w:rsidR="00940AC8">
        <w:rPr>
          <w:rFonts w:ascii="Times New Roman" w:hAnsi="Times New Roman" w:cs="Times New Roman"/>
          <w:bCs/>
          <w:sz w:val="24"/>
          <w:szCs w:val="24"/>
          <w:lang w:val="en-GB"/>
        </w:rPr>
        <w:t>,</w:t>
      </w:r>
      <w:r w:rsidRPr="00CE2F58">
        <w:rPr>
          <w:rFonts w:ascii="Times New Roman" w:hAnsi="Times New Roman" w:cs="Times New Roman"/>
          <w:bCs/>
          <w:sz w:val="24"/>
          <w:szCs w:val="24"/>
          <w:lang w:val="en-GB"/>
        </w:rPr>
        <w:t xml:space="preserve"> and air voids. Finally, a nonlinear regression analysis was </w:t>
      </w:r>
      <w:r w:rsidR="00940AC8">
        <w:rPr>
          <w:rFonts w:ascii="Times New Roman" w:hAnsi="Times New Roman" w:cs="Times New Roman"/>
          <w:bCs/>
          <w:sz w:val="24"/>
          <w:szCs w:val="24"/>
          <w:lang w:val="en-GB"/>
        </w:rPr>
        <w:t>performed</w:t>
      </w:r>
      <w:r w:rsidRPr="00CE2F58">
        <w:rPr>
          <w:rFonts w:ascii="Times New Roman" w:hAnsi="Times New Roman" w:cs="Times New Roman"/>
          <w:bCs/>
          <w:sz w:val="24"/>
          <w:szCs w:val="24"/>
          <w:lang w:val="en-GB"/>
        </w:rPr>
        <w:t xml:space="preserve"> to develop empirical equations of the model parameters as functions of the temperature</w:t>
      </w:r>
      <w:r w:rsidR="00940AC8">
        <w:rPr>
          <w:rFonts w:ascii="Times New Roman" w:hAnsi="Times New Roman" w:cs="Times New Roman"/>
          <w:bCs/>
          <w:sz w:val="24"/>
          <w:szCs w:val="24"/>
          <w:lang w:val="en-GB"/>
        </w:rPr>
        <w:t xml:space="preserve"> and</w:t>
      </w:r>
      <w:r w:rsidRPr="00CE2F58">
        <w:rPr>
          <w:rFonts w:ascii="Times New Roman" w:hAnsi="Times New Roman" w:cs="Times New Roman"/>
          <w:bCs/>
          <w:sz w:val="24"/>
          <w:szCs w:val="24"/>
          <w:lang w:val="en-GB"/>
        </w:rPr>
        <w:t xml:space="preserve"> air void contents for a frequency that is used by the roller during field compaction. The empirical equations for the parameters are then used to determine the paramet</w:t>
      </w:r>
      <w:r w:rsidR="00DD55FF">
        <w:rPr>
          <w:rFonts w:ascii="Times New Roman" w:hAnsi="Times New Roman" w:cs="Times New Roman"/>
          <w:bCs/>
          <w:sz w:val="24"/>
          <w:szCs w:val="24"/>
          <w:lang w:val="en-GB"/>
        </w:rPr>
        <w:t>er values of the asphalt mix</w:t>
      </w:r>
      <w:r w:rsidRPr="00CE2F58">
        <w:rPr>
          <w:rFonts w:ascii="Times New Roman" w:hAnsi="Times New Roman" w:cs="Times New Roman"/>
          <w:bCs/>
          <w:sz w:val="24"/>
          <w:szCs w:val="24"/>
          <w:lang w:val="en-GB"/>
        </w:rPr>
        <w:t xml:space="preserve"> for any temperature and air void contents encountered during the simulation process. A detailed description of the parameter estimation procedure can be found in Imran et al., (2014</w:t>
      </w:r>
      <w:r w:rsidR="00117EF9">
        <w:rPr>
          <w:rFonts w:ascii="Times New Roman" w:hAnsi="Times New Roman" w:cs="Times New Roman"/>
          <w:bCs/>
          <w:sz w:val="24"/>
          <w:szCs w:val="24"/>
          <w:lang w:val="en-GB"/>
        </w:rPr>
        <w:t>, 2015</w:t>
      </w:r>
      <w:r w:rsidRPr="00CE2F58">
        <w:rPr>
          <w:rFonts w:ascii="Times New Roman" w:hAnsi="Times New Roman" w:cs="Times New Roman"/>
          <w:bCs/>
          <w:sz w:val="24"/>
          <w:szCs w:val="24"/>
          <w:lang w:val="en-GB"/>
        </w:rPr>
        <w:t>) and Beainy et al., (2013a, 2013b). A generic form of the empirical equations are expressed as follows</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CE2F58" w:rsidTr="009C4E25">
        <w:trPr>
          <w:trHeight w:val="860"/>
        </w:trPr>
        <w:tc>
          <w:tcPr>
            <w:tcW w:w="7924" w:type="dxa"/>
          </w:tcPr>
          <w:p w:rsidR="00CE2F58" w:rsidRPr="009C4E25" w:rsidRDefault="00CE2F58" w:rsidP="004B7E1A">
            <w:pPr>
              <w:spacing w:line="480" w:lineRule="auto"/>
              <w:jc w:val="both"/>
              <w:rPr>
                <w:rFonts w:ascii="Times New Roman" w:hAnsi="Times New Roman" w:cs="Times New Roman"/>
                <w:bCs/>
                <w:sz w:val="24"/>
                <w:szCs w:val="24"/>
                <w:lang w:val="en-GB"/>
              </w:rPr>
            </w:pPr>
            <m:oMathPara>
              <m:oMathParaPr>
                <m:jc m:val="left"/>
              </m:oMathParaPr>
              <m:oMath>
                <m:r>
                  <w:rPr>
                    <w:rFonts w:ascii="Cambria Math" w:hAnsi="Cambria Math" w:cs="Times New Roman"/>
                    <w:sz w:val="24"/>
                    <w:szCs w:val="24"/>
                  </w:rPr>
                  <m:t>f</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10</m:t>
                    </m:r>
                  </m:sub>
                </m:sSub>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01</m:t>
                    </m:r>
                  </m:sub>
                </m:sSub>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20</m:t>
                    </m:r>
                  </m:sub>
                </m:sSub>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11</m:t>
                    </m:r>
                  </m:sub>
                </m:sSub>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02</m:t>
                    </m:r>
                  </m:sub>
                </m:sSub>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30</m:t>
                    </m:r>
                  </m:sub>
                </m:sSub>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3</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21</m:t>
                    </m:r>
                  </m:sub>
                </m:sSub>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12</m:t>
                    </m:r>
                  </m:sub>
                </m:sSub>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03</m:t>
                    </m:r>
                  </m:sub>
                </m:sSub>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3</m:t>
                    </m:r>
                  </m:sup>
                </m:sSup>
              </m:oMath>
            </m:oMathPara>
          </w:p>
        </w:tc>
        <w:tc>
          <w:tcPr>
            <w:tcW w:w="818" w:type="dxa"/>
          </w:tcPr>
          <w:p w:rsidR="00CE2F58" w:rsidRDefault="00CE2F5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3</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6</w:t>
            </w:r>
            <w:r>
              <w:rPr>
                <w:lang w:val="en-GB"/>
              </w:rPr>
              <w:fldChar w:fldCharType="end"/>
            </w:r>
            <w:r>
              <w:rPr>
                <w:lang w:val="en-GB"/>
              </w:rPr>
              <w:t>)</w:t>
            </w:r>
          </w:p>
        </w:tc>
      </w:tr>
    </w:tbl>
    <w:p w:rsidR="00CE2F58" w:rsidRPr="00CE2F58" w:rsidRDefault="00CE2F58" w:rsidP="00CE2F58">
      <w:pPr>
        <w:spacing w:line="480" w:lineRule="auto"/>
        <w:jc w:val="both"/>
        <w:rPr>
          <w:rFonts w:ascii="Times New Roman" w:hAnsi="Times New Roman" w:cs="Times New Roman"/>
          <w:bCs/>
          <w:sz w:val="24"/>
          <w:szCs w:val="24"/>
          <w:lang w:val="en-GB"/>
        </w:rPr>
      </w:pPr>
    </w:p>
    <w:p w:rsidR="00CE2F58" w:rsidRPr="00CE2F58" w:rsidRDefault="0023221B" w:rsidP="00CE2F58">
      <w:pPr>
        <w:spacing w:line="48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w</w:t>
      </w:r>
      <w:r w:rsidR="00CE2F58" w:rsidRPr="00CE2F58">
        <w:rPr>
          <w:rFonts w:ascii="Times New Roman" w:hAnsi="Times New Roman" w:cs="Times New Roman"/>
          <w:bCs/>
          <w:sz w:val="24"/>
          <w:szCs w:val="24"/>
          <w:lang w:val="en-GB"/>
        </w:rPr>
        <w:t xml:space="preserve">here, </w:t>
      </w:r>
      <m:oMath>
        <m:sSub>
          <m:sSubPr>
            <m:ctrlPr>
              <w:rPr>
                <w:rFonts w:ascii="Cambria Math" w:hAnsi="Cambria Math" w:cs="Times New Roman"/>
                <w:bCs/>
                <w:sz w:val="24"/>
                <w:szCs w:val="24"/>
                <w:lang w:val="en-GB"/>
              </w:rPr>
            </m:ctrlPr>
          </m:sSubPr>
          <m:e>
            <m:r>
              <m:rPr>
                <m:sty m:val="p"/>
              </m:rPr>
              <w:rPr>
                <w:rFonts w:ascii="Cambria Math" w:hAnsi="Cambria Math" w:cs="Times New Roman"/>
                <w:sz w:val="24"/>
                <w:szCs w:val="24"/>
                <w:lang w:val="en-GB"/>
              </w:rPr>
              <m:t>V</m:t>
            </m:r>
          </m:e>
          <m:sub>
            <m:r>
              <m:rPr>
                <m:sty m:val="p"/>
              </m:rPr>
              <w:rPr>
                <w:rFonts w:ascii="Cambria Math" w:hAnsi="Cambria Math" w:cs="Times New Roman"/>
                <w:sz w:val="24"/>
                <w:szCs w:val="24"/>
                <w:lang w:val="en-GB"/>
              </w:rPr>
              <m:t>a</m:t>
            </m:r>
          </m:sub>
        </m:sSub>
      </m:oMath>
      <w:r w:rsidR="00CE2F58" w:rsidRPr="00CE2F58">
        <w:rPr>
          <w:rFonts w:ascii="Times New Roman" w:hAnsi="Times New Roman" w:cs="Times New Roman"/>
          <w:bCs/>
          <w:sz w:val="24"/>
          <w:szCs w:val="24"/>
          <w:lang w:val="en-GB"/>
        </w:rPr>
        <w:t xml:space="preserve"> is the air void content and </w:t>
      </w:r>
      <m:oMath>
        <m:r>
          <m:rPr>
            <m:sty m:val="p"/>
          </m:rPr>
          <w:rPr>
            <w:rFonts w:ascii="Cambria Math" w:hAnsi="Cambria Math" w:cs="Times New Roman"/>
            <w:sz w:val="24"/>
            <w:szCs w:val="24"/>
            <w:lang w:val="en-GB"/>
          </w:rPr>
          <m:t>T</m:t>
        </m:r>
      </m:oMath>
      <w:r w:rsidR="00CE2F58" w:rsidRPr="00CE2F58">
        <w:rPr>
          <w:rFonts w:ascii="Times New Roman" w:hAnsi="Times New Roman" w:cs="Times New Roman"/>
          <w:bCs/>
          <w:sz w:val="24"/>
          <w:szCs w:val="24"/>
          <w:lang w:val="en-GB"/>
        </w:rPr>
        <w:t xml:space="preserve"> is the temperature and </w:t>
      </w:r>
      <m:oMath>
        <m:sSub>
          <m:sSubPr>
            <m:ctrlPr>
              <w:rPr>
                <w:rFonts w:ascii="Cambria Math" w:hAnsi="Cambria Math" w:cs="Times New Roman"/>
                <w:bCs/>
                <w:sz w:val="24"/>
                <w:szCs w:val="24"/>
                <w:lang w:val="en-GB"/>
              </w:rPr>
            </m:ctrlPr>
          </m:sSubPr>
          <m:e>
            <m:r>
              <m:rPr>
                <m:sty m:val="p"/>
              </m:rPr>
              <w:rPr>
                <w:rFonts w:ascii="Cambria Math" w:hAnsi="Cambria Math" w:cs="Times New Roman"/>
                <w:sz w:val="24"/>
                <w:szCs w:val="24"/>
                <w:lang w:val="en-GB"/>
              </w:rPr>
              <m:t>p</m:t>
            </m:r>
          </m:e>
          <m:sub>
            <m:r>
              <m:rPr>
                <m:sty m:val="p"/>
              </m:rPr>
              <w:rPr>
                <w:rFonts w:ascii="Cambria Math" w:hAnsi="Cambria Math" w:cs="Times New Roman"/>
                <w:sz w:val="24"/>
                <w:szCs w:val="24"/>
                <w:lang w:val="en-GB"/>
              </w:rPr>
              <m:t>ij</m:t>
            </m:r>
          </m:sub>
        </m:sSub>
      </m:oMath>
      <w:r w:rsidR="0040068B">
        <w:rPr>
          <w:rFonts w:ascii="Times New Roman" w:hAnsi="Times New Roman" w:cs="Times New Roman"/>
          <w:bCs/>
          <w:sz w:val="24"/>
          <w:szCs w:val="24"/>
          <w:lang w:val="en-GB"/>
        </w:rPr>
        <w:t xml:space="preserve"> ‘</w:t>
      </w:r>
      <w:r w:rsidR="00CE2F58" w:rsidRPr="00CE2F58">
        <w:rPr>
          <w:rFonts w:ascii="Times New Roman" w:hAnsi="Times New Roman" w:cs="Times New Roman"/>
          <w:bCs/>
          <w:sz w:val="24"/>
          <w:szCs w:val="24"/>
          <w:lang w:val="en-GB"/>
        </w:rPr>
        <w:t>s are the coefficient</w:t>
      </w:r>
      <w:r w:rsidR="00B73168">
        <w:rPr>
          <w:rFonts w:ascii="Times New Roman" w:hAnsi="Times New Roman" w:cs="Times New Roman"/>
          <w:bCs/>
          <w:sz w:val="24"/>
          <w:szCs w:val="24"/>
          <w:lang w:val="en-GB"/>
        </w:rPr>
        <w:t>s</w:t>
      </w:r>
      <w:r w:rsidR="00CE2F58" w:rsidRPr="00CE2F58">
        <w:rPr>
          <w:rFonts w:ascii="Times New Roman" w:hAnsi="Times New Roman" w:cs="Times New Roman"/>
          <w:bCs/>
          <w:sz w:val="24"/>
          <w:szCs w:val="24"/>
          <w:lang w:val="en-GB"/>
        </w:rPr>
        <w:t xml:space="preserve"> that need to be determined for all four parameters.</w:t>
      </w:r>
    </w:p>
    <w:p w:rsidR="00CE2F58" w:rsidRPr="00CE2F58" w:rsidRDefault="00CE2F58" w:rsidP="00CE2F58">
      <w:pPr>
        <w:spacing w:line="480" w:lineRule="auto"/>
        <w:jc w:val="both"/>
        <w:rPr>
          <w:rFonts w:ascii="Times New Roman" w:hAnsi="Times New Roman" w:cs="Times New Roman"/>
          <w:bCs/>
          <w:sz w:val="24"/>
          <w:szCs w:val="24"/>
          <w:lang w:val="en-GB"/>
        </w:rPr>
      </w:pPr>
      <w:r w:rsidRPr="00CE2F58">
        <w:rPr>
          <w:rFonts w:ascii="Times New Roman" w:hAnsi="Times New Roman" w:cs="Times New Roman"/>
          <w:bCs/>
          <w:sz w:val="24"/>
          <w:szCs w:val="24"/>
          <w:lang w:val="en-GB"/>
        </w:rPr>
        <w:t xml:space="preserve">One important parameter of the two dimensional extension of the </w:t>
      </w:r>
      <w:r w:rsidR="0023221B">
        <w:rPr>
          <w:rFonts w:ascii="Times New Roman" w:hAnsi="Times New Roman" w:cs="Times New Roman"/>
          <w:bCs/>
          <w:sz w:val="24"/>
          <w:szCs w:val="24"/>
          <w:lang w:val="en-GB"/>
        </w:rPr>
        <w:t xml:space="preserve">Interaction </w:t>
      </w:r>
      <w:r w:rsidRPr="00CE2F58">
        <w:rPr>
          <w:rFonts w:ascii="Times New Roman" w:hAnsi="Times New Roman" w:cs="Times New Roman"/>
          <w:bCs/>
          <w:sz w:val="24"/>
          <w:szCs w:val="24"/>
          <w:lang w:val="en-GB"/>
        </w:rPr>
        <w:t xml:space="preserve">model is the shear component </w:t>
      </w:r>
      <m:oMath>
        <m:sSub>
          <m:sSubPr>
            <m:ctrlPr>
              <w:rPr>
                <w:rFonts w:ascii="Cambria Math" w:hAnsi="Cambria Math" w:cs="Times New Roman"/>
                <w:bCs/>
                <w:sz w:val="24"/>
                <w:szCs w:val="24"/>
                <w:lang w:val="en-GB"/>
              </w:rPr>
            </m:ctrlPr>
          </m:sSubPr>
          <m:e>
            <m:r>
              <m:rPr>
                <m:sty m:val="p"/>
              </m:rPr>
              <w:rPr>
                <w:rFonts w:ascii="Cambria Math" w:hAnsi="Cambria Math" w:cs="Times New Roman"/>
                <w:sz w:val="24"/>
                <w:szCs w:val="24"/>
                <w:lang w:val="en-GB"/>
              </w:rPr>
              <m:t>G</m:t>
            </m:r>
          </m:e>
          <m:sub>
            <m:r>
              <m:rPr>
                <m:sty m:val="p"/>
              </m:rPr>
              <w:rPr>
                <w:rFonts w:ascii="Cambria Math" w:hAnsi="Cambria Math" w:cs="Times New Roman"/>
                <w:sz w:val="24"/>
                <w:szCs w:val="24"/>
                <w:lang w:val="en-GB"/>
              </w:rPr>
              <m:t>i</m:t>
            </m:r>
          </m:sub>
        </m:sSub>
      </m:oMath>
      <w:r w:rsidRPr="00CE2F58">
        <w:rPr>
          <w:rFonts w:ascii="Times New Roman" w:hAnsi="Times New Roman" w:cs="Times New Roman"/>
          <w:bCs/>
          <w:sz w:val="24"/>
          <w:szCs w:val="24"/>
          <w:lang w:val="en-GB"/>
        </w:rPr>
        <w:t>. Unfortunately, due to limitations in the resources, it was no</w:t>
      </w:r>
      <w:r w:rsidR="0023221B">
        <w:rPr>
          <w:rFonts w:ascii="Times New Roman" w:hAnsi="Times New Roman" w:cs="Times New Roman"/>
          <w:bCs/>
          <w:sz w:val="24"/>
          <w:szCs w:val="24"/>
          <w:lang w:val="en-GB"/>
        </w:rPr>
        <w:t>t possible to obtain estimates</w:t>
      </w:r>
      <w:r w:rsidRPr="00CE2F58">
        <w:rPr>
          <w:rFonts w:ascii="Times New Roman" w:hAnsi="Times New Roman" w:cs="Times New Roman"/>
          <w:bCs/>
          <w:sz w:val="24"/>
          <w:szCs w:val="24"/>
          <w:lang w:val="en-GB"/>
        </w:rPr>
        <w:t xml:space="preserve"> of the shear stiffness as a function of asphalt material properties. However, studies found in the literature indicate that the shear modulus values are approximately 30-40% of the dynamic modulus values for asphalt cores (Pellinen and Xiao, 2006). In this research, the shear stiffness is considered to be 3</w:t>
      </w:r>
      <w:r w:rsidR="00940AC8">
        <w:rPr>
          <w:rFonts w:ascii="Times New Roman" w:hAnsi="Times New Roman" w:cs="Times New Roman"/>
          <w:bCs/>
          <w:sz w:val="24"/>
          <w:szCs w:val="24"/>
          <w:lang w:val="en-GB"/>
        </w:rPr>
        <w:t>5</w:t>
      </w:r>
      <w:r w:rsidRPr="00CE2F58">
        <w:rPr>
          <w:rFonts w:ascii="Times New Roman" w:hAnsi="Times New Roman" w:cs="Times New Roman"/>
          <w:bCs/>
          <w:sz w:val="24"/>
          <w:szCs w:val="24"/>
          <w:lang w:val="en-GB"/>
        </w:rPr>
        <w:t xml:space="preserve">% of the </w:t>
      </w:r>
      <w:r w:rsidR="0023221B" w:rsidRPr="00CE2F58">
        <w:rPr>
          <w:rFonts w:ascii="Times New Roman" w:hAnsi="Times New Roman" w:cs="Times New Roman"/>
          <w:bCs/>
          <w:sz w:val="24"/>
          <w:szCs w:val="24"/>
          <w:lang w:val="en-GB"/>
        </w:rPr>
        <w:t xml:space="preserve">stiffness </w:t>
      </w:r>
      <w:r w:rsidR="0023221B">
        <w:rPr>
          <w:rFonts w:ascii="Times New Roman" w:hAnsi="Times New Roman" w:cs="Times New Roman"/>
          <w:bCs/>
          <w:sz w:val="24"/>
          <w:szCs w:val="24"/>
          <w:lang w:val="en-GB"/>
        </w:rPr>
        <w:t xml:space="preserve">of </w:t>
      </w:r>
      <w:r w:rsidRPr="00CE2F58">
        <w:rPr>
          <w:rFonts w:ascii="Times New Roman" w:hAnsi="Times New Roman" w:cs="Times New Roman"/>
          <w:bCs/>
          <w:sz w:val="24"/>
          <w:szCs w:val="24"/>
          <w:lang w:val="en-GB"/>
        </w:rPr>
        <w:t xml:space="preserve">Burger’s material at the </w:t>
      </w:r>
      <w:r w:rsidR="0023221B">
        <w:rPr>
          <w:rFonts w:ascii="Times New Roman" w:hAnsi="Times New Roman" w:cs="Times New Roman"/>
          <w:bCs/>
          <w:sz w:val="24"/>
          <w:szCs w:val="24"/>
          <w:lang w:val="en-GB"/>
        </w:rPr>
        <w:t xml:space="preserve">corresponding </w:t>
      </w:r>
      <w:r w:rsidRPr="00CE2F58">
        <w:rPr>
          <w:rFonts w:ascii="Times New Roman" w:hAnsi="Times New Roman" w:cs="Times New Roman"/>
          <w:bCs/>
          <w:sz w:val="24"/>
          <w:szCs w:val="24"/>
          <w:lang w:val="en-GB"/>
        </w:rPr>
        <w:t xml:space="preserve">compaction temperature and air void content. </w:t>
      </w:r>
    </w:p>
    <w:p w:rsidR="00CE2F58" w:rsidRPr="00CE2F58" w:rsidRDefault="00CE2F58" w:rsidP="00975DFE">
      <w:pPr>
        <w:pStyle w:val="Heading2"/>
      </w:pPr>
      <w:r w:rsidRPr="00CE2F58">
        <w:t xml:space="preserve"> </w:t>
      </w:r>
      <w:bookmarkStart w:id="60" w:name="_Toc450734843"/>
      <w:r w:rsidRPr="00CE2F58">
        <w:t>Validation of the Interaction Model</w:t>
      </w:r>
      <w:bookmarkEnd w:id="60"/>
    </w:p>
    <w:p w:rsidR="00CE2F58" w:rsidRPr="00CE2F58" w:rsidRDefault="00CE2F58" w:rsidP="00CE2F58">
      <w:pPr>
        <w:spacing w:line="480" w:lineRule="auto"/>
        <w:jc w:val="both"/>
        <w:rPr>
          <w:rFonts w:ascii="Times New Roman" w:hAnsi="Times New Roman" w:cs="Times New Roman"/>
          <w:sz w:val="24"/>
          <w:szCs w:val="24"/>
        </w:rPr>
      </w:pPr>
      <w:r w:rsidRPr="00CE2F58">
        <w:rPr>
          <w:rFonts w:ascii="Times New Roman" w:hAnsi="Times New Roman" w:cs="Times New Roman"/>
          <w:sz w:val="24"/>
          <w:szCs w:val="24"/>
        </w:rPr>
        <w:t xml:space="preserve">The model developed in this dissertation is aimed to replicate the field compaction process which can be helpful in the research of understanding the compaction dynamics and improvement of the Intelligent Compaction technologies. The model should be </w:t>
      </w:r>
      <w:r w:rsidR="0023221B">
        <w:rPr>
          <w:rFonts w:ascii="Times New Roman" w:hAnsi="Times New Roman" w:cs="Times New Roman"/>
          <w:sz w:val="24"/>
          <w:szCs w:val="24"/>
        </w:rPr>
        <w:t>able to capture the effect</w:t>
      </w:r>
      <w:r w:rsidRPr="00CE2F58">
        <w:rPr>
          <w:rFonts w:ascii="Times New Roman" w:hAnsi="Times New Roman" w:cs="Times New Roman"/>
          <w:sz w:val="24"/>
          <w:szCs w:val="24"/>
        </w:rPr>
        <w:t xml:space="preserve"> </w:t>
      </w:r>
      <w:r w:rsidR="0023221B">
        <w:rPr>
          <w:rFonts w:ascii="Times New Roman" w:hAnsi="Times New Roman" w:cs="Times New Roman"/>
          <w:sz w:val="24"/>
          <w:szCs w:val="24"/>
        </w:rPr>
        <w:t>of</w:t>
      </w:r>
      <w:r w:rsidRPr="00CE2F58">
        <w:rPr>
          <w:rFonts w:ascii="Times New Roman" w:hAnsi="Times New Roman" w:cs="Times New Roman"/>
          <w:sz w:val="24"/>
          <w:szCs w:val="24"/>
        </w:rPr>
        <w:t xml:space="preserve"> several important factors that affect the compaction such as type of asphalt mix, temperature and thickness of the pavement during compaction, amplitude and frequency of the compaction force exerted by the roller etc. The model should also be able to be used to represent compaction involving different models of rollers and d</w:t>
      </w:r>
      <w:r w:rsidR="00DD55FF">
        <w:rPr>
          <w:rFonts w:ascii="Times New Roman" w:hAnsi="Times New Roman" w:cs="Times New Roman"/>
          <w:sz w:val="24"/>
          <w:szCs w:val="24"/>
        </w:rPr>
        <w:t>ifferent types of asphalt mix</w:t>
      </w:r>
      <w:r w:rsidRPr="00CE2F58">
        <w:rPr>
          <w:rFonts w:ascii="Times New Roman" w:hAnsi="Times New Roman" w:cs="Times New Roman"/>
          <w:sz w:val="24"/>
          <w:szCs w:val="24"/>
        </w:rPr>
        <w:t>e</w:t>
      </w:r>
      <w:r w:rsidR="00940AC8">
        <w:rPr>
          <w:rFonts w:ascii="Times New Roman" w:hAnsi="Times New Roman" w:cs="Times New Roman"/>
          <w:sz w:val="24"/>
          <w:szCs w:val="24"/>
        </w:rPr>
        <w:t>s</w:t>
      </w:r>
      <w:r w:rsidRPr="00CE2F58">
        <w:rPr>
          <w:rFonts w:ascii="Times New Roman" w:hAnsi="Times New Roman" w:cs="Times New Roman"/>
          <w:sz w:val="24"/>
          <w:szCs w:val="24"/>
        </w:rPr>
        <w:t xml:space="preserve">. In order to examine the ability of the model to represent field compaction, </w:t>
      </w:r>
      <w:r w:rsidR="0023221B">
        <w:rPr>
          <w:rFonts w:ascii="Times New Roman" w:hAnsi="Times New Roman" w:cs="Times New Roman"/>
          <w:sz w:val="24"/>
          <w:szCs w:val="24"/>
        </w:rPr>
        <w:t xml:space="preserve">the numerical equations are implemented </w:t>
      </w:r>
      <w:r w:rsidRPr="00CE2F58">
        <w:rPr>
          <w:rFonts w:ascii="Times New Roman" w:hAnsi="Times New Roman" w:cs="Times New Roman"/>
          <w:sz w:val="24"/>
          <w:szCs w:val="24"/>
        </w:rPr>
        <w:t xml:space="preserve">and simulated </w:t>
      </w:r>
      <w:r w:rsidR="0023221B">
        <w:rPr>
          <w:rFonts w:ascii="Times New Roman" w:hAnsi="Times New Roman" w:cs="Times New Roman"/>
          <w:sz w:val="24"/>
          <w:szCs w:val="24"/>
        </w:rPr>
        <w:t>in</w:t>
      </w:r>
      <w:r w:rsidRPr="00CE2F58">
        <w:rPr>
          <w:rFonts w:ascii="Times New Roman" w:hAnsi="Times New Roman" w:cs="Times New Roman"/>
          <w:sz w:val="24"/>
          <w:szCs w:val="24"/>
        </w:rPr>
        <w:t xml:space="preserve"> Matlab Simulink platform (Matlab, 2013).  The model’s sensitivity to temperature of asphalt pavement is analyzed fi</w:t>
      </w:r>
      <w:r w:rsidR="0023221B">
        <w:rPr>
          <w:rFonts w:ascii="Times New Roman" w:hAnsi="Times New Roman" w:cs="Times New Roman"/>
          <w:sz w:val="24"/>
          <w:szCs w:val="24"/>
        </w:rPr>
        <w:t>r</w:t>
      </w:r>
      <w:r w:rsidRPr="00CE2F58">
        <w:rPr>
          <w:rFonts w:ascii="Times New Roman" w:hAnsi="Times New Roman" w:cs="Times New Roman"/>
          <w:sz w:val="24"/>
          <w:szCs w:val="24"/>
        </w:rPr>
        <w:t xml:space="preserve">st. The vibratory response characteristics of the model </w:t>
      </w:r>
      <w:r w:rsidR="0023221B">
        <w:rPr>
          <w:rFonts w:ascii="Times New Roman" w:hAnsi="Times New Roman" w:cs="Times New Roman"/>
          <w:sz w:val="24"/>
          <w:szCs w:val="24"/>
        </w:rPr>
        <w:t>at</w:t>
      </w:r>
      <w:r w:rsidRPr="00CE2F58">
        <w:rPr>
          <w:rFonts w:ascii="Times New Roman" w:hAnsi="Times New Roman" w:cs="Times New Roman"/>
          <w:sz w:val="24"/>
          <w:szCs w:val="24"/>
        </w:rPr>
        <w:t xml:space="preserve"> different harmonic </w:t>
      </w:r>
      <w:r w:rsidR="0023221B">
        <w:rPr>
          <w:rFonts w:ascii="Times New Roman" w:hAnsi="Times New Roman" w:cs="Times New Roman"/>
          <w:sz w:val="24"/>
          <w:szCs w:val="24"/>
        </w:rPr>
        <w:t>frequencies</w:t>
      </w:r>
      <w:r w:rsidRPr="00CE2F58">
        <w:rPr>
          <w:rFonts w:ascii="Times New Roman" w:hAnsi="Times New Roman" w:cs="Times New Roman"/>
          <w:sz w:val="24"/>
          <w:szCs w:val="24"/>
        </w:rPr>
        <w:t xml:space="preserve"> are studied next. The densification of the asphalt pavement at different roller passes is also examined. Field data are collected from two different construction projects. The model was validated with both </w:t>
      </w:r>
      <w:r w:rsidR="00940AC8">
        <w:rPr>
          <w:rFonts w:ascii="Times New Roman" w:hAnsi="Times New Roman" w:cs="Times New Roman"/>
          <w:sz w:val="24"/>
          <w:szCs w:val="24"/>
        </w:rPr>
        <w:t xml:space="preserve">the </w:t>
      </w:r>
      <w:r w:rsidRPr="00CE2F58">
        <w:rPr>
          <w:rFonts w:ascii="Times New Roman" w:hAnsi="Times New Roman" w:cs="Times New Roman"/>
          <w:sz w:val="24"/>
          <w:szCs w:val="24"/>
        </w:rPr>
        <w:t>field compaction results. The effect of base layer on the compaction of asphalt pavement is also studied in this section. A brief description of the two construction projects and the determination of model parameters is given below.</w:t>
      </w:r>
    </w:p>
    <w:p w:rsidR="00CE2F58" w:rsidRPr="00CE2F58" w:rsidRDefault="00CE2F58" w:rsidP="00CE2F58">
      <w:pPr>
        <w:pStyle w:val="Heading3"/>
      </w:pPr>
      <w:bookmarkStart w:id="61" w:name="_Toc450734844"/>
      <w:r w:rsidRPr="00CE2F58">
        <w:t>Description of Construction Projects</w:t>
      </w:r>
      <w:bookmarkEnd w:id="61"/>
    </w:p>
    <w:p w:rsidR="00CE2F58" w:rsidRPr="00CE2F58" w:rsidRDefault="00CE2F58" w:rsidP="00CE2F58">
      <w:pPr>
        <w:spacing w:line="480" w:lineRule="auto"/>
        <w:jc w:val="both"/>
        <w:rPr>
          <w:rFonts w:ascii="Times New Roman" w:hAnsi="Times New Roman" w:cs="Times New Roman"/>
          <w:b/>
          <w:sz w:val="24"/>
          <w:szCs w:val="24"/>
        </w:rPr>
      </w:pPr>
      <w:r w:rsidRPr="00CE2F58">
        <w:rPr>
          <w:rFonts w:ascii="Times New Roman" w:hAnsi="Times New Roman" w:cs="Times New Roman"/>
          <w:b/>
          <w:sz w:val="24"/>
          <w:szCs w:val="24"/>
        </w:rPr>
        <w:t>Test Project I</w:t>
      </w:r>
    </w:p>
    <w:p w:rsidR="00CE2F58" w:rsidRPr="00CE2F58" w:rsidRDefault="00CE2F58" w:rsidP="00CE2F58">
      <w:pPr>
        <w:spacing w:line="480" w:lineRule="auto"/>
        <w:jc w:val="both"/>
        <w:rPr>
          <w:rFonts w:ascii="Times New Roman" w:hAnsi="Times New Roman" w:cs="Times New Roman"/>
          <w:bCs/>
          <w:sz w:val="24"/>
          <w:szCs w:val="24"/>
        </w:rPr>
      </w:pPr>
      <w:r w:rsidRPr="00CE2F58">
        <w:rPr>
          <w:rFonts w:ascii="Times New Roman" w:hAnsi="Times New Roman" w:cs="Times New Roman"/>
          <w:bCs/>
          <w:sz w:val="24"/>
          <w:szCs w:val="24"/>
        </w:rPr>
        <w:t xml:space="preserve">The first field data were collected during the compaction on a stretch of Interstate I-35 in Norman, Oklahoma. In this project, 76.2 mm thick asphalt layer prepared with a nominal maximum aggregate size of 12.5mm and PG 76 -28 binder was placed.  An IR DD 118HF smooth drum vibratory roller was used to compact the asphalt layer. The field compaction data contains the vibration of the drum, the location and movement of the roller, and, surface temperature and real time density of the pavement during compaction. In order to collect these data, the roller was instrumented with accelerometers and global positioning system (GPS) receiver and a proprietary Intelligent Asphalt Compaction Analyzer (IACA). The IACA was used for real time estimation of pavement density. </w:t>
      </w:r>
    </w:p>
    <w:p w:rsidR="00CE2F58" w:rsidRPr="00CE2F58" w:rsidRDefault="00CE2F58" w:rsidP="00CE2F58">
      <w:pPr>
        <w:spacing w:line="480" w:lineRule="auto"/>
        <w:jc w:val="both"/>
        <w:rPr>
          <w:rFonts w:ascii="Times New Roman" w:hAnsi="Times New Roman" w:cs="Times New Roman"/>
          <w:b/>
          <w:bCs/>
          <w:sz w:val="24"/>
          <w:szCs w:val="24"/>
        </w:rPr>
      </w:pPr>
      <w:r w:rsidRPr="00CE2F58">
        <w:rPr>
          <w:rFonts w:ascii="Times New Roman" w:hAnsi="Times New Roman" w:cs="Times New Roman"/>
          <w:b/>
          <w:bCs/>
          <w:sz w:val="24"/>
          <w:szCs w:val="24"/>
        </w:rPr>
        <w:t>Test Project II</w:t>
      </w:r>
    </w:p>
    <w:p w:rsidR="00CE2F58" w:rsidRPr="00CE2F58" w:rsidRDefault="00CE2F58" w:rsidP="00CE2F58">
      <w:pPr>
        <w:spacing w:line="480" w:lineRule="auto"/>
        <w:jc w:val="both"/>
        <w:rPr>
          <w:rFonts w:ascii="Times New Roman" w:hAnsi="Times New Roman" w:cs="Times New Roman"/>
          <w:bCs/>
          <w:sz w:val="24"/>
          <w:szCs w:val="24"/>
        </w:rPr>
      </w:pPr>
      <w:r w:rsidRPr="00CE2F58">
        <w:rPr>
          <w:rFonts w:ascii="Times New Roman" w:hAnsi="Times New Roman" w:cs="Times New Roman"/>
          <w:bCs/>
          <w:sz w:val="24"/>
          <w:szCs w:val="24"/>
        </w:rPr>
        <w:t>The second field investigation was performed during full depth construction on a section of Interstate I-35 near Main Street I-35 intersection at Norman, Oklahoma. In this project, a Dynapac CC 422V smooth drum roller was used to compact an 88.9mm (3.5 inch) of asphalt layer with nominal maximum aggregate s</w:t>
      </w:r>
      <w:r w:rsidR="00DD55FF">
        <w:rPr>
          <w:rFonts w:ascii="Times New Roman" w:hAnsi="Times New Roman" w:cs="Times New Roman"/>
          <w:bCs/>
          <w:sz w:val="24"/>
          <w:szCs w:val="24"/>
        </w:rPr>
        <w:t>ize of 19mm. The asphalt mix was</w:t>
      </w:r>
      <w:r w:rsidRPr="00CE2F58">
        <w:rPr>
          <w:rFonts w:ascii="Times New Roman" w:hAnsi="Times New Roman" w:cs="Times New Roman"/>
          <w:bCs/>
          <w:sz w:val="24"/>
          <w:szCs w:val="24"/>
        </w:rPr>
        <w:t xml:space="preserve"> comprise</w:t>
      </w:r>
      <w:r w:rsidR="00940AC8">
        <w:rPr>
          <w:rFonts w:ascii="Times New Roman" w:hAnsi="Times New Roman" w:cs="Times New Roman"/>
          <w:bCs/>
          <w:sz w:val="24"/>
          <w:szCs w:val="24"/>
        </w:rPr>
        <w:t>d</w:t>
      </w:r>
      <w:r w:rsidRPr="00CE2F58">
        <w:rPr>
          <w:rFonts w:ascii="Times New Roman" w:hAnsi="Times New Roman" w:cs="Times New Roman"/>
          <w:bCs/>
          <w:sz w:val="24"/>
          <w:szCs w:val="24"/>
        </w:rPr>
        <w:t xml:space="preserve"> of PG 64 -22 OK asphalt binder. It also contained 25% reclaimed asphalt pavement materials. The GPS location of the roller, surface temperature of the asphalt mat, and the density of the pavement estimated by the IACA were recorded during the entire compaction process. </w:t>
      </w:r>
    </w:p>
    <w:p w:rsidR="00CE2F58" w:rsidRPr="00CE2F58" w:rsidRDefault="00CE2F58" w:rsidP="00CE2F58">
      <w:pPr>
        <w:pStyle w:val="Heading3"/>
      </w:pPr>
      <w:bookmarkStart w:id="62" w:name="_Toc450734845"/>
      <w:r w:rsidRPr="00CE2F58">
        <w:t xml:space="preserve">Determination of Model Parameters for </w:t>
      </w:r>
      <w:r w:rsidR="0023221B">
        <w:t>Test</w:t>
      </w:r>
      <w:r w:rsidRPr="00CE2F58">
        <w:t xml:space="preserve"> Project</w:t>
      </w:r>
      <w:r w:rsidR="0023221B">
        <w:t xml:space="preserve"> I and II</w:t>
      </w:r>
      <w:bookmarkEnd w:id="62"/>
    </w:p>
    <w:p w:rsidR="00CE2F58" w:rsidRPr="00CE2F58" w:rsidRDefault="00CE2F58" w:rsidP="00CE2F58">
      <w:pPr>
        <w:spacing w:line="480" w:lineRule="auto"/>
        <w:jc w:val="both"/>
        <w:rPr>
          <w:rFonts w:ascii="Times New Roman" w:hAnsi="Times New Roman" w:cs="Times New Roman"/>
          <w:b/>
          <w:bCs/>
          <w:sz w:val="24"/>
          <w:szCs w:val="24"/>
        </w:rPr>
      </w:pPr>
      <w:r w:rsidRPr="00CE2F58">
        <w:rPr>
          <w:rFonts w:ascii="Times New Roman" w:hAnsi="Times New Roman" w:cs="Times New Roman"/>
          <w:b/>
          <w:bCs/>
          <w:sz w:val="24"/>
          <w:szCs w:val="24"/>
        </w:rPr>
        <w:t>Parameters</w:t>
      </w:r>
      <w:r w:rsidR="0023221B">
        <w:rPr>
          <w:rFonts w:ascii="Times New Roman" w:hAnsi="Times New Roman" w:cs="Times New Roman"/>
          <w:b/>
          <w:bCs/>
          <w:sz w:val="24"/>
          <w:szCs w:val="24"/>
        </w:rPr>
        <w:t xml:space="preserve"> of the </w:t>
      </w:r>
      <w:r w:rsidR="0023221B" w:rsidRPr="00CE2F58">
        <w:rPr>
          <w:rFonts w:ascii="Times New Roman" w:hAnsi="Times New Roman" w:cs="Times New Roman"/>
          <w:b/>
          <w:bCs/>
          <w:sz w:val="24"/>
          <w:szCs w:val="24"/>
        </w:rPr>
        <w:t>Roller</w:t>
      </w:r>
    </w:p>
    <w:p w:rsidR="00CE2F58" w:rsidRDefault="00CE2F58" w:rsidP="00CE2F58">
      <w:pPr>
        <w:spacing w:line="480" w:lineRule="auto"/>
        <w:jc w:val="both"/>
        <w:rPr>
          <w:rFonts w:ascii="Times New Roman" w:hAnsi="Times New Roman" w:cs="Times New Roman"/>
          <w:bCs/>
          <w:sz w:val="24"/>
          <w:szCs w:val="24"/>
        </w:rPr>
      </w:pPr>
      <w:r w:rsidRPr="00CE2F58">
        <w:rPr>
          <w:rFonts w:ascii="Times New Roman" w:hAnsi="Times New Roman" w:cs="Times New Roman"/>
          <w:bCs/>
          <w:sz w:val="24"/>
          <w:szCs w:val="24"/>
        </w:rPr>
        <w:t>The parameters of the IR DD 118HF and Dyn</w:t>
      </w:r>
      <w:r w:rsidR="0040068B">
        <w:rPr>
          <w:rFonts w:ascii="Times New Roman" w:hAnsi="Times New Roman" w:cs="Times New Roman"/>
          <w:bCs/>
          <w:sz w:val="24"/>
          <w:szCs w:val="24"/>
        </w:rPr>
        <w:t>apac CC 422V vibratory rollers we</w:t>
      </w:r>
      <w:r w:rsidRPr="00CE2F58">
        <w:rPr>
          <w:rFonts w:ascii="Times New Roman" w:hAnsi="Times New Roman" w:cs="Times New Roman"/>
          <w:bCs/>
          <w:sz w:val="24"/>
          <w:szCs w:val="24"/>
        </w:rPr>
        <w:t>re obtained using the method described in previous section</w:t>
      </w:r>
      <w:r w:rsidR="00117EF9">
        <w:rPr>
          <w:rFonts w:ascii="Times New Roman" w:hAnsi="Times New Roman" w:cs="Times New Roman"/>
          <w:bCs/>
          <w:sz w:val="24"/>
          <w:szCs w:val="24"/>
        </w:rPr>
        <w:t xml:space="preserve"> (</w:t>
      </w:r>
      <w:r w:rsidR="00117EF9" w:rsidRPr="00117EF9">
        <w:rPr>
          <w:rFonts w:ascii="Times New Roman" w:hAnsi="Times New Roman" w:cs="Times New Roman"/>
          <w:bCs/>
          <w:sz w:val="24"/>
          <w:szCs w:val="24"/>
          <w:lang w:val="en-GB"/>
        </w:rPr>
        <w:t>(Ingersoll Rand, 2007; Dynapac, 2009).</w:t>
      </w:r>
      <w:r w:rsidRPr="00CE2F58">
        <w:rPr>
          <w:rFonts w:ascii="Times New Roman" w:hAnsi="Times New Roman" w:cs="Times New Roman"/>
          <w:bCs/>
          <w:sz w:val="24"/>
          <w:szCs w:val="24"/>
        </w:rPr>
        <w:t xml:space="preserve"> The parameters and their values used in the model simulations </w:t>
      </w:r>
      <w:r w:rsidR="00940AC8">
        <w:rPr>
          <w:rFonts w:ascii="Times New Roman" w:hAnsi="Times New Roman" w:cs="Times New Roman"/>
          <w:bCs/>
          <w:sz w:val="24"/>
          <w:szCs w:val="24"/>
        </w:rPr>
        <w:t>are</w:t>
      </w:r>
      <w:r w:rsidRPr="00CE2F58">
        <w:rPr>
          <w:rFonts w:ascii="Times New Roman" w:hAnsi="Times New Roman" w:cs="Times New Roman"/>
          <w:bCs/>
          <w:sz w:val="24"/>
          <w:szCs w:val="24"/>
        </w:rPr>
        <w:t xml:space="preserve"> shown in Table 3.1.</w:t>
      </w:r>
    </w:p>
    <w:p w:rsidR="00CE2F58" w:rsidRDefault="00CE2F58" w:rsidP="00CE2F58">
      <w:pPr>
        <w:spacing w:line="480" w:lineRule="auto"/>
        <w:jc w:val="both"/>
        <w:rPr>
          <w:rFonts w:ascii="Times New Roman" w:hAnsi="Times New Roman" w:cs="Times New Roman"/>
          <w:bCs/>
          <w:sz w:val="24"/>
          <w:szCs w:val="24"/>
        </w:rPr>
      </w:pPr>
    </w:p>
    <w:p w:rsidR="00CE2F58" w:rsidRDefault="00CE2F58" w:rsidP="00CE2F58">
      <w:pPr>
        <w:spacing w:line="480" w:lineRule="auto"/>
        <w:jc w:val="both"/>
        <w:rPr>
          <w:rFonts w:ascii="Times New Roman" w:hAnsi="Times New Roman" w:cs="Times New Roman"/>
          <w:bCs/>
          <w:sz w:val="24"/>
          <w:szCs w:val="24"/>
        </w:rPr>
      </w:pPr>
    </w:p>
    <w:p w:rsidR="00CE2F58" w:rsidRPr="00CE2F58" w:rsidRDefault="00CE2F58" w:rsidP="001B04F1">
      <w:pPr>
        <w:spacing w:line="480" w:lineRule="auto"/>
      </w:pPr>
      <w:bookmarkStart w:id="63" w:name="_Toc448744097"/>
      <w:r w:rsidRPr="00CE2F58">
        <w:rPr>
          <w:rFonts w:ascii="Times New Roman" w:hAnsi="Times New Roman" w:cs="Times New Roman"/>
          <w:sz w:val="24"/>
          <w:szCs w:val="24"/>
        </w:rPr>
        <w:t xml:space="preserve">Table </w:t>
      </w:r>
      <w:r w:rsidR="00117EF9">
        <w:rPr>
          <w:rFonts w:ascii="Times New Roman" w:hAnsi="Times New Roman" w:cs="Times New Roman"/>
          <w:sz w:val="24"/>
          <w:szCs w:val="24"/>
        </w:rPr>
        <w:fldChar w:fldCharType="begin"/>
      </w:r>
      <w:r w:rsidR="00117EF9">
        <w:rPr>
          <w:rFonts w:ascii="Times New Roman" w:hAnsi="Times New Roman" w:cs="Times New Roman"/>
          <w:sz w:val="24"/>
          <w:szCs w:val="24"/>
        </w:rPr>
        <w:instrText xml:space="preserve"> STYLEREF 1 \s </w:instrText>
      </w:r>
      <w:r w:rsidR="00117EF9">
        <w:rPr>
          <w:rFonts w:ascii="Times New Roman" w:hAnsi="Times New Roman" w:cs="Times New Roman"/>
          <w:sz w:val="24"/>
          <w:szCs w:val="24"/>
        </w:rPr>
        <w:fldChar w:fldCharType="separate"/>
      </w:r>
      <w:r w:rsidR="007015A1">
        <w:rPr>
          <w:rFonts w:ascii="Times New Roman" w:hAnsi="Times New Roman" w:cs="Times New Roman"/>
          <w:noProof/>
          <w:sz w:val="24"/>
          <w:szCs w:val="24"/>
        </w:rPr>
        <w:t>3</w:t>
      </w:r>
      <w:r w:rsidR="00117EF9">
        <w:rPr>
          <w:rFonts w:ascii="Times New Roman" w:hAnsi="Times New Roman" w:cs="Times New Roman"/>
          <w:sz w:val="24"/>
          <w:szCs w:val="24"/>
        </w:rPr>
        <w:fldChar w:fldCharType="end"/>
      </w:r>
      <w:r w:rsidR="00117EF9">
        <w:rPr>
          <w:rFonts w:ascii="Times New Roman" w:hAnsi="Times New Roman" w:cs="Times New Roman"/>
          <w:sz w:val="24"/>
          <w:szCs w:val="24"/>
        </w:rPr>
        <w:t>.</w:t>
      </w:r>
      <w:r w:rsidR="00117EF9">
        <w:rPr>
          <w:rFonts w:ascii="Times New Roman" w:hAnsi="Times New Roman" w:cs="Times New Roman"/>
          <w:sz w:val="24"/>
          <w:szCs w:val="24"/>
        </w:rPr>
        <w:fldChar w:fldCharType="begin"/>
      </w:r>
      <w:r w:rsidR="00117EF9">
        <w:rPr>
          <w:rFonts w:ascii="Times New Roman" w:hAnsi="Times New Roman" w:cs="Times New Roman"/>
          <w:sz w:val="24"/>
          <w:szCs w:val="24"/>
        </w:rPr>
        <w:instrText xml:space="preserve"> SEQ Table \* ARABIC \s 1 </w:instrText>
      </w:r>
      <w:r w:rsidR="00117EF9">
        <w:rPr>
          <w:rFonts w:ascii="Times New Roman" w:hAnsi="Times New Roman" w:cs="Times New Roman"/>
          <w:sz w:val="24"/>
          <w:szCs w:val="24"/>
        </w:rPr>
        <w:fldChar w:fldCharType="separate"/>
      </w:r>
      <w:r w:rsidR="007015A1">
        <w:rPr>
          <w:rFonts w:ascii="Times New Roman" w:hAnsi="Times New Roman" w:cs="Times New Roman"/>
          <w:noProof/>
          <w:sz w:val="24"/>
          <w:szCs w:val="24"/>
        </w:rPr>
        <w:t>1</w:t>
      </w:r>
      <w:r w:rsidR="00117EF9">
        <w:rPr>
          <w:rFonts w:ascii="Times New Roman" w:hAnsi="Times New Roman" w:cs="Times New Roman"/>
          <w:sz w:val="24"/>
          <w:szCs w:val="24"/>
        </w:rPr>
        <w:fldChar w:fldCharType="end"/>
      </w:r>
      <w:r w:rsidRPr="00CE2F58">
        <w:rPr>
          <w:rFonts w:ascii="Times New Roman" w:hAnsi="Times New Roman" w:cs="Times New Roman"/>
          <w:sz w:val="24"/>
          <w:szCs w:val="24"/>
        </w:rPr>
        <w:t xml:space="preserve"> Parameters of IR DD 118HF and Dynapac CC 422V vibratory compactors.</w:t>
      </w:r>
      <w:bookmarkEnd w:id="63"/>
    </w:p>
    <w:tbl>
      <w:tblPr>
        <w:tblStyle w:val="TableGrid"/>
        <w:tblW w:w="5000" w:type="pct"/>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877"/>
        <w:gridCol w:w="990"/>
        <w:gridCol w:w="1649"/>
        <w:gridCol w:w="1817"/>
        <w:gridCol w:w="857"/>
        <w:gridCol w:w="1522"/>
      </w:tblGrid>
      <w:tr w:rsidR="00CE2F58" w:rsidRPr="00CE2F58" w:rsidTr="00CE2F58">
        <w:trPr>
          <w:trHeight w:val="371"/>
          <w:jc w:val="center"/>
        </w:trPr>
        <w:tc>
          <w:tcPr>
            <w:tcW w:w="1114" w:type="pct"/>
            <w:vMerge w:val="restart"/>
            <w:vAlign w:val="center"/>
          </w:tcPr>
          <w:p w:rsidR="00CE2F58" w:rsidRPr="00CE2F58" w:rsidRDefault="00CE2F58" w:rsidP="00940AC8">
            <w:pPr>
              <w:spacing w:after="200"/>
              <w:jc w:val="center"/>
              <w:rPr>
                <w:rFonts w:ascii="Times New Roman" w:hAnsi="Times New Roman" w:cs="Times New Roman"/>
                <w:b/>
                <w:sz w:val="24"/>
                <w:szCs w:val="24"/>
              </w:rPr>
            </w:pPr>
            <w:r w:rsidRPr="00CE2F58">
              <w:rPr>
                <w:rFonts w:ascii="Times New Roman" w:hAnsi="Times New Roman" w:cs="Times New Roman"/>
                <w:b/>
                <w:sz w:val="24"/>
                <w:szCs w:val="24"/>
              </w:rPr>
              <w:t>Parameter</w:t>
            </w:r>
          </w:p>
        </w:tc>
        <w:tc>
          <w:tcPr>
            <w:tcW w:w="538" w:type="pct"/>
            <w:vMerge w:val="restart"/>
            <w:vAlign w:val="center"/>
          </w:tcPr>
          <w:p w:rsidR="00CE2F58" w:rsidRPr="00CE2F58" w:rsidRDefault="00CE2F58" w:rsidP="00940AC8">
            <w:pPr>
              <w:spacing w:after="200"/>
              <w:jc w:val="center"/>
              <w:rPr>
                <w:rFonts w:ascii="Times New Roman" w:hAnsi="Times New Roman" w:cs="Times New Roman"/>
                <w:b/>
                <w:sz w:val="24"/>
                <w:szCs w:val="24"/>
              </w:rPr>
            </w:pPr>
            <w:r w:rsidRPr="00CE2F58">
              <w:rPr>
                <w:rFonts w:ascii="Times New Roman" w:hAnsi="Times New Roman" w:cs="Times New Roman"/>
                <w:b/>
                <w:sz w:val="24"/>
                <w:szCs w:val="24"/>
              </w:rPr>
              <w:t>Symbol</w:t>
            </w:r>
          </w:p>
        </w:tc>
        <w:tc>
          <w:tcPr>
            <w:tcW w:w="2061" w:type="pct"/>
            <w:gridSpan w:val="2"/>
            <w:vAlign w:val="center"/>
          </w:tcPr>
          <w:p w:rsidR="00CE2F58" w:rsidRPr="00CE2F58" w:rsidRDefault="00CE2F58" w:rsidP="00940AC8">
            <w:pPr>
              <w:spacing w:after="200"/>
              <w:jc w:val="center"/>
              <w:rPr>
                <w:rFonts w:ascii="Times New Roman" w:hAnsi="Times New Roman" w:cs="Times New Roman"/>
                <w:b/>
                <w:sz w:val="24"/>
                <w:szCs w:val="24"/>
              </w:rPr>
            </w:pPr>
            <w:r w:rsidRPr="00CE2F58">
              <w:rPr>
                <w:rFonts w:ascii="Times New Roman" w:hAnsi="Times New Roman" w:cs="Times New Roman"/>
                <w:b/>
                <w:sz w:val="24"/>
                <w:szCs w:val="24"/>
              </w:rPr>
              <w:t>Value</w:t>
            </w:r>
          </w:p>
        </w:tc>
        <w:tc>
          <w:tcPr>
            <w:tcW w:w="459" w:type="pct"/>
            <w:vMerge w:val="restart"/>
            <w:vAlign w:val="center"/>
          </w:tcPr>
          <w:p w:rsidR="00CE2F58" w:rsidRPr="00CE2F58" w:rsidRDefault="00CE2F58" w:rsidP="00940AC8">
            <w:pPr>
              <w:spacing w:after="200"/>
              <w:jc w:val="center"/>
              <w:rPr>
                <w:rFonts w:ascii="Times New Roman" w:hAnsi="Times New Roman" w:cs="Times New Roman"/>
                <w:b/>
                <w:sz w:val="24"/>
                <w:szCs w:val="24"/>
              </w:rPr>
            </w:pPr>
            <w:r w:rsidRPr="00CE2F58">
              <w:rPr>
                <w:rFonts w:ascii="Times New Roman" w:hAnsi="Times New Roman" w:cs="Times New Roman"/>
                <w:b/>
                <w:sz w:val="24"/>
                <w:szCs w:val="24"/>
              </w:rPr>
              <w:t>Unit</w:t>
            </w:r>
          </w:p>
        </w:tc>
        <w:tc>
          <w:tcPr>
            <w:tcW w:w="828" w:type="pct"/>
            <w:vMerge w:val="restart"/>
            <w:vAlign w:val="center"/>
          </w:tcPr>
          <w:p w:rsidR="00CE2F58" w:rsidRPr="00CE2F58" w:rsidRDefault="00CE2F58" w:rsidP="00940AC8">
            <w:pPr>
              <w:spacing w:after="200"/>
              <w:jc w:val="center"/>
              <w:rPr>
                <w:rFonts w:ascii="Times New Roman" w:hAnsi="Times New Roman" w:cs="Times New Roman"/>
                <w:b/>
                <w:sz w:val="24"/>
                <w:szCs w:val="24"/>
              </w:rPr>
            </w:pPr>
            <w:r w:rsidRPr="00CE2F58">
              <w:rPr>
                <w:rFonts w:ascii="Times New Roman" w:hAnsi="Times New Roman" w:cs="Times New Roman"/>
                <w:b/>
                <w:sz w:val="24"/>
                <w:szCs w:val="24"/>
              </w:rPr>
              <w:t>Source</w:t>
            </w:r>
          </w:p>
        </w:tc>
      </w:tr>
      <w:tr w:rsidR="00CE2F58" w:rsidRPr="00CE2F58" w:rsidTr="00CE2F58">
        <w:trPr>
          <w:trHeight w:val="194"/>
          <w:jc w:val="center"/>
        </w:trPr>
        <w:tc>
          <w:tcPr>
            <w:tcW w:w="1114" w:type="pct"/>
            <w:vMerge/>
            <w:tcBorders>
              <w:bottom w:val="single" w:sz="4" w:space="0" w:color="000000" w:themeColor="text1"/>
            </w:tcBorders>
            <w:vAlign w:val="center"/>
          </w:tcPr>
          <w:p w:rsidR="00CE2F58" w:rsidRPr="00CE2F58" w:rsidRDefault="00CE2F58" w:rsidP="00940AC8">
            <w:pPr>
              <w:spacing w:after="200"/>
              <w:jc w:val="center"/>
              <w:rPr>
                <w:rFonts w:ascii="Times New Roman" w:hAnsi="Times New Roman" w:cs="Times New Roman"/>
                <w:sz w:val="24"/>
                <w:szCs w:val="24"/>
              </w:rPr>
            </w:pPr>
          </w:p>
        </w:tc>
        <w:tc>
          <w:tcPr>
            <w:tcW w:w="538" w:type="pct"/>
            <w:vMerge/>
            <w:tcBorders>
              <w:bottom w:val="single" w:sz="4" w:space="0" w:color="000000" w:themeColor="text1"/>
            </w:tcBorders>
            <w:vAlign w:val="center"/>
          </w:tcPr>
          <w:p w:rsidR="00CE2F58" w:rsidRPr="00CE2F58" w:rsidRDefault="00CE2F58" w:rsidP="00940AC8">
            <w:pPr>
              <w:spacing w:after="200"/>
              <w:jc w:val="center"/>
              <w:rPr>
                <w:rFonts w:ascii="Times New Roman" w:hAnsi="Times New Roman" w:cs="Times New Roman"/>
                <w:sz w:val="24"/>
                <w:szCs w:val="24"/>
              </w:rPr>
            </w:pPr>
          </w:p>
        </w:tc>
        <w:tc>
          <w:tcPr>
            <w:tcW w:w="983" w:type="pct"/>
            <w:tcBorders>
              <w:bottom w:val="single" w:sz="4" w:space="0" w:color="000000" w:themeColor="text1"/>
            </w:tcBorders>
            <w:vAlign w:val="center"/>
          </w:tcPr>
          <w:p w:rsidR="00CE2F58" w:rsidRPr="00CE2F58" w:rsidRDefault="00CE2F58" w:rsidP="00940AC8">
            <w:pPr>
              <w:spacing w:after="200"/>
              <w:jc w:val="center"/>
              <w:rPr>
                <w:rFonts w:ascii="Times New Roman" w:hAnsi="Times New Roman" w:cs="Times New Roman"/>
                <w:b/>
                <w:sz w:val="24"/>
                <w:szCs w:val="24"/>
              </w:rPr>
            </w:pPr>
            <w:r w:rsidRPr="00CE2F58">
              <w:rPr>
                <w:rFonts w:ascii="Times New Roman" w:hAnsi="Times New Roman" w:cs="Times New Roman"/>
                <w:b/>
                <w:sz w:val="24"/>
                <w:szCs w:val="24"/>
              </w:rPr>
              <w:t>IR DD 118HF</w:t>
            </w:r>
          </w:p>
        </w:tc>
        <w:tc>
          <w:tcPr>
            <w:tcW w:w="1079" w:type="pct"/>
            <w:tcBorders>
              <w:bottom w:val="single" w:sz="4" w:space="0" w:color="000000" w:themeColor="text1"/>
            </w:tcBorders>
            <w:vAlign w:val="center"/>
          </w:tcPr>
          <w:p w:rsidR="00CE2F58" w:rsidRPr="00CE2F58" w:rsidRDefault="00CE2F58" w:rsidP="00940AC8">
            <w:pPr>
              <w:spacing w:after="200"/>
              <w:jc w:val="center"/>
              <w:rPr>
                <w:rFonts w:ascii="Times New Roman" w:hAnsi="Times New Roman" w:cs="Times New Roman"/>
                <w:b/>
                <w:sz w:val="24"/>
                <w:szCs w:val="24"/>
              </w:rPr>
            </w:pPr>
            <w:r w:rsidRPr="00CE2F58">
              <w:rPr>
                <w:rFonts w:ascii="Times New Roman" w:hAnsi="Times New Roman" w:cs="Times New Roman"/>
                <w:b/>
                <w:sz w:val="24"/>
                <w:szCs w:val="24"/>
              </w:rPr>
              <w:t>Dynapac CC 422V</w:t>
            </w:r>
          </w:p>
        </w:tc>
        <w:tc>
          <w:tcPr>
            <w:tcW w:w="459" w:type="pct"/>
            <w:vMerge/>
            <w:tcBorders>
              <w:bottom w:val="single" w:sz="4" w:space="0" w:color="000000" w:themeColor="text1"/>
            </w:tcBorders>
            <w:vAlign w:val="center"/>
          </w:tcPr>
          <w:p w:rsidR="00CE2F58" w:rsidRPr="00CE2F58" w:rsidRDefault="00CE2F58" w:rsidP="00940AC8">
            <w:pPr>
              <w:spacing w:after="200"/>
              <w:jc w:val="center"/>
              <w:rPr>
                <w:rFonts w:ascii="Times New Roman" w:hAnsi="Times New Roman" w:cs="Times New Roman"/>
                <w:sz w:val="24"/>
                <w:szCs w:val="24"/>
              </w:rPr>
            </w:pPr>
          </w:p>
        </w:tc>
        <w:tc>
          <w:tcPr>
            <w:tcW w:w="828" w:type="pct"/>
            <w:vMerge/>
            <w:tcBorders>
              <w:bottom w:val="single" w:sz="4" w:space="0" w:color="000000" w:themeColor="text1"/>
            </w:tcBorders>
            <w:vAlign w:val="center"/>
          </w:tcPr>
          <w:p w:rsidR="00CE2F58" w:rsidRPr="00CE2F58" w:rsidRDefault="00CE2F58" w:rsidP="00940AC8">
            <w:pPr>
              <w:spacing w:after="200"/>
              <w:jc w:val="center"/>
              <w:rPr>
                <w:rFonts w:ascii="Times New Roman" w:hAnsi="Times New Roman" w:cs="Times New Roman"/>
                <w:sz w:val="24"/>
                <w:szCs w:val="24"/>
              </w:rPr>
            </w:pPr>
          </w:p>
        </w:tc>
      </w:tr>
      <w:tr w:rsidR="00CE2F58" w:rsidRPr="00CE2F58" w:rsidTr="00CE2F58">
        <w:trPr>
          <w:trHeight w:val="371"/>
          <w:jc w:val="center"/>
        </w:trPr>
        <w:tc>
          <w:tcPr>
            <w:tcW w:w="1114" w:type="pct"/>
            <w:tcBorders>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Mass of Drum</w:t>
            </w:r>
          </w:p>
        </w:tc>
        <w:tc>
          <w:tcPr>
            <w:tcW w:w="538" w:type="pct"/>
            <w:tcBorders>
              <w:bottom w:val="nil"/>
            </w:tcBorders>
            <w:vAlign w:val="center"/>
          </w:tcPr>
          <w:p w:rsidR="00CE2F58" w:rsidRPr="00CE2F58" w:rsidRDefault="00AC5D76" w:rsidP="00940AC8">
            <w:pPr>
              <w:spacing w:after="200"/>
              <w:jc w:val="center"/>
              <w:rPr>
                <w:rFonts w:ascii="Times New Roman" w:hAnsi="Times New Roman" w:cs="Times New Roman"/>
                <w:sz w:val="24"/>
                <w:szCs w:val="24"/>
              </w:rPr>
            </w:pPr>
            <m:oMathPara>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m:t>
                    </m:r>
                  </m:e>
                  <m:sub>
                    <m:r>
                      <w:rPr>
                        <w:rFonts w:ascii="Cambria Math" w:hAnsi="Cambria Math" w:cs="Times New Roman"/>
                        <w:sz w:val="24"/>
                        <w:szCs w:val="24"/>
                        <w:vertAlign w:val="subscript"/>
                      </w:rPr>
                      <m:t>d</m:t>
                    </m:r>
                  </m:sub>
                </m:sSub>
              </m:oMath>
            </m:oMathPara>
          </w:p>
        </w:tc>
        <w:tc>
          <w:tcPr>
            <w:tcW w:w="983" w:type="pct"/>
            <w:tcBorders>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2371</w:t>
            </w:r>
          </w:p>
        </w:tc>
        <w:tc>
          <w:tcPr>
            <w:tcW w:w="1079" w:type="pct"/>
            <w:tcBorders>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2052</w:t>
            </w:r>
          </w:p>
        </w:tc>
        <w:tc>
          <w:tcPr>
            <w:tcW w:w="459" w:type="pct"/>
            <w:tcBorders>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kg</w:t>
            </w:r>
          </w:p>
        </w:tc>
        <w:tc>
          <w:tcPr>
            <w:tcW w:w="828" w:type="pct"/>
            <w:tcBorders>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Spec Sheet</w:t>
            </w:r>
          </w:p>
        </w:tc>
      </w:tr>
      <w:tr w:rsidR="00CE2F58" w:rsidRPr="00CE2F58" w:rsidTr="00CE2F58">
        <w:trPr>
          <w:trHeight w:val="421"/>
          <w:jc w:val="center"/>
        </w:trPr>
        <w:tc>
          <w:tcPr>
            <w:tcW w:w="1114"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Mass of Frame</w:t>
            </w:r>
          </w:p>
        </w:tc>
        <w:tc>
          <w:tcPr>
            <w:tcW w:w="538" w:type="pct"/>
            <w:tcBorders>
              <w:top w:val="nil"/>
              <w:bottom w:val="nil"/>
            </w:tcBorders>
            <w:vAlign w:val="center"/>
          </w:tcPr>
          <w:p w:rsidR="00CE2F58" w:rsidRPr="00CE2F58" w:rsidRDefault="00AC5D76" w:rsidP="00940AC8">
            <w:pPr>
              <w:spacing w:after="200"/>
              <w:jc w:val="center"/>
              <w:rPr>
                <w:rFonts w:ascii="Times New Roman" w:hAnsi="Times New Roman" w:cs="Times New Roman"/>
                <w:sz w:val="24"/>
                <w:szCs w:val="24"/>
              </w:rPr>
            </w:pPr>
            <m:oMathPara>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m:t>
                    </m:r>
                  </m:e>
                  <m:sub>
                    <m:r>
                      <w:rPr>
                        <w:rFonts w:ascii="Cambria Math" w:hAnsi="Cambria Math" w:cs="Times New Roman"/>
                        <w:sz w:val="24"/>
                        <w:szCs w:val="24"/>
                        <w:vertAlign w:val="subscript"/>
                      </w:rPr>
                      <m:t>f</m:t>
                    </m:r>
                  </m:sub>
                </m:sSub>
              </m:oMath>
            </m:oMathPara>
          </w:p>
        </w:tc>
        <w:tc>
          <w:tcPr>
            <w:tcW w:w="983"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4225</w:t>
            </w:r>
          </w:p>
        </w:tc>
        <w:tc>
          <w:tcPr>
            <w:tcW w:w="1079"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3098</w:t>
            </w:r>
          </w:p>
        </w:tc>
        <w:tc>
          <w:tcPr>
            <w:tcW w:w="459"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kg</w:t>
            </w:r>
          </w:p>
        </w:tc>
        <w:tc>
          <w:tcPr>
            <w:tcW w:w="828"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Spec Sheet</w:t>
            </w:r>
          </w:p>
        </w:tc>
      </w:tr>
      <w:tr w:rsidR="00CE2F58" w:rsidRPr="00CE2F58" w:rsidTr="00CE2F58">
        <w:trPr>
          <w:trHeight w:val="371"/>
          <w:jc w:val="center"/>
        </w:trPr>
        <w:tc>
          <w:tcPr>
            <w:tcW w:w="1114"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Eccentric Moment</w:t>
            </w:r>
          </w:p>
        </w:tc>
        <w:tc>
          <w:tcPr>
            <w:tcW w:w="538" w:type="pct"/>
            <w:tcBorders>
              <w:top w:val="nil"/>
              <w:bottom w:val="nil"/>
            </w:tcBorders>
            <w:vAlign w:val="center"/>
          </w:tcPr>
          <w:p w:rsidR="00CE2F58" w:rsidRPr="00CE2F58" w:rsidRDefault="00AC5D76" w:rsidP="00940AC8">
            <w:pPr>
              <w:spacing w:after="200"/>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vertAlign w:val="subscript"/>
                      </w:rPr>
                      <m:t>ec</m:t>
                    </m:r>
                  </m:sub>
                </m:sSub>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vertAlign w:val="subscript"/>
                      </w:rPr>
                      <m:t>ec</m:t>
                    </m:r>
                  </m:sub>
                </m:sSub>
              </m:oMath>
            </m:oMathPara>
          </w:p>
        </w:tc>
        <w:tc>
          <w:tcPr>
            <w:tcW w:w="983"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1.45</w:t>
            </w:r>
          </w:p>
        </w:tc>
        <w:tc>
          <w:tcPr>
            <w:tcW w:w="1079"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1.02</w:t>
            </w:r>
          </w:p>
        </w:tc>
        <w:tc>
          <w:tcPr>
            <w:tcW w:w="459"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kg.m</w:t>
            </w:r>
          </w:p>
        </w:tc>
        <w:tc>
          <w:tcPr>
            <w:tcW w:w="828"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Spec Sheet</w:t>
            </w:r>
          </w:p>
        </w:tc>
      </w:tr>
      <w:tr w:rsidR="00CE2F58" w:rsidRPr="00CE2F58" w:rsidTr="00CE2F58">
        <w:trPr>
          <w:trHeight w:val="743"/>
          <w:jc w:val="center"/>
        </w:trPr>
        <w:tc>
          <w:tcPr>
            <w:tcW w:w="1114"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Rotational Frequency</w:t>
            </w:r>
          </w:p>
        </w:tc>
        <w:tc>
          <w:tcPr>
            <w:tcW w:w="538" w:type="pct"/>
            <w:tcBorders>
              <w:top w:val="nil"/>
              <w:bottom w:val="nil"/>
            </w:tcBorders>
            <w:vAlign w:val="center"/>
          </w:tcPr>
          <w:p w:rsidR="00CE2F58" w:rsidRPr="00CE2F58" w:rsidRDefault="00AC5D76" w:rsidP="00940AC8">
            <w:pPr>
              <w:spacing w:after="200"/>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ec</m:t>
                    </m:r>
                  </m:sub>
                </m:sSub>
              </m:oMath>
            </m:oMathPara>
          </w:p>
        </w:tc>
        <w:tc>
          <w:tcPr>
            <w:tcW w:w="983"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314</w:t>
            </w:r>
          </w:p>
        </w:tc>
        <w:tc>
          <w:tcPr>
            <w:tcW w:w="1079"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314</w:t>
            </w:r>
          </w:p>
        </w:tc>
        <w:tc>
          <w:tcPr>
            <w:tcW w:w="459"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rad/s</w:t>
            </w:r>
          </w:p>
        </w:tc>
        <w:tc>
          <w:tcPr>
            <w:tcW w:w="828"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Measured</w:t>
            </w:r>
          </w:p>
        </w:tc>
      </w:tr>
      <w:tr w:rsidR="00CE2F58" w:rsidRPr="00CE2F58" w:rsidTr="00CE2F58">
        <w:trPr>
          <w:trHeight w:val="388"/>
          <w:jc w:val="center"/>
        </w:trPr>
        <w:tc>
          <w:tcPr>
            <w:tcW w:w="1114"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Drum Width</w:t>
            </w:r>
          </w:p>
        </w:tc>
        <w:tc>
          <w:tcPr>
            <w:tcW w:w="538"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m:oMathPara>
              <m:oMath>
                <m:r>
                  <w:rPr>
                    <w:rFonts w:ascii="Cambria Math" w:hAnsi="Cambria Math" w:cs="Times New Roman"/>
                    <w:sz w:val="24"/>
                    <w:szCs w:val="24"/>
                  </w:rPr>
                  <m:t>w</m:t>
                </m:r>
              </m:oMath>
            </m:oMathPara>
          </w:p>
        </w:tc>
        <w:tc>
          <w:tcPr>
            <w:tcW w:w="983"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2</w:t>
            </w:r>
          </w:p>
        </w:tc>
        <w:tc>
          <w:tcPr>
            <w:tcW w:w="1079"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1.68</w:t>
            </w:r>
          </w:p>
        </w:tc>
        <w:tc>
          <w:tcPr>
            <w:tcW w:w="459"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m</w:t>
            </w:r>
          </w:p>
        </w:tc>
        <w:tc>
          <w:tcPr>
            <w:tcW w:w="828"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Spec Sheet</w:t>
            </w:r>
          </w:p>
        </w:tc>
      </w:tr>
      <w:tr w:rsidR="00CE2F58" w:rsidRPr="00CE2F58" w:rsidTr="00CE2F58">
        <w:trPr>
          <w:trHeight w:val="743"/>
          <w:jc w:val="center"/>
        </w:trPr>
        <w:tc>
          <w:tcPr>
            <w:tcW w:w="1114"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Drum-Frame Stiffness Coefficient</w:t>
            </w:r>
          </w:p>
        </w:tc>
        <w:tc>
          <w:tcPr>
            <w:tcW w:w="538" w:type="pct"/>
            <w:tcBorders>
              <w:top w:val="nil"/>
              <w:bottom w:val="nil"/>
            </w:tcBorders>
            <w:vAlign w:val="center"/>
          </w:tcPr>
          <w:p w:rsidR="00CE2F58" w:rsidRPr="00CE2F58" w:rsidRDefault="00AC5D76" w:rsidP="00940AC8">
            <w:pPr>
              <w:spacing w:after="200"/>
              <w:jc w:val="center"/>
              <w:rPr>
                <w:rFonts w:ascii="Times New Roman" w:hAnsi="Times New Roman" w:cs="Times New Roman"/>
                <w:sz w:val="24"/>
                <w:szCs w:val="24"/>
              </w:rPr>
            </w:pPr>
            <m:oMathPara>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k</m:t>
                    </m:r>
                  </m:e>
                  <m:sub>
                    <m:r>
                      <w:rPr>
                        <w:rFonts w:ascii="Cambria Math" w:hAnsi="Cambria Math" w:cs="Times New Roman"/>
                        <w:sz w:val="24"/>
                        <w:szCs w:val="24"/>
                        <w:vertAlign w:val="subscript"/>
                      </w:rPr>
                      <m:t>df</m:t>
                    </m:r>
                  </m:sub>
                </m:sSub>
              </m:oMath>
            </m:oMathPara>
          </w:p>
        </w:tc>
        <w:tc>
          <w:tcPr>
            <w:tcW w:w="983"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3400</w:t>
            </w:r>
          </w:p>
        </w:tc>
        <w:tc>
          <w:tcPr>
            <w:tcW w:w="1079"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3250</w:t>
            </w:r>
          </w:p>
        </w:tc>
        <w:tc>
          <w:tcPr>
            <w:tcW w:w="459"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kNs/m</w:t>
            </w:r>
          </w:p>
        </w:tc>
        <w:tc>
          <w:tcPr>
            <w:tcW w:w="828"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Manufacturer</w:t>
            </w:r>
          </w:p>
        </w:tc>
      </w:tr>
      <w:tr w:rsidR="00CE2F58" w:rsidRPr="00CE2F58" w:rsidTr="00CE2F58">
        <w:trPr>
          <w:trHeight w:val="1112"/>
          <w:jc w:val="center"/>
        </w:trPr>
        <w:tc>
          <w:tcPr>
            <w:tcW w:w="1114"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Drum-Frame Damping Coefficient</w:t>
            </w:r>
          </w:p>
        </w:tc>
        <w:tc>
          <w:tcPr>
            <w:tcW w:w="538" w:type="pct"/>
            <w:tcBorders>
              <w:top w:val="nil"/>
              <w:bottom w:val="nil"/>
            </w:tcBorders>
            <w:vAlign w:val="center"/>
          </w:tcPr>
          <w:p w:rsidR="00CE2F58" w:rsidRPr="00CE2F58" w:rsidRDefault="00AC5D76" w:rsidP="00940AC8">
            <w:pPr>
              <w:spacing w:after="200"/>
              <w:jc w:val="center"/>
              <w:rPr>
                <w:rFonts w:ascii="Times New Roman" w:hAnsi="Times New Roman" w:cs="Times New Roman"/>
                <w:sz w:val="24"/>
                <w:szCs w:val="24"/>
              </w:rPr>
            </w:pPr>
            <m:oMathPara>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η</m:t>
                    </m:r>
                  </m:e>
                  <m:sub>
                    <m:r>
                      <w:rPr>
                        <w:rFonts w:ascii="Cambria Math" w:hAnsi="Cambria Math" w:cs="Times New Roman"/>
                        <w:sz w:val="24"/>
                        <w:szCs w:val="24"/>
                        <w:vertAlign w:val="subscript"/>
                      </w:rPr>
                      <m:t>df</m:t>
                    </m:r>
                  </m:sub>
                </m:sSub>
              </m:oMath>
            </m:oMathPara>
          </w:p>
        </w:tc>
        <w:tc>
          <w:tcPr>
            <w:tcW w:w="983"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544</w:t>
            </w:r>
          </w:p>
        </w:tc>
        <w:tc>
          <w:tcPr>
            <w:tcW w:w="1079"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530</w:t>
            </w:r>
          </w:p>
        </w:tc>
        <w:tc>
          <w:tcPr>
            <w:tcW w:w="459"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kN/m</w:t>
            </w:r>
          </w:p>
        </w:tc>
        <w:tc>
          <w:tcPr>
            <w:tcW w:w="828" w:type="pct"/>
            <w:tcBorders>
              <w:top w:val="nil"/>
              <w:bottom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Manufacturer</w:t>
            </w:r>
          </w:p>
        </w:tc>
      </w:tr>
      <w:tr w:rsidR="00CE2F58" w:rsidRPr="00CE2F58" w:rsidTr="00CE2F58">
        <w:trPr>
          <w:trHeight w:val="758"/>
          <w:jc w:val="center"/>
        </w:trPr>
        <w:tc>
          <w:tcPr>
            <w:tcW w:w="1114" w:type="pct"/>
            <w:tcBorders>
              <w:top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Drum-Asphalt Contact Area</w:t>
            </w:r>
          </w:p>
        </w:tc>
        <w:tc>
          <w:tcPr>
            <w:tcW w:w="538" w:type="pct"/>
            <w:tcBorders>
              <w:top w:val="nil"/>
            </w:tcBorders>
            <w:vAlign w:val="center"/>
          </w:tcPr>
          <w:p w:rsidR="00CE2F58" w:rsidRPr="00CE2F58" w:rsidRDefault="00AC5D76" w:rsidP="00940AC8">
            <w:pPr>
              <w:spacing w:after="200"/>
              <w:jc w:val="cente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c</m:t>
                    </m:r>
                  </m:sub>
                </m:sSub>
              </m:oMath>
            </m:oMathPara>
          </w:p>
        </w:tc>
        <w:tc>
          <w:tcPr>
            <w:tcW w:w="983" w:type="pct"/>
            <w:tcBorders>
              <w:top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0.078</w:t>
            </w:r>
          </w:p>
        </w:tc>
        <w:tc>
          <w:tcPr>
            <w:tcW w:w="1079" w:type="pct"/>
            <w:tcBorders>
              <w:top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0.064</w:t>
            </w:r>
          </w:p>
        </w:tc>
        <w:tc>
          <w:tcPr>
            <w:tcW w:w="459" w:type="pct"/>
            <w:tcBorders>
              <w:top w:val="nil"/>
            </w:tcBorders>
            <w:vAlign w:val="center"/>
          </w:tcPr>
          <w:p w:rsidR="00CE2F58" w:rsidRPr="00CE2F58" w:rsidRDefault="00CE2F58" w:rsidP="00940AC8">
            <w:pPr>
              <w:spacing w:after="200"/>
              <w:jc w:val="center"/>
              <w:rPr>
                <w:rFonts w:ascii="Times New Roman" w:hAnsi="Times New Roman" w:cs="Times New Roman"/>
                <w:sz w:val="24"/>
                <w:szCs w:val="24"/>
                <w:vertAlign w:val="superscript"/>
              </w:rPr>
            </w:pPr>
            <w:r w:rsidRPr="00CE2F58">
              <w:rPr>
                <w:rFonts w:ascii="Times New Roman" w:hAnsi="Times New Roman" w:cs="Times New Roman"/>
                <w:sz w:val="24"/>
                <w:szCs w:val="24"/>
              </w:rPr>
              <w:t>m</w:t>
            </w:r>
            <w:r w:rsidRPr="00CE2F58">
              <w:rPr>
                <w:rFonts w:ascii="Times New Roman" w:hAnsi="Times New Roman" w:cs="Times New Roman"/>
                <w:sz w:val="24"/>
                <w:szCs w:val="24"/>
                <w:vertAlign w:val="superscript"/>
              </w:rPr>
              <w:t>2</w:t>
            </w:r>
          </w:p>
        </w:tc>
        <w:tc>
          <w:tcPr>
            <w:tcW w:w="828" w:type="pct"/>
            <w:tcBorders>
              <w:top w:val="nil"/>
            </w:tcBorders>
            <w:vAlign w:val="center"/>
          </w:tcPr>
          <w:p w:rsidR="00CE2F58" w:rsidRPr="00CE2F58" w:rsidRDefault="00CE2F58" w:rsidP="00940AC8">
            <w:pPr>
              <w:spacing w:after="200"/>
              <w:jc w:val="center"/>
              <w:rPr>
                <w:rFonts w:ascii="Times New Roman" w:hAnsi="Times New Roman" w:cs="Times New Roman"/>
                <w:sz w:val="24"/>
                <w:szCs w:val="24"/>
              </w:rPr>
            </w:pPr>
            <w:r w:rsidRPr="00CE2F58">
              <w:rPr>
                <w:rFonts w:ascii="Times New Roman" w:hAnsi="Times New Roman" w:cs="Times New Roman"/>
                <w:sz w:val="24"/>
                <w:szCs w:val="24"/>
              </w:rPr>
              <w:t>Estimated</w:t>
            </w:r>
          </w:p>
        </w:tc>
      </w:tr>
    </w:tbl>
    <w:p w:rsidR="00CE2F58" w:rsidRPr="00CE2F58" w:rsidRDefault="00CE2F58" w:rsidP="00CE2F58">
      <w:pPr>
        <w:spacing w:line="480" w:lineRule="auto"/>
        <w:jc w:val="both"/>
        <w:rPr>
          <w:rFonts w:ascii="Times New Roman" w:hAnsi="Times New Roman" w:cs="Times New Roman"/>
          <w:b/>
          <w:bCs/>
          <w:sz w:val="24"/>
          <w:szCs w:val="24"/>
        </w:rPr>
      </w:pPr>
    </w:p>
    <w:p w:rsidR="00CE2F58" w:rsidRPr="00CE2F58" w:rsidRDefault="0023221B" w:rsidP="00CE2F58">
      <w:pPr>
        <w:spacing w:line="480" w:lineRule="auto"/>
        <w:jc w:val="both"/>
        <w:rPr>
          <w:rFonts w:ascii="Times New Roman" w:hAnsi="Times New Roman" w:cs="Times New Roman"/>
          <w:b/>
          <w:bCs/>
          <w:sz w:val="24"/>
          <w:szCs w:val="24"/>
        </w:rPr>
      </w:pPr>
      <w:r w:rsidRPr="00CE2F58">
        <w:rPr>
          <w:rFonts w:ascii="Times New Roman" w:hAnsi="Times New Roman" w:cs="Times New Roman"/>
          <w:b/>
          <w:bCs/>
          <w:sz w:val="24"/>
          <w:szCs w:val="24"/>
        </w:rPr>
        <w:t xml:space="preserve">Parameters </w:t>
      </w:r>
      <w:r>
        <w:rPr>
          <w:rFonts w:ascii="Times New Roman" w:hAnsi="Times New Roman" w:cs="Times New Roman"/>
          <w:b/>
          <w:bCs/>
          <w:sz w:val="24"/>
          <w:szCs w:val="24"/>
        </w:rPr>
        <w:t xml:space="preserve">of </w:t>
      </w:r>
      <w:r w:rsidR="00CE2F58" w:rsidRPr="00CE2F58">
        <w:rPr>
          <w:rFonts w:ascii="Times New Roman" w:hAnsi="Times New Roman" w:cs="Times New Roman"/>
          <w:b/>
          <w:bCs/>
          <w:sz w:val="24"/>
          <w:szCs w:val="24"/>
        </w:rPr>
        <w:t xml:space="preserve">Asphalt Model </w:t>
      </w:r>
    </w:p>
    <w:p w:rsidR="00CE2F58" w:rsidRPr="00CE2F58" w:rsidRDefault="00DD55FF" w:rsidP="00CE2F58">
      <w:pPr>
        <w:spacing w:line="480" w:lineRule="auto"/>
        <w:jc w:val="both"/>
        <w:rPr>
          <w:rFonts w:ascii="Times New Roman" w:hAnsi="Times New Roman" w:cs="Times New Roman"/>
          <w:sz w:val="24"/>
          <w:szCs w:val="24"/>
        </w:rPr>
      </w:pPr>
      <w:r>
        <w:rPr>
          <w:rFonts w:ascii="Times New Roman" w:hAnsi="Times New Roman" w:cs="Times New Roman"/>
          <w:sz w:val="24"/>
          <w:szCs w:val="24"/>
        </w:rPr>
        <w:t>Two different asphalt mix</w:t>
      </w:r>
      <w:r w:rsidR="00CE2F58" w:rsidRPr="00CE2F58">
        <w:rPr>
          <w:rFonts w:ascii="Times New Roman" w:hAnsi="Times New Roman" w:cs="Times New Roman"/>
          <w:sz w:val="24"/>
          <w:szCs w:val="24"/>
        </w:rPr>
        <w:t>es were used in the test projects considered in this research. In order to perform simulations for both the projects the asphalt model parameters need</w:t>
      </w:r>
      <w:r w:rsidR="00940AC8">
        <w:rPr>
          <w:rFonts w:ascii="Times New Roman" w:hAnsi="Times New Roman" w:cs="Times New Roman"/>
          <w:sz w:val="24"/>
          <w:szCs w:val="24"/>
        </w:rPr>
        <w:t>ed</w:t>
      </w:r>
      <w:r w:rsidR="00CE2F58" w:rsidRPr="00CE2F58">
        <w:rPr>
          <w:rFonts w:ascii="Times New Roman" w:hAnsi="Times New Roman" w:cs="Times New Roman"/>
          <w:sz w:val="24"/>
          <w:szCs w:val="24"/>
        </w:rPr>
        <w:t xml:space="preserve"> to be obtained so that the model</w:t>
      </w:r>
      <w:r w:rsidR="0023221B">
        <w:rPr>
          <w:rFonts w:ascii="Times New Roman" w:hAnsi="Times New Roman" w:cs="Times New Roman"/>
          <w:sz w:val="24"/>
          <w:szCs w:val="24"/>
        </w:rPr>
        <w:t xml:space="preserve"> representing asphalt layer</w:t>
      </w:r>
      <w:r w:rsidR="00CE2F58" w:rsidRPr="00CE2F58">
        <w:rPr>
          <w:rFonts w:ascii="Times New Roman" w:hAnsi="Times New Roman" w:cs="Times New Roman"/>
          <w:sz w:val="24"/>
          <w:szCs w:val="24"/>
        </w:rPr>
        <w:t xml:space="preserve"> can characterize the mechanical behavior of both the asphalt mix</w:t>
      </w:r>
      <w:r w:rsidR="00C00BD6">
        <w:rPr>
          <w:rFonts w:ascii="Times New Roman" w:hAnsi="Times New Roman" w:cs="Times New Roman"/>
          <w:sz w:val="24"/>
          <w:szCs w:val="24"/>
        </w:rPr>
        <w:t>e</w:t>
      </w:r>
      <w:r w:rsidR="00CE2F58" w:rsidRPr="00CE2F58">
        <w:rPr>
          <w:rFonts w:ascii="Times New Roman" w:hAnsi="Times New Roman" w:cs="Times New Roman"/>
          <w:sz w:val="24"/>
          <w:szCs w:val="24"/>
        </w:rPr>
        <w:t>s. A methodology described in the previous section</w:t>
      </w:r>
      <w:r w:rsidR="0023221B">
        <w:rPr>
          <w:rFonts w:ascii="Times New Roman" w:hAnsi="Times New Roman" w:cs="Times New Roman"/>
          <w:sz w:val="24"/>
          <w:szCs w:val="24"/>
        </w:rPr>
        <w:t xml:space="preserve"> (Section 3.2.2)</w:t>
      </w:r>
      <w:r w:rsidR="00CE2F58" w:rsidRPr="00CE2F58">
        <w:rPr>
          <w:rFonts w:ascii="Times New Roman" w:hAnsi="Times New Roman" w:cs="Times New Roman"/>
          <w:sz w:val="24"/>
          <w:szCs w:val="24"/>
        </w:rPr>
        <w:t xml:space="preserve"> was followed in order to develop empirical relationships of the model parameters as functions of temperature and air void contents for the frequencies used by the rollers during field compaction. The equations can be expressed as follows</w:t>
      </w:r>
      <w:r w:rsidR="0023221B">
        <w:rPr>
          <w:rFonts w:ascii="Times New Roman" w:hAnsi="Times New Roman" w:cs="Times New Roman"/>
          <w:sz w:val="24"/>
          <w:szCs w:val="24"/>
        </w:rPr>
        <w:t>.</w:t>
      </w:r>
    </w:p>
    <w:p w:rsidR="00CE2F58" w:rsidRDefault="00DD55FF" w:rsidP="00CE2F58">
      <w:pPr>
        <w:spacing w:line="480" w:lineRule="auto"/>
        <w:jc w:val="both"/>
        <w:rPr>
          <w:rFonts w:ascii="Times New Roman" w:hAnsi="Times New Roman" w:cs="Times New Roman"/>
          <w:sz w:val="24"/>
          <w:szCs w:val="24"/>
        </w:rPr>
      </w:pPr>
      <w:r>
        <w:rPr>
          <w:rFonts w:ascii="Times New Roman" w:hAnsi="Times New Roman" w:cs="Times New Roman"/>
          <w:sz w:val="24"/>
          <w:szCs w:val="24"/>
        </w:rPr>
        <w:t>Equations for parameters of asphalt mix</w:t>
      </w:r>
      <w:r w:rsidR="00CE2F58" w:rsidRPr="00CE2F58">
        <w:rPr>
          <w:rFonts w:ascii="Times New Roman" w:hAnsi="Times New Roman" w:cs="Times New Roman"/>
          <w:sz w:val="24"/>
          <w:szCs w:val="24"/>
        </w:rPr>
        <w:t xml:space="preserve"> used in </w:t>
      </w:r>
      <w:r w:rsidR="00940AC8">
        <w:rPr>
          <w:rFonts w:ascii="Times New Roman" w:hAnsi="Times New Roman" w:cs="Times New Roman"/>
          <w:sz w:val="24"/>
          <w:szCs w:val="24"/>
        </w:rPr>
        <w:t>P</w:t>
      </w:r>
      <w:r w:rsidR="00CE2F58" w:rsidRPr="00CE2F58">
        <w:rPr>
          <w:rFonts w:ascii="Times New Roman" w:hAnsi="Times New Roman" w:cs="Times New Roman"/>
          <w:sz w:val="24"/>
          <w:szCs w:val="24"/>
        </w:rPr>
        <w:t>roject I.</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CE2F58" w:rsidTr="009C4E25">
        <w:trPr>
          <w:trHeight w:val="860"/>
        </w:trPr>
        <w:tc>
          <w:tcPr>
            <w:tcW w:w="7924" w:type="dxa"/>
          </w:tcPr>
          <w:p w:rsidR="00CE2F5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avi</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m:t>
                    </m:r>
                  </m:e>
                </m:d>
                <m:r>
                  <w:rPr>
                    <w:rFonts w:ascii="Cambria Math" w:hAnsi="Cambria Math" w:cs="Times New Roman"/>
                    <w:sz w:val="24"/>
                    <w:szCs w:val="24"/>
                  </w:rPr>
                  <m:t>=4764 - 443.6</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 xml:space="preserve"> - 53.5T+14.4</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+3.3</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T+0.26</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3</m:t>
                    </m:r>
                  </m:sup>
                </m:sSubSup>
                <m:r>
                  <w:rPr>
                    <w:rFonts w:ascii="Cambria Math" w:hAnsi="Cambria Math" w:cs="Times New Roman"/>
                    <w:sz w:val="24"/>
                    <w:szCs w:val="24"/>
                  </w:rPr>
                  <m:t>-0.0059</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-0.00049</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3</m:t>
                    </m:r>
                  </m:sup>
                </m:sSup>
              </m:oMath>
            </m:oMathPara>
          </w:p>
        </w:tc>
        <w:tc>
          <w:tcPr>
            <w:tcW w:w="818" w:type="dxa"/>
          </w:tcPr>
          <w:p w:rsidR="00CE2F58" w:rsidRDefault="00CE2F5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3</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7</w:t>
            </w:r>
            <w:r>
              <w:rPr>
                <w:lang w:val="en-GB"/>
              </w:rPr>
              <w:fldChar w:fldCharType="end"/>
            </w:r>
            <w:r>
              <w:rPr>
                <w:lang w:val="en-GB"/>
              </w:rPr>
              <w:t>)</w:t>
            </w:r>
          </w:p>
        </w:tc>
      </w:tr>
    </w:tbl>
    <w:p w:rsidR="00CE2F58" w:rsidRPr="00CE2F58" w:rsidRDefault="00CE2F58" w:rsidP="00CE2F58">
      <w:pPr>
        <w:spacing w:line="480" w:lineRule="auto"/>
        <w:jc w:val="both"/>
        <w:rPr>
          <w:rFonts w:ascii="Times New Roman" w:hAnsi="Times New Roman" w:cs="Times New Roman"/>
          <w:sz w:val="24"/>
          <w:szCs w:val="24"/>
        </w:rPr>
      </w:pP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CE2F58" w:rsidTr="009C4E25">
        <w:trPr>
          <w:trHeight w:val="860"/>
        </w:trPr>
        <w:tc>
          <w:tcPr>
            <w:tcW w:w="7924" w:type="dxa"/>
          </w:tcPr>
          <w:p w:rsidR="00CE2F58" w:rsidRPr="009C4E25" w:rsidRDefault="00AC5D76" w:rsidP="004B7E1A">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avi</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m:t>
                  </m:r>
                </m:e>
              </m:d>
              <m:r>
                <w:rPr>
                  <w:rFonts w:ascii="Cambria Math" w:hAnsi="Cambria Math" w:cs="Times New Roman"/>
                  <w:sz w:val="24"/>
                  <w:szCs w:val="24"/>
                </w:rPr>
                <m:t>=387.7-96</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-1.3T+8.7</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+0.11</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T+0.0049</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-0.26</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3</m:t>
                  </m:r>
                </m:sup>
              </m:sSubSup>
              <m:r>
                <w:rPr>
                  <w:rFonts w:ascii="Cambria Math" w:hAnsi="Cambria Math" w:cs="Times New Roman"/>
                  <w:sz w:val="24"/>
                  <w:szCs w:val="24"/>
                </w:rPr>
                <m:t>-0.0043</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T-0.000096</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-0.0000096</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3</m:t>
                  </m:r>
                </m:sup>
              </m:sSup>
            </m:oMath>
            <w:r w:rsidR="00CE2F58" w:rsidRPr="00CE2F58">
              <w:rPr>
                <w:rFonts w:ascii="Times New Roman" w:hAnsi="Times New Roman" w:cs="Times New Roman"/>
                <w:sz w:val="24"/>
                <w:szCs w:val="24"/>
              </w:rPr>
              <w:t xml:space="preserve"> </w:t>
            </w:r>
          </w:p>
        </w:tc>
        <w:tc>
          <w:tcPr>
            <w:tcW w:w="818" w:type="dxa"/>
          </w:tcPr>
          <w:p w:rsidR="00CE2F58" w:rsidRDefault="00CE2F5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3</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8</w:t>
            </w:r>
            <w:r>
              <w:rPr>
                <w:lang w:val="en-GB"/>
              </w:rPr>
              <w:fldChar w:fldCharType="end"/>
            </w:r>
            <w:r>
              <w:rPr>
                <w:lang w:val="en-GB"/>
              </w:rPr>
              <w:t>)</w:t>
            </w:r>
          </w:p>
        </w:tc>
      </w:tr>
    </w:tbl>
    <w:p w:rsidR="00CE2F58" w:rsidRPr="00CE2F58" w:rsidRDefault="00CE2F58" w:rsidP="00CE2F58">
      <w:pPr>
        <w:spacing w:line="480" w:lineRule="auto"/>
        <w:jc w:val="both"/>
        <w:rPr>
          <w:rFonts w:ascii="Times New Roman" w:hAnsi="Times New Roman" w:cs="Times New Roman"/>
          <w:sz w:val="24"/>
          <w:szCs w:val="24"/>
        </w:rPr>
      </w:pPr>
      <w:r w:rsidRPr="00CE2F58">
        <w:rPr>
          <w:rFonts w:ascii="Times New Roman" w:hAnsi="Times New Roman" w:cs="Times New Roman"/>
          <w:sz w:val="24"/>
          <w:szCs w:val="24"/>
        </w:rPr>
        <w:tab/>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CE2F58" w:rsidTr="009C4E25">
        <w:trPr>
          <w:trHeight w:val="860"/>
        </w:trPr>
        <w:tc>
          <w:tcPr>
            <w:tcW w:w="7924" w:type="dxa"/>
          </w:tcPr>
          <w:p w:rsidR="00CE2F5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aei</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m:t>
                    </m:r>
                  </m:e>
                </m:d>
                <m:r>
                  <w:rPr>
                    <w:rFonts w:ascii="Cambria Math" w:hAnsi="Cambria Math" w:cs="Times New Roman"/>
                    <w:sz w:val="24"/>
                    <w:szCs w:val="24"/>
                  </w:rPr>
                  <m:t>=5340+84</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-54T-28.5</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+0.23</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T+0.31</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+0.15</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T-0.0085</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-0.00054</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3</m:t>
                    </m:r>
                  </m:sup>
                </m:sSup>
              </m:oMath>
            </m:oMathPara>
          </w:p>
        </w:tc>
        <w:tc>
          <w:tcPr>
            <w:tcW w:w="818" w:type="dxa"/>
          </w:tcPr>
          <w:p w:rsidR="00CE2F58" w:rsidRDefault="00CE2F5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3</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9</w:t>
            </w:r>
            <w:r>
              <w:rPr>
                <w:lang w:val="en-GB"/>
              </w:rPr>
              <w:fldChar w:fldCharType="end"/>
            </w:r>
            <w:r>
              <w:rPr>
                <w:lang w:val="en-GB"/>
              </w:rPr>
              <w:t>)</w:t>
            </w:r>
          </w:p>
        </w:tc>
      </w:tr>
    </w:tbl>
    <w:p w:rsidR="00CE2F58" w:rsidRPr="00CE2F58" w:rsidRDefault="00CE2F58" w:rsidP="00CE2F58">
      <w:pPr>
        <w:spacing w:line="480" w:lineRule="auto"/>
        <w:jc w:val="both"/>
        <w:rPr>
          <w:rFonts w:ascii="Times New Roman" w:hAnsi="Times New Roman" w:cs="Times New Roman"/>
          <w:sz w:val="24"/>
          <w:szCs w:val="24"/>
        </w:rPr>
      </w:pP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CE2F58" w:rsidTr="009C4E25">
        <w:trPr>
          <w:trHeight w:val="860"/>
        </w:trPr>
        <w:tc>
          <w:tcPr>
            <w:tcW w:w="7924" w:type="dxa"/>
          </w:tcPr>
          <w:p w:rsidR="00CE2F5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api</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m:t>
                    </m:r>
                  </m:e>
                </m:d>
                <m:r>
                  <w:rPr>
                    <w:rFonts w:ascii="Cambria Math" w:hAnsi="Cambria Math" w:cs="Times New Roman"/>
                    <w:sz w:val="24"/>
                    <w:szCs w:val="24"/>
                  </w:rPr>
                  <m:t>=7799+1656</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-144.4T-138.4</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-6.8</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T+1.1</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3</m:t>
                    </m:r>
                  </m:sup>
                </m:sSubSup>
                <m:r>
                  <w:rPr>
                    <w:rFonts w:ascii="Cambria Math" w:hAnsi="Cambria Math" w:cs="Times New Roman"/>
                    <w:sz w:val="24"/>
                    <w:szCs w:val="24"/>
                  </w:rPr>
                  <m:t>+0.82</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T-0.0025</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-0.0019</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3</m:t>
                    </m:r>
                  </m:sup>
                </m:sSup>
              </m:oMath>
            </m:oMathPara>
          </w:p>
        </w:tc>
        <w:tc>
          <w:tcPr>
            <w:tcW w:w="818" w:type="dxa"/>
          </w:tcPr>
          <w:p w:rsidR="00CE2F58" w:rsidRDefault="00CE2F5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3</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10</w:t>
            </w:r>
            <w:r>
              <w:rPr>
                <w:lang w:val="en-GB"/>
              </w:rPr>
              <w:fldChar w:fldCharType="end"/>
            </w:r>
            <w:r>
              <w:rPr>
                <w:lang w:val="en-GB"/>
              </w:rPr>
              <w:t>)</w:t>
            </w:r>
          </w:p>
        </w:tc>
      </w:tr>
    </w:tbl>
    <w:p w:rsidR="00CE2F58" w:rsidRPr="00CE2F58" w:rsidRDefault="00CE2F58" w:rsidP="00CE2F58">
      <w:pPr>
        <w:spacing w:line="480" w:lineRule="auto"/>
        <w:jc w:val="both"/>
        <w:rPr>
          <w:rFonts w:ascii="Times New Roman" w:hAnsi="Times New Roman" w:cs="Times New Roman"/>
          <w:sz w:val="24"/>
          <w:szCs w:val="24"/>
        </w:rPr>
      </w:pPr>
    </w:p>
    <w:p w:rsidR="00CE2F58" w:rsidRPr="00CE2F58" w:rsidRDefault="00CE2F58" w:rsidP="00CE2F58">
      <w:pPr>
        <w:spacing w:line="480" w:lineRule="auto"/>
        <w:jc w:val="both"/>
        <w:rPr>
          <w:rFonts w:ascii="Times New Roman" w:hAnsi="Times New Roman" w:cs="Times New Roman"/>
          <w:sz w:val="24"/>
          <w:szCs w:val="24"/>
        </w:rPr>
      </w:pPr>
      <w:r w:rsidRPr="00CE2F58">
        <w:rPr>
          <w:rFonts w:ascii="Times New Roman" w:hAnsi="Times New Roman" w:cs="Times New Roman"/>
          <w:sz w:val="24"/>
          <w:szCs w:val="24"/>
        </w:rPr>
        <w:t>Equ</w:t>
      </w:r>
      <w:r w:rsidR="00DD55FF">
        <w:rPr>
          <w:rFonts w:ascii="Times New Roman" w:hAnsi="Times New Roman" w:cs="Times New Roman"/>
          <w:sz w:val="24"/>
          <w:szCs w:val="24"/>
        </w:rPr>
        <w:t xml:space="preserve">ations for parameters of asphalt mix </w:t>
      </w:r>
      <w:r w:rsidRPr="00CE2F58">
        <w:rPr>
          <w:rFonts w:ascii="Times New Roman" w:hAnsi="Times New Roman" w:cs="Times New Roman"/>
          <w:sz w:val="24"/>
          <w:szCs w:val="24"/>
        </w:rPr>
        <w:t xml:space="preserve">used in </w:t>
      </w:r>
      <w:r w:rsidR="00940AC8">
        <w:rPr>
          <w:rFonts w:ascii="Times New Roman" w:hAnsi="Times New Roman" w:cs="Times New Roman"/>
          <w:sz w:val="24"/>
          <w:szCs w:val="24"/>
        </w:rPr>
        <w:t>P</w:t>
      </w:r>
      <w:r w:rsidRPr="00CE2F58">
        <w:rPr>
          <w:rFonts w:ascii="Times New Roman" w:hAnsi="Times New Roman" w:cs="Times New Roman"/>
          <w:sz w:val="24"/>
          <w:szCs w:val="24"/>
        </w:rPr>
        <w:t>roject II.</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CE2F58" w:rsidTr="009C4E25">
        <w:trPr>
          <w:trHeight w:val="860"/>
        </w:trPr>
        <w:tc>
          <w:tcPr>
            <w:tcW w:w="7924" w:type="dxa"/>
          </w:tcPr>
          <w:p w:rsidR="00CE2F58" w:rsidRDefault="00AC5D76" w:rsidP="004B7E1A">
            <w:pPr>
              <w:spacing w:line="48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avi</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m:t>
                  </m:r>
                </m:e>
              </m:d>
              <m:r>
                <w:rPr>
                  <w:rFonts w:ascii="Cambria Math" w:hAnsi="Cambria Math" w:cs="Times New Roman"/>
                  <w:sz w:val="24"/>
                  <w:szCs w:val="24"/>
                </w:rPr>
                <m:t>=3764+1198</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 xml:space="preserve"> - 92.56T-119.3</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-2.532</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T+0.657</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+0.4363</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3</m:t>
                  </m:r>
                </m:sup>
              </m:sSubSup>
              <m:r>
                <w:rPr>
                  <w:rFonts w:ascii="Cambria Math" w:hAnsi="Cambria Math" w:cs="Times New Roman"/>
                  <w:sz w:val="24"/>
                  <w:szCs w:val="24"/>
                </w:rPr>
                <m:t>-0.009531</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-0.001458</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3</m:t>
                  </m:r>
                </m:sup>
              </m:sSup>
            </m:oMath>
            <w:r w:rsidR="00CE2F58" w:rsidRPr="00CE2F58">
              <w:rPr>
                <w:rFonts w:ascii="Times New Roman" w:hAnsi="Times New Roman" w:cs="Times New Roman"/>
                <w:sz w:val="24"/>
                <w:szCs w:val="24"/>
              </w:rPr>
              <w:tab/>
            </w:r>
          </w:p>
          <w:p w:rsidR="00CE2F58" w:rsidRPr="009C4E25" w:rsidRDefault="00CE2F58" w:rsidP="004B7E1A">
            <w:pPr>
              <w:spacing w:line="480" w:lineRule="auto"/>
              <w:jc w:val="both"/>
              <w:rPr>
                <w:rFonts w:ascii="Times New Roman" w:hAnsi="Times New Roman" w:cs="Times New Roman"/>
                <w:bCs/>
                <w:sz w:val="24"/>
                <w:szCs w:val="24"/>
                <w:lang w:val="en-GB"/>
              </w:rPr>
            </w:pPr>
          </w:p>
        </w:tc>
        <w:tc>
          <w:tcPr>
            <w:tcW w:w="818" w:type="dxa"/>
          </w:tcPr>
          <w:p w:rsidR="00CE2F58" w:rsidRDefault="00CE2F5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3</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11</w:t>
            </w:r>
            <w:r>
              <w:rPr>
                <w:lang w:val="en-GB"/>
              </w:rPr>
              <w:fldChar w:fldCharType="end"/>
            </w:r>
            <w:r>
              <w:rPr>
                <w:lang w:val="en-GB"/>
              </w:rPr>
              <w:t>)</w:t>
            </w:r>
          </w:p>
        </w:tc>
      </w:tr>
      <w:tr w:rsidR="00CE2F58" w:rsidTr="009C4E25">
        <w:trPr>
          <w:trHeight w:val="860"/>
        </w:trPr>
        <w:tc>
          <w:tcPr>
            <w:tcW w:w="7924" w:type="dxa"/>
          </w:tcPr>
          <w:p w:rsidR="00CE2F58" w:rsidRPr="00CE2F58" w:rsidRDefault="00AC5D76" w:rsidP="004B7E1A">
            <w:pPr>
              <w:spacing w:line="480" w:lineRule="auto"/>
              <w:jc w:val="both"/>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avi</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m:t>
                    </m:r>
                  </m:e>
                </m:d>
                <m:r>
                  <w:rPr>
                    <w:rFonts w:ascii="Cambria Math" w:hAnsi="Cambria Math" w:cs="Times New Roman"/>
                    <w:sz w:val="24"/>
                    <w:szCs w:val="24"/>
                  </w:rPr>
                  <m:t>=36.58+8.904</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-0.7876T-0.9235</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-0.01229</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T+0.005355</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-0.001566</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3</m:t>
                    </m:r>
                  </m:sup>
                </m:sSubSup>
                <m:r>
                  <w:rPr>
                    <w:rFonts w:ascii="Cambria Math" w:hAnsi="Cambria Math" w:cs="Times New Roman"/>
                    <w:sz w:val="24"/>
                    <w:szCs w:val="24"/>
                  </w:rPr>
                  <m:t>+0.00281</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T-0.00007</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-0.0000119</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3</m:t>
                    </m:r>
                  </m:sup>
                </m:sSup>
              </m:oMath>
            </m:oMathPara>
          </w:p>
          <w:p w:rsidR="00CE2F58" w:rsidRPr="009C4E25" w:rsidRDefault="00CE2F58" w:rsidP="004B7E1A">
            <w:pPr>
              <w:spacing w:line="480" w:lineRule="auto"/>
              <w:jc w:val="both"/>
              <w:rPr>
                <w:rFonts w:ascii="Times New Roman" w:hAnsi="Times New Roman" w:cs="Times New Roman"/>
                <w:bCs/>
                <w:sz w:val="24"/>
                <w:szCs w:val="24"/>
                <w:lang w:val="en-GB"/>
              </w:rPr>
            </w:pPr>
          </w:p>
        </w:tc>
        <w:tc>
          <w:tcPr>
            <w:tcW w:w="818" w:type="dxa"/>
          </w:tcPr>
          <w:p w:rsidR="00CE2F58" w:rsidRDefault="00CE2F5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3</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12</w:t>
            </w:r>
            <w:r>
              <w:rPr>
                <w:lang w:val="en-GB"/>
              </w:rPr>
              <w:fldChar w:fldCharType="end"/>
            </w:r>
            <w:r>
              <w:rPr>
                <w:lang w:val="en-GB"/>
              </w:rPr>
              <w:t>)</w:t>
            </w:r>
          </w:p>
        </w:tc>
      </w:tr>
      <w:tr w:rsidR="00CE2F58" w:rsidTr="009C4E25">
        <w:trPr>
          <w:trHeight w:val="860"/>
        </w:trPr>
        <w:tc>
          <w:tcPr>
            <w:tcW w:w="7924" w:type="dxa"/>
          </w:tcPr>
          <w:p w:rsidR="00CE2F5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aei</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m:t>
                    </m:r>
                  </m:e>
                </m:d>
                <m:r>
                  <w:rPr>
                    <w:rFonts w:ascii="Cambria Math" w:hAnsi="Cambria Math" w:cs="Times New Roman"/>
                    <w:sz w:val="24"/>
                    <w:szCs w:val="24"/>
                  </w:rPr>
                  <m:t>=8728-64.68</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-107.9T-33.89</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+5.274</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T+0.5729</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-0.0667</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T-0.01402</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-0.001153</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3</m:t>
                    </m:r>
                  </m:sup>
                </m:sSup>
              </m:oMath>
            </m:oMathPara>
          </w:p>
        </w:tc>
        <w:tc>
          <w:tcPr>
            <w:tcW w:w="818" w:type="dxa"/>
          </w:tcPr>
          <w:p w:rsidR="00CE2F58" w:rsidRDefault="00CE2F5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3</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13</w:t>
            </w:r>
            <w:r>
              <w:rPr>
                <w:lang w:val="en-GB"/>
              </w:rPr>
              <w:fldChar w:fldCharType="end"/>
            </w:r>
            <w:r>
              <w:rPr>
                <w:lang w:val="en-GB"/>
              </w:rPr>
              <w:t>)</w:t>
            </w:r>
          </w:p>
        </w:tc>
      </w:tr>
    </w:tbl>
    <w:p w:rsidR="00CE2F58" w:rsidRPr="00CE2F58" w:rsidRDefault="00CE2F58" w:rsidP="00CE2F58">
      <w:pPr>
        <w:spacing w:line="480" w:lineRule="auto"/>
        <w:jc w:val="both"/>
        <w:rPr>
          <w:rFonts w:ascii="Times New Roman" w:hAnsi="Times New Roman" w:cs="Times New Roman"/>
          <w:sz w:val="24"/>
          <w:szCs w:val="24"/>
        </w:rPr>
      </w:pP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CE2F58" w:rsidTr="009C4E25">
        <w:trPr>
          <w:trHeight w:val="860"/>
        </w:trPr>
        <w:tc>
          <w:tcPr>
            <w:tcW w:w="7924" w:type="dxa"/>
          </w:tcPr>
          <w:p w:rsidR="00CE2F58"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api</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m:t>
                    </m:r>
                  </m:e>
                </m:d>
                <m:r>
                  <w:rPr>
                    <w:rFonts w:ascii="Cambria Math" w:hAnsi="Cambria Math" w:cs="Times New Roman"/>
                    <w:sz w:val="24"/>
                    <w:szCs w:val="24"/>
                  </w:rPr>
                  <m:t>=13380+865.2</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-231T-128</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+0.7825</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T+1.522</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3</m:t>
                    </m:r>
                  </m:sup>
                </m:sSubSup>
                <m:r>
                  <w:rPr>
                    <w:rFonts w:ascii="Cambria Math" w:hAnsi="Cambria Math" w:cs="Times New Roman"/>
                    <w:sz w:val="24"/>
                    <w:szCs w:val="24"/>
                  </w:rPr>
                  <m:t>+0.6002</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T-0.028</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-0.003304</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3</m:t>
                    </m:r>
                  </m:sup>
                </m:sSup>
              </m:oMath>
            </m:oMathPara>
          </w:p>
        </w:tc>
        <w:tc>
          <w:tcPr>
            <w:tcW w:w="818" w:type="dxa"/>
          </w:tcPr>
          <w:p w:rsidR="00CE2F58" w:rsidRDefault="00CE2F58" w:rsidP="00CE2F58">
            <w:pPr>
              <w:pStyle w:val="Caption"/>
              <w:rPr>
                <w:lang w:val="en-GB"/>
              </w:rPr>
            </w:pPr>
            <w:r>
              <w:rPr>
                <w:lang w:val="en-GB"/>
              </w:rPr>
              <w:t>(</w:t>
            </w:r>
            <w:r>
              <w:rPr>
                <w:lang w:val="en-GB"/>
              </w:rPr>
              <w:fldChar w:fldCharType="begin"/>
            </w:r>
            <w:r>
              <w:rPr>
                <w:lang w:val="en-GB"/>
              </w:rPr>
              <w:instrText xml:space="preserve"> STYLEREF 1 \s </w:instrText>
            </w:r>
            <w:r>
              <w:rPr>
                <w:lang w:val="en-GB"/>
              </w:rPr>
              <w:fldChar w:fldCharType="separate"/>
            </w:r>
            <w:r w:rsidR="007015A1">
              <w:rPr>
                <w:noProof/>
                <w:lang w:val="en-GB"/>
              </w:rPr>
              <w:t>3</w:t>
            </w:r>
            <w:r>
              <w:rPr>
                <w:lang w:val="en-GB"/>
              </w:rPr>
              <w:fldChar w:fldCharType="end"/>
            </w:r>
            <w:r>
              <w:rPr>
                <w:lang w:val="en-GB"/>
              </w:rPr>
              <w:t>.</w:t>
            </w:r>
            <w:r>
              <w:rPr>
                <w:lang w:val="en-GB"/>
              </w:rPr>
              <w:fldChar w:fldCharType="begin"/>
            </w:r>
            <w:r>
              <w:rPr>
                <w:lang w:val="en-GB"/>
              </w:rPr>
              <w:instrText xml:space="preserve"> SEQ Equation \* ARABIC \s 1 </w:instrText>
            </w:r>
            <w:r>
              <w:rPr>
                <w:lang w:val="en-GB"/>
              </w:rPr>
              <w:fldChar w:fldCharType="separate"/>
            </w:r>
            <w:r w:rsidR="007015A1">
              <w:rPr>
                <w:noProof/>
                <w:lang w:val="en-GB"/>
              </w:rPr>
              <w:t>14</w:t>
            </w:r>
            <w:r>
              <w:rPr>
                <w:lang w:val="en-GB"/>
              </w:rPr>
              <w:fldChar w:fldCharType="end"/>
            </w:r>
            <w:r>
              <w:rPr>
                <w:lang w:val="en-GB"/>
              </w:rPr>
              <w:t>)</w:t>
            </w:r>
          </w:p>
        </w:tc>
      </w:tr>
    </w:tbl>
    <w:p w:rsidR="00CE2F58" w:rsidRDefault="00CE2F58" w:rsidP="00CE2F58">
      <w:pPr>
        <w:spacing w:line="480" w:lineRule="auto"/>
        <w:jc w:val="both"/>
        <w:rPr>
          <w:rFonts w:ascii="Times New Roman" w:eastAsiaTheme="minorEastAsia" w:hAnsi="Times New Roman" w:cs="Times New Roman"/>
          <w:sz w:val="24"/>
          <w:szCs w:val="24"/>
        </w:rPr>
      </w:pPr>
    </w:p>
    <w:p w:rsidR="00CE2F58" w:rsidRDefault="0023221B" w:rsidP="00CE2F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Graphical representations of the </w:t>
      </w:r>
      <w:r w:rsidRPr="00CE2F58">
        <w:rPr>
          <w:rFonts w:ascii="Times New Roman" w:hAnsi="Times New Roman" w:cs="Times New Roman"/>
          <w:bCs/>
          <w:sz w:val="24"/>
          <w:szCs w:val="24"/>
          <w:lang w:val="en-GB"/>
        </w:rPr>
        <w:t xml:space="preserve">four parameters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ae</m:t>
            </m:r>
          </m:sub>
        </m:sSub>
      </m:oMath>
      <w:r w:rsidRPr="00CE2F58">
        <w:rPr>
          <w:rFonts w:ascii="Times New Roman" w:hAnsi="Times New Roman" w:cs="Times New Roman"/>
          <w:bCs/>
          <w:sz w:val="24"/>
          <w:szCs w:val="24"/>
          <w:lang w:val="en-GB"/>
        </w:rPr>
        <w:t>,</w:t>
      </w:r>
      <m:oMath>
        <m:r>
          <w:rPr>
            <w:rFonts w:ascii="Cambria Math" w:hAnsi="Cambria Math" w:cs="Times New Roman"/>
            <w:sz w:val="24"/>
            <w:szCs w:val="24"/>
            <w:lang w:val="en-GB"/>
          </w:rPr>
          <m:t xml:space="preserve"> </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ap</m:t>
            </m:r>
          </m:sub>
        </m:sSub>
      </m:oMath>
      <w:r w:rsidRPr="00CE2F58">
        <w:rPr>
          <w:rFonts w:ascii="Times New Roman" w:hAnsi="Times New Roman" w:cs="Times New Roman"/>
          <w:bCs/>
          <w:sz w:val="24"/>
          <w:szCs w:val="24"/>
          <w:lang w:val="en-GB"/>
        </w:rPr>
        <w:t>,</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 xml:space="preserve"> K</m:t>
            </m:r>
          </m:e>
          <m:sub>
            <m:r>
              <w:rPr>
                <w:rFonts w:ascii="Cambria Math" w:hAnsi="Cambria Math" w:cs="Times New Roman"/>
                <w:sz w:val="24"/>
                <w:szCs w:val="24"/>
                <w:vertAlign w:val="subscript"/>
                <w:lang w:val="en-GB"/>
              </w:rPr>
              <m:t>av</m:t>
            </m:r>
          </m:sub>
        </m:sSub>
      </m:oMath>
      <w:r w:rsidRPr="00CE2F58">
        <w:rPr>
          <w:rFonts w:ascii="Times New Roman" w:hAnsi="Times New Roman" w:cs="Times New Roman"/>
          <w:bCs/>
          <w:sz w:val="24"/>
          <w:szCs w:val="24"/>
          <w:lang w:val="en-GB"/>
        </w:rPr>
        <w:t>, and</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 xml:space="preserve"> η</m:t>
            </m:r>
          </m:e>
          <m:sub>
            <m:r>
              <w:rPr>
                <w:rFonts w:ascii="Cambria Math" w:hAnsi="Cambria Math" w:cs="Times New Roman"/>
                <w:sz w:val="24"/>
                <w:szCs w:val="24"/>
                <w:vertAlign w:val="subscript"/>
                <w:lang w:val="en-GB"/>
              </w:rPr>
              <m:t>av</m:t>
            </m:r>
          </m:sub>
        </m:sSub>
      </m:oMath>
      <w:r w:rsidRPr="00CE2F58">
        <w:rPr>
          <w:rFonts w:ascii="Times New Roman" w:hAnsi="Times New Roman" w:cs="Times New Roman"/>
          <w:bCs/>
          <w:sz w:val="24"/>
          <w:szCs w:val="24"/>
          <w:lang w:val="en-GB"/>
        </w:rPr>
        <w:t xml:space="preserve"> </w:t>
      </w:r>
      <w:r w:rsidR="00CE2F58" w:rsidRPr="00CE2F58">
        <w:rPr>
          <w:rFonts w:ascii="Times New Roman" w:hAnsi="Times New Roman" w:cs="Times New Roman"/>
          <w:sz w:val="24"/>
          <w:szCs w:val="24"/>
        </w:rPr>
        <w:t>are shown in Figure 3.2-3.5.</w:t>
      </w:r>
    </w:p>
    <w:p w:rsidR="00CE2F58" w:rsidRDefault="00CE2F58" w:rsidP="00CE2F58">
      <w:pPr>
        <w:spacing w:line="480" w:lineRule="auto"/>
        <w:jc w:val="center"/>
      </w:pPr>
      <w:r w:rsidRPr="00CE2F58">
        <w:rPr>
          <w:rFonts w:ascii="Times New Roman" w:hAnsi="Times New Roman" w:cs="Times New Roman"/>
          <w:noProof/>
          <w:sz w:val="24"/>
          <w:szCs w:val="24"/>
        </w:rPr>
        <w:drawing>
          <wp:inline distT="0" distB="0" distL="0" distR="0" wp14:anchorId="0FC5D20A" wp14:editId="33179217">
            <wp:extent cx="4527395" cy="3508247"/>
            <wp:effectExtent l="0" t="0" r="698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 Kae.jpg"/>
                    <pic:cNvPicPr/>
                  </pic:nvPicPr>
                  <pic:blipFill>
                    <a:blip r:embed="rId25">
                      <a:extLst>
                        <a:ext uri="{28A0092B-C50C-407E-A947-70E740481C1C}">
                          <a14:useLocalDpi xmlns:a14="http://schemas.microsoft.com/office/drawing/2010/main" val="0"/>
                        </a:ext>
                      </a:extLst>
                    </a:blip>
                    <a:stretch>
                      <a:fillRect/>
                    </a:stretch>
                  </pic:blipFill>
                  <pic:spPr>
                    <a:xfrm>
                      <a:off x="0" y="0"/>
                      <a:ext cx="4537946" cy="3516423"/>
                    </a:xfrm>
                    <a:prstGeom prst="rect">
                      <a:avLst/>
                    </a:prstGeom>
                  </pic:spPr>
                </pic:pic>
              </a:graphicData>
            </a:graphic>
          </wp:inline>
        </w:drawing>
      </w:r>
      <w:r w:rsidRPr="00CE2F58">
        <w:rPr>
          <w:rFonts w:ascii="Times New Roman" w:hAnsi="Times New Roman" w:cs="Times New Roman"/>
          <w:noProof/>
          <w:sz w:val="24"/>
          <w:szCs w:val="24"/>
        </w:rPr>
        <w:drawing>
          <wp:inline distT="0" distB="0" distL="0" distR="0" wp14:anchorId="2A4C48A2" wp14:editId="4B8B453E">
            <wp:extent cx="4441506" cy="3434576"/>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 Kav.jpg"/>
                    <pic:cNvPicPr/>
                  </pic:nvPicPr>
                  <pic:blipFill>
                    <a:blip r:embed="rId26">
                      <a:extLst>
                        <a:ext uri="{28A0092B-C50C-407E-A947-70E740481C1C}">
                          <a14:useLocalDpi xmlns:a14="http://schemas.microsoft.com/office/drawing/2010/main" val="0"/>
                        </a:ext>
                      </a:extLst>
                    </a:blip>
                    <a:stretch>
                      <a:fillRect/>
                    </a:stretch>
                  </pic:blipFill>
                  <pic:spPr>
                    <a:xfrm>
                      <a:off x="0" y="0"/>
                      <a:ext cx="4443196" cy="3435883"/>
                    </a:xfrm>
                    <a:prstGeom prst="rect">
                      <a:avLst/>
                    </a:prstGeom>
                  </pic:spPr>
                </pic:pic>
              </a:graphicData>
            </a:graphic>
          </wp:inline>
        </w:drawing>
      </w:r>
    </w:p>
    <w:p w:rsidR="00CE2F58" w:rsidRPr="00CE2F58" w:rsidRDefault="00CE2F58" w:rsidP="00CE2F58">
      <w:pPr>
        <w:spacing w:line="480" w:lineRule="auto"/>
        <w:jc w:val="center"/>
        <w:rPr>
          <w:rFonts w:ascii="Times New Roman" w:hAnsi="Times New Roman" w:cs="Times New Roman"/>
          <w:sz w:val="24"/>
          <w:szCs w:val="24"/>
        </w:rPr>
      </w:pPr>
      <w:bookmarkStart w:id="64" w:name="_Toc448425742"/>
      <w:bookmarkStart w:id="65" w:name="_Toc448743075"/>
      <w:bookmarkStart w:id="66" w:name="_Toc449967161"/>
      <w:r w:rsidRPr="00CE2F58">
        <w:rPr>
          <w:rFonts w:ascii="Times New Roman" w:hAnsi="Times New Roman" w:cs="Times New Roman"/>
          <w:sz w:val="24"/>
          <w:szCs w:val="24"/>
        </w:rPr>
        <w:t xml:space="preserve">Figure </w:t>
      </w:r>
      <w:r w:rsidR="00AF5891">
        <w:rPr>
          <w:rFonts w:ascii="Times New Roman" w:hAnsi="Times New Roman" w:cs="Times New Roman"/>
          <w:sz w:val="24"/>
          <w:szCs w:val="24"/>
        </w:rPr>
        <w:fldChar w:fldCharType="begin"/>
      </w:r>
      <w:r w:rsidR="00AF5891">
        <w:rPr>
          <w:rFonts w:ascii="Times New Roman" w:hAnsi="Times New Roman" w:cs="Times New Roman"/>
          <w:sz w:val="24"/>
          <w:szCs w:val="24"/>
        </w:rPr>
        <w:instrText xml:space="preserve"> STYLEREF 1 \s </w:instrText>
      </w:r>
      <w:r w:rsidR="00AF5891">
        <w:rPr>
          <w:rFonts w:ascii="Times New Roman" w:hAnsi="Times New Roman" w:cs="Times New Roman"/>
          <w:sz w:val="24"/>
          <w:szCs w:val="24"/>
        </w:rPr>
        <w:fldChar w:fldCharType="separate"/>
      </w:r>
      <w:r w:rsidR="007015A1">
        <w:rPr>
          <w:rFonts w:ascii="Times New Roman" w:hAnsi="Times New Roman" w:cs="Times New Roman"/>
          <w:noProof/>
          <w:sz w:val="24"/>
          <w:szCs w:val="24"/>
        </w:rPr>
        <w:t>3</w:t>
      </w:r>
      <w:r w:rsidR="00AF5891">
        <w:rPr>
          <w:rFonts w:ascii="Times New Roman" w:hAnsi="Times New Roman" w:cs="Times New Roman"/>
          <w:sz w:val="24"/>
          <w:szCs w:val="24"/>
        </w:rPr>
        <w:fldChar w:fldCharType="end"/>
      </w:r>
      <w:r w:rsidR="00AF5891">
        <w:rPr>
          <w:rFonts w:ascii="Times New Roman" w:hAnsi="Times New Roman" w:cs="Times New Roman"/>
          <w:sz w:val="24"/>
          <w:szCs w:val="24"/>
        </w:rPr>
        <w:t>.</w:t>
      </w:r>
      <w:r w:rsidR="00AF5891">
        <w:rPr>
          <w:rFonts w:ascii="Times New Roman" w:hAnsi="Times New Roman" w:cs="Times New Roman"/>
          <w:sz w:val="24"/>
          <w:szCs w:val="24"/>
        </w:rPr>
        <w:fldChar w:fldCharType="begin"/>
      </w:r>
      <w:r w:rsidR="00AF5891">
        <w:rPr>
          <w:rFonts w:ascii="Times New Roman" w:hAnsi="Times New Roman" w:cs="Times New Roman"/>
          <w:sz w:val="24"/>
          <w:szCs w:val="24"/>
        </w:rPr>
        <w:instrText xml:space="preserve"> SEQ Figure \* ARABIC \s 1 </w:instrText>
      </w:r>
      <w:r w:rsidR="00AF5891">
        <w:rPr>
          <w:rFonts w:ascii="Times New Roman" w:hAnsi="Times New Roman" w:cs="Times New Roman"/>
          <w:sz w:val="24"/>
          <w:szCs w:val="24"/>
        </w:rPr>
        <w:fldChar w:fldCharType="separate"/>
      </w:r>
      <w:r w:rsidR="007015A1">
        <w:rPr>
          <w:rFonts w:ascii="Times New Roman" w:hAnsi="Times New Roman" w:cs="Times New Roman"/>
          <w:noProof/>
          <w:sz w:val="24"/>
          <w:szCs w:val="24"/>
        </w:rPr>
        <w:t>2</w:t>
      </w:r>
      <w:r w:rsidR="00AF5891">
        <w:rPr>
          <w:rFonts w:ascii="Times New Roman" w:hAnsi="Times New Roman" w:cs="Times New Roman"/>
          <w:sz w:val="24"/>
          <w:szCs w:val="24"/>
        </w:rPr>
        <w:fldChar w:fldCharType="end"/>
      </w:r>
      <w:r w:rsidRPr="00CE2F58">
        <w:rPr>
          <w:rFonts w:ascii="Times New Roman" w:hAnsi="Times New Roman" w:cs="Times New Roman"/>
          <w:sz w:val="24"/>
          <w:szCs w:val="24"/>
        </w:rPr>
        <w:t xml:space="preserve"> Three dimensional plots of parameters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ae</m:t>
            </m:r>
          </m:sub>
        </m:sSub>
      </m:oMath>
      <w:r w:rsidRPr="00CE2F58">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av</m:t>
            </m:r>
          </m:sub>
        </m:sSub>
      </m:oMath>
      <w:r w:rsidRPr="00CE2F58">
        <w:rPr>
          <w:rFonts w:ascii="Times New Roman" w:hAnsi="Times New Roman" w:cs="Times New Roman"/>
          <w:sz w:val="24"/>
          <w:szCs w:val="24"/>
        </w:rPr>
        <w:t xml:space="preserve"> as a function of Temperature and Air void contents for asphalt mix used in Test Project I.</w:t>
      </w:r>
      <w:bookmarkEnd w:id="64"/>
      <w:bookmarkEnd w:id="65"/>
      <w:bookmarkEnd w:id="66"/>
    </w:p>
    <w:p w:rsidR="00CE2F58" w:rsidRDefault="00FB136C" w:rsidP="00CE2F58">
      <w:pPr>
        <w:keepNext/>
        <w:spacing w:line="480" w:lineRule="auto"/>
        <w:jc w:val="center"/>
      </w:pPr>
      <w:r>
        <w:rPr>
          <w:rFonts w:ascii="Times New Roman" w:hAnsi="Times New Roman" w:cs="Times New Roman"/>
          <w:noProof/>
          <w:sz w:val="24"/>
          <w:szCs w:val="24"/>
        </w:rPr>
        <w:drawing>
          <wp:inline distT="0" distB="0" distL="0" distR="0">
            <wp:extent cx="4610100" cy="3603540"/>
            <wp:effectExtent l="0" t="0" r="0" b="0"/>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 Map.jpg"/>
                    <pic:cNvPicPr/>
                  </pic:nvPicPr>
                  <pic:blipFill>
                    <a:blip r:embed="rId27">
                      <a:extLst>
                        <a:ext uri="{28A0092B-C50C-407E-A947-70E740481C1C}">
                          <a14:useLocalDpi xmlns:a14="http://schemas.microsoft.com/office/drawing/2010/main" val="0"/>
                        </a:ext>
                      </a:extLst>
                    </a:blip>
                    <a:stretch>
                      <a:fillRect/>
                    </a:stretch>
                  </pic:blipFill>
                  <pic:spPr>
                    <a:xfrm>
                      <a:off x="0" y="0"/>
                      <a:ext cx="4613574" cy="3606255"/>
                    </a:xfrm>
                    <a:prstGeom prst="rect">
                      <a:avLst/>
                    </a:prstGeom>
                  </pic:spPr>
                </pic:pic>
              </a:graphicData>
            </a:graphic>
          </wp:inline>
        </w:drawing>
      </w:r>
      <w:r>
        <w:rPr>
          <w:noProof/>
        </w:rPr>
        <w:drawing>
          <wp:inline distT="0" distB="0" distL="0" distR="0">
            <wp:extent cx="4602795" cy="3619500"/>
            <wp:effectExtent l="0" t="0" r="7620" b="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 Mav.jpg"/>
                    <pic:cNvPicPr/>
                  </pic:nvPicPr>
                  <pic:blipFill>
                    <a:blip r:embed="rId28">
                      <a:extLst>
                        <a:ext uri="{28A0092B-C50C-407E-A947-70E740481C1C}">
                          <a14:useLocalDpi xmlns:a14="http://schemas.microsoft.com/office/drawing/2010/main" val="0"/>
                        </a:ext>
                      </a:extLst>
                    </a:blip>
                    <a:stretch>
                      <a:fillRect/>
                    </a:stretch>
                  </pic:blipFill>
                  <pic:spPr>
                    <a:xfrm>
                      <a:off x="0" y="0"/>
                      <a:ext cx="4602795" cy="3619500"/>
                    </a:xfrm>
                    <a:prstGeom prst="rect">
                      <a:avLst/>
                    </a:prstGeom>
                  </pic:spPr>
                </pic:pic>
              </a:graphicData>
            </a:graphic>
          </wp:inline>
        </w:drawing>
      </w:r>
    </w:p>
    <w:p w:rsidR="00CE2F58" w:rsidRDefault="00CE2F58" w:rsidP="00CE2F58">
      <w:pPr>
        <w:pStyle w:val="Caption"/>
      </w:pPr>
      <w:bookmarkStart w:id="67" w:name="_Toc448425743"/>
      <w:bookmarkStart w:id="68" w:name="_Toc448743076"/>
      <w:bookmarkStart w:id="69" w:name="_Toc449967162"/>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3</w:t>
        </w:r>
      </w:fldSimple>
      <w:r w:rsidRPr="00CE2F58">
        <w:t xml:space="preserve"> Three dimensional plots of parameters </w:t>
      </w:r>
      <m:oMath>
        <m:sSub>
          <m:sSubPr>
            <m:ctrlPr>
              <w:rPr>
                <w:rFonts w:ascii="Cambria Math" w:hAnsi="Cambria Math"/>
                <w:i/>
              </w:rPr>
            </m:ctrlPr>
          </m:sSubPr>
          <m:e>
            <m:r>
              <w:rPr>
                <w:rFonts w:ascii="Cambria Math" w:hAnsi="Cambria Math"/>
              </w:rPr>
              <m:t>η</m:t>
            </m:r>
          </m:e>
          <m:sub>
            <m:r>
              <w:rPr>
                <w:rFonts w:ascii="Cambria Math" w:hAnsi="Cambria Math"/>
              </w:rPr>
              <m:t>ap</m:t>
            </m:r>
          </m:sub>
        </m:sSub>
      </m:oMath>
      <w:r w:rsidRPr="00CE2F58">
        <w:t xml:space="preserve"> and </w:t>
      </w:r>
      <m:oMath>
        <m:sSub>
          <m:sSubPr>
            <m:ctrlPr>
              <w:rPr>
                <w:rFonts w:ascii="Cambria Math" w:hAnsi="Cambria Math"/>
                <w:i/>
              </w:rPr>
            </m:ctrlPr>
          </m:sSubPr>
          <m:e>
            <m:r>
              <w:rPr>
                <w:rFonts w:ascii="Cambria Math" w:hAnsi="Cambria Math"/>
              </w:rPr>
              <m:t>η</m:t>
            </m:r>
          </m:e>
          <m:sub>
            <m:r>
              <w:rPr>
                <w:rFonts w:ascii="Cambria Math" w:hAnsi="Cambria Math"/>
              </w:rPr>
              <m:t>av</m:t>
            </m:r>
          </m:sub>
        </m:sSub>
      </m:oMath>
      <w:r w:rsidRPr="00CE2F58">
        <w:t xml:space="preserve"> as a function of Temperature and Air void contents for asphalt mix used in Test Project I.</w:t>
      </w:r>
      <w:r w:rsidRPr="00CE2F58">
        <w:rPr>
          <w:noProof/>
        </w:rPr>
        <w:drawing>
          <wp:inline distT="0" distB="0" distL="0" distR="0" wp14:anchorId="6D9E372B" wp14:editId="69B76A6C">
            <wp:extent cx="4605454" cy="3566274"/>
            <wp:effectExtent l="0" t="0" r="508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apac Kae.jpg"/>
                    <pic:cNvPicPr/>
                  </pic:nvPicPr>
                  <pic:blipFill>
                    <a:blip r:embed="rId29">
                      <a:extLst>
                        <a:ext uri="{28A0092B-C50C-407E-A947-70E740481C1C}">
                          <a14:useLocalDpi xmlns:a14="http://schemas.microsoft.com/office/drawing/2010/main" val="0"/>
                        </a:ext>
                      </a:extLst>
                    </a:blip>
                    <a:stretch>
                      <a:fillRect/>
                    </a:stretch>
                  </pic:blipFill>
                  <pic:spPr>
                    <a:xfrm>
                      <a:off x="0" y="0"/>
                      <a:ext cx="4616449" cy="3574788"/>
                    </a:xfrm>
                    <a:prstGeom prst="rect">
                      <a:avLst/>
                    </a:prstGeom>
                  </pic:spPr>
                </pic:pic>
              </a:graphicData>
            </a:graphic>
          </wp:inline>
        </w:drawing>
      </w:r>
      <w:r w:rsidRPr="00CE2F58">
        <w:rPr>
          <w:noProof/>
        </w:rPr>
        <w:drawing>
          <wp:inline distT="0" distB="0" distL="0" distR="0" wp14:anchorId="3C7AB08A" wp14:editId="49D368E9">
            <wp:extent cx="4619400" cy="3579542"/>
            <wp:effectExtent l="0" t="0" r="0" b="190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apac Kav.jpg"/>
                    <pic:cNvPicPr/>
                  </pic:nvPicPr>
                  <pic:blipFill>
                    <a:blip r:embed="rId30">
                      <a:extLst>
                        <a:ext uri="{28A0092B-C50C-407E-A947-70E740481C1C}">
                          <a14:useLocalDpi xmlns:a14="http://schemas.microsoft.com/office/drawing/2010/main" val="0"/>
                        </a:ext>
                      </a:extLst>
                    </a:blip>
                    <a:stretch>
                      <a:fillRect/>
                    </a:stretch>
                  </pic:blipFill>
                  <pic:spPr>
                    <a:xfrm>
                      <a:off x="0" y="0"/>
                      <a:ext cx="4629736" cy="3587551"/>
                    </a:xfrm>
                    <a:prstGeom prst="rect">
                      <a:avLst/>
                    </a:prstGeom>
                  </pic:spPr>
                </pic:pic>
              </a:graphicData>
            </a:graphic>
          </wp:inline>
        </w:drawing>
      </w:r>
      <w:bookmarkEnd w:id="67"/>
      <w:bookmarkEnd w:id="68"/>
      <w:bookmarkEnd w:id="69"/>
    </w:p>
    <w:p w:rsidR="00CE2F58" w:rsidRPr="00CE2F58" w:rsidRDefault="00CE2F58" w:rsidP="00CE2F58">
      <w:pPr>
        <w:pStyle w:val="Caption"/>
      </w:pPr>
      <w:bookmarkStart w:id="70" w:name="_Toc448425744"/>
      <w:bookmarkStart w:id="71" w:name="_Toc448743077"/>
      <w:bookmarkStart w:id="72" w:name="_Toc449967163"/>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4</w:t>
        </w:r>
      </w:fldSimple>
      <w:r w:rsidRPr="00CE2F58">
        <w:t xml:space="preserve"> Three dimensional plots of parameters </w:t>
      </w:r>
      <m:oMath>
        <m:sSub>
          <m:sSubPr>
            <m:ctrlPr>
              <w:rPr>
                <w:rFonts w:ascii="Cambria Math" w:hAnsi="Cambria Math"/>
                <w:i/>
              </w:rPr>
            </m:ctrlPr>
          </m:sSubPr>
          <m:e>
            <m:r>
              <w:rPr>
                <w:rFonts w:ascii="Cambria Math" w:hAnsi="Cambria Math"/>
              </w:rPr>
              <m:t>K</m:t>
            </m:r>
          </m:e>
          <m:sub>
            <m:r>
              <w:rPr>
                <w:rFonts w:ascii="Cambria Math" w:hAnsi="Cambria Math"/>
              </w:rPr>
              <m:t>ae</m:t>
            </m:r>
          </m:sub>
        </m:sSub>
      </m:oMath>
      <w:r w:rsidRPr="00CE2F58">
        <w:t xml:space="preserve"> and </w:t>
      </w:r>
      <m:oMath>
        <m:sSub>
          <m:sSubPr>
            <m:ctrlPr>
              <w:rPr>
                <w:rFonts w:ascii="Cambria Math" w:hAnsi="Cambria Math"/>
                <w:i/>
              </w:rPr>
            </m:ctrlPr>
          </m:sSubPr>
          <m:e>
            <m:r>
              <w:rPr>
                <w:rFonts w:ascii="Cambria Math" w:hAnsi="Cambria Math"/>
              </w:rPr>
              <m:t>K</m:t>
            </m:r>
          </m:e>
          <m:sub>
            <m:r>
              <w:rPr>
                <w:rFonts w:ascii="Cambria Math" w:hAnsi="Cambria Math"/>
              </w:rPr>
              <m:t>av</m:t>
            </m:r>
          </m:sub>
        </m:sSub>
      </m:oMath>
      <w:r w:rsidRPr="00CE2F58">
        <w:t xml:space="preserve"> as a function of Temperature and Air void contents for asphalt mix used in Test Project II.</w:t>
      </w:r>
      <w:bookmarkEnd w:id="70"/>
      <w:bookmarkEnd w:id="71"/>
      <w:bookmarkEnd w:id="72"/>
    </w:p>
    <w:p w:rsidR="00CE2F58" w:rsidRDefault="00FB136C" w:rsidP="00CE2F58">
      <w:pPr>
        <w:keepNext/>
        <w:spacing w:line="480" w:lineRule="auto"/>
        <w:jc w:val="both"/>
      </w:pPr>
      <w:r>
        <w:rPr>
          <w:rFonts w:ascii="Times New Roman" w:hAnsi="Times New Roman" w:cs="Times New Roman"/>
          <w:noProof/>
          <w:sz w:val="24"/>
          <w:szCs w:val="24"/>
        </w:rPr>
        <w:drawing>
          <wp:inline distT="0" distB="0" distL="0" distR="0">
            <wp:extent cx="4648200" cy="3584629"/>
            <wp:effectExtent l="0" t="0" r="0"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apac Map.jpg"/>
                    <pic:cNvPicPr/>
                  </pic:nvPicPr>
                  <pic:blipFill>
                    <a:blip r:embed="rId31">
                      <a:extLst>
                        <a:ext uri="{28A0092B-C50C-407E-A947-70E740481C1C}">
                          <a14:useLocalDpi xmlns:a14="http://schemas.microsoft.com/office/drawing/2010/main" val="0"/>
                        </a:ext>
                      </a:extLst>
                    </a:blip>
                    <a:stretch>
                      <a:fillRect/>
                    </a:stretch>
                  </pic:blipFill>
                  <pic:spPr>
                    <a:xfrm>
                      <a:off x="0" y="0"/>
                      <a:ext cx="4648200" cy="3584629"/>
                    </a:xfrm>
                    <a:prstGeom prst="rect">
                      <a:avLst/>
                    </a:prstGeom>
                  </pic:spPr>
                </pic:pic>
              </a:graphicData>
            </a:graphic>
          </wp:inline>
        </w:drawing>
      </w:r>
      <w:r>
        <w:rPr>
          <w:noProof/>
        </w:rPr>
        <w:drawing>
          <wp:inline distT="0" distB="0" distL="0" distR="0">
            <wp:extent cx="4693920" cy="3600551"/>
            <wp:effectExtent l="0" t="0" r="0" b="0"/>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apac Mav.jpg"/>
                    <pic:cNvPicPr/>
                  </pic:nvPicPr>
                  <pic:blipFill>
                    <a:blip r:embed="rId32">
                      <a:extLst>
                        <a:ext uri="{28A0092B-C50C-407E-A947-70E740481C1C}">
                          <a14:useLocalDpi xmlns:a14="http://schemas.microsoft.com/office/drawing/2010/main" val="0"/>
                        </a:ext>
                      </a:extLst>
                    </a:blip>
                    <a:stretch>
                      <a:fillRect/>
                    </a:stretch>
                  </pic:blipFill>
                  <pic:spPr>
                    <a:xfrm>
                      <a:off x="0" y="0"/>
                      <a:ext cx="4694640" cy="3601104"/>
                    </a:xfrm>
                    <a:prstGeom prst="rect">
                      <a:avLst/>
                    </a:prstGeom>
                  </pic:spPr>
                </pic:pic>
              </a:graphicData>
            </a:graphic>
          </wp:inline>
        </w:drawing>
      </w:r>
    </w:p>
    <w:p w:rsidR="00CE2F58" w:rsidRPr="00CE2F58" w:rsidRDefault="00CE2F58" w:rsidP="00CE2F58">
      <w:pPr>
        <w:pStyle w:val="Caption"/>
      </w:pPr>
      <w:bookmarkStart w:id="73" w:name="_Toc448425745"/>
      <w:bookmarkStart w:id="74" w:name="_Toc448743078"/>
      <w:bookmarkStart w:id="75" w:name="_Toc449967164"/>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5</w:t>
        </w:r>
      </w:fldSimple>
      <w:r w:rsidRPr="00CE2F58">
        <w:t xml:space="preserve"> Three dimensional plots of parameters </w:t>
      </w:r>
      <m:oMath>
        <m:sSub>
          <m:sSubPr>
            <m:ctrlPr>
              <w:rPr>
                <w:rFonts w:ascii="Cambria Math" w:hAnsi="Cambria Math"/>
                <w:i/>
              </w:rPr>
            </m:ctrlPr>
          </m:sSubPr>
          <m:e>
            <m:r>
              <w:rPr>
                <w:rFonts w:ascii="Cambria Math" w:hAnsi="Cambria Math"/>
              </w:rPr>
              <m:t>η</m:t>
            </m:r>
          </m:e>
          <m:sub>
            <m:r>
              <w:rPr>
                <w:rFonts w:ascii="Cambria Math" w:hAnsi="Cambria Math"/>
              </w:rPr>
              <m:t>ap</m:t>
            </m:r>
          </m:sub>
        </m:sSub>
      </m:oMath>
      <w:r w:rsidRPr="00CE2F58">
        <w:t xml:space="preserve"> and </w:t>
      </w:r>
      <m:oMath>
        <m:sSub>
          <m:sSubPr>
            <m:ctrlPr>
              <w:rPr>
                <w:rFonts w:ascii="Cambria Math" w:hAnsi="Cambria Math"/>
                <w:i/>
              </w:rPr>
            </m:ctrlPr>
          </m:sSubPr>
          <m:e>
            <m:r>
              <w:rPr>
                <w:rFonts w:ascii="Cambria Math" w:hAnsi="Cambria Math"/>
              </w:rPr>
              <m:t>η</m:t>
            </m:r>
          </m:e>
          <m:sub>
            <m:r>
              <w:rPr>
                <w:rFonts w:ascii="Cambria Math" w:hAnsi="Cambria Math"/>
              </w:rPr>
              <m:t>av</m:t>
            </m:r>
          </m:sub>
        </m:sSub>
      </m:oMath>
      <w:r w:rsidRPr="00CE2F58">
        <w:t xml:space="preserve"> as a function of Temperature and Air void contents for asphalt mix used in Test Project II.</w:t>
      </w:r>
      <w:bookmarkEnd w:id="73"/>
      <w:bookmarkEnd w:id="74"/>
      <w:bookmarkEnd w:id="75"/>
    </w:p>
    <w:p w:rsidR="00CE2F58" w:rsidRPr="00CE2F58" w:rsidRDefault="00CE2F58" w:rsidP="00975DFE">
      <w:pPr>
        <w:pStyle w:val="Heading2"/>
      </w:pPr>
      <w:bookmarkStart w:id="76" w:name="_Toc450734846"/>
      <w:r w:rsidRPr="00CE2F58">
        <w:t>Analysis and Verification of Simulation Results</w:t>
      </w:r>
      <w:bookmarkEnd w:id="76"/>
    </w:p>
    <w:p w:rsidR="00CE2F58" w:rsidRPr="00CE2F58" w:rsidRDefault="00CE2F58" w:rsidP="00CE2F58">
      <w:pPr>
        <w:pStyle w:val="Heading3"/>
      </w:pPr>
      <w:bookmarkStart w:id="77" w:name="_Toc450734847"/>
      <w:r w:rsidRPr="00CE2F58">
        <w:t>Effect of Mixture Temperature on Compaction</w:t>
      </w:r>
      <w:bookmarkEnd w:id="77"/>
    </w:p>
    <w:p w:rsidR="00CE2F58" w:rsidRDefault="00CE2F58" w:rsidP="00CE2F58">
      <w:pPr>
        <w:spacing w:line="480" w:lineRule="auto"/>
        <w:jc w:val="both"/>
        <w:rPr>
          <w:rFonts w:ascii="Times New Roman" w:hAnsi="Times New Roman" w:cs="Times New Roman"/>
          <w:b/>
          <w:sz w:val="24"/>
          <w:szCs w:val="24"/>
        </w:rPr>
      </w:pPr>
      <w:r w:rsidRPr="00CE2F58">
        <w:rPr>
          <w:rFonts w:ascii="Times New Roman" w:hAnsi="Times New Roman" w:cs="Times New Roman"/>
          <w:bCs/>
          <w:sz w:val="24"/>
          <w:szCs w:val="24"/>
        </w:rPr>
        <w:t xml:space="preserve">First set of simulations were performed to study the ability of the model in </w:t>
      </w:r>
      <w:r w:rsidR="00940AC8">
        <w:rPr>
          <w:rFonts w:ascii="Times New Roman" w:hAnsi="Times New Roman" w:cs="Times New Roman"/>
          <w:bCs/>
          <w:sz w:val="24"/>
          <w:szCs w:val="24"/>
        </w:rPr>
        <w:t>incorporating the effect of mix</w:t>
      </w:r>
      <w:r w:rsidRPr="00CE2F58">
        <w:rPr>
          <w:rFonts w:ascii="Times New Roman" w:hAnsi="Times New Roman" w:cs="Times New Roman"/>
          <w:bCs/>
          <w:sz w:val="24"/>
          <w:szCs w:val="24"/>
        </w:rPr>
        <w:t xml:space="preserve"> temperature during compaction. A 10-meter long single la</w:t>
      </w:r>
      <w:r w:rsidR="0023221B">
        <w:rPr>
          <w:rFonts w:ascii="Times New Roman" w:hAnsi="Times New Roman" w:cs="Times New Roman"/>
          <w:bCs/>
          <w:sz w:val="24"/>
          <w:szCs w:val="24"/>
        </w:rPr>
        <w:t>ne stretch of asphalt pavement wa</w:t>
      </w:r>
      <w:r w:rsidRPr="00CE2F58">
        <w:rPr>
          <w:rFonts w:ascii="Times New Roman" w:hAnsi="Times New Roman" w:cs="Times New Roman"/>
          <w:bCs/>
          <w:sz w:val="24"/>
          <w:szCs w:val="24"/>
        </w:rPr>
        <w:t>s considered for simulation of compactio</w:t>
      </w:r>
      <w:r w:rsidR="00940AC8">
        <w:rPr>
          <w:rFonts w:ascii="Times New Roman" w:hAnsi="Times New Roman" w:cs="Times New Roman"/>
          <w:bCs/>
          <w:sz w:val="24"/>
          <w:szCs w:val="24"/>
        </w:rPr>
        <w:t>n. Two different laydown mix</w:t>
      </w:r>
      <w:r w:rsidRPr="00CE2F58">
        <w:rPr>
          <w:rFonts w:ascii="Times New Roman" w:hAnsi="Times New Roman" w:cs="Times New Roman"/>
          <w:bCs/>
          <w:sz w:val="24"/>
          <w:szCs w:val="24"/>
        </w:rPr>
        <w:t xml:space="preserve"> temperatures of 80</w:t>
      </w:r>
      <w:r w:rsidRPr="00CE2F58">
        <w:rPr>
          <w:rFonts w:ascii="Times New Roman" w:hAnsi="Times New Roman" w:cs="Times New Roman"/>
          <w:bCs/>
          <w:sz w:val="24"/>
          <w:szCs w:val="24"/>
          <w:vertAlign w:val="superscript"/>
        </w:rPr>
        <w:t>o</w:t>
      </w:r>
      <w:r w:rsidRPr="00CE2F58">
        <w:rPr>
          <w:rFonts w:ascii="Times New Roman" w:hAnsi="Times New Roman" w:cs="Times New Roman"/>
          <w:bCs/>
          <w:sz w:val="24"/>
          <w:szCs w:val="24"/>
        </w:rPr>
        <w:t>C and 150</w:t>
      </w:r>
      <w:r w:rsidRPr="00CE2F58">
        <w:rPr>
          <w:rFonts w:ascii="Times New Roman" w:hAnsi="Times New Roman" w:cs="Times New Roman"/>
          <w:bCs/>
          <w:sz w:val="24"/>
          <w:szCs w:val="24"/>
          <w:vertAlign w:val="superscript"/>
        </w:rPr>
        <w:t>o</w:t>
      </w:r>
      <w:r w:rsidRPr="00CE2F58">
        <w:rPr>
          <w:rFonts w:ascii="Times New Roman" w:hAnsi="Times New Roman" w:cs="Times New Roman"/>
          <w:bCs/>
          <w:sz w:val="24"/>
          <w:szCs w:val="24"/>
        </w:rPr>
        <w:t>C were considered. Simulations were performed for five consecutive passes of vibratory compaction on this stretch. The reduction of air void percentages after each pass of the roller for the two models</w:t>
      </w:r>
      <w:r w:rsidR="00DD55FF">
        <w:rPr>
          <w:rFonts w:ascii="Times New Roman" w:hAnsi="Times New Roman" w:cs="Times New Roman"/>
          <w:bCs/>
          <w:sz w:val="24"/>
          <w:szCs w:val="24"/>
        </w:rPr>
        <w:t xml:space="preserve"> corresponding to Test Project I and Test Project II</w:t>
      </w:r>
      <w:r w:rsidRPr="00CE2F58">
        <w:rPr>
          <w:rFonts w:ascii="Times New Roman" w:hAnsi="Times New Roman" w:cs="Times New Roman"/>
          <w:bCs/>
          <w:sz w:val="24"/>
          <w:szCs w:val="24"/>
        </w:rPr>
        <w:t xml:space="preserve"> are shown in Figure 3.6 and 3.7. </w:t>
      </w:r>
      <w:r w:rsidR="0023221B">
        <w:rPr>
          <w:rFonts w:ascii="Times New Roman" w:hAnsi="Times New Roman" w:cs="Times New Roman"/>
          <w:bCs/>
          <w:sz w:val="24"/>
          <w:szCs w:val="24"/>
        </w:rPr>
        <w:t>Simulation results show that t</w:t>
      </w:r>
      <w:r w:rsidRPr="00CE2F58">
        <w:rPr>
          <w:rFonts w:ascii="Times New Roman" w:hAnsi="Times New Roman" w:cs="Times New Roman"/>
          <w:bCs/>
          <w:sz w:val="24"/>
          <w:szCs w:val="24"/>
        </w:rPr>
        <w:t xml:space="preserve">he temperature of the asphalt mix has a significant influence on it’s stiffness. With the reduction of temperature the stiffness of asphalt increases and </w:t>
      </w:r>
      <w:r w:rsidR="0023221B">
        <w:rPr>
          <w:rFonts w:ascii="Times New Roman" w:hAnsi="Times New Roman" w:cs="Times New Roman"/>
          <w:bCs/>
          <w:sz w:val="24"/>
          <w:szCs w:val="24"/>
        </w:rPr>
        <w:t xml:space="preserve">makes </w:t>
      </w:r>
      <w:r w:rsidRPr="00CE2F58">
        <w:rPr>
          <w:rFonts w:ascii="Times New Roman" w:hAnsi="Times New Roman" w:cs="Times New Roman"/>
          <w:bCs/>
          <w:sz w:val="24"/>
          <w:szCs w:val="24"/>
        </w:rPr>
        <w:t xml:space="preserve">it difficult to compact the mix. Therefore, same </w:t>
      </w:r>
      <w:r w:rsidR="00940AC8">
        <w:rPr>
          <w:rFonts w:ascii="Times New Roman" w:hAnsi="Times New Roman" w:cs="Times New Roman"/>
          <w:bCs/>
          <w:sz w:val="24"/>
          <w:szCs w:val="24"/>
        </w:rPr>
        <w:t xml:space="preserve">amount of </w:t>
      </w:r>
      <w:r w:rsidRPr="00CE2F58">
        <w:rPr>
          <w:rFonts w:ascii="Times New Roman" w:hAnsi="Times New Roman" w:cs="Times New Roman"/>
          <w:bCs/>
          <w:sz w:val="24"/>
          <w:szCs w:val="24"/>
        </w:rPr>
        <w:t>compaction effort will result in less reduction of air void for a</w:t>
      </w:r>
      <w:r w:rsidR="00940AC8">
        <w:rPr>
          <w:rFonts w:ascii="Times New Roman" w:hAnsi="Times New Roman" w:cs="Times New Roman"/>
          <w:bCs/>
          <w:sz w:val="24"/>
          <w:szCs w:val="24"/>
        </w:rPr>
        <w:t>n asphalt</w:t>
      </w:r>
      <w:r w:rsidRPr="00CE2F58">
        <w:rPr>
          <w:rFonts w:ascii="Times New Roman" w:hAnsi="Times New Roman" w:cs="Times New Roman"/>
          <w:bCs/>
          <w:sz w:val="24"/>
          <w:szCs w:val="24"/>
        </w:rPr>
        <w:t xml:space="preserve"> </w:t>
      </w:r>
      <w:r w:rsidR="00940AC8">
        <w:rPr>
          <w:rFonts w:ascii="Times New Roman" w:hAnsi="Times New Roman" w:cs="Times New Roman"/>
          <w:bCs/>
          <w:sz w:val="24"/>
          <w:szCs w:val="24"/>
        </w:rPr>
        <w:t>mix</w:t>
      </w:r>
      <w:r w:rsidRPr="00CE2F58">
        <w:rPr>
          <w:rFonts w:ascii="Times New Roman" w:hAnsi="Times New Roman" w:cs="Times New Roman"/>
          <w:bCs/>
          <w:sz w:val="24"/>
          <w:szCs w:val="24"/>
        </w:rPr>
        <w:t xml:space="preserve"> with temperature of 80</w:t>
      </w:r>
      <w:r w:rsidRPr="00CE2F58">
        <w:rPr>
          <w:rFonts w:ascii="Times New Roman" w:hAnsi="Times New Roman" w:cs="Times New Roman"/>
          <w:bCs/>
          <w:sz w:val="24"/>
          <w:szCs w:val="24"/>
          <w:vertAlign w:val="superscript"/>
        </w:rPr>
        <w:t>o</w:t>
      </w:r>
      <w:r w:rsidRPr="00CE2F58">
        <w:rPr>
          <w:rFonts w:ascii="Times New Roman" w:hAnsi="Times New Roman" w:cs="Times New Roman"/>
          <w:bCs/>
          <w:sz w:val="24"/>
          <w:szCs w:val="24"/>
        </w:rPr>
        <w:t>C than the mix with 150</w:t>
      </w:r>
      <w:r w:rsidRPr="00CE2F58">
        <w:rPr>
          <w:rFonts w:ascii="Times New Roman" w:hAnsi="Times New Roman" w:cs="Times New Roman"/>
          <w:bCs/>
          <w:sz w:val="24"/>
          <w:szCs w:val="24"/>
          <w:vertAlign w:val="superscript"/>
        </w:rPr>
        <w:t>o</w:t>
      </w:r>
      <w:r w:rsidRPr="00CE2F58">
        <w:rPr>
          <w:rFonts w:ascii="Times New Roman" w:hAnsi="Times New Roman" w:cs="Times New Roman"/>
          <w:bCs/>
          <w:sz w:val="24"/>
          <w:szCs w:val="24"/>
        </w:rPr>
        <w:t xml:space="preserve">C temperature. This is observed in the </w:t>
      </w:r>
      <w:r w:rsidR="0023221B">
        <w:rPr>
          <w:rFonts w:ascii="Times New Roman" w:hAnsi="Times New Roman" w:cs="Times New Roman"/>
          <w:bCs/>
          <w:sz w:val="24"/>
          <w:szCs w:val="24"/>
        </w:rPr>
        <w:t xml:space="preserve">numerical </w:t>
      </w:r>
      <w:r w:rsidRPr="00CE2F58">
        <w:rPr>
          <w:rFonts w:ascii="Times New Roman" w:hAnsi="Times New Roman" w:cs="Times New Roman"/>
          <w:bCs/>
          <w:sz w:val="24"/>
          <w:szCs w:val="24"/>
        </w:rPr>
        <w:t>simulation</w:t>
      </w:r>
      <w:r w:rsidR="0023221B">
        <w:rPr>
          <w:rFonts w:ascii="Times New Roman" w:hAnsi="Times New Roman" w:cs="Times New Roman"/>
          <w:bCs/>
          <w:sz w:val="24"/>
          <w:szCs w:val="24"/>
        </w:rPr>
        <w:t xml:space="preserve"> results</w:t>
      </w:r>
      <w:r w:rsidRPr="00CE2F58">
        <w:rPr>
          <w:rFonts w:ascii="Times New Roman" w:hAnsi="Times New Roman" w:cs="Times New Roman"/>
          <w:bCs/>
          <w:sz w:val="24"/>
          <w:szCs w:val="24"/>
        </w:rPr>
        <w:t xml:space="preserve"> for both the test projects.</w:t>
      </w:r>
      <w:r w:rsidRPr="00CE2F58">
        <w:rPr>
          <w:rFonts w:ascii="Times New Roman" w:hAnsi="Times New Roman" w:cs="Times New Roman"/>
          <w:b/>
          <w:sz w:val="24"/>
          <w:szCs w:val="24"/>
        </w:rPr>
        <w:t xml:space="preserve"> </w:t>
      </w:r>
    </w:p>
    <w:p w:rsidR="00CE2F58" w:rsidRPr="00CE2F58" w:rsidRDefault="00CE2F58" w:rsidP="00CE2F58">
      <w:pPr>
        <w:spacing w:line="480" w:lineRule="auto"/>
        <w:jc w:val="both"/>
        <w:rPr>
          <w:rFonts w:ascii="Times New Roman" w:hAnsi="Times New Roman" w:cs="Times New Roman"/>
          <w:b/>
          <w:sz w:val="24"/>
          <w:szCs w:val="24"/>
        </w:rPr>
      </w:pPr>
    </w:p>
    <w:p w:rsidR="00CE2F58" w:rsidRDefault="00CE2F58" w:rsidP="00CE2F58">
      <w:pPr>
        <w:keepNext/>
        <w:spacing w:line="480" w:lineRule="auto"/>
        <w:jc w:val="center"/>
      </w:pPr>
      <w:r w:rsidRPr="00CE2F58">
        <w:rPr>
          <w:rFonts w:ascii="Times New Roman" w:hAnsi="Times New Roman" w:cs="Times New Roman"/>
          <w:noProof/>
          <w:sz w:val="24"/>
          <w:szCs w:val="24"/>
        </w:rPr>
        <w:drawing>
          <wp:inline distT="0" distB="0" distL="0" distR="0" wp14:anchorId="6E305A7A" wp14:editId="500BF042">
            <wp:extent cx="5071403" cy="2686929"/>
            <wp:effectExtent l="0" t="0" r="15240" b="18415"/>
            <wp:docPr id="155" name="Chart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E2F58" w:rsidRPr="00CE2F58" w:rsidRDefault="00CE2F58" w:rsidP="00CE2F58">
      <w:pPr>
        <w:pStyle w:val="Caption"/>
      </w:pPr>
      <w:bookmarkStart w:id="78" w:name="_Toc448425746"/>
      <w:bookmarkStart w:id="79" w:name="_Toc448743079"/>
      <w:bookmarkStart w:id="80" w:name="_Toc449967165"/>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6</w:t>
        </w:r>
      </w:fldSimple>
      <w:bookmarkStart w:id="81" w:name="_Toc361849076"/>
      <w:r w:rsidRPr="00CE2F58">
        <w:t xml:space="preserve"> </w:t>
      </w:r>
      <w:bookmarkEnd w:id="81"/>
      <w:r w:rsidRPr="00CE2F58">
        <w:t>Simulated pass by pass air void percentages at 80</w:t>
      </w:r>
      <w:r w:rsidRPr="00CE2F58">
        <w:rPr>
          <w:vertAlign w:val="superscript"/>
        </w:rPr>
        <w:t>o</w:t>
      </w:r>
      <w:r w:rsidRPr="00CE2F58">
        <w:t>C and 150</w:t>
      </w:r>
      <w:r w:rsidRPr="00CE2F58">
        <w:rPr>
          <w:vertAlign w:val="superscript"/>
        </w:rPr>
        <w:t>o</w:t>
      </w:r>
      <w:r w:rsidRPr="00CE2F58">
        <w:t>C for Test Project I.</w:t>
      </w:r>
      <w:bookmarkEnd w:id="78"/>
      <w:bookmarkEnd w:id="79"/>
      <w:bookmarkEnd w:id="80"/>
    </w:p>
    <w:p w:rsidR="00CE2F58" w:rsidRDefault="00CE2F58" w:rsidP="00CE2F58">
      <w:pPr>
        <w:keepNext/>
        <w:spacing w:line="480" w:lineRule="auto"/>
        <w:jc w:val="center"/>
      </w:pPr>
      <w:r w:rsidRPr="00CE2F58">
        <w:rPr>
          <w:rFonts w:ascii="Times New Roman" w:hAnsi="Times New Roman" w:cs="Times New Roman"/>
          <w:noProof/>
          <w:sz w:val="24"/>
          <w:szCs w:val="24"/>
        </w:rPr>
        <w:drawing>
          <wp:inline distT="0" distB="0" distL="0" distR="0" wp14:anchorId="750CEA37" wp14:editId="0B8242CF">
            <wp:extent cx="4953663" cy="2743200"/>
            <wp:effectExtent l="0" t="0" r="18415"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E2F58" w:rsidRPr="00CE2F58" w:rsidRDefault="00CE2F58" w:rsidP="00CE2F58">
      <w:pPr>
        <w:pStyle w:val="Caption"/>
      </w:pPr>
      <w:bookmarkStart w:id="82" w:name="_Toc448425747"/>
      <w:bookmarkStart w:id="83" w:name="_Toc448743080"/>
      <w:bookmarkStart w:id="84" w:name="_Toc449967166"/>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7</w:t>
        </w:r>
      </w:fldSimple>
      <w:r w:rsidRPr="00CE2F58">
        <w:t xml:space="preserve"> Simulated pass by pass air void contents at 80</w:t>
      </w:r>
      <w:r w:rsidRPr="00CE2F58">
        <w:rPr>
          <w:vertAlign w:val="superscript"/>
        </w:rPr>
        <w:t>o</w:t>
      </w:r>
      <w:r w:rsidRPr="00CE2F58">
        <w:t>C and 150</w:t>
      </w:r>
      <w:r w:rsidRPr="00CE2F58">
        <w:rPr>
          <w:vertAlign w:val="superscript"/>
        </w:rPr>
        <w:t>o</w:t>
      </w:r>
      <w:r w:rsidRPr="00CE2F58">
        <w:t>C for Test Project II.</w:t>
      </w:r>
      <w:bookmarkEnd w:id="82"/>
      <w:bookmarkEnd w:id="83"/>
      <w:bookmarkEnd w:id="84"/>
    </w:p>
    <w:p w:rsidR="00CE2F58" w:rsidRPr="00CE2F58" w:rsidRDefault="00CE2F58" w:rsidP="00CE2F58">
      <w:pPr>
        <w:spacing w:line="480" w:lineRule="auto"/>
        <w:jc w:val="both"/>
        <w:rPr>
          <w:rFonts w:ascii="Times New Roman" w:hAnsi="Times New Roman" w:cs="Times New Roman"/>
          <w:b/>
          <w:sz w:val="24"/>
          <w:szCs w:val="24"/>
        </w:rPr>
      </w:pPr>
    </w:p>
    <w:p w:rsidR="00940AC8" w:rsidRDefault="00940AC8" w:rsidP="00940AC8">
      <w:pPr>
        <w:pStyle w:val="Heading3"/>
      </w:pPr>
      <w:bookmarkStart w:id="85" w:name="_Toc450734848"/>
      <w:r>
        <w:t>Analysis of Drum Vibrational Characteristics</w:t>
      </w:r>
      <w:bookmarkEnd w:id="85"/>
    </w:p>
    <w:p w:rsidR="00CE2F58" w:rsidRPr="00CE2F58" w:rsidRDefault="00DD55FF" w:rsidP="00CE2F58">
      <w:pPr>
        <w:spacing w:line="480" w:lineRule="auto"/>
        <w:jc w:val="both"/>
        <w:rPr>
          <w:rFonts w:ascii="Times New Roman" w:hAnsi="Times New Roman" w:cs="Times New Roman"/>
          <w:b/>
          <w:sz w:val="24"/>
          <w:szCs w:val="24"/>
        </w:rPr>
      </w:pPr>
      <w:r>
        <w:rPr>
          <w:rFonts w:ascii="Times New Roman" w:hAnsi="Times New Roman" w:cs="Times New Roman"/>
          <w:bCs/>
          <w:sz w:val="24"/>
          <w:szCs w:val="24"/>
        </w:rPr>
        <w:t xml:space="preserve">The ability of the model in capturing the drum vibratory response is studied in this section. To accomplish this, at </w:t>
      </w:r>
      <w:r w:rsidR="00CE2F58" w:rsidRPr="00CE2F58">
        <w:rPr>
          <w:rFonts w:ascii="Times New Roman" w:hAnsi="Times New Roman" w:cs="Times New Roman"/>
          <w:bCs/>
          <w:sz w:val="24"/>
          <w:szCs w:val="24"/>
        </w:rPr>
        <w:t xml:space="preserve">each test project during field construction, a 10 meter long single lane stretch was selected and the roller vibration data were extracted for 5 consecutive passes on this stretch. Spectral analysis was performed on the vibration data to obtain the power spectral density (PSD) for each of the passes. The </w:t>
      </w:r>
      <w:r w:rsidR="00940AC8">
        <w:rPr>
          <w:rFonts w:ascii="Times New Roman" w:hAnsi="Times New Roman" w:cs="Times New Roman"/>
          <w:bCs/>
          <w:sz w:val="24"/>
          <w:szCs w:val="24"/>
        </w:rPr>
        <w:t>models develop</w:t>
      </w:r>
      <w:r w:rsidR="00CE2F58" w:rsidRPr="00CE2F58">
        <w:rPr>
          <w:rFonts w:ascii="Times New Roman" w:hAnsi="Times New Roman" w:cs="Times New Roman"/>
          <w:bCs/>
          <w:sz w:val="24"/>
          <w:szCs w:val="24"/>
        </w:rPr>
        <w:t xml:space="preserve">ed for each test project were simulated and the drum vibration response for each pass was also collected and corresponding PSD values were estimated. The PSD values at the dominant harmonics of field vibration data were then compared with the simulated pass by pass PSD data of the corresponding experimental model. Figure 3.8-3.11 show a comparison of the power spectral density values of simulated experimental results and the corresponding field compaction results. The complex mechanical behavior of the asphalt mix and spatial variations in properties of the mix introduces nonlinearity in the contact vibratory response of the drum. This is manifested in the spectral response of vibration signal. The density and stiffness of asphalt pavement increases after each </w:t>
      </w:r>
      <w:r>
        <w:rPr>
          <w:rFonts w:ascii="Times New Roman" w:hAnsi="Times New Roman" w:cs="Times New Roman"/>
          <w:bCs/>
          <w:sz w:val="24"/>
          <w:szCs w:val="24"/>
        </w:rPr>
        <w:t xml:space="preserve">rolling </w:t>
      </w:r>
      <w:r w:rsidR="00CE2F58" w:rsidRPr="00CE2F58">
        <w:rPr>
          <w:rFonts w:ascii="Times New Roman" w:hAnsi="Times New Roman" w:cs="Times New Roman"/>
          <w:bCs/>
          <w:sz w:val="24"/>
          <w:szCs w:val="24"/>
        </w:rPr>
        <w:t xml:space="preserve">pass. This increases the reaction force of the pavement on the roller </w:t>
      </w:r>
      <w:r w:rsidR="00105A73">
        <w:rPr>
          <w:rFonts w:ascii="Times New Roman" w:hAnsi="Times New Roman" w:cs="Times New Roman"/>
          <w:bCs/>
          <w:sz w:val="24"/>
          <w:szCs w:val="24"/>
        </w:rPr>
        <w:t xml:space="preserve">causing the </w:t>
      </w:r>
      <w:r w:rsidR="00CE2F58" w:rsidRPr="00CE2F58">
        <w:rPr>
          <w:rFonts w:ascii="Times New Roman" w:hAnsi="Times New Roman" w:cs="Times New Roman"/>
          <w:bCs/>
          <w:sz w:val="24"/>
          <w:szCs w:val="24"/>
        </w:rPr>
        <w:t xml:space="preserve">amplitude of the drum </w:t>
      </w:r>
      <w:r w:rsidR="00105A73">
        <w:rPr>
          <w:rFonts w:ascii="Times New Roman" w:hAnsi="Times New Roman" w:cs="Times New Roman"/>
          <w:bCs/>
          <w:sz w:val="24"/>
          <w:szCs w:val="24"/>
        </w:rPr>
        <w:t>to</w:t>
      </w:r>
      <w:r w:rsidR="00CE2F58" w:rsidRPr="00CE2F58">
        <w:rPr>
          <w:rFonts w:ascii="Times New Roman" w:hAnsi="Times New Roman" w:cs="Times New Roman"/>
          <w:bCs/>
          <w:sz w:val="24"/>
          <w:szCs w:val="24"/>
        </w:rPr>
        <w:t xml:space="preserve"> increase. As a result, the power contents at the harmonics of the drum vibration are also increased. This is observed in the field vibration spectra for both the test projects. The increase of power content at different harmonics is also observed in the simulation results. Comparison between the simulated and the corresponding field measured vibration spectrum shows that the model is able to capture the dynamical response of the drum at not only the fundamental frequency, but also at the higher harmonics.</w:t>
      </w:r>
    </w:p>
    <w:p w:rsidR="00CE2F58" w:rsidRDefault="00CE2F58" w:rsidP="00CE2F58">
      <w:pPr>
        <w:keepNext/>
        <w:spacing w:line="480" w:lineRule="auto"/>
        <w:jc w:val="center"/>
      </w:pPr>
      <w:r w:rsidRPr="00CE2F58">
        <w:rPr>
          <w:rFonts w:ascii="Times New Roman" w:hAnsi="Times New Roman" w:cs="Times New Roman"/>
          <w:noProof/>
          <w:sz w:val="24"/>
          <w:szCs w:val="24"/>
        </w:rPr>
        <w:drawing>
          <wp:inline distT="0" distB="0" distL="0" distR="0" wp14:anchorId="1F49B85F" wp14:editId="6A32DEB0">
            <wp:extent cx="4572000" cy="2743200"/>
            <wp:effectExtent l="0" t="0" r="19050" b="19050"/>
            <wp:docPr id="1102" name="Chart 1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E2F58" w:rsidRPr="00CE2F58" w:rsidRDefault="00CE2F58" w:rsidP="00CE2F58">
      <w:pPr>
        <w:pStyle w:val="Caption"/>
      </w:pPr>
      <w:bookmarkStart w:id="86" w:name="_Toc448425748"/>
      <w:bookmarkStart w:id="87" w:name="_Toc448743081"/>
      <w:bookmarkStart w:id="88" w:name="_Toc449967167"/>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8</w:t>
        </w:r>
      </w:fldSimple>
      <w:r w:rsidRPr="00CE2F58">
        <w:t xml:space="preserve"> Power content at different harmonics of field measured drum vibration for Test Project I.</w:t>
      </w:r>
      <w:bookmarkEnd w:id="86"/>
      <w:bookmarkEnd w:id="87"/>
      <w:bookmarkEnd w:id="88"/>
    </w:p>
    <w:p w:rsidR="00CE2F58" w:rsidRDefault="00CE2F58" w:rsidP="00CE2F58">
      <w:pPr>
        <w:keepNext/>
        <w:spacing w:line="480" w:lineRule="auto"/>
        <w:jc w:val="center"/>
      </w:pPr>
      <w:r w:rsidRPr="00CE2F58">
        <w:rPr>
          <w:rFonts w:ascii="Times New Roman" w:hAnsi="Times New Roman" w:cs="Times New Roman"/>
          <w:noProof/>
          <w:sz w:val="24"/>
          <w:szCs w:val="24"/>
        </w:rPr>
        <w:drawing>
          <wp:inline distT="0" distB="0" distL="0" distR="0" wp14:anchorId="3C95FF66" wp14:editId="6173B063">
            <wp:extent cx="4572000" cy="2743200"/>
            <wp:effectExtent l="0" t="0" r="19050" b="19050"/>
            <wp:docPr id="156" name="Chart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E2F58" w:rsidRPr="00CE2F58" w:rsidRDefault="00CE2F58" w:rsidP="00CE2F58">
      <w:pPr>
        <w:pStyle w:val="Caption"/>
      </w:pPr>
      <w:bookmarkStart w:id="89" w:name="_Toc448425749"/>
      <w:bookmarkStart w:id="90" w:name="_Toc448743082"/>
      <w:bookmarkStart w:id="91" w:name="_Toc449967168"/>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9</w:t>
        </w:r>
      </w:fldSimple>
      <w:r w:rsidRPr="00CE2F58">
        <w:rPr>
          <w:b/>
        </w:rPr>
        <w:t xml:space="preserve"> </w:t>
      </w:r>
      <w:r w:rsidRPr="00CE2F58">
        <w:t>Power content at different harmonics of simulated drum vibration for Test Project I.</w:t>
      </w:r>
      <w:bookmarkEnd w:id="89"/>
      <w:bookmarkEnd w:id="90"/>
      <w:bookmarkEnd w:id="91"/>
    </w:p>
    <w:p w:rsidR="00CE2F58" w:rsidRPr="00CE2F58" w:rsidRDefault="00CE2F58" w:rsidP="00CE2F58">
      <w:pPr>
        <w:spacing w:line="480" w:lineRule="auto"/>
        <w:jc w:val="both"/>
        <w:rPr>
          <w:rFonts w:ascii="Times New Roman" w:hAnsi="Times New Roman" w:cs="Times New Roman"/>
          <w:b/>
          <w:sz w:val="24"/>
          <w:szCs w:val="24"/>
        </w:rPr>
      </w:pPr>
    </w:p>
    <w:p w:rsidR="00CE2F58" w:rsidRDefault="00CE2F58" w:rsidP="00CE2F58">
      <w:pPr>
        <w:keepNext/>
        <w:spacing w:line="480" w:lineRule="auto"/>
        <w:jc w:val="center"/>
      </w:pPr>
      <w:r w:rsidRPr="00CE2F58">
        <w:rPr>
          <w:rFonts w:ascii="Times New Roman" w:hAnsi="Times New Roman" w:cs="Times New Roman"/>
          <w:noProof/>
          <w:sz w:val="24"/>
          <w:szCs w:val="24"/>
        </w:rPr>
        <w:drawing>
          <wp:inline distT="0" distB="0" distL="0" distR="0" wp14:anchorId="2E42B8FB" wp14:editId="50BF480E">
            <wp:extent cx="4572000" cy="2743200"/>
            <wp:effectExtent l="0" t="0" r="19050" b="19050"/>
            <wp:docPr id="157" name="Chart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CE2F58" w:rsidRPr="00CE2F58" w:rsidRDefault="00CE2F58" w:rsidP="00CE2F58">
      <w:pPr>
        <w:pStyle w:val="Caption"/>
      </w:pPr>
      <w:bookmarkStart w:id="92" w:name="_Toc448425750"/>
      <w:bookmarkStart w:id="93" w:name="_Toc448743083"/>
      <w:bookmarkStart w:id="94" w:name="_Toc449967169"/>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10</w:t>
        </w:r>
      </w:fldSimple>
      <w:r w:rsidRPr="00CE2F58">
        <w:rPr>
          <w:b/>
        </w:rPr>
        <w:t xml:space="preserve"> </w:t>
      </w:r>
      <w:r w:rsidRPr="00CE2F58">
        <w:t>Power content at different harmonics of field measured drum vibration for Test Project II.</w:t>
      </w:r>
      <w:bookmarkEnd w:id="92"/>
      <w:bookmarkEnd w:id="93"/>
      <w:bookmarkEnd w:id="94"/>
    </w:p>
    <w:p w:rsidR="00CE2F58" w:rsidRDefault="00CE2F58" w:rsidP="00CE2F58">
      <w:pPr>
        <w:keepNext/>
        <w:spacing w:line="480" w:lineRule="auto"/>
        <w:jc w:val="center"/>
      </w:pPr>
      <w:r w:rsidRPr="00CE2F58">
        <w:rPr>
          <w:rFonts w:ascii="Times New Roman" w:hAnsi="Times New Roman" w:cs="Times New Roman"/>
          <w:noProof/>
          <w:sz w:val="24"/>
          <w:szCs w:val="24"/>
        </w:rPr>
        <w:drawing>
          <wp:inline distT="0" distB="0" distL="0" distR="0" wp14:anchorId="553C16E1" wp14:editId="7D468EC0">
            <wp:extent cx="4572000" cy="2743200"/>
            <wp:effectExtent l="0" t="0" r="19050" b="19050"/>
            <wp:docPr id="158" name="Chart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E2F58" w:rsidRPr="00CE2F58" w:rsidRDefault="00CE2F58" w:rsidP="00CE2F58">
      <w:pPr>
        <w:pStyle w:val="Caption"/>
      </w:pPr>
      <w:bookmarkStart w:id="95" w:name="_Toc448425751"/>
      <w:bookmarkStart w:id="96" w:name="_Toc448743084"/>
      <w:bookmarkStart w:id="97" w:name="_Toc449967170"/>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11</w:t>
        </w:r>
      </w:fldSimple>
      <w:r w:rsidRPr="00CE2F58">
        <w:t xml:space="preserve"> Power content at different harmonics of simulated drum vibration for Test Project II.</w:t>
      </w:r>
      <w:bookmarkEnd w:id="95"/>
      <w:bookmarkEnd w:id="96"/>
      <w:bookmarkEnd w:id="97"/>
    </w:p>
    <w:p w:rsidR="00CE2F58" w:rsidRPr="00CE2F58" w:rsidRDefault="00CE2F58" w:rsidP="00CE2F58">
      <w:pPr>
        <w:spacing w:line="480" w:lineRule="auto"/>
        <w:jc w:val="both"/>
        <w:rPr>
          <w:rFonts w:ascii="Times New Roman" w:hAnsi="Times New Roman" w:cs="Times New Roman"/>
          <w:b/>
          <w:sz w:val="24"/>
          <w:szCs w:val="24"/>
        </w:rPr>
      </w:pPr>
    </w:p>
    <w:p w:rsidR="00CE2F58" w:rsidRPr="00CE2F58" w:rsidRDefault="00CE2F58" w:rsidP="00CE2F58">
      <w:pPr>
        <w:pStyle w:val="Heading3"/>
      </w:pPr>
      <w:bookmarkStart w:id="98" w:name="_Toc450734849"/>
      <w:r w:rsidRPr="00CE2F58">
        <w:t>Asphalt Pavement Densification Process</w:t>
      </w:r>
      <w:bookmarkEnd w:id="98"/>
    </w:p>
    <w:p w:rsidR="00CE2F58" w:rsidRDefault="00CE2F58" w:rsidP="00CE2F58">
      <w:pPr>
        <w:spacing w:line="480" w:lineRule="auto"/>
        <w:jc w:val="both"/>
        <w:rPr>
          <w:rFonts w:ascii="Times New Roman" w:hAnsi="Times New Roman" w:cs="Times New Roman"/>
          <w:bCs/>
          <w:sz w:val="24"/>
          <w:szCs w:val="24"/>
        </w:rPr>
      </w:pPr>
      <w:r w:rsidRPr="00CE2F58">
        <w:rPr>
          <w:rFonts w:ascii="Times New Roman" w:hAnsi="Times New Roman" w:cs="Times New Roman"/>
          <w:bCs/>
          <w:sz w:val="24"/>
          <w:szCs w:val="24"/>
        </w:rPr>
        <w:t>The ability of the model in replicating the pass by pass densification process was also studied in this research. The pass by pass density of a 10 meter long stretch was recorded during simulation. The average density of each pass for the simulated models was then compared with the corresponding field compaction density results. In the field investigations, the IACA was used to estimate the density in real time. IACA had been used extensively in a number of field investigations and it’s applicability in estimation of pavement density during compaction had been studied over the past several years (Commuri and Zaman, 2008; Beainy et al., 2011; Commuri et al. 2014). In</w:t>
      </w:r>
      <w:r w:rsidR="00940AC8">
        <w:rPr>
          <w:rFonts w:ascii="Times New Roman" w:hAnsi="Times New Roman" w:cs="Times New Roman"/>
          <w:bCs/>
          <w:sz w:val="24"/>
          <w:szCs w:val="24"/>
        </w:rPr>
        <w:t xml:space="preserve"> this study also it’s accuracy wa</w:t>
      </w:r>
      <w:r w:rsidRPr="00CE2F58">
        <w:rPr>
          <w:rFonts w:ascii="Times New Roman" w:hAnsi="Times New Roman" w:cs="Times New Roman"/>
          <w:bCs/>
          <w:sz w:val="24"/>
          <w:szCs w:val="24"/>
        </w:rPr>
        <w:t>s verified with lab measured density results. In order to accomplish this, 8 random locations were marked on the pavement in each test project. During compaction, the IACA recorded its estimated density for each marked location. After completion of compaction, cores were extracted from each location to measure their densities in the laboratory. The IACA estimated results were then compared with the lab measured densities. Table 3.2 shows a comparison of the IACA estimated densities and the corresponding lab densities for both the projects. It is found in both the test projects that the IACA estimated densities are within 1% of the lab measured densities for more than 80% of the locations. The error is within 0.5% on more than 68% of the locations.</w:t>
      </w:r>
    </w:p>
    <w:p w:rsidR="00CE2F58" w:rsidRDefault="00CE2F58">
      <w:pPr>
        <w:rPr>
          <w:rFonts w:ascii="Times New Roman" w:hAnsi="Times New Roman" w:cs="Times New Roman"/>
          <w:bCs/>
          <w:sz w:val="24"/>
          <w:szCs w:val="24"/>
        </w:rPr>
      </w:pPr>
      <w:r>
        <w:rPr>
          <w:rFonts w:ascii="Times New Roman" w:hAnsi="Times New Roman" w:cs="Times New Roman"/>
          <w:bCs/>
          <w:sz w:val="24"/>
          <w:szCs w:val="24"/>
        </w:rPr>
        <w:br w:type="page"/>
      </w:r>
    </w:p>
    <w:p w:rsidR="00CE2F58" w:rsidRDefault="00CE2F58" w:rsidP="00CE2F58">
      <w:pPr>
        <w:pStyle w:val="Caption"/>
        <w:jc w:val="left"/>
      </w:pPr>
      <w:bookmarkStart w:id="99" w:name="_Toc448744098"/>
      <w:r>
        <w:t xml:space="preserve">Table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117EF9">
        <w:t>.</w:t>
      </w:r>
      <w:fldSimple w:instr=" SEQ Table \* ARABIC \s 1 ">
        <w:r w:rsidR="007015A1">
          <w:rPr>
            <w:noProof/>
          </w:rPr>
          <w:t>2</w:t>
        </w:r>
      </w:fldSimple>
      <w:r>
        <w:t xml:space="preserve"> </w:t>
      </w:r>
      <w:r w:rsidRPr="00CE2F58">
        <w:t xml:space="preserve">Validation of IACA results on the two </w:t>
      </w:r>
      <w:r w:rsidR="00CA53C8">
        <w:t>project</w:t>
      </w:r>
      <w:r w:rsidRPr="00CE2F58">
        <w:t xml:space="preserve"> locations.</w:t>
      </w:r>
      <w:bookmarkEnd w:id="99"/>
    </w:p>
    <w:tbl>
      <w:tblPr>
        <w:tblStyle w:val="TableGrid"/>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none" w:sz="0" w:space="0" w:color="auto"/>
        </w:tblBorders>
        <w:tblLook w:val="04A0" w:firstRow="1" w:lastRow="0" w:firstColumn="1" w:lastColumn="0" w:noHBand="0" w:noVBand="1"/>
      </w:tblPr>
      <w:tblGrid>
        <w:gridCol w:w="1138"/>
        <w:gridCol w:w="2486"/>
        <w:gridCol w:w="636"/>
        <w:gridCol w:w="636"/>
        <w:gridCol w:w="636"/>
        <w:gridCol w:w="636"/>
        <w:gridCol w:w="636"/>
        <w:gridCol w:w="636"/>
        <w:gridCol w:w="636"/>
        <w:gridCol w:w="636"/>
      </w:tblGrid>
      <w:tr w:rsidR="00CE2F58" w:rsidRPr="00CE2F58" w:rsidTr="00CE2F58">
        <w:trPr>
          <w:trHeight w:val="310"/>
        </w:trPr>
        <w:tc>
          <w:tcPr>
            <w:tcW w:w="653" w:type="pct"/>
            <w:vMerge w:val="restart"/>
            <w:tcBorders>
              <w:left w:val="nil"/>
            </w:tcBorders>
            <w:vAlign w:val="center"/>
          </w:tcPr>
          <w:p w:rsidR="00CE2F58" w:rsidRPr="00CE2F58" w:rsidRDefault="00CE2F58" w:rsidP="00CE2F58">
            <w:pPr>
              <w:spacing w:after="200"/>
              <w:jc w:val="both"/>
              <w:rPr>
                <w:rFonts w:ascii="Times New Roman" w:hAnsi="Times New Roman" w:cs="Times New Roman"/>
                <w:b/>
                <w:sz w:val="24"/>
                <w:szCs w:val="24"/>
              </w:rPr>
            </w:pPr>
            <w:r w:rsidRPr="00CE2F58">
              <w:rPr>
                <w:rFonts w:ascii="Times New Roman" w:hAnsi="Times New Roman" w:cs="Times New Roman"/>
                <w:b/>
                <w:sz w:val="24"/>
                <w:szCs w:val="24"/>
              </w:rPr>
              <w:t>Test Location 1</w:t>
            </w:r>
          </w:p>
        </w:tc>
        <w:tc>
          <w:tcPr>
            <w:tcW w:w="1427" w:type="pct"/>
            <w:tcBorders>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Core Name</w:t>
            </w:r>
          </w:p>
        </w:tc>
        <w:tc>
          <w:tcPr>
            <w:tcW w:w="365" w:type="pct"/>
            <w:tcBorders>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C1</w:t>
            </w:r>
          </w:p>
        </w:tc>
        <w:tc>
          <w:tcPr>
            <w:tcW w:w="365" w:type="pct"/>
            <w:tcBorders>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C2</w:t>
            </w:r>
          </w:p>
        </w:tc>
        <w:tc>
          <w:tcPr>
            <w:tcW w:w="365" w:type="pct"/>
            <w:tcBorders>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C3</w:t>
            </w:r>
          </w:p>
        </w:tc>
        <w:tc>
          <w:tcPr>
            <w:tcW w:w="365" w:type="pct"/>
            <w:tcBorders>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C4</w:t>
            </w:r>
          </w:p>
        </w:tc>
        <w:tc>
          <w:tcPr>
            <w:tcW w:w="365" w:type="pct"/>
            <w:tcBorders>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C5</w:t>
            </w:r>
          </w:p>
        </w:tc>
        <w:tc>
          <w:tcPr>
            <w:tcW w:w="365" w:type="pct"/>
            <w:tcBorders>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C6</w:t>
            </w:r>
          </w:p>
        </w:tc>
        <w:tc>
          <w:tcPr>
            <w:tcW w:w="365" w:type="pct"/>
            <w:tcBorders>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C7</w:t>
            </w:r>
          </w:p>
        </w:tc>
        <w:tc>
          <w:tcPr>
            <w:tcW w:w="365" w:type="pct"/>
            <w:tcBorders>
              <w:bottom w:val="nil"/>
              <w:right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C8</w:t>
            </w:r>
          </w:p>
        </w:tc>
      </w:tr>
      <w:tr w:rsidR="00CE2F58" w:rsidRPr="00CE2F58" w:rsidTr="00CE2F58">
        <w:trPr>
          <w:trHeight w:val="310"/>
        </w:trPr>
        <w:tc>
          <w:tcPr>
            <w:tcW w:w="653" w:type="pct"/>
            <w:vMerge/>
            <w:tcBorders>
              <w:left w:val="nil"/>
            </w:tcBorders>
            <w:vAlign w:val="center"/>
          </w:tcPr>
          <w:p w:rsidR="00CE2F58" w:rsidRPr="00CE2F58" w:rsidRDefault="00CE2F58" w:rsidP="00CE2F58">
            <w:pPr>
              <w:spacing w:after="200"/>
              <w:jc w:val="both"/>
              <w:rPr>
                <w:rFonts w:ascii="Times New Roman" w:hAnsi="Times New Roman" w:cs="Times New Roman"/>
                <w:b/>
                <w:sz w:val="24"/>
                <w:szCs w:val="24"/>
              </w:rPr>
            </w:pPr>
          </w:p>
        </w:tc>
        <w:tc>
          <w:tcPr>
            <w:tcW w:w="1427"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IACA Est. Density</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93.7</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93.3</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93.7</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95.7</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95.8</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94</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94.1</w:t>
            </w:r>
          </w:p>
        </w:tc>
        <w:tc>
          <w:tcPr>
            <w:tcW w:w="365" w:type="pct"/>
            <w:tcBorders>
              <w:top w:val="nil"/>
              <w:bottom w:val="nil"/>
              <w:right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94.2</w:t>
            </w:r>
          </w:p>
        </w:tc>
      </w:tr>
      <w:tr w:rsidR="00CE2F58" w:rsidRPr="00CE2F58" w:rsidTr="00CE2F58">
        <w:trPr>
          <w:trHeight w:val="310"/>
        </w:trPr>
        <w:tc>
          <w:tcPr>
            <w:tcW w:w="653" w:type="pct"/>
            <w:vMerge/>
            <w:tcBorders>
              <w:left w:val="nil"/>
            </w:tcBorders>
            <w:vAlign w:val="center"/>
          </w:tcPr>
          <w:p w:rsidR="00CE2F58" w:rsidRPr="00CE2F58" w:rsidRDefault="00CE2F58" w:rsidP="00CE2F58">
            <w:pPr>
              <w:spacing w:after="200"/>
              <w:jc w:val="both"/>
              <w:rPr>
                <w:rFonts w:ascii="Times New Roman" w:hAnsi="Times New Roman" w:cs="Times New Roman"/>
                <w:b/>
                <w:sz w:val="24"/>
                <w:szCs w:val="24"/>
              </w:rPr>
            </w:pPr>
          </w:p>
        </w:tc>
        <w:tc>
          <w:tcPr>
            <w:tcW w:w="1427"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Lab Measured Density</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93.6</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93.5</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93.6</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92.4</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93.3</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92.6</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94.5</w:t>
            </w:r>
          </w:p>
        </w:tc>
        <w:tc>
          <w:tcPr>
            <w:tcW w:w="365" w:type="pct"/>
            <w:tcBorders>
              <w:top w:val="nil"/>
              <w:bottom w:val="nil"/>
              <w:right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93.9</w:t>
            </w:r>
          </w:p>
        </w:tc>
      </w:tr>
      <w:tr w:rsidR="00CE2F58" w:rsidRPr="00CE2F58" w:rsidTr="00CE2F58">
        <w:trPr>
          <w:trHeight w:val="310"/>
        </w:trPr>
        <w:tc>
          <w:tcPr>
            <w:tcW w:w="653" w:type="pct"/>
            <w:vMerge/>
            <w:tcBorders>
              <w:left w:val="nil"/>
            </w:tcBorders>
            <w:vAlign w:val="center"/>
          </w:tcPr>
          <w:p w:rsidR="00CE2F58" w:rsidRPr="00CE2F58" w:rsidRDefault="00CE2F58" w:rsidP="00CE2F58">
            <w:pPr>
              <w:spacing w:after="200"/>
              <w:jc w:val="both"/>
              <w:rPr>
                <w:rFonts w:ascii="Times New Roman" w:hAnsi="Times New Roman" w:cs="Times New Roman"/>
                <w:b/>
                <w:sz w:val="24"/>
                <w:szCs w:val="24"/>
              </w:rPr>
            </w:pPr>
          </w:p>
        </w:tc>
        <w:tc>
          <w:tcPr>
            <w:tcW w:w="1427" w:type="pct"/>
            <w:tcBorders>
              <w:top w:val="nil"/>
              <w:bottom w:val="single" w:sz="4" w:space="0" w:color="000000" w:themeColor="text1"/>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Error (Lab-IACA)</w:t>
            </w:r>
          </w:p>
        </w:tc>
        <w:tc>
          <w:tcPr>
            <w:tcW w:w="365" w:type="pct"/>
            <w:tcBorders>
              <w:top w:val="nil"/>
              <w:bottom w:val="single" w:sz="4" w:space="0" w:color="000000" w:themeColor="text1"/>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-0.1</w:t>
            </w:r>
          </w:p>
        </w:tc>
        <w:tc>
          <w:tcPr>
            <w:tcW w:w="365" w:type="pct"/>
            <w:tcBorders>
              <w:top w:val="nil"/>
              <w:bottom w:val="single" w:sz="4" w:space="0" w:color="000000" w:themeColor="text1"/>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0.2</w:t>
            </w:r>
          </w:p>
        </w:tc>
        <w:tc>
          <w:tcPr>
            <w:tcW w:w="365" w:type="pct"/>
            <w:tcBorders>
              <w:top w:val="nil"/>
              <w:bottom w:val="single" w:sz="4" w:space="0" w:color="000000" w:themeColor="text1"/>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-0.1</w:t>
            </w:r>
          </w:p>
        </w:tc>
        <w:tc>
          <w:tcPr>
            <w:tcW w:w="365" w:type="pct"/>
            <w:tcBorders>
              <w:top w:val="nil"/>
              <w:bottom w:val="single" w:sz="4" w:space="0" w:color="000000" w:themeColor="text1"/>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-3.3</w:t>
            </w:r>
          </w:p>
        </w:tc>
        <w:tc>
          <w:tcPr>
            <w:tcW w:w="365" w:type="pct"/>
            <w:tcBorders>
              <w:top w:val="nil"/>
              <w:bottom w:val="single" w:sz="4" w:space="0" w:color="000000" w:themeColor="text1"/>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-2.5</w:t>
            </w:r>
          </w:p>
        </w:tc>
        <w:tc>
          <w:tcPr>
            <w:tcW w:w="365" w:type="pct"/>
            <w:tcBorders>
              <w:top w:val="nil"/>
              <w:bottom w:val="single" w:sz="4" w:space="0" w:color="000000" w:themeColor="text1"/>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-1.4</w:t>
            </w:r>
          </w:p>
        </w:tc>
        <w:tc>
          <w:tcPr>
            <w:tcW w:w="365" w:type="pct"/>
            <w:tcBorders>
              <w:top w:val="nil"/>
              <w:bottom w:val="single" w:sz="4" w:space="0" w:color="000000" w:themeColor="text1"/>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0.4</w:t>
            </w:r>
          </w:p>
        </w:tc>
        <w:tc>
          <w:tcPr>
            <w:tcW w:w="365" w:type="pct"/>
            <w:tcBorders>
              <w:top w:val="nil"/>
              <w:bottom w:val="single" w:sz="4" w:space="0" w:color="000000" w:themeColor="text1"/>
              <w:right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-0.3</w:t>
            </w:r>
          </w:p>
        </w:tc>
      </w:tr>
      <w:tr w:rsidR="00CE2F58" w:rsidRPr="00CE2F58" w:rsidTr="00CE2F58">
        <w:trPr>
          <w:trHeight w:val="310"/>
        </w:trPr>
        <w:tc>
          <w:tcPr>
            <w:tcW w:w="653" w:type="pct"/>
            <w:vMerge w:val="restart"/>
            <w:tcBorders>
              <w:left w:val="nil"/>
            </w:tcBorders>
            <w:vAlign w:val="center"/>
          </w:tcPr>
          <w:p w:rsidR="00CE2F58" w:rsidRPr="00CE2F58" w:rsidRDefault="00CE2F58" w:rsidP="00CE2F58">
            <w:pPr>
              <w:spacing w:after="200"/>
              <w:jc w:val="both"/>
              <w:rPr>
                <w:rFonts w:ascii="Times New Roman" w:hAnsi="Times New Roman" w:cs="Times New Roman"/>
                <w:b/>
                <w:sz w:val="24"/>
                <w:szCs w:val="24"/>
              </w:rPr>
            </w:pPr>
            <w:r w:rsidRPr="00CE2F58">
              <w:rPr>
                <w:rFonts w:ascii="Times New Roman" w:hAnsi="Times New Roman" w:cs="Times New Roman"/>
                <w:b/>
                <w:sz w:val="24"/>
                <w:szCs w:val="24"/>
              </w:rPr>
              <w:t>Test Location 2</w:t>
            </w:r>
          </w:p>
        </w:tc>
        <w:tc>
          <w:tcPr>
            <w:tcW w:w="1427" w:type="pct"/>
            <w:tcBorders>
              <w:top w:val="single" w:sz="4" w:space="0" w:color="000000" w:themeColor="text1"/>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Core Name</w:t>
            </w:r>
          </w:p>
        </w:tc>
        <w:tc>
          <w:tcPr>
            <w:tcW w:w="365" w:type="pct"/>
            <w:tcBorders>
              <w:top w:val="single" w:sz="4" w:space="0" w:color="000000" w:themeColor="text1"/>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M1</w:t>
            </w:r>
          </w:p>
        </w:tc>
        <w:tc>
          <w:tcPr>
            <w:tcW w:w="365" w:type="pct"/>
            <w:tcBorders>
              <w:top w:val="single" w:sz="4" w:space="0" w:color="000000" w:themeColor="text1"/>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M2</w:t>
            </w:r>
          </w:p>
        </w:tc>
        <w:tc>
          <w:tcPr>
            <w:tcW w:w="365" w:type="pct"/>
            <w:tcBorders>
              <w:top w:val="single" w:sz="4" w:space="0" w:color="000000" w:themeColor="text1"/>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M3</w:t>
            </w:r>
          </w:p>
        </w:tc>
        <w:tc>
          <w:tcPr>
            <w:tcW w:w="365" w:type="pct"/>
            <w:tcBorders>
              <w:top w:val="single" w:sz="4" w:space="0" w:color="000000" w:themeColor="text1"/>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M4</w:t>
            </w:r>
          </w:p>
        </w:tc>
        <w:tc>
          <w:tcPr>
            <w:tcW w:w="365" w:type="pct"/>
            <w:tcBorders>
              <w:top w:val="single" w:sz="4" w:space="0" w:color="000000" w:themeColor="text1"/>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M5</w:t>
            </w:r>
          </w:p>
        </w:tc>
        <w:tc>
          <w:tcPr>
            <w:tcW w:w="365" w:type="pct"/>
            <w:tcBorders>
              <w:top w:val="single" w:sz="4" w:space="0" w:color="000000" w:themeColor="text1"/>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M6</w:t>
            </w:r>
          </w:p>
        </w:tc>
        <w:tc>
          <w:tcPr>
            <w:tcW w:w="365" w:type="pct"/>
            <w:tcBorders>
              <w:top w:val="single" w:sz="4" w:space="0" w:color="000000" w:themeColor="text1"/>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M7</w:t>
            </w:r>
          </w:p>
        </w:tc>
        <w:tc>
          <w:tcPr>
            <w:tcW w:w="365" w:type="pct"/>
            <w:tcBorders>
              <w:top w:val="single" w:sz="4" w:space="0" w:color="000000" w:themeColor="text1"/>
              <w:bottom w:val="nil"/>
              <w:right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M8</w:t>
            </w:r>
          </w:p>
        </w:tc>
      </w:tr>
      <w:tr w:rsidR="00CE2F58" w:rsidRPr="00CE2F58" w:rsidTr="00CE2F58">
        <w:trPr>
          <w:trHeight w:val="310"/>
        </w:trPr>
        <w:tc>
          <w:tcPr>
            <w:tcW w:w="653" w:type="pct"/>
            <w:vMerge/>
            <w:tcBorders>
              <w:left w:val="nil"/>
            </w:tcBorders>
            <w:vAlign w:val="center"/>
          </w:tcPr>
          <w:p w:rsidR="00CE2F58" w:rsidRPr="00CE2F58" w:rsidRDefault="00CE2F58" w:rsidP="00CE2F58">
            <w:pPr>
              <w:spacing w:after="200"/>
              <w:jc w:val="both"/>
              <w:rPr>
                <w:rFonts w:ascii="Times New Roman" w:hAnsi="Times New Roman" w:cs="Times New Roman"/>
                <w:sz w:val="24"/>
                <w:szCs w:val="24"/>
              </w:rPr>
            </w:pPr>
          </w:p>
        </w:tc>
        <w:tc>
          <w:tcPr>
            <w:tcW w:w="1427"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IACA Est. Density</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94.5</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93.7</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94.9</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94.2</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94.8</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94</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95.8</w:t>
            </w:r>
          </w:p>
        </w:tc>
        <w:tc>
          <w:tcPr>
            <w:tcW w:w="365" w:type="pct"/>
            <w:tcBorders>
              <w:top w:val="nil"/>
              <w:bottom w:val="nil"/>
              <w:right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94.8</w:t>
            </w:r>
          </w:p>
        </w:tc>
      </w:tr>
      <w:tr w:rsidR="00CE2F58" w:rsidRPr="00CE2F58" w:rsidTr="00CE2F58">
        <w:trPr>
          <w:trHeight w:val="310"/>
        </w:trPr>
        <w:tc>
          <w:tcPr>
            <w:tcW w:w="653" w:type="pct"/>
            <w:vMerge/>
            <w:tcBorders>
              <w:left w:val="nil"/>
            </w:tcBorders>
            <w:vAlign w:val="center"/>
          </w:tcPr>
          <w:p w:rsidR="00CE2F58" w:rsidRPr="00CE2F58" w:rsidRDefault="00CE2F58" w:rsidP="00CE2F58">
            <w:pPr>
              <w:spacing w:after="200"/>
              <w:jc w:val="both"/>
              <w:rPr>
                <w:rFonts w:ascii="Times New Roman" w:hAnsi="Times New Roman" w:cs="Times New Roman"/>
                <w:sz w:val="24"/>
                <w:szCs w:val="24"/>
              </w:rPr>
            </w:pPr>
          </w:p>
        </w:tc>
        <w:tc>
          <w:tcPr>
            <w:tcW w:w="1427"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Lab Measured Density</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94.1</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94.1</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94.5</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94.2</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94.7</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94.6</w:t>
            </w:r>
          </w:p>
        </w:tc>
        <w:tc>
          <w:tcPr>
            <w:tcW w:w="365" w:type="pct"/>
            <w:tcBorders>
              <w:top w:val="nil"/>
              <w:bottom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95.1</w:t>
            </w:r>
          </w:p>
        </w:tc>
        <w:tc>
          <w:tcPr>
            <w:tcW w:w="365" w:type="pct"/>
            <w:tcBorders>
              <w:top w:val="nil"/>
              <w:bottom w:val="nil"/>
              <w:right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95.3</w:t>
            </w:r>
          </w:p>
        </w:tc>
      </w:tr>
      <w:tr w:rsidR="00CE2F58" w:rsidRPr="00CE2F58" w:rsidTr="00CE2F58">
        <w:trPr>
          <w:trHeight w:val="310"/>
        </w:trPr>
        <w:tc>
          <w:tcPr>
            <w:tcW w:w="653" w:type="pct"/>
            <w:vMerge/>
            <w:tcBorders>
              <w:left w:val="nil"/>
            </w:tcBorders>
            <w:vAlign w:val="center"/>
          </w:tcPr>
          <w:p w:rsidR="00CE2F58" w:rsidRPr="00CE2F58" w:rsidRDefault="00CE2F58" w:rsidP="00CE2F58">
            <w:pPr>
              <w:spacing w:after="200"/>
              <w:jc w:val="both"/>
              <w:rPr>
                <w:rFonts w:ascii="Times New Roman" w:hAnsi="Times New Roman" w:cs="Times New Roman"/>
                <w:sz w:val="24"/>
                <w:szCs w:val="24"/>
              </w:rPr>
            </w:pPr>
          </w:p>
        </w:tc>
        <w:tc>
          <w:tcPr>
            <w:tcW w:w="1427" w:type="pct"/>
            <w:tcBorders>
              <w:top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Error (Lab-IACA)</w:t>
            </w:r>
          </w:p>
        </w:tc>
        <w:tc>
          <w:tcPr>
            <w:tcW w:w="365" w:type="pct"/>
            <w:tcBorders>
              <w:top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-0.4</w:t>
            </w:r>
          </w:p>
        </w:tc>
        <w:tc>
          <w:tcPr>
            <w:tcW w:w="365" w:type="pct"/>
            <w:tcBorders>
              <w:top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0.4</w:t>
            </w:r>
          </w:p>
        </w:tc>
        <w:tc>
          <w:tcPr>
            <w:tcW w:w="365" w:type="pct"/>
            <w:tcBorders>
              <w:top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-0.4</w:t>
            </w:r>
          </w:p>
        </w:tc>
        <w:tc>
          <w:tcPr>
            <w:tcW w:w="365" w:type="pct"/>
            <w:tcBorders>
              <w:top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0</w:t>
            </w:r>
          </w:p>
        </w:tc>
        <w:tc>
          <w:tcPr>
            <w:tcW w:w="365" w:type="pct"/>
            <w:tcBorders>
              <w:top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-0.1</w:t>
            </w:r>
          </w:p>
        </w:tc>
        <w:tc>
          <w:tcPr>
            <w:tcW w:w="365" w:type="pct"/>
            <w:tcBorders>
              <w:top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0.6</w:t>
            </w:r>
          </w:p>
        </w:tc>
        <w:tc>
          <w:tcPr>
            <w:tcW w:w="365" w:type="pct"/>
            <w:tcBorders>
              <w:top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-0.7</w:t>
            </w:r>
          </w:p>
        </w:tc>
        <w:tc>
          <w:tcPr>
            <w:tcW w:w="365" w:type="pct"/>
            <w:tcBorders>
              <w:top w:val="nil"/>
              <w:right w:val="nil"/>
            </w:tcBorders>
            <w:vAlign w:val="center"/>
          </w:tcPr>
          <w:p w:rsidR="00CE2F58" w:rsidRPr="00CE2F58" w:rsidRDefault="00CE2F58" w:rsidP="00CE2F58">
            <w:pPr>
              <w:spacing w:after="200"/>
              <w:jc w:val="both"/>
              <w:rPr>
                <w:rFonts w:ascii="Times New Roman" w:hAnsi="Times New Roman" w:cs="Times New Roman"/>
                <w:sz w:val="24"/>
                <w:szCs w:val="24"/>
              </w:rPr>
            </w:pPr>
            <w:r w:rsidRPr="00CE2F58">
              <w:rPr>
                <w:rFonts w:ascii="Times New Roman" w:hAnsi="Times New Roman" w:cs="Times New Roman"/>
                <w:sz w:val="24"/>
                <w:szCs w:val="24"/>
              </w:rPr>
              <w:t>0.5</w:t>
            </w:r>
          </w:p>
        </w:tc>
      </w:tr>
    </w:tbl>
    <w:p w:rsidR="00CE2F58" w:rsidRDefault="00CE2F58" w:rsidP="00CE2F58">
      <w:pPr>
        <w:spacing w:line="480" w:lineRule="auto"/>
        <w:jc w:val="both"/>
        <w:rPr>
          <w:rFonts w:ascii="Times New Roman" w:hAnsi="Times New Roman" w:cs="Times New Roman"/>
          <w:bCs/>
          <w:sz w:val="24"/>
          <w:szCs w:val="24"/>
          <w:lang w:val="en-GB"/>
        </w:rPr>
      </w:pPr>
    </w:p>
    <w:p w:rsidR="00CE2F58" w:rsidRPr="00CE2F58" w:rsidRDefault="00CE2F58" w:rsidP="00CE2F58">
      <w:pPr>
        <w:spacing w:line="480" w:lineRule="auto"/>
        <w:jc w:val="both"/>
        <w:rPr>
          <w:rFonts w:ascii="Times New Roman" w:hAnsi="Times New Roman" w:cs="Times New Roman"/>
          <w:bCs/>
          <w:sz w:val="24"/>
          <w:szCs w:val="24"/>
          <w:lang w:val="en-GB"/>
        </w:rPr>
      </w:pPr>
      <w:r w:rsidRPr="00CE2F58">
        <w:rPr>
          <w:rFonts w:ascii="Times New Roman" w:hAnsi="Times New Roman" w:cs="Times New Roman"/>
          <w:bCs/>
          <w:sz w:val="24"/>
          <w:szCs w:val="24"/>
          <w:lang w:val="en-GB"/>
        </w:rPr>
        <w:t>During compaction, the IACA was used to estimate the pass by pass densities of a given 10 meter stretch. The estimated densities were recorded and the average densities at each pass were obtained from them. These field estimation results were then compared with the simulated density results. A comparison between the simulated pass by pass average density and the corresponding IACA estimated field densities for both the test projects are shown in Figure 3.12 and 3.13. It is evident from the results that, the model can represent the pass by pass densification process with a reasonably good accuracy (error less than 1%).</w:t>
      </w:r>
    </w:p>
    <w:p w:rsidR="00CE2F58" w:rsidRPr="00CE2F58" w:rsidRDefault="00CE2F58" w:rsidP="00CE2F58">
      <w:pPr>
        <w:spacing w:line="480" w:lineRule="auto"/>
        <w:jc w:val="both"/>
        <w:rPr>
          <w:rFonts w:ascii="Times New Roman" w:hAnsi="Times New Roman" w:cs="Times New Roman"/>
          <w:b/>
          <w:sz w:val="24"/>
          <w:szCs w:val="24"/>
        </w:rPr>
      </w:pPr>
    </w:p>
    <w:p w:rsidR="00CE2F58" w:rsidRDefault="00CE2F58" w:rsidP="00CE2F58">
      <w:pPr>
        <w:keepNext/>
        <w:spacing w:line="480" w:lineRule="auto"/>
        <w:jc w:val="center"/>
      </w:pPr>
      <w:r w:rsidRPr="00CE2F58">
        <w:rPr>
          <w:rFonts w:ascii="Times New Roman" w:hAnsi="Times New Roman" w:cs="Times New Roman"/>
          <w:noProof/>
          <w:sz w:val="24"/>
          <w:szCs w:val="24"/>
        </w:rPr>
        <w:drawing>
          <wp:inline distT="0" distB="0" distL="0" distR="0" wp14:anchorId="16DF53DD" wp14:editId="10A0FF5C">
            <wp:extent cx="4923693" cy="2934119"/>
            <wp:effectExtent l="0" t="0" r="10795" b="19050"/>
            <wp:docPr id="159" name="Chart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E2F58" w:rsidRPr="00CE2F58" w:rsidRDefault="00CE2F58" w:rsidP="00CE2F58">
      <w:pPr>
        <w:pStyle w:val="Caption"/>
      </w:pPr>
      <w:bookmarkStart w:id="100" w:name="_Toc448425752"/>
      <w:bookmarkStart w:id="101" w:name="_Toc448743085"/>
      <w:bookmarkStart w:id="102" w:name="_Toc449967171"/>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12</w:t>
        </w:r>
      </w:fldSimple>
      <w:r w:rsidRPr="00CE2F58">
        <w:rPr>
          <w:b/>
        </w:rPr>
        <w:t xml:space="preserve"> </w:t>
      </w:r>
      <w:r w:rsidRPr="00CE2F58">
        <w:t>Comparison of pass by pass average air void contents of a stretch between model simulation results and IACA estimated field results for Test Project I.</w:t>
      </w:r>
      <w:bookmarkEnd w:id="100"/>
      <w:bookmarkEnd w:id="101"/>
      <w:bookmarkEnd w:id="102"/>
    </w:p>
    <w:p w:rsidR="00CE2F58" w:rsidRDefault="00CE2F58" w:rsidP="00CE2F58">
      <w:pPr>
        <w:keepNext/>
        <w:spacing w:line="480" w:lineRule="auto"/>
        <w:jc w:val="center"/>
      </w:pPr>
      <w:r w:rsidRPr="00CE2F58">
        <w:rPr>
          <w:rFonts w:ascii="Times New Roman" w:hAnsi="Times New Roman" w:cs="Times New Roman"/>
          <w:noProof/>
          <w:sz w:val="24"/>
          <w:szCs w:val="24"/>
        </w:rPr>
        <w:drawing>
          <wp:inline distT="0" distB="0" distL="0" distR="0" wp14:anchorId="0B711722" wp14:editId="0C913B5C">
            <wp:extent cx="4834393" cy="2743200"/>
            <wp:effectExtent l="0" t="0" r="23495" b="19050"/>
            <wp:docPr id="160" name="Chart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E2F58" w:rsidRPr="00CE2F58" w:rsidRDefault="00CE2F58" w:rsidP="00CE2F58">
      <w:pPr>
        <w:pStyle w:val="Caption"/>
      </w:pPr>
      <w:bookmarkStart w:id="103" w:name="_Toc448425753"/>
      <w:bookmarkStart w:id="104" w:name="_Toc448743086"/>
      <w:bookmarkStart w:id="105" w:name="_Toc449967172"/>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13</w:t>
        </w:r>
      </w:fldSimple>
      <w:r w:rsidRPr="00CE2F58">
        <w:t xml:space="preserve"> Comparison of pass by pass average air void contents of a stretch between model simulation results and IACA estimated field results for Test Project II.</w:t>
      </w:r>
      <w:bookmarkEnd w:id="103"/>
      <w:bookmarkEnd w:id="104"/>
      <w:bookmarkEnd w:id="105"/>
    </w:p>
    <w:p w:rsidR="00CE2F58" w:rsidRPr="00CE2F58" w:rsidRDefault="00CE2F58" w:rsidP="00CE2F58">
      <w:pPr>
        <w:spacing w:line="480" w:lineRule="auto"/>
        <w:jc w:val="both"/>
        <w:rPr>
          <w:rFonts w:ascii="Times New Roman" w:hAnsi="Times New Roman" w:cs="Times New Roman"/>
          <w:b/>
          <w:sz w:val="24"/>
          <w:szCs w:val="24"/>
        </w:rPr>
      </w:pPr>
    </w:p>
    <w:p w:rsidR="00CE2F58" w:rsidRPr="00CE2F58" w:rsidRDefault="00CE2F58" w:rsidP="00CE2F58">
      <w:pPr>
        <w:pStyle w:val="Heading3"/>
        <w:rPr>
          <w:lang w:val="en-GB"/>
        </w:rPr>
      </w:pPr>
      <w:bookmarkStart w:id="106" w:name="_Toc450734850"/>
      <w:r w:rsidRPr="00CE2F58">
        <w:rPr>
          <w:lang w:val="en-GB"/>
        </w:rPr>
        <w:t>Effect of Flexible Base on Compaction</w:t>
      </w:r>
      <w:bookmarkEnd w:id="106"/>
    </w:p>
    <w:p w:rsidR="00CE2F58" w:rsidRPr="00CE2F58" w:rsidRDefault="00CE2F58" w:rsidP="00CE2F58">
      <w:pPr>
        <w:spacing w:line="480" w:lineRule="auto"/>
        <w:jc w:val="both"/>
        <w:rPr>
          <w:rFonts w:ascii="Times New Roman" w:hAnsi="Times New Roman" w:cs="Times New Roman"/>
          <w:bCs/>
          <w:sz w:val="24"/>
          <w:szCs w:val="24"/>
          <w:lang w:val="en-GB"/>
        </w:rPr>
      </w:pPr>
      <w:r w:rsidRPr="00CE2F58">
        <w:rPr>
          <w:rFonts w:ascii="Times New Roman" w:hAnsi="Times New Roman" w:cs="Times New Roman"/>
          <w:bCs/>
          <w:sz w:val="24"/>
          <w:szCs w:val="24"/>
          <w:lang w:val="en-GB"/>
        </w:rPr>
        <w:t xml:space="preserve">One of the assumptions made </w:t>
      </w:r>
      <w:r w:rsidR="00105A73">
        <w:rPr>
          <w:rFonts w:ascii="Times New Roman" w:hAnsi="Times New Roman" w:cs="Times New Roman"/>
          <w:bCs/>
          <w:sz w:val="24"/>
          <w:szCs w:val="24"/>
          <w:lang w:val="en-GB"/>
        </w:rPr>
        <w:t>during the development of the Interaction</w:t>
      </w:r>
      <w:r w:rsidRPr="00CE2F58">
        <w:rPr>
          <w:rFonts w:ascii="Times New Roman" w:hAnsi="Times New Roman" w:cs="Times New Roman"/>
          <w:bCs/>
          <w:sz w:val="24"/>
          <w:szCs w:val="24"/>
          <w:lang w:val="en-GB"/>
        </w:rPr>
        <w:t xml:space="preserve"> model </w:t>
      </w:r>
      <w:r w:rsidR="00105A73">
        <w:rPr>
          <w:rFonts w:ascii="Times New Roman" w:hAnsi="Times New Roman" w:cs="Times New Roman"/>
          <w:bCs/>
          <w:sz w:val="24"/>
          <w:szCs w:val="24"/>
          <w:lang w:val="en-GB"/>
        </w:rPr>
        <w:t xml:space="preserve">in Chapter 2 </w:t>
      </w:r>
      <w:r w:rsidRPr="00CE2F58">
        <w:rPr>
          <w:rFonts w:ascii="Times New Roman" w:hAnsi="Times New Roman" w:cs="Times New Roman"/>
          <w:bCs/>
          <w:sz w:val="24"/>
          <w:szCs w:val="24"/>
          <w:lang w:val="en-GB"/>
        </w:rPr>
        <w:t>is that the asphalt layer is placed on top of a rigid base. However, in real world the asphalt layers are usually placed on top flexible base layers such as asphalt pavement, cement concrete, stabilized soil, aggregate base etc. Therefore, assumption of a rigid base introduces some error during simulation of field compaction process. In order to examine the effec</w:t>
      </w:r>
      <w:r w:rsidR="00940AC8">
        <w:rPr>
          <w:rFonts w:ascii="Times New Roman" w:hAnsi="Times New Roman" w:cs="Times New Roman"/>
          <w:bCs/>
          <w:sz w:val="24"/>
          <w:szCs w:val="24"/>
          <w:lang w:val="en-GB"/>
        </w:rPr>
        <w:t>t of the base layer, the model wa</w:t>
      </w:r>
      <w:r w:rsidRPr="00CE2F58">
        <w:rPr>
          <w:rFonts w:ascii="Times New Roman" w:hAnsi="Times New Roman" w:cs="Times New Roman"/>
          <w:bCs/>
          <w:sz w:val="24"/>
          <w:szCs w:val="24"/>
          <w:lang w:val="en-GB"/>
        </w:rPr>
        <w:t>s integrated with three different flexible base layers including lean concrete, cement stabilized aggregate and cement stabilized soil. The typical stiffness values of these bases are found in MEPDG guideline and used in this analysis (ARA, 2004). Table 3.3 shows the typical values of stiffness for different types of base materials.</w:t>
      </w:r>
    </w:p>
    <w:p w:rsidR="00CE2F58" w:rsidRPr="00CE2F58" w:rsidRDefault="00CE2F58" w:rsidP="00CE2F58">
      <w:pPr>
        <w:spacing w:line="480" w:lineRule="auto"/>
        <w:jc w:val="both"/>
        <w:rPr>
          <w:rFonts w:ascii="Times New Roman" w:hAnsi="Times New Roman" w:cs="Times New Roman"/>
          <w:b/>
          <w:sz w:val="24"/>
          <w:szCs w:val="24"/>
        </w:rPr>
      </w:pPr>
      <w:r w:rsidRPr="00CE2F58">
        <w:rPr>
          <w:rFonts w:ascii="Times New Roman" w:hAnsi="Times New Roman" w:cs="Times New Roman"/>
          <w:bCs/>
          <w:sz w:val="24"/>
          <w:szCs w:val="24"/>
          <w:lang w:val="en-GB"/>
        </w:rPr>
        <w:t>Figure 3.14 shows the pass by pass progression of densification of an asphalt pavement with different underlying base layers. It is observed from the figure that the densification process is faster when the stiffness of underlying base is higher. This is due to the fact that if the stiffness of the base layer is low, part of the compaction energy is absorbed by this base during compaction. This results in a slower densification of the asphalt layer.</w:t>
      </w:r>
    </w:p>
    <w:p w:rsidR="00CE2F58" w:rsidRDefault="00CE2F58" w:rsidP="00CE2F58">
      <w:pPr>
        <w:keepNext/>
        <w:spacing w:line="480" w:lineRule="auto"/>
        <w:jc w:val="center"/>
      </w:pPr>
      <w:r w:rsidRPr="00CE2F58">
        <w:rPr>
          <w:rFonts w:ascii="Times New Roman" w:hAnsi="Times New Roman" w:cs="Times New Roman"/>
          <w:noProof/>
          <w:sz w:val="24"/>
          <w:szCs w:val="24"/>
        </w:rPr>
        <w:drawing>
          <wp:inline distT="0" distB="0" distL="0" distR="0" wp14:anchorId="3A9F0141" wp14:editId="00FFE35F">
            <wp:extent cx="5372100" cy="2736166"/>
            <wp:effectExtent l="0" t="0" r="19050" b="26670"/>
            <wp:docPr id="1352" name="Chart 13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E2F58" w:rsidRPr="00CE2F58" w:rsidRDefault="00CE2F58" w:rsidP="00CE2F58">
      <w:pPr>
        <w:pStyle w:val="Caption"/>
      </w:pPr>
      <w:bookmarkStart w:id="107" w:name="_Toc448425754"/>
      <w:bookmarkStart w:id="108" w:name="_Toc448743087"/>
      <w:bookmarkStart w:id="109" w:name="_Toc449967173"/>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14</w:t>
        </w:r>
      </w:fldSimple>
      <w:r w:rsidRPr="00CE2F58">
        <w:t xml:space="preserve"> Effect of base layers on the progression of compaction of asphalt pavement</w:t>
      </w:r>
      <w:bookmarkEnd w:id="107"/>
      <w:bookmarkEnd w:id="108"/>
      <w:bookmarkEnd w:id="109"/>
      <w:r w:rsidRPr="00CE2F58">
        <w:t xml:space="preserve"> </w:t>
      </w:r>
    </w:p>
    <w:p w:rsidR="00CE2F58" w:rsidRDefault="00CE2F58" w:rsidP="00CE2F58">
      <w:pPr>
        <w:pStyle w:val="Caption"/>
        <w:jc w:val="left"/>
      </w:pPr>
      <w:bookmarkStart w:id="110" w:name="_Toc448744099"/>
      <w:r>
        <w:t xml:space="preserve">Table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117EF9">
        <w:t>.</w:t>
      </w:r>
      <w:fldSimple w:instr=" SEQ Table \* ARABIC \s 1 ">
        <w:r w:rsidR="007015A1">
          <w:rPr>
            <w:noProof/>
          </w:rPr>
          <w:t>3</w:t>
        </w:r>
      </w:fldSimple>
      <w:r>
        <w:t xml:space="preserve"> </w:t>
      </w:r>
      <w:r w:rsidRPr="00CE2F58">
        <w:t>Typical Stiffness values of different base layer</w:t>
      </w:r>
      <w:r w:rsidR="00CA53C8">
        <w:t xml:space="preserve"> (ARA, 2004)</w:t>
      </w:r>
      <w:r w:rsidRPr="00CE2F58">
        <w:t>.</w:t>
      </w:r>
      <w:bookmarkEnd w:id="110"/>
    </w:p>
    <w:tbl>
      <w:tblPr>
        <w:tblW w:w="4980" w:type="dxa"/>
        <w:jc w:val="center"/>
        <w:tblInd w:w="93" w:type="dxa"/>
        <w:tblLook w:val="04A0" w:firstRow="1" w:lastRow="0" w:firstColumn="1" w:lastColumn="0" w:noHBand="0" w:noVBand="1"/>
      </w:tblPr>
      <w:tblGrid>
        <w:gridCol w:w="2940"/>
        <w:gridCol w:w="269"/>
        <w:gridCol w:w="1771"/>
      </w:tblGrid>
      <w:tr w:rsidR="00CE2F58" w:rsidRPr="00CE2F58" w:rsidTr="00CE2F58">
        <w:trPr>
          <w:trHeight w:val="300"/>
          <w:jc w:val="center"/>
        </w:trPr>
        <w:tc>
          <w:tcPr>
            <w:tcW w:w="2940" w:type="dxa"/>
            <w:tcBorders>
              <w:top w:val="single" w:sz="4" w:space="0" w:color="auto"/>
              <w:bottom w:val="single" w:sz="4" w:space="0" w:color="auto"/>
            </w:tcBorders>
            <w:shd w:val="clear" w:color="auto" w:fill="auto"/>
            <w:noWrap/>
            <w:vAlign w:val="center"/>
            <w:hideMark/>
          </w:tcPr>
          <w:p w:rsidR="00CE2F58" w:rsidRPr="00CE2F58" w:rsidRDefault="00CE2F58" w:rsidP="00CE2F58">
            <w:pPr>
              <w:spacing w:line="240" w:lineRule="auto"/>
              <w:jc w:val="center"/>
              <w:rPr>
                <w:rFonts w:ascii="Times New Roman" w:hAnsi="Times New Roman" w:cs="Times New Roman"/>
                <w:b/>
                <w:sz w:val="24"/>
                <w:szCs w:val="24"/>
              </w:rPr>
            </w:pPr>
            <w:r w:rsidRPr="00CE2F58">
              <w:rPr>
                <w:rFonts w:ascii="Times New Roman" w:hAnsi="Times New Roman" w:cs="Times New Roman"/>
                <w:b/>
                <w:sz w:val="24"/>
                <w:szCs w:val="24"/>
              </w:rPr>
              <w:t>Material Type</w:t>
            </w:r>
          </w:p>
        </w:tc>
        <w:tc>
          <w:tcPr>
            <w:tcW w:w="2040" w:type="dxa"/>
            <w:gridSpan w:val="2"/>
            <w:tcBorders>
              <w:top w:val="single" w:sz="4" w:space="0" w:color="auto"/>
              <w:bottom w:val="single" w:sz="4" w:space="0" w:color="auto"/>
            </w:tcBorders>
            <w:shd w:val="clear" w:color="auto" w:fill="auto"/>
            <w:noWrap/>
            <w:vAlign w:val="center"/>
            <w:hideMark/>
          </w:tcPr>
          <w:p w:rsidR="00CE2F58" w:rsidRPr="00CE2F58" w:rsidRDefault="00CE2F58" w:rsidP="00CE2F58">
            <w:pPr>
              <w:spacing w:line="240" w:lineRule="auto"/>
              <w:jc w:val="center"/>
              <w:rPr>
                <w:rFonts w:ascii="Times New Roman" w:hAnsi="Times New Roman" w:cs="Times New Roman"/>
                <w:b/>
                <w:sz w:val="24"/>
                <w:szCs w:val="24"/>
              </w:rPr>
            </w:pPr>
            <w:r w:rsidRPr="00CE2F58">
              <w:rPr>
                <w:rFonts w:ascii="Times New Roman" w:hAnsi="Times New Roman" w:cs="Times New Roman"/>
                <w:b/>
                <w:sz w:val="24"/>
                <w:szCs w:val="24"/>
              </w:rPr>
              <w:t>Typical Mr (MPa)</w:t>
            </w:r>
          </w:p>
        </w:tc>
      </w:tr>
      <w:tr w:rsidR="00CE2F58" w:rsidRPr="00CE2F58" w:rsidTr="00CE2F58">
        <w:trPr>
          <w:trHeight w:val="300"/>
          <w:jc w:val="center"/>
        </w:trPr>
        <w:tc>
          <w:tcPr>
            <w:tcW w:w="3209" w:type="dxa"/>
            <w:gridSpan w:val="2"/>
            <w:tcBorders>
              <w:top w:val="single" w:sz="4" w:space="0" w:color="auto"/>
            </w:tcBorders>
            <w:shd w:val="clear" w:color="auto" w:fill="auto"/>
            <w:noWrap/>
            <w:vAlign w:val="center"/>
            <w:hideMark/>
          </w:tcPr>
          <w:p w:rsidR="00CE2F58" w:rsidRPr="00CE2F58" w:rsidRDefault="00CE2F58" w:rsidP="00CE2F58">
            <w:pPr>
              <w:spacing w:line="240" w:lineRule="auto"/>
              <w:jc w:val="center"/>
              <w:rPr>
                <w:rFonts w:ascii="Times New Roman" w:hAnsi="Times New Roman" w:cs="Times New Roman"/>
                <w:sz w:val="24"/>
                <w:szCs w:val="24"/>
              </w:rPr>
            </w:pPr>
            <w:r w:rsidRPr="00CE2F58">
              <w:rPr>
                <w:rFonts w:ascii="Times New Roman" w:hAnsi="Times New Roman" w:cs="Times New Roman"/>
                <w:sz w:val="24"/>
                <w:szCs w:val="24"/>
              </w:rPr>
              <w:t>Rigid Base</w:t>
            </w:r>
          </w:p>
        </w:tc>
        <w:tc>
          <w:tcPr>
            <w:tcW w:w="1771" w:type="dxa"/>
            <w:tcBorders>
              <w:top w:val="single" w:sz="4" w:space="0" w:color="auto"/>
            </w:tcBorders>
            <w:shd w:val="clear" w:color="auto" w:fill="auto"/>
            <w:noWrap/>
            <w:vAlign w:val="center"/>
            <w:hideMark/>
          </w:tcPr>
          <w:p w:rsidR="00CE2F58" w:rsidRPr="00CE2F58" w:rsidRDefault="00CE2F58" w:rsidP="00CE2F58">
            <w:pPr>
              <w:spacing w:line="240" w:lineRule="auto"/>
              <w:jc w:val="center"/>
              <w:rPr>
                <w:rFonts w:ascii="Times New Roman" w:hAnsi="Times New Roman" w:cs="Times New Roman"/>
                <w:sz w:val="24"/>
                <w:szCs w:val="24"/>
              </w:rPr>
            </w:pPr>
            <w:r w:rsidRPr="00CE2F58">
              <w:rPr>
                <w:rFonts w:ascii="Times New Roman" w:hAnsi="Times New Roman" w:cs="Times New Roman"/>
                <w:sz w:val="24"/>
                <w:szCs w:val="24"/>
              </w:rPr>
              <w:t>N/A</w:t>
            </w:r>
          </w:p>
        </w:tc>
      </w:tr>
      <w:tr w:rsidR="00CE2F58" w:rsidRPr="00CE2F58" w:rsidTr="00CE2F58">
        <w:trPr>
          <w:trHeight w:val="300"/>
          <w:jc w:val="center"/>
        </w:trPr>
        <w:tc>
          <w:tcPr>
            <w:tcW w:w="3209" w:type="dxa"/>
            <w:gridSpan w:val="2"/>
            <w:shd w:val="clear" w:color="auto" w:fill="auto"/>
            <w:noWrap/>
            <w:vAlign w:val="center"/>
            <w:hideMark/>
          </w:tcPr>
          <w:p w:rsidR="00CE2F58" w:rsidRPr="00CE2F58" w:rsidRDefault="00CE2F58" w:rsidP="00CE2F58">
            <w:pPr>
              <w:spacing w:line="240" w:lineRule="auto"/>
              <w:jc w:val="center"/>
              <w:rPr>
                <w:rFonts w:ascii="Times New Roman" w:hAnsi="Times New Roman" w:cs="Times New Roman"/>
                <w:sz w:val="24"/>
                <w:szCs w:val="24"/>
              </w:rPr>
            </w:pPr>
            <w:r w:rsidRPr="00CE2F58">
              <w:rPr>
                <w:rFonts w:ascii="Times New Roman" w:hAnsi="Times New Roman" w:cs="Times New Roman"/>
                <w:sz w:val="24"/>
                <w:szCs w:val="24"/>
              </w:rPr>
              <w:t>Lean Concrete</w:t>
            </w:r>
          </w:p>
        </w:tc>
        <w:tc>
          <w:tcPr>
            <w:tcW w:w="1771" w:type="dxa"/>
            <w:shd w:val="clear" w:color="auto" w:fill="auto"/>
            <w:noWrap/>
            <w:vAlign w:val="center"/>
            <w:hideMark/>
          </w:tcPr>
          <w:p w:rsidR="00CE2F58" w:rsidRPr="00CE2F58" w:rsidRDefault="00CE2F58" w:rsidP="00CE2F58">
            <w:pPr>
              <w:spacing w:line="240" w:lineRule="auto"/>
              <w:jc w:val="center"/>
              <w:rPr>
                <w:rFonts w:ascii="Times New Roman" w:hAnsi="Times New Roman" w:cs="Times New Roman"/>
                <w:sz w:val="24"/>
                <w:szCs w:val="24"/>
              </w:rPr>
            </w:pPr>
            <w:r w:rsidRPr="00CE2F58">
              <w:rPr>
                <w:rFonts w:ascii="Times New Roman" w:hAnsi="Times New Roman" w:cs="Times New Roman"/>
                <w:sz w:val="24"/>
                <w:szCs w:val="24"/>
              </w:rPr>
              <w:t>13790</w:t>
            </w:r>
          </w:p>
        </w:tc>
      </w:tr>
      <w:tr w:rsidR="00CE2F58" w:rsidRPr="00CE2F58" w:rsidTr="00CE2F58">
        <w:trPr>
          <w:trHeight w:val="300"/>
          <w:jc w:val="center"/>
        </w:trPr>
        <w:tc>
          <w:tcPr>
            <w:tcW w:w="3209" w:type="dxa"/>
            <w:gridSpan w:val="2"/>
            <w:shd w:val="clear" w:color="auto" w:fill="auto"/>
            <w:noWrap/>
            <w:vAlign w:val="center"/>
            <w:hideMark/>
          </w:tcPr>
          <w:p w:rsidR="00CE2F58" w:rsidRPr="00CE2F58" w:rsidRDefault="00CE2F58" w:rsidP="00CE2F58">
            <w:pPr>
              <w:spacing w:line="240" w:lineRule="auto"/>
              <w:jc w:val="center"/>
              <w:rPr>
                <w:rFonts w:ascii="Times New Roman" w:hAnsi="Times New Roman" w:cs="Times New Roman"/>
                <w:sz w:val="24"/>
                <w:szCs w:val="24"/>
              </w:rPr>
            </w:pPr>
            <w:r w:rsidRPr="00CE2F58">
              <w:rPr>
                <w:rFonts w:ascii="Times New Roman" w:hAnsi="Times New Roman" w:cs="Times New Roman"/>
                <w:sz w:val="24"/>
                <w:szCs w:val="24"/>
              </w:rPr>
              <w:t>Cement Stabilized Aggregate</w:t>
            </w:r>
          </w:p>
        </w:tc>
        <w:tc>
          <w:tcPr>
            <w:tcW w:w="1771" w:type="dxa"/>
            <w:shd w:val="clear" w:color="auto" w:fill="auto"/>
            <w:noWrap/>
            <w:vAlign w:val="center"/>
            <w:hideMark/>
          </w:tcPr>
          <w:p w:rsidR="00CE2F58" w:rsidRPr="00CE2F58" w:rsidRDefault="00CE2F58" w:rsidP="00CE2F58">
            <w:pPr>
              <w:spacing w:line="240" w:lineRule="auto"/>
              <w:jc w:val="center"/>
              <w:rPr>
                <w:rFonts w:ascii="Times New Roman" w:hAnsi="Times New Roman" w:cs="Times New Roman"/>
                <w:sz w:val="24"/>
                <w:szCs w:val="24"/>
              </w:rPr>
            </w:pPr>
            <w:r w:rsidRPr="00CE2F58">
              <w:rPr>
                <w:rFonts w:ascii="Times New Roman" w:hAnsi="Times New Roman" w:cs="Times New Roman"/>
                <w:sz w:val="24"/>
                <w:szCs w:val="24"/>
              </w:rPr>
              <w:t>6895</w:t>
            </w:r>
          </w:p>
        </w:tc>
      </w:tr>
      <w:tr w:rsidR="00CE2F58" w:rsidRPr="00CE2F58" w:rsidTr="00CE2F58">
        <w:trPr>
          <w:trHeight w:val="300"/>
          <w:jc w:val="center"/>
        </w:trPr>
        <w:tc>
          <w:tcPr>
            <w:tcW w:w="3209" w:type="dxa"/>
            <w:gridSpan w:val="2"/>
            <w:tcBorders>
              <w:bottom w:val="single" w:sz="4" w:space="0" w:color="auto"/>
            </w:tcBorders>
            <w:shd w:val="clear" w:color="auto" w:fill="auto"/>
            <w:noWrap/>
            <w:vAlign w:val="center"/>
            <w:hideMark/>
          </w:tcPr>
          <w:p w:rsidR="00CE2F58" w:rsidRPr="00CE2F58" w:rsidRDefault="00CE2F58" w:rsidP="00CE2F58">
            <w:pPr>
              <w:spacing w:line="240" w:lineRule="auto"/>
              <w:jc w:val="center"/>
              <w:rPr>
                <w:rFonts w:ascii="Times New Roman" w:hAnsi="Times New Roman" w:cs="Times New Roman"/>
                <w:sz w:val="24"/>
                <w:szCs w:val="24"/>
              </w:rPr>
            </w:pPr>
            <w:r w:rsidRPr="00CE2F58">
              <w:rPr>
                <w:rFonts w:ascii="Times New Roman" w:hAnsi="Times New Roman" w:cs="Times New Roman"/>
                <w:sz w:val="24"/>
                <w:szCs w:val="24"/>
              </w:rPr>
              <w:t>Cement Stabilized Soil</w:t>
            </w:r>
          </w:p>
        </w:tc>
        <w:tc>
          <w:tcPr>
            <w:tcW w:w="1771" w:type="dxa"/>
            <w:tcBorders>
              <w:bottom w:val="single" w:sz="4" w:space="0" w:color="auto"/>
            </w:tcBorders>
            <w:shd w:val="clear" w:color="auto" w:fill="auto"/>
            <w:noWrap/>
            <w:vAlign w:val="center"/>
            <w:hideMark/>
          </w:tcPr>
          <w:p w:rsidR="00CE2F58" w:rsidRPr="00CE2F58" w:rsidRDefault="00CE2F58" w:rsidP="00CE2F58">
            <w:pPr>
              <w:spacing w:line="240" w:lineRule="auto"/>
              <w:jc w:val="center"/>
              <w:rPr>
                <w:rFonts w:ascii="Times New Roman" w:hAnsi="Times New Roman" w:cs="Times New Roman"/>
                <w:sz w:val="24"/>
                <w:szCs w:val="24"/>
              </w:rPr>
            </w:pPr>
            <w:r w:rsidRPr="00CE2F58">
              <w:rPr>
                <w:rFonts w:ascii="Times New Roman" w:hAnsi="Times New Roman" w:cs="Times New Roman"/>
                <w:sz w:val="24"/>
                <w:szCs w:val="24"/>
              </w:rPr>
              <w:t>3447</w:t>
            </w:r>
          </w:p>
        </w:tc>
      </w:tr>
    </w:tbl>
    <w:p w:rsidR="00CE2F58" w:rsidRPr="00CE2F58" w:rsidRDefault="00CE2F58" w:rsidP="00CE2F58">
      <w:pPr>
        <w:spacing w:line="480" w:lineRule="auto"/>
        <w:jc w:val="both"/>
        <w:rPr>
          <w:rFonts w:ascii="Times New Roman" w:hAnsi="Times New Roman" w:cs="Times New Roman"/>
          <w:sz w:val="24"/>
          <w:szCs w:val="24"/>
        </w:rPr>
      </w:pPr>
    </w:p>
    <w:p w:rsidR="00CE2F58" w:rsidRPr="00CE2F58" w:rsidRDefault="00CE2F58" w:rsidP="00975DFE">
      <w:pPr>
        <w:pStyle w:val="Heading2"/>
      </w:pPr>
      <w:bookmarkStart w:id="111" w:name="_Toc450734851"/>
      <w:r w:rsidRPr="00CE2F58">
        <w:t>Validation of Two Dimensional Model of Asphalt-Roller Interaction</w:t>
      </w:r>
      <w:bookmarkEnd w:id="111"/>
    </w:p>
    <w:p w:rsidR="00CE2F58" w:rsidRPr="00CE2F58" w:rsidRDefault="00CE2F58" w:rsidP="00CE2F58">
      <w:pPr>
        <w:spacing w:line="480" w:lineRule="auto"/>
        <w:jc w:val="both"/>
        <w:rPr>
          <w:rFonts w:ascii="Times New Roman" w:hAnsi="Times New Roman" w:cs="Times New Roman"/>
          <w:sz w:val="24"/>
          <w:szCs w:val="24"/>
        </w:rPr>
      </w:pPr>
      <w:r w:rsidRPr="00CE2F58">
        <w:rPr>
          <w:rFonts w:ascii="Times New Roman" w:hAnsi="Times New Roman" w:cs="Times New Roman"/>
          <w:sz w:val="24"/>
          <w:szCs w:val="24"/>
        </w:rPr>
        <w:t>The aim regarding the development of a two dimensional exte</w:t>
      </w:r>
      <w:r w:rsidR="00940AC8">
        <w:rPr>
          <w:rFonts w:ascii="Times New Roman" w:hAnsi="Times New Roman" w:cs="Times New Roman"/>
          <w:sz w:val="24"/>
          <w:szCs w:val="24"/>
        </w:rPr>
        <w:t>nsion of the interaction model wa</w:t>
      </w:r>
      <w:r w:rsidRPr="00CE2F58">
        <w:rPr>
          <w:rFonts w:ascii="Times New Roman" w:hAnsi="Times New Roman" w:cs="Times New Roman"/>
          <w:sz w:val="24"/>
          <w:szCs w:val="24"/>
        </w:rPr>
        <w:t>s to study its ability to incorporate the effect of shear force in the vibration dynamics of the drum. In order to accomplish this, the vibrational characteristics of the roller drum were examined through Matlab simulations. Figure 3.16 shows a simulated drum acceleration signals for both the vertical and horizontal direction</w:t>
      </w:r>
      <w:r w:rsidR="00105A73">
        <w:rPr>
          <w:rFonts w:ascii="Times New Roman" w:hAnsi="Times New Roman" w:cs="Times New Roman"/>
          <w:sz w:val="24"/>
          <w:szCs w:val="24"/>
        </w:rPr>
        <w:t>s</w:t>
      </w:r>
      <w:r w:rsidRPr="00CE2F58">
        <w:rPr>
          <w:rFonts w:ascii="Times New Roman" w:hAnsi="Times New Roman" w:cs="Times New Roman"/>
          <w:sz w:val="24"/>
          <w:szCs w:val="24"/>
        </w:rPr>
        <w:t>. The simulated results were compared with filed compaction data to verify its effectiveness. The field compaction data were obtained during the construction of US 77 in Noble, Oklahoma. A IR DD 118 HF vibratory roller is used for compaction of asphalt pavement. A Crossbow C</w:t>
      </w:r>
      <w:r w:rsidR="00DD55FF">
        <w:rPr>
          <w:rFonts w:ascii="Times New Roman" w:hAnsi="Times New Roman" w:cs="Times New Roman"/>
          <w:sz w:val="24"/>
          <w:szCs w:val="24"/>
        </w:rPr>
        <w:t>XL10HF3 triaxial accelerometer wa</w:t>
      </w:r>
      <w:r w:rsidRPr="00CE2F58">
        <w:rPr>
          <w:rFonts w:ascii="Times New Roman" w:hAnsi="Times New Roman" w:cs="Times New Roman"/>
          <w:sz w:val="24"/>
          <w:szCs w:val="24"/>
        </w:rPr>
        <w:t xml:space="preserve">s used to measure the vibration of the drum in both horizontal and vertical direction. The vibration data were </w:t>
      </w:r>
      <w:r w:rsidR="00105A73">
        <w:rPr>
          <w:rFonts w:ascii="Times New Roman" w:hAnsi="Times New Roman" w:cs="Times New Roman"/>
          <w:sz w:val="24"/>
          <w:szCs w:val="24"/>
        </w:rPr>
        <w:t>recorded</w:t>
      </w:r>
      <w:r w:rsidRPr="00CE2F58">
        <w:rPr>
          <w:rFonts w:ascii="Times New Roman" w:hAnsi="Times New Roman" w:cs="Times New Roman"/>
          <w:sz w:val="24"/>
          <w:szCs w:val="24"/>
        </w:rPr>
        <w:t xml:space="preserve"> by a data acquisition system and a rugged tablet pc. Figure 3.15 shows the drum acceleration signals </w:t>
      </w:r>
      <w:r w:rsidR="00105A73">
        <w:rPr>
          <w:rFonts w:ascii="Times New Roman" w:hAnsi="Times New Roman" w:cs="Times New Roman"/>
          <w:sz w:val="24"/>
          <w:szCs w:val="24"/>
        </w:rPr>
        <w:t>recorded</w:t>
      </w:r>
      <w:r w:rsidRPr="00CE2F58">
        <w:rPr>
          <w:rFonts w:ascii="Times New Roman" w:hAnsi="Times New Roman" w:cs="Times New Roman"/>
          <w:sz w:val="24"/>
          <w:szCs w:val="24"/>
        </w:rPr>
        <w:t xml:space="preserve"> during field compaction</w:t>
      </w:r>
      <w:r w:rsidR="00DD55FF">
        <w:rPr>
          <w:rFonts w:ascii="Times New Roman" w:hAnsi="Times New Roman" w:cs="Times New Roman"/>
          <w:sz w:val="24"/>
          <w:szCs w:val="24"/>
        </w:rPr>
        <w:t xml:space="preserve"> (Imran et al., 2015)</w:t>
      </w:r>
      <w:r w:rsidRPr="00CE2F58">
        <w:rPr>
          <w:rFonts w:ascii="Times New Roman" w:hAnsi="Times New Roman" w:cs="Times New Roman"/>
          <w:sz w:val="24"/>
          <w:szCs w:val="24"/>
        </w:rPr>
        <w:t>. The field data is filtered to reduce the high frequency noise. Comparison between the model and the field acceleration data show</w:t>
      </w:r>
      <w:r w:rsidR="00940AC8">
        <w:rPr>
          <w:rFonts w:ascii="Times New Roman" w:hAnsi="Times New Roman" w:cs="Times New Roman"/>
          <w:sz w:val="24"/>
          <w:szCs w:val="24"/>
        </w:rPr>
        <w:t>s</w:t>
      </w:r>
      <w:r w:rsidRPr="00CE2F58">
        <w:rPr>
          <w:rFonts w:ascii="Times New Roman" w:hAnsi="Times New Roman" w:cs="Times New Roman"/>
          <w:sz w:val="24"/>
          <w:szCs w:val="24"/>
        </w:rPr>
        <w:t xml:space="preserve"> that the model is able to capture the response of the roller drum in both the vertical and horizontal direction</w:t>
      </w:r>
      <w:r w:rsidR="00105A73">
        <w:rPr>
          <w:rFonts w:ascii="Times New Roman" w:hAnsi="Times New Roman" w:cs="Times New Roman"/>
          <w:sz w:val="24"/>
          <w:szCs w:val="24"/>
        </w:rPr>
        <w:t>s</w:t>
      </w:r>
      <w:r w:rsidRPr="00CE2F58">
        <w:rPr>
          <w:rFonts w:ascii="Times New Roman" w:hAnsi="Times New Roman" w:cs="Times New Roman"/>
          <w:sz w:val="24"/>
          <w:szCs w:val="24"/>
        </w:rPr>
        <w:t xml:space="preserve">. It is observed from the field data </w:t>
      </w:r>
      <w:r w:rsidR="00105A73">
        <w:rPr>
          <w:rFonts w:ascii="Times New Roman" w:hAnsi="Times New Roman" w:cs="Times New Roman"/>
          <w:sz w:val="24"/>
          <w:szCs w:val="24"/>
        </w:rPr>
        <w:t>in Figure 3.15 that</w:t>
      </w:r>
      <w:r w:rsidRPr="00CE2F58">
        <w:rPr>
          <w:rFonts w:ascii="Times New Roman" w:hAnsi="Times New Roman" w:cs="Times New Roman"/>
          <w:sz w:val="24"/>
          <w:szCs w:val="24"/>
        </w:rPr>
        <w:t>, the amplitude of the horizontal acceleration is less than that of the vertical acceleration. Besides, there is a phase lag between the horizontal acceleration and its vertical counterpart. This is because of the fact that the applied eccentric force acts radially towards all direction in a rotating manner due to the rotation of the unbalanced eccentric mass around the shaft of the drum. It can be noted that the phase diff</w:t>
      </w:r>
      <w:r w:rsidR="00940AC8">
        <w:rPr>
          <w:rFonts w:ascii="Times New Roman" w:hAnsi="Times New Roman" w:cs="Times New Roman"/>
          <w:sz w:val="24"/>
          <w:szCs w:val="24"/>
        </w:rPr>
        <w:t>erence between the vibrations i</w:t>
      </w:r>
      <w:r w:rsidRPr="00CE2F58">
        <w:rPr>
          <w:rFonts w:ascii="Times New Roman" w:hAnsi="Times New Roman" w:cs="Times New Roman"/>
          <w:sz w:val="24"/>
          <w:szCs w:val="24"/>
        </w:rPr>
        <w:t xml:space="preserve">s higher in the model simulation data than in the field data. One possible explanation of this is only the shear stiffness of the asphalt pavement is considered in the model and was expressed by a spring. The shear viscosity of asphalt was not taken into account. This results in variation in the delayed response from the actual field data. </w:t>
      </w:r>
    </w:p>
    <w:p w:rsidR="00CE2F58" w:rsidRDefault="00CE2F58" w:rsidP="00CE2F58">
      <w:pPr>
        <w:keepNext/>
        <w:spacing w:line="480" w:lineRule="auto"/>
        <w:jc w:val="center"/>
      </w:pPr>
      <w:r w:rsidRPr="00CE2F58">
        <w:rPr>
          <w:rFonts w:ascii="Times New Roman" w:hAnsi="Times New Roman" w:cs="Times New Roman"/>
          <w:noProof/>
          <w:sz w:val="24"/>
          <w:szCs w:val="24"/>
        </w:rPr>
        <w:drawing>
          <wp:inline distT="0" distB="0" distL="0" distR="0" wp14:anchorId="73C2754C" wp14:editId="061AD0E3">
            <wp:extent cx="4545740" cy="3406391"/>
            <wp:effectExtent l="0" t="0" r="7620" b="381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eldAcceleration2.jpg"/>
                    <pic:cNvPicPr/>
                  </pic:nvPicPr>
                  <pic:blipFill>
                    <a:blip r:embed="rId42">
                      <a:extLst>
                        <a:ext uri="{28A0092B-C50C-407E-A947-70E740481C1C}">
                          <a14:useLocalDpi xmlns:a14="http://schemas.microsoft.com/office/drawing/2010/main" val="0"/>
                        </a:ext>
                      </a:extLst>
                    </a:blip>
                    <a:stretch>
                      <a:fillRect/>
                    </a:stretch>
                  </pic:blipFill>
                  <pic:spPr>
                    <a:xfrm>
                      <a:off x="0" y="0"/>
                      <a:ext cx="4541133" cy="3402939"/>
                    </a:xfrm>
                    <a:prstGeom prst="rect">
                      <a:avLst/>
                    </a:prstGeom>
                  </pic:spPr>
                </pic:pic>
              </a:graphicData>
            </a:graphic>
          </wp:inline>
        </w:drawing>
      </w:r>
    </w:p>
    <w:p w:rsidR="00CE2F58" w:rsidRPr="00CE2F58" w:rsidRDefault="00CE2F58" w:rsidP="00CE2F58">
      <w:pPr>
        <w:pStyle w:val="Caption"/>
      </w:pPr>
      <w:bookmarkStart w:id="112" w:name="_Toc448425755"/>
      <w:bookmarkStart w:id="113" w:name="_Toc448743088"/>
      <w:bookmarkStart w:id="114" w:name="_Toc449967174"/>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15</w:t>
        </w:r>
      </w:fldSimple>
      <w:r w:rsidRPr="00CE2F58">
        <w:t xml:space="preserve"> Drum Acceleration signal captured during field compaction.</w:t>
      </w:r>
      <w:bookmarkEnd w:id="112"/>
      <w:bookmarkEnd w:id="113"/>
      <w:bookmarkEnd w:id="114"/>
    </w:p>
    <w:p w:rsidR="00CE2F58" w:rsidRDefault="00CE2F58" w:rsidP="00CE2F58">
      <w:pPr>
        <w:keepNext/>
        <w:spacing w:line="480" w:lineRule="auto"/>
        <w:jc w:val="center"/>
      </w:pPr>
      <w:r w:rsidRPr="00CE2F58">
        <w:rPr>
          <w:rFonts w:ascii="Times New Roman" w:hAnsi="Times New Roman" w:cs="Times New Roman"/>
          <w:noProof/>
          <w:sz w:val="24"/>
          <w:szCs w:val="24"/>
        </w:rPr>
        <w:drawing>
          <wp:inline distT="0" distB="0" distL="0" distR="0" wp14:anchorId="4DCC3F40" wp14:editId="2FA3493A">
            <wp:extent cx="4229100" cy="3529221"/>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Acceleration2.jpg"/>
                    <pic:cNvPicPr/>
                  </pic:nvPicPr>
                  <pic:blipFill>
                    <a:blip r:embed="rId43">
                      <a:extLst>
                        <a:ext uri="{28A0092B-C50C-407E-A947-70E740481C1C}">
                          <a14:useLocalDpi xmlns:a14="http://schemas.microsoft.com/office/drawing/2010/main" val="0"/>
                        </a:ext>
                      </a:extLst>
                    </a:blip>
                    <a:stretch>
                      <a:fillRect/>
                    </a:stretch>
                  </pic:blipFill>
                  <pic:spPr>
                    <a:xfrm>
                      <a:off x="0" y="0"/>
                      <a:ext cx="4236309" cy="3535237"/>
                    </a:xfrm>
                    <a:prstGeom prst="rect">
                      <a:avLst/>
                    </a:prstGeom>
                  </pic:spPr>
                </pic:pic>
              </a:graphicData>
            </a:graphic>
          </wp:inline>
        </w:drawing>
      </w:r>
    </w:p>
    <w:p w:rsidR="00CE2F58" w:rsidRPr="00CE2F58" w:rsidRDefault="00CE2F58" w:rsidP="00CE2F58">
      <w:pPr>
        <w:pStyle w:val="Caption"/>
      </w:pPr>
      <w:bookmarkStart w:id="115" w:name="_Toc448425756"/>
      <w:bookmarkStart w:id="116" w:name="_Toc448743089"/>
      <w:bookmarkStart w:id="117" w:name="_Toc449967175"/>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16</w:t>
        </w:r>
      </w:fldSimple>
      <w:r w:rsidRPr="00CE2F58">
        <w:t xml:space="preserve"> Drum Acceleration signal from model simulation.</w:t>
      </w:r>
      <w:bookmarkEnd w:id="115"/>
      <w:bookmarkEnd w:id="116"/>
      <w:bookmarkEnd w:id="117"/>
    </w:p>
    <w:p w:rsidR="00CE2F58" w:rsidRPr="00CE2F58" w:rsidRDefault="00CE2F58" w:rsidP="00CE2F58">
      <w:pPr>
        <w:spacing w:line="480" w:lineRule="auto"/>
        <w:jc w:val="both"/>
        <w:rPr>
          <w:rFonts w:ascii="Times New Roman" w:hAnsi="Times New Roman" w:cs="Times New Roman"/>
          <w:sz w:val="24"/>
          <w:szCs w:val="24"/>
        </w:rPr>
      </w:pPr>
      <w:r w:rsidRPr="00CE2F58">
        <w:rPr>
          <w:rFonts w:ascii="Times New Roman" w:hAnsi="Times New Roman" w:cs="Times New Roman"/>
          <w:sz w:val="24"/>
          <w:szCs w:val="24"/>
        </w:rPr>
        <w:t xml:space="preserve">The effect of asphalt density on the drum vibration during compaction was also studied in this research. </w:t>
      </w:r>
      <w:r w:rsidR="00105A73">
        <w:rPr>
          <w:rFonts w:ascii="Times New Roman" w:hAnsi="Times New Roman" w:cs="Times New Roman"/>
          <w:sz w:val="24"/>
          <w:szCs w:val="24"/>
        </w:rPr>
        <w:t>Numerical s</w:t>
      </w:r>
      <w:r w:rsidRPr="00CE2F58">
        <w:rPr>
          <w:rFonts w:ascii="Times New Roman" w:hAnsi="Times New Roman" w:cs="Times New Roman"/>
          <w:sz w:val="24"/>
          <w:szCs w:val="24"/>
        </w:rPr>
        <w:t>imulations were performed to obtain drum acceleration for 9%, 7% and 6% air void contents of asphalt mix. Figure</w:t>
      </w:r>
      <w:r w:rsidR="00105A73">
        <w:rPr>
          <w:rFonts w:ascii="Times New Roman" w:hAnsi="Times New Roman" w:cs="Times New Roman"/>
          <w:sz w:val="24"/>
          <w:szCs w:val="24"/>
        </w:rPr>
        <w:t>s</w:t>
      </w:r>
      <w:r w:rsidRPr="00CE2F58">
        <w:rPr>
          <w:rFonts w:ascii="Times New Roman" w:hAnsi="Times New Roman" w:cs="Times New Roman"/>
          <w:sz w:val="24"/>
          <w:szCs w:val="24"/>
        </w:rPr>
        <w:t xml:space="preserve"> 3.17 and 3.18 show the comparison between field measurements and simulated vertical and horizontal drum acceleration for different air void contents. It is observed from the figures that the model was able to capture both the vertical and horizontal vibration of the roller during compaction on different level of air void contents. It is also observed that the model was capable of predicting the increase in the magnitude of the drum acceleration as the stiffness of the </w:t>
      </w:r>
      <w:r w:rsidR="00940AC8">
        <w:rPr>
          <w:rFonts w:ascii="Times New Roman" w:hAnsi="Times New Roman" w:cs="Times New Roman"/>
          <w:sz w:val="24"/>
          <w:szCs w:val="24"/>
        </w:rPr>
        <w:t>pavement</w:t>
      </w:r>
      <w:r w:rsidRPr="00CE2F58">
        <w:rPr>
          <w:rFonts w:ascii="Times New Roman" w:hAnsi="Times New Roman" w:cs="Times New Roman"/>
          <w:sz w:val="24"/>
          <w:szCs w:val="24"/>
        </w:rPr>
        <w:t xml:space="preserve"> increases. This is also in accordance with the field vibration results. Intelligent Compaction devices are mostly based on the hypothesis that the vibratory roller and the underlying pavement constitute a coupled system during compaction. As a result, the stiffness of the asphalt has an influence on the vibration of the drum. As the compaction density and stiffness of the asphalt pavement increases the reaction force of the pavement against the compacting force also increases. This results in higher magnitude in the drum acceleration particularly in the higher frequency components. The spectral characteristics of the model response are compared with those of field vibration response. Figure 3.19-3.22 show the spectral density of field as well as simulated vibratory response. It is observed from the figures that the model is capable of capturing the spectral response of drum in both vertical and horizontal direction.</w:t>
      </w:r>
    </w:p>
    <w:p w:rsidR="00CE2F58" w:rsidRDefault="00CE2F58" w:rsidP="00CE2F58">
      <w:pPr>
        <w:keepNext/>
        <w:spacing w:line="480" w:lineRule="auto"/>
        <w:jc w:val="center"/>
      </w:pPr>
      <w:bookmarkStart w:id="118" w:name="_Toc448425757"/>
      <w:bookmarkStart w:id="119" w:name="_Toc448743090"/>
      <w:bookmarkStart w:id="120" w:name="_Toc449967176"/>
      <w:r w:rsidRPr="00CE2F58">
        <w:rPr>
          <w:rFonts w:ascii="Times New Roman" w:hAnsi="Times New Roman" w:cs="Times New Roman"/>
          <w:noProof/>
          <w:sz w:val="24"/>
          <w:szCs w:val="24"/>
        </w:rPr>
        <w:drawing>
          <wp:inline distT="0" distB="0" distL="0" distR="0" wp14:anchorId="263CFAC8" wp14:editId="0C6D93CA">
            <wp:extent cx="5144756" cy="3185327"/>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eld Vibration.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148053" cy="3187368"/>
                    </a:xfrm>
                    <a:prstGeom prst="rect">
                      <a:avLst/>
                    </a:prstGeom>
                  </pic:spPr>
                </pic:pic>
              </a:graphicData>
            </a:graphic>
          </wp:inline>
        </w:drawing>
      </w:r>
      <w:r w:rsidRPr="00CE2F58">
        <w:rPr>
          <w:rFonts w:ascii="Times New Roman" w:hAnsi="Times New Roman" w:cs="Times New Roman"/>
          <w:sz w:val="24"/>
          <w:szCs w:val="24"/>
        </w:rPr>
        <w:t xml:space="preserve">Figure </w:t>
      </w:r>
      <w:r w:rsidR="00AF5891">
        <w:rPr>
          <w:rFonts w:ascii="Times New Roman" w:hAnsi="Times New Roman" w:cs="Times New Roman"/>
          <w:sz w:val="24"/>
          <w:szCs w:val="24"/>
        </w:rPr>
        <w:fldChar w:fldCharType="begin"/>
      </w:r>
      <w:r w:rsidR="00AF5891">
        <w:rPr>
          <w:rFonts w:ascii="Times New Roman" w:hAnsi="Times New Roman" w:cs="Times New Roman"/>
          <w:sz w:val="24"/>
          <w:szCs w:val="24"/>
        </w:rPr>
        <w:instrText xml:space="preserve"> STYLEREF 1 \s </w:instrText>
      </w:r>
      <w:r w:rsidR="00AF5891">
        <w:rPr>
          <w:rFonts w:ascii="Times New Roman" w:hAnsi="Times New Roman" w:cs="Times New Roman"/>
          <w:sz w:val="24"/>
          <w:szCs w:val="24"/>
        </w:rPr>
        <w:fldChar w:fldCharType="separate"/>
      </w:r>
      <w:r w:rsidR="007015A1">
        <w:rPr>
          <w:rFonts w:ascii="Times New Roman" w:hAnsi="Times New Roman" w:cs="Times New Roman"/>
          <w:noProof/>
          <w:sz w:val="24"/>
          <w:szCs w:val="24"/>
        </w:rPr>
        <w:t>3</w:t>
      </w:r>
      <w:r w:rsidR="00AF5891">
        <w:rPr>
          <w:rFonts w:ascii="Times New Roman" w:hAnsi="Times New Roman" w:cs="Times New Roman"/>
          <w:sz w:val="24"/>
          <w:szCs w:val="24"/>
        </w:rPr>
        <w:fldChar w:fldCharType="end"/>
      </w:r>
      <w:r w:rsidR="00AF5891">
        <w:rPr>
          <w:rFonts w:ascii="Times New Roman" w:hAnsi="Times New Roman" w:cs="Times New Roman"/>
          <w:sz w:val="24"/>
          <w:szCs w:val="24"/>
        </w:rPr>
        <w:t>.</w:t>
      </w:r>
      <w:r w:rsidR="00AF5891">
        <w:rPr>
          <w:rFonts w:ascii="Times New Roman" w:hAnsi="Times New Roman" w:cs="Times New Roman"/>
          <w:sz w:val="24"/>
          <w:szCs w:val="24"/>
        </w:rPr>
        <w:fldChar w:fldCharType="begin"/>
      </w:r>
      <w:r w:rsidR="00AF5891">
        <w:rPr>
          <w:rFonts w:ascii="Times New Roman" w:hAnsi="Times New Roman" w:cs="Times New Roman"/>
          <w:sz w:val="24"/>
          <w:szCs w:val="24"/>
        </w:rPr>
        <w:instrText xml:space="preserve"> SEQ Figure \* ARABIC \s 1 </w:instrText>
      </w:r>
      <w:r w:rsidR="00AF5891">
        <w:rPr>
          <w:rFonts w:ascii="Times New Roman" w:hAnsi="Times New Roman" w:cs="Times New Roman"/>
          <w:sz w:val="24"/>
          <w:szCs w:val="24"/>
        </w:rPr>
        <w:fldChar w:fldCharType="separate"/>
      </w:r>
      <w:r w:rsidR="007015A1">
        <w:rPr>
          <w:rFonts w:ascii="Times New Roman" w:hAnsi="Times New Roman" w:cs="Times New Roman"/>
          <w:noProof/>
          <w:sz w:val="24"/>
          <w:szCs w:val="24"/>
        </w:rPr>
        <w:t>17</w:t>
      </w:r>
      <w:r w:rsidR="00AF5891">
        <w:rPr>
          <w:rFonts w:ascii="Times New Roman" w:hAnsi="Times New Roman" w:cs="Times New Roman"/>
          <w:sz w:val="24"/>
          <w:szCs w:val="24"/>
        </w:rPr>
        <w:fldChar w:fldCharType="end"/>
      </w:r>
      <w:r w:rsidRPr="00CE2F58">
        <w:rPr>
          <w:rFonts w:ascii="Times New Roman" w:hAnsi="Times New Roman" w:cs="Times New Roman"/>
          <w:sz w:val="24"/>
          <w:szCs w:val="24"/>
        </w:rPr>
        <w:t xml:space="preserve"> </w:t>
      </w:r>
      <w:r w:rsidR="00105A73">
        <w:rPr>
          <w:rFonts w:ascii="Times New Roman" w:hAnsi="Times New Roman" w:cs="Times New Roman"/>
          <w:sz w:val="24"/>
          <w:szCs w:val="24"/>
        </w:rPr>
        <w:t>Field measured a</w:t>
      </w:r>
      <w:r w:rsidRPr="00CE2F58">
        <w:rPr>
          <w:rFonts w:ascii="Times New Roman" w:hAnsi="Times New Roman" w:cs="Times New Roman"/>
          <w:sz w:val="24"/>
          <w:szCs w:val="24"/>
        </w:rPr>
        <w:t>cceleration</w:t>
      </w:r>
      <w:r w:rsidR="00105A73">
        <w:rPr>
          <w:rFonts w:ascii="Times New Roman" w:hAnsi="Times New Roman" w:cs="Times New Roman"/>
          <w:sz w:val="24"/>
          <w:szCs w:val="24"/>
        </w:rPr>
        <w:t xml:space="preserve"> of drum during compaction of asphalt pavements of different air voids in vertical and horizontal direction</w:t>
      </w:r>
      <w:r w:rsidRPr="00CE2F58">
        <w:rPr>
          <w:rFonts w:ascii="Times New Roman" w:hAnsi="Times New Roman" w:cs="Times New Roman"/>
          <w:sz w:val="24"/>
          <w:szCs w:val="24"/>
        </w:rPr>
        <w:t>.</w:t>
      </w:r>
      <w:r w:rsidRPr="00CE2F58">
        <w:rPr>
          <w:rFonts w:ascii="Times New Roman" w:hAnsi="Times New Roman" w:cs="Times New Roman"/>
          <w:noProof/>
          <w:sz w:val="24"/>
          <w:szCs w:val="24"/>
        </w:rPr>
        <w:drawing>
          <wp:inline distT="0" distB="0" distL="0" distR="0" wp14:anchorId="62CB6AA5" wp14:editId="30C739F9">
            <wp:extent cx="4913564" cy="3436536"/>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ulated Vibratio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918904" cy="3440270"/>
                    </a:xfrm>
                    <a:prstGeom prst="rect">
                      <a:avLst/>
                    </a:prstGeom>
                  </pic:spPr>
                </pic:pic>
              </a:graphicData>
            </a:graphic>
          </wp:inline>
        </w:drawing>
      </w:r>
      <w:bookmarkEnd w:id="118"/>
      <w:bookmarkEnd w:id="119"/>
      <w:bookmarkEnd w:id="120"/>
    </w:p>
    <w:p w:rsidR="00CE2F58" w:rsidRPr="00CE2F58" w:rsidRDefault="00CE2F58" w:rsidP="00CE2F58">
      <w:pPr>
        <w:pStyle w:val="Caption"/>
      </w:pPr>
      <w:bookmarkStart w:id="121" w:name="_Toc448425758"/>
      <w:bookmarkStart w:id="122" w:name="_Toc448743091"/>
      <w:bookmarkStart w:id="123" w:name="_Toc449967177"/>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18</w:t>
        </w:r>
      </w:fldSimple>
      <w:r w:rsidRPr="00CE2F58">
        <w:t xml:space="preserve"> </w:t>
      </w:r>
      <w:r w:rsidR="00105A73">
        <w:t>Simulated a</w:t>
      </w:r>
      <w:r w:rsidR="00105A73" w:rsidRPr="00CE2F58">
        <w:t>cceleration</w:t>
      </w:r>
      <w:r w:rsidR="00105A73">
        <w:t xml:space="preserve"> of drum during compaction of asphalt pavements of different air voids in vertical and horizontal direction</w:t>
      </w:r>
      <w:r w:rsidRPr="00CE2F58">
        <w:t>.</w:t>
      </w:r>
      <w:bookmarkEnd w:id="121"/>
      <w:bookmarkEnd w:id="122"/>
      <w:bookmarkEnd w:id="123"/>
    </w:p>
    <w:p w:rsidR="00CE2F58" w:rsidRDefault="00CE2F58" w:rsidP="00CE2F58">
      <w:pPr>
        <w:keepNext/>
        <w:spacing w:line="480" w:lineRule="auto"/>
        <w:jc w:val="center"/>
      </w:pPr>
      <w:r w:rsidRPr="00CE2F58">
        <w:rPr>
          <w:rFonts w:ascii="Times New Roman" w:hAnsi="Times New Roman" w:cs="Times New Roman"/>
          <w:noProof/>
          <w:sz w:val="24"/>
          <w:szCs w:val="24"/>
        </w:rPr>
        <w:drawing>
          <wp:inline distT="0" distB="0" distL="0" distR="0" wp14:anchorId="6607CCDD" wp14:editId="544B1818">
            <wp:extent cx="4349363" cy="2934426"/>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eldSpectraHorizontal.jpg"/>
                    <pic:cNvPicPr/>
                  </pic:nvPicPr>
                  <pic:blipFill>
                    <a:blip r:embed="rId46">
                      <a:extLst>
                        <a:ext uri="{28A0092B-C50C-407E-A947-70E740481C1C}">
                          <a14:useLocalDpi xmlns:a14="http://schemas.microsoft.com/office/drawing/2010/main" val="0"/>
                        </a:ext>
                      </a:extLst>
                    </a:blip>
                    <a:stretch>
                      <a:fillRect/>
                    </a:stretch>
                  </pic:blipFill>
                  <pic:spPr>
                    <a:xfrm>
                      <a:off x="0" y="0"/>
                      <a:ext cx="4346455" cy="2932464"/>
                    </a:xfrm>
                    <a:prstGeom prst="rect">
                      <a:avLst/>
                    </a:prstGeom>
                  </pic:spPr>
                </pic:pic>
              </a:graphicData>
            </a:graphic>
          </wp:inline>
        </w:drawing>
      </w:r>
    </w:p>
    <w:p w:rsidR="00CE2F58" w:rsidRPr="00CE2F58" w:rsidRDefault="00CE2F58" w:rsidP="00CE2F58">
      <w:pPr>
        <w:pStyle w:val="Caption"/>
      </w:pPr>
      <w:bookmarkStart w:id="124" w:name="_Toc448425759"/>
      <w:bookmarkStart w:id="125" w:name="_Toc448743092"/>
      <w:bookmarkStart w:id="126" w:name="_Toc449967178"/>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19</w:t>
        </w:r>
      </w:fldSimple>
      <w:r w:rsidRPr="00CE2F58">
        <w:t xml:space="preserve">  Power spectral representation of horizontal drum acceleration during field compaction.</w:t>
      </w:r>
      <w:bookmarkEnd w:id="124"/>
      <w:bookmarkEnd w:id="125"/>
      <w:bookmarkEnd w:id="126"/>
    </w:p>
    <w:p w:rsidR="00CE2F58" w:rsidRDefault="00CE2F58" w:rsidP="00CE2F58">
      <w:pPr>
        <w:keepNext/>
        <w:spacing w:line="480" w:lineRule="auto"/>
        <w:jc w:val="center"/>
      </w:pPr>
      <w:r w:rsidRPr="00CE2F58">
        <w:rPr>
          <w:rFonts w:ascii="Times New Roman" w:hAnsi="Times New Roman" w:cs="Times New Roman"/>
          <w:noProof/>
          <w:sz w:val="24"/>
          <w:szCs w:val="24"/>
        </w:rPr>
        <w:drawing>
          <wp:inline distT="0" distB="0" distL="0" distR="0" wp14:anchorId="5FE83A71" wp14:editId="6B16E634">
            <wp:extent cx="4098159" cy="3172571"/>
            <wp:effectExtent l="0" t="0" r="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eldSpectraVertical.jpg"/>
                    <pic:cNvPicPr/>
                  </pic:nvPicPr>
                  <pic:blipFill>
                    <a:blip r:embed="rId47">
                      <a:extLst>
                        <a:ext uri="{28A0092B-C50C-407E-A947-70E740481C1C}">
                          <a14:useLocalDpi xmlns:a14="http://schemas.microsoft.com/office/drawing/2010/main" val="0"/>
                        </a:ext>
                      </a:extLst>
                    </a:blip>
                    <a:stretch>
                      <a:fillRect/>
                    </a:stretch>
                  </pic:blipFill>
                  <pic:spPr>
                    <a:xfrm>
                      <a:off x="0" y="0"/>
                      <a:ext cx="4095848" cy="3170782"/>
                    </a:xfrm>
                    <a:prstGeom prst="rect">
                      <a:avLst/>
                    </a:prstGeom>
                  </pic:spPr>
                </pic:pic>
              </a:graphicData>
            </a:graphic>
          </wp:inline>
        </w:drawing>
      </w:r>
    </w:p>
    <w:p w:rsidR="00CE2F58" w:rsidRPr="00CE2F58" w:rsidRDefault="00CE2F58" w:rsidP="00CE2F58">
      <w:pPr>
        <w:pStyle w:val="Caption"/>
      </w:pPr>
      <w:bookmarkStart w:id="127" w:name="_Toc448425760"/>
      <w:bookmarkStart w:id="128" w:name="_Toc448743093"/>
      <w:bookmarkStart w:id="129" w:name="_Toc449967179"/>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20</w:t>
        </w:r>
      </w:fldSimple>
      <w:r w:rsidRPr="00CE2F58">
        <w:t xml:space="preserve"> Power spectral representation of vertical drum acceleration during field compaction.</w:t>
      </w:r>
      <w:bookmarkEnd w:id="127"/>
      <w:bookmarkEnd w:id="128"/>
      <w:bookmarkEnd w:id="129"/>
    </w:p>
    <w:p w:rsidR="00CE2F58" w:rsidRDefault="00CE2F58" w:rsidP="00CE2F58">
      <w:pPr>
        <w:keepNext/>
        <w:spacing w:line="480" w:lineRule="auto"/>
        <w:jc w:val="center"/>
      </w:pPr>
      <w:r w:rsidRPr="00CE2F58">
        <w:rPr>
          <w:rFonts w:ascii="Times New Roman" w:hAnsi="Times New Roman" w:cs="Times New Roman"/>
          <w:noProof/>
          <w:sz w:val="24"/>
          <w:szCs w:val="24"/>
        </w:rPr>
        <w:drawing>
          <wp:inline distT="0" distB="0" distL="0" distR="0" wp14:anchorId="688A3AF8" wp14:editId="1A053375">
            <wp:extent cx="4210050" cy="282289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ulatedSpectraHorizontal.jpg"/>
                    <pic:cNvPicPr/>
                  </pic:nvPicPr>
                  <pic:blipFill>
                    <a:blip r:embed="rId48">
                      <a:extLst>
                        <a:ext uri="{28A0092B-C50C-407E-A947-70E740481C1C}">
                          <a14:useLocalDpi xmlns:a14="http://schemas.microsoft.com/office/drawing/2010/main" val="0"/>
                        </a:ext>
                      </a:extLst>
                    </a:blip>
                    <a:stretch>
                      <a:fillRect/>
                    </a:stretch>
                  </pic:blipFill>
                  <pic:spPr>
                    <a:xfrm>
                      <a:off x="0" y="0"/>
                      <a:ext cx="4221176" cy="2830353"/>
                    </a:xfrm>
                    <a:prstGeom prst="rect">
                      <a:avLst/>
                    </a:prstGeom>
                  </pic:spPr>
                </pic:pic>
              </a:graphicData>
            </a:graphic>
          </wp:inline>
        </w:drawing>
      </w:r>
    </w:p>
    <w:p w:rsidR="00CE2F58" w:rsidRPr="00CE2F58" w:rsidRDefault="00CE2F58" w:rsidP="00CE2F58">
      <w:pPr>
        <w:pStyle w:val="Caption"/>
      </w:pPr>
      <w:bookmarkStart w:id="130" w:name="_Toc448425761"/>
      <w:bookmarkStart w:id="131" w:name="_Toc448743094"/>
      <w:bookmarkStart w:id="132" w:name="_Toc449967180"/>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21</w:t>
        </w:r>
      </w:fldSimple>
      <w:r w:rsidRPr="00CE2F58">
        <w:t xml:space="preserve"> Power spectral representation of horizontal drum acceleration from model simulation.</w:t>
      </w:r>
      <w:bookmarkEnd w:id="130"/>
      <w:bookmarkEnd w:id="131"/>
      <w:bookmarkEnd w:id="132"/>
    </w:p>
    <w:p w:rsidR="00CE2F58" w:rsidRDefault="00CE2F58" w:rsidP="00CE2F58">
      <w:pPr>
        <w:keepNext/>
        <w:spacing w:line="480" w:lineRule="auto"/>
        <w:jc w:val="center"/>
      </w:pPr>
      <w:r w:rsidRPr="00CE2F58">
        <w:rPr>
          <w:rFonts w:ascii="Times New Roman" w:hAnsi="Times New Roman" w:cs="Times New Roman"/>
          <w:noProof/>
          <w:sz w:val="24"/>
          <w:szCs w:val="24"/>
        </w:rPr>
        <w:drawing>
          <wp:inline distT="0" distB="0" distL="0" distR="0" wp14:anchorId="5493D08A" wp14:editId="45B43173">
            <wp:extent cx="4203745" cy="3172570"/>
            <wp:effectExtent l="0" t="0" r="6350" b="88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ulatedSpectraVertical.jpg"/>
                    <pic:cNvPicPr/>
                  </pic:nvPicPr>
                  <pic:blipFill>
                    <a:blip r:embed="rId49">
                      <a:extLst>
                        <a:ext uri="{28A0092B-C50C-407E-A947-70E740481C1C}">
                          <a14:useLocalDpi xmlns:a14="http://schemas.microsoft.com/office/drawing/2010/main" val="0"/>
                        </a:ext>
                      </a:extLst>
                    </a:blip>
                    <a:stretch>
                      <a:fillRect/>
                    </a:stretch>
                  </pic:blipFill>
                  <pic:spPr>
                    <a:xfrm>
                      <a:off x="0" y="0"/>
                      <a:ext cx="4203762" cy="3172583"/>
                    </a:xfrm>
                    <a:prstGeom prst="rect">
                      <a:avLst/>
                    </a:prstGeom>
                  </pic:spPr>
                </pic:pic>
              </a:graphicData>
            </a:graphic>
          </wp:inline>
        </w:drawing>
      </w:r>
    </w:p>
    <w:p w:rsidR="00CE2F58" w:rsidRPr="00CE2F58" w:rsidRDefault="00CE2F58" w:rsidP="00CE2F58">
      <w:pPr>
        <w:pStyle w:val="Caption"/>
      </w:pPr>
      <w:bookmarkStart w:id="133" w:name="_Toc448425762"/>
      <w:bookmarkStart w:id="134" w:name="_Toc448743095"/>
      <w:bookmarkStart w:id="135" w:name="_Toc449967181"/>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22</w:t>
        </w:r>
      </w:fldSimple>
      <w:r w:rsidRPr="00CE2F58">
        <w:t xml:space="preserve"> Power spectral representation of vertical drum acceleration from model simulation.</w:t>
      </w:r>
      <w:bookmarkEnd w:id="133"/>
      <w:bookmarkEnd w:id="134"/>
      <w:bookmarkEnd w:id="135"/>
    </w:p>
    <w:p w:rsidR="00CE2F58" w:rsidRPr="00CE2F58" w:rsidRDefault="00CE2F58" w:rsidP="00CE2F58">
      <w:pPr>
        <w:spacing w:line="480" w:lineRule="auto"/>
        <w:jc w:val="both"/>
        <w:rPr>
          <w:rFonts w:ascii="Times New Roman" w:hAnsi="Times New Roman" w:cs="Times New Roman"/>
          <w:sz w:val="24"/>
          <w:szCs w:val="24"/>
        </w:rPr>
      </w:pPr>
      <w:r w:rsidRPr="00CE2F58">
        <w:rPr>
          <w:rFonts w:ascii="Times New Roman" w:hAnsi="Times New Roman" w:cs="Times New Roman"/>
          <w:sz w:val="24"/>
          <w:szCs w:val="24"/>
        </w:rPr>
        <w:t xml:space="preserve">The final set of simulations </w:t>
      </w:r>
      <w:r w:rsidR="00940AC8">
        <w:rPr>
          <w:rFonts w:ascii="Times New Roman" w:hAnsi="Times New Roman" w:cs="Times New Roman"/>
          <w:sz w:val="24"/>
          <w:szCs w:val="24"/>
        </w:rPr>
        <w:t>was</w:t>
      </w:r>
      <w:r w:rsidRPr="00CE2F58">
        <w:rPr>
          <w:rFonts w:ascii="Times New Roman" w:hAnsi="Times New Roman" w:cs="Times New Roman"/>
          <w:sz w:val="24"/>
          <w:szCs w:val="24"/>
        </w:rPr>
        <w:t xml:space="preserve"> performed to investigate the ability of the roller in replicating the field compaction using a conventional rolling pattern. A rolling pattern of 5 passes on the 10 meter stretch is considered and shown in Figure </w:t>
      </w:r>
      <w:r w:rsidR="00AC2677">
        <w:rPr>
          <w:rFonts w:ascii="Times New Roman" w:hAnsi="Times New Roman" w:cs="Times New Roman"/>
          <w:sz w:val="24"/>
          <w:szCs w:val="24"/>
        </w:rPr>
        <w:t>3.2</w:t>
      </w:r>
      <w:r w:rsidRPr="00CE2F58">
        <w:rPr>
          <w:rFonts w:ascii="Times New Roman" w:hAnsi="Times New Roman" w:cs="Times New Roman"/>
          <w:sz w:val="24"/>
          <w:szCs w:val="24"/>
        </w:rPr>
        <w:t>3</w:t>
      </w:r>
      <w:r w:rsidR="00AC2677">
        <w:rPr>
          <w:rFonts w:ascii="Times New Roman" w:hAnsi="Times New Roman" w:cs="Times New Roman"/>
          <w:sz w:val="24"/>
          <w:szCs w:val="24"/>
        </w:rPr>
        <w:t>(a)</w:t>
      </w:r>
      <w:r w:rsidRPr="00CE2F58">
        <w:rPr>
          <w:rFonts w:ascii="Times New Roman" w:hAnsi="Times New Roman" w:cs="Times New Roman"/>
          <w:sz w:val="24"/>
          <w:szCs w:val="24"/>
        </w:rPr>
        <w:t>. The width of the stretch is 3.6 meter. The drum width is 2 meter which means there is some overlap between adjacent passes as the roller moving forward and backward to execute the rolling pattern. In the simulation, the mix temperature is set constant at 150</w:t>
      </w:r>
      <w:r w:rsidRPr="00CE2F58">
        <w:rPr>
          <w:rFonts w:ascii="Times New Roman" w:hAnsi="Times New Roman" w:cs="Times New Roman"/>
          <w:sz w:val="24"/>
          <w:szCs w:val="24"/>
          <w:vertAlign w:val="superscript"/>
        </w:rPr>
        <w:t>0</w:t>
      </w:r>
      <w:r w:rsidRPr="00CE2F58">
        <w:rPr>
          <w:rFonts w:ascii="Times New Roman" w:hAnsi="Times New Roman" w:cs="Times New Roman"/>
          <w:sz w:val="24"/>
          <w:szCs w:val="24"/>
        </w:rPr>
        <w:t xml:space="preserve"> C and the initial density is assumed to be at 90%. Figure 3.23 (b) to (f) has shown the density profile of the stretch after each pass. It is shown from figure that after the final pass there is approximately 2% variability in the density at different regions of the stretch due to the selection of rolling pattern. Previous field investigation</w:t>
      </w:r>
      <w:r w:rsidR="00940AC8">
        <w:rPr>
          <w:rFonts w:ascii="Times New Roman" w:hAnsi="Times New Roman" w:cs="Times New Roman"/>
          <w:sz w:val="24"/>
          <w:szCs w:val="24"/>
        </w:rPr>
        <w:t>s</w:t>
      </w:r>
      <w:r w:rsidRPr="00CE2F58">
        <w:rPr>
          <w:rFonts w:ascii="Times New Roman" w:hAnsi="Times New Roman" w:cs="Times New Roman"/>
          <w:sz w:val="24"/>
          <w:szCs w:val="24"/>
        </w:rPr>
        <w:t xml:space="preserve"> performed by researchers at the University of Oklahoma (Beainy et al., 2011) on interstate I86 near Hornell, New York showed that there can be a variation in density for up to 1.8% between cores with spatial distance of just a few inches.</w:t>
      </w:r>
    </w:p>
    <w:p w:rsidR="00CE2F58" w:rsidRDefault="00CE2F58" w:rsidP="00CE2F58">
      <w:pPr>
        <w:keepNext/>
        <w:spacing w:line="480" w:lineRule="auto"/>
        <w:jc w:val="both"/>
      </w:pPr>
      <w:r w:rsidRPr="00CE2F58">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CD9D129" wp14:editId="3B39D734">
                <wp:simplePos x="0" y="0"/>
                <wp:positionH relativeFrom="column">
                  <wp:posOffset>2519680</wp:posOffset>
                </wp:positionH>
                <wp:positionV relativeFrom="paragraph">
                  <wp:posOffset>4296105</wp:posOffset>
                </wp:positionV>
                <wp:extent cx="394970" cy="328930"/>
                <wp:effectExtent l="0" t="0" r="0" b="0"/>
                <wp:wrapNone/>
                <wp:docPr id="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328930"/>
                        </a:xfrm>
                        <a:prstGeom prst="rect">
                          <a:avLst/>
                        </a:prstGeom>
                        <a:noFill/>
                        <a:ln w="9525">
                          <a:noFill/>
                          <a:miter lim="800000"/>
                          <a:headEnd/>
                          <a:tailEnd/>
                        </a:ln>
                      </wps:spPr>
                      <wps:txbx>
                        <w:txbxContent>
                          <w:p w:rsidR="00CE2F58" w:rsidRPr="00AC2677" w:rsidRDefault="00CE2F58" w:rsidP="00CE2F58">
                            <w:pPr>
                              <w:rPr>
                                <w:rFonts w:ascii="Times New Roman" w:hAnsi="Times New Roman" w:cs="Times New Roman"/>
                              </w:rPr>
                            </w:pPr>
                            <w:r w:rsidRPr="00AC2677">
                              <w:rPr>
                                <w:rFonts w:ascii="Times New Roman" w:hAnsi="Times New Roman" w:cs="Times New Roman"/>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806" type="#_x0000_t202" style="position:absolute;left:0;text-align:left;margin-left:198.4pt;margin-top:338.3pt;width:31.1pt;height:2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" filled="f" stroked="f">
                <v:textbox>
                  <w:txbxContent>
                    <w:p w:rsidR="00CE2F58" w:rsidRPr="00AC2677" w:rsidRDefault="00CE2F58" w:rsidP="00CE2F58">
                      <w:pPr>
                        <w:rPr>
                          <w:rFonts w:ascii="Times New Roman" w:hAnsi="Times New Roman" w:cs="Times New Roman"/>
                        </w:rPr>
                      </w:pPr>
                      <w:r w:rsidRPr="00AC2677">
                        <w:rPr>
                          <w:rFonts w:ascii="Times New Roman" w:hAnsi="Times New Roman" w:cs="Times New Roman"/>
                        </w:rPr>
                        <w:t>(e)</w:t>
                      </w:r>
                    </w:p>
                  </w:txbxContent>
                </v:textbox>
              </v:shape>
            </w:pict>
          </mc:Fallback>
        </mc:AlternateContent>
      </w:r>
      <w:r w:rsidRPr="00CE2F58">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501C068" wp14:editId="1F3F1972">
                <wp:simplePos x="0" y="0"/>
                <wp:positionH relativeFrom="column">
                  <wp:posOffset>4291330</wp:posOffset>
                </wp:positionH>
                <wp:positionV relativeFrom="paragraph">
                  <wp:posOffset>2073605</wp:posOffset>
                </wp:positionV>
                <wp:extent cx="394970" cy="328930"/>
                <wp:effectExtent l="0" t="0" r="0" b="0"/>
                <wp:wrapNone/>
                <wp:docPr id="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328930"/>
                        </a:xfrm>
                        <a:prstGeom prst="rect">
                          <a:avLst/>
                        </a:prstGeom>
                        <a:noFill/>
                        <a:ln w="9525">
                          <a:noFill/>
                          <a:miter lim="800000"/>
                          <a:headEnd/>
                          <a:tailEnd/>
                        </a:ln>
                      </wps:spPr>
                      <wps:txbx>
                        <w:txbxContent>
                          <w:p w:rsidR="00CE2F58" w:rsidRPr="00AC2677" w:rsidRDefault="00CE2F58" w:rsidP="00CE2F58">
                            <w:pPr>
                              <w:rPr>
                                <w:rFonts w:ascii="Times New Roman" w:hAnsi="Times New Roman" w:cs="Times New Roman"/>
                              </w:rPr>
                            </w:pPr>
                            <w:r w:rsidRPr="00AC2677">
                              <w:rPr>
                                <w:rFonts w:ascii="Times New Roman" w:hAnsi="Times New Roman" w:cs="Times New Roman"/>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07" type="#_x0000_t202" style="position:absolute;left:0;text-align:left;margin-left:337.9pt;margin-top:163.3pt;width:31.1pt;height:2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" filled="f" stroked="f">
                <v:textbox>
                  <w:txbxContent>
                    <w:p w:rsidR="00CE2F58" w:rsidRPr="00AC2677" w:rsidRDefault="00CE2F58" w:rsidP="00CE2F58">
                      <w:pPr>
                        <w:rPr>
                          <w:rFonts w:ascii="Times New Roman" w:hAnsi="Times New Roman" w:cs="Times New Roman"/>
                        </w:rPr>
                      </w:pPr>
                      <w:r w:rsidRPr="00AC2677">
                        <w:rPr>
                          <w:rFonts w:ascii="Times New Roman" w:hAnsi="Times New Roman" w:cs="Times New Roman"/>
                        </w:rPr>
                        <w:t>(c)</w:t>
                      </w:r>
                    </w:p>
                  </w:txbxContent>
                </v:textbox>
              </v:shape>
            </w:pict>
          </mc:Fallback>
        </mc:AlternateContent>
      </w:r>
      <w:r w:rsidRPr="00CE2F58">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52BFDEB7" wp14:editId="25CFE414">
                <wp:simplePos x="0" y="0"/>
                <wp:positionH relativeFrom="column">
                  <wp:posOffset>4253534</wp:posOffset>
                </wp:positionH>
                <wp:positionV relativeFrom="paragraph">
                  <wp:posOffset>4284015</wp:posOffset>
                </wp:positionV>
                <wp:extent cx="395020" cy="329184"/>
                <wp:effectExtent l="0" t="0" r="0" b="0"/>
                <wp:wrapNone/>
                <wp:docPr id="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020" cy="329184"/>
                        </a:xfrm>
                        <a:prstGeom prst="rect">
                          <a:avLst/>
                        </a:prstGeom>
                        <a:noFill/>
                        <a:ln w="9525">
                          <a:noFill/>
                          <a:miter lim="800000"/>
                          <a:headEnd/>
                          <a:tailEnd/>
                        </a:ln>
                      </wps:spPr>
                      <wps:txbx>
                        <w:txbxContent>
                          <w:p w:rsidR="00CE2F58" w:rsidRPr="00AC2677" w:rsidRDefault="00CE2F58" w:rsidP="00CE2F58">
                            <w:pPr>
                              <w:rPr>
                                <w:rFonts w:ascii="Times New Roman" w:hAnsi="Times New Roman" w:cs="Times New Roman"/>
                              </w:rPr>
                            </w:pPr>
                            <w:r w:rsidRPr="00AC2677">
                              <w:rPr>
                                <w:rFonts w:ascii="Times New Roman" w:hAnsi="Times New Roman" w:cs="Times New Roman"/>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08" type="#_x0000_t202" style="position:absolute;left:0;text-align:left;margin-left:334.9pt;margin-top:337.3pt;width:31.1pt;height:2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" filled="f" stroked="f">
                <v:textbox>
                  <w:txbxContent>
                    <w:p w:rsidR="00CE2F58" w:rsidRPr="00AC2677" w:rsidRDefault="00CE2F58" w:rsidP="00CE2F58">
                      <w:pPr>
                        <w:rPr>
                          <w:rFonts w:ascii="Times New Roman" w:hAnsi="Times New Roman" w:cs="Times New Roman"/>
                        </w:rPr>
                      </w:pPr>
                      <w:r w:rsidRPr="00AC2677">
                        <w:rPr>
                          <w:rFonts w:ascii="Times New Roman" w:hAnsi="Times New Roman" w:cs="Times New Roman"/>
                        </w:rPr>
                        <w:t>(f)</w:t>
                      </w:r>
                    </w:p>
                  </w:txbxContent>
                </v:textbox>
              </v:shape>
            </w:pict>
          </mc:Fallback>
        </mc:AlternateContent>
      </w:r>
      <w:r w:rsidRPr="00CE2F58">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36DA5B0" wp14:editId="107A2349">
                <wp:simplePos x="0" y="0"/>
                <wp:positionH relativeFrom="column">
                  <wp:posOffset>881228</wp:posOffset>
                </wp:positionH>
                <wp:positionV relativeFrom="paragraph">
                  <wp:posOffset>4284015</wp:posOffset>
                </wp:positionV>
                <wp:extent cx="395020" cy="329184"/>
                <wp:effectExtent l="0" t="0" r="0" b="0"/>
                <wp:wrapNone/>
                <wp:docPr id="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020" cy="329184"/>
                        </a:xfrm>
                        <a:prstGeom prst="rect">
                          <a:avLst/>
                        </a:prstGeom>
                        <a:noFill/>
                        <a:ln w="9525">
                          <a:noFill/>
                          <a:miter lim="800000"/>
                          <a:headEnd/>
                          <a:tailEnd/>
                        </a:ln>
                      </wps:spPr>
                      <wps:txbx>
                        <w:txbxContent>
                          <w:p w:rsidR="00CE2F58" w:rsidRPr="00AC2677" w:rsidRDefault="00CE2F58" w:rsidP="00CE2F58">
                            <w:pPr>
                              <w:rPr>
                                <w:rFonts w:ascii="Times New Roman" w:hAnsi="Times New Roman" w:cs="Times New Roman"/>
                              </w:rPr>
                            </w:pPr>
                            <w:r w:rsidRPr="00AC2677">
                              <w:rPr>
                                <w:rFonts w:ascii="Times New Roman" w:hAnsi="Times New Roman" w:cs="Times New Roman"/>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09" type="#_x0000_t202" style="position:absolute;left:0;text-align:left;margin-left:69.4pt;margin-top:337.3pt;width:31.1pt;height:2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" filled="f" stroked="f">
                <v:textbox>
                  <w:txbxContent>
                    <w:p w:rsidR="00CE2F58" w:rsidRPr="00AC2677" w:rsidRDefault="00CE2F58" w:rsidP="00CE2F58">
                      <w:pPr>
                        <w:rPr>
                          <w:rFonts w:ascii="Times New Roman" w:hAnsi="Times New Roman" w:cs="Times New Roman"/>
                        </w:rPr>
                      </w:pPr>
                      <w:r w:rsidRPr="00AC2677">
                        <w:rPr>
                          <w:rFonts w:ascii="Times New Roman" w:hAnsi="Times New Roman" w:cs="Times New Roman"/>
                        </w:rPr>
                        <w:t>(d)</w:t>
                      </w:r>
                    </w:p>
                  </w:txbxContent>
                </v:textbox>
              </v:shape>
            </w:pict>
          </mc:Fallback>
        </mc:AlternateContent>
      </w:r>
      <w:r w:rsidRPr="00CE2F58">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8A872E6" wp14:editId="314CB10E">
                <wp:simplePos x="0" y="0"/>
                <wp:positionH relativeFrom="column">
                  <wp:posOffset>2689885</wp:posOffset>
                </wp:positionH>
                <wp:positionV relativeFrom="paragraph">
                  <wp:posOffset>2083181</wp:posOffset>
                </wp:positionV>
                <wp:extent cx="395020" cy="329184"/>
                <wp:effectExtent l="0" t="0" r="0" b="0"/>
                <wp:wrapNone/>
                <wp:docPr id="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020" cy="329184"/>
                        </a:xfrm>
                        <a:prstGeom prst="rect">
                          <a:avLst/>
                        </a:prstGeom>
                        <a:noFill/>
                        <a:ln w="9525">
                          <a:noFill/>
                          <a:miter lim="800000"/>
                          <a:headEnd/>
                          <a:tailEnd/>
                        </a:ln>
                      </wps:spPr>
                      <wps:txbx>
                        <w:txbxContent>
                          <w:p w:rsidR="00CE2F58" w:rsidRPr="00AC2677" w:rsidRDefault="00CE2F58" w:rsidP="00CE2F58">
                            <w:pPr>
                              <w:rPr>
                                <w:rFonts w:ascii="Times New Roman" w:hAnsi="Times New Roman" w:cs="Times New Roman"/>
                              </w:rPr>
                            </w:pPr>
                            <w:r w:rsidRPr="00AC2677">
                              <w:rPr>
                                <w:rFonts w:ascii="Times New Roman" w:hAnsi="Times New Roman" w:cs="Times New Roman"/>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10" type="#_x0000_t202" style="position:absolute;left:0;text-align:left;margin-left:211.8pt;margin-top:164.05pt;width:31.1pt;height:2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" filled="f" stroked="f">
                <v:textbox>
                  <w:txbxContent>
                    <w:p w:rsidR="00CE2F58" w:rsidRPr="00AC2677" w:rsidRDefault="00CE2F58" w:rsidP="00CE2F58">
                      <w:pPr>
                        <w:rPr>
                          <w:rFonts w:ascii="Times New Roman" w:hAnsi="Times New Roman" w:cs="Times New Roman"/>
                        </w:rPr>
                      </w:pPr>
                      <w:r w:rsidRPr="00AC2677">
                        <w:rPr>
                          <w:rFonts w:ascii="Times New Roman" w:hAnsi="Times New Roman" w:cs="Times New Roman"/>
                        </w:rPr>
                        <w:t>(b)</w:t>
                      </w:r>
                    </w:p>
                  </w:txbxContent>
                </v:textbox>
              </v:shape>
            </w:pict>
          </mc:Fallback>
        </mc:AlternateContent>
      </w:r>
      <w:r w:rsidRPr="00CE2F5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6313535" wp14:editId="08D32B44">
                <wp:simplePos x="0" y="0"/>
                <wp:positionH relativeFrom="column">
                  <wp:posOffset>877189</wp:posOffset>
                </wp:positionH>
                <wp:positionV relativeFrom="paragraph">
                  <wp:posOffset>2077085</wp:posOffset>
                </wp:positionV>
                <wp:extent cx="395020" cy="32918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020" cy="329184"/>
                        </a:xfrm>
                        <a:prstGeom prst="rect">
                          <a:avLst/>
                        </a:prstGeom>
                        <a:noFill/>
                        <a:ln w="9525">
                          <a:noFill/>
                          <a:miter lim="800000"/>
                          <a:headEnd/>
                          <a:tailEnd/>
                        </a:ln>
                      </wps:spPr>
                      <wps:txbx>
                        <w:txbxContent>
                          <w:p w:rsidR="00CE2F58" w:rsidRPr="00AC2677" w:rsidRDefault="00CE2F58" w:rsidP="00CE2F58">
                            <w:pPr>
                              <w:rPr>
                                <w:rFonts w:ascii="Times New Roman" w:hAnsi="Times New Roman" w:cs="Times New Roman"/>
                              </w:rPr>
                            </w:pPr>
                            <w:r w:rsidRPr="00AC2677">
                              <w:rPr>
                                <w:rFonts w:ascii="Times New Roman" w:hAnsi="Times New Roman" w:cs="Times New Roman"/>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11" type="#_x0000_t202" style="position:absolute;left:0;text-align:left;margin-left:69.05pt;margin-top:163.55pt;width:31.1pt;height:2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" filled="f" stroked="f">
                <v:textbox>
                  <w:txbxContent>
                    <w:p w:rsidR="00CE2F58" w:rsidRPr="00AC2677" w:rsidRDefault="00CE2F58" w:rsidP="00CE2F58">
                      <w:pPr>
                        <w:rPr>
                          <w:rFonts w:ascii="Times New Roman" w:hAnsi="Times New Roman" w:cs="Times New Roman"/>
                        </w:rPr>
                      </w:pPr>
                      <w:r w:rsidRPr="00AC2677">
                        <w:rPr>
                          <w:rFonts w:ascii="Times New Roman" w:hAnsi="Times New Roman" w:cs="Times New Roman"/>
                        </w:rPr>
                        <w:t>(a)</w:t>
                      </w:r>
                    </w:p>
                  </w:txbxContent>
                </v:textbox>
              </v:shape>
            </w:pict>
          </mc:Fallback>
        </mc:AlternateContent>
      </w:r>
      <w:r w:rsidRPr="00CE2F58">
        <w:rPr>
          <w:rFonts w:ascii="Times New Roman" w:hAnsi="Times New Roman" w:cs="Times New Roman"/>
          <w:noProof/>
          <w:sz w:val="24"/>
          <w:szCs w:val="24"/>
        </w:rPr>
        <mc:AlternateContent>
          <mc:Choice Requires="wpc">
            <w:drawing>
              <wp:inline distT="0" distB="0" distL="0" distR="0" wp14:anchorId="282F9098" wp14:editId="43CAD63C">
                <wp:extent cx="5301313" cy="4712677"/>
                <wp:effectExtent l="0" t="0" r="0" b="0"/>
                <wp:docPr id="168" name="Canvas 16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41" name="Group 141"/>
                        <wpg:cNvGrpSpPr/>
                        <wpg:grpSpPr>
                          <a:xfrm>
                            <a:off x="1" y="0"/>
                            <a:ext cx="5265336" cy="4542739"/>
                            <a:chOff x="0" y="0"/>
                            <a:chExt cx="5866790" cy="4542739"/>
                          </a:xfrm>
                        </wpg:grpSpPr>
                        <pic:pic xmlns:pic="http://schemas.openxmlformats.org/drawingml/2006/picture">
                          <pic:nvPicPr>
                            <pic:cNvPr id="145" name="Picture 145"/>
                            <pic:cNvPicPr/>
                          </pic:nvPicPr>
                          <pic:blipFill>
                            <a:blip r:embed="rId50">
                              <a:extLst>
                                <a:ext uri="{28A0092B-C50C-407E-A947-70E740481C1C}">
                                  <a14:useLocalDpi xmlns:a14="http://schemas.microsoft.com/office/drawing/2010/main" val="0"/>
                                </a:ext>
                              </a:extLst>
                            </a:blip>
                            <a:stretch>
                              <a:fillRect/>
                            </a:stretch>
                          </pic:blipFill>
                          <pic:spPr>
                            <a:xfrm>
                              <a:off x="0" y="0"/>
                              <a:ext cx="5866790" cy="4542739"/>
                            </a:xfrm>
                            <a:prstGeom prst="rect">
                              <a:avLst/>
                            </a:prstGeom>
                          </pic:spPr>
                        </pic:pic>
                        <pic:pic xmlns:pic="http://schemas.openxmlformats.org/drawingml/2006/picture">
                          <pic:nvPicPr>
                            <pic:cNvPr id="146" name="Picture 146"/>
                            <pic:cNvPicPr/>
                          </pic:nvPicPr>
                          <pic:blipFill>
                            <a:blip r:embed="rId51">
                              <a:extLst>
                                <a:ext uri="{28A0092B-C50C-407E-A947-70E740481C1C}">
                                  <a14:useLocalDpi xmlns:a14="http://schemas.microsoft.com/office/drawing/2010/main" val="0"/>
                                </a:ext>
                              </a:extLst>
                            </a:blip>
                            <a:stretch>
                              <a:fillRect/>
                            </a:stretch>
                          </pic:blipFill>
                          <pic:spPr>
                            <a:xfrm>
                              <a:off x="447472" y="289703"/>
                              <a:ext cx="1648801" cy="1839653"/>
                            </a:xfrm>
                            <a:prstGeom prst="rect">
                              <a:avLst/>
                            </a:prstGeom>
                          </pic:spPr>
                        </pic:pic>
                      </wpg:wgp>
                    </wpc:wpc>
                  </a:graphicData>
                </a:graphic>
              </wp:inline>
            </w:drawing>
          </mc:Choice>
          <mc:Fallback>
            <w:pict>
              <v:group id="Canvas 168" o:spid="_x0000_s1026" editas="canvas" style="width:417.45pt;height:371.1pt;mso-position-horizontal-relative:char;mso-position-vertical-relative:line" coordsize="53009,4712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">
                <v:shape id="_x0000_s1027" type="#_x0000_t75" style="position:absolute;width:53009;height:47123;visibility:visible;mso-wrap-style:square">
                  <v:fill o:detectmouseclick="t"/>
                  <v:path o:connecttype="none"/>
                </v:shape>
                <v:group id="Group 141" o:spid="_x0000_s1028" style="position:absolute;width:52653;height:45427" coordsize="58667,45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Picture 145" o:spid="_x0000_s1029" type="#_x0000_t75" style="position:absolute;width:58667;height:45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04VLBAAAA3AAAAA8AAABkcnMvZG93bnJldi54bWxET01rAjEQvRf8D2GE3mpWsUVWo4hUqN66&#10;etDbsBmT1c1ku4m6/vumUPA2j/c5s0XnanGjNlSeFQwHGQji0uuKjYL9bv02AREissbaMyl4UIDF&#10;vPcyw1z7O3/TrYhGpBAOOSqwMTa5lKG05DAMfEOcuJNvHcYEWyN1i/cU7mo5yrIP6bDi1GCxoZWl&#10;8lJcnYLz2Hqzqwuz+ckOJ/mJx7Bdb5R67XfLKYhIXXyK/91fOs0fv8PfM+kCOf8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r04VLBAAAA3AAAAA8AAAAAAAAAAAAAAAAAnwIA&#10;AGRycy9kb3ducmV2LnhtbFBLBQYAAAAABAAEAPcAAACNAwAAAAA=&#10;">
                    <v:imagedata r:id="rId52" o:title=""/>
                  </v:shape>
                  <v:shape id="Picture 146" o:spid="_x0000_s1030" type="#_x0000_t75" style="position:absolute;left:4474;top:2897;width:16488;height:18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LCG6/AAAA3AAAAA8AAABkcnMvZG93bnJldi54bWxET02LwjAQvQv+hzCCN00VEe0aRURR1ItV&#10;2evQzLZlm0lpotZ/bwTB2zze58wWjSnFnWpXWFYw6EcgiFOrC84UXM6b3gSE88gaS8uk4EkOFvN2&#10;a4axtg8+0T3xmQgh7GJUkHtfxVK6NCeDrm8r4sD92dqgD7DOpK7xEcJNKYdRNJYGCw4NOVa0yin9&#10;T25GgTlcKNv88pH5qs2+mOrJdu2V6naa5Q8IT43/ij/unQ7zR2N4PxMukPM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SiwhuvwAAANwAAAAPAAAAAAAAAAAAAAAAAJ8CAABk&#10;cnMvZG93bnJldi54bWxQSwUGAAAAAAQABAD3AAAAiwMAAAAA&#10;">
                    <v:imagedata r:id="rId53" o:title=""/>
                  </v:shape>
                </v:group>
                <w10:anchorlock/>
              </v:group>
            </w:pict>
          </mc:Fallback>
        </mc:AlternateContent>
      </w:r>
    </w:p>
    <w:p w:rsidR="00CE2F58" w:rsidRPr="00CE2F58" w:rsidRDefault="00CE2F58" w:rsidP="00CE2F58">
      <w:pPr>
        <w:pStyle w:val="Caption"/>
      </w:pPr>
      <w:bookmarkStart w:id="136" w:name="_Toc448425763"/>
      <w:bookmarkStart w:id="137" w:name="_Toc448743096"/>
      <w:bookmarkStart w:id="138" w:name="_Toc449967182"/>
      <w:r>
        <w:t xml:space="preserve">Figure </w:t>
      </w:r>
      <w:r w:rsidR="00AC5D76">
        <w:fldChar w:fldCharType="begin"/>
      </w:r>
      <w:r w:rsidR="00AC5D76">
        <w:instrText xml:space="preserve"> STYLEREF 1 \s </w:instrText>
      </w:r>
      <w:r w:rsidR="00AC5D76">
        <w:fldChar w:fldCharType="separate"/>
      </w:r>
      <w:r w:rsidR="007015A1">
        <w:rPr>
          <w:noProof/>
        </w:rPr>
        <w:t>3</w:t>
      </w:r>
      <w:r w:rsidR="00AC5D76">
        <w:rPr>
          <w:noProof/>
        </w:rPr>
        <w:fldChar w:fldCharType="end"/>
      </w:r>
      <w:r w:rsidR="00AF5891">
        <w:t>.</w:t>
      </w:r>
      <w:fldSimple w:instr=" SEQ Figure \* ARABIC \s 1 ">
        <w:r w:rsidR="007015A1">
          <w:rPr>
            <w:noProof/>
          </w:rPr>
          <w:t>23</w:t>
        </w:r>
      </w:fldSimple>
      <w:r w:rsidRPr="00CE2F58">
        <w:t xml:space="preserve"> Simulation of compaction on an asphalt pavement using conventional rolling pattern (a) Rolling Pattern, Density profile of pavement after (b) 1</w:t>
      </w:r>
      <w:r w:rsidRPr="00CE2F58">
        <w:rPr>
          <w:vertAlign w:val="superscript"/>
        </w:rPr>
        <w:t>st</w:t>
      </w:r>
      <w:r w:rsidRPr="00CE2F58">
        <w:t xml:space="preserve"> pass, (c) 2</w:t>
      </w:r>
      <w:r w:rsidRPr="00CE2F58">
        <w:rPr>
          <w:vertAlign w:val="superscript"/>
        </w:rPr>
        <w:t>nd</w:t>
      </w:r>
      <w:r w:rsidRPr="00CE2F58">
        <w:t xml:space="preserve"> pass, (d) 3</w:t>
      </w:r>
      <w:r w:rsidRPr="00CE2F58">
        <w:rPr>
          <w:vertAlign w:val="superscript"/>
        </w:rPr>
        <w:t>rd</w:t>
      </w:r>
      <w:r w:rsidRPr="00CE2F58">
        <w:t xml:space="preserve"> pass, (e) 4</w:t>
      </w:r>
      <w:r w:rsidRPr="00CE2F58">
        <w:rPr>
          <w:vertAlign w:val="superscript"/>
        </w:rPr>
        <w:t>th</w:t>
      </w:r>
      <w:r w:rsidRPr="00CE2F58">
        <w:t xml:space="preserve"> pass and (f) Final pass.</w:t>
      </w:r>
      <w:bookmarkEnd w:id="136"/>
      <w:bookmarkEnd w:id="137"/>
      <w:bookmarkEnd w:id="138"/>
    </w:p>
    <w:p w:rsidR="00CE2F58" w:rsidRPr="00CE2F58" w:rsidRDefault="00105A73" w:rsidP="00975DFE">
      <w:pPr>
        <w:pStyle w:val="Heading2"/>
      </w:pPr>
      <w:bookmarkStart w:id="139" w:name="_Toc450734852"/>
      <w:r w:rsidRPr="00CE2F58">
        <w:t xml:space="preserve">Conclusions </w:t>
      </w:r>
      <w:r>
        <w:t xml:space="preserve">of the </w:t>
      </w:r>
      <w:r w:rsidR="00CE2F58" w:rsidRPr="00CE2F58">
        <w:t>Chapter</w:t>
      </w:r>
      <w:bookmarkEnd w:id="139"/>
    </w:p>
    <w:p w:rsidR="00CE2F58" w:rsidRPr="00CE2F58" w:rsidRDefault="00CE2F58" w:rsidP="00CE2F58">
      <w:pPr>
        <w:spacing w:line="480" w:lineRule="auto"/>
        <w:jc w:val="both"/>
        <w:rPr>
          <w:rFonts w:ascii="Times New Roman" w:hAnsi="Times New Roman" w:cs="Times New Roman"/>
          <w:sz w:val="24"/>
          <w:szCs w:val="24"/>
        </w:rPr>
      </w:pPr>
      <w:r w:rsidRPr="00CE2F58">
        <w:rPr>
          <w:rFonts w:ascii="Times New Roman" w:hAnsi="Times New Roman" w:cs="Times New Roman"/>
          <w:sz w:val="24"/>
          <w:szCs w:val="24"/>
        </w:rPr>
        <w:t xml:space="preserve">The interaction model developed in Chapter 2 </w:t>
      </w:r>
      <w:r w:rsidR="00DD55FF">
        <w:rPr>
          <w:rFonts w:ascii="Times New Roman" w:hAnsi="Times New Roman" w:cs="Times New Roman"/>
          <w:sz w:val="24"/>
          <w:szCs w:val="24"/>
        </w:rPr>
        <w:t>i</w:t>
      </w:r>
      <w:r w:rsidRPr="00CE2F58">
        <w:rPr>
          <w:rFonts w:ascii="Times New Roman" w:hAnsi="Times New Roman" w:cs="Times New Roman"/>
          <w:sz w:val="24"/>
          <w:szCs w:val="24"/>
        </w:rPr>
        <w:t xml:space="preserve">s tested in this chapter through numerical simulations. The determination of model parameters from roller specifications </w:t>
      </w:r>
      <w:r w:rsidR="00940AC8">
        <w:rPr>
          <w:rFonts w:ascii="Times New Roman" w:hAnsi="Times New Roman" w:cs="Times New Roman"/>
          <w:sz w:val="24"/>
          <w:szCs w:val="24"/>
        </w:rPr>
        <w:t xml:space="preserve">and asphalt mix properties </w:t>
      </w:r>
      <w:r w:rsidR="00DD55FF">
        <w:rPr>
          <w:rFonts w:ascii="Times New Roman" w:hAnsi="Times New Roman" w:cs="Times New Roman"/>
          <w:sz w:val="24"/>
          <w:szCs w:val="24"/>
        </w:rPr>
        <w:t>i</w:t>
      </w:r>
      <w:r w:rsidRPr="00CE2F58">
        <w:rPr>
          <w:rFonts w:ascii="Times New Roman" w:hAnsi="Times New Roman" w:cs="Times New Roman"/>
          <w:sz w:val="24"/>
          <w:szCs w:val="24"/>
        </w:rPr>
        <w:t>s discussed. The simulation results and verification of the model with differe</w:t>
      </w:r>
      <w:r w:rsidR="00DD55FF">
        <w:rPr>
          <w:rFonts w:ascii="Times New Roman" w:hAnsi="Times New Roman" w:cs="Times New Roman"/>
          <w:sz w:val="24"/>
          <w:szCs w:val="24"/>
        </w:rPr>
        <w:t>nt field compaction data show</w:t>
      </w:r>
      <w:r w:rsidRPr="00CE2F58">
        <w:rPr>
          <w:rFonts w:ascii="Times New Roman" w:hAnsi="Times New Roman" w:cs="Times New Roman"/>
          <w:sz w:val="24"/>
          <w:szCs w:val="24"/>
        </w:rPr>
        <w:t xml:space="preserve"> that the model</w:t>
      </w:r>
    </w:p>
    <w:p w:rsidR="00CE2F58" w:rsidRPr="00CE2F58" w:rsidRDefault="00123394" w:rsidP="00CE2F58">
      <w:pPr>
        <w:numPr>
          <w:ilvl w:val="0"/>
          <w:numId w:val="16"/>
        </w:numPr>
        <w:spacing w:line="480" w:lineRule="auto"/>
        <w:jc w:val="both"/>
        <w:rPr>
          <w:rFonts w:ascii="Times New Roman" w:hAnsi="Times New Roman" w:cs="Times New Roman"/>
          <w:sz w:val="24"/>
          <w:szCs w:val="24"/>
        </w:rPr>
      </w:pPr>
      <w:r>
        <w:rPr>
          <w:rFonts w:ascii="Times New Roman" w:hAnsi="Times New Roman" w:cs="Times New Roman"/>
          <w:sz w:val="24"/>
          <w:szCs w:val="24"/>
        </w:rPr>
        <w:t>c</w:t>
      </w:r>
      <w:r w:rsidR="00CE2F58" w:rsidRPr="00CE2F58">
        <w:rPr>
          <w:rFonts w:ascii="Times New Roman" w:hAnsi="Times New Roman" w:cs="Times New Roman"/>
          <w:sz w:val="24"/>
          <w:szCs w:val="24"/>
        </w:rPr>
        <w:t>an address the effect of mi</w:t>
      </w:r>
      <w:r w:rsidR="00105A73">
        <w:rPr>
          <w:rFonts w:ascii="Times New Roman" w:hAnsi="Times New Roman" w:cs="Times New Roman"/>
          <w:sz w:val="24"/>
          <w:szCs w:val="24"/>
        </w:rPr>
        <w:t>x temperature during compaction,</w:t>
      </w:r>
    </w:p>
    <w:p w:rsidR="00CE2F58" w:rsidRPr="00CE2F58" w:rsidRDefault="00123394" w:rsidP="00CE2F58">
      <w:pPr>
        <w:numPr>
          <w:ilvl w:val="0"/>
          <w:numId w:val="16"/>
        </w:numPr>
        <w:spacing w:line="480" w:lineRule="auto"/>
        <w:jc w:val="both"/>
        <w:rPr>
          <w:rFonts w:ascii="Times New Roman" w:hAnsi="Times New Roman" w:cs="Times New Roman"/>
          <w:sz w:val="24"/>
          <w:szCs w:val="24"/>
        </w:rPr>
      </w:pPr>
      <w:r>
        <w:rPr>
          <w:rFonts w:ascii="Times New Roman" w:hAnsi="Times New Roman" w:cs="Times New Roman"/>
          <w:sz w:val="24"/>
          <w:szCs w:val="24"/>
        </w:rPr>
        <w:t>i</w:t>
      </w:r>
      <w:r w:rsidR="00940AC8">
        <w:rPr>
          <w:rFonts w:ascii="Times New Roman" w:hAnsi="Times New Roman" w:cs="Times New Roman"/>
          <w:sz w:val="24"/>
          <w:szCs w:val="24"/>
        </w:rPr>
        <w:t>s c</w:t>
      </w:r>
      <w:r w:rsidR="00CE2F58" w:rsidRPr="00CE2F58">
        <w:rPr>
          <w:rFonts w:ascii="Times New Roman" w:hAnsi="Times New Roman" w:cs="Times New Roman"/>
          <w:sz w:val="24"/>
          <w:szCs w:val="24"/>
        </w:rPr>
        <w:t>apable of representing the vibrational response characteristics of</w:t>
      </w:r>
      <w:r w:rsidR="00105A73">
        <w:rPr>
          <w:rFonts w:ascii="Times New Roman" w:hAnsi="Times New Roman" w:cs="Times New Roman"/>
          <w:sz w:val="24"/>
          <w:szCs w:val="24"/>
        </w:rPr>
        <w:t xml:space="preserve"> the drum during rolling passes, and</w:t>
      </w:r>
      <w:r w:rsidR="00CE2F58" w:rsidRPr="00CE2F58">
        <w:rPr>
          <w:rFonts w:ascii="Times New Roman" w:hAnsi="Times New Roman" w:cs="Times New Roman"/>
          <w:sz w:val="24"/>
          <w:szCs w:val="24"/>
        </w:rPr>
        <w:t xml:space="preserve"> </w:t>
      </w:r>
    </w:p>
    <w:p w:rsidR="00CE2F58" w:rsidRPr="00CE2F58" w:rsidRDefault="00123394" w:rsidP="00CE2F58">
      <w:pPr>
        <w:numPr>
          <w:ilvl w:val="0"/>
          <w:numId w:val="16"/>
        </w:numPr>
        <w:spacing w:line="480" w:lineRule="auto"/>
        <w:jc w:val="both"/>
        <w:rPr>
          <w:rFonts w:ascii="Times New Roman" w:hAnsi="Times New Roman" w:cs="Times New Roman"/>
          <w:sz w:val="24"/>
          <w:szCs w:val="24"/>
        </w:rPr>
      </w:pPr>
      <w:r>
        <w:rPr>
          <w:rFonts w:ascii="Times New Roman" w:hAnsi="Times New Roman" w:cs="Times New Roman"/>
          <w:sz w:val="24"/>
          <w:szCs w:val="24"/>
        </w:rPr>
        <w:t>and c</w:t>
      </w:r>
      <w:r w:rsidR="00CE2F58" w:rsidRPr="00CE2F58">
        <w:rPr>
          <w:rFonts w:ascii="Times New Roman" w:hAnsi="Times New Roman" w:cs="Times New Roman"/>
          <w:sz w:val="24"/>
          <w:szCs w:val="24"/>
        </w:rPr>
        <w:t xml:space="preserve">an be used to study the pass by pass densification of asphalt mix. </w:t>
      </w:r>
    </w:p>
    <w:p w:rsidR="00CE2F58" w:rsidRPr="00CE2F58" w:rsidRDefault="00CE2F58" w:rsidP="00CE2F58">
      <w:pPr>
        <w:spacing w:line="480" w:lineRule="auto"/>
        <w:jc w:val="both"/>
        <w:rPr>
          <w:rFonts w:ascii="Times New Roman" w:hAnsi="Times New Roman" w:cs="Times New Roman"/>
          <w:sz w:val="24"/>
          <w:szCs w:val="24"/>
        </w:rPr>
      </w:pPr>
      <w:r w:rsidRPr="00CE2F58">
        <w:rPr>
          <w:rFonts w:ascii="Times New Roman" w:hAnsi="Times New Roman" w:cs="Times New Roman"/>
          <w:sz w:val="24"/>
          <w:szCs w:val="24"/>
        </w:rPr>
        <w:t>The exten</w:t>
      </w:r>
      <w:r w:rsidR="00DD55FF">
        <w:rPr>
          <w:rFonts w:ascii="Times New Roman" w:hAnsi="Times New Roman" w:cs="Times New Roman"/>
          <w:sz w:val="24"/>
          <w:szCs w:val="24"/>
        </w:rPr>
        <w:t xml:space="preserve">sion of the interaction model </w:t>
      </w:r>
      <w:r w:rsidR="00105A73">
        <w:rPr>
          <w:rFonts w:ascii="Times New Roman" w:hAnsi="Times New Roman" w:cs="Times New Roman"/>
          <w:sz w:val="24"/>
          <w:szCs w:val="24"/>
        </w:rPr>
        <w:t>to two dimensional case</w:t>
      </w:r>
      <w:r w:rsidR="00105A73" w:rsidRPr="00CE2F58">
        <w:rPr>
          <w:rFonts w:ascii="Times New Roman" w:hAnsi="Times New Roman" w:cs="Times New Roman"/>
          <w:sz w:val="24"/>
          <w:szCs w:val="24"/>
        </w:rPr>
        <w:t xml:space="preserve"> </w:t>
      </w:r>
      <w:r w:rsidR="00105A73">
        <w:rPr>
          <w:rFonts w:ascii="Times New Roman" w:hAnsi="Times New Roman" w:cs="Times New Roman"/>
          <w:sz w:val="24"/>
          <w:szCs w:val="24"/>
        </w:rPr>
        <w:t>i</w:t>
      </w:r>
      <w:r w:rsidRPr="00CE2F58">
        <w:rPr>
          <w:rFonts w:ascii="Times New Roman" w:hAnsi="Times New Roman" w:cs="Times New Roman"/>
          <w:sz w:val="24"/>
          <w:szCs w:val="24"/>
        </w:rPr>
        <w:t xml:space="preserve">s also studied and tested </w:t>
      </w:r>
      <w:r w:rsidR="00123394">
        <w:rPr>
          <w:rFonts w:ascii="Times New Roman" w:hAnsi="Times New Roman" w:cs="Times New Roman"/>
          <w:sz w:val="24"/>
          <w:szCs w:val="24"/>
        </w:rPr>
        <w:t>through numerical</w:t>
      </w:r>
      <w:r w:rsidR="00DD55FF">
        <w:rPr>
          <w:rFonts w:ascii="Times New Roman" w:hAnsi="Times New Roman" w:cs="Times New Roman"/>
          <w:sz w:val="24"/>
          <w:szCs w:val="24"/>
        </w:rPr>
        <w:t xml:space="preserve"> simulations. It i</w:t>
      </w:r>
      <w:r w:rsidR="00940AC8">
        <w:rPr>
          <w:rFonts w:ascii="Times New Roman" w:hAnsi="Times New Roman" w:cs="Times New Roman"/>
          <w:sz w:val="24"/>
          <w:szCs w:val="24"/>
        </w:rPr>
        <w:t>s found that</w:t>
      </w:r>
    </w:p>
    <w:p w:rsidR="00CE2F58" w:rsidRPr="00CE2F58" w:rsidRDefault="00123394" w:rsidP="00CE2F58">
      <w:pPr>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00CE2F58" w:rsidRPr="00CE2F58">
        <w:rPr>
          <w:rFonts w:ascii="Times New Roman" w:hAnsi="Times New Roman" w:cs="Times New Roman"/>
          <w:sz w:val="24"/>
          <w:szCs w:val="24"/>
        </w:rPr>
        <w:t>he model can capture the vibratory responses of drum in both vertical and longitudinal direction</w:t>
      </w:r>
      <w:r w:rsidR="00105A73">
        <w:rPr>
          <w:rFonts w:ascii="Times New Roman" w:hAnsi="Times New Roman" w:cs="Times New Roman"/>
          <w:sz w:val="24"/>
          <w:szCs w:val="24"/>
        </w:rPr>
        <w:t>, and</w:t>
      </w:r>
      <w:r w:rsidR="00CE2F58" w:rsidRPr="00CE2F58">
        <w:rPr>
          <w:rFonts w:ascii="Times New Roman" w:hAnsi="Times New Roman" w:cs="Times New Roman"/>
          <w:sz w:val="24"/>
          <w:szCs w:val="24"/>
        </w:rPr>
        <w:t xml:space="preserve"> </w:t>
      </w:r>
    </w:p>
    <w:p w:rsidR="00CE2F58" w:rsidRPr="00CE2F58" w:rsidRDefault="00940AC8" w:rsidP="00CE2F58">
      <w:pPr>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c</w:t>
      </w:r>
      <w:r w:rsidR="00CE2F58" w:rsidRPr="00CE2F58">
        <w:rPr>
          <w:rFonts w:ascii="Times New Roman" w:hAnsi="Times New Roman" w:cs="Times New Roman"/>
          <w:sz w:val="24"/>
          <w:szCs w:val="24"/>
        </w:rPr>
        <w:t xml:space="preserve">an be used to study compaction </w:t>
      </w:r>
      <w:r w:rsidR="00105A73">
        <w:rPr>
          <w:rFonts w:ascii="Times New Roman" w:hAnsi="Times New Roman" w:cs="Times New Roman"/>
          <w:sz w:val="24"/>
          <w:szCs w:val="24"/>
        </w:rPr>
        <w:t>achieved when</w:t>
      </w:r>
      <w:r w:rsidR="00CE2F58" w:rsidRPr="00CE2F58">
        <w:rPr>
          <w:rFonts w:ascii="Times New Roman" w:hAnsi="Times New Roman" w:cs="Times New Roman"/>
          <w:sz w:val="24"/>
          <w:szCs w:val="24"/>
        </w:rPr>
        <w:t xml:space="preserve"> conventional rolling pattern</w:t>
      </w:r>
      <w:r w:rsidR="00105A73">
        <w:rPr>
          <w:rFonts w:ascii="Times New Roman" w:hAnsi="Times New Roman" w:cs="Times New Roman"/>
          <w:sz w:val="24"/>
          <w:szCs w:val="24"/>
        </w:rPr>
        <w:t xml:space="preserve"> is employed</w:t>
      </w:r>
      <w:r w:rsidR="00CE2F58" w:rsidRPr="00CE2F58">
        <w:rPr>
          <w:rFonts w:ascii="Times New Roman" w:hAnsi="Times New Roman" w:cs="Times New Roman"/>
          <w:sz w:val="24"/>
          <w:szCs w:val="24"/>
        </w:rPr>
        <w:t xml:space="preserve">. </w:t>
      </w:r>
    </w:p>
    <w:p w:rsidR="0014611D" w:rsidRDefault="00CE2F58" w:rsidP="00CE2F58">
      <w:pPr>
        <w:spacing w:line="480" w:lineRule="auto"/>
        <w:jc w:val="both"/>
        <w:rPr>
          <w:rFonts w:ascii="Times New Roman" w:hAnsi="Times New Roman" w:cs="Times New Roman"/>
          <w:sz w:val="24"/>
          <w:szCs w:val="24"/>
        </w:rPr>
      </w:pPr>
      <w:r w:rsidRPr="00CE2F58">
        <w:rPr>
          <w:rFonts w:ascii="Times New Roman" w:hAnsi="Times New Roman" w:cs="Times New Roman"/>
          <w:sz w:val="24"/>
          <w:szCs w:val="24"/>
        </w:rPr>
        <w:t xml:space="preserve">The results and findings from this chapter indicate that the interaction model can become an effective tool for </w:t>
      </w:r>
      <w:r w:rsidR="00105A73">
        <w:rPr>
          <w:rFonts w:ascii="Times New Roman" w:hAnsi="Times New Roman" w:cs="Times New Roman"/>
          <w:sz w:val="24"/>
          <w:szCs w:val="24"/>
        </w:rPr>
        <w:t>developing</w:t>
      </w:r>
      <w:r w:rsidR="00123394">
        <w:rPr>
          <w:rFonts w:ascii="Times New Roman" w:hAnsi="Times New Roman" w:cs="Times New Roman"/>
          <w:sz w:val="24"/>
          <w:szCs w:val="24"/>
        </w:rPr>
        <w:t xml:space="preserve"> and </w:t>
      </w:r>
      <w:r w:rsidR="00105A73">
        <w:rPr>
          <w:rFonts w:ascii="Times New Roman" w:hAnsi="Times New Roman" w:cs="Times New Roman"/>
          <w:sz w:val="24"/>
          <w:szCs w:val="24"/>
        </w:rPr>
        <w:t>study</w:t>
      </w:r>
      <w:r w:rsidR="00123394">
        <w:rPr>
          <w:rFonts w:ascii="Times New Roman" w:hAnsi="Times New Roman" w:cs="Times New Roman"/>
          <w:sz w:val="24"/>
          <w:szCs w:val="24"/>
        </w:rPr>
        <w:t xml:space="preserve">ing </w:t>
      </w:r>
      <w:r w:rsidRPr="00CE2F58">
        <w:rPr>
          <w:rFonts w:ascii="Times New Roman" w:hAnsi="Times New Roman" w:cs="Times New Roman"/>
          <w:sz w:val="24"/>
          <w:szCs w:val="24"/>
        </w:rPr>
        <w:t xml:space="preserve">next generation of Intelligent Compaction technologies.    </w:t>
      </w:r>
    </w:p>
    <w:p w:rsidR="0014611D" w:rsidRDefault="0014611D" w:rsidP="0014611D">
      <w:r>
        <w:br w:type="page"/>
      </w:r>
    </w:p>
    <w:p w:rsidR="00AF5891" w:rsidRPr="00117EF9" w:rsidRDefault="00AF5891" w:rsidP="00975DFE">
      <w:pPr>
        <w:pStyle w:val="Heading1"/>
      </w:pPr>
      <w:bookmarkStart w:id="140" w:name="_Toc450734853"/>
      <w:r>
        <w:t>A</w:t>
      </w:r>
      <w:r w:rsidR="004760A4">
        <w:t>n Artificial</w:t>
      </w:r>
      <w:r>
        <w:t xml:space="preserve"> Neural Network Based </w:t>
      </w:r>
      <w:r w:rsidRPr="00BF3A3F">
        <w:t>Intelligent Compaction Analyzer for Real Time Estimation of Subgrade Quality</w:t>
      </w:r>
      <w:bookmarkEnd w:id="140"/>
    </w:p>
    <w:p w:rsidR="00AF5891" w:rsidRPr="003640B0" w:rsidRDefault="00AF5891" w:rsidP="00975DFE">
      <w:pPr>
        <w:pStyle w:val="Heading2"/>
      </w:pPr>
      <w:bookmarkStart w:id="141" w:name="_Toc450734854"/>
      <w:r w:rsidRPr="003640B0">
        <w:t>Introduction</w:t>
      </w:r>
      <w:bookmarkEnd w:id="141"/>
    </w:p>
    <w:p w:rsidR="00AF5891" w:rsidRDefault="00AF5891" w:rsidP="00AF5891">
      <w:pPr>
        <w:spacing w:line="480" w:lineRule="auto"/>
        <w:jc w:val="both"/>
        <w:rPr>
          <w:rFonts w:ascii="Times New Roman" w:hAnsi="Times New Roman" w:cs="Times New Roman"/>
          <w:sz w:val="24"/>
          <w:szCs w:val="24"/>
        </w:rPr>
      </w:pPr>
      <w:r w:rsidRPr="00C23445">
        <w:rPr>
          <w:rFonts w:ascii="Times New Roman" w:hAnsi="Times New Roman" w:cs="Times New Roman"/>
          <w:sz w:val="24"/>
          <w:szCs w:val="24"/>
        </w:rPr>
        <w:t xml:space="preserve">Subgrade </w:t>
      </w:r>
      <w:r>
        <w:rPr>
          <w:rFonts w:ascii="Times New Roman" w:hAnsi="Times New Roman" w:cs="Times New Roman"/>
          <w:sz w:val="24"/>
          <w:szCs w:val="24"/>
        </w:rPr>
        <w:t xml:space="preserve">plays an influential role in the long-term performance of pavement structure. Subgrade provides support for the upper layers of pavement and carries traffic loads that are transferred through the upper layers. A well compacted and good quality subgrade increases the load bearing capacity of pavement and reduces susceptibility to moisture and other weather condition-related distresses. Therefore, it is important to determine and maintain quality of compaction for the entire pavement. In this chapter the problems of traditional quality control methods of subgrade compaction is addressed and a novel </w:t>
      </w:r>
      <w:r w:rsidR="004760A4">
        <w:rPr>
          <w:rFonts w:ascii="Times New Roman" w:hAnsi="Times New Roman" w:cs="Times New Roman"/>
          <w:sz w:val="24"/>
          <w:szCs w:val="24"/>
        </w:rPr>
        <w:t xml:space="preserve">artificial </w:t>
      </w:r>
      <w:r>
        <w:rPr>
          <w:rFonts w:ascii="Times New Roman" w:hAnsi="Times New Roman" w:cs="Times New Roman"/>
          <w:sz w:val="24"/>
          <w:szCs w:val="24"/>
        </w:rPr>
        <w:t>neural network based Intelligent Compaction system named Intelligent Compaction Analyzer (ICA) is proposed to overcome such limitations. The ICA provides continuous quality estimation of subgrade in real time. It is based on the idea that the vibrating drum of a moving roller and the underlying subgrade form a coupled system and exhibit characteristic vibrations according to the stiffness of the subgrade. It is an extension of the research conducted by Commuri and Zaman (20</w:t>
      </w:r>
      <w:r w:rsidR="00C7143C">
        <w:rPr>
          <w:rFonts w:ascii="Times New Roman" w:hAnsi="Times New Roman" w:cs="Times New Roman"/>
          <w:sz w:val="24"/>
          <w:szCs w:val="24"/>
        </w:rPr>
        <w:t>0</w:t>
      </w:r>
      <w:r>
        <w:rPr>
          <w:rFonts w:ascii="Times New Roman" w:hAnsi="Times New Roman" w:cs="Times New Roman"/>
          <w:sz w:val="24"/>
          <w:szCs w:val="24"/>
        </w:rPr>
        <w:t>8</w:t>
      </w:r>
      <w:r w:rsidR="00C7143C">
        <w:rPr>
          <w:rFonts w:ascii="Times New Roman" w:hAnsi="Times New Roman" w:cs="Times New Roman"/>
          <w:sz w:val="24"/>
          <w:szCs w:val="24"/>
        </w:rPr>
        <w:t xml:space="preserve"> and </w:t>
      </w:r>
      <w:r>
        <w:rPr>
          <w:rFonts w:ascii="Times New Roman" w:hAnsi="Times New Roman" w:cs="Times New Roman"/>
          <w:sz w:val="24"/>
          <w:szCs w:val="24"/>
        </w:rPr>
        <w:t xml:space="preserve">2010) that was focused on real time quality estimation of asphalt pavement. The ICA analyses vibrations of the drum in real time, identifies the vibration pattern and classifies them into different levels. These levels are representatives of different stiffness levels of the subgrade. </w:t>
      </w:r>
      <w:r w:rsidR="004760A4" w:rsidRPr="00FE6CBF">
        <w:rPr>
          <w:rFonts w:ascii="Times New Roman" w:hAnsi="Times New Roman" w:cs="Times New Roman"/>
          <w:sz w:val="24"/>
          <w:szCs w:val="24"/>
        </w:rPr>
        <w:t>A</w:t>
      </w:r>
      <w:r w:rsidR="004760A4">
        <w:rPr>
          <w:rFonts w:ascii="Times New Roman" w:hAnsi="Times New Roman" w:cs="Times New Roman"/>
          <w:sz w:val="24"/>
          <w:szCs w:val="24"/>
        </w:rPr>
        <w:t>n artificial</w:t>
      </w:r>
      <w:r>
        <w:rPr>
          <w:rFonts w:ascii="Times New Roman" w:hAnsi="Times New Roman" w:cs="Times New Roman"/>
          <w:sz w:val="24"/>
          <w:szCs w:val="24"/>
        </w:rPr>
        <w:t xml:space="preserve"> neural network</w:t>
      </w:r>
      <w:r w:rsidR="004760A4">
        <w:rPr>
          <w:rFonts w:ascii="Times New Roman" w:hAnsi="Times New Roman" w:cs="Times New Roman"/>
          <w:sz w:val="24"/>
          <w:szCs w:val="24"/>
        </w:rPr>
        <w:t xml:space="preserve"> (ANN)</w:t>
      </w:r>
      <w:r>
        <w:rPr>
          <w:rFonts w:ascii="Times New Roman" w:hAnsi="Times New Roman" w:cs="Times New Roman"/>
          <w:sz w:val="24"/>
          <w:szCs w:val="24"/>
        </w:rPr>
        <w:t xml:space="preserve"> based classifier is used in the ICA for this purpose. A training method is developed to train the </w:t>
      </w:r>
      <w:r w:rsidR="004760A4">
        <w:rPr>
          <w:rFonts w:ascii="Times New Roman" w:hAnsi="Times New Roman" w:cs="Times New Roman"/>
          <w:sz w:val="24"/>
          <w:szCs w:val="24"/>
        </w:rPr>
        <w:t>ANN</w:t>
      </w:r>
      <w:r>
        <w:rPr>
          <w:rFonts w:ascii="Times New Roman" w:hAnsi="Times New Roman" w:cs="Times New Roman"/>
          <w:sz w:val="24"/>
          <w:szCs w:val="24"/>
        </w:rPr>
        <w:t xml:space="preserve"> using field vibration data. A calibration method is introduced to obtain the ICA estimated moduli from the </w:t>
      </w:r>
      <w:r w:rsidR="004760A4">
        <w:rPr>
          <w:rFonts w:ascii="Times New Roman" w:hAnsi="Times New Roman" w:cs="Times New Roman"/>
          <w:sz w:val="24"/>
          <w:szCs w:val="24"/>
        </w:rPr>
        <w:t>ANN</w:t>
      </w:r>
      <w:r>
        <w:rPr>
          <w:rFonts w:ascii="Times New Roman" w:hAnsi="Times New Roman" w:cs="Times New Roman"/>
          <w:sz w:val="24"/>
          <w:szCs w:val="24"/>
        </w:rPr>
        <w:t xml:space="preserve"> output using laboratory resilient modulus test results and in situ density and moisture content data collected from field.</w:t>
      </w:r>
    </w:p>
    <w:p w:rsidR="00AF5891" w:rsidRPr="003640B0" w:rsidRDefault="00AF5891" w:rsidP="00975DFE">
      <w:pPr>
        <w:pStyle w:val="Heading2"/>
      </w:pPr>
      <w:bookmarkStart w:id="142" w:name="_Toc450734855"/>
      <w:r w:rsidRPr="003640B0">
        <w:t>Background on the Quality Control of Subgrade</w:t>
      </w:r>
      <w:bookmarkEnd w:id="142"/>
    </w:p>
    <w:p w:rsidR="00AF5891" w:rsidRDefault="00AF5891" w:rsidP="00AF5891">
      <w:pPr>
        <w:spacing w:line="480" w:lineRule="auto"/>
        <w:jc w:val="both"/>
        <w:rPr>
          <w:rFonts w:ascii="Times New Roman" w:hAnsi="Times New Roman" w:cs="Times New Roman"/>
          <w:sz w:val="24"/>
          <w:szCs w:val="24"/>
        </w:rPr>
      </w:pPr>
      <w:r w:rsidRPr="003E50F9">
        <w:rPr>
          <w:rFonts w:ascii="Times New Roman" w:hAnsi="Times New Roman" w:cs="Times New Roman"/>
          <w:sz w:val="24"/>
          <w:szCs w:val="24"/>
        </w:rPr>
        <w:t xml:space="preserve">The </w:t>
      </w:r>
      <w:r>
        <w:rPr>
          <w:rFonts w:ascii="Times New Roman" w:hAnsi="Times New Roman" w:cs="Times New Roman"/>
          <w:sz w:val="24"/>
          <w:szCs w:val="24"/>
        </w:rPr>
        <w:t xml:space="preserve">traditional </w:t>
      </w:r>
      <w:r w:rsidRPr="003E50F9">
        <w:rPr>
          <w:rFonts w:ascii="Times New Roman" w:hAnsi="Times New Roman" w:cs="Times New Roman"/>
          <w:sz w:val="24"/>
          <w:szCs w:val="24"/>
        </w:rPr>
        <w:t xml:space="preserve">quality control (QC) </w:t>
      </w:r>
      <w:r>
        <w:rPr>
          <w:rFonts w:ascii="Times New Roman" w:hAnsi="Times New Roman" w:cs="Times New Roman"/>
          <w:sz w:val="24"/>
          <w:szCs w:val="24"/>
        </w:rPr>
        <w:t xml:space="preserve">methods </w:t>
      </w:r>
      <w:r w:rsidRPr="003E50F9">
        <w:rPr>
          <w:rFonts w:ascii="Times New Roman" w:hAnsi="Times New Roman" w:cs="Times New Roman"/>
          <w:sz w:val="24"/>
          <w:szCs w:val="24"/>
        </w:rPr>
        <w:t xml:space="preserve">in subgrade compaction </w:t>
      </w:r>
      <w:r w:rsidR="00C7143C">
        <w:rPr>
          <w:rFonts w:ascii="Times New Roman" w:hAnsi="Times New Roman" w:cs="Times New Roman"/>
          <w:sz w:val="24"/>
          <w:szCs w:val="24"/>
        </w:rPr>
        <w:t>are</w:t>
      </w:r>
      <w:r w:rsidRPr="003E50F9">
        <w:rPr>
          <w:rFonts w:ascii="Times New Roman" w:hAnsi="Times New Roman" w:cs="Times New Roman"/>
          <w:sz w:val="24"/>
          <w:szCs w:val="24"/>
        </w:rPr>
        <w:t xml:space="preserve"> usually limited to </w:t>
      </w:r>
      <w:r>
        <w:rPr>
          <w:rFonts w:ascii="Times New Roman" w:hAnsi="Times New Roman" w:cs="Times New Roman"/>
          <w:sz w:val="24"/>
          <w:szCs w:val="24"/>
        </w:rPr>
        <w:t xml:space="preserve">in-situ testing of </w:t>
      </w:r>
      <w:r w:rsidRPr="003E50F9">
        <w:rPr>
          <w:rFonts w:ascii="Times New Roman" w:hAnsi="Times New Roman" w:cs="Times New Roman"/>
          <w:sz w:val="24"/>
          <w:szCs w:val="24"/>
        </w:rPr>
        <w:t>density and moisture content</w:t>
      </w:r>
      <w:r>
        <w:rPr>
          <w:rFonts w:ascii="Times New Roman" w:hAnsi="Times New Roman" w:cs="Times New Roman"/>
          <w:sz w:val="24"/>
          <w:szCs w:val="24"/>
        </w:rPr>
        <w:t>,</w:t>
      </w:r>
      <w:r w:rsidRPr="003E50F9">
        <w:rPr>
          <w:rFonts w:ascii="Times New Roman" w:hAnsi="Times New Roman" w:cs="Times New Roman"/>
          <w:sz w:val="24"/>
          <w:szCs w:val="24"/>
        </w:rPr>
        <w:t xml:space="preserve"> preferably using a Nuclear Density Gauge (NDG) (Rahman et al. 2008). </w:t>
      </w:r>
      <w:r>
        <w:rPr>
          <w:rFonts w:ascii="Times New Roman" w:hAnsi="Times New Roman" w:cs="Times New Roman"/>
          <w:sz w:val="24"/>
          <w:szCs w:val="24"/>
        </w:rPr>
        <w:t>Several other testing, such as</w:t>
      </w:r>
      <w:r w:rsidRPr="003E50F9">
        <w:rPr>
          <w:rFonts w:ascii="Times New Roman" w:hAnsi="Times New Roman" w:cs="Times New Roman"/>
          <w:sz w:val="24"/>
          <w:szCs w:val="24"/>
        </w:rPr>
        <w:t xml:space="preserve"> Dynamic Cone Penetration (DCP) (Davisch et al. 2006; Siekmeier et al. 2000; Burnham 1997), Falling Weight Deflectometer (FWD) (Nazzal and Mohammad 2010; Russell and Hossain 2000) </w:t>
      </w:r>
      <w:r>
        <w:rPr>
          <w:rFonts w:ascii="Times New Roman" w:hAnsi="Times New Roman" w:cs="Times New Roman"/>
          <w:sz w:val="24"/>
          <w:szCs w:val="24"/>
        </w:rPr>
        <w:t>are also used to determine the strength and stability of the subgrade</w:t>
      </w:r>
      <w:r w:rsidRPr="003E50F9">
        <w:rPr>
          <w:rFonts w:ascii="Times New Roman" w:hAnsi="Times New Roman" w:cs="Times New Roman"/>
          <w:sz w:val="24"/>
          <w:szCs w:val="24"/>
        </w:rPr>
        <w:t xml:space="preserve">. </w:t>
      </w:r>
      <w:r>
        <w:rPr>
          <w:rFonts w:ascii="Times New Roman" w:hAnsi="Times New Roman" w:cs="Times New Roman"/>
          <w:sz w:val="24"/>
          <w:szCs w:val="24"/>
        </w:rPr>
        <w:t>One of the major limitation</w:t>
      </w:r>
      <w:r w:rsidR="0040068B">
        <w:rPr>
          <w:rFonts w:ascii="Times New Roman" w:hAnsi="Times New Roman" w:cs="Times New Roman"/>
          <w:sz w:val="24"/>
          <w:szCs w:val="24"/>
        </w:rPr>
        <w:t>s</w:t>
      </w:r>
      <w:r>
        <w:rPr>
          <w:rFonts w:ascii="Times New Roman" w:hAnsi="Times New Roman" w:cs="Times New Roman"/>
          <w:sz w:val="24"/>
          <w:szCs w:val="24"/>
        </w:rPr>
        <w:t xml:space="preserve"> of these QC methods is</w:t>
      </w:r>
      <w:r w:rsidR="00E13101">
        <w:rPr>
          <w:rFonts w:ascii="Times New Roman" w:hAnsi="Times New Roman" w:cs="Times New Roman"/>
          <w:sz w:val="24"/>
          <w:szCs w:val="24"/>
        </w:rPr>
        <w:t xml:space="preserve"> that</w:t>
      </w:r>
      <w:r>
        <w:rPr>
          <w:rFonts w:ascii="Times New Roman" w:hAnsi="Times New Roman" w:cs="Times New Roman"/>
          <w:sz w:val="24"/>
          <w:szCs w:val="24"/>
        </w:rPr>
        <w:t xml:space="preserve"> they are spot testing methods </w:t>
      </w:r>
      <w:r w:rsidR="00E13101">
        <w:rPr>
          <w:rFonts w:ascii="Times New Roman" w:hAnsi="Times New Roman" w:cs="Times New Roman"/>
          <w:sz w:val="24"/>
          <w:szCs w:val="24"/>
        </w:rPr>
        <w:t>that</w:t>
      </w:r>
      <w:r>
        <w:rPr>
          <w:rFonts w:ascii="Times New Roman" w:hAnsi="Times New Roman" w:cs="Times New Roman"/>
          <w:sz w:val="24"/>
          <w:szCs w:val="24"/>
        </w:rPr>
        <w:t xml:space="preserve"> generally cover less than 1% of the entire subgrade area and do not evaluate the entire subgrade. </w:t>
      </w:r>
      <w:r w:rsidRPr="003E50F9">
        <w:rPr>
          <w:rFonts w:ascii="Times New Roman" w:hAnsi="Times New Roman" w:cs="Times New Roman"/>
          <w:sz w:val="24"/>
          <w:szCs w:val="24"/>
        </w:rPr>
        <w:t xml:space="preserve">The tests are </w:t>
      </w:r>
      <w:r>
        <w:rPr>
          <w:rFonts w:ascii="Times New Roman" w:hAnsi="Times New Roman" w:cs="Times New Roman"/>
          <w:sz w:val="24"/>
          <w:szCs w:val="24"/>
        </w:rPr>
        <w:t xml:space="preserve">also </w:t>
      </w:r>
      <w:r w:rsidRPr="003E50F9">
        <w:rPr>
          <w:rFonts w:ascii="Times New Roman" w:hAnsi="Times New Roman" w:cs="Times New Roman"/>
          <w:sz w:val="24"/>
          <w:szCs w:val="24"/>
        </w:rPr>
        <w:t xml:space="preserve">time consuming and can be conducted only </w:t>
      </w:r>
      <w:r>
        <w:rPr>
          <w:rFonts w:ascii="Times New Roman" w:hAnsi="Times New Roman" w:cs="Times New Roman"/>
          <w:sz w:val="24"/>
          <w:szCs w:val="24"/>
        </w:rPr>
        <w:t xml:space="preserve">post </w:t>
      </w:r>
      <w:r w:rsidRPr="003E50F9">
        <w:rPr>
          <w:rFonts w:ascii="Times New Roman" w:hAnsi="Times New Roman" w:cs="Times New Roman"/>
          <w:sz w:val="24"/>
          <w:szCs w:val="24"/>
        </w:rPr>
        <w:t>compaction.</w:t>
      </w:r>
      <w:r>
        <w:rPr>
          <w:rFonts w:ascii="Times New Roman" w:hAnsi="Times New Roman" w:cs="Times New Roman"/>
          <w:sz w:val="24"/>
          <w:szCs w:val="24"/>
        </w:rPr>
        <w:t xml:space="preserve"> </w:t>
      </w:r>
    </w:p>
    <w:p w:rsidR="00AF5891" w:rsidRPr="00B33D37" w:rsidRDefault="00E13101" w:rsidP="00AF5891">
      <w:pPr>
        <w:spacing w:line="480" w:lineRule="auto"/>
        <w:jc w:val="both"/>
        <w:rPr>
          <w:rFonts w:ascii="Times New Roman" w:hAnsi="Times New Roman" w:cs="Times New Roman"/>
          <w:sz w:val="24"/>
          <w:szCs w:val="24"/>
        </w:rPr>
      </w:pPr>
      <w:r>
        <w:rPr>
          <w:rFonts w:ascii="Times New Roman" w:hAnsi="Times New Roman" w:cs="Times New Roman"/>
          <w:sz w:val="24"/>
          <w:szCs w:val="24"/>
        </w:rPr>
        <w:t>One approach to address the limitations of spot testing methods that has garnered lots of attention in recent years is Intelligent Compaction.</w:t>
      </w:r>
      <w:r w:rsidR="00AF5891">
        <w:rPr>
          <w:rFonts w:ascii="Times New Roman" w:hAnsi="Times New Roman" w:cs="Times New Roman"/>
          <w:sz w:val="24"/>
          <w:szCs w:val="24"/>
        </w:rPr>
        <w:t xml:space="preserve"> Intelligent Compaction </w:t>
      </w:r>
      <w:r>
        <w:rPr>
          <w:rFonts w:ascii="Times New Roman" w:hAnsi="Times New Roman" w:cs="Times New Roman"/>
          <w:sz w:val="24"/>
          <w:szCs w:val="24"/>
        </w:rPr>
        <w:t>i</w:t>
      </w:r>
      <w:r w:rsidR="00AF5891">
        <w:rPr>
          <w:rFonts w:ascii="Times New Roman" w:hAnsi="Times New Roman" w:cs="Times New Roman"/>
          <w:sz w:val="24"/>
          <w:szCs w:val="24"/>
        </w:rPr>
        <w:t>s a means of ensuring continuous control of subgrade quality during compaction</w:t>
      </w:r>
      <w:r w:rsidR="00AF5891" w:rsidRPr="003C26A6">
        <w:rPr>
          <w:rFonts w:ascii="Times New Roman" w:hAnsi="Times New Roman" w:cs="Times New Roman"/>
          <w:sz w:val="24"/>
          <w:szCs w:val="24"/>
        </w:rPr>
        <w:t>(Camargo et al. 2006; Rine</w:t>
      </w:r>
      <w:r w:rsidR="00117EF9">
        <w:rPr>
          <w:rFonts w:ascii="Times New Roman" w:hAnsi="Times New Roman" w:cs="Times New Roman"/>
          <w:sz w:val="24"/>
          <w:szCs w:val="24"/>
        </w:rPr>
        <w:t>c</w:t>
      </w:r>
      <w:r w:rsidR="00AF5891" w:rsidRPr="003C26A6">
        <w:rPr>
          <w:rFonts w:ascii="Times New Roman" w:hAnsi="Times New Roman" w:cs="Times New Roman"/>
          <w:sz w:val="24"/>
          <w:szCs w:val="24"/>
        </w:rPr>
        <w:t>hart and Mooney 2008</w:t>
      </w:r>
      <w:r w:rsidR="00117EF9">
        <w:rPr>
          <w:rFonts w:ascii="Times New Roman" w:hAnsi="Times New Roman" w:cs="Times New Roman"/>
          <w:sz w:val="24"/>
          <w:szCs w:val="24"/>
        </w:rPr>
        <w:t>;</w:t>
      </w:r>
      <w:r w:rsidR="00117EF9" w:rsidRPr="00117EF9">
        <w:rPr>
          <w:rFonts w:ascii="Times New Roman" w:hAnsi="Times New Roman" w:cs="Times New Roman"/>
          <w:sz w:val="24"/>
          <w:szCs w:val="24"/>
        </w:rPr>
        <w:t xml:space="preserve"> </w:t>
      </w:r>
      <w:r w:rsidR="00117EF9">
        <w:rPr>
          <w:rFonts w:ascii="Times New Roman" w:hAnsi="Times New Roman" w:cs="Times New Roman"/>
          <w:sz w:val="24"/>
          <w:szCs w:val="24"/>
        </w:rPr>
        <w:t xml:space="preserve">Von et al., 2010; </w:t>
      </w:r>
      <w:r w:rsidR="00117EF9" w:rsidRPr="003C26A6">
        <w:rPr>
          <w:rFonts w:ascii="Times New Roman" w:hAnsi="Times New Roman" w:cs="Times New Roman"/>
          <w:sz w:val="24"/>
          <w:szCs w:val="24"/>
        </w:rPr>
        <w:t>Chan</w:t>
      </w:r>
      <w:r w:rsidR="00117EF9">
        <w:rPr>
          <w:rFonts w:ascii="Times New Roman" w:hAnsi="Times New Roman" w:cs="Times New Roman"/>
          <w:sz w:val="24"/>
          <w:szCs w:val="24"/>
        </w:rPr>
        <w:t>g et al. 2011</w:t>
      </w:r>
      <w:r w:rsidR="00AF5891" w:rsidRPr="003C26A6">
        <w:rPr>
          <w:rFonts w:ascii="Times New Roman" w:hAnsi="Times New Roman" w:cs="Times New Roman"/>
          <w:sz w:val="24"/>
          <w:szCs w:val="24"/>
        </w:rPr>
        <w:t>)</w:t>
      </w:r>
      <w:r w:rsidR="00AF5891">
        <w:rPr>
          <w:rFonts w:ascii="Times New Roman" w:hAnsi="Times New Roman" w:cs="Times New Roman"/>
          <w:sz w:val="24"/>
          <w:szCs w:val="24"/>
        </w:rPr>
        <w:t xml:space="preserve">. </w:t>
      </w:r>
      <w:r w:rsidR="00AF5891" w:rsidRPr="00B4108B">
        <w:rPr>
          <w:rFonts w:ascii="Times New Roman" w:hAnsi="Times New Roman" w:cs="Times New Roman"/>
          <w:sz w:val="24"/>
          <w:szCs w:val="24"/>
        </w:rPr>
        <w:t xml:space="preserve">Intelligent Compaction (IC) techniques are </w:t>
      </w:r>
      <w:r w:rsidR="00AF5891">
        <w:rPr>
          <w:rFonts w:ascii="Times New Roman" w:hAnsi="Times New Roman" w:cs="Times New Roman"/>
          <w:sz w:val="24"/>
          <w:szCs w:val="24"/>
        </w:rPr>
        <w:t xml:space="preserve">generally </w:t>
      </w:r>
      <w:r w:rsidR="00AF5891" w:rsidRPr="00B4108B">
        <w:rPr>
          <w:rFonts w:ascii="Times New Roman" w:hAnsi="Times New Roman" w:cs="Times New Roman"/>
          <w:sz w:val="24"/>
          <w:szCs w:val="24"/>
        </w:rPr>
        <w:t>based on the hypothesis that the roller and the pavement form a coupled system</w:t>
      </w:r>
      <w:r w:rsidR="00AF5891">
        <w:rPr>
          <w:rFonts w:ascii="Times New Roman" w:hAnsi="Times New Roman" w:cs="Times New Roman"/>
          <w:sz w:val="24"/>
          <w:szCs w:val="24"/>
        </w:rPr>
        <w:t>.</w:t>
      </w:r>
      <w:r w:rsidR="00AF5891" w:rsidRPr="00B4108B">
        <w:rPr>
          <w:rFonts w:ascii="Times New Roman" w:hAnsi="Times New Roman" w:cs="Times New Roman"/>
          <w:sz w:val="24"/>
          <w:szCs w:val="24"/>
        </w:rPr>
        <w:t xml:space="preserve"> </w:t>
      </w:r>
      <w:r w:rsidR="00AF5891">
        <w:rPr>
          <w:rFonts w:ascii="Times New Roman" w:hAnsi="Times New Roman" w:cs="Times New Roman"/>
          <w:sz w:val="24"/>
          <w:szCs w:val="24"/>
        </w:rPr>
        <w:t xml:space="preserve">Hence, the </w:t>
      </w:r>
      <w:r w:rsidR="00AF5891" w:rsidRPr="00B4108B">
        <w:rPr>
          <w:rFonts w:ascii="Times New Roman" w:hAnsi="Times New Roman" w:cs="Times New Roman"/>
          <w:sz w:val="24"/>
          <w:szCs w:val="24"/>
        </w:rPr>
        <w:t xml:space="preserve">response </w:t>
      </w:r>
      <w:r w:rsidR="00AF5891">
        <w:rPr>
          <w:rFonts w:ascii="Times New Roman" w:hAnsi="Times New Roman" w:cs="Times New Roman"/>
          <w:sz w:val="24"/>
          <w:szCs w:val="24"/>
        </w:rPr>
        <w:t>of the system t</w:t>
      </w:r>
      <w:r w:rsidR="00AF5891" w:rsidRPr="00B4108B">
        <w:rPr>
          <w:rFonts w:ascii="Times New Roman" w:hAnsi="Times New Roman" w:cs="Times New Roman"/>
          <w:sz w:val="24"/>
          <w:szCs w:val="24"/>
        </w:rPr>
        <w:t>o vibratory compaction is influenced by the properties o</w:t>
      </w:r>
      <w:r w:rsidR="00AF5891">
        <w:rPr>
          <w:rFonts w:ascii="Times New Roman" w:hAnsi="Times New Roman" w:cs="Times New Roman"/>
          <w:sz w:val="24"/>
          <w:szCs w:val="24"/>
        </w:rPr>
        <w:t>f the layers being compacted. During</w:t>
      </w:r>
      <w:r w:rsidR="00AF5891" w:rsidRPr="00B4108B">
        <w:rPr>
          <w:rFonts w:ascii="Times New Roman" w:hAnsi="Times New Roman" w:cs="Times New Roman"/>
          <w:sz w:val="24"/>
          <w:szCs w:val="24"/>
        </w:rPr>
        <w:t xml:space="preserve"> the compaction process, the stiffness of the underlying layer(s) increases and as a </w:t>
      </w:r>
      <w:r w:rsidR="00AF5891">
        <w:rPr>
          <w:rFonts w:ascii="Times New Roman" w:hAnsi="Times New Roman" w:cs="Times New Roman"/>
          <w:sz w:val="24"/>
          <w:szCs w:val="24"/>
        </w:rPr>
        <w:t>c</w:t>
      </w:r>
      <w:r w:rsidR="00AF5891" w:rsidRPr="00B4108B">
        <w:rPr>
          <w:rFonts w:ascii="Times New Roman" w:hAnsi="Times New Roman" w:cs="Times New Roman"/>
          <w:sz w:val="24"/>
          <w:szCs w:val="24"/>
        </w:rPr>
        <w:t xml:space="preserve">onsequence, the vibration patterns experienced by the roller change. The amplitude and frequency of these vibrations, therefore, can be used to </w:t>
      </w:r>
      <w:r>
        <w:rPr>
          <w:rFonts w:ascii="Times New Roman" w:hAnsi="Times New Roman" w:cs="Times New Roman"/>
          <w:sz w:val="24"/>
          <w:szCs w:val="24"/>
        </w:rPr>
        <w:t>estimate</w:t>
      </w:r>
      <w:r w:rsidR="00AF5891" w:rsidRPr="00B4108B">
        <w:rPr>
          <w:rFonts w:ascii="Times New Roman" w:hAnsi="Times New Roman" w:cs="Times New Roman"/>
          <w:sz w:val="24"/>
          <w:szCs w:val="24"/>
        </w:rPr>
        <w:t xml:space="preserve"> the properties of the layer (asphalt, soil, aggregate, etc.) being compacted. </w:t>
      </w:r>
      <w:r w:rsidR="00AF5891" w:rsidRPr="00B33D37">
        <w:rPr>
          <w:rFonts w:ascii="Times New Roman" w:hAnsi="Times New Roman" w:cs="Times New Roman"/>
          <w:sz w:val="24"/>
          <w:szCs w:val="24"/>
        </w:rPr>
        <w:t>Sandstrom (1998)</w:t>
      </w:r>
      <w:r w:rsidR="00AF5891" w:rsidRPr="00B4108B">
        <w:rPr>
          <w:rFonts w:ascii="Times New Roman" w:hAnsi="Times New Roman" w:cs="Times New Roman"/>
          <w:sz w:val="24"/>
          <w:szCs w:val="24"/>
        </w:rPr>
        <w:t xml:space="preserve"> utilized the frequency and amplitude of vibration of the roller to compute the shear modulus and a “plastic” parameter of subgrade. These values were then used to adjust the velocity, frequency and amplitude of the roller for optimal compaction of the subgrade</w:t>
      </w:r>
      <w:r w:rsidR="00AF5891" w:rsidRPr="00BC4F7E">
        <w:rPr>
          <w:rFonts w:ascii="Times New Roman" w:hAnsi="Times New Roman" w:cs="Times New Roman"/>
          <w:sz w:val="24"/>
          <w:szCs w:val="24"/>
        </w:rPr>
        <w:t>. Mooney and Adam (2007)</w:t>
      </w:r>
      <w:r w:rsidR="00AF5891" w:rsidRPr="00B33D37">
        <w:rPr>
          <w:rFonts w:ascii="Times New Roman" w:hAnsi="Times New Roman" w:cs="Times New Roman"/>
          <w:sz w:val="24"/>
          <w:szCs w:val="24"/>
        </w:rPr>
        <w:t xml:space="preserve"> expressed the ratio of the amplitude of the first harmonic of drum vibration to the amplitude of the fundamental frequency as a measure of nonlinearity of the soil-drum interaction which is used as an indicator of the stiffness level of the soil. </w:t>
      </w:r>
      <w:r w:rsidR="00AF5891" w:rsidRPr="009B19EF">
        <w:rPr>
          <w:rFonts w:ascii="Times New Roman" w:hAnsi="Times New Roman" w:cs="Times New Roman"/>
          <w:sz w:val="24"/>
          <w:szCs w:val="24"/>
        </w:rPr>
        <w:t>Anderegg and Kaufmann</w:t>
      </w:r>
      <w:r w:rsidR="00AF5891" w:rsidRPr="00117EF9">
        <w:rPr>
          <w:rFonts w:ascii="Times New Roman" w:hAnsi="Times New Roman" w:cs="Times New Roman"/>
          <w:sz w:val="24"/>
          <w:szCs w:val="24"/>
        </w:rPr>
        <w:t xml:space="preserve"> (2004)</w:t>
      </w:r>
      <w:r w:rsidR="00AF5891" w:rsidRPr="009B19EF">
        <w:rPr>
          <w:rFonts w:ascii="Times New Roman" w:hAnsi="Times New Roman" w:cs="Times New Roman"/>
          <w:sz w:val="24"/>
          <w:szCs w:val="24"/>
        </w:rPr>
        <w:t xml:space="preserve"> used lumped parameter model to develop an analytical solution of roller subgrade interaction. The nonlinearity in the drum vibrations were postulated as a result of periodic loss of contact between the roller and the drum. The soil stiffness was extracted from the drum acceleration and phase difference between the eccentric force and drum response.</w:t>
      </w:r>
      <w:r w:rsidR="00AF5891">
        <w:rPr>
          <w:rFonts w:ascii="Times New Roman" w:hAnsi="Times New Roman" w:cs="Times New Roman"/>
          <w:sz w:val="24"/>
          <w:szCs w:val="24"/>
        </w:rPr>
        <w:t xml:space="preserve"> </w:t>
      </w:r>
      <w:r w:rsidR="00AF5891" w:rsidRPr="00B33D37">
        <w:rPr>
          <w:rFonts w:ascii="Times New Roman" w:hAnsi="Times New Roman" w:cs="Times New Roman"/>
          <w:sz w:val="24"/>
          <w:szCs w:val="24"/>
        </w:rPr>
        <w:t xml:space="preserve">White et al. (2005) utilized the concept of vehicle terrain interaction and evaluates the rolling resistance during compaction as an indicator of soil stiffness (White and Vennapusa 2009; Vennapusa et al., 2010). </w:t>
      </w:r>
    </w:p>
    <w:p w:rsidR="00AF5891" w:rsidRDefault="00AF5891" w:rsidP="00AF589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Based on some of the above mentioned concepts, </w:t>
      </w:r>
      <w:r w:rsidRPr="009F0EB8">
        <w:rPr>
          <w:rFonts w:ascii="Times New Roman" w:hAnsi="Times New Roman" w:cs="Times New Roman"/>
          <w:sz w:val="24"/>
          <w:szCs w:val="24"/>
        </w:rPr>
        <w:t xml:space="preserve">several IC </w:t>
      </w:r>
      <w:r>
        <w:rPr>
          <w:rFonts w:ascii="Times New Roman" w:hAnsi="Times New Roman" w:cs="Times New Roman"/>
          <w:sz w:val="24"/>
          <w:szCs w:val="24"/>
        </w:rPr>
        <w:t>solutions are available in the industry</w:t>
      </w:r>
      <w:r w:rsidRPr="009F0EB8">
        <w:rPr>
          <w:rFonts w:ascii="Times New Roman" w:hAnsi="Times New Roman" w:cs="Times New Roman"/>
          <w:sz w:val="24"/>
          <w:szCs w:val="24"/>
        </w:rPr>
        <w:t xml:space="preserve">. </w:t>
      </w:r>
      <w:r>
        <w:rPr>
          <w:rFonts w:ascii="Times New Roman" w:hAnsi="Times New Roman" w:cs="Times New Roman"/>
          <w:sz w:val="24"/>
          <w:szCs w:val="24"/>
        </w:rPr>
        <w:t>Some of the notable</w:t>
      </w:r>
      <w:r w:rsidRPr="009F0EB8">
        <w:rPr>
          <w:rFonts w:ascii="Times New Roman" w:hAnsi="Times New Roman" w:cs="Times New Roman"/>
          <w:sz w:val="24"/>
          <w:szCs w:val="24"/>
        </w:rPr>
        <w:t xml:space="preserve"> </w:t>
      </w:r>
      <w:r>
        <w:rPr>
          <w:rFonts w:ascii="Times New Roman" w:hAnsi="Times New Roman" w:cs="Times New Roman"/>
          <w:sz w:val="24"/>
          <w:szCs w:val="24"/>
        </w:rPr>
        <w:t>ones include</w:t>
      </w:r>
      <w:r w:rsidRPr="009F0EB8">
        <w:rPr>
          <w:rFonts w:ascii="Times New Roman" w:hAnsi="Times New Roman" w:cs="Times New Roman"/>
          <w:sz w:val="24"/>
          <w:szCs w:val="24"/>
        </w:rPr>
        <w:t xml:space="preserve"> </w:t>
      </w:r>
      <w:r w:rsidRPr="00B33D37">
        <w:rPr>
          <w:rFonts w:ascii="Times New Roman" w:hAnsi="Times New Roman" w:cs="Times New Roman"/>
          <w:sz w:val="24"/>
          <w:szCs w:val="24"/>
        </w:rPr>
        <w:t>Compactio</w:t>
      </w:r>
      <w:r>
        <w:rPr>
          <w:rFonts w:ascii="Times New Roman" w:hAnsi="Times New Roman" w:cs="Times New Roman"/>
          <w:sz w:val="24"/>
          <w:szCs w:val="24"/>
        </w:rPr>
        <w:t>n Information System (Sakai 2016</w:t>
      </w:r>
      <w:r w:rsidRPr="00B33D37">
        <w:rPr>
          <w:rFonts w:ascii="Times New Roman" w:hAnsi="Times New Roman" w:cs="Times New Roman"/>
          <w:sz w:val="24"/>
          <w:szCs w:val="24"/>
        </w:rPr>
        <w:t>), Bomag Variocontrol (Bomag 201</w:t>
      </w:r>
      <w:r>
        <w:rPr>
          <w:rFonts w:ascii="Times New Roman" w:hAnsi="Times New Roman" w:cs="Times New Roman"/>
          <w:sz w:val="24"/>
          <w:szCs w:val="24"/>
        </w:rPr>
        <w:t>6</w:t>
      </w:r>
      <w:r w:rsidRPr="00B33D37">
        <w:rPr>
          <w:rFonts w:ascii="Times New Roman" w:hAnsi="Times New Roman" w:cs="Times New Roman"/>
          <w:sz w:val="24"/>
          <w:szCs w:val="24"/>
        </w:rPr>
        <w:t>), A</w:t>
      </w:r>
      <w:r w:rsidR="00117EF9">
        <w:rPr>
          <w:rFonts w:ascii="Times New Roman" w:hAnsi="Times New Roman" w:cs="Times New Roman"/>
          <w:sz w:val="24"/>
          <w:szCs w:val="24"/>
        </w:rPr>
        <w:t>mmann Compaction Expert (Ammann</w:t>
      </w:r>
      <w:r w:rsidRPr="00B33D37">
        <w:rPr>
          <w:rFonts w:ascii="Times New Roman" w:hAnsi="Times New Roman" w:cs="Times New Roman"/>
          <w:sz w:val="24"/>
          <w:szCs w:val="24"/>
        </w:rPr>
        <w:t xml:space="preserve"> 201</w:t>
      </w:r>
      <w:r>
        <w:rPr>
          <w:rFonts w:ascii="Times New Roman" w:hAnsi="Times New Roman" w:cs="Times New Roman"/>
          <w:sz w:val="24"/>
          <w:szCs w:val="24"/>
        </w:rPr>
        <w:t>6</w:t>
      </w:r>
      <w:r w:rsidRPr="00B33D37">
        <w:rPr>
          <w:rFonts w:ascii="Times New Roman" w:hAnsi="Times New Roman" w:cs="Times New Roman"/>
          <w:sz w:val="24"/>
          <w:szCs w:val="24"/>
        </w:rPr>
        <w:t xml:space="preserve">), </w:t>
      </w:r>
      <w:r>
        <w:rPr>
          <w:rFonts w:ascii="Times New Roman" w:hAnsi="Times New Roman" w:cs="Times New Roman"/>
          <w:sz w:val="24"/>
          <w:szCs w:val="24"/>
        </w:rPr>
        <w:t>AccuGrade (Young and Oetken 2016</w:t>
      </w:r>
      <w:r w:rsidRPr="00B33D37">
        <w:rPr>
          <w:rFonts w:ascii="Times New Roman" w:hAnsi="Times New Roman" w:cs="Times New Roman"/>
          <w:sz w:val="24"/>
          <w:szCs w:val="24"/>
        </w:rPr>
        <w:t>), and Dynapac C</w:t>
      </w:r>
      <w:r>
        <w:rPr>
          <w:rFonts w:ascii="Times New Roman" w:hAnsi="Times New Roman" w:cs="Times New Roman"/>
          <w:sz w:val="24"/>
          <w:szCs w:val="24"/>
        </w:rPr>
        <w:t>ompaction Analyzer (Dynapac 2016</w:t>
      </w:r>
      <w:r w:rsidRPr="00B33D37">
        <w:rPr>
          <w:rFonts w:ascii="Times New Roman" w:hAnsi="Times New Roman" w:cs="Times New Roman"/>
          <w:sz w:val="24"/>
          <w:szCs w:val="24"/>
        </w:rPr>
        <w:t xml:space="preserve">). They provide assessment of the subgrade quality using the product specific Intelligent Compaction Measurement Value (ICMV). </w:t>
      </w:r>
      <w:r>
        <w:rPr>
          <w:rFonts w:ascii="Times New Roman" w:hAnsi="Times New Roman" w:cs="Times New Roman"/>
          <w:sz w:val="24"/>
          <w:szCs w:val="24"/>
        </w:rPr>
        <w:t>A brief description of some IC solutions available in the industry is given below.</w:t>
      </w:r>
    </w:p>
    <w:p w:rsidR="00AF5891" w:rsidRPr="00271BBE" w:rsidRDefault="00AF5891" w:rsidP="00AF5891">
      <w:pPr>
        <w:spacing w:line="480" w:lineRule="auto"/>
        <w:jc w:val="both"/>
        <w:rPr>
          <w:rFonts w:ascii="Times New Roman" w:hAnsi="Times New Roman" w:cs="Times New Roman"/>
          <w:b/>
          <w:sz w:val="24"/>
          <w:szCs w:val="24"/>
        </w:rPr>
      </w:pPr>
      <w:r w:rsidRPr="00271BBE">
        <w:rPr>
          <w:rFonts w:ascii="Times New Roman" w:hAnsi="Times New Roman" w:cs="Times New Roman"/>
          <w:b/>
          <w:sz w:val="24"/>
          <w:szCs w:val="24"/>
        </w:rPr>
        <w:t xml:space="preserve">Roller- Integrated </w:t>
      </w:r>
      <w:r w:rsidRPr="0040068B">
        <w:rPr>
          <w:rFonts w:ascii="Times New Roman" w:hAnsi="Times New Roman" w:cs="Times New Roman"/>
          <w:b/>
          <w:sz w:val="24"/>
          <w:szCs w:val="24"/>
        </w:rPr>
        <w:t>Stiffness (</w:t>
      </w:r>
      <m:oMath>
        <m:sSub>
          <m:sSubPr>
            <m:ctrlPr>
              <w:rPr>
                <w:rFonts w:ascii="Cambria Math" w:hAnsi="Cambria Math" w:cs="Times New Roman"/>
                <w:b/>
                <w:sz w:val="24"/>
                <w:szCs w:val="24"/>
              </w:rPr>
            </m:ctrlPr>
          </m:sSubPr>
          <m:e>
            <m:r>
              <m:rPr>
                <m:sty m:val="b"/>
              </m:rPr>
              <w:rPr>
                <w:rFonts w:ascii="Cambria Math" w:hAnsi="Cambria Math" w:cs="Times New Roman"/>
                <w:sz w:val="24"/>
                <w:szCs w:val="24"/>
              </w:rPr>
              <m:t>k</m:t>
            </m:r>
          </m:e>
          <m:sub>
            <m:r>
              <m:rPr>
                <m:sty m:val="b"/>
              </m:rPr>
              <w:rPr>
                <w:rFonts w:ascii="Cambria Math" w:hAnsi="Cambria Math" w:cs="Times New Roman"/>
                <w:sz w:val="24"/>
                <w:szCs w:val="24"/>
              </w:rPr>
              <m:t>b</m:t>
            </m:r>
          </m:sub>
        </m:sSub>
      </m:oMath>
      <w:r w:rsidRPr="0040068B">
        <w:rPr>
          <w:rFonts w:ascii="Times New Roman" w:hAnsi="Times New Roman" w:cs="Times New Roman"/>
          <w:b/>
          <w:sz w:val="24"/>
          <w:szCs w:val="24"/>
        </w:rPr>
        <w:t>)</w:t>
      </w:r>
    </w:p>
    <w:p w:rsidR="00AF5891" w:rsidRDefault="00AF5891" w:rsidP="00AF5891">
      <w:pPr>
        <w:spacing w:line="480" w:lineRule="auto"/>
        <w:jc w:val="both"/>
        <w:rPr>
          <w:rFonts w:ascii="Times New Roman" w:hAnsi="Times New Roman" w:cs="Times New Roman"/>
          <w:sz w:val="24"/>
          <w:szCs w:val="24"/>
        </w:rPr>
      </w:pPr>
      <w:r>
        <w:rPr>
          <w:rFonts w:ascii="Times New Roman" w:hAnsi="Times New Roman" w:cs="Times New Roman"/>
          <w:sz w:val="24"/>
          <w:szCs w:val="24"/>
        </w:rPr>
        <w:t>The R</w:t>
      </w:r>
      <w:r w:rsidRPr="00271BBE">
        <w:rPr>
          <w:rFonts w:ascii="Times New Roman" w:hAnsi="Times New Roman" w:cs="Times New Roman"/>
          <w:sz w:val="24"/>
          <w:szCs w:val="24"/>
        </w:rPr>
        <w:t>oller-Integrated Stiffness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oMath>
      <w:r w:rsidRPr="00271BBE">
        <w:rPr>
          <w:rFonts w:ascii="Times New Roman" w:hAnsi="Times New Roman" w:cs="Times New Roman"/>
          <w:sz w:val="24"/>
          <w:szCs w:val="24"/>
        </w:rPr>
        <w:t xml:space="preserve">) is </w:t>
      </w:r>
      <w:r>
        <w:rPr>
          <w:rFonts w:ascii="Times New Roman" w:hAnsi="Times New Roman" w:cs="Times New Roman"/>
          <w:sz w:val="24"/>
          <w:szCs w:val="24"/>
        </w:rPr>
        <w:t>developed and used</w:t>
      </w:r>
      <w:r w:rsidRPr="00271BBE">
        <w:rPr>
          <w:rFonts w:ascii="Times New Roman" w:hAnsi="Times New Roman" w:cs="Times New Roman"/>
          <w:sz w:val="24"/>
          <w:szCs w:val="24"/>
        </w:rPr>
        <w:t xml:space="preserve"> by the Ammann/Case</w:t>
      </w:r>
      <w:r w:rsidR="00117EF9">
        <w:rPr>
          <w:rFonts w:ascii="Times New Roman" w:hAnsi="Times New Roman" w:cs="Times New Roman"/>
          <w:sz w:val="24"/>
          <w:szCs w:val="24"/>
        </w:rPr>
        <w:t xml:space="preserve"> (2016)</w:t>
      </w:r>
      <w:r w:rsidRPr="00271BBE">
        <w:rPr>
          <w:rFonts w:ascii="Times New Roman" w:hAnsi="Times New Roman" w:cs="Times New Roman"/>
          <w:sz w:val="24"/>
          <w:szCs w:val="24"/>
        </w:rPr>
        <w:t xml:space="preserve">. </w:t>
      </w:r>
      <w:r>
        <w:rPr>
          <w:rFonts w:ascii="Times New Roman" w:hAnsi="Times New Roman" w:cs="Times New Roman"/>
          <w:sz w:val="24"/>
          <w:szCs w:val="24"/>
        </w:rPr>
        <w:t>In this technology, t</w:t>
      </w:r>
      <w:r w:rsidR="00E13101">
        <w:rPr>
          <w:rFonts w:ascii="Times New Roman" w:hAnsi="Times New Roman" w:cs="Times New Roman"/>
          <w:sz w:val="24"/>
          <w:szCs w:val="24"/>
        </w:rPr>
        <w:t>he soil is considered to be</w:t>
      </w:r>
      <w:r w:rsidRPr="00271BBE">
        <w:rPr>
          <w:rFonts w:ascii="Times New Roman" w:hAnsi="Times New Roman" w:cs="Times New Roman"/>
          <w:sz w:val="24"/>
          <w:szCs w:val="24"/>
        </w:rPr>
        <w:t xml:space="preserve"> a linear elastic material </w:t>
      </w:r>
      <w:r>
        <w:rPr>
          <w:rFonts w:ascii="Times New Roman" w:hAnsi="Times New Roman" w:cs="Times New Roman"/>
          <w:sz w:val="24"/>
          <w:szCs w:val="24"/>
        </w:rPr>
        <w:t>in order to</w:t>
      </w:r>
      <w:r w:rsidRPr="00271BBE">
        <w:rPr>
          <w:rFonts w:ascii="Times New Roman" w:hAnsi="Times New Roman" w:cs="Times New Roman"/>
          <w:sz w:val="24"/>
          <w:szCs w:val="24"/>
        </w:rPr>
        <w:t xml:space="preserve"> estimat</w:t>
      </w:r>
      <w:r>
        <w:rPr>
          <w:rFonts w:ascii="Times New Roman" w:hAnsi="Times New Roman" w:cs="Times New Roman"/>
          <w:sz w:val="24"/>
          <w:szCs w:val="24"/>
        </w:rPr>
        <w:t>e</w:t>
      </w:r>
      <w:r w:rsidRPr="00271BBE">
        <w:rPr>
          <w:rFonts w:ascii="Times New Roman" w:hAnsi="Times New Roman" w:cs="Times New Roman"/>
          <w:sz w:val="24"/>
          <w:szCs w:val="24"/>
        </w:rPr>
        <w:t xml:space="preserve"> </w:t>
      </w:r>
      <w:r>
        <w:rPr>
          <w:rFonts w:ascii="Times New Roman" w:hAnsi="Times New Roman" w:cs="Times New Roman"/>
          <w:sz w:val="24"/>
          <w:szCs w:val="24"/>
        </w:rPr>
        <w:t>the stiffness</w:t>
      </w:r>
      <w:r w:rsidRPr="00271BBE">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oMath>
      <w:r w:rsidRPr="00271BBE">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oMath>
      <w:r w:rsidRPr="00271BBE">
        <w:rPr>
          <w:rFonts w:ascii="Times New Roman" w:hAnsi="Times New Roman" w:cs="Times New Roman"/>
          <w:sz w:val="24"/>
          <w:szCs w:val="24"/>
        </w:rPr>
        <w:t xml:space="preserve"> </w:t>
      </w:r>
      <w:r w:rsidR="00E13101">
        <w:rPr>
          <w:rFonts w:ascii="Times New Roman" w:hAnsi="Times New Roman" w:cs="Times New Roman"/>
          <w:sz w:val="24"/>
          <w:szCs w:val="24"/>
        </w:rPr>
        <w:t xml:space="preserve">in this approach </w:t>
      </w:r>
      <w:r w:rsidRPr="00271BBE">
        <w:rPr>
          <w:rFonts w:ascii="Times New Roman" w:hAnsi="Times New Roman" w:cs="Times New Roman"/>
          <w:sz w:val="24"/>
          <w:szCs w:val="24"/>
        </w:rPr>
        <w:t xml:space="preserve">is calculated as a ratio of the roller-soil interaction force and the amplitude of measured vibration, and </w:t>
      </w:r>
      <w:r w:rsidR="00E13101">
        <w:rPr>
          <w:rFonts w:ascii="Times New Roman" w:hAnsi="Times New Roman" w:cs="Times New Roman"/>
          <w:sz w:val="24"/>
          <w:szCs w:val="24"/>
        </w:rPr>
        <w:t>is</w:t>
      </w:r>
      <w:r w:rsidRPr="00271BBE">
        <w:rPr>
          <w:rFonts w:ascii="Times New Roman" w:hAnsi="Times New Roman" w:cs="Times New Roman"/>
          <w:sz w:val="24"/>
          <w:szCs w:val="24"/>
        </w:rPr>
        <w:t xml:space="preserve"> expressed as follows.</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AF5891" w:rsidTr="009C4E25">
        <w:trPr>
          <w:trHeight w:val="860"/>
        </w:trPr>
        <w:tc>
          <w:tcPr>
            <w:tcW w:w="7924" w:type="dxa"/>
          </w:tcPr>
          <w:p w:rsidR="00AF5891" w:rsidRPr="009C4E25" w:rsidRDefault="00AC5D76" w:rsidP="004B7E1A">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=4</m:t>
              </m:r>
              <m:sSup>
                <m:sSupPr>
                  <m:ctrlPr>
                    <w:rPr>
                      <w:rFonts w:ascii="Cambria Math" w:hAnsi="Cambria Math" w:cs="Times New Roman"/>
                      <w:i/>
                      <w:sz w:val="24"/>
                      <w:szCs w:val="24"/>
                    </w:rPr>
                  </m:ctrlPr>
                </m:sSupPr>
                <m:e>
                  <m:r>
                    <w:rPr>
                      <w:rFonts w:ascii="Cambria Math" w:hAnsi="Cambria Math" w:cs="Times New Roman"/>
                      <w:sz w:val="24"/>
                      <w:szCs w:val="24"/>
                    </w:rPr>
                    <m:t>π</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2</m:t>
                  </m:r>
                </m:sup>
              </m:sSup>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m:t>
                          </m:r>
                        </m:sub>
                      </m:sSub>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e</m:t>
                          </m:r>
                        </m:sub>
                      </m:sSub>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φ</m:t>
                          </m:r>
                        </m:e>
                      </m:func>
                    </m:num>
                    <m:den>
                      <m:r>
                        <w:rPr>
                          <w:rFonts w:ascii="Cambria Math" w:hAnsi="Cambria Math" w:cs="Times New Roman"/>
                          <w:sz w:val="24"/>
                          <w:szCs w:val="24"/>
                        </w:rPr>
                        <m:t>a</m:t>
                      </m:r>
                    </m:den>
                  </m:f>
                </m:e>
              </m:d>
            </m:oMath>
            <w:r w:rsidR="00AF5891" w:rsidRPr="00271BBE">
              <w:rPr>
                <w:rFonts w:ascii="Times New Roman" w:hAnsi="Times New Roman" w:cs="Times New Roman"/>
                <w:sz w:val="24"/>
                <w:szCs w:val="24"/>
              </w:rPr>
              <w:t xml:space="preserve"> </w:t>
            </w:r>
          </w:p>
        </w:tc>
        <w:tc>
          <w:tcPr>
            <w:tcW w:w="818" w:type="dxa"/>
          </w:tcPr>
          <w:p w:rsidR="00AF5891" w:rsidRDefault="00AF5891" w:rsidP="009C4E25">
            <w:pPr>
              <w:pStyle w:val="Caption"/>
              <w:jc w:val="right"/>
              <w:rPr>
                <w:bCs w:val="0"/>
                <w:lang w:val="en-GB"/>
              </w:rPr>
            </w:pPr>
            <w:r>
              <w:rPr>
                <w:bCs w:val="0"/>
                <w:lang w:val="en-GB"/>
              </w:rPr>
              <w:t>(</w:t>
            </w:r>
            <w:r>
              <w:rPr>
                <w:bCs w:val="0"/>
                <w:lang w:val="en-GB"/>
              </w:rPr>
              <w:fldChar w:fldCharType="begin"/>
            </w:r>
            <w:r>
              <w:rPr>
                <w:bCs w:val="0"/>
                <w:lang w:val="en-GB"/>
              </w:rPr>
              <w:instrText xml:space="preserve"> STYLEREF 1 \s </w:instrText>
            </w:r>
            <w:r>
              <w:rPr>
                <w:bCs w:val="0"/>
                <w:lang w:val="en-GB"/>
              </w:rPr>
              <w:fldChar w:fldCharType="separate"/>
            </w:r>
            <w:r w:rsidR="007015A1">
              <w:rPr>
                <w:bCs w:val="0"/>
                <w:noProof/>
                <w:lang w:val="en-GB"/>
              </w:rPr>
              <w:t>4</w:t>
            </w:r>
            <w:r>
              <w:rPr>
                <w:bCs w:val="0"/>
                <w:lang w:val="en-GB"/>
              </w:rPr>
              <w:fldChar w:fldCharType="end"/>
            </w:r>
            <w:r>
              <w:rPr>
                <w:bCs w:val="0"/>
                <w:lang w:val="en-GB"/>
              </w:rPr>
              <w:t>.</w:t>
            </w:r>
            <w:r>
              <w:rPr>
                <w:bCs w:val="0"/>
                <w:lang w:val="en-GB"/>
              </w:rPr>
              <w:fldChar w:fldCharType="begin"/>
            </w:r>
            <w:r>
              <w:rPr>
                <w:bCs w:val="0"/>
                <w:lang w:val="en-GB"/>
              </w:rPr>
              <w:instrText xml:space="preserve"> SEQ Equation \* ARABIC \s 1 </w:instrText>
            </w:r>
            <w:r>
              <w:rPr>
                <w:bCs w:val="0"/>
                <w:lang w:val="en-GB"/>
              </w:rPr>
              <w:fldChar w:fldCharType="separate"/>
            </w:r>
            <w:r w:rsidR="007015A1">
              <w:rPr>
                <w:bCs w:val="0"/>
                <w:noProof/>
                <w:lang w:val="en-GB"/>
              </w:rPr>
              <w:t>1</w:t>
            </w:r>
            <w:r>
              <w:rPr>
                <w:bCs w:val="0"/>
                <w:lang w:val="en-GB"/>
              </w:rPr>
              <w:fldChar w:fldCharType="end"/>
            </w:r>
            <w:r>
              <w:rPr>
                <w:bCs w:val="0"/>
                <w:lang w:val="en-GB"/>
              </w:rPr>
              <w:t>)</w:t>
            </w:r>
          </w:p>
        </w:tc>
      </w:tr>
    </w:tbl>
    <w:p w:rsidR="00AF5891" w:rsidRPr="00271BBE" w:rsidRDefault="00AF5891" w:rsidP="00AF5891">
      <w:pPr>
        <w:spacing w:line="480" w:lineRule="auto"/>
        <w:jc w:val="both"/>
        <w:rPr>
          <w:rFonts w:ascii="Times New Roman" w:hAnsi="Times New Roman" w:cs="Times New Roman"/>
          <w:sz w:val="24"/>
          <w:szCs w:val="24"/>
        </w:rPr>
      </w:pPr>
      <w:r>
        <w:rPr>
          <w:rFonts w:ascii="Times New Roman" w:hAnsi="Times New Roman" w:cs="Times New Roman"/>
          <w:sz w:val="24"/>
          <w:szCs w:val="24"/>
        </w:rPr>
        <w:t>w</w:t>
      </w:r>
      <w:r w:rsidRPr="00271BBE">
        <w:rPr>
          <w:rFonts w:ascii="Times New Roman" w:hAnsi="Times New Roman" w:cs="Times New Roman"/>
          <w:sz w:val="24"/>
          <w:szCs w:val="24"/>
        </w:rPr>
        <w:t xml:space="preserve">here, </w:t>
      </w:r>
      <m:oMath>
        <m:r>
          <w:rPr>
            <w:rFonts w:ascii="Cambria Math" w:hAnsi="Cambria Math" w:cs="Times New Roman"/>
            <w:sz w:val="24"/>
            <w:szCs w:val="24"/>
          </w:rPr>
          <m:t>f</m:t>
        </m:r>
      </m:oMath>
      <w:r w:rsidRPr="00271BBE">
        <w:rPr>
          <w:rFonts w:ascii="Times New Roman" w:hAnsi="Times New Roman" w:cs="Times New Roman"/>
          <w:sz w:val="24"/>
          <w:szCs w:val="24"/>
        </w:rPr>
        <w:t xml:space="preserve"> is the excitation frequency,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d</m:t>
            </m:r>
          </m:sub>
        </m:sSub>
      </m:oMath>
      <w:r w:rsidRPr="00271BBE">
        <w:rPr>
          <w:rFonts w:ascii="Times New Roman" w:hAnsi="Times New Roman" w:cs="Times New Roman"/>
          <w:sz w:val="24"/>
          <w:szCs w:val="24"/>
        </w:rPr>
        <w:t xml:space="preserve"> is the </w:t>
      </w:r>
      <w:r w:rsidR="00E13101">
        <w:rPr>
          <w:rFonts w:ascii="Times New Roman" w:hAnsi="Times New Roman" w:cs="Times New Roman"/>
          <w:sz w:val="24"/>
          <w:szCs w:val="24"/>
        </w:rPr>
        <w:t xml:space="preserve">mass of the </w:t>
      </w:r>
      <w:r w:rsidRPr="00271BBE">
        <w:rPr>
          <w:rFonts w:ascii="Times New Roman" w:hAnsi="Times New Roman" w:cs="Times New Roman"/>
          <w:sz w:val="24"/>
          <w:szCs w:val="24"/>
        </w:rPr>
        <w:t xml:space="preserve">drum,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m:t>
            </m:r>
          </m:sub>
        </m:sSub>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e</m:t>
            </m:r>
          </m:sub>
        </m:sSub>
      </m:oMath>
      <w:r w:rsidRPr="00271BBE">
        <w:rPr>
          <w:rFonts w:ascii="Times New Roman" w:hAnsi="Times New Roman" w:cs="Times New Roman"/>
          <w:sz w:val="24"/>
          <w:szCs w:val="24"/>
        </w:rPr>
        <w:t xml:space="preserve"> is the eccentric moment of the unbalanced mass, </w:t>
      </w:r>
      <m:oMath>
        <m:r>
          <w:rPr>
            <w:rFonts w:ascii="Cambria Math" w:hAnsi="Cambria Math" w:cs="Times New Roman"/>
            <w:sz w:val="24"/>
            <w:szCs w:val="24"/>
          </w:rPr>
          <m:t>φ</m:t>
        </m:r>
      </m:oMath>
      <w:r w:rsidRPr="00271BBE">
        <w:rPr>
          <w:rFonts w:ascii="Times New Roman" w:hAnsi="Times New Roman" w:cs="Times New Roman"/>
          <w:sz w:val="24"/>
          <w:szCs w:val="24"/>
        </w:rPr>
        <w:t xml:space="preserve"> is the phase angle, and </w:t>
      </w:r>
      <m:oMath>
        <m:r>
          <w:rPr>
            <w:rFonts w:ascii="Cambria Math" w:hAnsi="Cambria Math" w:cs="Times New Roman"/>
            <w:sz w:val="24"/>
            <w:szCs w:val="24"/>
          </w:rPr>
          <m:t>a</m:t>
        </m:r>
      </m:oMath>
      <w:r w:rsidRPr="00271BBE">
        <w:rPr>
          <w:rFonts w:ascii="Times New Roman" w:hAnsi="Times New Roman" w:cs="Times New Roman"/>
          <w:sz w:val="24"/>
          <w:szCs w:val="24"/>
        </w:rPr>
        <w:t xml:space="preserve"> is amplitude</w:t>
      </w:r>
      <w:r w:rsidR="00E13101">
        <w:rPr>
          <w:rFonts w:ascii="Times New Roman" w:hAnsi="Times New Roman" w:cs="Times New Roman"/>
          <w:sz w:val="24"/>
          <w:szCs w:val="24"/>
        </w:rPr>
        <w:t xml:space="preserve"> of </w:t>
      </w:r>
      <w:r w:rsidR="00E13101" w:rsidRPr="00271BBE">
        <w:rPr>
          <w:rFonts w:ascii="Times New Roman" w:hAnsi="Times New Roman" w:cs="Times New Roman"/>
          <w:sz w:val="24"/>
          <w:szCs w:val="24"/>
        </w:rPr>
        <w:t>vibration</w:t>
      </w:r>
      <w:r w:rsidRPr="00271BBE">
        <w:rPr>
          <w:rFonts w:ascii="Times New Roman" w:hAnsi="Times New Roman" w:cs="Times New Roman"/>
          <w:sz w:val="24"/>
          <w:szCs w:val="24"/>
        </w:rPr>
        <w:t>.</w:t>
      </w:r>
    </w:p>
    <w:p w:rsidR="00AF5891" w:rsidRPr="00271BBE" w:rsidRDefault="00AF5891" w:rsidP="00AF5891">
      <w:pPr>
        <w:spacing w:line="480" w:lineRule="auto"/>
        <w:jc w:val="both"/>
        <w:rPr>
          <w:rFonts w:ascii="Times New Roman" w:hAnsi="Times New Roman" w:cs="Times New Roman"/>
          <w:b/>
          <w:sz w:val="24"/>
          <w:szCs w:val="24"/>
        </w:rPr>
      </w:pPr>
      <w:r w:rsidRPr="00271BBE">
        <w:rPr>
          <w:rFonts w:ascii="Times New Roman" w:hAnsi="Times New Roman" w:cs="Times New Roman"/>
          <w:b/>
          <w:sz w:val="24"/>
          <w:szCs w:val="24"/>
        </w:rPr>
        <w:t>Vibratory Modulus</w:t>
      </w:r>
      <w:r w:rsidR="0040068B">
        <w:rPr>
          <w:rFonts w:ascii="Times New Roman" w:hAnsi="Times New Roman" w:cs="Times New Roman"/>
          <w:b/>
          <w:sz w:val="24"/>
          <w:szCs w:val="24"/>
        </w:rPr>
        <w:t xml:space="preserve"> </w:t>
      </w:r>
      <w:r w:rsidRPr="00271BBE">
        <w:rPr>
          <w:rFonts w:ascii="Times New Roman" w:hAnsi="Times New Roman" w:cs="Times New Roman"/>
          <w:b/>
          <w:sz w:val="24"/>
          <w:szCs w:val="24"/>
        </w:rPr>
        <w:t>(E</w:t>
      </w:r>
      <w:r w:rsidRPr="00271BBE">
        <w:rPr>
          <w:rFonts w:ascii="Times New Roman" w:hAnsi="Times New Roman" w:cs="Times New Roman"/>
          <w:b/>
          <w:sz w:val="24"/>
          <w:szCs w:val="24"/>
          <w:vertAlign w:val="subscript"/>
        </w:rPr>
        <w:t>vib</w:t>
      </w:r>
      <w:r w:rsidRPr="00271BBE">
        <w:rPr>
          <w:rFonts w:ascii="Times New Roman" w:hAnsi="Times New Roman" w:cs="Times New Roman"/>
          <w:b/>
          <w:sz w:val="24"/>
          <w:szCs w:val="24"/>
        </w:rPr>
        <w:t>)</w:t>
      </w:r>
    </w:p>
    <w:p w:rsidR="00AF5891" w:rsidRDefault="00AF5891" w:rsidP="00AF5891">
      <w:pPr>
        <w:spacing w:line="480" w:lineRule="auto"/>
        <w:jc w:val="both"/>
        <w:rPr>
          <w:rFonts w:ascii="Times New Roman" w:hAnsi="Times New Roman" w:cs="Times New Roman"/>
          <w:sz w:val="24"/>
          <w:szCs w:val="24"/>
        </w:rPr>
      </w:pPr>
      <w:r>
        <w:rPr>
          <w:rFonts w:ascii="Times New Roman" w:hAnsi="Times New Roman" w:cs="Times New Roman"/>
          <w:sz w:val="24"/>
          <w:szCs w:val="24"/>
        </w:rPr>
        <w:t>BOMAG developed an IC system that is</w:t>
      </w:r>
      <w:r w:rsidRPr="00271BBE">
        <w:rPr>
          <w:rFonts w:ascii="Times New Roman" w:hAnsi="Times New Roman" w:cs="Times New Roman"/>
          <w:sz w:val="24"/>
          <w:szCs w:val="24"/>
        </w:rPr>
        <w:t xml:space="preserve"> designed to measure the dynamic stiffness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VIB</m:t>
            </m:r>
          </m:sub>
        </m:sSub>
      </m:oMath>
      <w:r w:rsidRPr="00271BBE">
        <w:rPr>
          <w:rFonts w:ascii="Times New Roman" w:hAnsi="Times New Roman" w:cs="Times New Roman"/>
          <w:sz w:val="24"/>
          <w:szCs w:val="24"/>
        </w:rPr>
        <w:t xml:space="preserve"> in MN/m</w:t>
      </w:r>
      <w:r w:rsidRPr="00271BBE">
        <w:rPr>
          <w:rFonts w:ascii="Times New Roman" w:hAnsi="Times New Roman" w:cs="Times New Roman"/>
          <w:sz w:val="24"/>
          <w:szCs w:val="24"/>
          <w:vertAlign w:val="superscript"/>
        </w:rPr>
        <w:t>2</w:t>
      </w:r>
      <w:r w:rsidRPr="00271BBE">
        <w:rPr>
          <w:rFonts w:ascii="Times New Roman" w:hAnsi="Times New Roman" w:cs="Times New Roman"/>
          <w:sz w:val="24"/>
          <w:szCs w:val="24"/>
        </w:rPr>
        <w:t>) of the compact</w:t>
      </w:r>
      <w:r w:rsidR="00E13101">
        <w:rPr>
          <w:rFonts w:ascii="Times New Roman" w:hAnsi="Times New Roman" w:cs="Times New Roman"/>
          <w:sz w:val="24"/>
          <w:szCs w:val="24"/>
        </w:rPr>
        <w:t>ed pavement</w:t>
      </w:r>
      <w:r w:rsidR="00CF1626">
        <w:rPr>
          <w:rFonts w:ascii="Times New Roman" w:hAnsi="Times New Roman" w:cs="Times New Roman"/>
          <w:sz w:val="24"/>
          <w:szCs w:val="24"/>
        </w:rPr>
        <w:t xml:space="preserve"> </w:t>
      </w:r>
      <w:r w:rsidR="00CF1626" w:rsidRPr="00B33D37">
        <w:rPr>
          <w:rFonts w:ascii="Times New Roman" w:hAnsi="Times New Roman" w:cs="Times New Roman"/>
          <w:sz w:val="24"/>
          <w:szCs w:val="24"/>
        </w:rPr>
        <w:t>(Bomag 201</w:t>
      </w:r>
      <w:r w:rsidR="00CF1626">
        <w:rPr>
          <w:rFonts w:ascii="Times New Roman" w:hAnsi="Times New Roman" w:cs="Times New Roman"/>
          <w:sz w:val="24"/>
          <w:szCs w:val="24"/>
        </w:rPr>
        <w:t>6</w:t>
      </w:r>
      <w:r w:rsidR="00CF1626" w:rsidRPr="00B33D37">
        <w:rPr>
          <w:rFonts w:ascii="Times New Roman" w:hAnsi="Times New Roman" w:cs="Times New Roman"/>
          <w:sz w:val="24"/>
          <w:szCs w:val="24"/>
        </w:rPr>
        <w:t>)</w:t>
      </w:r>
      <w:r w:rsidR="00E13101">
        <w:rPr>
          <w:rFonts w:ascii="Times New Roman" w:hAnsi="Times New Roman" w:cs="Times New Roman"/>
          <w:sz w:val="24"/>
          <w:szCs w:val="24"/>
        </w:rPr>
        <w:t>. The relationship between drum force</w:t>
      </w:r>
      <w:r w:rsidR="00CF1626">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s</m:t>
            </m:r>
          </m:sub>
        </m:sSub>
      </m:oMath>
      <w:r w:rsidR="00E13101">
        <w:rPr>
          <w:rFonts w:ascii="Times New Roman" w:hAnsi="Times New Roman" w:cs="Times New Roman"/>
          <w:sz w:val="24"/>
          <w:szCs w:val="24"/>
        </w:rPr>
        <w:t xml:space="preserve">, </w:t>
      </w:r>
      <w:r w:rsidRPr="00271BBE">
        <w:rPr>
          <w:rFonts w:ascii="Times New Roman" w:hAnsi="Times New Roman" w:cs="Times New Roman"/>
          <w:sz w:val="24"/>
          <w:szCs w:val="24"/>
        </w:rPr>
        <w:t>displacement</w:t>
      </w:r>
      <w:r w:rsidR="00CF1626">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d</m:t>
            </m:r>
          </m:sub>
        </m:sSub>
      </m:oMath>
      <w:r w:rsidRPr="00271BBE">
        <w:rPr>
          <w:rFonts w:ascii="Times New Roman" w:hAnsi="Times New Roman" w:cs="Times New Roman"/>
          <w:sz w:val="24"/>
          <w:szCs w:val="24"/>
        </w:rPr>
        <w:t xml:space="preserve"> </w:t>
      </w:r>
      <w:r w:rsidR="00E13101">
        <w:rPr>
          <w:rFonts w:ascii="Times New Roman" w:hAnsi="Times New Roman" w:cs="Times New Roman"/>
          <w:sz w:val="24"/>
          <w:szCs w:val="24"/>
        </w:rPr>
        <w:t>and</w:t>
      </w:r>
      <w:r w:rsidRPr="00271BBE">
        <w:rPr>
          <w:rFonts w:ascii="Times New Roman" w:hAnsi="Times New Roman" w:cs="Times New Roman"/>
          <w:sz w:val="24"/>
          <w:szCs w:val="24"/>
        </w:rPr>
        <w:t xml:space="preserve"> the </w:t>
      </w:r>
      <w:r w:rsidRPr="00271BBE">
        <w:rPr>
          <w:rFonts w:ascii="Times New Roman" w:hAnsi="Times New Roman" w:cs="Times New Roman"/>
          <w:i/>
          <w:sz w:val="24"/>
          <w:szCs w:val="24"/>
        </w:rPr>
        <w:t>E</w:t>
      </w:r>
      <w:r w:rsidRPr="00271BBE">
        <w:rPr>
          <w:rFonts w:ascii="Times New Roman" w:hAnsi="Times New Roman" w:cs="Times New Roman"/>
          <w:i/>
          <w:sz w:val="24"/>
          <w:szCs w:val="24"/>
          <w:vertAlign w:val="subscript"/>
        </w:rPr>
        <w:t>VIB</w:t>
      </w:r>
      <w:r w:rsidRPr="00271BBE">
        <w:rPr>
          <w:rFonts w:ascii="Times New Roman" w:hAnsi="Times New Roman" w:cs="Times New Roman"/>
          <w:sz w:val="24"/>
          <w:szCs w:val="24"/>
        </w:rPr>
        <w:t xml:space="preserve"> value is expressed by the following equation.</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AF5891" w:rsidTr="009C4E25">
        <w:trPr>
          <w:trHeight w:val="860"/>
        </w:trPr>
        <w:tc>
          <w:tcPr>
            <w:tcW w:w="7924" w:type="dxa"/>
          </w:tcPr>
          <w:p w:rsidR="00AF5891"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d</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η</m:t>
                        </m:r>
                      </m:e>
                      <m:sup>
                        <m:r>
                          <w:rPr>
                            <w:rFonts w:ascii="Cambria Math" w:hAnsi="Cambria Math" w:cs="Times New Roman"/>
                            <w:sz w:val="24"/>
                            <w:szCs w:val="24"/>
                          </w:rPr>
                          <m:t>2</m:t>
                        </m:r>
                      </m:sup>
                    </m:sSup>
                  </m:num>
                  <m:den>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VIB</m:t>
                        </m:r>
                      </m:sub>
                    </m:sSub>
                  </m:den>
                </m:f>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s</m:t>
                        </m:r>
                      </m:sub>
                    </m:sSub>
                  </m:num>
                  <m:den>
                    <m:r>
                      <w:rPr>
                        <w:rFonts w:ascii="Cambria Math" w:hAnsi="Cambria Math" w:cs="Times New Roman"/>
                        <w:sz w:val="24"/>
                        <w:szCs w:val="24"/>
                      </w:rPr>
                      <m:t>L</m:t>
                    </m:r>
                  </m:den>
                </m:f>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π</m:t>
                    </m:r>
                  </m:den>
                </m:f>
                <m:d>
                  <m:dPr>
                    <m:ctrlPr>
                      <w:rPr>
                        <w:rFonts w:ascii="Cambria Math" w:hAnsi="Cambria Math" w:cs="Times New Roman"/>
                        <w:i/>
                        <w:sz w:val="24"/>
                        <w:szCs w:val="24"/>
                      </w:rPr>
                    </m:ctrlPr>
                  </m:dPr>
                  <m:e>
                    <m:r>
                      <w:rPr>
                        <w:rFonts w:ascii="Cambria Math" w:hAnsi="Cambria Math" w:cs="Times New Roman"/>
                        <w:sz w:val="24"/>
                        <w:szCs w:val="24"/>
                      </w:rPr>
                      <m:t>1.8864+ln</m:t>
                    </m:r>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B</m:t>
                        </m:r>
                      </m:den>
                    </m:f>
                  </m:e>
                </m:d>
              </m:oMath>
            </m:oMathPara>
          </w:p>
        </w:tc>
        <w:tc>
          <w:tcPr>
            <w:tcW w:w="818" w:type="dxa"/>
          </w:tcPr>
          <w:p w:rsidR="00AF5891" w:rsidRDefault="00AF5891" w:rsidP="009C4E25">
            <w:pPr>
              <w:pStyle w:val="Caption"/>
              <w:jc w:val="right"/>
              <w:rPr>
                <w:bCs w:val="0"/>
                <w:lang w:val="en-GB"/>
              </w:rPr>
            </w:pPr>
            <w:r>
              <w:rPr>
                <w:bCs w:val="0"/>
                <w:lang w:val="en-GB"/>
              </w:rPr>
              <w:t>(</w:t>
            </w:r>
            <w:r>
              <w:rPr>
                <w:bCs w:val="0"/>
                <w:lang w:val="en-GB"/>
              </w:rPr>
              <w:fldChar w:fldCharType="begin"/>
            </w:r>
            <w:r>
              <w:rPr>
                <w:bCs w:val="0"/>
                <w:lang w:val="en-GB"/>
              </w:rPr>
              <w:instrText xml:space="preserve"> STYLEREF 1 \s </w:instrText>
            </w:r>
            <w:r>
              <w:rPr>
                <w:bCs w:val="0"/>
                <w:lang w:val="en-GB"/>
              </w:rPr>
              <w:fldChar w:fldCharType="separate"/>
            </w:r>
            <w:r w:rsidR="007015A1">
              <w:rPr>
                <w:bCs w:val="0"/>
                <w:noProof/>
                <w:lang w:val="en-GB"/>
              </w:rPr>
              <w:t>4</w:t>
            </w:r>
            <w:r>
              <w:rPr>
                <w:bCs w:val="0"/>
                <w:lang w:val="en-GB"/>
              </w:rPr>
              <w:fldChar w:fldCharType="end"/>
            </w:r>
            <w:r>
              <w:rPr>
                <w:bCs w:val="0"/>
                <w:lang w:val="en-GB"/>
              </w:rPr>
              <w:t>.</w:t>
            </w:r>
            <w:r>
              <w:rPr>
                <w:bCs w:val="0"/>
                <w:lang w:val="en-GB"/>
              </w:rPr>
              <w:fldChar w:fldCharType="begin"/>
            </w:r>
            <w:r>
              <w:rPr>
                <w:bCs w:val="0"/>
                <w:lang w:val="en-GB"/>
              </w:rPr>
              <w:instrText xml:space="preserve"> SEQ Equation \* ARABIC \s 1 </w:instrText>
            </w:r>
            <w:r>
              <w:rPr>
                <w:bCs w:val="0"/>
                <w:lang w:val="en-GB"/>
              </w:rPr>
              <w:fldChar w:fldCharType="separate"/>
            </w:r>
            <w:r w:rsidR="007015A1">
              <w:rPr>
                <w:bCs w:val="0"/>
                <w:noProof/>
                <w:lang w:val="en-GB"/>
              </w:rPr>
              <w:t>2</w:t>
            </w:r>
            <w:r>
              <w:rPr>
                <w:bCs w:val="0"/>
                <w:lang w:val="en-GB"/>
              </w:rPr>
              <w:fldChar w:fldCharType="end"/>
            </w:r>
            <w:r>
              <w:rPr>
                <w:bCs w:val="0"/>
                <w:lang w:val="en-GB"/>
              </w:rPr>
              <w:t>)</w:t>
            </w:r>
          </w:p>
        </w:tc>
      </w:tr>
    </w:tbl>
    <w:p w:rsidR="00AF5891" w:rsidRDefault="00AF5891" w:rsidP="00AF5891">
      <w:pPr>
        <w:spacing w:line="480" w:lineRule="auto"/>
        <w:jc w:val="both"/>
        <w:rPr>
          <w:rFonts w:ascii="Times New Roman" w:hAnsi="Times New Roman" w:cs="Times New Roman"/>
          <w:sz w:val="24"/>
          <w:szCs w:val="24"/>
        </w:rPr>
      </w:pPr>
      <w:r>
        <w:rPr>
          <w:rFonts w:ascii="Times New Roman" w:hAnsi="Times New Roman" w:cs="Times New Roman"/>
          <w:sz w:val="24"/>
          <w:szCs w:val="24"/>
        </w:rPr>
        <w:t>w</w:t>
      </w:r>
      <w:r w:rsidRPr="00271BBE">
        <w:rPr>
          <w:rFonts w:ascii="Times New Roman" w:hAnsi="Times New Roman" w:cs="Times New Roman"/>
          <w:sz w:val="24"/>
          <w:szCs w:val="24"/>
        </w:rPr>
        <w:t>here</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AF5891" w:rsidTr="009C4E25">
        <w:trPr>
          <w:trHeight w:val="860"/>
        </w:trPr>
        <w:tc>
          <w:tcPr>
            <w:tcW w:w="7924" w:type="dxa"/>
          </w:tcPr>
          <w:p w:rsidR="00AF5891" w:rsidRPr="009C4E25" w:rsidRDefault="00AF5891" w:rsidP="004B7E1A">
            <w:pPr>
              <w:spacing w:line="480" w:lineRule="auto"/>
              <w:jc w:val="both"/>
              <w:rPr>
                <w:rFonts w:ascii="Times New Roman" w:hAnsi="Times New Roman" w:cs="Times New Roman"/>
                <w:bCs/>
                <w:sz w:val="24"/>
                <w:szCs w:val="24"/>
                <w:lang w:val="en-GB"/>
              </w:rPr>
            </w:pPr>
            <m:oMathPara>
              <m:oMathParaPr>
                <m:jc m:val="left"/>
              </m:oMathParaPr>
              <m:oMath>
                <m:r>
                  <w:rPr>
                    <w:rFonts w:ascii="Cambria Math" w:hAnsi="Cambria Math" w:cs="Times New Roman"/>
                    <w:sz w:val="24"/>
                    <w:szCs w:val="24"/>
                  </w:rPr>
                  <m:t>B=</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16</m:t>
                        </m:r>
                      </m:num>
                      <m:den>
                        <m:r>
                          <w:rPr>
                            <w:rFonts w:ascii="Cambria Math" w:hAnsi="Cambria Math" w:cs="Times New Roman"/>
                            <w:sz w:val="24"/>
                            <w:szCs w:val="24"/>
                          </w:rPr>
                          <m:t>π</m:t>
                        </m:r>
                      </m:den>
                    </m:f>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η</m:t>
                            </m:r>
                          </m:e>
                          <m:sup>
                            <m:r>
                              <w:rPr>
                                <w:rFonts w:ascii="Cambria Math" w:hAnsi="Cambria Math" w:cs="Times New Roman"/>
                                <w:sz w:val="24"/>
                                <w:szCs w:val="24"/>
                              </w:rPr>
                              <m:t>2</m:t>
                            </m:r>
                          </m:sup>
                        </m:sSup>
                        <m:r>
                          <w:rPr>
                            <w:rFonts w:ascii="Cambria Math" w:hAns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VIB</m:t>
                            </m:r>
                          </m:sub>
                        </m:sSub>
                      </m:den>
                    </m:f>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s</m:t>
                            </m:r>
                          </m:sub>
                        </m:sSub>
                      </m:num>
                      <m:den>
                        <m:r>
                          <w:rPr>
                            <w:rFonts w:ascii="Cambria Math" w:hAnsi="Cambria Math" w:cs="Times New Roman"/>
                            <w:sz w:val="24"/>
                            <w:szCs w:val="24"/>
                          </w:rPr>
                          <m:t>L</m:t>
                        </m:r>
                      </m:den>
                    </m:f>
                  </m:e>
                </m:rad>
              </m:oMath>
            </m:oMathPara>
          </w:p>
        </w:tc>
        <w:tc>
          <w:tcPr>
            <w:tcW w:w="818" w:type="dxa"/>
          </w:tcPr>
          <w:p w:rsidR="00AF5891" w:rsidRDefault="00AF5891" w:rsidP="009C4E25">
            <w:pPr>
              <w:pStyle w:val="Caption"/>
              <w:jc w:val="right"/>
              <w:rPr>
                <w:bCs w:val="0"/>
                <w:lang w:val="en-GB"/>
              </w:rPr>
            </w:pPr>
            <w:r>
              <w:rPr>
                <w:bCs w:val="0"/>
                <w:lang w:val="en-GB"/>
              </w:rPr>
              <w:t>(</w:t>
            </w:r>
            <w:r>
              <w:rPr>
                <w:bCs w:val="0"/>
                <w:lang w:val="en-GB"/>
              </w:rPr>
              <w:fldChar w:fldCharType="begin"/>
            </w:r>
            <w:r>
              <w:rPr>
                <w:bCs w:val="0"/>
                <w:lang w:val="en-GB"/>
              </w:rPr>
              <w:instrText xml:space="preserve"> STYLEREF 1 \s </w:instrText>
            </w:r>
            <w:r>
              <w:rPr>
                <w:bCs w:val="0"/>
                <w:lang w:val="en-GB"/>
              </w:rPr>
              <w:fldChar w:fldCharType="separate"/>
            </w:r>
            <w:r w:rsidR="007015A1">
              <w:rPr>
                <w:bCs w:val="0"/>
                <w:noProof/>
                <w:lang w:val="en-GB"/>
              </w:rPr>
              <w:t>4</w:t>
            </w:r>
            <w:r>
              <w:rPr>
                <w:bCs w:val="0"/>
                <w:lang w:val="en-GB"/>
              </w:rPr>
              <w:fldChar w:fldCharType="end"/>
            </w:r>
            <w:r>
              <w:rPr>
                <w:bCs w:val="0"/>
                <w:lang w:val="en-GB"/>
              </w:rPr>
              <w:t>.</w:t>
            </w:r>
            <w:r>
              <w:rPr>
                <w:bCs w:val="0"/>
                <w:lang w:val="en-GB"/>
              </w:rPr>
              <w:fldChar w:fldCharType="begin"/>
            </w:r>
            <w:r>
              <w:rPr>
                <w:bCs w:val="0"/>
                <w:lang w:val="en-GB"/>
              </w:rPr>
              <w:instrText xml:space="preserve"> SEQ Equation \* ARABIC \s 1 </w:instrText>
            </w:r>
            <w:r>
              <w:rPr>
                <w:bCs w:val="0"/>
                <w:lang w:val="en-GB"/>
              </w:rPr>
              <w:fldChar w:fldCharType="separate"/>
            </w:r>
            <w:r w:rsidR="007015A1">
              <w:rPr>
                <w:bCs w:val="0"/>
                <w:noProof/>
                <w:lang w:val="en-GB"/>
              </w:rPr>
              <w:t>3</w:t>
            </w:r>
            <w:r>
              <w:rPr>
                <w:bCs w:val="0"/>
                <w:lang w:val="en-GB"/>
              </w:rPr>
              <w:fldChar w:fldCharType="end"/>
            </w:r>
            <w:r>
              <w:rPr>
                <w:bCs w:val="0"/>
                <w:lang w:val="en-GB"/>
              </w:rPr>
              <w:t>)</w:t>
            </w:r>
          </w:p>
        </w:tc>
      </w:tr>
    </w:tbl>
    <w:p w:rsidR="00AF5891" w:rsidRPr="00271BBE" w:rsidRDefault="00AF5891" w:rsidP="00AF5891">
      <w:pPr>
        <w:spacing w:line="480" w:lineRule="auto"/>
        <w:jc w:val="both"/>
        <w:rPr>
          <w:rFonts w:ascii="Times New Roman" w:hAnsi="Times New Roman" w:cs="Times New Roman"/>
          <w:sz w:val="24"/>
          <w:szCs w:val="24"/>
        </w:rPr>
      </w:pPr>
    </w:p>
    <w:p w:rsidR="00AF5891" w:rsidRPr="00271BBE" w:rsidRDefault="00AF5891" w:rsidP="00AF5891">
      <w:pPr>
        <w:spacing w:line="480" w:lineRule="auto"/>
        <w:jc w:val="both"/>
        <w:rPr>
          <w:rFonts w:ascii="Times New Roman" w:hAnsi="Times New Roman" w:cs="Times New Roman"/>
          <w:sz w:val="24"/>
          <w:szCs w:val="24"/>
        </w:rPr>
      </w:pPr>
      <m:oMath>
        <m:r>
          <w:rPr>
            <w:rFonts w:ascii="Cambria Math" w:hAnsi="Cambria Math" w:cs="Times New Roman"/>
            <w:sz w:val="24"/>
            <w:szCs w:val="24"/>
          </w:rPr>
          <m:t>η</m:t>
        </m:r>
      </m:oMath>
      <w:r w:rsidRPr="00271BBE">
        <w:rPr>
          <w:rFonts w:ascii="Times New Roman" w:hAnsi="Times New Roman" w:cs="Times New Roman"/>
          <w:sz w:val="24"/>
          <w:szCs w:val="24"/>
        </w:rPr>
        <w:t xml:space="preserve"> is the Poisson’s ratio of the material, </w:t>
      </w:r>
      <m:oMath>
        <m:r>
          <w:rPr>
            <w:rFonts w:ascii="Cambria Math" w:hAnsi="Cambria Math" w:cs="Times New Roman"/>
            <w:sz w:val="24"/>
            <w:szCs w:val="24"/>
          </w:rPr>
          <m:t>L</m:t>
        </m:r>
      </m:oMath>
      <w:r w:rsidRPr="00271BBE">
        <w:rPr>
          <w:rFonts w:ascii="Times New Roman" w:hAnsi="Times New Roman" w:cs="Times New Roman"/>
          <w:sz w:val="24"/>
          <w:szCs w:val="24"/>
        </w:rPr>
        <w:t xml:space="preserve"> is the length of the drum, </w:t>
      </w:r>
      <m:oMath>
        <m:r>
          <w:rPr>
            <w:rFonts w:ascii="Cambria Math" w:hAnsi="Cambria Math" w:cs="Times New Roman"/>
            <w:sz w:val="24"/>
            <w:szCs w:val="24"/>
          </w:rPr>
          <m:t>B</m:t>
        </m:r>
      </m:oMath>
      <w:r w:rsidRPr="00271BBE">
        <w:rPr>
          <w:rFonts w:ascii="Times New Roman" w:hAnsi="Times New Roman" w:cs="Times New Roman"/>
          <w:sz w:val="24"/>
          <w:szCs w:val="24"/>
        </w:rPr>
        <w:t xml:space="preserve"> is the contact width of the drum, and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oMath>
      <w:r w:rsidRPr="00271BBE">
        <w:rPr>
          <w:rFonts w:ascii="Times New Roman" w:hAnsi="Times New Roman" w:cs="Times New Roman"/>
          <w:sz w:val="24"/>
          <w:szCs w:val="24"/>
        </w:rPr>
        <w:t xml:space="preserve"> is the radius of the drum.</w:t>
      </w:r>
    </w:p>
    <w:p w:rsidR="00AF5891" w:rsidRPr="00271BBE" w:rsidRDefault="00AF5891" w:rsidP="00AF5891">
      <w:pPr>
        <w:spacing w:line="480" w:lineRule="auto"/>
        <w:jc w:val="both"/>
        <w:rPr>
          <w:rFonts w:ascii="Times New Roman" w:hAnsi="Times New Roman" w:cs="Times New Roman"/>
          <w:b/>
          <w:sz w:val="24"/>
          <w:szCs w:val="24"/>
        </w:rPr>
      </w:pPr>
      <w:r w:rsidRPr="00271BBE">
        <w:rPr>
          <w:rFonts w:ascii="Times New Roman" w:hAnsi="Times New Roman" w:cs="Times New Roman"/>
          <w:b/>
          <w:sz w:val="24"/>
          <w:szCs w:val="24"/>
        </w:rPr>
        <w:t>Machine Drive Power (MDP)</w:t>
      </w:r>
    </w:p>
    <w:p w:rsidR="00AF5891" w:rsidRDefault="00AF5891" w:rsidP="00AF589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IC system manufactured by Caterpillar use a parameter named </w:t>
      </w:r>
      <w:r w:rsidRPr="00271BBE">
        <w:rPr>
          <w:rFonts w:ascii="Times New Roman" w:hAnsi="Times New Roman" w:cs="Times New Roman"/>
          <w:sz w:val="24"/>
          <w:szCs w:val="24"/>
        </w:rPr>
        <w:t>Machine Drive Power (MDP) t</w:t>
      </w:r>
      <w:r>
        <w:rPr>
          <w:rFonts w:ascii="Times New Roman" w:hAnsi="Times New Roman" w:cs="Times New Roman"/>
          <w:sz w:val="24"/>
          <w:szCs w:val="24"/>
        </w:rPr>
        <w:t>o</w:t>
      </w:r>
      <w:r w:rsidRPr="00271BBE">
        <w:rPr>
          <w:rFonts w:ascii="Times New Roman" w:hAnsi="Times New Roman" w:cs="Times New Roman"/>
          <w:sz w:val="24"/>
          <w:szCs w:val="24"/>
        </w:rPr>
        <w:t xml:space="preserve"> evaluate the rolling resistance during compaction as an indicator of soil stiffness</w:t>
      </w:r>
      <w:r w:rsidR="00CF1626">
        <w:rPr>
          <w:rFonts w:ascii="Times New Roman" w:hAnsi="Times New Roman" w:cs="Times New Roman"/>
          <w:sz w:val="24"/>
          <w:szCs w:val="24"/>
        </w:rPr>
        <w:t xml:space="preserve"> </w:t>
      </w:r>
      <w:r w:rsidR="00CF1626" w:rsidRPr="00BC4F7E">
        <w:rPr>
          <w:rFonts w:ascii="Times New Roman" w:hAnsi="Times New Roman" w:cs="Times New Roman"/>
          <w:sz w:val="24"/>
          <w:szCs w:val="24"/>
        </w:rPr>
        <w:t>(White et al. 2005)</w:t>
      </w:r>
      <w:r w:rsidRPr="00271BBE">
        <w:rPr>
          <w:rFonts w:ascii="Times New Roman" w:hAnsi="Times New Roman" w:cs="Times New Roman"/>
          <w:sz w:val="24"/>
          <w:szCs w:val="24"/>
        </w:rPr>
        <w:t xml:space="preserve">. Machine Drive Power is defined as the amount of additional power required (in kJ/s) by the roller to compact a given soil (or subbase) layer over the power level required to compact the calibration layer. A positive value of MDP </w:t>
      </w:r>
      <w:r>
        <w:rPr>
          <w:rFonts w:ascii="Times New Roman" w:hAnsi="Times New Roman" w:cs="Times New Roman"/>
          <w:sz w:val="24"/>
          <w:szCs w:val="24"/>
        </w:rPr>
        <w:t>indicates</w:t>
      </w:r>
      <w:r w:rsidRPr="00271BBE">
        <w:rPr>
          <w:rFonts w:ascii="Times New Roman" w:hAnsi="Times New Roman" w:cs="Times New Roman"/>
          <w:sz w:val="24"/>
          <w:szCs w:val="24"/>
        </w:rPr>
        <w:t xml:space="preserve"> that the layer being compacted has not yet reached the level of compaction associated with the calibration layer. Similarly, a negative value of MDP </w:t>
      </w:r>
      <w:r>
        <w:rPr>
          <w:rFonts w:ascii="Times New Roman" w:hAnsi="Times New Roman" w:cs="Times New Roman"/>
          <w:sz w:val="24"/>
          <w:szCs w:val="24"/>
        </w:rPr>
        <w:t>suggests</w:t>
      </w:r>
      <w:r w:rsidRPr="00271BBE">
        <w:rPr>
          <w:rFonts w:ascii="Times New Roman" w:hAnsi="Times New Roman" w:cs="Times New Roman"/>
          <w:sz w:val="24"/>
          <w:szCs w:val="24"/>
        </w:rPr>
        <w:t xml:space="preserve"> that the layer is more compacted than the calibration layer because it requires less power to propel the roller. MDP is calculated using the following equation.</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AF5891" w:rsidTr="009C4E25">
        <w:trPr>
          <w:trHeight w:val="860"/>
        </w:trPr>
        <w:tc>
          <w:tcPr>
            <w:tcW w:w="7924" w:type="dxa"/>
          </w:tcPr>
          <w:p w:rsidR="00AF5891" w:rsidRPr="009C4E25" w:rsidRDefault="00AF5891" w:rsidP="004B7E1A">
            <w:pPr>
              <w:spacing w:line="480" w:lineRule="auto"/>
              <w:jc w:val="both"/>
              <w:rPr>
                <w:rFonts w:ascii="Times New Roman" w:hAnsi="Times New Roman" w:cs="Times New Roman"/>
                <w:bCs/>
                <w:sz w:val="24"/>
                <w:szCs w:val="24"/>
                <w:lang w:val="en-GB"/>
              </w:rPr>
            </w:pPr>
            <m:oMath>
              <m:r>
                <w:rPr>
                  <w:rFonts w:ascii="Cambria Math" w:hAnsi="Cambria Math" w:cs="Times New Roman"/>
                  <w:sz w:val="24"/>
                  <w:szCs w:val="24"/>
                </w:rPr>
                <m:t>MDP=</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g</m:t>
                  </m:r>
                </m:sub>
              </m:sSub>
              <m:r>
                <w:rPr>
                  <w:rFonts w:ascii="Cambria Math" w:hAnsi="Cambria Math" w:cs="Times New Roman"/>
                  <w:sz w:val="24"/>
                  <w:szCs w:val="24"/>
                </w:rPr>
                <m:t>-Wv</m:t>
              </m:r>
              <m:d>
                <m:dPr>
                  <m:ctrlPr>
                    <w:rPr>
                      <w:rFonts w:ascii="Cambria Math" w:hAnsi="Cambria Math" w:cs="Times New Roman"/>
                      <w:i/>
                      <w:sz w:val="24"/>
                      <w:szCs w:val="24"/>
                    </w:rPr>
                  </m:ctrlPr>
                </m:dPr>
                <m:e>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α</m:t>
                      </m:r>
                    </m:e>
                  </m:func>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num>
                    <m:den>
                      <m:r>
                        <w:rPr>
                          <w:rFonts w:ascii="Cambria Math" w:hAnsi="Cambria Math" w:cs="Times New Roman"/>
                          <w:sz w:val="24"/>
                          <w:szCs w:val="24"/>
                        </w:rPr>
                        <m:t>g</m:t>
                      </m:r>
                    </m:den>
                  </m:f>
                </m:e>
              </m:d>
              <m:r>
                <w:rPr>
                  <w:rFonts w:ascii="Cambria Math" w:hAnsi="Cambria Math" w:cs="Times New Roman"/>
                  <w:sz w:val="24"/>
                  <w:szCs w:val="24"/>
                </w:rPr>
                <m:t>-(mv+b)</m:t>
              </m:r>
            </m:oMath>
            <w:r w:rsidRPr="00271BBE">
              <w:rPr>
                <w:rFonts w:ascii="Times New Roman" w:hAnsi="Times New Roman" w:cs="Times New Roman"/>
                <w:sz w:val="24"/>
                <w:szCs w:val="24"/>
              </w:rPr>
              <w:t xml:space="preserve">   </w:t>
            </w:r>
          </w:p>
        </w:tc>
        <w:tc>
          <w:tcPr>
            <w:tcW w:w="818" w:type="dxa"/>
          </w:tcPr>
          <w:p w:rsidR="00AF5891" w:rsidRDefault="00AF5891" w:rsidP="009C4E25">
            <w:pPr>
              <w:pStyle w:val="Caption"/>
              <w:jc w:val="right"/>
              <w:rPr>
                <w:bCs w:val="0"/>
                <w:lang w:val="en-GB"/>
              </w:rPr>
            </w:pPr>
            <w:r>
              <w:rPr>
                <w:bCs w:val="0"/>
                <w:lang w:val="en-GB"/>
              </w:rPr>
              <w:t>(</w:t>
            </w:r>
            <w:r>
              <w:rPr>
                <w:bCs w:val="0"/>
                <w:lang w:val="en-GB"/>
              </w:rPr>
              <w:fldChar w:fldCharType="begin"/>
            </w:r>
            <w:r>
              <w:rPr>
                <w:bCs w:val="0"/>
                <w:lang w:val="en-GB"/>
              </w:rPr>
              <w:instrText xml:space="preserve"> STYLEREF 1 \s </w:instrText>
            </w:r>
            <w:r>
              <w:rPr>
                <w:bCs w:val="0"/>
                <w:lang w:val="en-GB"/>
              </w:rPr>
              <w:fldChar w:fldCharType="separate"/>
            </w:r>
            <w:r w:rsidR="007015A1">
              <w:rPr>
                <w:bCs w:val="0"/>
                <w:noProof/>
                <w:lang w:val="en-GB"/>
              </w:rPr>
              <w:t>4</w:t>
            </w:r>
            <w:r>
              <w:rPr>
                <w:bCs w:val="0"/>
                <w:lang w:val="en-GB"/>
              </w:rPr>
              <w:fldChar w:fldCharType="end"/>
            </w:r>
            <w:r>
              <w:rPr>
                <w:bCs w:val="0"/>
                <w:lang w:val="en-GB"/>
              </w:rPr>
              <w:t>.</w:t>
            </w:r>
            <w:r>
              <w:rPr>
                <w:bCs w:val="0"/>
                <w:lang w:val="en-GB"/>
              </w:rPr>
              <w:fldChar w:fldCharType="begin"/>
            </w:r>
            <w:r>
              <w:rPr>
                <w:bCs w:val="0"/>
                <w:lang w:val="en-GB"/>
              </w:rPr>
              <w:instrText xml:space="preserve"> SEQ Equation \* ARABIC \s 1 </w:instrText>
            </w:r>
            <w:r>
              <w:rPr>
                <w:bCs w:val="0"/>
                <w:lang w:val="en-GB"/>
              </w:rPr>
              <w:fldChar w:fldCharType="separate"/>
            </w:r>
            <w:r w:rsidR="007015A1">
              <w:rPr>
                <w:bCs w:val="0"/>
                <w:noProof/>
                <w:lang w:val="en-GB"/>
              </w:rPr>
              <w:t>4</w:t>
            </w:r>
            <w:r>
              <w:rPr>
                <w:bCs w:val="0"/>
                <w:lang w:val="en-GB"/>
              </w:rPr>
              <w:fldChar w:fldCharType="end"/>
            </w:r>
            <w:r>
              <w:rPr>
                <w:bCs w:val="0"/>
                <w:lang w:val="en-GB"/>
              </w:rPr>
              <w:t>)</w:t>
            </w:r>
          </w:p>
        </w:tc>
      </w:tr>
    </w:tbl>
    <w:p w:rsidR="00AF5891" w:rsidRPr="00271BBE" w:rsidRDefault="00AF5891" w:rsidP="00AF5891">
      <w:pPr>
        <w:spacing w:line="480" w:lineRule="auto"/>
        <w:jc w:val="both"/>
        <w:rPr>
          <w:rFonts w:ascii="Times New Roman" w:hAnsi="Times New Roman" w:cs="Times New Roman"/>
          <w:sz w:val="24"/>
          <w:szCs w:val="24"/>
        </w:rPr>
      </w:pPr>
      <w:r>
        <w:rPr>
          <w:rFonts w:ascii="Times New Roman" w:hAnsi="Times New Roman" w:cs="Times New Roman"/>
          <w:sz w:val="24"/>
          <w:szCs w:val="24"/>
        </w:rPr>
        <w:t>w</w:t>
      </w:r>
      <w:r w:rsidRPr="00271BBE">
        <w:rPr>
          <w:rFonts w:ascii="Times New Roman" w:hAnsi="Times New Roman" w:cs="Times New Roman"/>
          <w:sz w:val="24"/>
          <w:szCs w:val="24"/>
        </w:rPr>
        <w:t xml:space="preserve">here MDP is machine drive power (kJ/s),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g</m:t>
            </m:r>
          </m:sub>
        </m:sSub>
      </m:oMath>
      <w:r w:rsidRPr="00271BBE">
        <w:rPr>
          <w:rFonts w:ascii="Times New Roman" w:hAnsi="Times New Roman" w:cs="Times New Roman"/>
          <w:sz w:val="24"/>
          <w:szCs w:val="24"/>
        </w:rPr>
        <w:t xml:space="preserve"> is the gross power needed to move the machine (kJ/s), </w:t>
      </w:r>
      <m:oMath>
        <m:r>
          <w:rPr>
            <w:rFonts w:ascii="Cambria Math" w:hAnsi="Cambria Math" w:cs="Times New Roman"/>
            <w:sz w:val="24"/>
            <w:szCs w:val="24"/>
          </w:rPr>
          <m:t>W</m:t>
        </m:r>
      </m:oMath>
      <w:r w:rsidRPr="00271BBE">
        <w:rPr>
          <w:rFonts w:ascii="Times New Roman" w:hAnsi="Times New Roman" w:cs="Times New Roman"/>
          <w:sz w:val="24"/>
          <w:szCs w:val="24"/>
        </w:rPr>
        <w:t xml:space="preserve"> is the roller weight (kN),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oMath>
      <w:r w:rsidRPr="00271BBE">
        <w:rPr>
          <w:rFonts w:ascii="Times New Roman" w:hAnsi="Times New Roman" w:cs="Times New Roman"/>
          <w:sz w:val="24"/>
          <w:szCs w:val="24"/>
        </w:rPr>
        <w:t xml:space="preserve"> is the machine acceleration (m/s</w:t>
      </w:r>
      <w:r w:rsidRPr="00271BBE">
        <w:rPr>
          <w:rFonts w:ascii="Times New Roman" w:hAnsi="Times New Roman" w:cs="Times New Roman"/>
          <w:sz w:val="24"/>
          <w:szCs w:val="24"/>
          <w:vertAlign w:val="superscript"/>
        </w:rPr>
        <w:t>2</w:t>
      </w:r>
      <w:r w:rsidRPr="00271BBE">
        <w:rPr>
          <w:rFonts w:ascii="Times New Roman" w:hAnsi="Times New Roman" w:cs="Times New Roman"/>
          <w:sz w:val="24"/>
          <w:szCs w:val="24"/>
        </w:rPr>
        <w:t>), g is the acceleration of gravity (m/s</w:t>
      </w:r>
      <w:r w:rsidRPr="00271BBE">
        <w:rPr>
          <w:rFonts w:ascii="Times New Roman" w:hAnsi="Times New Roman" w:cs="Times New Roman"/>
          <w:sz w:val="24"/>
          <w:szCs w:val="24"/>
          <w:vertAlign w:val="superscript"/>
        </w:rPr>
        <w:t>2</w:t>
      </w:r>
      <w:r w:rsidRPr="00271BBE">
        <w:rPr>
          <w:rFonts w:ascii="Times New Roman" w:hAnsi="Times New Roman" w:cs="Times New Roman"/>
          <w:sz w:val="24"/>
          <w:szCs w:val="24"/>
        </w:rPr>
        <w:t xml:space="preserve">), </w:t>
      </w:r>
      <m:oMath>
        <m:r>
          <w:rPr>
            <w:rFonts w:ascii="Cambria Math" w:hAnsi="Cambria Math" w:cs="Times New Roman"/>
            <w:sz w:val="24"/>
            <w:szCs w:val="24"/>
          </w:rPr>
          <m:t>α</m:t>
        </m:r>
      </m:oMath>
      <w:r w:rsidRPr="00271BBE">
        <w:rPr>
          <w:rFonts w:ascii="Times New Roman" w:hAnsi="Times New Roman" w:cs="Times New Roman"/>
          <w:sz w:val="24"/>
          <w:szCs w:val="24"/>
        </w:rPr>
        <w:t xml:space="preserve"> is the slope angle (roller pitch from a sensor), </w:t>
      </w:r>
      <m:oMath>
        <m:r>
          <w:rPr>
            <w:rFonts w:ascii="Cambria Math" w:hAnsi="Cambria Math" w:cs="Times New Roman"/>
            <w:sz w:val="24"/>
            <w:szCs w:val="24"/>
          </w:rPr>
          <m:t>v</m:t>
        </m:r>
      </m:oMath>
      <w:r w:rsidRPr="00271BBE">
        <w:rPr>
          <w:rFonts w:ascii="Times New Roman" w:hAnsi="Times New Roman" w:cs="Times New Roman"/>
          <w:sz w:val="24"/>
          <w:szCs w:val="24"/>
        </w:rPr>
        <w:t xml:space="preserve"> is the roller velocity (m/s), and, </w:t>
      </w:r>
      <m:oMath>
        <m:r>
          <w:rPr>
            <w:rFonts w:ascii="Cambria Math" w:hAnsi="Cambria Math" w:cs="Times New Roman"/>
            <w:sz w:val="24"/>
            <w:szCs w:val="24"/>
          </w:rPr>
          <m:t>m</m:t>
        </m:r>
      </m:oMath>
      <w:r w:rsidRPr="00271BBE">
        <w:rPr>
          <w:rFonts w:ascii="Times New Roman" w:hAnsi="Times New Roman" w:cs="Times New Roman"/>
          <w:sz w:val="24"/>
          <w:szCs w:val="24"/>
        </w:rPr>
        <w:t xml:space="preserve"> (kJ/m) and </w:t>
      </w:r>
      <m:oMath>
        <m:r>
          <w:rPr>
            <w:rFonts w:ascii="Cambria Math" w:hAnsi="Cambria Math" w:cs="Times New Roman"/>
            <w:sz w:val="24"/>
            <w:szCs w:val="24"/>
          </w:rPr>
          <m:t>b</m:t>
        </m:r>
      </m:oMath>
      <w:r w:rsidRPr="00271BBE">
        <w:rPr>
          <w:rFonts w:ascii="Times New Roman" w:hAnsi="Times New Roman" w:cs="Times New Roman"/>
          <w:sz w:val="24"/>
          <w:szCs w:val="24"/>
        </w:rPr>
        <w:t xml:space="preserve"> (kJ/s) are machine internal loss coefficients specific to a </w:t>
      </w:r>
      <w:r w:rsidRPr="00BC4F7E">
        <w:rPr>
          <w:rFonts w:ascii="Times New Roman" w:hAnsi="Times New Roman" w:cs="Times New Roman"/>
          <w:sz w:val="24"/>
          <w:szCs w:val="24"/>
        </w:rPr>
        <w:t>particular machine.</w:t>
      </w:r>
    </w:p>
    <w:p w:rsidR="00AF5891" w:rsidRPr="00271BBE" w:rsidRDefault="00AF5891" w:rsidP="00AF5891">
      <w:pPr>
        <w:spacing w:line="480" w:lineRule="auto"/>
        <w:jc w:val="both"/>
        <w:rPr>
          <w:rFonts w:ascii="Times New Roman" w:hAnsi="Times New Roman" w:cs="Times New Roman"/>
          <w:b/>
          <w:sz w:val="24"/>
          <w:szCs w:val="24"/>
        </w:rPr>
      </w:pPr>
      <w:r w:rsidRPr="00271BBE">
        <w:rPr>
          <w:rFonts w:ascii="Times New Roman" w:hAnsi="Times New Roman" w:cs="Times New Roman"/>
          <w:b/>
          <w:sz w:val="24"/>
          <w:szCs w:val="24"/>
        </w:rPr>
        <w:t>Compaction Meter Value (CMV)</w:t>
      </w:r>
    </w:p>
    <w:p w:rsidR="00AF5891" w:rsidRDefault="00AF5891" w:rsidP="00AF5891">
      <w:pPr>
        <w:spacing w:line="480" w:lineRule="auto"/>
        <w:jc w:val="both"/>
        <w:rPr>
          <w:rFonts w:ascii="Times New Roman" w:hAnsi="Times New Roman" w:cs="Times New Roman"/>
          <w:sz w:val="24"/>
          <w:szCs w:val="24"/>
        </w:rPr>
      </w:pPr>
      <w:r w:rsidRPr="00271BBE">
        <w:rPr>
          <w:rFonts w:ascii="Times New Roman" w:hAnsi="Times New Roman" w:cs="Times New Roman"/>
          <w:sz w:val="24"/>
          <w:szCs w:val="24"/>
        </w:rPr>
        <w:t>Compaction Meter Value is a dimensionless indicator of compaction quality developed by Geodynamic in cooperation with the Dynapac Research Department</w:t>
      </w:r>
      <w:r w:rsidR="00CF1626">
        <w:rPr>
          <w:rFonts w:ascii="Times New Roman" w:hAnsi="Times New Roman" w:cs="Times New Roman"/>
          <w:sz w:val="24"/>
          <w:szCs w:val="24"/>
        </w:rPr>
        <w:t xml:space="preserve"> (Dynapac 2016</w:t>
      </w:r>
      <w:r w:rsidR="00CF1626" w:rsidRPr="00B33D37">
        <w:rPr>
          <w:rFonts w:ascii="Times New Roman" w:hAnsi="Times New Roman" w:cs="Times New Roman"/>
          <w:sz w:val="24"/>
          <w:szCs w:val="24"/>
        </w:rPr>
        <w:t>)</w:t>
      </w:r>
      <w:r w:rsidRPr="00271BBE">
        <w:rPr>
          <w:rFonts w:ascii="Times New Roman" w:hAnsi="Times New Roman" w:cs="Times New Roman"/>
          <w:sz w:val="24"/>
          <w:szCs w:val="24"/>
        </w:rPr>
        <w:t xml:space="preserve">. </w:t>
      </w:r>
      <w:r>
        <w:rPr>
          <w:rFonts w:ascii="Times New Roman" w:hAnsi="Times New Roman" w:cs="Times New Roman"/>
          <w:sz w:val="24"/>
          <w:szCs w:val="24"/>
        </w:rPr>
        <w:t>The main hypothesis of this system is</w:t>
      </w:r>
      <w:r w:rsidRPr="00271BBE">
        <w:rPr>
          <w:rFonts w:ascii="Times New Roman" w:hAnsi="Times New Roman" w:cs="Times New Roman"/>
          <w:sz w:val="24"/>
          <w:szCs w:val="24"/>
        </w:rPr>
        <w:t xml:space="preserve"> the ratio of the amplitude of first harmonic of the roller vibration and the amplitude of its fundamental frequency is significantly influenced by the compaction level achieved in the underlying </w:t>
      </w:r>
      <w:r w:rsidRPr="00BC4F7E">
        <w:rPr>
          <w:rFonts w:ascii="Times New Roman" w:hAnsi="Times New Roman" w:cs="Times New Roman"/>
          <w:sz w:val="24"/>
          <w:szCs w:val="24"/>
        </w:rPr>
        <w:t xml:space="preserve">pavement (Sandström and Pettersson 2004). The value of CMV is also dependent on the </w:t>
      </w:r>
      <w:r w:rsidR="00E13101" w:rsidRPr="00BC4F7E">
        <w:rPr>
          <w:rFonts w:ascii="Times New Roman" w:hAnsi="Times New Roman" w:cs="Times New Roman"/>
          <w:sz w:val="24"/>
          <w:szCs w:val="24"/>
        </w:rPr>
        <w:t>dimension</w:t>
      </w:r>
      <w:r w:rsidR="00E13101" w:rsidRPr="00271BBE">
        <w:rPr>
          <w:rFonts w:ascii="Times New Roman" w:hAnsi="Times New Roman" w:cs="Times New Roman"/>
          <w:sz w:val="24"/>
          <w:szCs w:val="24"/>
        </w:rPr>
        <w:t xml:space="preserve"> </w:t>
      </w:r>
      <w:r w:rsidR="00E13101">
        <w:rPr>
          <w:rFonts w:ascii="Times New Roman" w:hAnsi="Times New Roman" w:cs="Times New Roman"/>
          <w:sz w:val="24"/>
          <w:szCs w:val="24"/>
        </w:rPr>
        <w:t xml:space="preserve">of the </w:t>
      </w:r>
      <w:r w:rsidRPr="00BC4F7E">
        <w:rPr>
          <w:rFonts w:ascii="Times New Roman" w:hAnsi="Times New Roman" w:cs="Times New Roman"/>
          <w:sz w:val="24"/>
          <w:szCs w:val="24"/>
        </w:rPr>
        <w:t xml:space="preserve">roller </w:t>
      </w:r>
      <w:r w:rsidRPr="00271BBE">
        <w:rPr>
          <w:rFonts w:ascii="Times New Roman" w:hAnsi="Times New Roman" w:cs="Times New Roman"/>
          <w:sz w:val="24"/>
          <w:szCs w:val="24"/>
        </w:rPr>
        <w:t xml:space="preserve">and operational parameters such as frequency, amplitude, and speed of the roller. </w:t>
      </w:r>
      <w:r w:rsidR="00E13101">
        <w:rPr>
          <w:rFonts w:ascii="Times New Roman" w:hAnsi="Times New Roman" w:cs="Times New Roman"/>
          <w:sz w:val="24"/>
          <w:szCs w:val="24"/>
        </w:rPr>
        <w:t xml:space="preserve">CMV is calculated </w:t>
      </w:r>
      <w:r>
        <w:rPr>
          <w:rFonts w:ascii="Times New Roman" w:hAnsi="Times New Roman" w:cs="Times New Roman"/>
          <w:sz w:val="24"/>
          <w:szCs w:val="24"/>
        </w:rPr>
        <w:t>using the following equation.</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AF5891" w:rsidTr="009C4E25">
        <w:trPr>
          <w:trHeight w:val="860"/>
        </w:trPr>
        <w:tc>
          <w:tcPr>
            <w:tcW w:w="7924" w:type="dxa"/>
          </w:tcPr>
          <w:p w:rsidR="00AF5891" w:rsidRPr="009C4E25" w:rsidRDefault="00AF5891" w:rsidP="004B7E1A">
            <w:pPr>
              <w:spacing w:line="480" w:lineRule="auto"/>
              <w:jc w:val="both"/>
              <w:rPr>
                <w:rFonts w:ascii="Times New Roman" w:hAnsi="Times New Roman" w:cs="Times New Roman"/>
                <w:bCs/>
                <w:sz w:val="24"/>
                <w:szCs w:val="24"/>
                <w:lang w:val="en-GB"/>
              </w:rPr>
            </w:pPr>
            <m:oMath>
              <m:r>
                <w:rPr>
                  <w:rFonts w:ascii="Cambria Math" w:hAnsi="Cambria Math" w:cs="Times New Roman"/>
                  <w:sz w:val="24"/>
                  <w:szCs w:val="24"/>
                </w:rPr>
                <m:t>CMV=C</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2Ω</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Ω</m:t>
                      </m:r>
                    </m:sub>
                  </m:sSub>
                </m:den>
              </m:f>
            </m:oMath>
            <w:r w:rsidRPr="00271BBE">
              <w:rPr>
                <w:rFonts w:ascii="Times New Roman" w:hAnsi="Times New Roman" w:cs="Times New Roman"/>
                <w:sz w:val="24"/>
                <w:szCs w:val="24"/>
              </w:rPr>
              <w:t xml:space="preserve">   </w:t>
            </w:r>
          </w:p>
        </w:tc>
        <w:tc>
          <w:tcPr>
            <w:tcW w:w="818" w:type="dxa"/>
          </w:tcPr>
          <w:p w:rsidR="00AF5891" w:rsidRDefault="00AF5891" w:rsidP="009C4E25">
            <w:pPr>
              <w:pStyle w:val="Caption"/>
              <w:jc w:val="right"/>
              <w:rPr>
                <w:bCs w:val="0"/>
                <w:lang w:val="en-GB"/>
              </w:rPr>
            </w:pPr>
            <w:r>
              <w:rPr>
                <w:bCs w:val="0"/>
                <w:lang w:val="en-GB"/>
              </w:rPr>
              <w:t>(</w:t>
            </w:r>
            <w:r>
              <w:rPr>
                <w:bCs w:val="0"/>
                <w:lang w:val="en-GB"/>
              </w:rPr>
              <w:fldChar w:fldCharType="begin"/>
            </w:r>
            <w:r>
              <w:rPr>
                <w:bCs w:val="0"/>
                <w:lang w:val="en-GB"/>
              </w:rPr>
              <w:instrText xml:space="preserve"> STYLEREF 1 \s </w:instrText>
            </w:r>
            <w:r>
              <w:rPr>
                <w:bCs w:val="0"/>
                <w:lang w:val="en-GB"/>
              </w:rPr>
              <w:fldChar w:fldCharType="separate"/>
            </w:r>
            <w:r w:rsidR="007015A1">
              <w:rPr>
                <w:bCs w:val="0"/>
                <w:noProof/>
                <w:lang w:val="en-GB"/>
              </w:rPr>
              <w:t>4</w:t>
            </w:r>
            <w:r>
              <w:rPr>
                <w:bCs w:val="0"/>
                <w:lang w:val="en-GB"/>
              </w:rPr>
              <w:fldChar w:fldCharType="end"/>
            </w:r>
            <w:r>
              <w:rPr>
                <w:bCs w:val="0"/>
                <w:lang w:val="en-GB"/>
              </w:rPr>
              <w:t>.</w:t>
            </w:r>
            <w:r>
              <w:rPr>
                <w:bCs w:val="0"/>
                <w:lang w:val="en-GB"/>
              </w:rPr>
              <w:fldChar w:fldCharType="begin"/>
            </w:r>
            <w:r>
              <w:rPr>
                <w:bCs w:val="0"/>
                <w:lang w:val="en-GB"/>
              </w:rPr>
              <w:instrText xml:space="preserve"> SEQ Equation \* ARABIC \s 1 </w:instrText>
            </w:r>
            <w:r>
              <w:rPr>
                <w:bCs w:val="0"/>
                <w:lang w:val="en-GB"/>
              </w:rPr>
              <w:fldChar w:fldCharType="separate"/>
            </w:r>
            <w:r w:rsidR="007015A1">
              <w:rPr>
                <w:bCs w:val="0"/>
                <w:noProof/>
                <w:lang w:val="en-GB"/>
              </w:rPr>
              <w:t>5</w:t>
            </w:r>
            <w:r>
              <w:rPr>
                <w:bCs w:val="0"/>
                <w:lang w:val="en-GB"/>
              </w:rPr>
              <w:fldChar w:fldCharType="end"/>
            </w:r>
            <w:r>
              <w:rPr>
                <w:bCs w:val="0"/>
                <w:lang w:val="en-GB"/>
              </w:rPr>
              <w:t>)</w:t>
            </w:r>
          </w:p>
        </w:tc>
      </w:tr>
    </w:tbl>
    <w:p w:rsidR="00AF5891" w:rsidRPr="00271BBE" w:rsidRDefault="00AF5891" w:rsidP="00AF5891">
      <w:pPr>
        <w:spacing w:line="480" w:lineRule="auto"/>
        <w:jc w:val="both"/>
        <w:rPr>
          <w:rFonts w:ascii="Times New Roman" w:hAnsi="Times New Roman" w:cs="Times New Roman"/>
          <w:sz w:val="24"/>
          <w:szCs w:val="24"/>
        </w:rPr>
      </w:pPr>
      <w:r w:rsidRPr="00271BBE">
        <w:rPr>
          <w:rFonts w:ascii="Times New Roman" w:hAnsi="Times New Roman" w:cs="Times New Roman"/>
          <w:sz w:val="24"/>
          <w:szCs w:val="24"/>
        </w:rPr>
        <w:t xml:space="preserve">where </w:t>
      </w:r>
      <m:oMath>
        <m:r>
          <w:rPr>
            <w:rFonts w:ascii="Cambria Math" w:hAnsi="Cambria Math" w:cs="Times New Roman"/>
            <w:sz w:val="24"/>
            <w:szCs w:val="24"/>
          </w:rPr>
          <m:t>C</m:t>
        </m:r>
      </m:oMath>
      <w:r w:rsidRPr="00271BBE">
        <w:rPr>
          <w:rFonts w:ascii="Times New Roman" w:hAnsi="Times New Roman" w:cs="Times New Roman"/>
          <w:sz w:val="24"/>
          <w:szCs w:val="24"/>
        </w:rPr>
        <w:t xml:space="preserve"> is a constant,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2Ω</m:t>
            </m:r>
          </m:sub>
        </m:sSub>
      </m:oMath>
      <w:r w:rsidRPr="00271BBE">
        <w:rPr>
          <w:rFonts w:ascii="Times New Roman" w:hAnsi="Times New Roman" w:cs="Times New Roman"/>
          <w:sz w:val="24"/>
          <w:szCs w:val="24"/>
        </w:rPr>
        <w:t xml:space="preserve"> is the amplitude of the first harmonic component of the drum vibration and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Ω</m:t>
            </m:r>
          </m:sub>
        </m:sSub>
      </m:oMath>
      <w:r w:rsidRPr="00271BBE">
        <w:rPr>
          <w:rFonts w:ascii="Times New Roman" w:hAnsi="Times New Roman" w:cs="Times New Roman"/>
          <w:sz w:val="24"/>
          <w:szCs w:val="24"/>
        </w:rPr>
        <w:t xml:space="preserve"> is the amplitude of the fundamental component of vibration.</w:t>
      </w:r>
    </w:p>
    <w:p w:rsidR="00AF5891" w:rsidRPr="00271BBE" w:rsidRDefault="00AF5891" w:rsidP="00AF5891">
      <w:pPr>
        <w:spacing w:line="480" w:lineRule="auto"/>
        <w:jc w:val="both"/>
        <w:rPr>
          <w:rFonts w:ascii="Times New Roman" w:hAnsi="Times New Roman" w:cs="Times New Roman"/>
          <w:b/>
          <w:i/>
          <w:sz w:val="24"/>
          <w:szCs w:val="24"/>
        </w:rPr>
      </w:pPr>
      <w:r w:rsidRPr="00271BBE">
        <w:rPr>
          <w:rFonts w:ascii="Times New Roman" w:hAnsi="Times New Roman" w:cs="Times New Roman"/>
          <w:b/>
          <w:i/>
          <w:sz w:val="24"/>
          <w:szCs w:val="24"/>
        </w:rPr>
        <w:t>Compaction Control Value (CCV)</w:t>
      </w:r>
    </w:p>
    <w:p w:rsidR="00AF5891" w:rsidRDefault="00AF5891" w:rsidP="00AF5891">
      <w:pPr>
        <w:spacing w:line="480" w:lineRule="auto"/>
        <w:jc w:val="both"/>
        <w:rPr>
          <w:rFonts w:ascii="Times New Roman" w:hAnsi="Times New Roman" w:cs="Times New Roman"/>
          <w:sz w:val="24"/>
          <w:szCs w:val="24"/>
        </w:rPr>
      </w:pPr>
      <w:r w:rsidRPr="00271BBE">
        <w:rPr>
          <w:rFonts w:ascii="Times New Roman" w:hAnsi="Times New Roman" w:cs="Times New Roman"/>
          <w:sz w:val="24"/>
          <w:szCs w:val="24"/>
        </w:rPr>
        <w:t xml:space="preserve">Sakai </w:t>
      </w:r>
      <w:r>
        <w:rPr>
          <w:rFonts w:ascii="Times New Roman" w:hAnsi="Times New Roman" w:cs="Times New Roman"/>
          <w:sz w:val="24"/>
          <w:szCs w:val="24"/>
        </w:rPr>
        <w:t xml:space="preserve">introduced </w:t>
      </w:r>
      <w:r w:rsidRPr="00271BBE">
        <w:rPr>
          <w:rFonts w:ascii="Times New Roman" w:hAnsi="Times New Roman" w:cs="Times New Roman"/>
          <w:sz w:val="24"/>
          <w:szCs w:val="24"/>
        </w:rPr>
        <w:t>an IC system named Compaction Information System (CIS)</w:t>
      </w:r>
      <w:r>
        <w:rPr>
          <w:rFonts w:ascii="Times New Roman" w:hAnsi="Times New Roman" w:cs="Times New Roman"/>
          <w:sz w:val="24"/>
          <w:szCs w:val="24"/>
        </w:rPr>
        <w:t>. In this system,</w:t>
      </w:r>
      <w:r w:rsidRPr="00271BBE">
        <w:rPr>
          <w:rFonts w:ascii="Times New Roman" w:hAnsi="Times New Roman" w:cs="Times New Roman"/>
          <w:sz w:val="24"/>
          <w:szCs w:val="24"/>
        </w:rPr>
        <w:t xml:space="preserve"> a Compaction Control Value (CCV) is used as an indicator of the stiffness of the pavement. The main </w:t>
      </w:r>
      <w:r>
        <w:rPr>
          <w:rFonts w:ascii="Times New Roman" w:hAnsi="Times New Roman" w:cs="Times New Roman"/>
          <w:sz w:val="24"/>
          <w:szCs w:val="24"/>
        </w:rPr>
        <w:t xml:space="preserve">idea of </w:t>
      </w:r>
      <w:r w:rsidRPr="00271BBE">
        <w:rPr>
          <w:rFonts w:ascii="Times New Roman" w:hAnsi="Times New Roman" w:cs="Times New Roman"/>
          <w:sz w:val="24"/>
          <w:szCs w:val="24"/>
        </w:rPr>
        <w:t xml:space="preserve">the CCV is that </w:t>
      </w:r>
      <w:r>
        <w:rPr>
          <w:rFonts w:ascii="Times New Roman" w:hAnsi="Times New Roman" w:cs="Times New Roman"/>
          <w:sz w:val="24"/>
          <w:szCs w:val="24"/>
        </w:rPr>
        <w:t>as the</w:t>
      </w:r>
      <w:r w:rsidRPr="00271BBE">
        <w:rPr>
          <w:rFonts w:ascii="Times New Roman" w:hAnsi="Times New Roman" w:cs="Times New Roman"/>
          <w:sz w:val="24"/>
          <w:szCs w:val="24"/>
        </w:rPr>
        <w:t xml:space="preserve"> </w:t>
      </w:r>
      <w:r>
        <w:rPr>
          <w:rFonts w:ascii="Times New Roman" w:hAnsi="Times New Roman" w:cs="Times New Roman"/>
          <w:sz w:val="24"/>
          <w:szCs w:val="24"/>
        </w:rPr>
        <w:t xml:space="preserve">stiffness of </w:t>
      </w:r>
      <w:r w:rsidRPr="00271BBE">
        <w:rPr>
          <w:rFonts w:ascii="Times New Roman" w:hAnsi="Times New Roman" w:cs="Times New Roman"/>
          <w:sz w:val="24"/>
          <w:szCs w:val="24"/>
        </w:rPr>
        <w:t xml:space="preserve">ground </w:t>
      </w:r>
      <w:r>
        <w:rPr>
          <w:rFonts w:ascii="Times New Roman" w:hAnsi="Times New Roman" w:cs="Times New Roman"/>
          <w:sz w:val="24"/>
          <w:szCs w:val="24"/>
        </w:rPr>
        <w:t>increases</w:t>
      </w:r>
      <w:r w:rsidRPr="00271BBE">
        <w:rPr>
          <w:rFonts w:ascii="Times New Roman" w:hAnsi="Times New Roman" w:cs="Times New Roman"/>
          <w:sz w:val="24"/>
          <w:szCs w:val="24"/>
        </w:rPr>
        <w:t xml:space="preserve">, the roller drum </w:t>
      </w:r>
      <w:r w:rsidR="00E13101">
        <w:rPr>
          <w:rFonts w:ascii="Times New Roman" w:hAnsi="Times New Roman" w:cs="Times New Roman"/>
          <w:sz w:val="24"/>
          <w:szCs w:val="24"/>
        </w:rPr>
        <w:t>bounces on impact and loses contact with ground</w:t>
      </w:r>
      <w:r w:rsidRPr="00271BBE">
        <w:rPr>
          <w:rFonts w:ascii="Times New Roman" w:hAnsi="Times New Roman" w:cs="Times New Roman"/>
          <w:sz w:val="24"/>
          <w:szCs w:val="24"/>
        </w:rPr>
        <w:t xml:space="preserve"> (Chang et al., 2011). </w:t>
      </w:r>
      <w:r>
        <w:rPr>
          <w:rFonts w:ascii="Times New Roman" w:hAnsi="Times New Roman" w:cs="Times New Roman"/>
          <w:sz w:val="24"/>
          <w:szCs w:val="24"/>
        </w:rPr>
        <w:t xml:space="preserve">As a result, </w:t>
      </w:r>
      <w:r w:rsidR="00E13101">
        <w:rPr>
          <w:rFonts w:ascii="Times New Roman" w:hAnsi="Times New Roman" w:cs="Times New Roman"/>
          <w:sz w:val="24"/>
          <w:szCs w:val="24"/>
        </w:rPr>
        <w:t>variations i</w:t>
      </w:r>
      <w:r>
        <w:rPr>
          <w:rFonts w:ascii="Times New Roman" w:hAnsi="Times New Roman" w:cs="Times New Roman"/>
          <w:sz w:val="24"/>
          <w:szCs w:val="24"/>
        </w:rPr>
        <w:t>n the drum</w:t>
      </w:r>
      <w:r w:rsidRPr="00271BBE">
        <w:rPr>
          <w:rFonts w:ascii="Times New Roman" w:hAnsi="Times New Roman" w:cs="Times New Roman"/>
          <w:sz w:val="24"/>
          <w:szCs w:val="24"/>
        </w:rPr>
        <w:t xml:space="preserve"> acceleration</w:t>
      </w:r>
      <w:r w:rsidR="00E13101">
        <w:rPr>
          <w:rFonts w:ascii="Times New Roman" w:hAnsi="Times New Roman" w:cs="Times New Roman"/>
          <w:sz w:val="24"/>
          <w:szCs w:val="24"/>
        </w:rPr>
        <w:t xml:space="preserve"> are encountered</w:t>
      </w:r>
      <w:r w:rsidRPr="00271BBE">
        <w:rPr>
          <w:rFonts w:ascii="Times New Roman" w:hAnsi="Times New Roman" w:cs="Times New Roman"/>
          <w:sz w:val="24"/>
          <w:szCs w:val="24"/>
        </w:rPr>
        <w:t xml:space="preserve">. The </w:t>
      </w:r>
      <w:r w:rsidR="00E13101">
        <w:rPr>
          <w:rFonts w:ascii="Times New Roman" w:hAnsi="Times New Roman" w:cs="Times New Roman"/>
          <w:sz w:val="24"/>
          <w:szCs w:val="24"/>
        </w:rPr>
        <w:t xml:space="preserve">measure of stiffness, </w:t>
      </w:r>
      <w:r w:rsidRPr="00271BBE">
        <w:rPr>
          <w:rFonts w:ascii="Times New Roman" w:hAnsi="Times New Roman" w:cs="Times New Roman"/>
          <w:sz w:val="24"/>
          <w:szCs w:val="24"/>
        </w:rPr>
        <w:t xml:space="preserve">CCV </w:t>
      </w:r>
      <w:r>
        <w:rPr>
          <w:rFonts w:ascii="Times New Roman" w:hAnsi="Times New Roman" w:cs="Times New Roman"/>
          <w:sz w:val="24"/>
          <w:szCs w:val="24"/>
        </w:rPr>
        <w:t xml:space="preserve">used in this system </w:t>
      </w:r>
      <w:r w:rsidRPr="00271BBE">
        <w:rPr>
          <w:rFonts w:ascii="Times New Roman" w:hAnsi="Times New Roman" w:cs="Times New Roman"/>
          <w:sz w:val="24"/>
          <w:szCs w:val="24"/>
        </w:rPr>
        <w:t xml:space="preserve">is a unit-less quantity and is </w:t>
      </w:r>
      <w:r>
        <w:rPr>
          <w:rFonts w:ascii="Times New Roman" w:hAnsi="Times New Roman" w:cs="Times New Roman"/>
          <w:sz w:val="24"/>
          <w:szCs w:val="24"/>
        </w:rPr>
        <w:t>expressed using the following equation,</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AF5891" w:rsidTr="009C4E25">
        <w:trPr>
          <w:trHeight w:val="860"/>
        </w:trPr>
        <w:tc>
          <w:tcPr>
            <w:tcW w:w="7924" w:type="dxa"/>
          </w:tcPr>
          <w:p w:rsidR="00AF5891" w:rsidRPr="009C4E25" w:rsidRDefault="00AF5891" w:rsidP="004B7E1A">
            <w:pPr>
              <w:spacing w:line="480" w:lineRule="auto"/>
              <w:jc w:val="both"/>
              <w:rPr>
                <w:rFonts w:ascii="Times New Roman" w:hAnsi="Times New Roman" w:cs="Times New Roman"/>
                <w:bCs/>
                <w:sz w:val="24"/>
                <w:szCs w:val="24"/>
                <w:lang w:val="en-GB"/>
              </w:rPr>
            </w:pPr>
            <m:oMath>
              <m:r>
                <w:rPr>
                  <w:rFonts w:ascii="Cambria Math" w:hAnsi="Cambria Math" w:cs="Times New Roman"/>
                  <w:sz w:val="24"/>
                  <w:szCs w:val="24"/>
                </w:rPr>
                <m:t xml:space="preserve">CCV= </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0.5</m:t>
                          </m:r>
                          <m:r>
                            <w:rPr>
                              <w:rFonts w:ascii="Cambria Math" w:hAnsi="Cambria Math" w:cs="Times New Roman"/>
                              <w:i/>
                              <w:sz w:val="24"/>
                              <w:szCs w:val="24"/>
                            </w:rPr>
                            <w:sym w:font="Symbol" w:char="F057"/>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1.5</m:t>
                          </m:r>
                          <m:r>
                            <w:rPr>
                              <w:rFonts w:ascii="Cambria Math" w:hAnsi="Cambria Math" w:cs="Times New Roman"/>
                              <w:i/>
                              <w:sz w:val="24"/>
                              <w:szCs w:val="24"/>
                            </w:rPr>
                            <w:sym w:font="Symbol" w:char="F057"/>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r>
                            <w:rPr>
                              <w:rFonts w:ascii="Cambria Math" w:hAnsi="Cambria Math" w:cs="Times New Roman"/>
                              <w:i/>
                              <w:sz w:val="24"/>
                              <w:szCs w:val="24"/>
                            </w:rPr>
                            <w:sym w:font="Symbol" w:char="F057"/>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2.5</m:t>
                          </m:r>
                          <m:r>
                            <w:rPr>
                              <w:rFonts w:ascii="Cambria Math" w:hAnsi="Cambria Math" w:cs="Times New Roman"/>
                              <w:i/>
                              <w:sz w:val="24"/>
                              <w:szCs w:val="24"/>
                            </w:rPr>
                            <w:sym w:font="Symbol" w:char="F057"/>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3</m:t>
                          </m:r>
                          <m:r>
                            <w:rPr>
                              <w:rFonts w:ascii="Cambria Math" w:hAnsi="Cambria Math" w:cs="Times New Roman"/>
                              <w:i/>
                              <w:sz w:val="24"/>
                              <w:szCs w:val="24"/>
                            </w:rPr>
                            <w:sym w:font="Symbol" w:char="F057"/>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0.5</m:t>
                          </m:r>
                          <m:r>
                            <w:rPr>
                              <w:rFonts w:ascii="Cambria Math" w:hAnsi="Cambria Math" w:cs="Times New Roman"/>
                              <w:i/>
                              <w:sz w:val="24"/>
                              <w:szCs w:val="24"/>
                            </w:rPr>
                            <w:sym w:font="Symbol" w:char="F057"/>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i/>
                              <w:sz w:val="24"/>
                              <w:szCs w:val="24"/>
                            </w:rPr>
                            <w:sym w:font="Symbol" w:char="F057"/>
                          </m:r>
                        </m:sub>
                      </m:sSub>
                    </m:den>
                  </m:f>
                </m:e>
              </m:d>
              <m:r>
                <w:rPr>
                  <w:rFonts w:ascii="Cambria Math" w:hAnsi="Cambria Math" w:cs="Times New Roman"/>
                  <w:sz w:val="24"/>
                  <w:szCs w:val="24"/>
                </w:rPr>
                <m:t>*100</m:t>
              </m:r>
            </m:oMath>
            <w:r w:rsidRPr="00271BBE">
              <w:rPr>
                <w:rFonts w:ascii="Times New Roman" w:hAnsi="Times New Roman" w:cs="Times New Roman"/>
                <w:sz w:val="24"/>
                <w:szCs w:val="24"/>
              </w:rPr>
              <w:t xml:space="preserve">   </w:t>
            </w:r>
          </w:p>
        </w:tc>
        <w:tc>
          <w:tcPr>
            <w:tcW w:w="818" w:type="dxa"/>
          </w:tcPr>
          <w:p w:rsidR="00AF5891" w:rsidRDefault="00AF5891" w:rsidP="009C4E25">
            <w:pPr>
              <w:pStyle w:val="Caption"/>
              <w:jc w:val="right"/>
              <w:rPr>
                <w:bCs w:val="0"/>
                <w:lang w:val="en-GB"/>
              </w:rPr>
            </w:pPr>
            <w:r>
              <w:rPr>
                <w:bCs w:val="0"/>
                <w:lang w:val="en-GB"/>
              </w:rPr>
              <w:t>(</w:t>
            </w:r>
            <w:r>
              <w:rPr>
                <w:bCs w:val="0"/>
                <w:lang w:val="en-GB"/>
              </w:rPr>
              <w:fldChar w:fldCharType="begin"/>
            </w:r>
            <w:r>
              <w:rPr>
                <w:bCs w:val="0"/>
                <w:lang w:val="en-GB"/>
              </w:rPr>
              <w:instrText xml:space="preserve"> STYLEREF 1 \s </w:instrText>
            </w:r>
            <w:r>
              <w:rPr>
                <w:bCs w:val="0"/>
                <w:lang w:val="en-GB"/>
              </w:rPr>
              <w:fldChar w:fldCharType="separate"/>
            </w:r>
            <w:r w:rsidR="007015A1">
              <w:rPr>
                <w:bCs w:val="0"/>
                <w:noProof/>
                <w:lang w:val="en-GB"/>
              </w:rPr>
              <w:t>4</w:t>
            </w:r>
            <w:r>
              <w:rPr>
                <w:bCs w:val="0"/>
                <w:lang w:val="en-GB"/>
              </w:rPr>
              <w:fldChar w:fldCharType="end"/>
            </w:r>
            <w:r>
              <w:rPr>
                <w:bCs w:val="0"/>
                <w:lang w:val="en-GB"/>
              </w:rPr>
              <w:t>.</w:t>
            </w:r>
            <w:r>
              <w:rPr>
                <w:bCs w:val="0"/>
                <w:lang w:val="en-GB"/>
              </w:rPr>
              <w:fldChar w:fldCharType="begin"/>
            </w:r>
            <w:r>
              <w:rPr>
                <w:bCs w:val="0"/>
                <w:lang w:val="en-GB"/>
              </w:rPr>
              <w:instrText xml:space="preserve"> SEQ Equation \* ARABIC \s 1 </w:instrText>
            </w:r>
            <w:r>
              <w:rPr>
                <w:bCs w:val="0"/>
                <w:lang w:val="en-GB"/>
              </w:rPr>
              <w:fldChar w:fldCharType="separate"/>
            </w:r>
            <w:r w:rsidR="007015A1">
              <w:rPr>
                <w:bCs w:val="0"/>
                <w:noProof/>
                <w:lang w:val="en-GB"/>
              </w:rPr>
              <w:t>6</w:t>
            </w:r>
            <w:r>
              <w:rPr>
                <w:bCs w:val="0"/>
                <w:lang w:val="en-GB"/>
              </w:rPr>
              <w:fldChar w:fldCharType="end"/>
            </w:r>
            <w:r>
              <w:rPr>
                <w:bCs w:val="0"/>
                <w:lang w:val="en-GB"/>
              </w:rPr>
              <w:t>)</w:t>
            </w:r>
          </w:p>
        </w:tc>
      </w:tr>
    </w:tbl>
    <w:p w:rsidR="00AF5891" w:rsidRPr="00271BBE" w:rsidRDefault="00AF5891" w:rsidP="00AF5891">
      <w:pPr>
        <w:spacing w:line="480" w:lineRule="auto"/>
        <w:jc w:val="both"/>
        <w:rPr>
          <w:rFonts w:ascii="Times New Roman" w:hAnsi="Times New Roman" w:cs="Times New Roman"/>
          <w:sz w:val="24"/>
          <w:szCs w:val="24"/>
        </w:rPr>
      </w:pPr>
      <w:r w:rsidRPr="00271BBE">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i/>
                <w:sz w:val="24"/>
                <w:szCs w:val="24"/>
              </w:rPr>
              <w:sym w:font="Symbol" w:char="F057"/>
            </m:r>
          </m:sub>
        </m:sSub>
      </m:oMath>
      <w:r w:rsidRPr="00271BBE">
        <w:rPr>
          <w:rFonts w:ascii="Times New Roman" w:hAnsi="Times New Roman" w:cs="Times New Roman"/>
          <w:sz w:val="24"/>
          <w:szCs w:val="24"/>
        </w:rPr>
        <w:t xml:space="preserve"> </w:t>
      </w:r>
      <w:r w:rsidR="00E13101">
        <w:rPr>
          <w:rFonts w:ascii="Times New Roman" w:hAnsi="Times New Roman" w:cs="Times New Roman"/>
          <w:sz w:val="24"/>
          <w:szCs w:val="24"/>
        </w:rPr>
        <w:t xml:space="preserve"> </w:t>
      </w:r>
      <w:r w:rsidRPr="00271BBE">
        <w:rPr>
          <w:rFonts w:ascii="Times New Roman" w:hAnsi="Times New Roman" w:cs="Times New Roman"/>
          <w:sz w:val="24"/>
          <w:szCs w:val="24"/>
        </w:rPr>
        <w:t xml:space="preserve">is the value of amplitude spectrum of the fundamental frequency of vibration; and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m:t>
            </m:r>
            <m:r>
              <w:rPr>
                <w:rFonts w:ascii="Cambria Math" w:hAnsi="Cambria Math" w:cs="Times New Roman"/>
                <w:i/>
                <w:sz w:val="24"/>
                <w:szCs w:val="24"/>
              </w:rPr>
              <w:sym w:font="Symbol" w:char="F057"/>
            </m:r>
          </m:sub>
        </m:sSub>
      </m:oMath>
      <w:r w:rsidRPr="00271BBE">
        <w:rPr>
          <w:rFonts w:ascii="Times New Roman" w:hAnsi="Times New Roman" w:cs="Times New Roman"/>
          <w:sz w:val="24"/>
          <w:szCs w:val="24"/>
        </w:rPr>
        <w:t xml:space="preserve"> is the value of amplitude spectrum of the N</w:t>
      </w:r>
      <w:r w:rsidRPr="00271BBE">
        <w:rPr>
          <w:rFonts w:ascii="Times New Roman" w:hAnsi="Times New Roman" w:cs="Times New Roman"/>
          <w:sz w:val="24"/>
          <w:szCs w:val="24"/>
          <w:vertAlign w:val="superscript"/>
        </w:rPr>
        <w:t>th</w:t>
      </w:r>
      <w:r w:rsidRPr="00271BBE">
        <w:rPr>
          <w:rFonts w:ascii="Times New Roman" w:hAnsi="Times New Roman" w:cs="Times New Roman"/>
          <w:sz w:val="24"/>
          <w:szCs w:val="24"/>
        </w:rPr>
        <w:t xml:space="preserve"> harmonic/sub harmonic of vibration.</w:t>
      </w:r>
    </w:p>
    <w:p w:rsidR="00AF5891" w:rsidRPr="00B4108B" w:rsidRDefault="00AF5891" w:rsidP="00AF5891">
      <w:pPr>
        <w:spacing w:line="480" w:lineRule="auto"/>
        <w:jc w:val="both"/>
        <w:rPr>
          <w:rFonts w:ascii="Times New Roman" w:hAnsi="Times New Roman" w:cs="Times New Roman"/>
          <w:sz w:val="24"/>
          <w:szCs w:val="24"/>
        </w:rPr>
      </w:pPr>
      <w:r w:rsidRPr="00B33D37">
        <w:rPr>
          <w:rFonts w:ascii="Times New Roman" w:hAnsi="Times New Roman" w:cs="Times New Roman"/>
          <w:sz w:val="24"/>
          <w:szCs w:val="24"/>
        </w:rPr>
        <w:t>Although these ICMV values are</w:t>
      </w:r>
      <w:r>
        <w:rPr>
          <w:rFonts w:ascii="Times New Roman" w:hAnsi="Times New Roman" w:cs="Times New Roman"/>
          <w:sz w:val="24"/>
          <w:szCs w:val="24"/>
        </w:rPr>
        <w:t xml:space="preserve"> </w:t>
      </w:r>
      <w:r w:rsidR="00E13101">
        <w:rPr>
          <w:rFonts w:ascii="Times New Roman" w:hAnsi="Times New Roman" w:cs="Times New Roman"/>
          <w:sz w:val="24"/>
          <w:szCs w:val="24"/>
        </w:rPr>
        <w:t>useful</w:t>
      </w:r>
      <w:r>
        <w:rPr>
          <w:rFonts w:ascii="Times New Roman" w:hAnsi="Times New Roman" w:cs="Times New Roman"/>
          <w:sz w:val="24"/>
          <w:szCs w:val="24"/>
        </w:rPr>
        <w:t xml:space="preserve"> as indicator</w:t>
      </w:r>
      <w:r w:rsidR="00E13101">
        <w:rPr>
          <w:rFonts w:ascii="Times New Roman" w:hAnsi="Times New Roman" w:cs="Times New Roman"/>
          <w:sz w:val="24"/>
          <w:szCs w:val="24"/>
        </w:rPr>
        <w:t>s</w:t>
      </w:r>
      <w:r>
        <w:rPr>
          <w:rFonts w:ascii="Times New Roman" w:hAnsi="Times New Roman" w:cs="Times New Roman"/>
          <w:sz w:val="24"/>
          <w:szCs w:val="24"/>
        </w:rPr>
        <w:t xml:space="preserve"> of the quality of the subgrade, their relationship with the mechanistic design parameters such as resilient modulus or subgrade modulus </w:t>
      </w:r>
      <w:r w:rsidRPr="00443D69">
        <w:rPr>
          <w:rFonts w:ascii="Times New Roman" w:hAnsi="Times New Roman" w:cs="Times New Roman"/>
          <w:sz w:val="24"/>
          <w:szCs w:val="24"/>
        </w:rPr>
        <w:t>(ARA</w:t>
      </w:r>
      <w:r>
        <w:rPr>
          <w:rFonts w:ascii="Times New Roman" w:hAnsi="Times New Roman" w:cs="Times New Roman"/>
          <w:sz w:val="24"/>
          <w:szCs w:val="24"/>
        </w:rPr>
        <w:t>,</w:t>
      </w:r>
      <w:r w:rsidRPr="00443D69">
        <w:rPr>
          <w:rFonts w:ascii="Times New Roman" w:hAnsi="Times New Roman" w:cs="Times New Roman"/>
          <w:sz w:val="24"/>
          <w:szCs w:val="24"/>
        </w:rPr>
        <w:t xml:space="preserve"> 2004)</w:t>
      </w:r>
      <w:r>
        <w:rPr>
          <w:rFonts w:ascii="Times New Roman" w:hAnsi="Times New Roman" w:cs="Times New Roman"/>
          <w:sz w:val="24"/>
          <w:szCs w:val="24"/>
        </w:rPr>
        <w:t xml:space="preserve"> are yet to be established</w:t>
      </w:r>
      <w:r w:rsidRPr="00443D69">
        <w:rPr>
          <w:rFonts w:ascii="Times New Roman" w:hAnsi="Times New Roman" w:cs="Times New Roman"/>
          <w:sz w:val="24"/>
          <w:szCs w:val="24"/>
        </w:rPr>
        <w:t>.</w:t>
      </w:r>
      <w:r>
        <w:rPr>
          <w:rFonts w:ascii="Times New Roman" w:hAnsi="Times New Roman" w:cs="Times New Roman"/>
          <w:sz w:val="24"/>
          <w:szCs w:val="24"/>
        </w:rPr>
        <w:t xml:space="preserve"> The relationship of these product specific values and the in-situ testing results are also under investigation </w:t>
      </w:r>
      <w:r w:rsidRPr="00443D69">
        <w:rPr>
          <w:rFonts w:ascii="Times New Roman" w:hAnsi="Times New Roman" w:cs="Times New Roman"/>
          <w:sz w:val="24"/>
          <w:szCs w:val="24"/>
        </w:rPr>
        <w:t>(</w:t>
      </w:r>
      <w:r w:rsidR="00117EF9">
        <w:rPr>
          <w:rFonts w:ascii="Times New Roman" w:hAnsi="Times New Roman" w:cs="Times New Roman"/>
          <w:sz w:val="24"/>
          <w:szCs w:val="24"/>
        </w:rPr>
        <w:t>Chang et al.</w:t>
      </w:r>
      <w:r w:rsidRPr="00443D69">
        <w:rPr>
          <w:rFonts w:ascii="Times New Roman" w:hAnsi="Times New Roman" w:cs="Times New Roman"/>
          <w:sz w:val="24"/>
          <w:szCs w:val="24"/>
        </w:rPr>
        <w:t>, 2014)</w:t>
      </w:r>
      <w:r>
        <w:rPr>
          <w:rFonts w:ascii="Times New Roman" w:hAnsi="Times New Roman" w:cs="Times New Roman"/>
          <w:sz w:val="24"/>
          <w:szCs w:val="24"/>
        </w:rPr>
        <w:t xml:space="preserve">. </w:t>
      </w:r>
    </w:p>
    <w:p w:rsidR="00AF5891" w:rsidRPr="003640B0" w:rsidRDefault="00AF5891" w:rsidP="00975DFE">
      <w:pPr>
        <w:pStyle w:val="Heading2"/>
      </w:pPr>
      <w:bookmarkStart w:id="143" w:name="_Toc450734856"/>
      <w:r w:rsidRPr="003640B0">
        <w:t>Analysis of Drum Vibration</w:t>
      </w:r>
      <w:bookmarkEnd w:id="143"/>
    </w:p>
    <w:p w:rsidR="00AF5891" w:rsidRPr="003064B8" w:rsidRDefault="00AF5891" w:rsidP="00AF589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ICA is based on the hypothesis that the roller and the underlying subgrade form a coupled system. Therefore, any variation in the stiffness of the soil subgrade will be manifested as a variation in the vibration pattern. In order to validate this hypothesis, investigations were performed in the field during compaction of subgrade. </w:t>
      </w:r>
      <w:r w:rsidRPr="003064B8">
        <w:rPr>
          <w:rFonts w:ascii="Times New Roman" w:hAnsi="Times New Roman" w:cs="Times New Roman"/>
          <w:sz w:val="24"/>
          <w:szCs w:val="24"/>
        </w:rPr>
        <w:t xml:space="preserve">The response of the </w:t>
      </w:r>
      <w:r>
        <w:rPr>
          <w:rFonts w:ascii="Times New Roman" w:hAnsi="Times New Roman" w:cs="Times New Roman"/>
          <w:sz w:val="24"/>
          <w:szCs w:val="24"/>
        </w:rPr>
        <w:t xml:space="preserve">smooth drum </w:t>
      </w:r>
      <w:r w:rsidRPr="003064B8">
        <w:rPr>
          <w:rFonts w:ascii="Times New Roman" w:hAnsi="Times New Roman" w:cs="Times New Roman"/>
          <w:sz w:val="24"/>
          <w:szCs w:val="24"/>
        </w:rPr>
        <w:t xml:space="preserve">vibratory roller during compaction of subgrade pavement </w:t>
      </w:r>
      <w:r>
        <w:rPr>
          <w:rFonts w:ascii="Times New Roman" w:hAnsi="Times New Roman" w:cs="Times New Roman"/>
          <w:sz w:val="24"/>
          <w:szCs w:val="24"/>
        </w:rPr>
        <w:t>wa</w:t>
      </w:r>
      <w:r w:rsidRPr="003064B8">
        <w:rPr>
          <w:rFonts w:ascii="Times New Roman" w:hAnsi="Times New Roman" w:cs="Times New Roman"/>
          <w:sz w:val="24"/>
          <w:szCs w:val="24"/>
        </w:rPr>
        <w:t xml:space="preserve">s studied at first. The investigation </w:t>
      </w:r>
      <w:r>
        <w:rPr>
          <w:rFonts w:ascii="Times New Roman" w:hAnsi="Times New Roman" w:cs="Times New Roman"/>
          <w:sz w:val="24"/>
          <w:szCs w:val="24"/>
        </w:rPr>
        <w:t>wa</w:t>
      </w:r>
      <w:r w:rsidRPr="003064B8">
        <w:rPr>
          <w:rFonts w:ascii="Times New Roman" w:hAnsi="Times New Roman" w:cs="Times New Roman"/>
          <w:sz w:val="24"/>
          <w:szCs w:val="24"/>
        </w:rPr>
        <w:t>s performed during a full</w:t>
      </w:r>
      <w:r>
        <w:rPr>
          <w:rFonts w:ascii="Times New Roman" w:hAnsi="Times New Roman" w:cs="Times New Roman"/>
          <w:sz w:val="24"/>
          <w:szCs w:val="24"/>
        </w:rPr>
        <w:t>-</w:t>
      </w:r>
      <w:r w:rsidRPr="003064B8">
        <w:rPr>
          <w:rFonts w:ascii="Times New Roman" w:hAnsi="Times New Roman" w:cs="Times New Roman"/>
          <w:sz w:val="24"/>
          <w:szCs w:val="24"/>
        </w:rPr>
        <w:t>depth asphalt pavement construction on 60</w:t>
      </w:r>
      <w:r w:rsidRPr="00B33D37">
        <w:rPr>
          <w:rFonts w:ascii="Times New Roman" w:hAnsi="Times New Roman" w:cs="Times New Roman"/>
          <w:sz w:val="24"/>
          <w:szCs w:val="24"/>
          <w:vertAlign w:val="superscript"/>
        </w:rPr>
        <w:t>th</w:t>
      </w:r>
      <w:r w:rsidRPr="003064B8">
        <w:rPr>
          <w:rFonts w:ascii="Times New Roman" w:hAnsi="Times New Roman" w:cs="Times New Roman"/>
          <w:sz w:val="24"/>
          <w:szCs w:val="24"/>
        </w:rPr>
        <w:t xml:space="preserve"> St. in Norman, O</w:t>
      </w:r>
      <w:r>
        <w:rPr>
          <w:rFonts w:ascii="Times New Roman" w:hAnsi="Times New Roman" w:cs="Times New Roman"/>
          <w:sz w:val="24"/>
          <w:szCs w:val="24"/>
        </w:rPr>
        <w:t>K</w:t>
      </w:r>
      <w:r w:rsidRPr="003064B8">
        <w:rPr>
          <w:rFonts w:ascii="Times New Roman" w:hAnsi="Times New Roman" w:cs="Times New Roman"/>
          <w:sz w:val="24"/>
          <w:szCs w:val="24"/>
        </w:rPr>
        <w:t xml:space="preserve">. The stretch </w:t>
      </w:r>
      <w:r>
        <w:rPr>
          <w:rFonts w:ascii="Times New Roman" w:hAnsi="Times New Roman" w:cs="Times New Roman"/>
          <w:sz w:val="24"/>
          <w:szCs w:val="24"/>
        </w:rPr>
        <w:t>wa</w:t>
      </w:r>
      <w:r w:rsidRPr="003064B8">
        <w:rPr>
          <w:rFonts w:ascii="Times New Roman" w:hAnsi="Times New Roman" w:cs="Times New Roman"/>
          <w:sz w:val="24"/>
          <w:szCs w:val="24"/>
        </w:rPr>
        <w:t xml:space="preserve">s 3.4 km long and located between Tecumseh road and Franklin road. </w:t>
      </w:r>
      <w:r>
        <w:rPr>
          <w:rFonts w:ascii="Times New Roman" w:hAnsi="Times New Roman" w:cs="Times New Roman"/>
          <w:sz w:val="24"/>
          <w:szCs w:val="24"/>
        </w:rPr>
        <w:t>A brief description of the project is provided in Chapter 5 of this dissertation.</w:t>
      </w:r>
      <w:r w:rsidRPr="003064B8">
        <w:rPr>
          <w:rFonts w:ascii="Times New Roman" w:hAnsi="Times New Roman" w:cs="Times New Roman"/>
          <w:sz w:val="24"/>
          <w:szCs w:val="24"/>
        </w:rPr>
        <w:t xml:space="preserve"> A smooth drum vibratory roller was used </w:t>
      </w:r>
      <w:r>
        <w:rPr>
          <w:rFonts w:ascii="Times New Roman" w:hAnsi="Times New Roman" w:cs="Times New Roman"/>
          <w:sz w:val="24"/>
          <w:szCs w:val="24"/>
        </w:rPr>
        <w:t xml:space="preserve">here </w:t>
      </w:r>
      <w:r w:rsidRPr="003064B8">
        <w:rPr>
          <w:rFonts w:ascii="Times New Roman" w:hAnsi="Times New Roman" w:cs="Times New Roman"/>
          <w:sz w:val="24"/>
          <w:szCs w:val="24"/>
        </w:rPr>
        <w:t>for proof rolling</w:t>
      </w:r>
      <w:r>
        <w:rPr>
          <w:rFonts w:ascii="Times New Roman" w:hAnsi="Times New Roman" w:cs="Times New Roman"/>
          <w:sz w:val="24"/>
          <w:szCs w:val="24"/>
        </w:rPr>
        <w:t xml:space="preserve"> as the final step of compaction process</w:t>
      </w:r>
      <w:r w:rsidRPr="003064B8">
        <w:rPr>
          <w:rFonts w:ascii="Times New Roman" w:hAnsi="Times New Roman" w:cs="Times New Roman"/>
          <w:sz w:val="24"/>
          <w:szCs w:val="24"/>
        </w:rPr>
        <w:t>. The roller was instrumented with an accelerometer, a GPS receiver and a data acquisition system to measure and store the drum vibration signal</w:t>
      </w:r>
      <w:r>
        <w:rPr>
          <w:rFonts w:ascii="Times New Roman" w:hAnsi="Times New Roman" w:cs="Times New Roman"/>
          <w:sz w:val="24"/>
          <w:szCs w:val="24"/>
        </w:rPr>
        <w:t xml:space="preserve"> and corresponding location of the roller</w:t>
      </w:r>
      <w:r w:rsidRPr="003064B8">
        <w:rPr>
          <w:rFonts w:ascii="Times New Roman" w:hAnsi="Times New Roman" w:cs="Times New Roman"/>
          <w:sz w:val="24"/>
          <w:szCs w:val="24"/>
        </w:rPr>
        <w:t xml:space="preserve"> during compaction. </w:t>
      </w:r>
      <w:r w:rsidRPr="00B33D37">
        <w:rPr>
          <w:rFonts w:ascii="Times New Roman" w:hAnsi="Times New Roman" w:cs="Times New Roman"/>
          <w:sz w:val="24"/>
          <w:szCs w:val="24"/>
        </w:rPr>
        <w:t>In order to understand the vibration pattern, the vibration signal</w:t>
      </w:r>
      <w:r>
        <w:rPr>
          <w:rFonts w:ascii="Times New Roman" w:hAnsi="Times New Roman" w:cs="Times New Roman"/>
          <w:sz w:val="24"/>
          <w:szCs w:val="24"/>
        </w:rPr>
        <w:t>s</w:t>
      </w:r>
      <w:r w:rsidRPr="00B33D37">
        <w:rPr>
          <w:rFonts w:ascii="Times New Roman" w:hAnsi="Times New Roman" w:cs="Times New Roman"/>
          <w:sz w:val="24"/>
          <w:szCs w:val="24"/>
        </w:rPr>
        <w:t xml:space="preserve"> generated by the roller were analyzed. The spectrogram analysis of the typical vibration can be </w:t>
      </w:r>
      <w:r w:rsidRPr="00803DB1">
        <w:rPr>
          <w:rFonts w:ascii="Times New Roman" w:hAnsi="Times New Roman" w:cs="Times New Roman"/>
          <w:sz w:val="24"/>
          <w:szCs w:val="24"/>
        </w:rPr>
        <w:t xml:space="preserve">seen in Figure </w:t>
      </w:r>
      <w:r>
        <w:rPr>
          <w:rFonts w:ascii="Times New Roman" w:hAnsi="Times New Roman" w:cs="Times New Roman"/>
          <w:sz w:val="24"/>
          <w:szCs w:val="24"/>
        </w:rPr>
        <w:t>4.</w:t>
      </w:r>
      <w:r w:rsidRPr="00803DB1">
        <w:rPr>
          <w:rFonts w:ascii="Times New Roman" w:hAnsi="Times New Roman" w:cs="Times New Roman"/>
          <w:sz w:val="24"/>
          <w:szCs w:val="24"/>
        </w:rPr>
        <w:t>1</w:t>
      </w:r>
      <w:r w:rsidRPr="00B33D37">
        <w:rPr>
          <w:rFonts w:ascii="Times New Roman" w:hAnsi="Times New Roman" w:cs="Times New Roman"/>
          <w:sz w:val="24"/>
          <w:szCs w:val="24"/>
        </w:rPr>
        <w:t xml:space="preserve"> (Mitra, 2006).</w:t>
      </w:r>
    </w:p>
    <w:p w:rsidR="00AF5891" w:rsidRDefault="00AF5891" w:rsidP="00AF5891">
      <w:pPr>
        <w:keepNext/>
      </w:pPr>
      <w:r w:rsidRPr="000D41C1">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57898C6B" wp14:editId="52DCCFCB">
                <wp:simplePos x="0" y="0"/>
                <wp:positionH relativeFrom="column">
                  <wp:posOffset>1235380</wp:posOffset>
                </wp:positionH>
                <wp:positionV relativeFrom="paragraph">
                  <wp:posOffset>823595</wp:posOffset>
                </wp:positionV>
                <wp:extent cx="877570" cy="219075"/>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19075"/>
                        </a:xfrm>
                        <a:prstGeom prst="rect">
                          <a:avLst/>
                        </a:prstGeom>
                        <a:noFill/>
                        <a:ln w="9525">
                          <a:noFill/>
                          <a:miter lim="800000"/>
                          <a:headEnd/>
                          <a:tailEnd/>
                        </a:ln>
                      </wps:spPr>
                      <wps:txbx>
                        <w:txbxContent>
                          <w:p w:rsidR="00AF5891" w:rsidRPr="000D41C1" w:rsidRDefault="00AF5891" w:rsidP="00AF5891">
                            <w:pPr>
                              <w:rPr>
                                <w:rFonts w:ascii="Times New Roman" w:hAnsi="Times New Roman" w:cs="Times New Roman"/>
                                <w:sz w:val="16"/>
                                <w:szCs w:val="16"/>
                              </w:rPr>
                            </w:pPr>
                            <w:r>
                              <w:rPr>
                                <w:rFonts w:ascii="Times New Roman" w:hAnsi="Times New Roman" w:cs="Times New Roman"/>
                                <w:sz w:val="16"/>
                                <w:szCs w:val="16"/>
                              </w:rPr>
                              <w:t>2</w:t>
                            </w:r>
                            <w:r w:rsidRPr="000D41C1">
                              <w:rPr>
                                <w:rFonts w:ascii="Times New Roman" w:hAnsi="Times New Roman" w:cs="Times New Roman"/>
                                <w:sz w:val="16"/>
                                <w:szCs w:val="16"/>
                                <w:vertAlign w:val="superscript"/>
                              </w:rPr>
                              <w:t>nd</w:t>
                            </w:r>
                            <w:r>
                              <w:rPr>
                                <w:rFonts w:ascii="Times New Roman" w:hAnsi="Times New Roman" w:cs="Times New Roman"/>
                                <w:sz w:val="16"/>
                                <w:szCs w:val="16"/>
                              </w:rPr>
                              <w:t xml:space="preserve"> Harmonic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12" type="#_x0000_t202" style="position:absolute;margin-left:97.25pt;margin-top:64.85pt;width:69.1pt;height:1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" filled="f" stroked="f">
                <v:textbox>
                  <w:txbxContent>
                    <w:p w:rsidR="00AF5891" w:rsidRPr="000D41C1" w:rsidRDefault="00AF5891" w:rsidP="00AF5891">
                      <w:pPr>
                        <w:rPr>
                          <w:rFonts w:ascii="Times New Roman" w:hAnsi="Times New Roman" w:cs="Times New Roman"/>
                          <w:sz w:val="16"/>
                          <w:szCs w:val="16"/>
                        </w:rPr>
                      </w:pPr>
                      <w:r>
                        <w:rPr>
                          <w:rFonts w:ascii="Times New Roman" w:hAnsi="Times New Roman" w:cs="Times New Roman"/>
                          <w:sz w:val="16"/>
                          <w:szCs w:val="16"/>
                        </w:rPr>
                        <w:t>2</w:t>
                      </w:r>
                      <w:r w:rsidRPr="000D41C1">
                        <w:rPr>
                          <w:rFonts w:ascii="Times New Roman" w:hAnsi="Times New Roman" w:cs="Times New Roman"/>
                          <w:sz w:val="16"/>
                          <w:szCs w:val="16"/>
                          <w:vertAlign w:val="superscript"/>
                        </w:rPr>
                        <w:t>nd</w:t>
                      </w:r>
                      <w:r>
                        <w:rPr>
                          <w:rFonts w:ascii="Times New Roman" w:hAnsi="Times New Roman" w:cs="Times New Roman"/>
                          <w:sz w:val="16"/>
                          <w:szCs w:val="16"/>
                        </w:rPr>
                        <w:t xml:space="preserve"> Harmonic</w:t>
                      </w:r>
                    </w:p>
                  </w:txbxContent>
                </v:textbox>
              </v:shape>
            </w:pict>
          </mc:Fallback>
        </mc:AlternateContent>
      </w:r>
      <w:r w:rsidRPr="000D41C1">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7C1C804D" wp14:editId="6C72F6D7">
                <wp:simplePos x="0" y="0"/>
                <wp:positionH relativeFrom="column">
                  <wp:posOffset>511810</wp:posOffset>
                </wp:positionH>
                <wp:positionV relativeFrom="paragraph">
                  <wp:posOffset>30785</wp:posOffset>
                </wp:positionV>
                <wp:extent cx="1206500" cy="285115"/>
                <wp:effectExtent l="0" t="0" r="0" b="635"/>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285115"/>
                        </a:xfrm>
                        <a:prstGeom prst="rect">
                          <a:avLst/>
                        </a:prstGeom>
                        <a:noFill/>
                        <a:ln w="9525">
                          <a:noFill/>
                          <a:miter lim="800000"/>
                          <a:headEnd/>
                          <a:tailEnd/>
                        </a:ln>
                      </wps:spPr>
                      <wps:txbx>
                        <w:txbxContent>
                          <w:p w:rsidR="00AF5891" w:rsidRPr="000D41C1" w:rsidRDefault="00AF5891" w:rsidP="00AF5891">
                            <w:pPr>
                              <w:rPr>
                                <w:rFonts w:ascii="Times New Roman" w:hAnsi="Times New Roman" w:cs="Times New Roman"/>
                                <w:sz w:val="16"/>
                                <w:szCs w:val="16"/>
                              </w:rPr>
                            </w:pPr>
                            <w:r w:rsidRPr="000D41C1">
                              <w:rPr>
                                <w:rFonts w:ascii="Times New Roman" w:hAnsi="Times New Roman" w:cs="Times New Roman"/>
                                <w:sz w:val="16"/>
                                <w:szCs w:val="16"/>
                              </w:rPr>
                              <w:t>Fundamental Frequency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13" type="#_x0000_t202" style="position:absolute;margin-left:40.3pt;margin-top:2.4pt;width:95pt;height:22.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" filled="f" stroked="f">
                <v:textbox>
                  <w:txbxContent>
                    <w:p w:rsidR="00AF5891" w:rsidRPr="000D41C1" w:rsidRDefault="00AF5891" w:rsidP="00AF5891">
                      <w:pPr>
                        <w:rPr>
                          <w:rFonts w:ascii="Times New Roman" w:hAnsi="Times New Roman" w:cs="Times New Roman"/>
                          <w:sz w:val="16"/>
                          <w:szCs w:val="16"/>
                        </w:rPr>
                      </w:pPr>
                      <w:r w:rsidRPr="000D41C1">
                        <w:rPr>
                          <w:rFonts w:ascii="Times New Roman" w:hAnsi="Times New Roman" w:cs="Times New Roman"/>
                          <w:sz w:val="16"/>
                          <w:szCs w:val="16"/>
                        </w:rPr>
                        <w:t>Fundamental Frequency</w:t>
                      </w:r>
                    </w:p>
                  </w:txbxContent>
                </v:textbox>
              </v:shape>
            </w:pict>
          </mc:Fallback>
        </mc:AlternateContent>
      </w:r>
      <w:r w:rsidRPr="000D41C1">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11749377" wp14:editId="4049EB5C">
                <wp:simplePos x="0" y="0"/>
                <wp:positionH relativeFrom="column">
                  <wp:posOffset>1036625</wp:posOffset>
                </wp:positionH>
                <wp:positionV relativeFrom="paragraph">
                  <wp:posOffset>532765</wp:posOffset>
                </wp:positionV>
                <wp:extent cx="775411" cy="219456"/>
                <wp:effectExtent l="0" t="0" r="0" b="0"/>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411" cy="219456"/>
                        </a:xfrm>
                        <a:prstGeom prst="rect">
                          <a:avLst/>
                        </a:prstGeom>
                        <a:noFill/>
                        <a:ln w="9525">
                          <a:noFill/>
                          <a:miter lim="800000"/>
                          <a:headEnd/>
                          <a:tailEnd/>
                        </a:ln>
                      </wps:spPr>
                      <wps:txbx>
                        <w:txbxContent>
                          <w:p w:rsidR="00AF5891" w:rsidRPr="000D41C1" w:rsidRDefault="00AF5891" w:rsidP="00AF5891">
                            <w:pPr>
                              <w:rPr>
                                <w:rFonts w:ascii="Times New Roman" w:hAnsi="Times New Roman" w:cs="Times New Roman"/>
                                <w:sz w:val="16"/>
                                <w:szCs w:val="16"/>
                              </w:rPr>
                            </w:pPr>
                            <w:r>
                              <w:rPr>
                                <w:rFonts w:ascii="Times New Roman" w:hAnsi="Times New Roman" w:cs="Times New Roman"/>
                                <w:sz w:val="16"/>
                                <w:szCs w:val="16"/>
                              </w:rPr>
                              <w:t>1</w:t>
                            </w:r>
                            <w:r w:rsidRPr="000D41C1">
                              <w:rPr>
                                <w:rFonts w:ascii="Times New Roman" w:hAnsi="Times New Roman" w:cs="Times New Roman"/>
                                <w:sz w:val="16"/>
                                <w:szCs w:val="16"/>
                                <w:vertAlign w:val="superscript"/>
                              </w:rPr>
                              <w:t>st</w:t>
                            </w:r>
                            <w:r>
                              <w:rPr>
                                <w:rFonts w:ascii="Times New Roman" w:hAnsi="Times New Roman" w:cs="Times New Roman"/>
                                <w:sz w:val="16"/>
                                <w:szCs w:val="16"/>
                              </w:rPr>
                              <w:t xml:space="preserve"> Harmonic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14" type="#_x0000_t202" style="position:absolute;margin-left:81.6pt;margin-top:41.95pt;width:61.05pt;height:17.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" filled="f" stroked="f">
                <v:textbox>
                  <w:txbxContent>
                    <w:p w:rsidR="00AF5891" w:rsidRPr="000D41C1" w:rsidRDefault="00AF5891" w:rsidP="00AF5891">
                      <w:pPr>
                        <w:rPr>
                          <w:rFonts w:ascii="Times New Roman" w:hAnsi="Times New Roman" w:cs="Times New Roman"/>
                          <w:sz w:val="16"/>
                          <w:szCs w:val="16"/>
                        </w:rPr>
                      </w:pPr>
                      <w:r>
                        <w:rPr>
                          <w:rFonts w:ascii="Times New Roman" w:hAnsi="Times New Roman" w:cs="Times New Roman"/>
                          <w:sz w:val="16"/>
                          <w:szCs w:val="16"/>
                        </w:rPr>
                        <w:t>1</w:t>
                      </w:r>
                      <w:r w:rsidRPr="000D41C1">
                        <w:rPr>
                          <w:rFonts w:ascii="Times New Roman" w:hAnsi="Times New Roman" w:cs="Times New Roman"/>
                          <w:sz w:val="16"/>
                          <w:szCs w:val="16"/>
                          <w:vertAlign w:val="superscript"/>
                        </w:rPr>
                        <w:t>st</w:t>
                      </w:r>
                      <w:r>
                        <w:rPr>
                          <w:rFonts w:ascii="Times New Roman" w:hAnsi="Times New Roman" w:cs="Times New Roman"/>
                          <w:sz w:val="16"/>
                          <w:szCs w:val="16"/>
                        </w:rPr>
                        <w:t xml:space="preserve"> Harmonic</w:t>
                      </w:r>
                    </w:p>
                  </w:txbxContent>
                </v:textbox>
              </v:shape>
            </w:pict>
          </mc:Fallback>
        </mc:AlternateContent>
      </w:r>
      <w:r>
        <w:rPr>
          <w:rFonts w:ascii="Times New Roman" w:hAnsi="Times New Roman" w:cs="Times New Roman"/>
          <w:noProof/>
        </w:rPr>
        <mc:AlternateContent>
          <mc:Choice Requires="wpc">
            <w:drawing>
              <wp:inline distT="0" distB="0" distL="0" distR="0" wp14:anchorId="6ED70BED" wp14:editId="4AF16554">
                <wp:extent cx="5486400" cy="3796588"/>
                <wp:effectExtent l="0" t="0" r="0" b="0"/>
                <wp:docPr id="427" name="Canvas 42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89" name="Picture 89"/>
                          <pic:cNvPicPr/>
                        </pic:nvPicPr>
                        <pic:blipFill>
                          <a:blip r:embed="rId54">
                            <a:extLst>
                              <a:ext uri="{28A0092B-C50C-407E-A947-70E740481C1C}">
                                <a14:useLocalDpi xmlns:a14="http://schemas.microsoft.com/office/drawing/2010/main" val="0"/>
                              </a:ext>
                            </a:extLst>
                          </a:blip>
                          <a:stretch>
                            <a:fillRect/>
                          </a:stretch>
                        </pic:blipFill>
                        <pic:spPr>
                          <a:xfrm>
                            <a:off x="0" y="0"/>
                            <a:ext cx="4476902" cy="3752698"/>
                          </a:xfrm>
                          <a:prstGeom prst="rect">
                            <a:avLst/>
                          </a:prstGeom>
                        </pic:spPr>
                      </pic:pic>
                      <wps:wsp>
                        <wps:cNvPr id="91" name="Text Box 2"/>
                        <wps:cNvSpPr txBox="1">
                          <a:spLocks noChangeArrowheads="1"/>
                        </wps:cNvSpPr>
                        <wps:spPr bwMode="auto">
                          <a:xfrm>
                            <a:off x="2213627" y="929794"/>
                            <a:ext cx="822182" cy="273638"/>
                          </a:xfrm>
                          <a:prstGeom prst="rect">
                            <a:avLst/>
                          </a:prstGeom>
                          <a:noFill/>
                          <a:ln w="9525">
                            <a:noFill/>
                            <a:miter lim="800000"/>
                            <a:headEnd/>
                            <a:tailEnd/>
                          </a:ln>
                        </wps:spPr>
                        <wps:txbx>
                          <w:txbxContent>
                            <w:p w:rsidR="00AF5891" w:rsidRDefault="00AF5891" w:rsidP="00AF5891">
                              <w:pPr>
                                <w:pStyle w:val="NormalWeb"/>
                              </w:pPr>
                              <w:r>
                                <w:rPr>
                                  <w:rFonts w:eastAsia="Calibri"/>
                                  <w:sz w:val="16"/>
                                  <w:szCs w:val="16"/>
                                </w:rPr>
                                <w:t>8</w:t>
                              </w:r>
                              <w:r w:rsidRPr="000D41C1">
                                <w:rPr>
                                  <w:rFonts w:eastAsia="Calibri"/>
                                  <w:sz w:val="16"/>
                                  <w:szCs w:val="16"/>
                                  <w:vertAlign w:val="superscript"/>
                                </w:rPr>
                                <w:t>th</w:t>
                              </w:r>
                              <w:r>
                                <w:rPr>
                                  <w:rFonts w:eastAsia="Calibri"/>
                                  <w:sz w:val="16"/>
                                  <w:szCs w:val="16"/>
                                </w:rPr>
                                <w:t xml:space="preserve"> Harmonic</w:t>
                              </w:r>
                            </w:p>
                          </w:txbxContent>
                        </wps:txbx>
                        <wps:bodyPr rot="0" vert="horz" wrap="square" lIns="91440" tIns="45720" rIns="91440" bIns="45720" anchor="t" anchorCtr="0">
                          <a:noAutofit/>
                        </wps:bodyPr>
                      </wps:wsp>
                    </wpc:wpc>
                  </a:graphicData>
                </a:graphic>
              </wp:inline>
            </w:drawing>
          </mc:Choice>
          <mc:Fallback>
            <w:pict>
              <v:group id="Canvas 427" o:spid="_x0000_s1815" editas="canvas" style="width:6in;height:298.95pt;mso-position-horizontal-relative:char;mso-position-vertical-relative:line" coordsize="54864,3796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f6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">
                <v:shape id="_x0000_s1816" type="#_x0000_t75" style="position:absolute;width:54864;height:37960;visibility:visible;mso-wrap-style:square">
                  <v:fill o:detectmouseclick="t"/>
                  <v:path o:connecttype="none"/>
                </v:shape>
                <v:shape id="Picture 89" o:spid="_x0000_s1817" type="#_x0000_t75" style="position:absolute;width:44769;height:37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sSmHGAAAA2wAAAA8AAABkcnMvZG93bnJldi54bWxEj09rwkAUxO8Fv8PyCr3VjYKi0VWCbaHg&#10;QeOfg7dH9jVJm30bdrcxfvtuQfA4zMxvmOW6N43oyPnasoLRMAFBXFhdc6ngdPx4nYHwAVljY5kU&#10;3MjDejV4WmKq7ZVz6g6hFBHCPkUFVQhtKqUvKjLoh7Yljt6XdQZDlK6U2uE1wk0jx0kylQZrjgsV&#10;trSpqPg5/BoFcvKduW4/zqdZ9r57m+Sjy3Z3Vurluc8WIAL14RG+tz+1gtkc/r/EHyB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WxKYcYAAADbAAAADwAAAAAAAAAAAAAA&#10;AACfAgAAZHJzL2Rvd25yZXYueG1sUEsFBgAAAAAEAAQA9wAAAJIDAAAAAA==&#10;">
                  <v:imagedata r:id="rId55" o:title=""/>
                </v:shape>
                <v:shape id="_x0000_s1818" type="#_x0000_t202" style="position:absolute;left:22136;top:9297;width:8222;height:2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AF5891" w:rsidRDefault="00AF5891" w:rsidP="00AF5891">
                        <w:pPr>
                          <w:pStyle w:val="NormalWeb"/>
                        </w:pPr>
                        <w:r>
                          <w:rPr>
                            <w:rFonts w:eastAsia="Calibri"/>
                            <w:sz w:val="16"/>
                            <w:szCs w:val="16"/>
                          </w:rPr>
                          <w:t>8</w:t>
                        </w:r>
                        <w:r w:rsidRPr="000D41C1">
                          <w:rPr>
                            <w:rFonts w:eastAsia="Calibri"/>
                            <w:sz w:val="16"/>
                            <w:szCs w:val="16"/>
                            <w:vertAlign w:val="superscript"/>
                          </w:rPr>
                          <w:t>th</w:t>
                        </w:r>
                        <w:r>
                          <w:rPr>
                            <w:rFonts w:eastAsia="Calibri"/>
                            <w:sz w:val="16"/>
                            <w:szCs w:val="16"/>
                          </w:rPr>
                          <w:t xml:space="preserve"> Harmonic</w:t>
                        </w:r>
                      </w:p>
                    </w:txbxContent>
                  </v:textbox>
                </v:shape>
                <w10:anchorlock/>
              </v:group>
            </w:pict>
          </mc:Fallback>
        </mc:AlternateContent>
      </w:r>
    </w:p>
    <w:p w:rsidR="00AF5891" w:rsidRDefault="00AF5891" w:rsidP="00AF5891">
      <w:pPr>
        <w:pStyle w:val="Caption"/>
      </w:pPr>
      <w:bookmarkStart w:id="144" w:name="_Toc448425764"/>
      <w:bookmarkStart w:id="145" w:name="_Toc448743097"/>
      <w:bookmarkStart w:id="146" w:name="_Toc449967183"/>
      <w:r>
        <w:t xml:space="preserve">Figure </w:t>
      </w:r>
      <w:r w:rsidR="00AC5D76">
        <w:fldChar w:fldCharType="begin"/>
      </w:r>
      <w:r w:rsidR="00AC5D76">
        <w:instrText xml:space="preserve"> STYLEREF 1 \s </w:instrText>
      </w:r>
      <w:r w:rsidR="00AC5D76">
        <w:fldChar w:fldCharType="separate"/>
      </w:r>
      <w:r w:rsidR="007015A1">
        <w:rPr>
          <w:noProof/>
        </w:rPr>
        <w:t>4</w:t>
      </w:r>
      <w:r w:rsidR="00AC5D76">
        <w:rPr>
          <w:noProof/>
        </w:rPr>
        <w:fldChar w:fldCharType="end"/>
      </w:r>
      <w:r>
        <w:t>.</w:t>
      </w:r>
      <w:fldSimple w:instr=" SEQ Figure \* ARABIC \s 1 ">
        <w:r w:rsidR="007015A1">
          <w:rPr>
            <w:noProof/>
          </w:rPr>
          <w:t>1</w:t>
        </w:r>
      </w:fldSimple>
      <w:r w:rsidR="008908A5">
        <w:rPr>
          <w:noProof/>
        </w:rPr>
        <w:t xml:space="preserve"> </w:t>
      </w:r>
      <w:r>
        <w:t>Spectral Representation of a typical drum vibration during compaction of soil subgrade</w:t>
      </w:r>
      <w:bookmarkEnd w:id="144"/>
      <w:r w:rsidR="008908A5">
        <w:t>.</w:t>
      </w:r>
      <w:bookmarkEnd w:id="145"/>
      <w:bookmarkEnd w:id="146"/>
    </w:p>
    <w:p w:rsidR="00AF5891" w:rsidRPr="003064B8" w:rsidRDefault="00AF5891" w:rsidP="00AF5891">
      <w:pPr>
        <w:spacing w:line="480" w:lineRule="auto"/>
        <w:jc w:val="both"/>
        <w:rPr>
          <w:rFonts w:ascii="Times New Roman" w:hAnsi="Times New Roman" w:cs="Times New Roman"/>
          <w:sz w:val="24"/>
          <w:szCs w:val="24"/>
        </w:rPr>
      </w:pPr>
      <w:r w:rsidRPr="003064B8">
        <w:rPr>
          <w:rFonts w:ascii="Times New Roman" w:hAnsi="Times New Roman" w:cs="Times New Roman"/>
          <w:sz w:val="24"/>
          <w:szCs w:val="24"/>
        </w:rPr>
        <w:t>It is observed from the spectrogram that the response of the drum to an eccentric vibratory force is a nonlinear one</w:t>
      </w:r>
      <w:r>
        <w:rPr>
          <w:rFonts w:ascii="Times New Roman" w:hAnsi="Times New Roman" w:cs="Times New Roman"/>
          <w:sz w:val="24"/>
          <w:szCs w:val="24"/>
        </w:rPr>
        <w:t xml:space="preserve"> and spread over a range of frequencies</w:t>
      </w:r>
      <w:r w:rsidRPr="003064B8">
        <w:rPr>
          <w:rFonts w:ascii="Times New Roman" w:hAnsi="Times New Roman" w:cs="Times New Roman"/>
          <w:sz w:val="24"/>
          <w:szCs w:val="24"/>
        </w:rPr>
        <w:t xml:space="preserve">. The spectral distribution also suggests that the response is dominated in certain harmonic frequencies. </w:t>
      </w:r>
    </w:p>
    <w:p w:rsidR="00AF5891" w:rsidRDefault="00AF5891" w:rsidP="00AF5891">
      <w:pPr>
        <w:spacing w:line="480" w:lineRule="auto"/>
        <w:jc w:val="both"/>
        <w:rPr>
          <w:rFonts w:ascii="Times New Roman" w:hAnsi="Times New Roman" w:cs="Times New Roman"/>
          <w:sz w:val="24"/>
          <w:szCs w:val="24"/>
        </w:rPr>
      </w:pPr>
      <w:r w:rsidRPr="003064B8">
        <w:rPr>
          <w:rFonts w:ascii="Times New Roman" w:hAnsi="Times New Roman" w:cs="Times New Roman"/>
          <w:sz w:val="24"/>
          <w:szCs w:val="24"/>
        </w:rPr>
        <w:t>The variation</w:t>
      </w:r>
      <w:r>
        <w:rPr>
          <w:rFonts w:ascii="Times New Roman" w:hAnsi="Times New Roman" w:cs="Times New Roman"/>
          <w:sz w:val="24"/>
          <w:szCs w:val="24"/>
        </w:rPr>
        <w:t>s</w:t>
      </w:r>
      <w:r w:rsidRPr="003064B8">
        <w:rPr>
          <w:rFonts w:ascii="Times New Roman" w:hAnsi="Times New Roman" w:cs="Times New Roman"/>
          <w:sz w:val="24"/>
          <w:szCs w:val="24"/>
        </w:rPr>
        <w:t xml:space="preserve"> in drum vibration response</w:t>
      </w:r>
      <w:r>
        <w:rPr>
          <w:rFonts w:ascii="Times New Roman" w:hAnsi="Times New Roman" w:cs="Times New Roman"/>
          <w:sz w:val="24"/>
          <w:szCs w:val="24"/>
        </w:rPr>
        <w:t>s</w:t>
      </w:r>
      <w:r w:rsidRPr="003064B8">
        <w:rPr>
          <w:rFonts w:ascii="Times New Roman" w:hAnsi="Times New Roman" w:cs="Times New Roman"/>
          <w:sz w:val="24"/>
          <w:szCs w:val="24"/>
        </w:rPr>
        <w:t xml:space="preserve"> in accordance with the stiffne</w:t>
      </w:r>
      <w:r>
        <w:rPr>
          <w:rFonts w:ascii="Times New Roman" w:hAnsi="Times New Roman" w:cs="Times New Roman"/>
          <w:sz w:val="24"/>
          <w:szCs w:val="24"/>
        </w:rPr>
        <w:t xml:space="preserve">ss of the </w:t>
      </w:r>
      <w:r w:rsidR="000B77C0">
        <w:rPr>
          <w:rFonts w:ascii="Times New Roman" w:hAnsi="Times New Roman" w:cs="Times New Roman"/>
          <w:sz w:val="24"/>
          <w:szCs w:val="24"/>
        </w:rPr>
        <w:t>underlying subgrade we</w:t>
      </w:r>
      <w:r>
        <w:rPr>
          <w:rFonts w:ascii="Times New Roman" w:hAnsi="Times New Roman" w:cs="Times New Roman"/>
          <w:sz w:val="24"/>
          <w:szCs w:val="24"/>
        </w:rPr>
        <w:t>re</w:t>
      </w:r>
      <w:r w:rsidRPr="003064B8">
        <w:rPr>
          <w:rFonts w:ascii="Times New Roman" w:hAnsi="Times New Roman" w:cs="Times New Roman"/>
          <w:sz w:val="24"/>
          <w:szCs w:val="24"/>
        </w:rPr>
        <w:t xml:space="preserve"> studied next. In order to accomplish this, </w:t>
      </w:r>
      <w:r>
        <w:rPr>
          <w:rFonts w:ascii="Times New Roman" w:hAnsi="Times New Roman" w:cs="Times New Roman"/>
          <w:sz w:val="24"/>
          <w:szCs w:val="24"/>
        </w:rPr>
        <w:t>nine</w:t>
      </w:r>
      <w:r w:rsidRPr="003064B8">
        <w:rPr>
          <w:rFonts w:ascii="Times New Roman" w:hAnsi="Times New Roman" w:cs="Times New Roman"/>
          <w:sz w:val="24"/>
          <w:szCs w:val="24"/>
        </w:rPr>
        <w:t xml:space="preserve"> different test locations </w:t>
      </w:r>
      <w:r>
        <w:rPr>
          <w:rFonts w:ascii="Times New Roman" w:hAnsi="Times New Roman" w:cs="Times New Roman"/>
          <w:sz w:val="24"/>
          <w:szCs w:val="24"/>
        </w:rPr>
        <w:t>on</w:t>
      </w:r>
      <w:r w:rsidRPr="003064B8">
        <w:rPr>
          <w:rFonts w:ascii="Times New Roman" w:hAnsi="Times New Roman" w:cs="Times New Roman"/>
          <w:sz w:val="24"/>
          <w:szCs w:val="24"/>
        </w:rPr>
        <w:t xml:space="preserve"> the subgrade were selected and Falling Weight Deflectometer (FWD) test was performed to </w:t>
      </w:r>
      <w:r>
        <w:rPr>
          <w:rFonts w:ascii="Times New Roman" w:hAnsi="Times New Roman" w:cs="Times New Roman"/>
          <w:sz w:val="24"/>
          <w:szCs w:val="24"/>
        </w:rPr>
        <w:t>obtain</w:t>
      </w:r>
      <w:r w:rsidRPr="003064B8">
        <w:rPr>
          <w:rFonts w:ascii="Times New Roman" w:hAnsi="Times New Roman" w:cs="Times New Roman"/>
          <w:sz w:val="24"/>
          <w:szCs w:val="24"/>
        </w:rPr>
        <w:t xml:space="preserve"> subgrade resilient moduli</w:t>
      </w:r>
      <w:r>
        <w:rPr>
          <w:rFonts w:ascii="Times New Roman" w:hAnsi="Times New Roman" w:cs="Times New Roman"/>
          <w:sz w:val="24"/>
          <w:szCs w:val="24"/>
        </w:rPr>
        <w:t xml:space="preserve"> (M</w:t>
      </w:r>
      <w:r w:rsidRPr="00B33D37">
        <w:rPr>
          <w:rFonts w:ascii="Times New Roman" w:hAnsi="Times New Roman" w:cs="Times New Roman"/>
          <w:sz w:val="24"/>
          <w:szCs w:val="24"/>
          <w:vertAlign w:val="subscript"/>
        </w:rPr>
        <w:t>FWD</w:t>
      </w:r>
      <w:r>
        <w:rPr>
          <w:rFonts w:ascii="Times New Roman" w:hAnsi="Times New Roman" w:cs="Times New Roman"/>
          <w:sz w:val="24"/>
          <w:szCs w:val="24"/>
        </w:rPr>
        <w:t>)</w:t>
      </w:r>
      <w:r w:rsidRPr="003064B8">
        <w:rPr>
          <w:rFonts w:ascii="Times New Roman" w:hAnsi="Times New Roman" w:cs="Times New Roman"/>
          <w:sz w:val="24"/>
          <w:szCs w:val="24"/>
        </w:rPr>
        <w:t xml:space="preserve"> in these locations</w:t>
      </w:r>
      <w:r>
        <w:rPr>
          <w:rFonts w:ascii="Times New Roman" w:hAnsi="Times New Roman" w:cs="Times New Roman"/>
          <w:sz w:val="24"/>
          <w:szCs w:val="24"/>
        </w:rPr>
        <w:t>.</w:t>
      </w:r>
      <w:r w:rsidRPr="003064B8">
        <w:rPr>
          <w:rFonts w:ascii="Times New Roman" w:hAnsi="Times New Roman" w:cs="Times New Roman"/>
          <w:sz w:val="24"/>
          <w:szCs w:val="24"/>
        </w:rPr>
        <w:t xml:space="preserve"> The power spectral density of the vibration</w:t>
      </w:r>
      <w:r>
        <w:rPr>
          <w:rFonts w:ascii="Times New Roman" w:hAnsi="Times New Roman" w:cs="Times New Roman"/>
          <w:sz w:val="24"/>
          <w:szCs w:val="24"/>
        </w:rPr>
        <w:t>s</w:t>
      </w:r>
      <w:r w:rsidRPr="003064B8">
        <w:rPr>
          <w:rFonts w:ascii="Times New Roman" w:hAnsi="Times New Roman" w:cs="Times New Roman"/>
          <w:sz w:val="24"/>
          <w:szCs w:val="24"/>
        </w:rPr>
        <w:t xml:space="preserve"> around the vicinity of each </w:t>
      </w:r>
      <w:r>
        <w:rPr>
          <w:rFonts w:ascii="Times New Roman" w:hAnsi="Times New Roman" w:cs="Times New Roman"/>
          <w:sz w:val="24"/>
          <w:szCs w:val="24"/>
        </w:rPr>
        <w:t xml:space="preserve">location </w:t>
      </w:r>
      <w:r w:rsidRPr="003064B8">
        <w:rPr>
          <w:rFonts w:ascii="Times New Roman" w:hAnsi="Times New Roman" w:cs="Times New Roman"/>
          <w:sz w:val="24"/>
          <w:szCs w:val="24"/>
        </w:rPr>
        <w:t>w</w:t>
      </w:r>
      <w:r>
        <w:rPr>
          <w:rFonts w:ascii="Times New Roman" w:hAnsi="Times New Roman" w:cs="Times New Roman"/>
          <w:sz w:val="24"/>
          <w:szCs w:val="24"/>
        </w:rPr>
        <w:t>as</w:t>
      </w:r>
      <w:r w:rsidRPr="003064B8">
        <w:rPr>
          <w:rFonts w:ascii="Times New Roman" w:hAnsi="Times New Roman" w:cs="Times New Roman"/>
          <w:sz w:val="24"/>
          <w:szCs w:val="24"/>
        </w:rPr>
        <w:t xml:space="preserve"> analyzed and compared to one another. Three types of comparisons were performed. First comparison was performed between the </w:t>
      </w:r>
      <w:r w:rsidR="00C7143C">
        <w:rPr>
          <w:rFonts w:ascii="Times New Roman" w:hAnsi="Times New Roman" w:cs="Times New Roman"/>
          <w:sz w:val="24"/>
          <w:szCs w:val="24"/>
        </w:rPr>
        <w:t xml:space="preserve">vibration </w:t>
      </w:r>
      <w:r w:rsidRPr="003064B8">
        <w:rPr>
          <w:rFonts w:ascii="Times New Roman" w:hAnsi="Times New Roman" w:cs="Times New Roman"/>
          <w:sz w:val="24"/>
          <w:szCs w:val="24"/>
        </w:rPr>
        <w:t>spectra corresponding to two locations with high range of modulus values (556 MPa and 519 MPa). The comparison o</w:t>
      </w:r>
      <w:r>
        <w:rPr>
          <w:rFonts w:ascii="Times New Roman" w:hAnsi="Times New Roman" w:cs="Times New Roman"/>
          <w:sz w:val="24"/>
          <w:szCs w:val="24"/>
        </w:rPr>
        <w:t>f spectrum is shown in Figure 4.2</w:t>
      </w:r>
      <w:r w:rsidRPr="003064B8">
        <w:rPr>
          <w:rFonts w:ascii="Times New Roman" w:hAnsi="Times New Roman" w:cs="Times New Roman"/>
          <w:sz w:val="24"/>
          <w:szCs w:val="24"/>
        </w:rPr>
        <w:t xml:space="preserve">. </w:t>
      </w:r>
      <w:r w:rsidR="00CF1626">
        <w:rPr>
          <w:rFonts w:ascii="Times New Roman" w:hAnsi="Times New Roman" w:cs="Times New Roman"/>
          <w:sz w:val="24"/>
          <w:szCs w:val="24"/>
        </w:rPr>
        <w:t>It is found that the power content at different harmonics of 31 Hz, 62 Hz, 93 Hz and 124 Hz</w:t>
      </w:r>
      <w:r w:rsidR="0040068B">
        <w:rPr>
          <w:rFonts w:ascii="Times New Roman" w:hAnsi="Times New Roman" w:cs="Times New Roman"/>
          <w:sz w:val="24"/>
          <w:szCs w:val="24"/>
        </w:rPr>
        <w:t xml:space="preserve"> in the location with FWD </w:t>
      </w:r>
      <w:r w:rsidR="00CF1626">
        <w:rPr>
          <w:rFonts w:ascii="Times New Roman" w:hAnsi="Times New Roman" w:cs="Times New Roman"/>
          <w:sz w:val="24"/>
          <w:szCs w:val="24"/>
        </w:rPr>
        <w:t>modulus</w:t>
      </w:r>
      <w:r w:rsidR="0040068B">
        <w:rPr>
          <w:rFonts w:ascii="Times New Roman" w:hAnsi="Times New Roman" w:cs="Times New Roman"/>
          <w:sz w:val="24"/>
          <w:szCs w:val="24"/>
        </w:rPr>
        <w:t xml:space="preserve"> value of 556 MPa</w:t>
      </w:r>
      <w:r w:rsidR="00CF1626">
        <w:rPr>
          <w:rFonts w:ascii="Times New Roman" w:hAnsi="Times New Roman" w:cs="Times New Roman"/>
          <w:sz w:val="24"/>
          <w:szCs w:val="24"/>
        </w:rPr>
        <w:t xml:space="preserve"> were found to be 25.04 dB/Hz, -1.61 dB/Hz, -16.54 dB/Hz and -25.9 dB/Hz respectively. Whereas, the power spectral values for the same harmonics in the location with modulus value of 519MPa were found to be 25.04 dB/Hz, -3.4 dB/Hz, -18.8 dB/Hz and -25.9 dB/Hz respectively.</w:t>
      </w:r>
      <w:r w:rsidR="00CF1626" w:rsidRPr="003064B8">
        <w:rPr>
          <w:rFonts w:ascii="Times New Roman" w:hAnsi="Times New Roman" w:cs="Times New Roman"/>
          <w:sz w:val="24"/>
          <w:szCs w:val="24"/>
        </w:rPr>
        <w:t xml:space="preserve"> </w:t>
      </w:r>
      <w:r w:rsidRPr="003064B8">
        <w:rPr>
          <w:rFonts w:ascii="Times New Roman" w:hAnsi="Times New Roman" w:cs="Times New Roman"/>
          <w:sz w:val="24"/>
          <w:szCs w:val="24"/>
        </w:rPr>
        <w:t xml:space="preserve">Similar comparison was performed for two </w:t>
      </w:r>
      <w:r>
        <w:rPr>
          <w:rFonts w:ascii="Times New Roman" w:hAnsi="Times New Roman" w:cs="Times New Roman"/>
          <w:sz w:val="24"/>
          <w:szCs w:val="24"/>
        </w:rPr>
        <w:t xml:space="preserve">other </w:t>
      </w:r>
      <w:r w:rsidRPr="003064B8">
        <w:rPr>
          <w:rFonts w:ascii="Times New Roman" w:hAnsi="Times New Roman" w:cs="Times New Roman"/>
          <w:sz w:val="24"/>
          <w:szCs w:val="24"/>
        </w:rPr>
        <w:t>locations with low range of modulus (244 MPa and</w:t>
      </w:r>
      <w:r>
        <w:rPr>
          <w:rFonts w:ascii="Times New Roman" w:hAnsi="Times New Roman" w:cs="Times New Roman"/>
          <w:sz w:val="24"/>
          <w:szCs w:val="24"/>
        </w:rPr>
        <w:t xml:space="preserve"> 247 MPa), </w:t>
      </w:r>
      <w:r w:rsidRPr="00803DB1">
        <w:rPr>
          <w:rFonts w:ascii="Times New Roman" w:hAnsi="Times New Roman" w:cs="Times New Roman"/>
          <w:sz w:val="24"/>
          <w:szCs w:val="24"/>
        </w:rPr>
        <w:t xml:space="preserve">shown in Figure </w:t>
      </w:r>
      <w:r>
        <w:rPr>
          <w:rFonts w:ascii="Times New Roman" w:hAnsi="Times New Roman" w:cs="Times New Roman"/>
          <w:sz w:val="24"/>
          <w:szCs w:val="24"/>
        </w:rPr>
        <w:t>4.</w:t>
      </w:r>
      <w:r w:rsidRPr="00803DB1">
        <w:rPr>
          <w:rFonts w:ascii="Times New Roman" w:hAnsi="Times New Roman" w:cs="Times New Roman"/>
          <w:sz w:val="24"/>
          <w:szCs w:val="24"/>
        </w:rPr>
        <w:t>3.</w:t>
      </w:r>
      <w:r w:rsidR="00CF1626">
        <w:rPr>
          <w:rFonts w:ascii="Times New Roman" w:hAnsi="Times New Roman" w:cs="Times New Roman"/>
          <w:sz w:val="24"/>
          <w:szCs w:val="24"/>
        </w:rPr>
        <w:t xml:space="preserve"> In this case, the power content at four dominant harmonics are found to be 24.55 dB/Hz, -2.7 dB/Hz, -13.55 dB/Hz and -23.17 dB/Hz</w:t>
      </w:r>
      <w:r w:rsidRPr="003064B8">
        <w:rPr>
          <w:rFonts w:ascii="Times New Roman" w:hAnsi="Times New Roman" w:cs="Times New Roman"/>
          <w:sz w:val="24"/>
          <w:szCs w:val="24"/>
        </w:rPr>
        <w:t xml:space="preserve"> </w:t>
      </w:r>
      <w:r w:rsidR="00CF1626">
        <w:rPr>
          <w:rFonts w:ascii="Times New Roman" w:hAnsi="Times New Roman" w:cs="Times New Roman"/>
          <w:sz w:val="24"/>
          <w:szCs w:val="24"/>
        </w:rPr>
        <w:t xml:space="preserve">for location of with stiffness value of 244 MPa and 24.55 dB/Hz, -2.17 dB/Hz, -13.55 dB/Hz and -23.17 dB/Hz for location with stiffness value of 247 MPa. </w:t>
      </w:r>
      <w:r w:rsidRPr="003064B8">
        <w:rPr>
          <w:rFonts w:ascii="Times New Roman" w:hAnsi="Times New Roman" w:cs="Times New Roman"/>
          <w:sz w:val="24"/>
          <w:szCs w:val="24"/>
        </w:rPr>
        <w:t xml:space="preserve">Finally, the third comparison intended to analyze the difference between power spectrum around </w:t>
      </w:r>
      <w:r>
        <w:rPr>
          <w:rFonts w:ascii="Times New Roman" w:hAnsi="Times New Roman" w:cs="Times New Roman"/>
          <w:sz w:val="24"/>
          <w:szCs w:val="24"/>
        </w:rPr>
        <w:t>locations</w:t>
      </w:r>
      <w:r w:rsidRPr="003064B8">
        <w:rPr>
          <w:rFonts w:ascii="Times New Roman" w:hAnsi="Times New Roman" w:cs="Times New Roman"/>
          <w:sz w:val="24"/>
          <w:szCs w:val="24"/>
        </w:rPr>
        <w:t xml:space="preserve"> with high (939 MPa) and low </w:t>
      </w:r>
      <w:r>
        <w:rPr>
          <w:rFonts w:ascii="Times New Roman" w:hAnsi="Times New Roman" w:cs="Times New Roman"/>
          <w:sz w:val="24"/>
          <w:szCs w:val="24"/>
        </w:rPr>
        <w:t>(174 MPa)</w:t>
      </w:r>
      <w:r w:rsidRPr="003064B8">
        <w:rPr>
          <w:rFonts w:ascii="Times New Roman" w:hAnsi="Times New Roman" w:cs="Times New Roman"/>
          <w:sz w:val="24"/>
          <w:szCs w:val="24"/>
        </w:rPr>
        <w:t xml:space="preserve"> modulus</w:t>
      </w:r>
      <w:r>
        <w:rPr>
          <w:rFonts w:ascii="Times New Roman" w:hAnsi="Times New Roman" w:cs="Times New Roman"/>
          <w:sz w:val="24"/>
          <w:szCs w:val="24"/>
        </w:rPr>
        <w:t xml:space="preserve"> values</w:t>
      </w:r>
      <w:r w:rsidRPr="003064B8">
        <w:rPr>
          <w:rFonts w:ascii="Times New Roman" w:hAnsi="Times New Roman" w:cs="Times New Roman"/>
          <w:sz w:val="24"/>
          <w:szCs w:val="24"/>
        </w:rPr>
        <w:t xml:space="preserve">. </w:t>
      </w:r>
      <w:r w:rsidR="00CF1626" w:rsidRPr="003064B8">
        <w:rPr>
          <w:rFonts w:ascii="Times New Roman" w:hAnsi="Times New Roman" w:cs="Times New Roman"/>
          <w:sz w:val="24"/>
          <w:szCs w:val="24"/>
        </w:rPr>
        <w:t xml:space="preserve">This is </w:t>
      </w:r>
      <w:r w:rsidR="00CF1626" w:rsidRPr="00803DB1">
        <w:rPr>
          <w:rFonts w:ascii="Times New Roman" w:hAnsi="Times New Roman" w:cs="Times New Roman"/>
          <w:sz w:val="24"/>
          <w:szCs w:val="24"/>
        </w:rPr>
        <w:t xml:space="preserve">depicted in Figure </w:t>
      </w:r>
      <w:r w:rsidR="00CF1626">
        <w:rPr>
          <w:rFonts w:ascii="Times New Roman" w:hAnsi="Times New Roman" w:cs="Times New Roman"/>
          <w:sz w:val="24"/>
          <w:szCs w:val="24"/>
        </w:rPr>
        <w:t>4.</w:t>
      </w:r>
      <w:r w:rsidR="00CF1626" w:rsidRPr="00803DB1">
        <w:rPr>
          <w:rFonts w:ascii="Times New Roman" w:hAnsi="Times New Roman" w:cs="Times New Roman"/>
          <w:sz w:val="24"/>
          <w:szCs w:val="24"/>
        </w:rPr>
        <w:t xml:space="preserve">4. </w:t>
      </w:r>
      <w:r w:rsidR="00CF1626">
        <w:rPr>
          <w:rFonts w:ascii="Times New Roman" w:hAnsi="Times New Roman" w:cs="Times New Roman"/>
          <w:sz w:val="24"/>
          <w:szCs w:val="24"/>
        </w:rPr>
        <w:t>In the location with high stiffness</w:t>
      </w:r>
      <w:r w:rsidR="0040068B">
        <w:rPr>
          <w:rFonts w:ascii="Times New Roman" w:hAnsi="Times New Roman" w:cs="Times New Roman"/>
          <w:sz w:val="24"/>
          <w:szCs w:val="24"/>
        </w:rPr>
        <w:t xml:space="preserve"> </w:t>
      </w:r>
      <w:r w:rsidR="00CF1626" w:rsidRPr="003064B8">
        <w:rPr>
          <w:rFonts w:ascii="Times New Roman" w:hAnsi="Times New Roman" w:cs="Times New Roman"/>
          <w:sz w:val="24"/>
          <w:szCs w:val="24"/>
        </w:rPr>
        <w:t>(939 MPa)</w:t>
      </w:r>
      <w:r w:rsidR="00CF1626">
        <w:rPr>
          <w:rFonts w:ascii="Times New Roman" w:hAnsi="Times New Roman" w:cs="Times New Roman"/>
          <w:sz w:val="24"/>
          <w:szCs w:val="24"/>
        </w:rPr>
        <w:t>, the power content</w:t>
      </w:r>
      <w:r w:rsidR="0040068B">
        <w:rPr>
          <w:rFonts w:ascii="Times New Roman" w:hAnsi="Times New Roman" w:cs="Times New Roman"/>
          <w:sz w:val="24"/>
          <w:szCs w:val="24"/>
        </w:rPr>
        <w:t>s</w:t>
      </w:r>
      <w:r w:rsidR="00CF1626">
        <w:rPr>
          <w:rFonts w:ascii="Times New Roman" w:hAnsi="Times New Roman" w:cs="Times New Roman"/>
          <w:sz w:val="24"/>
          <w:szCs w:val="24"/>
        </w:rPr>
        <w:t xml:space="preserve"> at </w:t>
      </w:r>
      <w:r w:rsidR="0040068B">
        <w:rPr>
          <w:rFonts w:ascii="Times New Roman" w:hAnsi="Times New Roman" w:cs="Times New Roman"/>
          <w:sz w:val="24"/>
          <w:szCs w:val="24"/>
        </w:rPr>
        <w:t xml:space="preserve">the </w:t>
      </w:r>
      <w:r w:rsidR="00CF1626">
        <w:rPr>
          <w:rFonts w:ascii="Times New Roman" w:hAnsi="Times New Roman" w:cs="Times New Roman"/>
          <w:sz w:val="24"/>
          <w:szCs w:val="24"/>
        </w:rPr>
        <w:t xml:space="preserve">first four harmonics are 24.78 dB/Hz, -1.42 dB/Hz, -16.04 dB/Hz and -25.05 dB/Hz. In the location with low stiffness </w:t>
      </w:r>
      <w:r w:rsidR="00CF1626" w:rsidRPr="003064B8">
        <w:rPr>
          <w:rFonts w:ascii="Times New Roman" w:hAnsi="Times New Roman" w:cs="Times New Roman"/>
          <w:sz w:val="24"/>
          <w:szCs w:val="24"/>
        </w:rPr>
        <w:t>(</w:t>
      </w:r>
      <w:r w:rsidR="00CF1626">
        <w:rPr>
          <w:rFonts w:ascii="Times New Roman" w:hAnsi="Times New Roman" w:cs="Times New Roman"/>
          <w:sz w:val="24"/>
          <w:szCs w:val="24"/>
        </w:rPr>
        <w:t>174</w:t>
      </w:r>
      <w:r w:rsidR="00CF1626" w:rsidRPr="003064B8">
        <w:rPr>
          <w:rFonts w:ascii="Times New Roman" w:hAnsi="Times New Roman" w:cs="Times New Roman"/>
          <w:sz w:val="24"/>
          <w:szCs w:val="24"/>
        </w:rPr>
        <w:t xml:space="preserve"> MPa)</w:t>
      </w:r>
      <w:r w:rsidR="00CF1626">
        <w:rPr>
          <w:rFonts w:ascii="Times New Roman" w:hAnsi="Times New Roman" w:cs="Times New Roman"/>
          <w:sz w:val="24"/>
          <w:szCs w:val="24"/>
        </w:rPr>
        <w:t xml:space="preserve">, the power content at first four harmonics are 24.74 dB/Hz, -6.9 dB/Hz, -22.5 dB/Hz and -27.25 dB/Hz. </w:t>
      </w:r>
      <w:r w:rsidRPr="00803DB1">
        <w:rPr>
          <w:rFonts w:ascii="Times New Roman" w:hAnsi="Times New Roman" w:cs="Times New Roman"/>
          <w:sz w:val="24"/>
          <w:szCs w:val="24"/>
        </w:rPr>
        <w:t>It can</w:t>
      </w:r>
      <w:r>
        <w:rPr>
          <w:rFonts w:ascii="Times New Roman" w:hAnsi="Times New Roman" w:cs="Times New Roman"/>
          <w:sz w:val="24"/>
          <w:szCs w:val="24"/>
        </w:rPr>
        <w:t xml:space="preserve"> be seen </w:t>
      </w:r>
      <w:r w:rsidRPr="003064B8">
        <w:rPr>
          <w:rFonts w:ascii="Times New Roman" w:hAnsi="Times New Roman" w:cs="Times New Roman"/>
          <w:sz w:val="24"/>
          <w:szCs w:val="24"/>
        </w:rPr>
        <w:t>in the</w:t>
      </w:r>
      <w:r>
        <w:rPr>
          <w:rFonts w:ascii="Times New Roman" w:hAnsi="Times New Roman" w:cs="Times New Roman"/>
          <w:sz w:val="24"/>
          <w:szCs w:val="24"/>
        </w:rPr>
        <w:t>se</w:t>
      </w:r>
      <w:r w:rsidRPr="003064B8">
        <w:rPr>
          <w:rFonts w:ascii="Times New Roman" w:hAnsi="Times New Roman" w:cs="Times New Roman"/>
          <w:sz w:val="24"/>
          <w:szCs w:val="24"/>
        </w:rPr>
        <w:t xml:space="preserve"> figures that the </w:t>
      </w:r>
      <w:r>
        <w:rPr>
          <w:rFonts w:ascii="Times New Roman" w:hAnsi="Times New Roman" w:cs="Times New Roman"/>
          <w:sz w:val="24"/>
          <w:szCs w:val="24"/>
        </w:rPr>
        <w:t>locations</w:t>
      </w:r>
      <w:r w:rsidRPr="003064B8">
        <w:rPr>
          <w:rFonts w:ascii="Times New Roman" w:hAnsi="Times New Roman" w:cs="Times New Roman"/>
          <w:sz w:val="24"/>
          <w:szCs w:val="24"/>
        </w:rPr>
        <w:t xml:space="preserve"> with similar range of modulus value</w:t>
      </w:r>
      <w:r>
        <w:rPr>
          <w:rFonts w:ascii="Times New Roman" w:hAnsi="Times New Roman" w:cs="Times New Roman"/>
          <w:sz w:val="24"/>
          <w:szCs w:val="24"/>
        </w:rPr>
        <w:t>s</w:t>
      </w:r>
      <w:r w:rsidRPr="003064B8">
        <w:rPr>
          <w:rFonts w:ascii="Times New Roman" w:hAnsi="Times New Roman" w:cs="Times New Roman"/>
          <w:sz w:val="24"/>
          <w:szCs w:val="24"/>
        </w:rPr>
        <w:t xml:space="preserve"> exhibit similar power spectral density pattern. On the other hand, a significant increase in the power spectral density </w:t>
      </w:r>
      <w:r>
        <w:rPr>
          <w:rFonts w:ascii="Times New Roman" w:hAnsi="Times New Roman" w:cs="Times New Roman"/>
          <w:sz w:val="24"/>
          <w:szCs w:val="24"/>
        </w:rPr>
        <w:t>wa</w:t>
      </w:r>
      <w:r w:rsidRPr="003064B8">
        <w:rPr>
          <w:rFonts w:ascii="Times New Roman" w:hAnsi="Times New Roman" w:cs="Times New Roman"/>
          <w:sz w:val="24"/>
          <w:szCs w:val="24"/>
        </w:rPr>
        <w:t xml:space="preserve">s found as the stiffness of the pavement increases. </w:t>
      </w:r>
    </w:p>
    <w:p w:rsidR="00AF5891" w:rsidRDefault="008908A5" w:rsidP="00AF5891">
      <w:pPr>
        <w:keepNext/>
        <w:spacing w:line="480" w:lineRule="auto"/>
        <w:jc w:val="center"/>
      </w:pPr>
      <w:r>
        <w:rPr>
          <w:noProof/>
        </w:rPr>
        <w:drawing>
          <wp:inline distT="0" distB="0" distL="0" distR="0" wp14:anchorId="29C92674" wp14:editId="24D4E8F0">
            <wp:extent cx="4023360" cy="3106074"/>
            <wp:effectExtent l="0" t="0" r="0" b="0"/>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3 T4 Core Comp 60th_2.jpg"/>
                    <pic:cNvPicPr/>
                  </pic:nvPicPr>
                  <pic:blipFill>
                    <a:blip r:embed="rId56">
                      <a:extLst>
                        <a:ext uri="{28A0092B-C50C-407E-A947-70E740481C1C}">
                          <a14:useLocalDpi xmlns:a14="http://schemas.microsoft.com/office/drawing/2010/main" val="0"/>
                        </a:ext>
                      </a:extLst>
                    </a:blip>
                    <a:stretch>
                      <a:fillRect/>
                    </a:stretch>
                  </pic:blipFill>
                  <pic:spPr>
                    <a:xfrm>
                      <a:off x="0" y="0"/>
                      <a:ext cx="4031097" cy="3112047"/>
                    </a:xfrm>
                    <a:prstGeom prst="rect">
                      <a:avLst/>
                    </a:prstGeom>
                  </pic:spPr>
                </pic:pic>
              </a:graphicData>
            </a:graphic>
          </wp:inline>
        </w:drawing>
      </w:r>
    </w:p>
    <w:p w:rsidR="00AF5891" w:rsidRPr="00601485" w:rsidRDefault="00AF5891" w:rsidP="00AF5891">
      <w:pPr>
        <w:pStyle w:val="Caption"/>
      </w:pPr>
      <w:bookmarkStart w:id="147" w:name="_Toc448425765"/>
      <w:bookmarkStart w:id="148" w:name="_Toc448743098"/>
      <w:bookmarkStart w:id="149" w:name="_Toc449967184"/>
      <w:r>
        <w:t xml:space="preserve">Figure </w:t>
      </w:r>
      <w:r w:rsidR="00AC5D76">
        <w:fldChar w:fldCharType="begin"/>
      </w:r>
      <w:r w:rsidR="00AC5D76">
        <w:instrText xml:space="preserve"> STYLEREF 1 \s </w:instrText>
      </w:r>
      <w:r w:rsidR="00AC5D76">
        <w:fldChar w:fldCharType="separate"/>
      </w:r>
      <w:r w:rsidR="007015A1">
        <w:rPr>
          <w:noProof/>
        </w:rPr>
        <w:t>4</w:t>
      </w:r>
      <w:r w:rsidR="00AC5D76">
        <w:rPr>
          <w:noProof/>
        </w:rPr>
        <w:fldChar w:fldCharType="end"/>
      </w:r>
      <w:r>
        <w:t>.</w:t>
      </w:r>
      <w:fldSimple w:instr=" SEQ Figure \* ARABIC \s 1 ">
        <w:r w:rsidR="007015A1">
          <w:rPr>
            <w:noProof/>
          </w:rPr>
          <w:t>2</w:t>
        </w:r>
      </w:fldSimple>
      <w:r>
        <w:t xml:space="preserve"> Power spectrum of drum vibrations on locations with high stiffness (M</w:t>
      </w:r>
      <w:r>
        <w:rPr>
          <w:vertAlign w:val="subscript"/>
        </w:rPr>
        <w:t>FWD</w:t>
      </w:r>
      <w:r>
        <w:t xml:space="preserve"> = 556 and 519 MPa)</w:t>
      </w:r>
      <w:bookmarkEnd w:id="147"/>
      <w:r w:rsidR="008908A5">
        <w:t>.</w:t>
      </w:r>
      <w:bookmarkEnd w:id="148"/>
      <w:bookmarkEnd w:id="149"/>
    </w:p>
    <w:p w:rsidR="00AF5891" w:rsidRDefault="008908A5" w:rsidP="00AF5891">
      <w:pPr>
        <w:keepNext/>
        <w:spacing w:line="480" w:lineRule="auto"/>
        <w:jc w:val="center"/>
      </w:pPr>
      <w:r>
        <w:rPr>
          <w:noProof/>
        </w:rPr>
        <w:drawing>
          <wp:inline distT="0" distB="0" distL="0" distR="0" wp14:anchorId="16F90CE4" wp14:editId="6B70482A">
            <wp:extent cx="4065563" cy="3139615"/>
            <wp:effectExtent l="0" t="0" r="0" b="3810"/>
            <wp:docPr id="2054" name="Pictur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1 T12 Core Comp 60th_2.jpg"/>
                    <pic:cNvPicPr/>
                  </pic:nvPicPr>
                  <pic:blipFill>
                    <a:blip r:embed="rId57">
                      <a:extLst>
                        <a:ext uri="{28A0092B-C50C-407E-A947-70E740481C1C}">
                          <a14:useLocalDpi xmlns:a14="http://schemas.microsoft.com/office/drawing/2010/main" val="0"/>
                        </a:ext>
                      </a:extLst>
                    </a:blip>
                    <a:stretch>
                      <a:fillRect/>
                    </a:stretch>
                  </pic:blipFill>
                  <pic:spPr>
                    <a:xfrm>
                      <a:off x="0" y="0"/>
                      <a:ext cx="4072911" cy="3145289"/>
                    </a:xfrm>
                    <a:prstGeom prst="rect">
                      <a:avLst/>
                    </a:prstGeom>
                  </pic:spPr>
                </pic:pic>
              </a:graphicData>
            </a:graphic>
          </wp:inline>
        </w:drawing>
      </w:r>
    </w:p>
    <w:p w:rsidR="00AF5891" w:rsidRPr="00601485" w:rsidRDefault="00AF5891" w:rsidP="00AF5891">
      <w:pPr>
        <w:pStyle w:val="Caption"/>
      </w:pPr>
      <w:bookmarkStart w:id="150" w:name="_Toc448425766"/>
      <w:bookmarkStart w:id="151" w:name="_Toc448743099"/>
      <w:bookmarkStart w:id="152" w:name="_Toc449967185"/>
      <w:r>
        <w:t xml:space="preserve">Figure </w:t>
      </w:r>
      <w:r w:rsidR="00AC5D76">
        <w:fldChar w:fldCharType="begin"/>
      </w:r>
      <w:r w:rsidR="00AC5D76">
        <w:instrText xml:space="preserve"> STYLEREF 1 \s </w:instrText>
      </w:r>
      <w:r w:rsidR="00AC5D76">
        <w:fldChar w:fldCharType="separate"/>
      </w:r>
      <w:r w:rsidR="007015A1">
        <w:rPr>
          <w:noProof/>
        </w:rPr>
        <w:t>4</w:t>
      </w:r>
      <w:r w:rsidR="00AC5D76">
        <w:rPr>
          <w:noProof/>
        </w:rPr>
        <w:fldChar w:fldCharType="end"/>
      </w:r>
      <w:r>
        <w:t>.</w:t>
      </w:r>
      <w:fldSimple w:instr=" SEQ Figure \* ARABIC \s 1 ">
        <w:r w:rsidR="007015A1">
          <w:rPr>
            <w:noProof/>
          </w:rPr>
          <w:t>3</w:t>
        </w:r>
      </w:fldSimple>
      <w:r>
        <w:t xml:space="preserve"> Power spectrum of drum vibrations on locations with low stiffness (M</w:t>
      </w:r>
      <w:r>
        <w:rPr>
          <w:vertAlign w:val="subscript"/>
        </w:rPr>
        <w:t>FWD</w:t>
      </w:r>
      <w:r>
        <w:t xml:space="preserve"> = 244 and 247 MPa)</w:t>
      </w:r>
      <w:bookmarkEnd w:id="150"/>
      <w:r w:rsidR="008908A5">
        <w:t>.</w:t>
      </w:r>
      <w:bookmarkEnd w:id="151"/>
      <w:bookmarkEnd w:id="152"/>
    </w:p>
    <w:p w:rsidR="00AF5891" w:rsidRDefault="008908A5" w:rsidP="00AF5891">
      <w:pPr>
        <w:keepNext/>
        <w:spacing w:line="480" w:lineRule="auto"/>
        <w:jc w:val="center"/>
      </w:pPr>
      <w:r>
        <w:rPr>
          <w:noProof/>
        </w:rPr>
        <w:drawing>
          <wp:inline distT="0" distB="0" distL="0" distR="0" wp14:anchorId="4D8D5C15" wp14:editId="43126FF7">
            <wp:extent cx="4009293" cy="3096161"/>
            <wp:effectExtent l="0" t="0" r="0" b="9525"/>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ePSD60th_2.jpg"/>
                    <pic:cNvPicPr/>
                  </pic:nvPicPr>
                  <pic:blipFill>
                    <a:blip r:embed="rId58">
                      <a:extLst>
                        <a:ext uri="{28A0092B-C50C-407E-A947-70E740481C1C}">
                          <a14:useLocalDpi xmlns:a14="http://schemas.microsoft.com/office/drawing/2010/main" val="0"/>
                        </a:ext>
                      </a:extLst>
                    </a:blip>
                    <a:stretch>
                      <a:fillRect/>
                    </a:stretch>
                  </pic:blipFill>
                  <pic:spPr>
                    <a:xfrm>
                      <a:off x="0" y="0"/>
                      <a:ext cx="4011897" cy="3098172"/>
                    </a:xfrm>
                    <a:prstGeom prst="rect">
                      <a:avLst/>
                    </a:prstGeom>
                  </pic:spPr>
                </pic:pic>
              </a:graphicData>
            </a:graphic>
          </wp:inline>
        </w:drawing>
      </w:r>
    </w:p>
    <w:p w:rsidR="00AF5891" w:rsidRPr="00601485" w:rsidRDefault="00AF5891" w:rsidP="00AF5891">
      <w:pPr>
        <w:pStyle w:val="Caption"/>
      </w:pPr>
      <w:bookmarkStart w:id="153" w:name="_Toc448425767"/>
      <w:bookmarkStart w:id="154" w:name="_Toc448743100"/>
      <w:bookmarkStart w:id="155" w:name="_Toc449967186"/>
      <w:r>
        <w:t xml:space="preserve">Figure </w:t>
      </w:r>
      <w:r w:rsidR="00AC5D76">
        <w:fldChar w:fldCharType="begin"/>
      </w:r>
      <w:r w:rsidR="00AC5D76">
        <w:instrText xml:space="preserve"> STYLEREF 1 \s </w:instrText>
      </w:r>
      <w:r w:rsidR="00AC5D76">
        <w:fldChar w:fldCharType="separate"/>
      </w:r>
      <w:r w:rsidR="007015A1">
        <w:rPr>
          <w:noProof/>
        </w:rPr>
        <w:t>4</w:t>
      </w:r>
      <w:r w:rsidR="00AC5D76">
        <w:rPr>
          <w:noProof/>
        </w:rPr>
        <w:fldChar w:fldCharType="end"/>
      </w:r>
      <w:r>
        <w:t>.</w:t>
      </w:r>
      <w:fldSimple w:instr=" SEQ Figure \* ARABIC \s 1 ">
        <w:r w:rsidR="007015A1">
          <w:rPr>
            <w:noProof/>
          </w:rPr>
          <w:t>4</w:t>
        </w:r>
      </w:fldSimple>
      <w:r>
        <w:t xml:space="preserve"> Comparison of Power spectrum of drum vibrations on locations with lowest and highest stiffness values (M</w:t>
      </w:r>
      <w:r>
        <w:rPr>
          <w:vertAlign w:val="subscript"/>
        </w:rPr>
        <w:t>FWD</w:t>
      </w:r>
      <w:r>
        <w:t xml:space="preserve"> = 174 and 939 MPa)</w:t>
      </w:r>
      <w:bookmarkEnd w:id="153"/>
      <w:r w:rsidR="008908A5">
        <w:t>.</w:t>
      </w:r>
      <w:bookmarkEnd w:id="154"/>
      <w:bookmarkEnd w:id="155"/>
    </w:p>
    <w:p w:rsidR="00AF5891" w:rsidRPr="003640B0" w:rsidRDefault="00AF5891" w:rsidP="00975DFE">
      <w:pPr>
        <w:pStyle w:val="Heading2"/>
      </w:pPr>
      <w:bookmarkStart w:id="156" w:name="_Toc450734857"/>
      <w:r w:rsidRPr="003640B0">
        <w:t>Development of ICA</w:t>
      </w:r>
      <w:bookmarkEnd w:id="156"/>
    </w:p>
    <w:p w:rsidR="00AF5891" w:rsidRPr="00921E6F" w:rsidRDefault="00AF5891" w:rsidP="00AF5891">
      <w:pPr>
        <w:spacing w:line="480" w:lineRule="auto"/>
        <w:jc w:val="both"/>
        <w:rPr>
          <w:rFonts w:ascii="Times New Roman" w:hAnsi="Times New Roman" w:cs="Times New Roman"/>
          <w:sz w:val="24"/>
          <w:szCs w:val="24"/>
        </w:rPr>
      </w:pPr>
      <w:r w:rsidRPr="00921E6F">
        <w:rPr>
          <w:rFonts w:ascii="Times New Roman" w:hAnsi="Times New Roman" w:cs="Times New Roman"/>
          <w:sz w:val="24"/>
          <w:szCs w:val="24"/>
        </w:rPr>
        <w:t xml:space="preserve">It </w:t>
      </w:r>
      <w:r>
        <w:rPr>
          <w:rFonts w:ascii="Times New Roman" w:hAnsi="Times New Roman" w:cs="Times New Roman"/>
          <w:sz w:val="24"/>
          <w:szCs w:val="24"/>
        </w:rPr>
        <w:t>was</w:t>
      </w:r>
      <w:r w:rsidRPr="00921E6F">
        <w:rPr>
          <w:rFonts w:ascii="Times New Roman" w:hAnsi="Times New Roman" w:cs="Times New Roman"/>
          <w:sz w:val="24"/>
          <w:szCs w:val="24"/>
        </w:rPr>
        <w:t xml:space="preserve"> observed from the analysis in previous section that the stiffness of the pavement </w:t>
      </w:r>
      <w:r w:rsidR="00E13101">
        <w:rPr>
          <w:rFonts w:ascii="Times New Roman" w:hAnsi="Times New Roman" w:cs="Times New Roman"/>
          <w:sz w:val="24"/>
          <w:szCs w:val="24"/>
        </w:rPr>
        <w:t>can be inferred from</w:t>
      </w:r>
      <w:r w:rsidRPr="00921E6F">
        <w:rPr>
          <w:rFonts w:ascii="Times New Roman" w:hAnsi="Times New Roman" w:cs="Times New Roman"/>
          <w:sz w:val="24"/>
          <w:szCs w:val="24"/>
        </w:rPr>
        <w:t xml:space="preserve"> the vibration of the drum during compaction. Different levels of spectral density are found during compaction of soil with different range of stiffness values. However, similarity in the spectral response was also observed in locations with equal level of stiffness. Therefore, identification of these spectral pat</w:t>
      </w:r>
      <w:r>
        <w:rPr>
          <w:rFonts w:ascii="Times New Roman" w:hAnsi="Times New Roman" w:cs="Times New Roman"/>
          <w:sz w:val="24"/>
          <w:szCs w:val="24"/>
        </w:rPr>
        <w:t xml:space="preserve">terns and classification of them </w:t>
      </w:r>
      <w:r w:rsidRPr="00921E6F">
        <w:rPr>
          <w:rFonts w:ascii="Times New Roman" w:hAnsi="Times New Roman" w:cs="Times New Roman"/>
          <w:sz w:val="24"/>
          <w:szCs w:val="24"/>
        </w:rPr>
        <w:t>according to different level of stiffness</w:t>
      </w:r>
      <w:r w:rsidR="0040068B">
        <w:rPr>
          <w:rFonts w:ascii="Times New Roman" w:hAnsi="Times New Roman" w:cs="Times New Roman"/>
          <w:sz w:val="24"/>
          <w:szCs w:val="24"/>
        </w:rPr>
        <w:t xml:space="preserve"> values</w:t>
      </w:r>
      <w:r w:rsidRPr="00921E6F">
        <w:rPr>
          <w:rFonts w:ascii="Times New Roman" w:hAnsi="Times New Roman" w:cs="Times New Roman"/>
          <w:sz w:val="24"/>
          <w:szCs w:val="24"/>
        </w:rPr>
        <w:t xml:space="preserve"> can be useful to indicate the quality of the soil subgrade. In this section</w:t>
      </w:r>
      <w:r>
        <w:rPr>
          <w:rFonts w:ascii="Times New Roman" w:hAnsi="Times New Roman" w:cs="Times New Roman"/>
          <w:sz w:val="24"/>
          <w:szCs w:val="24"/>
        </w:rPr>
        <w:t>,</w:t>
      </w:r>
      <w:r w:rsidRPr="00921E6F">
        <w:rPr>
          <w:rFonts w:ascii="Times New Roman" w:hAnsi="Times New Roman" w:cs="Times New Roman"/>
          <w:sz w:val="24"/>
          <w:szCs w:val="24"/>
        </w:rPr>
        <w:t xml:space="preserve"> a model </w:t>
      </w:r>
      <w:r>
        <w:rPr>
          <w:rFonts w:ascii="Times New Roman" w:hAnsi="Times New Roman" w:cs="Times New Roman"/>
          <w:sz w:val="24"/>
          <w:szCs w:val="24"/>
        </w:rPr>
        <w:t>i</w:t>
      </w:r>
      <w:r w:rsidRPr="00921E6F">
        <w:rPr>
          <w:rFonts w:ascii="Times New Roman" w:hAnsi="Times New Roman" w:cs="Times New Roman"/>
          <w:sz w:val="24"/>
          <w:szCs w:val="24"/>
        </w:rPr>
        <w:t>s developed that u</w:t>
      </w:r>
      <w:r>
        <w:rPr>
          <w:rFonts w:ascii="Times New Roman" w:hAnsi="Times New Roman" w:cs="Times New Roman"/>
          <w:sz w:val="24"/>
          <w:szCs w:val="24"/>
        </w:rPr>
        <w:t>ses</w:t>
      </w:r>
      <w:r w:rsidRPr="00921E6F">
        <w:rPr>
          <w:rFonts w:ascii="Times New Roman" w:hAnsi="Times New Roman" w:cs="Times New Roman"/>
          <w:sz w:val="24"/>
          <w:szCs w:val="24"/>
        </w:rPr>
        <w:t xml:space="preserve"> the drum vibration signal and classifies them into different levels in accordance with the different level of compaction</w:t>
      </w:r>
      <w:r>
        <w:rPr>
          <w:rFonts w:ascii="Times New Roman" w:hAnsi="Times New Roman" w:cs="Times New Roman"/>
          <w:sz w:val="24"/>
          <w:szCs w:val="24"/>
        </w:rPr>
        <w:t>s</w:t>
      </w:r>
      <w:r w:rsidRPr="00921E6F">
        <w:rPr>
          <w:rFonts w:ascii="Times New Roman" w:hAnsi="Times New Roman" w:cs="Times New Roman"/>
          <w:sz w:val="24"/>
          <w:szCs w:val="24"/>
        </w:rPr>
        <w:t xml:space="preserve">. The vibration signal is processed and power spectral features are obtained from the signal. </w:t>
      </w:r>
      <w:r w:rsidR="004760A4" w:rsidRPr="00FE6CBF">
        <w:rPr>
          <w:rFonts w:ascii="Times New Roman" w:hAnsi="Times New Roman" w:cs="Times New Roman"/>
          <w:sz w:val="24"/>
          <w:szCs w:val="24"/>
        </w:rPr>
        <w:t>A</w:t>
      </w:r>
      <w:r w:rsidR="004760A4">
        <w:rPr>
          <w:rFonts w:ascii="Times New Roman" w:hAnsi="Times New Roman" w:cs="Times New Roman"/>
          <w:sz w:val="24"/>
          <w:szCs w:val="24"/>
        </w:rPr>
        <w:t>n artificial</w:t>
      </w:r>
      <w:r w:rsidRPr="00921E6F">
        <w:rPr>
          <w:rFonts w:ascii="Times New Roman" w:hAnsi="Times New Roman" w:cs="Times New Roman"/>
          <w:sz w:val="24"/>
          <w:szCs w:val="24"/>
        </w:rPr>
        <w:t xml:space="preserve"> neural network based classifier is then used to classify the vibration according </w:t>
      </w:r>
      <w:r>
        <w:rPr>
          <w:rFonts w:ascii="Times New Roman" w:hAnsi="Times New Roman" w:cs="Times New Roman"/>
          <w:sz w:val="24"/>
          <w:szCs w:val="24"/>
        </w:rPr>
        <w:t xml:space="preserve">to </w:t>
      </w:r>
      <w:r w:rsidRPr="00921E6F">
        <w:rPr>
          <w:rFonts w:ascii="Times New Roman" w:hAnsi="Times New Roman" w:cs="Times New Roman"/>
          <w:sz w:val="24"/>
          <w:szCs w:val="24"/>
        </w:rPr>
        <w:t xml:space="preserve">its feature values. </w:t>
      </w:r>
      <w:r>
        <w:rPr>
          <w:rFonts w:ascii="Times New Roman" w:hAnsi="Times New Roman" w:cs="Times New Roman"/>
          <w:sz w:val="24"/>
          <w:szCs w:val="24"/>
        </w:rPr>
        <w:t xml:space="preserve">A method is developed to train the </w:t>
      </w:r>
      <w:r w:rsidR="004760A4">
        <w:rPr>
          <w:rFonts w:ascii="Times New Roman" w:hAnsi="Times New Roman" w:cs="Times New Roman"/>
          <w:sz w:val="24"/>
          <w:szCs w:val="24"/>
        </w:rPr>
        <w:t>ANN</w:t>
      </w:r>
      <w:r>
        <w:rPr>
          <w:rFonts w:ascii="Times New Roman" w:hAnsi="Times New Roman" w:cs="Times New Roman"/>
          <w:sz w:val="24"/>
          <w:szCs w:val="24"/>
        </w:rPr>
        <w:t xml:space="preserve"> using the vibration of the drum during compaction of a control stretch.</w:t>
      </w:r>
    </w:p>
    <w:p w:rsidR="00AF5891" w:rsidRPr="003640B0" w:rsidRDefault="00AF5891" w:rsidP="00AF5891">
      <w:pPr>
        <w:pStyle w:val="Heading3"/>
      </w:pPr>
      <w:bookmarkStart w:id="157" w:name="_Toc450734858"/>
      <w:r w:rsidRPr="003640B0">
        <w:t>Signal Processing and Estimation of Power Spectrum</w:t>
      </w:r>
      <w:bookmarkEnd w:id="157"/>
    </w:p>
    <w:p w:rsidR="00AF5891" w:rsidRPr="00921E6F" w:rsidRDefault="00AF5891" w:rsidP="00AF5891">
      <w:pPr>
        <w:spacing w:line="480" w:lineRule="auto"/>
        <w:jc w:val="both"/>
        <w:rPr>
          <w:rFonts w:ascii="Times New Roman" w:hAnsi="Times New Roman" w:cs="Times New Roman"/>
          <w:sz w:val="24"/>
          <w:szCs w:val="24"/>
        </w:rPr>
      </w:pPr>
      <w:r w:rsidRPr="00921E6F">
        <w:rPr>
          <w:rFonts w:ascii="Times New Roman" w:hAnsi="Times New Roman" w:cs="Times New Roman"/>
          <w:sz w:val="24"/>
          <w:szCs w:val="24"/>
        </w:rPr>
        <w:t xml:space="preserve">The vibration of the drum of a moving </w:t>
      </w:r>
      <w:r>
        <w:rPr>
          <w:rFonts w:ascii="Times New Roman" w:hAnsi="Times New Roman" w:cs="Times New Roman"/>
          <w:sz w:val="24"/>
          <w:szCs w:val="24"/>
        </w:rPr>
        <w:t xml:space="preserve">smooth </w:t>
      </w:r>
      <w:r w:rsidR="00E13101">
        <w:rPr>
          <w:rFonts w:ascii="Times New Roman" w:hAnsi="Times New Roman" w:cs="Times New Roman"/>
          <w:sz w:val="24"/>
          <w:szCs w:val="24"/>
        </w:rPr>
        <w:t xml:space="preserve">drum </w:t>
      </w:r>
      <w:r w:rsidRPr="00921E6F">
        <w:rPr>
          <w:rFonts w:ascii="Times New Roman" w:hAnsi="Times New Roman" w:cs="Times New Roman"/>
          <w:sz w:val="24"/>
          <w:szCs w:val="24"/>
        </w:rPr>
        <w:t xml:space="preserve">vibratory roller is influenced by its interaction with the underlying subgrade. Therefore, any variation in the mechanical properties of the subgrade will affect the response of the drum.  The </w:t>
      </w:r>
      <w:r w:rsidR="00E13101">
        <w:rPr>
          <w:rFonts w:ascii="Times New Roman" w:hAnsi="Times New Roman" w:cs="Times New Roman"/>
          <w:sz w:val="24"/>
          <w:szCs w:val="24"/>
        </w:rPr>
        <w:t xml:space="preserve">stiffness could also vary from location to location due to non-homogeneous properties of the </w:t>
      </w:r>
      <w:r w:rsidRPr="00921E6F">
        <w:rPr>
          <w:rFonts w:ascii="Times New Roman" w:hAnsi="Times New Roman" w:cs="Times New Roman"/>
          <w:sz w:val="24"/>
          <w:szCs w:val="24"/>
        </w:rPr>
        <w:t xml:space="preserve">soil. The </w:t>
      </w:r>
      <w:r w:rsidR="00E13101">
        <w:rPr>
          <w:rFonts w:ascii="Times New Roman" w:hAnsi="Times New Roman" w:cs="Times New Roman"/>
          <w:sz w:val="24"/>
          <w:szCs w:val="24"/>
        </w:rPr>
        <w:t>stiffness</w:t>
      </w:r>
      <w:r w:rsidRPr="00921E6F">
        <w:rPr>
          <w:rFonts w:ascii="Times New Roman" w:hAnsi="Times New Roman" w:cs="Times New Roman"/>
          <w:sz w:val="24"/>
          <w:szCs w:val="24"/>
        </w:rPr>
        <w:t xml:space="preserve"> of subgrade </w:t>
      </w:r>
      <w:r w:rsidR="00E13101">
        <w:rPr>
          <w:rFonts w:ascii="Times New Roman" w:hAnsi="Times New Roman" w:cs="Times New Roman"/>
          <w:sz w:val="24"/>
          <w:szCs w:val="24"/>
        </w:rPr>
        <w:t>increases</w:t>
      </w:r>
      <w:r w:rsidRPr="00921E6F">
        <w:rPr>
          <w:rFonts w:ascii="Times New Roman" w:hAnsi="Times New Roman" w:cs="Times New Roman"/>
          <w:sz w:val="24"/>
          <w:szCs w:val="24"/>
        </w:rPr>
        <w:t xml:space="preserve"> from one </w:t>
      </w:r>
      <w:r w:rsidR="00E13101">
        <w:rPr>
          <w:rFonts w:ascii="Times New Roman" w:hAnsi="Times New Roman" w:cs="Times New Roman"/>
          <w:sz w:val="24"/>
          <w:szCs w:val="24"/>
        </w:rPr>
        <w:t xml:space="preserve">roller </w:t>
      </w:r>
      <w:r w:rsidRPr="00921E6F">
        <w:rPr>
          <w:rFonts w:ascii="Times New Roman" w:hAnsi="Times New Roman" w:cs="Times New Roman"/>
          <w:sz w:val="24"/>
          <w:szCs w:val="24"/>
        </w:rPr>
        <w:t xml:space="preserve">pass to </w:t>
      </w:r>
      <w:r w:rsidR="00E13101">
        <w:rPr>
          <w:rFonts w:ascii="Times New Roman" w:hAnsi="Times New Roman" w:cs="Times New Roman"/>
          <w:sz w:val="24"/>
          <w:szCs w:val="24"/>
        </w:rPr>
        <w:t>the next.</w:t>
      </w:r>
      <w:r w:rsidRPr="00921E6F">
        <w:rPr>
          <w:rFonts w:ascii="Times New Roman" w:hAnsi="Times New Roman" w:cs="Times New Roman"/>
          <w:sz w:val="24"/>
          <w:szCs w:val="24"/>
        </w:rPr>
        <w:t xml:space="preserve"> </w:t>
      </w:r>
      <w:r w:rsidR="00C7143C">
        <w:rPr>
          <w:rFonts w:ascii="Times New Roman" w:hAnsi="Times New Roman" w:cs="Times New Roman"/>
          <w:sz w:val="24"/>
          <w:szCs w:val="24"/>
        </w:rPr>
        <w:t>Th</w:t>
      </w:r>
      <w:r w:rsidR="00E13101">
        <w:rPr>
          <w:rFonts w:ascii="Times New Roman" w:hAnsi="Times New Roman" w:cs="Times New Roman"/>
          <w:sz w:val="24"/>
          <w:szCs w:val="24"/>
        </w:rPr>
        <w:t>is</w:t>
      </w:r>
      <w:r w:rsidRPr="00921E6F">
        <w:rPr>
          <w:rFonts w:ascii="Times New Roman" w:hAnsi="Times New Roman" w:cs="Times New Roman"/>
          <w:sz w:val="24"/>
          <w:szCs w:val="24"/>
        </w:rPr>
        <w:t xml:space="preserve"> variation </w:t>
      </w:r>
      <w:r w:rsidR="00C7143C">
        <w:rPr>
          <w:rFonts w:ascii="Times New Roman" w:hAnsi="Times New Roman" w:cs="Times New Roman"/>
          <w:sz w:val="24"/>
          <w:szCs w:val="24"/>
        </w:rPr>
        <w:t>in</w:t>
      </w:r>
      <w:r w:rsidRPr="00921E6F">
        <w:rPr>
          <w:rFonts w:ascii="Times New Roman" w:hAnsi="Times New Roman" w:cs="Times New Roman"/>
          <w:sz w:val="24"/>
          <w:szCs w:val="24"/>
        </w:rPr>
        <w:t xml:space="preserve"> soil </w:t>
      </w:r>
      <w:r w:rsidR="00E13101">
        <w:rPr>
          <w:rFonts w:ascii="Times New Roman" w:hAnsi="Times New Roman" w:cs="Times New Roman"/>
          <w:sz w:val="24"/>
          <w:szCs w:val="24"/>
        </w:rPr>
        <w:t>stiffness causes variations in the vibration of the drum.</w:t>
      </w:r>
      <w:r w:rsidRPr="00921E6F">
        <w:rPr>
          <w:rFonts w:ascii="Times New Roman" w:hAnsi="Times New Roman" w:cs="Times New Roman"/>
          <w:sz w:val="24"/>
          <w:szCs w:val="24"/>
        </w:rPr>
        <w:t xml:space="preserve"> To </w:t>
      </w:r>
      <w:r w:rsidR="00E13101">
        <w:rPr>
          <w:rFonts w:ascii="Times New Roman" w:hAnsi="Times New Roman" w:cs="Times New Roman"/>
          <w:sz w:val="24"/>
          <w:szCs w:val="24"/>
        </w:rPr>
        <w:t xml:space="preserve">study the changes in the vibration, the accelerometer data is processed using </w:t>
      </w:r>
      <w:r w:rsidRPr="00921E6F">
        <w:rPr>
          <w:rFonts w:ascii="Times New Roman" w:hAnsi="Times New Roman" w:cs="Times New Roman"/>
          <w:sz w:val="24"/>
          <w:szCs w:val="24"/>
        </w:rPr>
        <w:t xml:space="preserve">a </w:t>
      </w:r>
      <w:r>
        <w:rPr>
          <w:rFonts w:ascii="Times New Roman" w:hAnsi="Times New Roman" w:cs="Times New Roman"/>
          <w:sz w:val="24"/>
          <w:szCs w:val="24"/>
        </w:rPr>
        <w:t>‘</w:t>
      </w:r>
      <w:r w:rsidRPr="00921E6F">
        <w:rPr>
          <w:rFonts w:ascii="Times New Roman" w:hAnsi="Times New Roman" w:cs="Times New Roman"/>
          <w:sz w:val="24"/>
          <w:szCs w:val="24"/>
        </w:rPr>
        <w:t>Short Time Fourier Transform</w:t>
      </w:r>
      <w:r>
        <w:rPr>
          <w:rFonts w:ascii="Times New Roman" w:hAnsi="Times New Roman" w:cs="Times New Roman"/>
          <w:sz w:val="24"/>
          <w:szCs w:val="24"/>
        </w:rPr>
        <w:t>’</w:t>
      </w:r>
      <w:r w:rsidRPr="00921E6F">
        <w:rPr>
          <w:rFonts w:ascii="Times New Roman" w:hAnsi="Times New Roman" w:cs="Times New Roman"/>
          <w:sz w:val="24"/>
          <w:szCs w:val="24"/>
        </w:rPr>
        <w:t xml:space="preserve"> signal processing method with a moving window function </w:t>
      </w:r>
      <w:r w:rsidR="00E13101">
        <w:rPr>
          <w:rFonts w:ascii="Times New Roman" w:hAnsi="Times New Roman" w:cs="Times New Roman"/>
          <w:sz w:val="24"/>
          <w:szCs w:val="24"/>
        </w:rPr>
        <w:t>to</w:t>
      </w:r>
      <w:r w:rsidRPr="00921E6F">
        <w:rPr>
          <w:rFonts w:ascii="Times New Roman" w:hAnsi="Times New Roman" w:cs="Times New Roman"/>
          <w:sz w:val="24"/>
          <w:szCs w:val="24"/>
        </w:rPr>
        <w:t xml:space="preserve"> estimat</w:t>
      </w:r>
      <w:r w:rsidR="00E13101">
        <w:rPr>
          <w:rFonts w:ascii="Times New Roman" w:hAnsi="Times New Roman" w:cs="Times New Roman"/>
          <w:sz w:val="24"/>
          <w:szCs w:val="24"/>
        </w:rPr>
        <w:t>e</w:t>
      </w:r>
      <w:r w:rsidRPr="00921E6F">
        <w:rPr>
          <w:rFonts w:ascii="Times New Roman" w:hAnsi="Times New Roman" w:cs="Times New Roman"/>
          <w:sz w:val="24"/>
          <w:szCs w:val="24"/>
        </w:rPr>
        <w:t xml:space="preserve"> </w:t>
      </w:r>
      <w:r w:rsidR="00E13101">
        <w:rPr>
          <w:rFonts w:ascii="Times New Roman" w:hAnsi="Times New Roman" w:cs="Times New Roman"/>
          <w:sz w:val="24"/>
          <w:szCs w:val="24"/>
        </w:rPr>
        <w:t>the</w:t>
      </w:r>
      <w:r w:rsidRPr="00921E6F">
        <w:rPr>
          <w:rFonts w:ascii="Times New Roman" w:hAnsi="Times New Roman" w:cs="Times New Roman"/>
          <w:sz w:val="24"/>
          <w:szCs w:val="24"/>
        </w:rPr>
        <w:t xml:space="preserve"> power spectrum. The window contains 256 contiguous sampled data with an overlap of 128 previous values. The signal of each windowed segment is then converted to frequency domain representation u</w:t>
      </w:r>
      <w:r w:rsidR="00C7143C">
        <w:rPr>
          <w:rFonts w:ascii="Times New Roman" w:hAnsi="Times New Roman" w:cs="Times New Roman"/>
          <w:sz w:val="24"/>
          <w:szCs w:val="24"/>
        </w:rPr>
        <w:t xml:space="preserve">sing FFT. </w:t>
      </w:r>
      <w:r w:rsidR="00E13101">
        <w:rPr>
          <w:rFonts w:ascii="Times New Roman" w:hAnsi="Times New Roman" w:cs="Times New Roman"/>
          <w:sz w:val="24"/>
          <w:szCs w:val="24"/>
        </w:rPr>
        <w:t xml:space="preserve">The FFT is a tool that uses window of sampled signal and calculates the frequency spectrum of the vibration signal. </w:t>
      </w:r>
      <w:r w:rsidR="00C7143C">
        <w:rPr>
          <w:rFonts w:ascii="Times New Roman" w:hAnsi="Times New Roman" w:cs="Times New Roman"/>
          <w:sz w:val="24"/>
          <w:szCs w:val="24"/>
        </w:rPr>
        <w:t>Since the vibration i</w:t>
      </w:r>
      <w:r w:rsidRPr="00921E6F">
        <w:rPr>
          <w:rFonts w:ascii="Times New Roman" w:hAnsi="Times New Roman" w:cs="Times New Roman"/>
          <w:sz w:val="24"/>
          <w:szCs w:val="24"/>
        </w:rPr>
        <w:t>s sampled at 1</w:t>
      </w:r>
      <w:r>
        <w:rPr>
          <w:rFonts w:ascii="Times New Roman" w:hAnsi="Times New Roman" w:cs="Times New Roman"/>
          <w:sz w:val="24"/>
          <w:szCs w:val="24"/>
        </w:rPr>
        <w:t xml:space="preserve"> </w:t>
      </w:r>
      <w:r w:rsidRPr="00921E6F">
        <w:rPr>
          <w:rFonts w:ascii="Times New Roman" w:hAnsi="Times New Roman" w:cs="Times New Roman"/>
          <w:sz w:val="24"/>
          <w:szCs w:val="24"/>
        </w:rPr>
        <w:t xml:space="preserve">kHz, the Nyquist frequency is 500Hz. The output of a single sided FFT is, therefore, a frequency spectrum distributed between 0Hz and 500Hz. The power content at different frequencies for each segmented signal is then used as an input to the </w:t>
      </w:r>
      <w:r w:rsidR="004760A4">
        <w:rPr>
          <w:rFonts w:ascii="Times New Roman" w:hAnsi="Times New Roman" w:cs="Times New Roman"/>
          <w:sz w:val="24"/>
          <w:szCs w:val="24"/>
        </w:rPr>
        <w:t xml:space="preserve">Artificial </w:t>
      </w:r>
      <w:r w:rsidRPr="00921E6F">
        <w:rPr>
          <w:rFonts w:ascii="Times New Roman" w:hAnsi="Times New Roman" w:cs="Times New Roman"/>
          <w:sz w:val="24"/>
          <w:szCs w:val="24"/>
        </w:rPr>
        <w:t>Neural Network Classifier.</w:t>
      </w:r>
    </w:p>
    <w:p w:rsidR="00AF5891" w:rsidRPr="003640B0" w:rsidRDefault="004760A4" w:rsidP="00AF5891">
      <w:pPr>
        <w:pStyle w:val="Heading3"/>
      </w:pPr>
      <w:bookmarkStart w:id="158" w:name="_Toc450734859"/>
      <w:r>
        <w:t xml:space="preserve">Artificial </w:t>
      </w:r>
      <w:r w:rsidR="00AF5891" w:rsidRPr="003640B0">
        <w:t>Neural Network Classifier</w:t>
      </w:r>
      <w:bookmarkEnd w:id="158"/>
    </w:p>
    <w:p w:rsidR="00AF5891" w:rsidRPr="00921E6F" w:rsidRDefault="00AF5891" w:rsidP="00AF5891">
      <w:pPr>
        <w:spacing w:line="480" w:lineRule="auto"/>
        <w:jc w:val="both"/>
        <w:rPr>
          <w:rFonts w:ascii="Times New Roman" w:hAnsi="Times New Roman" w:cs="Times New Roman"/>
          <w:sz w:val="24"/>
          <w:szCs w:val="24"/>
        </w:rPr>
      </w:pPr>
      <w:r w:rsidRPr="00921E6F">
        <w:rPr>
          <w:rFonts w:ascii="Times New Roman" w:hAnsi="Times New Roman" w:cs="Times New Roman"/>
          <w:sz w:val="24"/>
          <w:szCs w:val="24"/>
        </w:rPr>
        <w:t>Estimating the stiffness of the subgrade from the drum vibration is not a trivial problem. A</w:t>
      </w:r>
      <w:r w:rsidR="004760A4">
        <w:rPr>
          <w:rFonts w:ascii="Times New Roman" w:hAnsi="Times New Roman" w:cs="Times New Roman"/>
          <w:sz w:val="24"/>
          <w:szCs w:val="24"/>
        </w:rPr>
        <w:t>n artificial</w:t>
      </w:r>
      <w:r w:rsidRPr="00921E6F">
        <w:rPr>
          <w:rFonts w:ascii="Times New Roman" w:hAnsi="Times New Roman" w:cs="Times New Roman"/>
          <w:sz w:val="24"/>
          <w:szCs w:val="24"/>
        </w:rPr>
        <w:t xml:space="preserve"> neural network</w:t>
      </w:r>
      <w:r w:rsidR="004760A4">
        <w:rPr>
          <w:rFonts w:ascii="Times New Roman" w:hAnsi="Times New Roman" w:cs="Times New Roman"/>
          <w:sz w:val="24"/>
          <w:szCs w:val="24"/>
        </w:rPr>
        <w:t xml:space="preserve"> (ANN)</w:t>
      </w:r>
      <w:r w:rsidRPr="00921E6F">
        <w:rPr>
          <w:rFonts w:ascii="Times New Roman" w:hAnsi="Times New Roman" w:cs="Times New Roman"/>
          <w:sz w:val="24"/>
          <w:szCs w:val="24"/>
        </w:rPr>
        <w:t xml:space="preserve"> based classifier </w:t>
      </w:r>
      <w:r w:rsidR="00C7143C">
        <w:rPr>
          <w:rFonts w:ascii="Times New Roman" w:hAnsi="Times New Roman" w:cs="Times New Roman"/>
          <w:sz w:val="24"/>
          <w:szCs w:val="24"/>
        </w:rPr>
        <w:t>i</w:t>
      </w:r>
      <w:r>
        <w:rPr>
          <w:rFonts w:ascii="Times New Roman" w:hAnsi="Times New Roman" w:cs="Times New Roman"/>
          <w:sz w:val="24"/>
          <w:szCs w:val="24"/>
        </w:rPr>
        <w:t xml:space="preserve">s </w:t>
      </w:r>
      <w:r w:rsidRPr="00921E6F">
        <w:rPr>
          <w:rFonts w:ascii="Times New Roman" w:hAnsi="Times New Roman" w:cs="Times New Roman"/>
          <w:sz w:val="24"/>
          <w:szCs w:val="24"/>
        </w:rPr>
        <w:t>developed to recognize the pattern of vibration and classify them to different levels according to some pre</w:t>
      </w:r>
      <w:r>
        <w:rPr>
          <w:rFonts w:ascii="Times New Roman" w:hAnsi="Times New Roman" w:cs="Times New Roman"/>
          <w:sz w:val="24"/>
          <w:szCs w:val="24"/>
        </w:rPr>
        <w:t>-</w:t>
      </w:r>
      <w:r w:rsidRPr="00921E6F">
        <w:rPr>
          <w:rFonts w:ascii="Times New Roman" w:hAnsi="Times New Roman" w:cs="Times New Roman"/>
          <w:sz w:val="24"/>
          <w:szCs w:val="24"/>
        </w:rPr>
        <w:t xml:space="preserve">specified patterns.  A detailed description of the </w:t>
      </w:r>
      <w:r w:rsidR="004760A4">
        <w:rPr>
          <w:rFonts w:ascii="Times New Roman" w:hAnsi="Times New Roman" w:cs="Times New Roman"/>
          <w:sz w:val="24"/>
          <w:szCs w:val="24"/>
        </w:rPr>
        <w:t>ANN</w:t>
      </w:r>
      <w:r w:rsidRPr="00921E6F">
        <w:rPr>
          <w:rFonts w:ascii="Times New Roman" w:hAnsi="Times New Roman" w:cs="Times New Roman"/>
          <w:sz w:val="24"/>
          <w:szCs w:val="24"/>
        </w:rPr>
        <w:t xml:space="preserve"> and its training method is given below.</w:t>
      </w:r>
    </w:p>
    <w:p w:rsidR="00AF5891" w:rsidRPr="00921E6F" w:rsidRDefault="00E13101" w:rsidP="00AF5891">
      <w:pPr>
        <w:spacing w:line="480" w:lineRule="auto"/>
        <w:jc w:val="both"/>
        <w:rPr>
          <w:rFonts w:ascii="Times New Roman" w:hAnsi="Times New Roman" w:cs="Times New Roman"/>
          <w:b/>
          <w:sz w:val="24"/>
          <w:szCs w:val="24"/>
        </w:rPr>
      </w:pPr>
      <w:r w:rsidRPr="00921E6F">
        <w:rPr>
          <w:rFonts w:ascii="Times New Roman" w:hAnsi="Times New Roman" w:cs="Times New Roman"/>
          <w:b/>
          <w:sz w:val="24"/>
          <w:szCs w:val="24"/>
        </w:rPr>
        <w:t>Development</w:t>
      </w:r>
      <w:r>
        <w:rPr>
          <w:rFonts w:ascii="Times New Roman" w:hAnsi="Times New Roman" w:cs="Times New Roman"/>
          <w:b/>
          <w:sz w:val="24"/>
          <w:szCs w:val="24"/>
        </w:rPr>
        <w:t xml:space="preserve"> of </w:t>
      </w:r>
      <w:r w:rsidR="004760A4">
        <w:rPr>
          <w:rFonts w:ascii="Times New Roman" w:hAnsi="Times New Roman" w:cs="Times New Roman"/>
          <w:b/>
          <w:sz w:val="24"/>
          <w:szCs w:val="24"/>
        </w:rPr>
        <w:t>ANN</w:t>
      </w:r>
      <w:r>
        <w:rPr>
          <w:rFonts w:ascii="Times New Roman" w:hAnsi="Times New Roman" w:cs="Times New Roman"/>
          <w:b/>
          <w:sz w:val="24"/>
          <w:szCs w:val="24"/>
        </w:rPr>
        <w:t xml:space="preserve"> Model</w:t>
      </w:r>
    </w:p>
    <w:p w:rsidR="00AF5891" w:rsidRDefault="00AF5891" w:rsidP="00AF5891">
      <w:pPr>
        <w:spacing w:line="480" w:lineRule="auto"/>
        <w:jc w:val="both"/>
        <w:rPr>
          <w:rFonts w:ascii="Times New Roman" w:hAnsi="Times New Roman" w:cs="Times New Roman"/>
          <w:sz w:val="24"/>
          <w:szCs w:val="24"/>
        </w:rPr>
      </w:pPr>
      <w:r w:rsidRPr="00921E6F">
        <w:rPr>
          <w:rFonts w:ascii="Times New Roman" w:hAnsi="Times New Roman" w:cs="Times New Roman"/>
          <w:sz w:val="24"/>
          <w:szCs w:val="24"/>
        </w:rPr>
        <w:t xml:space="preserve">The ANN developed in this research is a multilayer perceptron (MLP) neural network with 74 inputs. The power content obtained from the frequency spectrum of each segmented signal is expressed as a 74 element vector. Each element of the vector represents the signal power of a </w:t>
      </w:r>
      <w:r>
        <w:rPr>
          <w:rFonts w:ascii="Times New Roman" w:hAnsi="Times New Roman" w:cs="Times New Roman"/>
          <w:sz w:val="24"/>
          <w:szCs w:val="24"/>
        </w:rPr>
        <w:t>particular</w:t>
      </w:r>
      <w:r w:rsidRPr="00921E6F">
        <w:rPr>
          <w:rFonts w:ascii="Times New Roman" w:hAnsi="Times New Roman" w:cs="Times New Roman"/>
          <w:sz w:val="24"/>
          <w:szCs w:val="24"/>
        </w:rPr>
        <w:t xml:space="preserve"> frequency</w:t>
      </w:r>
      <w:r>
        <w:rPr>
          <w:rFonts w:ascii="Times New Roman" w:hAnsi="Times New Roman" w:cs="Times New Roman"/>
          <w:sz w:val="24"/>
          <w:szCs w:val="24"/>
        </w:rPr>
        <w:t xml:space="preserve"> band. The signal power of</w:t>
      </w:r>
      <w:r w:rsidRPr="00921E6F">
        <w:rPr>
          <w:rFonts w:ascii="Times New Roman" w:hAnsi="Times New Roman" w:cs="Times New Roman"/>
          <w:sz w:val="24"/>
          <w:szCs w:val="24"/>
        </w:rPr>
        <w:t xml:space="preserve"> </w:t>
      </w:r>
      <w:r>
        <w:rPr>
          <w:rFonts w:ascii="Times New Roman" w:hAnsi="Times New Roman" w:cs="Times New Roman"/>
          <w:sz w:val="24"/>
          <w:szCs w:val="24"/>
        </w:rPr>
        <w:t>frequencies ranging</w:t>
      </w:r>
      <w:r w:rsidRPr="00921E6F">
        <w:rPr>
          <w:rFonts w:ascii="Times New Roman" w:hAnsi="Times New Roman" w:cs="Times New Roman"/>
          <w:sz w:val="24"/>
          <w:szCs w:val="24"/>
        </w:rPr>
        <w:t xml:space="preserve"> from below the excitation frequency to above the fifth harmonics of the excitation frequency is selected to be used as the input. The netwo</w:t>
      </w:r>
      <w:r>
        <w:rPr>
          <w:rFonts w:ascii="Times New Roman" w:hAnsi="Times New Roman" w:cs="Times New Roman"/>
          <w:sz w:val="24"/>
          <w:szCs w:val="24"/>
        </w:rPr>
        <w:t>rk has an input layer, two</w:t>
      </w:r>
      <w:r w:rsidRPr="00921E6F">
        <w:rPr>
          <w:rFonts w:ascii="Times New Roman" w:hAnsi="Times New Roman" w:cs="Times New Roman"/>
          <w:sz w:val="24"/>
          <w:szCs w:val="24"/>
        </w:rPr>
        <w:t xml:space="preserve"> hidden layer</w:t>
      </w:r>
      <w:r>
        <w:rPr>
          <w:rFonts w:ascii="Times New Roman" w:hAnsi="Times New Roman" w:cs="Times New Roman"/>
          <w:sz w:val="24"/>
          <w:szCs w:val="24"/>
        </w:rPr>
        <w:t>s</w:t>
      </w:r>
      <w:r w:rsidRPr="00921E6F">
        <w:rPr>
          <w:rFonts w:ascii="Times New Roman" w:hAnsi="Times New Roman" w:cs="Times New Roman"/>
          <w:sz w:val="24"/>
          <w:szCs w:val="24"/>
        </w:rPr>
        <w:t xml:space="preserve"> and an output layer. The input layer</w:t>
      </w:r>
      <w:r>
        <w:rPr>
          <w:rFonts w:ascii="Times New Roman" w:hAnsi="Times New Roman" w:cs="Times New Roman"/>
          <w:sz w:val="24"/>
          <w:szCs w:val="24"/>
        </w:rPr>
        <w:t xml:space="preserve"> contains 74</w:t>
      </w:r>
      <w:r w:rsidRPr="00921E6F">
        <w:rPr>
          <w:rFonts w:ascii="Times New Roman" w:hAnsi="Times New Roman" w:cs="Times New Roman"/>
          <w:sz w:val="24"/>
          <w:szCs w:val="24"/>
        </w:rPr>
        <w:t xml:space="preserve"> nodes. There are </w:t>
      </w:r>
      <w:r>
        <w:rPr>
          <w:rFonts w:ascii="Times New Roman" w:hAnsi="Times New Roman" w:cs="Times New Roman"/>
          <w:sz w:val="24"/>
          <w:szCs w:val="24"/>
        </w:rPr>
        <w:t xml:space="preserve">15 and </w:t>
      </w:r>
      <w:r w:rsidRPr="00921E6F">
        <w:rPr>
          <w:rFonts w:ascii="Times New Roman" w:hAnsi="Times New Roman" w:cs="Times New Roman"/>
          <w:sz w:val="24"/>
          <w:szCs w:val="24"/>
        </w:rPr>
        <w:t xml:space="preserve">7 nodes in the </w:t>
      </w:r>
      <w:r>
        <w:rPr>
          <w:rFonts w:ascii="Times New Roman" w:hAnsi="Times New Roman" w:cs="Times New Roman"/>
          <w:sz w:val="24"/>
          <w:szCs w:val="24"/>
        </w:rPr>
        <w:t xml:space="preserve">first and second </w:t>
      </w:r>
      <w:r w:rsidRPr="00921E6F">
        <w:rPr>
          <w:rFonts w:ascii="Times New Roman" w:hAnsi="Times New Roman" w:cs="Times New Roman"/>
          <w:sz w:val="24"/>
          <w:szCs w:val="24"/>
        </w:rPr>
        <w:t>hidden layer</w:t>
      </w:r>
      <w:r>
        <w:rPr>
          <w:rFonts w:ascii="Times New Roman" w:hAnsi="Times New Roman" w:cs="Times New Roman"/>
          <w:sz w:val="24"/>
          <w:szCs w:val="24"/>
        </w:rPr>
        <w:t>s</w:t>
      </w:r>
      <w:r w:rsidRPr="00921E6F">
        <w:rPr>
          <w:rFonts w:ascii="Times New Roman" w:hAnsi="Times New Roman" w:cs="Times New Roman"/>
          <w:sz w:val="24"/>
          <w:szCs w:val="24"/>
        </w:rPr>
        <w:t xml:space="preserve"> and one node in the output layer</w:t>
      </w:r>
      <w:r>
        <w:rPr>
          <w:rFonts w:ascii="Times New Roman" w:hAnsi="Times New Roman" w:cs="Times New Roman"/>
          <w:sz w:val="24"/>
          <w:szCs w:val="24"/>
        </w:rPr>
        <w:t xml:space="preserve"> (Figure 4.5)</w:t>
      </w:r>
      <w:r w:rsidRPr="00921E6F">
        <w:rPr>
          <w:rFonts w:ascii="Times New Roman" w:hAnsi="Times New Roman" w:cs="Times New Roman"/>
          <w:sz w:val="24"/>
          <w:szCs w:val="24"/>
        </w:rPr>
        <w:t>. The governing equation of each node of a given layer can be expressed as,</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AF5891" w:rsidTr="009C4E25">
        <w:trPr>
          <w:trHeight w:val="860"/>
        </w:trPr>
        <w:tc>
          <w:tcPr>
            <w:tcW w:w="7924" w:type="dxa"/>
          </w:tcPr>
          <w:p w:rsidR="00AF5891"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i/>
                      </w:rPr>
                    </m:ctrlPr>
                  </m:sSubPr>
                  <m:e>
                    <m:r>
                      <w:rPr>
                        <w:rFonts w:ascii="Cambria Math" w:hAnsi="Cambria Math"/>
                      </w:rPr>
                      <m:t>y</m:t>
                    </m:r>
                  </m:e>
                  <m:sub>
                    <m:r>
                      <w:rPr>
                        <w:rFonts w:ascii="Cambria Math" w:hAnsi="Cambria Math"/>
                      </w:rPr>
                      <m:t>i</m:t>
                    </m:r>
                  </m:sub>
                </m:sSub>
                <m:d>
                  <m:dPr>
                    <m:ctrlPr>
                      <w:rPr>
                        <w:rFonts w:ascii="Cambria Math" w:hAnsi="Cambria Math"/>
                        <w:i/>
                      </w:rPr>
                    </m:ctrlPr>
                  </m:dPr>
                  <m:e>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k</m:t>
                            </m:r>
                          </m:e>
                        </m:d>
                      </m:sup>
                    </m:sSup>
                  </m:e>
                </m:d>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i</m:t>
                        </m:r>
                      </m:sub>
                    </m:sSub>
                  </m:e>
                </m:d>
                <m:r>
                  <w:rPr>
                    <w:rFonts w:ascii="Cambria Math" w:hAnsi="Cambria Math"/>
                  </w:rPr>
                  <m:t>=f</m:t>
                </m:r>
                <m:d>
                  <m:dPr>
                    <m:ctrlPr>
                      <w:rPr>
                        <w:rFonts w:ascii="Cambria Math" w:hAnsi="Cambria Math"/>
                        <w:i/>
                      </w:rPr>
                    </m:ctrlPr>
                  </m:dPr>
                  <m:e>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m:t>
                        </m:r>
                      </m:sup>
                    </m:sSubSup>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k</m:t>
                            </m:r>
                          </m:e>
                        </m:d>
                      </m:sup>
                    </m:sSup>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e>
                </m:d>
                <m:r>
                  <w:rPr>
                    <w:rFonts w:ascii="Cambria Math" w:hAnsi="Cambria Math"/>
                  </w:rPr>
                  <m:t>=f</m:t>
                </m:r>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w</m:t>
                            </m:r>
                          </m:e>
                          <m:sub>
                            <m:r>
                              <w:rPr>
                                <w:rFonts w:ascii="Cambria Math" w:hAnsi="Cambria Math"/>
                              </w:rPr>
                              <m:t>ij</m:t>
                            </m:r>
                          </m:sub>
                        </m:sSub>
                        <m:sSubSup>
                          <m:sSubSupPr>
                            <m:ctrlPr>
                              <w:rPr>
                                <w:rFonts w:ascii="Cambria Math" w:hAnsi="Cambria Math"/>
                                <w:i/>
                              </w:rPr>
                            </m:ctrlPr>
                          </m:sSubSupPr>
                          <m:e>
                            <m:r>
                              <w:rPr>
                                <w:rFonts w:ascii="Cambria Math" w:hAnsi="Cambria Math"/>
                              </w:rPr>
                              <m:t>x</m:t>
                            </m:r>
                          </m:e>
                          <m:sub>
                            <m:r>
                              <w:rPr>
                                <w:rFonts w:ascii="Cambria Math" w:hAnsi="Cambria Math"/>
                              </w:rPr>
                              <m:t>j</m:t>
                            </m:r>
                          </m:sub>
                          <m:sup>
                            <m:d>
                              <m:dPr>
                                <m:ctrlPr>
                                  <w:rPr>
                                    <w:rFonts w:ascii="Cambria Math" w:hAnsi="Cambria Math"/>
                                    <w:i/>
                                  </w:rPr>
                                </m:ctrlPr>
                              </m:dPr>
                              <m:e>
                                <m:r>
                                  <w:rPr>
                                    <w:rFonts w:ascii="Cambria Math" w:hAnsi="Cambria Math"/>
                                  </w:rPr>
                                  <m:t>k</m:t>
                                </m:r>
                              </m:e>
                            </m:d>
                          </m:sup>
                        </m:sSubSup>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e>
                    </m:nary>
                  </m:e>
                </m:d>
              </m:oMath>
            </m:oMathPara>
          </w:p>
        </w:tc>
        <w:tc>
          <w:tcPr>
            <w:tcW w:w="818" w:type="dxa"/>
          </w:tcPr>
          <w:p w:rsidR="00AF5891" w:rsidRDefault="00AF5891" w:rsidP="009C4E25">
            <w:pPr>
              <w:pStyle w:val="Caption"/>
              <w:jc w:val="right"/>
              <w:rPr>
                <w:bCs w:val="0"/>
                <w:lang w:val="en-GB"/>
              </w:rPr>
            </w:pPr>
            <w:r>
              <w:rPr>
                <w:bCs w:val="0"/>
                <w:lang w:val="en-GB"/>
              </w:rPr>
              <w:t>(</w:t>
            </w:r>
            <w:r>
              <w:rPr>
                <w:bCs w:val="0"/>
                <w:lang w:val="en-GB"/>
              </w:rPr>
              <w:fldChar w:fldCharType="begin"/>
            </w:r>
            <w:r>
              <w:rPr>
                <w:bCs w:val="0"/>
                <w:lang w:val="en-GB"/>
              </w:rPr>
              <w:instrText xml:space="preserve"> STYLEREF 1 \s </w:instrText>
            </w:r>
            <w:r>
              <w:rPr>
                <w:bCs w:val="0"/>
                <w:lang w:val="en-GB"/>
              </w:rPr>
              <w:fldChar w:fldCharType="separate"/>
            </w:r>
            <w:r w:rsidR="007015A1">
              <w:rPr>
                <w:bCs w:val="0"/>
                <w:noProof/>
                <w:lang w:val="en-GB"/>
              </w:rPr>
              <w:t>4</w:t>
            </w:r>
            <w:r>
              <w:rPr>
                <w:bCs w:val="0"/>
                <w:lang w:val="en-GB"/>
              </w:rPr>
              <w:fldChar w:fldCharType="end"/>
            </w:r>
            <w:r>
              <w:rPr>
                <w:bCs w:val="0"/>
                <w:lang w:val="en-GB"/>
              </w:rPr>
              <w:t>.</w:t>
            </w:r>
            <w:r>
              <w:rPr>
                <w:bCs w:val="0"/>
                <w:lang w:val="en-GB"/>
              </w:rPr>
              <w:fldChar w:fldCharType="begin"/>
            </w:r>
            <w:r>
              <w:rPr>
                <w:bCs w:val="0"/>
                <w:lang w:val="en-GB"/>
              </w:rPr>
              <w:instrText xml:space="preserve"> SEQ Equation \* ARABIC \s 1 </w:instrText>
            </w:r>
            <w:r>
              <w:rPr>
                <w:bCs w:val="0"/>
                <w:lang w:val="en-GB"/>
              </w:rPr>
              <w:fldChar w:fldCharType="separate"/>
            </w:r>
            <w:r w:rsidR="007015A1">
              <w:rPr>
                <w:bCs w:val="0"/>
                <w:noProof/>
                <w:lang w:val="en-GB"/>
              </w:rPr>
              <w:t>7</w:t>
            </w:r>
            <w:r>
              <w:rPr>
                <w:bCs w:val="0"/>
                <w:lang w:val="en-GB"/>
              </w:rPr>
              <w:fldChar w:fldCharType="end"/>
            </w:r>
            <w:r>
              <w:rPr>
                <w:bCs w:val="0"/>
                <w:lang w:val="en-GB"/>
              </w:rPr>
              <w:t>)</w:t>
            </w:r>
          </w:p>
        </w:tc>
      </w:tr>
    </w:tbl>
    <w:p w:rsidR="00AF5891" w:rsidRPr="00921E6F" w:rsidRDefault="00AF5891" w:rsidP="00AF5891">
      <w:pPr>
        <w:spacing w:line="480" w:lineRule="auto"/>
        <w:jc w:val="both"/>
        <w:rPr>
          <w:rFonts w:ascii="Times New Roman" w:hAnsi="Times New Roman" w:cs="Times New Roman"/>
          <w:sz w:val="24"/>
          <w:szCs w:val="24"/>
        </w:rPr>
      </w:pPr>
      <w:r>
        <w:rPr>
          <w:rFonts w:ascii="Times New Roman" w:hAnsi="Times New Roman" w:cs="Times New Roman"/>
          <w:sz w:val="24"/>
          <w:szCs w:val="24"/>
        </w:rPr>
        <w:t>w</w:t>
      </w:r>
      <w:r w:rsidRPr="00921E6F">
        <w:rPr>
          <w:rFonts w:ascii="Times New Roman" w:hAnsi="Times New Roman" w:cs="Times New Roman"/>
          <w:sz w:val="24"/>
          <w:szCs w:val="24"/>
        </w:rPr>
        <w:t xml:space="preserve">here, </w:t>
      </w:r>
      <m:oMath>
        <m:sSubSup>
          <m:sSubSupPr>
            <m:ctrlPr>
              <w:rPr>
                <w:rFonts w:ascii="Cambria Math" w:hAnsi="Cambria Math" w:cs="Times New Roman"/>
                <w:sz w:val="24"/>
                <w:szCs w:val="24"/>
              </w:rPr>
            </m:ctrlPr>
          </m:sSubSupPr>
          <m:e>
            <m:r>
              <w:rPr>
                <w:rFonts w:ascii="Cambria Math" w:hAnsi="Cambria Math" w:cs="Times New Roman"/>
                <w:sz w:val="24"/>
                <w:szCs w:val="24"/>
              </w:rPr>
              <m:t>x</m:t>
            </m:r>
          </m:e>
          <m:sub>
            <m:r>
              <w:rPr>
                <w:rFonts w:ascii="Cambria Math" w:hAnsi="Cambria Math" w:cs="Times New Roman"/>
                <w:sz w:val="24"/>
                <w:szCs w:val="24"/>
              </w:rPr>
              <m:t>j</m:t>
            </m:r>
          </m:sub>
          <m:sup>
            <m:r>
              <m:rPr>
                <m:sty m:val="p"/>
              </m:rPr>
              <w:rPr>
                <w:rFonts w:ascii="Cambria Math" w:hAnsi="Cambria Math" w:cs="Times New Roman"/>
                <w:sz w:val="24"/>
                <w:szCs w:val="24"/>
              </w:rPr>
              <m:t>(</m:t>
            </m:r>
            <m:r>
              <w:rPr>
                <w:rFonts w:ascii="Cambria Math" w:hAnsi="Cambria Math" w:cs="Times New Roman"/>
                <w:sz w:val="24"/>
                <w:szCs w:val="24"/>
              </w:rPr>
              <m:t>k</m:t>
            </m:r>
            <m:r>
              <m:rPr>
                <m:sty m:val="p"/>
              </m:rPr>
              <w:rPr>
                <w:rFonts w:ascii="Cambria Math" w:hAnsi="Cambria Math" w:cs="Times New Roman"/>
                <w:sz w:val="24"/>
                <w:szCs w:val="24"/>
              </w:rPr>
              <m:t>)</m:t>
            </m:r>
          </m:sup>
        </m:sSubSup>
      </m:oMath>
      <w:r w:rsidRPr="00921E6F">
        <w:rPr>
          <w:rFonts w:ascii="Times New Roman" w:hAnsi="Times New Roman" w:cs="Times New Roman"/>
          <w:sz w:val="24"/>
          <w:szCs w:val="24"/>
        </w:rPr>
        <w:t xml:space="preserve"> is the jth input of layer k. </w:t>
      </w:r>
      <m:oMath>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d>
          <m:dPr>
            <m:ctrlPr>
              <w:rPr>
                <w:rFonts w:ascii="Cambria Math" w:hAnsi="Cambria Math" w:cs="Times New Roman"/>
                <w:sz w:val="24"/>
                <w:szCs w:val="24"/>
              </w:rPr>
            </m:ctrlPr>
          </m:dPr>
          <m:e>
            <m:sSup>
              <m:sSupPr>
                <m:ctrlPr>
                  <w:rPr>
                    <w:rFonts w:ascii="Cambria Math" w:hAnsi="Cambria Math" w:cs="Times New Roman"/>
                    <w:sz w:val="24"/>
                    <w:szCs w:val="24"/>
                  </w:rPr>
                </m:ctrlPr>
              </m:sSupPr>
              <m:e>
                <m:r>
                  <w:rPr>
                    <w:rFonts w:ascii="Cambria Math" w:hAnsi="Cambria Math" w:cs="Times New Roman"/>
                    <w:sz w:val="24"/>
                    <w:szCs w:val="24"/>
                  </w:rPr>
                  <m:t>x</m:t>
                </m:r>
              </m:e>
              <m:sup>
                <m:d>
                  <m:dPr>
                    <m:ctrlPr>
                      <w:rPr>
                        <w:rFonts w:ascii="Cambria Math" w:hAnsi="Cambria Math" w:cs="Times New Roman"/>
                        <w:sz w:val="24"/>
                        <w:szCs w:val="24"/>
                      </w:rPr>
                    </m:ctrlPr>
                  </m:dPr>
                  <m:e>
                    <m:r>
                      <w:rPr>
                        <w:rFonts w:ascii="Cambria Math" w:hAnsi="Cambria Math" w:cs="Times New Roman"/>
                        <w:sz w:val="24"/>
                        <w:szCs w:val="24"/>
                      </w:rPr>
                      <m:t>k</m:t>
                    </m:r>
                  </m:e>
                </m:d>
              </m:sup>
            </m:sSup>
          </m:e>
        </m:d>
      </m:oMath>
      <w:r w:rsidRPr="00921E6F">
        <w:rPr>
          <w:rFonts w:ascii="Times New Roman" w:hAnsi="Times New Roman" w:cs="Times New Roman"/>
          <w:sz w:val="24"/>
          <w:szCs w:val="24"/>
        </w:rPr>
        <w:t xml:space="preserve"> is the ith ouput. </w:t>
      </w:r>
      <m:oMath>
        <m:sSub>
          <m:sSubPr>
            <m:ctrlPr>
              <w:rPr>
                <w:rFonts w:ascii="Cambria Math" w:hAnsi="Cambria Math" w:cs="Times New Roman"/>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oMath>
      <w:r w:rsidRPr="00921E6F">
        <w:rPr>
          <w:rFonts w:ascii="Times New Roman" w:hAnsi="Times New Roman" w:cs="Times New Roman"/>
          <w:sz w:val="24"/>
          <w:szCs w:val="24"/>
        </w:rPr>
        <w:t xml:space="preserve"> is the weight value from the j</w:t>
      </w:r>
      <w:r w:rsidRPr="00B33D37">
        <w:rPr>
          <w:rFonts w:ascii="Times New Roman" w:hAnsi="Times New Roman" w:cs="Times New Roman"/>
          <w:sz w:val="24"/>
          <w:szCs w:val="24"/>
          <w:vertAlign w:val="superscript"/>
        </w:rPr>
        <w:t>th</w:t>
      </w:r>
      <w:r w:rsidRPr="00921E6F">
        <w:rPr>
          <w:rFonts w:ascii="Times New Roman" w:hAnsi="Times New Roman" w:cs="Times New Roman"/>
          <w:sz w:val="24"/>
          <w:szCs w:val="24"/>
        </w:rPr>
        <w:t xml:space="preserve"> input to the i</w:t>
      </w:r>
      <w:r w:rsidRPr="00B33D37">
        <w:rPr>
          <w:rFonts w:ascii="Times New Roman" w:hAnsi="Times New Roman" w:cs="Times New Roman"/>
          <w:sz w:val="24"/>
          <w:szCs w:val="24"/>
          <w:vertAlign w:val="superscript"/>
        </w:rPr>
        <w:t>th</w:t>
      </w:r>
      <w:r w:rsidRPr="00921E6F">
        <w:rPr>
          <w:rFonts w:ascii="Times New Roman" w:hAnsi="Times New Roman" w:cs="Times New Roman"/>
          <w:sz w:val="24"/>
          <w:szCs w:val="24"/>
        </w:rPr>
        <w:t xml:space="preserve"> output. </w:t>
      </w:r>
      <m:oMath>
        <m:r>
          <w:rPr>
            <w:rFonts w:ascii="Cambria Math" w:hAnsi="Cambria Math" w:cs="Times New Roman"/>
            <w:sz w:val="24"/>
            <w:szCs w:val="24"/>
          </w:rPr>
          <m:t>f</m:t>
        </m:r>
        <m:r>
          <m:rPr>
            <m:sty m:val="p"/>
          </m:rPr>
          <w:rPr>
            <w:rFonts w:ascii="Cambria Math" w:hAnsi="Cambria Math" w:cs="Times New Roman"/>
            <w:sz w:val="24"/>
            <w:szCs w:val="24"/>
          </w:rPr>
          <m:t>()</m:t>
        </m:r>
      </m:oMath>
      <w:r w:rsidRPr="00921E6F">
        <w:rPr>
          <w:rFonts w:ascii="Times New Roman" w:hAnsi="Times New Roman" w:cs="Times New Roman"/>
          <w:sz w:val="24"/>
          <w:szCs w:val="24"/>
        </w:rPr>
        <w:t xml:space="preserve"> is the activation function</w:t>
      </w:r>
      <w:r>
        <w:rPr>
          <w:rFonts w:ascii="Times New Roman" w:hAnsi="Times New Roman" w:cs="Times New Roman"/>
          <w:sz w:val="24"/>
          <w:szCs w:val="24"/>
        </w:rPr>
        <w:t xml:space="preserve"> (Figure 4.6)</w:t>
      </w:r>
      <w:r w:rsidRPr="00921E6F">
        <w:rPr>
          <w:rFonts w:ascii="Times New Roman" w:hAnsi="Times New Roman" w:cs="Times New Roman"/>
          <w:sz w:val="24"/>
          <w:szCs w:val="24"/>
        </w:rPr>
        <w:t>.</w:t>
      </w:r>
      <w:r>
        <w:rPr>
          <w:rFonts w:ascii="Times New Roman" w:hAnsi="Times New Roman" w:cs="Times New Roman"/>
          <w:sz w:val="24"/>
          <w:szCs w:val="24"/>
        </w:rPr>
        <w:t xml:space="preserve"> In the ou</w:t>
      </w:r>
      <w:r w:rsidR="00C7143C">
        <w:rPr>
          <w:rFonts w:ascii="Times New Roman" w:hAnsi="Times New Roman" w:cs="Times New Roman"/>
          <w:sz w:val="24"/>
          <w:szCs w:val="24"/>
        </w:rPr>
        <w:t>tput layer, a linear function i</w:t>
      </w:r>
      <w:r>
        <w:rPr>
          <w:rFonts w:ascii="Times New Roman" w:hAnsi="Times New Roman" w:cs="Times New Roman"/>
          <w:sz w:val="24"/>
          <w:szCs w:val="24"/>
        </w:rPr>
        <w:t>s used as the activation function, whereas in other lay</w:t>
      </w:r>
      <w:r w:rsidR="00C7143C">
        <w:rPr>
          <w:rFonts w:ascii="Times New Roman" w:hAnsi="Times New Roman" w:cs="Times New Roman"/>
          <w:sz w:val="24"/>
          <w:szCs w:val="24"/>
        </w:rPr>
        <w:t>ers, a tan sigmoidal function i</w:t>
      </w:r>
      <w:r>
        <w:rPr>
          <w:rFonts w:ascii="Times New Roman" w:hAnsi="Times New Roman" w:cs="Times New Roman"/>
          <w:sz w:val="24"/>
          <w:szCs w:val="24"/>
        </w:rPr>
        <w:t>s used.</w:t>
      </w:r>
    </w:p>
    <w:p w:rsidR="00AF5891" w:rsidRDefault="00AF5891" w:rsidP="00AF5891">
      <w:pPr>
        <w:keepNext/>
      </w:pPr>
      <w:r>
        <w:rPr>
          <w:noProof/>
        </w:rPr>
        <mc:AlternateContent>
          <mc:Choice Requires="wpc">
            <w:drawing>
              <wp:inline distT="0" distB="0" distL="0" distR="0" wp14:anchorId="355E2482" wp14:editId="77AB5787">
                <wp:extent cx="5296278" cy="3204927"/>
                <wp:effectExtent l="0" t="0" r="0" b="0"/>
                <wp:docPr id="782" name="Canvas 78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92" name="Group 92"/>
                        <wpg:cNvGrpSpPr/>
                        <wpg:grpSpPr>
                          <a:xfrm>
                            <a:off x="660795" y="156877"/>
                            <a:ext cx="4235446" cy="2868292"/>
                            <a:chOff x="392138" y="98392"/>
                            <a:chExt cx="4235446" cy="2868292"/>
                          </a:xfrm>
                        </wpg:grpSpPr>
                        <wpg:grpSp>
                          <wpg:cNvPr id="93" name="Group 93"/>
                          <wpg:cNvGrpSpPr/>
                          <wpg:grpSpPr>
                            <a:xfrm>
                              <a:off x="618294" y="497434"/>
                              <a:ext cx="3555973" cy="2469250"/>
                              <a:chOff x="618294" y="497434"/>
                              <a:chExt cx="3555973" cy="2469250"/>
                            </a:xfrm>
                          </wpg:grpSpPr>
                          <wps:wsp>
                            <wps:cNvPr id="94" name="Straight Connector 94"/>
                            <wps:cNvCnPr>
                              <a:endCxn id="184" idx="2"/>
                            </wps:cNvCnPr>
                            <wps:spPr>
                              <a:xfrm>
                                <a:off x="2067489" y="1248223"/>
                                <a:ext cx="914503" cy="92171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95" name="Group 95"/>
                            <wpg:cNvGrpSpPr/>
                            <wpg:grpSpPr>
                              <a:xfrm>
                                <a:off x="680583" y="497434"/>
                                <a:ext cx="3493684" cy="2469250"/>
                                <a:chOff x="431597" y="497434"/>
                                <a:chExt cx="3493684" cy="2469250"/>
                              </a:xfrm>
                            </wpg:grpSpPr>
                            <wpg:grpSp>
                              <wpg:cNvPr id="96" name="Group 96"/>
                              <wpg:cNvGrpSpPr/>
                              <wpg:grpSpPr>
                                <a:xfrm>
                                  <a:off x="431597" y="497434"/>
                                  <a:ext cx="3493684" cy="2469250"/>
                                  <a:chOff x="431597" y="497434"/>
                                  <a:chExt cx="3493684" cy="2469250"/>
                                </a:xfrm>
                              </wpg:grpSpPr>
                              <wpg:grpSp>
                                <wpg:cNvPr id="97" name="Group 97"/>
                                <wpg:cNvGrpSpPr/>
                                <wpg:grpSpPr>
                                  <a:xfrm>
                                    <a:off x="431597" y="497434"/>
                                    <a:ext cx="3493684" cy="2469250"/>
                                    <a:chOff x="431597" y="497434"/>
                                    <a:chExt cx="3493684" cy="2469250"/>
                                  </a:xfrm>
                                </wpg:grpSpPr>
                                <wpg:grpSp>
                                  <wpg:cNvPr id="98" name="Group 98"/>
                                  <wpg:cNvGrpSpPr/>
                                  <wpg:grpSpPr>
                                    <a:xfrm>
                                      <a:off x="431597" y="497434"/>
                                      <a:ext cx="3493684" cy="2469250"/>
                                      <a:chOff x="431597" y="497434"/>
                                      <a:chExt cx="3493684" cy="2469250"/>
                                    </a:xfrm>
                                  </wpg:grpSpPr>
                                  <wpg:grpSp>
                                    <wpg:cNvPr id="99" name="Group 99"/>
                                    <wpg:cNvGrpSpPr/>
                                    <wpg:grpSpPr>
                                      <a:xfrm>
                                        <a:off x="431597" y="497434"/>
                                        <a:ext cx="3493684" cy="2469250"/>
                                        <a:chOff x="431597" y="497434"/>
                                        <a:chExt cx="3493684" cy="2469250"/>
                                      </a:xfrm>
                                    </wpg:grpSpPr>
                                    <wpg:grpSp>
                                      <wpg:cNvPr id="100" name="Group 100"/>
                                      <wpg:cNvGrpSpPr/>
                                      <wpg:grpSpPr>
                                        <a:xfrm>
                                          <a:off x="431597" y="497434"/>
                                          <a:ext cx="3493684" cy="2469250"/>
                                          <a:chOff x="431597" y="497434"/>
                                          <a:chExt cx="3493684" cy="2469250"/>
                                        </a:xfrm>
                                      </wpg:grpSpPr>
                                      <wps:wsp>
                                        <wps:cNvPr id="103" name="Straight Connector 103"/>
                                        <wps:cNvCnPr>
                                          <a:endCxn id="178" idx="2"/>
                                        </wps:cNvCnPr>
                                        <wps:spPr>
                                          <a:xfrm>
                                            <a:off x="680314" y="604284"/>
                                            <a:ext cx="896889" cy="28508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 name="Straight Connector 104"/>
                                        <wps:cNvCnPr>
                                          <a:stCxn id="174" idx="6"/>
                                          <a:endCxn id="179" idx="2"/>
                                        </wps:cNvCnPr>
                                        <wps:spPr>
                                          <a:xfrm>
                                            <a:off x="680314" y="614477"/>
                                            <a:ext cx="896889" cy="63374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7" name="Straight Connector 107"/>
                                        <wps:cNvCnPr>
                                          <a:stCxn id="174" idx="6"/>
                                        </wps:cNvCnPr>
                                        <wps:spPr>
                                          <a:xfrm>
                                            <a:off x="680314" y="614477"/>
                                            <a:ext cx="896889" cy="102546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 name="Straight Connector 121"/>
                                        <wps:cNvCnPr>
                                          <a:stCxn id="174" idx="6"/>
                                        </wps:cNvCnPr>
                                        <wps:spPr>
                                          <a:xfrm>
                                            <a:off x="680314" y="614477"/>
                                            <a:ext cx="896889" cy="190081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9" name="Straight Connector 169"/>
                                        <wps:cNvCnPr>
                                          <a:stCxn id="175" idx="6"/>
                                        </wps:cNvCnPr>
                                        <wps:spPr>
                                          <a:xfrm flipV="1">
                                            <a:off x="680314" y="916042"/>
                                            <a:ext cx="896620" cy="14889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0" name="Straight Connector 170"/>
                                        <wps:cNvCnPr>
                                          <a:stCxn id="176" idx="6"/>
                                        </wps:cNvCnPr>
                                        <wps:spPr>
                                          <a:xfrm flipV="1">
                                            <a:off x="672897" y="924373"/>
                                            <a:ext cx="904306" cy="55424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1" name="Straight Connector 171"/>
                                        <wps:cNvCnPr>
                                          <a:endCxn id="179" idx="2"/>
                                        </wps:cNvCnPr>
                                        <wps:spPr>
                                          <a:xfrm>
                                            <a:off x="680314" y="1064936"/>
                                            <a:ext cx="896889" cy="183287"/>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2" name="Straight Connector 172"/>
                                        <wps:cNvCnPr>
                                          <a:stCxn id="176" idx="6"/>
                                          <a:endCxn id="180" idx="2"/>
                                        </wps:cNvCnPr>
                                        <wps:spPr>
                                          <a:xfrm>
                                            <a:off x="672897" y="1478617"/>
                                            <a:ext cx="904306" cy="16422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73" name="Group 173"/>
                                        <wpg:cNvGrpSpPr/>
                                        <wpg:grpSpPr>
                                          <a:xfrm>
                                            <a:off x="431597" y="497434"/>
                                            <a:ext cx="3493684" cy="2469250"/>
                                            <a:chOff x="431597" y="497434"/>
                                            <a:chExt cx="3493684" cy="2469250"/>
                                          </a:xfrm>
                                        </wpg:grpSpPr>
                                        <wps:wsp>
                                          <wps:cNvPr id="174" name="Oval 174"/>
                                          <wps:cNvSpPr/>
                                          <wps:spPr>
                                            <a:xfrm>
                                              <a:off x="438912" y="497434"/>
                                              <a:ext cx="241402" cy="23408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771183" w:rsidRDefault="00AF5891" w:rsidP="00AF5891">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Oval 175"/>
                                          <wps:cNvSpPr/>
                                          <wps:spPr>
                                            <a:xfrm>
                                              <a:off x="439014" y="948096"/>
                                              <a:ext cx="241300" cy="2336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771183" w:rsidRDefault="00AF5891" w:rsidP="00AF5891">
                                                <w:pPr>
                                                  <w:rPr>
                                                    <w:rFonts w:ascii="Times New Roman" w:eastAsia="Times New Roman" w:hAnsi="Times New Roman"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6" name="Oval 176"/>
                                          <wps:cNvSpPr/>
                                          <wps:spPr>
                                            <a:xfrm>
                                              <a:off x="431597" y="1361777"/>
                                              <a:ext cx="241300" cy="2336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771183" w:rsidRDefault="00AF5891" w:rsidP="00AF5891">
                                                <w:pPr>
                                                  <w:rPr>
                                                    <w:rFonts w:ascii="Times New Roman" w:eastAsia="Times New Roman" w:hAnsi="Times New Roman"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7" name="Oval 177"/>
                                          <wps:cNvSpPr/>
                                          <wps:spPr>
                                            <a:xfrm>
                                              <a:off x="439014" y="2733004"/>
                                              <a:ext cx="241300" cy="2336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771183" w:rsidRDefault="00AF5891" w:rsidP="00AF5891">
                                                <w:pPr>
                                                  <w:rPr>
                                                    <w:rFonts w:ascii="Times New Roman" w:eastAsia="Times New Roman" w:hAnsi="Times New Roman"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8" name="Oval 178"/>
                                          <wps:cNvSpPr/>
                                          <wps:spPr>
                                            <a:xfrm>
                                              <a:off x="1577203" y="772532"/>
                                              <a:ext cx="241300" cy="2336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771183" w:rsidRDefault="00AF5891" w:rsidP="00AF5891">
                                                <w:pPr>
                                                  <w:rPr>
                                                    <w:rFonts w:ascii="Times New Roman" w:eastAsia="Times New Roman" w:hAnsi="Times New Roman"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9" name="Oval 179"/>
                                          <wps:cNvSpPr/>
                                          <wps:spPr>
                                            <a:xfrm>
                                              <a:off x="1577203" y="1131383"/>
                                              <a:ext cx="241300" cy="2336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771183" w:rsidRDefault="00AF5891" w:rsidP="00AF5891">
                                                <w:pPr>
                                                  <w:rPr>
                                                    <w:rFonts w:ascii="Times New Roman" w:eastAsia="Times New Roman" w:hAnsi="Times New Roman"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0" name="Oval 180"/>
                                          <wps:cNvSpPr/>
                                          <wps:spPr>
                                            <a:xfrm>
                                              <a:off x="1577203" y="1525997"/>
                                              <a:ext cx="241300" cy="2336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771183" w:rsidRDefault="00AF5891" w:rsidP="00AF5891">
                                                <w:pPr>
                                                  <w:rPr>
                                                    <w:rFonts w:ascii="Times New Roman" w:eastAsia="Times New Roman" w:hAnsi="Times New Roman"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1" name="Oval 181"/>
                                          <wps:cNvSpPr/>
                                          <wps:spPr>
                                            <a:xfrm>
                                              <a:off x="1577203" y="2389191"/>
                                              <a:ext cx="241300" cy="2336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771183" w:rsidRDefault="00AF5891" w:rsidP="00AF5891">
                                                <w:pPr>
                                                  <w:rPr>
                                                    <w:rFonts w:ascii="Times New Roman" w:eastAsia="Times New Roman" w:hAnsi="Times New Roman"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2" name="Oval 182"/>
                                          <wps:cNvSpPr/>
                                          <wps:spPr>
                                            <a:xfrm>
                                              <a:off x="2733005" y="1006212"/>
                                              <a:ext cx="241300" cy="2336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771183" w:rsidRDefault="00AF5891" w:rsidP="00AF5891">
                                                <w:pPr>
                                                  <w:pStyle w:val="NormalWeb"/>
                                                </w:pPr>
                                                <w:r w:rsidRPr="00771183">
                                                  <w:rPr>
                                                    <w:rFonts w:eastAsia="Times New Roman"/>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3" name="Oval 183"/>
                                          <wps:cNvSpPr/>
                                          <wps:spPr>
                                            <a:xfrm>
                                              <a:off x="2733005" y="1365063"/>
                                              <a:ext cx="241300" cy="2336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771183" w:rsidRDefault="00AF5891" w:rsidP="00AF5891">
                                                <w:pPr>
                                                  <w:pStyle w:val="NormalWeb"/>
                                                </w:pPr>
                                                <w:r w:rsidRPr="00771183">
                                                  <w:rPr>
                                                    <w:rFonts w:eastAsia="Times New Roman"/>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4" name="Oval 184"/>
                                          <wps:cNvSpPr/>
                                          <wps:spPr>
                                            <a:xfrm>
                                              <a:off x="2733006" y="2053098"/>
                                              <a:ext cx="241300" cy="2336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771183" w:rsidRDefault="00AF5891" w:rsidP="00AF5891">
                                                <w:pPr>
                                                  <w:pStyle w:val="NormalWeb"/>
                                                </w:pPr>
                                                <w:r w:rsidRPr="00771183">
                                                  <w:rPr>
                                                    <w:rFonts w:eastAsia="Times New Roman"/>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5" name="Straight Connector 185"/>
                                          <wps:cNvCnPr/>
                                          <wps:spPr>
                                            <a:xfrm>
                                              <a:off x="541325" y="1715787"/>
                                              <a:ext cx="7315" cy="775411"/>
                                            </a:xfrm>
                                            <a:prstGeom prst="line">
                                              <a:avLst/>
                                            </a:prstGeom>
                                            <a:ln w="254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86" name="Straight Connector 186"/>
                                          <wps:cNvCnPr/>
                                          <wps:spPr>
                                            <a:xfrm>
                                              <a:off x="1708877" y="1840551"/>
                                              <a:ext cx="6985" cy="361324"/>
                                            </a:xfrm>
                                            <a:prstGeom prst="line">
                                              <a:avLst/>
                                            </a:prstGeom>
                                            <a:ln w="254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87" name="Straight Connector 187"/>
                                          <wps:cNvCnPr/>
                                          <wps:spPr>
                                            <a:xfrm>
                                              <a:off x="2869098" y="1651842"/>
                                              <a:ext cx="6985" cy="244205"/>
                                            </a:xfrm>
                                            <a:prstGeom prst="line">
                                              <a:avLst/>
                                            </a:prstGeom>
                                            <a:ln w="254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88" name="Oval 188"/>
                                          <wps:cNvSpPr/>
                                          <wps:spPr>
                                            <a:xfrm>
                                              <a:off x="3683981" y="1525997"/>
                                              <a:ext cx="241300" cy="2336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771183" w:rsidRDefault="00AF5891" w:rsidP="00AF5891">
                                                <w:pPr>
                                                  <w:pStyle w:val="NormalWeb"/>
                                                </w:pPr>
                                                <w:r w:rsidRPr="00771183">
                                                  <w:rPr>
                                                    <w:rFonts w:eastAsia="Times New Roman"/>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9" name="Straight Connector 189"/>
                                          <wps:cNvCnPr>
                                            <a:stCxn id="177" idx="6"/>
                                          </wps:cNvCnPr>
                                          <wps:spPr>
                                            <a:xfrm flipV="1">
                                              <a:off x="680314" y="2525486"/>
                                              <a:ext cx="896889" cy="32435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0" name="Straight Connector 190"/>
                                          <wps:cNvCnPr>
                                            <a:stCxn id="177" idx="6"/>
                                          </wps:cNvCnPr>
                                          <wps:spPr>
                                            <a:xfrm flipV="1">
                                              <a:off x="680314" y="924373"/>
                                              <a:ext cx="896620" cy="192547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1" name="Straight Connector 191"/>
                                          <wps:cNvCnPr>
                                            <a:stCxn id="176" idx="6"/>
                                            <a:endCxn id="181" idx="2"/>
                                          </wps:cNvCnPr>
                                          <wps:spPr>
                                            <a:xfrm>
                                              <a:off x="672897" y="1478617"/>
                                              <a:ext cx="904306" cy="102741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256" name="Straight Connector 256"/>
                                      <wps:cNvCnPr>
                                        <a:stCxn id="177" idx="6"/>
                                        <a:endCxn id="179" idx="2"/>
                                      </wps:cNvCnPr>
                                      <wps:spPr>
                                        <a:xfrm flipV="1">
                                          <a:off x="680314" y="1248223"/>
                                          <a:ext cx="896889" cy="160162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7" name="Straight Connector 257"/>
                                      <wps:cNvCnPr>
                                        <a:stCxn id="177" idx="6"/>
                                        <a:endCxn id="180" idx="2"/>
                                      </wps:cNvCnPr>
                                      <wps:spPr>
                                        <a:xfrm flipV="1">
                                          <a:off x="680314" y="1642837"/>
                                          <a:ext cx="896889" cy="1207007"/>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8" name="Straight Connector 258"/>
                                      <wps:cNvCnPr>
                                        <a:endCxn id="181" idx="2"/>
                                      </wps:cNvCnPr>
                                      <wps:spPr>
                                        <a:xfrm>
                                          <a:off x="680583" y="1066129"/>
                                          <a:ext cx="896620" cy="1439902"/>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59" name="Straight Connector 259"/>
                                    <wps:cNvCnPr>
                                      <a:endCxn id="182" idx="2"/>
                                    </wps:cNvCnPr>
                                    <wps:spPr>
                                      <a:xfrm>
                                        <a:off x="1836386" y="889372"/>
                                        <a:ext cx="896619" cy="23368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0" name="Straight Connector 260"/>
                                    <wps:cNvCnPr>
                                      <a:endCxn id="183" idx="2"/>
                                    </wps:cNvCnPr>
                                    <wps:spPr>
                                      <a:xfrm>
                                        <a:off x="1818503" y="1248223"/>
                                        <a:ext cx="914502" cy="23368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1" name="Straight Connector 261"/>
                                    <wps:cNvCnPr>
                                      <a:endCxn id="184" idx="2"/>
                                    </wps:cNvCnPr>
                                    <wps:spPr>
                                      <a:xfrm>
                                        <a:off x="1818503" y="1658076"/>
                                        <a:ext cx="914503" cy="511862"/>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2" name="Straight Connector 262"/>
                                    <wps:cNvCnPr>
                                      <a:endCxn id="184" idx="2"/>
                                    </wps:cNvCnPr>
                                    <wps:spPr>
                                      <a:xfrm flipV="1">
                                        <a:off x="1818503" y="2169938"/>
                                        <a:ext cx="914503" cy="32938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3" name="Straight Connector 263"/>
                                    <wps:cNvCnPr>
                                      <a:stCxn id="181" idx="6"/>
                                      <a:endCxn id="183" idx="2"/>
                                    </wps:cNvCnPr>
                                    <wps:spPr>
                                      <a:xfrm flipV="1">
                                        <a:off x="1818503" y="1481903"/>
                                        <a:ext cx="914502" cy="102412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4" name="Straight Connector 264"/>
                                    <wps:cNvCnPr>
                                      <a:endCxn id="183" idx="2"/>
                                    </wps:cNvCnPr>
                                    <wps:spPr>
                                      <a:xfrm flipV="1">
                                        <a:off x="1818503" y="1481903"/>
                                        <a:ext cx="914502" cy="16093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5" name="Straight Connector 265"/>
                                    <wps:cNvCnPr>
                                      <a:stCxn id="179" idx="6"/>
                                      <a:endCxn id="182" idx="2"/>
                                    </wps:cNvCnPr>
                                    <wps:spPr>
                                      <a:xfrm flipV="1">
                                        <a:off x="1818503" y="1123052"/>
                                        <a:ext cx="914502" cy="12517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6" name="Straight Connector 266"/>
                                    <wps:cNvCnPr>
                                      <a:stCxn id="181" idx="6"/>
                                      <a:endCxn id="182" idx="2"/>
                                    </wps:cNvCnPr>
                                    <wps:spPr>
                                      <a:xfrm flipV="1">
                                        <a:off x="1818503" y="1123052"/>
                                        <a:ext cx="914502" cy="138297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7" name="Straight Connector 267"/>
                                    <wps:cNvCnPr>
                                      <a:stCxn id="180" idx="6"/>
                                      <a:endCxn id="182" idx="2"/>
                                    </wps:cNvCnPr>
                                    <wps:spPr>
                                      <a:xfrm flipV="1">
                                        <a:off x="1818503" y="1123052"/>
                                        <a:ext cx="914502" cy="51978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8" name="Straight Connector 268"/>
                                    <wps:cNvCnPr>
                                      <a:stCxn id="178" idx="6"/>
                                      <a:endCxn id="183" idx="2"/>
                                    </wps:cNvCnPr>
                                    <wps:spPr>
                                      <a:xfrm>
                                        <a:off x="1818503" y="889372"/>
                                        <a:ext cx="914502" cy="59253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9" name="Straight Connector 269"/>
                                    <wps:cNvCnPr>
                                      <a:stCxn id="178" idx="6"/>
                                      <a:endCxn id="184" idx="2"/>
                                    </wps:cNvCnPr>
                                    <wps:spPr>
                                      <a:xfrm>
                                        <a:off x="1818503" y="889372"/>
                                        <a:ext cx="914503" cy="128056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70" name="Straight Connector 270"/>
                                  <wps:cNvCnPr>
                                    <a:stCxn id="175" idx="6"/>
                                    <a:endCxn id="180" idx="2"/>
                                  </wps:cNvCnPr>
                                  <wps:spPr>
                                    <a:xfrm>
                                      <a:off x="680314" y="1064936"/>
                                      <a:ext cx="896889" cy="57790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71" name="Straight Connector 271"/>
                                <wps:cNvCnPr>
                                  <a:stCxn id="176" idx="6"/>
                                  <a:endCxn id="179" idx="2"/>
                                </wps:cNvCnPr>
                                <wps:spPr>
                                  <a:xfrm flipV="1">
                                    <a:off x="672897" y="1248223"/>
                                    <a:ext cx="904306" cy="23039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72" name="Straight Connector 272"/>
                              <wps:cNvCnPr>
                                <a:stCxn id="182" idx="6"/>
                                <a:endCxn id="188" idx="2"/>
                              </wps:cNvCnPr>
                              <wps:spPr>
                                <a:xfrm>
                                  <a:off x="2974305" y="1123052"/>
                                  <a:ext cx="709676" cy="51978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3" name="Straight Connector 273"/>
                              <wps:cNvCnPr>
                                <a:stCxn id="183" idx="6"/>
                                <a:endCxn id="188" idx="2"/>
                              </wps:cNvCnPr>
                              <wps:spPr>
                                <a:xfrm>
                                  <a:off x="2974305" y="1481903"/>
                                  <a:ext cx="709676" cy="16093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4" name="Straight Connector 274"/>
                              <wps:cNvCnPr>
                                <a:endCxn id="188" idx="2"/>
                              </wps:cNvCnPr>
                              <wps:spPr>
                                <a:xfrm flipV="1">
                                  <a:off x="2974306" y="1642837"/>
                                  <a:ext cx="709675" cy="52710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75" name="Group 275"/>
                            <wpg:cNvGrpSpPr/>
                            <wpg:grpSpPr>
                              <a:xfrm>
                                <a:off x="683758" y="734432"/>
                                <a:ext cx="1368537" cy="497611"/>
                                <a:chOff x="683758" y="734432"/>
                                <a:chExt cx="1368537" cy="497611"/>
                              </a:xfrm>
                            </wpg:grpSpPr>
                            <wps:wsp>
                              <wps:cNvPr id="280" name="Text Box 2"/>
                              <wps:cNvSpPr txBox="1">
                                <a:spLocks noChangeArrowheads="1"/>
                              </wps:cNvSpPr>
                              <wps:spPr bwMode="auto">
                                <a:xfrm>
                                  <a:off x="683758" y="734432"/>
                                  <a:ext cx="238125" cy="271780"/>
                                </a:xfrm>
                                <a:prstGeom prst="rect">
                                  <a:avLst/>
                                </a:prstGeom>
                                <a:noFill/>
                                <a:ln w="9525">
                                  <a:noFill/>
                                  <a:miter lim="800000"/>
                                  <a:headEnd/>
                                  <a:tailEnd/>
                                </a:ln>
                              </wps:spPr>
                              <wps:txbx>
                                <w:txbxContent>
                                  <w:p w:rsidR="00AF5891" w:rsidRPr="00771183" w:rsidRDefault="00AF5891" w:rsidP="00AF5891">
                                    <w:pPr>
                                      <w:pStyle w:val="NormalWeb"/>
                                    </w:pPr>
                                    <w:r w:rsidRPr="00771183">
                                      <w:rPr>
                                        <w:rFonts w:eastAsia="Calibri"/>
                                        <w:sz w:val="22"/>
                                        <w:szCs w:val="22"/>
                                      </w:rPr>
                                      <w:t>2</w:t>
                                    </w:r>
                                  </w:p>
                                </w:txbxContent>
                              </wps:txbx>
                              <wps:bodyPr rot="0" vert="horz" wrap="square" lIns="91440" tIns="45720" rIns="91440" bIns="45720" anchor="t" anchorCtr="0">
                                <a:noAutofit/>
                              </wps:bodyPr>
                            </wps:wsp>
                            <wps:wsp>
                              <wps:cNvPr id="281" name="Text Box 2"/>
                              <wps:cNvSpPr txBox="1">
                                <a:spLocks noChangeArrowheads="1"/>
                              </wps:cNvSpPr>
                              <wps:spPr bwMode="auto">
                                <a:xfrm>
                                  <a:off x="1814170" y="960263"/>
                                  <a:ext cx="238125" cy="271780"/>
                                </a:xfrm>
                                <a:prstGeom prst="rect">
                                  <a:avLst/>
                                </a:prstGeom>
                                <a:noFill/>
                                <a:ln w="9525">
                                  <a:noFill/>
                                  <a:miter lim="800000"/>
                                  <a:headEnd/>
                                  <a:tailEnd/>
                                </a:ln>
                              </wps:spPr>
                              <wps:txbx>
                                <w:txbxContent>
                                  <w:p w:rsidR="00AF5891" w:rsidRPr="00771183" w:rsidRDefault="00AF5891" w:rsidP="00AF5891">
                                    <w:pPr>
                                      <w:pStyle w:val="NormalWeb"/>
                                    </w:pPr>
                                    <w:r w:rsidRPr="00771183">
                                      <w:rPr>
                                        <w:rFonts w:eastAsia="Calibri"/>
                                        <w:sz w:val="22"/>
                                        <w:szCs w:val="22"/>
                                      </w:rPr>
                                      <w:t>2</w:t>
                                    </w:r>
                                  </w:p>
                                </w:txbxContent>
                              </wps:txbx>
                              <wps:bodyPr rot="0" vert="horz" wrap="square" lIns="91440" tIns="45720" rIns="91440" bIns="45720" anchor="t" anchorCtr="0">
                                <a:noAutofit/>
                              </wps:bodyPr>
                            </wps:wsp>
                          </wpg:grpSp>
                          <wpg:grpSp>
                            <wpg:cNvPr id="282" name="Group 282"/>
                            <wpg:cNvGrpSpPr/>
                            <wpg:grpSpPr>
                              <a:xfrm>
                                <a:off x="618294" y="788280"/>
                                <a:ext cx="3547693" cy="1998792"/>
                                <a:chOff x="618294" y="788280"/>
                                <a:chExt cx="3547693" cy="1998792"/>
                              </a:xfrm>
                            </wpg:grpSpPr>
                            <wps:wsp>
                              <wps:cNvPr id="283" name="Text Box 2"/>
                              <wps:cNvSpPr txBox="1">
                                <a:spLocks noChangeArrowheads="1"/>
                              </wps:cNvSpPr>
                              <wps:spPr bwMode="auto">
                                <a:xfrm>
                                  <a:off x="2985167" y="788280"/>
                                  <a:ext cx="238125" cy="271780"/>
                                </a:xfrm>
                                <a:prstGeom prst="rect">
                                  <a:avLst/>
                                </a:prstGeom>
                                <a:noFill/>
                                <a:ln w="9525">
                                  <a:noFill/>
                                  <a:miter lim="800000"/>
                                  <a:headEnd/>
                                  <a:tailEnd/>
                                </a:ln>
                              </wps:spPr>
                              <wps:txbx>
                                <w:txbxContent>
                                  <w:p w:rsidR="00AF5891" w:rsidRPr="00771183" w:rsidRDefault="00AF5891" w:rsidP="00AF5891">
                                    <w:pPr>
                                      <w:pStyle w:val="NormalWeb"/>
                                    </w:pPr>
                                    <w:r w:rsidRPr="00771183">
                                      <w:rPr>
                                        <w:rFonts w:eastAsia="Calibri"/>
                                        <w:sz w:val="22"/>
                                        <w:szCs w:val="22"/>
                                      </w:rPr>
                                      <w:t>1</w:t>
                                    </w:r>
                                  </w:p>
                                </w:txbxContent>
                              </wps:txbx>
                              <wps:bodyPr rot="0" vert="horz" wrap="square" lIns="91440" tIns="45720" rIns="91440" bIns="45720" anchor="t" anchorCtr="0">
                                <a:noAutofit/>
                              </wps:bodyPr>
                            </wps:wsp>
                            <wps:wsp>
                              <wps:cNvPr id="284" name="Text Box 2"/>
                              <wps:cNvSpPr txBox="1">
                                <a:spLocks noChangeArrowheads="1"/>
                              </wps:cNvSpPr>
                              <wps:spPr bwMode="auto">
                                <a:xfrm>
                                  <a:off x="2985167" y="1188406"/>
                                  <a:ext cx="238125" cy="271780"/>
                                </a:xfrm>
                                <a:prstGeom prst="rect">
                                  <a:avLst/>
                                </a:prstGeom>
                                <a:noFill/>
                                <a:ln w="9525">
                                  <a:noFill/>
                                  <a:miter lim="800000"/>
                                  <a:headEnd/>
                                  <a:tailEnd/>
                                </a:ln>
                              </wps:spPr>
                              <wps:txbx>
                                <w:txbxContent>
                                  <w:p w:rsidR="00AF5891" w:rsidRPr="00771183" w:rsidRDefault="00AF5891" w:rsidP="00AF5891">
                                    <w:pPr>
                                      <w:pStyle w:val="NormalWeb"/>
                                    </w:pPr>
                                    <w:r w:rsidRPr="00771183">
                                      <w:rPr>
                                        <w:rFonts w:eastAsia="Calibri"/>
                                        <w:sz w:val="22"/>
                                        <w:szCs w:val="22"/>
                                      </w:rPr>
                                      <w:t>2</w:t>
                                    </w:r>
                                  </w:p>
                                </w:txbxContent>
                              </wps:txbx>
                              <wps:bodyPr rot="0" vert="horz" wrap="square" lIns="91440" tIns="45720" rIns="91440" bIns="45720" anchor="t" anchorCtr="0">
                                <a:noAutofit/>
                              </wps:bodyPr>
                            </wps:wsp>
                            <wps:wsp>
                              <wps:cNvPr id="285" name="Text Box 2"/>
                              <wps:cNvSpPr txBox="1">
                                <a:spLocks noChangeArrowheads="1"/>
                              </wps:cNvSpPr>
                              <wps:spPr bwMode="auto">
                                <a:xfrm>
                                  <a:off x="1825920" y="1334742"/>
                                  <a:ext cx="238125" cy="271780"/>
                                </a:xfrm>
                                <a:prstGeom prst="rect">
                                  <a:avLst/>
                                </a:prstGeom>
                                <a:noFill/>
                                <a:ln w="9525">
                                  <a:noFill/>
                                  <a:miter lim="800000"/>
                                  <a:headEnd/>
                                  <a:tailEnd/>
                                </a:ln>
                              </wps:spPr>
                              <wps:txbx>
                                <w:txbxContent>
                                  <w:p w:rsidR="00AF5891" w:rsidRPr="00771183" w:rsidRDefault="00AF5891" w:rsidP="00AF5891">
                                    <w:pPr>
                                      <w:pStyle w:val="NormalWeb"/>
                                    </w:pPr>
                                    <w:r w:rsidRPr="00771183">
                                      <w:rPr>
                                        <w:rFonts w:eastAsia="Calibri"/>
                                        <w:sz w:val="22"/>
                                        <w:szCs w:val="22"/>
                                      </w:rPr>
                                      <w:t>3</w:t>
                                    </w:r>
                                  </w:p>
                                </w:txbxContent>
                              </wps:txbx>
                              <wps:bodyPr rot="0" vert="horz" wrap="square" lIns="91440" tIns="45720" rIns="91440" bIns="45720" anchor="t" anchorCtr="0">
                                <a:noAutofit/>
                              </wps:bodyPr>
                            </wps:wsp>
                            <wpg:grpSp>
                              <wpg:cNvPr id="286" name="Group 286"/>
                              <wpg:cNvGrpSpPr/>
                              <wpg:grpSpPr>
                                <a:xfrm>
                                  <a:off x="618294" y="1169483"/>
                                  <a:ext cx="1539691" cy="1617589"/>
                                  <a:chOff x="618294" y="1169483"/>
                                  <a:chExt cx="1539691" cy="1617589"/>
                                </a:xfrm>
                              </wpg:grpSpPr>
                              <wps:wsp>
                                <wps:cNvPr id="287" name="Text Box 2"/>
                                <wps:cNvSpPr txBox="1">
                                  <a:spLocks noChangeArrowheads="1"/>
                                </wps:cNvSpPr>
                                <wps:spPr bwMode="auto">
                                  <a:xfrm>
                                    <a:off x="691444" y="1169483"/>
                                    <a:ext cx="238125" cy="271780"/>
                                  </a:xfrm>
                                  <a:prstGeom prst="rect">
                                    <a:avLst/>
                                  </a:prstGeom>
                                  <a:noFill/>
                                  <a:ln w="9525">
                                    <a:noFill/>
                                    <a:miter lim="800000"/>
                                    <a:headEnd/>
                                    <a:tailEnd/>
                                  </a:ln>
                                </wps:spPr>
                                <wps:txbx>
                                  <w:txbxContent>
                                    <w:p w:rsidR="00AF5891" w:rsidRPr="00771183" w:rsidRDefault="00AF5891" w:rsidP="00AF5891">
                                      <w:pPr>
                                        <w:pStyle w:val="NormalWeb"/>
                                      </w:pPr>
                                      <w:r w:rsidRPr="00771183">
                                        <w:rPr>
                                          <w:rFonts w:eastAsia="Calibri"/>
                                          <w:sz w:val="22"/>
                                          <w:szCs w:val="22"/>
                                        </w:rPr>
                                        <w:t>3</w:t>
                                      </w:r>
                                    </w:p>
                                  </w:txbxContent>
                                </wps:txbx>
                                <wps:bodyPr rot="0" vert="horz" wrap="square" lIns="91440" tIns="45720" rIns="91440" bIns="45720" anchor="t" anchorCtr="0">
                                  <a:noAutofit/>
                                </wps:bodyPr>
                              </wps:wsp>
                              <wps:wsp>
                                <wps:cNvPr id="288" name="Text Box 2"/>
                                <wps:cNvSpPr txBox="1">
                                  <a:spLocks noChangeArrowheads="1"/>
                                </wps:cNvSpPr>
                                <wps:spPr bwMode="auto">
                                  <a:xfrm>
                                    <a:off x="618294" y="2515292"/>
                                    <a:ext cx="369260" cy="271780"/>
                                  </a:xfrm>
                                  <a:prstGeom prst="rect">
                                    <a:avLst/>
                                  </a:prstGeom>
                                  <a:noFill/>
                                  <a:ln w="9525">
                                    <a:noFill/>
                                    <a:miter lim="800000"/>
                                    <a:headEnd/>
                                    <a:tailEnd/>
                                  </a:ln>
                                </wps:spPr>
                                <wps:txbx>
                                  <w:txbxContent>
                                    <w:p w:rsidR="00AF5891" w:rsidRPr="00771183" w:rsidRDefault="00AF5891" w:rsidP="00AF5891">
                                      <w:pPr>
                                        <w:pStyle w:val="NormalWeb"/>
                                      </w:pPr>
                                      <w:r w:rsidRPr="00771183">
                                        <w:rPr>
                                          <w:rFonts w:eastAsia="Calibri"/>
                                          <w:sz w:val="22"/>
                                          <w:szCs w:val="22"/>
                                        </w:rPr>
                                        <w:t>74</w:t>
                                      </w:r>
                                    </w:p>
                                  </w:txbxContent>
                                </wps:txbx>
                                <wps:bodyPr rot="0" vert="horz" wrap="square" lIns="91440" tIns="45720" rIns="91440" bIns="45720" anchor="t" anchorCtr="0">
                                  <a:noAutofit/>
                                </wps:bodyPr>
                              </wps:wsp>
                              <wps:wsp>
                                <wps:cNvPr id="292" name="Text Box 2"/>
                                <wps:cNvSpPr txBox="1">
                                  <a:spLocks noChangeArrowheads="1"/>
                                </wps:cNvSpPr>
                                <wps:spPr bwMode="auto">
                                  <a:xfrm>
                                    <a:off x="1792789" y="2169938"/>
                                    <a:ext cx="365196" cy="271780"/>
                                  </a:xfrm>
                                  <a:prstGeom prst="rect">
                                    <a:avLst/>
                                  </a:prstGeom>
                                  <a:noFill/>
                                  <a:ln w="9525">
                                    <a:noFill/>
                                    <a:miter lim="800000"/>
                                    <a:headEnd/>
                                    <a:tailEnd/>
                                  </a:ln>
                                </wps:spPr>
                                <wps:txbx>
                                  <w:txbxContent>
                                    <w:p w:rsidR="00AF5891" w:rsidRPr="00771183" w:rsidRDefault="00AF5891" w:rsidP="00AF5891">
                                      <w:pPr>
                                        <w:pStyle w:val="NormalWeb"/>
                                      </w:pPr>
                                      <w:r w:rsidRPr="00771183">
                                        <w:rPr>
                                          <w:rFonts w:eastAsia="Calibri"/>
                                          <w:sz w:val="22"/>
                                          <w:szCs w:val="22"/>
                                        </w:rPr>
                                        <w:t>15</w:t>
                                      </w:r>
                                    </w:p>
                                  </w:txbxContent>
                                </wps:txbx>
                                <wps:bodyPr rot="0" vert="horz" wrap="square" lIns="91440" tIns="45720" rIns="91440" bIns="45720" anchor="t" anchorCtr="0">
                                  <a:noAutofit/>
                                </wps:bodyPr>
                              </wps:wsp>
                            </wpg:grpSp>
                            <wps:wsp>
                              <wps:cNvPr id="297" name="Text Box 2"/>
                              <wps:cNvSpPr txBox="1">
                                <a:spLocks noChangeArrowheads="1"/>
                              </wps:cNvSpPr>
                              <wps:spPr bwMode="auto">
                                <a:xfrm>
                                  <a:off x="2985167" y="1869126"/>
                                  <a:ext cx="238125" cy="271780"/>
                                </a:xfrm>
                                <a:prstGeom prst="rect">
                                  <a:avLst/>
                                </a:prstGeom>
                                <a:noFill/>
                                <a:ln w="9525">
                                  <a:noFill/>
                                  <a:miter lim="800000"/>
                                  <a:headEnd/>
                                  <a:tailEnd/>
                                </a:ln>
                              </wps:spPr>
                              <wps:txbx>
                                <w:txbxContent>
                                  <w:p w:rsidR="00AF5891" w:rsidRPr="00771183" w:rsidRDefault="00AF5891" w:rsidP="00AF5891">
                                    <w:pPr>
                                      <w:pStyle w:val="NormalWeb"/>
                                    </w:pPr>
                                    <w:r w:rsidRPr="00771183">
                                      <w:rPr>
                                        <w:rFonts w:eastAsia="Calibri"/>
                                        <w:sz w:val="22"/>
                                        <w:szCs w:val="22"/>
                                      </w:rPr>
                                      <w:t>7</w:t>
                                    </w:r>
                                  </w:p>
                                </w:txbxContent>
                              </wps:txbx>
                              <wps:bodyPr rot="0" vert="horz" wrap="square" lIns="91440" tIns="45720" rIns="91440" bIns="45720" anchor="t" anchorCtr="0">
                                <a:noAutofit/>
                              </wps:bodyPr>
                            </wps:wsp>
                            <wps:wsp>
                              <wps:cNvPr id="298" name="Text Box 2"/>
                              <wps:cNvSpPr txBox="1">
                                <a:spLocks noChangeArrowheads="1"/>
                              </wps:cNvSpPr>
                              <wps:spPr bwMode="auto">
                                <a:xfrm>
                                  <a:off x="3927862" y="1312052"/>
                                  <a:ext cx="238125" cy="271780"/>
                                </a:xfrm>
                                <a:prstGeom prst="rect">
                                  <a:avLst/>
                                </a:prstGeom>
                                <a:noFill/>
                                <a:ln w="9525">
                                  <a:noFill/>
                                  <a:miter lim="800000"/>
                                  <a:headEnd/>
                                  <a:tailEnd/>
                                </a:ln>
                              </wps:spPr>
                              <wps:txbx>
                                <w:txbxContent>
                                  <w:p w:rsidR="00AF5891" w:rsidRPr="00771183" w:rsidRDefault="00AF5891" w:rsidP="00AF5891">
                                    <w:pPr>
                                      <w:pStyle w:val="NormalWeb"/>
                                    </w:pPr>
                                    <w:r w:rsidRPr="00771183">
                                      <w:rPr>
                                        <w:rFonts w:eastAsia="Calibri"/>
                                        <w:sz w:val="22"/>
                                        <w:szCs w:val="22"/>
                                      </w:rPr>
                                      <w:t>1</w:t>
                                    </w:r>
                                  </w:p>
                                </w:txbxContent>
                              </wps:txbx>
                              <wps:bodyPr rot="0" vert="horz" wrap="square" lIns="91440" tIns="45720" rIns="91440" bIns="45720" anchor="t" anchorCtr="0">
                                <a:noAutofit/>
                              </wps:bodyPr>
                            </wps:wsp>
                          </wpg:grpSp>
                        </wpg:grpSp>
                        <wpg:grpSp>
                          <wpg:cNvPr id="299" name="Group 299"/>
                          <wpg:cNvGrpSpPr/>
                          <wpg:grpSpPr>
                            <a:xfrm>
                              <a:off x="392138" y="98392"/>
                              <a:ext cx="4235446" cy="739775"/>
                              <a:chOff x="0" y="0"/>
                              <a:chExt cx="4235500" cy="740232"/>
                            </a:xfrm>
                          </wpg:grpSpPr>
                          <wps:wsp>
                            <wps:cNvPr id="300" name="Text Box 2"/>
                            <wps:cNvSpPr txBox="1">
                              <a:spLocks noChangeArrowheads="1"/>
                            </wps:cNvSpPr>
                            <wps:spPr bwMode="auto">
                              <a:xfrm>
                                <a:off x="1426464" y="468173"/>
                                <a:ext cx="238689" cy="272059"/>
                              </a:xfrm>
                              <a:prstGeom prst="rect">
                                <a:avLst/>
                              </a:prstGeom>
                              <a:noFill/>
                              <a:ln w="9525">
                                <a:noFill/>
                                <a:miter lim="800000"/>
                                <a:headEnd/>
                                <a:tailEnd/>
                              </a:ln>
                            </wps:spPr>
                            <wps:txbx>
                              <w:txbxContent>
                                <w:p w:rsidR="00AF5891" w:rsidRPr="00771183" w:rsidRDefault="00AF5891" w:rsidP="00AF5891">
                                  <w:pPr>
                                    <w:pStyle w:val="NormalWeb"/>
                                  </w:pPr>
                                  <w:r w:rsidRPr="00771183">
                                    <w:rPr>
                                      <w:rFonts w:eastAsia="Calibri"/>
                                      <w:sz w:val="22"/>
                                      <w:szCs w:val="22"/>
                                    </w:rPr>
                                    <w:t>1</w:t>
                                  </w:r>
                                </w:p>
                              </w:txbxContent>
                            </wps:txbx>
                            <wps:bodyPr rot="0" vert="horz" wrap="square" lIns="91440" tIns="45720" rIns="91440" bIns="45720" anchor="t" anchorCtr="0">
                              <a:noAutofit/>
                            </wps:bodyPr>
                          </wps:wsp>
                          <wpg:grpSp>
                            <wpg:cNvPr id="301" name="Group 301"/>
                            <wpg:cNvGrpSpPr/>
                            <wpg:grpSpPr>
                              <a:xfrm>
                                <a:off x="0" y="0"/>
                                <a:ext cx="4235500" cy="454939"/>
                                <a:chOff x="0" y="0"/>
                                <a:chExt cx="4235500" cy="454939"/>
                              </a:xfrm>
                            </wpg:grpSpPr>
                            <wps:wsp>
                              <wps:cNvPr id="302" name="Text Box 2"/>
                              <wps:cNvSpPr txBox="1">
                                <a:spLocks noChangeArrowheads="1"/>
                              </wps:cNvSpPr>
                              <wps:spPr bwMode="auto">
                                <a:xfrm>
                                  <a:off x="0" y="0"/>
                                  <a:ext cx="907085" cy="272059"/>
                                </a:xfrm>
                                <a:prstGeom prst="rect">
                                  <a:avLst/>
                                </a:prstGeom>
                                <a:noFill/>
                                <a:ln w="9525">
                                  <a:noFill/>
                                  <a:miter lim="800000"/>
                                  <a:headEnd/>
                                  <a:tailEnd/>
                                </a:ln>
                              </wps:spPr>
                              <wps:txbx>
                                <w:txbxContent>
                                  <w:p w:rsidR="00AF5891" w:rsidRPr="00771183" w:rsidRDefault="00AF5891" w:rsidP="00AF5891">
                                    <w:pPr>
                                      <w:pStyle w:val="NormalWeb"/>
                                    </w:pPr>
                                    <w:r w:rsidRPr="00771183">
                                      <w:rPr>
                                        <w:rFonts w:eastAsia="Calibri"/>
                                        <w:sz w:val="22"/>
                                        <w:szCs w:val="22"/>
                                      </w:rPr>
                                      <w:t>Input Layer</w:t>
                                    </w:r>
                                  </w:p>
                                </w:txbxContent>
                              </wps:txbx>
                              <wps:bodyPr rot="0" vert="horz" wrap="square" lIns="91440" tIns="45720" rIns="91440" bIns="45720" anchor="t" anchorCtr="0">
                                <a:noAutofit/>
                              </wps:bodyPr>
                            </wps:wsp>
                            <wps:wsp>
                              <wps:cNvPr id="303" name="Text Box 2"/>
                              <wps:cNvSpPr txBox="1">
                                <a:spLocks noChangeArrowheads="1"/>
                              </wps:cNvSpPr>
                              <wps:spPr bwMode="auto">
                                <a:xfrm>
                                  <a:off x="285292" y="182880"/>
                                  <a:ext cx="238689" cy="272059"/>
                                </a:xfrm>
                                <a:prstGeom prst="rect">
                                  <a:avLst/>
                                </a:prstGeom>
                                <a:noFill/>
                                <a:ln w="9525">
                                  <a:noFill/>
                                  <a:miter lim="800000"/>
                                  <a:headEnd/>
                                  <a:tailEnd/>
                                </a:ln>
                              </wps:spPr>
                              <wps:txbx>
                                <w:txbxContent>
                                  <w:p w:rsidR="00AF5891" w:rsidRPr="00771183" w:rsidRDefault="00AF5891" w:rsidP="00AF5891">
                                    <w:pPr>
                                      <w:pStyle w:val="NormalWeb"/>
                                    </w:pPr>
                                    <w:r w:rsidRPr="00771183">
                                      <w:rPr>
                                        <w:rFonts w:eastAsia="Calibri"/>
                                        <w:sz w:val="22"/>
                                        <w:szCs w:val="22"/>
                                      </w:rPr>
                                      <w:t>1</w:t>
                                    </w:r>
                                  </w:p>
                                </w:txbxContent>
                              </wps:txbx>
                              <wps:bodyPr rot="0" vert="horz" wrap="square" lIns="91440" tIns="45720" rIns="91440" bIns="45720" anchor="t" anchorCtr="0">
                                <a:noAutofit/>
                              </wps:bodyPr>
                            </wps:wsp>
                            <wps:wsp>
                              <wps:cNvPr id="304" name="Text Box 2"/>
                              <wps:cNvSpPr txBox="1">
                                <a:spLocks noChangeArrowheads="1"/>
                              </wps:cNvSpPr>
                              <wps:spPr bwMode="auto">
                                <a:xfrm>
                                  <a:off x="1558137" y="14630"/>
                                  <a:ext cx="1039324" cy="271780"/>
                                </a:xfrm>
                                <a:prstGeom prst="rect">
                                  <a:avLst/>
                                </a:prstGeom>
                                <a:noFill/>
                                <a:ln w="9525">
                                  <a:noFill/>
                                  <a:miter lim="800000"/>
                                  <a:headEnd/>
                                  <a:tailEnd/>
                                </a:ln>
                              </wps:spPr>
                              <wps:txbx>
                                <w:txbxContent>
                                  <w:p w:rsidR="00AF5891" w:rsidRPr="00771183" w:rsidRDefault="00AF5891" w:rsidP="00AF5891">
                                    <w:pPr>
                                      <w:pStyle w:val="NormalWeb"/>
                                    </w:pPr>
                                    <w:r w:rsidRPr="00771183">
                                      <w:rPr>
                                        <w:rFonts w:eastAsia="Calibri"/>
                                        <w:sz w:val="22"/>
                                        <w:szCs w:val="22"/>
                                      </w:rPr>
                                      <w:t>Hidden Layers</w:t>
                                    </w:r>
                                  </w:p>
                                </w:txbxContent>
                              </wps:txbx>
                              <wps:bodyPr rot="0" vert="horz" wrap="square" lIns="91440" tIns="45720" rIns="91440" bIns="45720" anchor="t" anchorCtr="0">
                                <a:noAutofit/>
                              </wps:bodyPr>
                            </wps:wsp>
                            <wps:wsp>
                              <wps:cNvPr id="305" name="Text Box 2"/>
                              <wps:cNvSpPr txBox="1">
                                <a:spLocks noChangeArrowheads="1"/>
                              </wps:cNvSpPr>
                              <wps:spPr bwMode="auto">
                                <a:xfrm>
                                  <a:off x="3218688" y="21946"/>
                                  <a:ext cx="1016812" cy="271780"/>
                                </a:xfrm>
                                <a:prstGeom prst="rect">
                                  <a:avLst/>
                                </a:prstGeom>
                                <a:noFill/>
                                <a:ln w="9525">
                                  <a:noFill/>
                                  <a:miter lim="800000"/>
                                  <a:headEnd/>
                                  <a:tailEnd/>
                                </a:ln>
                              </wps:spPr>
                              <wps:txbx>
                                <w:txbxContent>
                                  <w:p w:rsidR="00AF5891" w:rsidRPr="00771183" w:rsidRDefault="00AF5891" w:rsidP="00AF5891">
                                    <w:pPr>
                                      <w:pStyle w:val="NormalWeb"/>
                                    </w:pPr>
                                    <w:r w:rsidRPr="00771183">
                                      <w:rPr>
                                        <w:rFonts w:eastAsia="Calibri"/>
                                        <w:sz w:val="22"/>
                                        <w:szCs w:val="22"/>
                                      </w:rPr>
                                      <w:t>Output Layer</w:t>
                                    </w:r>
                                  </w:p>
                                </w:txbxContent>
                              </wps:txbx>
                              <wps:bodyPr rot="0" vert="horz" wrap="square" lIns="91440" tIns="45720" rIns="91440" bIns="45720" anchor="t" anchorCtr="0">
                                <a:noAutofit/>
                              </wps:bodyPr>
                            </wps:wsp>
                          </wpg:grpSp>
                        </wpg:grpSp>
                      </wpg:wgp>
                    </wpc:wpc>
                  </a:graphicData>
                </a:graphic>
              </wp:inline>
            </w:drawing>
          </mc:Choice>
          <mc:Fallback>
            <w:pict>
              <v:group id="Canvas 782" o:spid="_x0000_s1819" editas="canvas" style="width:417.05pt;height:252.35pt;mso-position-horizontal-relative:char;mso-position-vertical-relative:line" coordsize="52959,32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">
                <v:shape id="_x0000_s1820" type="#_x0000_t75" style="position:absolute;width:52959;height:32048;visibility:visible;mso-wrap-style:square">
                  <v:fill o:detectmouseclick="t"/>
                  <v:path o:connecttype="none"/>
                </v:shape>
                <v:group id="Group 92" o:spid="_x0000_s1821" style="position:absolute;left:6607;top:1568;width:42355;height:28683" coordorigin="3921,983" coordsize="42354,286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group id="Group 93" o:spid="_x0000_s1822" style="position:absolute;left:6182;top:4974;width:35560;height:24692" coordorigin="6182,4974" coordsize="35559,24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line id="Straight Connector 94" o:spid="_x0000_s1823" style="position:absolute;visibility:visible;mso-wrap-style:square" from="20674,12482" to="29819,21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OAYcUAAADbAAAADwAAAGRycy9kb3ducmV2LnhtbESPQWvCQBSE7wX/w/KE3upGscZGVwmC&#10;oO1Jben1kX0m0ezbsLuNaX99t1DwOMzMN8xy3ZtGdOR8bVnBeJSAIC6srrlU8H7aPs1B+ICssbFM&#10;Cr7Jw3o1eFhipu2ND9QdQykihH2GCqoQ2kxKX1Rk0I9sSxy9s3UGQ5SulNrhLcJNIydJMpMGa44L&#10;Fba0qai4Hr+MgnnxenF5mu/Hzx9t+tNN3mbbz1Spx2GfL0AE6sM9/N/eaQUvU/j7En+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OAYcUAAADbAAAADwAAAAAAAAAA&#10;AAAAAAChAgAAZHJzL2Rvd25yZXYueG1sUEsFBgAAAAAEAAQA+QAAAJMDAAAAAA==&#10;" strokecolor="black [3213]"/>
                    <v:group id="Group 95" o:spid="_x0000_s1824" style="position:absolute;left:6805;top:4974;width:34937;height:24692" coordorigin="4315,4974" coordsize="34936,24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group id="Group 96" o:spid="_x0000_s1825" style="position:absolute;left:4315;top:4974;width:34937;height:24692" coordorigin="4315,4974" coordsize="34936,24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group id="Group 97" o:spid="_x0000_s1826" style="position:absolute;left:4315;top:4974;width:34937;height:24692" coordorigin="4315,4974" coordsize="34936,24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group id="Group 98" o:spid="_x0000_s1827" style="position:absolute;left:4315;top:4974;width:34937;height:24692" coordorigin="4315,4974" coordsize="34936,24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group id="Group 99" o:spid="_x0000_s1828" style="position:absolute;left:4315;top:4974;width:34937;height:24692" coordorigin="4315,4974" coordsize="34936,24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group id="Group 100" o:spid="_x0000_s1829" style="position:absolute;left:4315;top:4974;width:34937;height:24692" coordorigin="4315,4974" coordsize="34936,24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line id="Straight Connector 103" o:spid="_x0000_s1830" style="position:absolute;visibility:visible;mso-wrap-style:square" from="6803,6042" to="15772,8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SD8MAAADcAAAADwAAAGRycy9kb3ducmV2LnhtbERPTWvCQBC9C/6HZQq96UZLjURXCYJQ&#10;60nb4nXITpO02dmwu43RX+8KQm/zeJ+zXPemER05X1tWMBknIIgLq2suFXx+bEdzED4ga2wsk4IL&#10;eVivhoMlZtqe+UDdMZQihrDPUEEVQptJ6YuKDPqxbYkj922dwRChK6V2eI7hppHTJJlJgzXHhgpb&#10;2lRU/B7/jIJ58f7j8jTfTV6/2vTaTfez7SlV6vmpzxcgAvXhX/xwv+k4P3mB+zPxArm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ykg/DAAAA3AAAAA8AAAAAAAAAAAAA&#10;AAAAoQIAAGRycy9kb3ducmV2LnhtbFBLBQYAAAAABAAEAPkAAACRAwAAAAA=&#10;" strokecolor="black [3213]"/>
                                <v:line id="Straight Connector 104" o:spid="_x0000_s1831" style="position:absolute;visibility:visible;mso-wrap-style:square" from="6803,6144" to="15772,1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sKe8MAAADcAAAADwAAAGRycy9kb3ducmV2LnhtbERPTWvCQBC9C/6HZQq96UZpjURXCYJQ&#10;60nb4nXITpO02dmwu43RX+8KQm/zeJ+zXPemER05X1tWMBknIIgLq2suFXx+bEdzED4ga2wsk4IL&#10;eVivhoMlZtqe+UDdMZQihrDPUEEVQptJ6YuKDPqxbYkj922dwRChK6V2eI7hppHTJJlJgzXHhgpb&#10;2lRU/B7/jIJ58f7j8jTfTV6/2vTaTfez7SlV6vmpzxcgAvXhX/xwv+k4P3mB+zPxArm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bCnvDAAAA3AAAAA8AAAAAAAAAAAAA&#10;AAAAoQIAAGRycy9kb3ducmV2LnhtbFBLBQYAAAAABAAEAPkAAACRAwAAAAA=&#10;" strokecolor="black [3213]"/>
                                <v:line id="Straight Connector 107" o:spid="_x0000_s1832" style="position:absolute;visibility:visible;mso-wrap-style:square" from="6803,6144" to="15772,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mUDMMAAADcAAAADwAAAGRycy9kb3ducmV2LnhtbERPS2vCQBC+F/wPywje6kZBI9FVgiBU&#10;e6oPvA7ZMYlmZ8PuNqb99d1Cobf5+J6z2vSmER05X1tWMBknIIgLq2suFZxPu9cFCB+QNTaWScEX&#10;edisBy8rzLR98gd1x1CKGMI+QwVVCG0mpS8qMujHtiWO3M06gyFCV0rt8BnDTSOnSTKXBmuODRW2&#10;tK2oeBw/jYJFcbi7PM33k9mlTb+76ft8d02VGg37fAkiUB/+xX/uNx3nJyn8PhMv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JlAzDAAAA3AAAAA8AAAAAAAAAAAAA&#10;AAAAoQIAAGRycy9kb3ducmV2LnhtbFBLBQYAAAAABAAEAPkAAACRAwAAAAA=&#10;" strokecolor="black [3213]"/>
                                <v:line id="Straight Connector 121" o:spid="_x0000_s1833" style="position:absolute;visibility:visible;mso-wrap-style:square" from="6803,6144" to="15772,2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n1g8MAAADcAAAADwAAAGRycy9kb3ducmV2LnhtbERPTWvCQBC9F/oflil4q5sENJK6SigI&#10;1Z7Ull6H7JjEZmfD7jZGf31XKPQ2j/c5y/VoOjGQ861lBek0AUFcWd1yreDjuHlegPABWWNnmRRc&#10;ycN69fiwxELbC+9pOIRaxBD2BSpoQugLKX3VkEE/tT1x5E7WGQwRulpqh5cYbjqZJclcGmw5NjTY&#10;02tD1ffhxyhYVLuzK/Nym84++/w2ZO/zzVeu1ORpLF9ABBrDv/jP/abj/CyF+zPxAr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9YPDAAAA3AAAAA8AAAAAAAAAAAAA&#10;AAAAoQIAAGRycy9kb3ducmV2LnhtbFBLBQYAAAAABAAEAPkAAACRAwAAAAA=&#10;" strokecolor="black [3213]"/>
                                <v:line id="Straight Connector 169" o:spid="_x0000_s1834" style="position:absolute;flip:y;visibility:visible;mso-wrap-style:square" from="6803,9160" to="15769,10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UAMcIAAADcAAAADwAAAGRycy9kb3ducmV2LnhtbERPzWoCMRC+F3yHMIK3mrXYpa5GsYIg&#10;vUitDzBsxs3iZrImUdd9elMo9DYf3+8sVp1txI18qB0rmIwzEMSl0zVXCo4/29cPECEia2wck4IH&#10;BVgtBy8LLLS78zfdDrESKYRDgQpMjG0hZSgNWQxj1xIn7uS8xZigr6T2eE/htpFvWZZLizWnBoMt&#10;bQyV58PVKmj6eOxnnxvTZ5fpQ+/3ufPvX0qNht16DiJSF//Ff+6dTvPzGfw+ky6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UAMcIAAADcAAAADwAAAAAAAAAAAAAA&#10;AAChAgAAZHJzL2Rvd25yZXYueG1sUEsFBgAAAAAEAAQA+QAAAJADAAAAAA==&#10;" strokecolor="black [3213]"/>
                                <v:line id="Straight Connector 170" o:spid="_x0000_s1835" style="position:absolute;flip:y;visibility:visible;mso-wrap-style:square" from="6728,9243" to="15772,1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Y/ccUAAADcAAAADwAAAGRycy9kb3ducmV2LnhtbESPQW/CMAyF75P2HyJP2m2kIGBbR0AD&#10;aRLaBcH4AVbjNRWN0yUBSn/9fJi0m633/N7nxar3rbpQTE1gA+NRAYq4Crbh2sDx6+PpBVTKyBbb&#10;wGTgRglWy/u7BZY2XHlPl0OulYRwKtGAy7krtU6VI49pFDpi0b5D9JhljbW2Ea8S7ls9KYq59tiw&#10;NDjsaOOoOh3O3kA75OPwut64ofiZ3uxuNw9x9mnM40P//gYqU5//zX/XWyv4z4Ivz8gEe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Y/ccUAAADcAAAADwAAAAAAAAAA&#10;AAAAAAChAgAAZHJzL2Rvd25yZXYueG1sUEsFBgAAAAAEAAQA+QAAAJMDAAAAAA==&#10;" strokecolor="black [3213]"/>
                                <v:line id="Straight Connector 171" o:spid="_x0000_s1836" style="position:absolute;visibility:visible;mso-wrap-style:square" from="6803,10649" to="15772,1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ransMAAADcAAAADwAAAGRycy9kb3ducmV2LnhtbERPS2vCQBC+C/6HZQq96SZCTUhdJQhC&#10;W0/1Qa9Ddpqkzc6G3W1M++vdguBtPr7nrDaj6cRAzreWFaTzBARxZXXLtYLTcTfLQfiArLGzTAp+&#10;ycNmPZ2ssND2wu80HEItYgj7AhU0IfSFlL5qyKCf2544cp/WGQwRulpqh5cYbjq5SJKlNNhybGiw&#10;p21D1ffhxyjIq7cvV2bla/p07rO/YbFf7j4ypR4fxvIZRKAx3MU394uO87MU/p+JF8j1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q2p7DAAAA3AAAAA8AAAAAAAAAAAAA&#10;AAAAoQIAAGRycy9kb3ducmV2LnhtbFBLBQYAAAAABAAEAPkAAACRAwAAAAA=&#10;" strokecolor="black [3213]"/>
                                <v:line id="Straight Connector 172" o:spid="_x0000_s1837" style="position:absolute;visibility:visible;mso-wrap-style:square" from="6728,14786" to="15772,16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hE6cMAAADcAAAADwAAAGRycy9kb3ducmV2LnhtbERPTWvCQBC9C/6HZYTe6sZAjURXCYLQ&#10;1lO1xeuQHZNodjbsbmPaX+8WCt7m8T5ntRlMK3pyvrGsYDZNQBCXVjdcKfg87p4XIHxA1thaJgU/&#10;5GGzHo9WmGt74w/qD6ESMYR9jgrqELpcSl/WZNBPbUccubN1BkOErpLa4S2Gm1amSTKXBhuODTV2&#10;tK2pvB6+jYJF+X5xRVa8zV6+uuy3T/fz3SlT6mkyFEsQgYbwEP+7X3Wcn6Xw90y8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4ROnDAAAA3AAAAA8AAAAAAAAAAAAA&#10;AAAAoQIAAGRycy9kb3ducmV2LnhtbFBLBQYAAAAABAAEAPkAAACRAwAAAAA=&#10;" strokecolor="black [3213]"/>
                                <v:group id="Group 173" o:spid="_x0000_s1838" style="position:absolute;left:4315;top:4974;width:34937;height:24692" coordorigin="4315,4974" coordsize="34936,24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oval id="Oval 174" o:spid="_x0000_s1839" style="position:absolute;left:4389;top:4974;width:2414;height:23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bCq8IA&#10;AADcAAAADwAAAGRycy9kb3ducmV2LnhtbERPTYvCMBC9L/gfwgheZE21oms1igiy6kXWVc9DM7bF&#10;ZlKaqN1/bwRhb/N4nzNbNKYUd6pdYVlBvxeBIE6tLjhTcPxdf36BcB5ZY2mZFPyRg8W89THDRNsH&#10;/9D94DMRQtglqCD3vkqkdGlOBl3PVsSBu9jaoA+wzqSu8RHCTSkHUTSSBgsODTlWtMopvR5uRsFk&#10;czru5GXcdOPv62R7prgw+1ipTrtZTkF4avy/+O3e6DB/PITXM+EC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dsKrwgAAANwAAAAPAAAAAAAAAAAAAAAAAJgCAABkcnMvZG93&#10;bnJldi54bWxQSwUGAAAAAAQABAD1AAAAhwMAAAAA&#10;" filled="f" strokecolor="black [3213]" strokeweight="2pt">
                                    <v:textbox>
                                      <w:txbxContent>
                                        <w:p w:rsidR="00AF5891" w:rsidRPr="00771183" w:rsidRDefault="00AF5891" w:rsidP="00AF5891">
                                          <w:pPr>
                                            <w:jc w:val="center"/>
                                            <w:rPr>
                                              <w:rFonts w:ascii="Times New Roman" w:hAnsi="Times New Roman" w:cs="Times New Roman"/>
                                            </w:rPr>
                                          </w:pPr>
                                        </w:p>
                                      </w:txbxContent>
                                    </v:textbox>
                                  </v:oval>
                                  <v:oval id="Oval 175" o:spid="_x0000_s1840" style="position:absolute;left:4390;top:9480;width:2413;height:23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pnMMIA&#10;AADcAAAADwAAAGRycy9kb3ducmV2LnhtbERPTYvCMBC9L/gfwgheZE21qGs1igiy6kXWVc9DM7bF&#10;ZlKaqN1/bwRhb/N4nzNbNKYUd6pdYVlBvxeBIE6tLjhTcPxdf36BcB5ZY2mZFPyRg8W89THDRNsH&#10;/9D94DMRQtglqCD3vkqkdGlOBl3PVsSBu9jaoA+wzqSu8RHCTSkHUTSSBgsODTlWtMopvR5uRsFk&#10;czru5GXcdOPv62R7prgw+1ipTrtZTkF4avy/+O3e6DB/PITXM+EC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OmcwwgAAANwAAAAPAAAAAAAAAAAAAAAAAJgCAABkcnMvZG93&#10;bnJldi54bWxQSwUGAAAAAAQABAD1AAAAhwMAAAAA&#10;" filled="f" strokecolor="black [3213]" strokeweight="2pt">
                                    <v:textbox>
                                      <w:txbxContent>
                                        <w:p w:rsidR="00AF5891" w:rsidRPr="00771183" w:rsidRDefault="00AF5891" w:rsidP="00AF5891">
                                          <w:pPr>
                                            <w:rPr>
                                              <w:rFonts w:ascii="Times New Roman" w:eastAsia="Times New Roman" w:hAnsi="Times New Roman" w:cs="Times New Roman"/>
                                            </w:rPr>
                                          </w:pPr>
                                        </w:p>
                                      </w:txbxContent>
                                    </v:textbox>
                                  </v:oval>
                                  <v:oval id="Oval 176" o:spid="_x0000_s1841" style="position:absolute;left:4315;top:13617;width:2413;height:23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5R8IA&#10;AADcAAAADwAAAGRycy9kb3ducmV2LnhtbERPS4vCMBC+L/gfwgheFk3XgtVqFFkQXS/i8zw0Y1ts&#10;JqWJWv/9RljY23x8z5ktWlOJBzWutKzgaxCBIM6sLjlXcDqu+mMQziNrrCyTghc5WMw7HzNMtX3y&#10;nh4Hn4sQwi5FBYX3dSqlywoy6Aa2Jg7c1TYGfYBNLnWDzxBuKjmMopE0WHJoKLCm74Ky2+FuFEw2&#10;59NWXpP2M17fJj8Xikuzi5XqddvlFISn1v+L/9wbHeYnI3g/Ey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PlHwgAAANwAAAAPAAAAAAAAAAAAAAAAAJgCAABkcnMvZG93&#10;bnJldi54bWxQSwUGAAAAAAQABAD1AAAAhwMAAAAA&#10;" filled="f" strokecolor="black [3213]" strokeweight="2pt">
                                    <v:textbox>
                                      <w:txbxContent>
                                        <w:p w:rsidR="00AF5891" w:rsidRPr="00771183" w:rsidRDefault="00AF5891" w:rsidP="00AF5891">
                                          <w:pPr>
                                            <w:rPr>
                                              <w:rFonts w:ascii="Times New Roman" w:eastAsia="Times New Roman" w:hAnsi="Times New Roman" w:cs="Times New Roman"/>
                                            </w:rPr>
                                          </w:pPr>
                                        </w:p>
                                      </w:txbxContent>
                                    </v:textbox>
                                  </v:oval>
                                  <v:oval id="Oval 177" o:spid="_x0000_s1842" style="position:absolute;left:4390;top:27330;width:2413;height:2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Rc3MMA&#10;AADcAAAADwAAAGRycy9kb3ducmV2LnhtbERPTWvCQBC9C/0PyxR6Ed3YgKnRTZBCqfVSatXzkB2T&#10;kOxsyG5j+u+7BcHbPN7nbPLRtGKg3tWWFSzmEQjiwuqaSwXH77fZCwjnkTW2lknBLznIs4fJBlNt&#10;r/xFw8GXIoSwS1FB5X2XSumKigy6ue2IA3exvUEfYF9K3eM1hJtWPkfRUhqsOTRU2NFrRUVz+DEK&#10;VrvTcS8vyTiN35vVx5ni2nzGSj09jts1CE+jv4tv7p0O85ME/p8JF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Rc3MMAAADcAAAADwAAAAAAAAAAAAAAAACYAgAAZHJzL2Rv&#10;d25yZXYueG1sUEsFBgAAAAAEAAQA9QAAAIgDAAAAAA==&#10;" filled="f" strokecolor="black [3213]" strokeweight="2pt">
                                    <v:textbox>
                                      <w:txbxContent>
                                        <w:p w:rsidR="00AF5891" w:rsidRPr="00771183" w:rsidRDefault="00AF5891" w:rsidP="00AF5891">
                                          <w:pPr>
                                            <w:rPr>
                                              <w:rFonts w:ascii="Times New Roman" w:eastAsia="Times New Roman" w:hAnsi="Times New Roman" w:cs="Times New Roman"/>
                                            </w:rPr>
                                          </w:pPr>
                                        </w:p>
                                      </w:txbxContent>
                                    </v:textbox>
                                  </v:oval>
                                  <v:oval id="Oval 178" o:spid="_x0000_s1843" style="position:absolute;left:15772;top:7725;width:2413;height:23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vIrsUA&#10;AADcAAAADwAAAGRycy9kb3ducmV2LnhtbESPT2vCQBDF7wW/wzJCL0U3NVA1uooURNuL+Pc8ZMck&#10;mJ0N2a3Gb985FHqb4b157zfzZedqdac2VJ4NvA8TUMS5txUXBk7H9WACKkRki7VnMvCkAMtF72WO&#10;mfUP3tP9EAslIRwyNFDG2GRah7wkh2HoG2LRrr51GGVtC21bfEi4q/UoST60w4qlocSGPkvKb4cf&#10;Z2C6PZ++9XXcvaWb2/TrQmnldqkxr/1uNQMVqYv/5r/rrRX8sdDKMzKB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8iuxQAAANwAAAAPAAAAAAAAAAAAAAAAAJgCAABkcnMv&#10;ZG93bnJldi54bWxQSwUGAAAAAAQABAD1AAAAigMAAAAA&#10;" filled="f" strokecolor="black [3213]" strokeweight="2pt">
                                    <v:textbox>
                                      <w:txbxContent>
                                        <w:p w:rsidR="00AF5891" w:rsidRPr="00771183" w:rsidRDefault="00AF5891" w:rsidP="00AF5891">
                                          <w:pPr>
                                            <w:rPr>
                                              <w:rFonts w:ascii="Times New Roman" w:eastAsia="Times New Roman" w:hAnsi="Times New Roman" w:cs="Times New Roman"/>
                                            </w:rPr>
                                          </w:pPr>
                                        </w:p>
                                      </w:txbxContent>
                                    </v:textbox>
                                  </v:oval>
                                  <v:oval id="Oval 179" o:spid="_x0000_s1844" style="position:absolute;left:15772;top:11313;width:2413;height:23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dtNcMA&#10;AADcAAAADwAAAGRycy9kb3ducmV2LnhtbERPTWvCQBC9C/0PyxR6EbOxAW2ia5BCqfVSaqPnITsm&#10;wexsyG5j+u+7BcHbPN7nrPPRtGKg3jWWFcyjGARxaXXDlYLi+232AsJ5ZI2tZVLwSw7yzcNkjZm2&#10;V/6i4eArEULYZaig9r7LpHRlTQZdZDviwJ1tb9AH2FdS93gN4aaVz3G8kAYbDg01dvRaU3k5/BgF&#10;6e5Y7OV5OU6T90v6caKkMZ+JUk+P43YFwtPo7+Kbe6fD/GUK/8+EC+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dtNcMAAADcAAAADwAAAAAAAAAAAAAAAACYAgAAZHJzL2Rv&#10;d25yZXYueG1sUEsFBgAAAAAEAAQA9QAAAIgDAAAAAA==&#10;" filled="f" strokecolor="black [3213]" strokeweight="2pt">
                                    <v:textbox>
                                      <w:txbxContent>
                                        <w:p w:rsidR="00AF5891" w:rsidRPr="00771183" w:rsidRDefault="00AF5891" w:rsidP="00AF5891">
                                          <w:pPr>
                                            <w:rPr>
                                              <w:rFonts w:ascii="Times New Roman" w:eastAsia="Times New Roman" w:hAnsi="Times New Roman" w:cs="Times New Roman"/>
                                            </w:rPr>
                                          </w:pPr>
                                        </w:p>
                                      </w:txbxContent>
                                    </v:textbox>
                                  </v:oval>
                                  <v:oval id="Oval 180" o:spid="_x0000_s1845" style="position:absolute;left:15772;top:15259;width:2413;height:23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i0j8UA&#10;AADcAAAADwAAAGRycy9kb3ducmV2LnhtbESPT2vCQBDF7wW/wzJCL0U3NVA1uooURNuL+Pc8ZMck&#10;mJ0N2a3Gb985FHqb4b157zfzZedqdac2VJ4NvA8TUMS5txUXBk7H9WACKkRki7VnMvCkAMtF72WO&#10;mfUP3tP9EAslIRwyNFDG2GRah7wkh2HoG2LRrr51GGVtC21bfEi4q/UoST60w4qlocSGPkvKb4cf&#10;Z2C6PZ++9XXcvaWb2/TrQmnldqkxr/1uNQMVqYv/5r/rrRX8ieDLMzKB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mLSPxQAAANwAAAAPAAAAAAAAAAAAAAAAAJgCAABkcnMv&#10;ZG93bnJldi54bWxQSwUGAAAAAAQABAD1AAAAigMAAAAA&#10;" filled="f" strokecolor="black [3213]" strokeweight="2pt">
                                    <v:textbox>
                                      <w:txbxContent>
                                        <w:p w:rsidR="00AF5891" w:rsidRPr="00771183" w:rsidRDefault="00AF5891" w:rsidP="00AF5891">
                                          <w:pPr>
                                            <w:rPr>
                                              <w:rFonts w:ascii="Times New Roman" w:eastAsia="Times New Roman" w:hAnsi="Times New Roman" w:cs="Times New Roman"/>
                                            </w:rPr>
                                          </w:pPr>
                                        </w:p>
                                      </w:txbxContent>
                                    </v:textbox>
                                  </v:oval>
                                  <v:oval id="Oval 181" o:spid="_x0000_s1846" style="position:absolute;left:15772;top:23891;width:2413;height:23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RFMIA&#10;AADcAAAADwAAAGRycy9kb3ducmV2LnhtbERPS4vCMBC+C/6HMIIX0VQLq1ajyMKyuhexPs5DM7bF&#10;ZlKarHb//UYQvM3H95zlujWVuFPjSssKxqMIBHFmdcm5gtPxazgD4TyyxsoyKfgjB+tVt7PERNsH&#10;H+ie+lyEEHYJKii8rxMpXVaQQTeyNXHgrrYx6ANscqkbfIRwU8lJFH1IgyWHhgJr+iwou6W/RsF8&#10;ez79yOu0HcTft/nuQnFp9rFS/V67WYDw1Pq3+OXe6jB/NobnM+EC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1BEUwgAAANwAAAAPAAAAAAAAAAAAAAAAAJgCAABkcnMvZG93&#10;bnJldi54bWxQSwUGAAAAAAQABAD1AAAAhwMAAAAA&#10;" filled="f" strokecolor="black [3213]" strokeweight="2pt">
                                    <v:textbox>
                                      <w:txbxContent>
                                        <w:p w:rsidR="00AF5891" w:rsidRPr="00771183" w:rsidRDefault="00AF5891" w:rsidP="00AF5891">
                                          <w:pPr>
                                            <w:rPr>
                                              <w:rFonts w:ascii="Times New Roman" w:eastAsia="Times New Roman" w:hAnsi="Times New Roman" w:cs="Times New Roman"/>
                                            </w:rPr>
                                          </w:pPr>
                                        </w:p>
                                      </w:txbxContent>
                                    </v:textbox>
                                  </v:oval>
                                  <v:oval id="Oval 182" o:spid="_x0000_s1847" style="position:absolute;left:27330;top:10062;width:2413;height:2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aPY8IA&#10;AADcAAAADwAAAGRycy9kb3ducmV2LnhtbERPS4vCMBC+C/6HMIKXRdO1sGo1iiyIuhexPs5DM7bF&#10;ZlKaqN1/vxEWvM3H95z5sjWVeFDjSssKPocRCOLM6pJzBafjejAB4TyyxsoyKfglB8tFtzPHRNsn&#10;H+iR+lyEEHYJKii8rxMpXVaQQTe0NXHgrrYx6ANscqkbfIZwU8lRFH1JgyWHhgJr+i4ou6V3o2C6&#10;PZ9+5HXcfsSb23R3obg0+1ipfq9dzUB4av1b/O/e6jB/MoLXM+EC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Bo9jwgAAANwAAAAPAAAAAAAAAAAAAAAAAJgCAABkcnMvZG93&#10;bnJldi54bWxQSwUGAAAAAAQABAD1AAAAhwMAAAAA&#10;" filled="f" strokecolor="black [3213]" strokeweight="2pt">
                                    <v:textbox>
                                      <w:txbxContent>
                                        <w:p w:rsidR="00AF5891" w:rsidRPr="00771183" w:rsidRDefault="00AF5891" w:rsidP="00AF5891">
                                          <w:pPr>
                                            <w:pStyle w:val="NormalWeb"/>
                                          </w:pPr>
                                          <w:r w:rsidRPr="00771183">
                                            <w:rPr>
                                              <w:rFonts w:eastAsia="Times New Roman"/>
                                              <w:sz w:val="22"/>
                                              <w:szCs w:val="22"/>
                                            </w:rPr>
                                            <w:t> </w:t>
                                          </w:r>
                                        </w:p>
                                      </w:txbxContent>
                                    </v:textbox>
                                  </v:oval>
                                  <v:oval id="Oval 183" o:spid="_x0000_s1848" style="position:absolute;left:27330;top:13650;width:2413;height:23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oq+MEA&#10;AADcAAAADwAAAGRycy9kb3ducmV2LnhtbERPS4vCMBC+L/gfwgheRFMt+KhGkYVl1Yv4PA/N2Bab&#10;SWmyWv+9EYS9zcf3nPmyMaW4U+0KywoG/QgEcWp1wZmC0/GnNwHhPLLG0jIpeJKD5aL1NcdE2wfv&#10;6X7wmQgh7BJUkHtfJVK6NCeDrm8r4sBdbW3QB1hnUtf4COGmlMMoGkmDBYeGHCv6zim9Hf6Mgun6&#10;fNrK67jpxr+36eZCcWF2sVKddrOagfDU+H/xx73WYf4khvcz4QK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KKvjBAAAA3AAAAA8AAAAAAAAAAAAAAAAAmAIAAGRycy9kb3du&#10;cmV2LnhtbFBLBQYAAAAABAAEAPUAAACGAwAAAAA=&#10;" filled="f" strokecolor="black [3213]" strokeweight="2pt">
                                    <v:textbox>
                                      <w:txbxContent>
                                        <w:p w:rsidR="00AF5891" w:rsidRPr="00771183" w:rsidRDefault="00AF5891" w:rsidP="00AF5891">
                                          <w:pPr>
                                            <w:pStyle w:val="NormalWeb"/>
                                          </w:pPr>
                                          <w:r w:rsidRPr="00771183">
                                            <w:rPr>
                                              <w:rFonts w:eastAsia="Times New Roman"/>
                                              <w:sz w:val="22"/>
                                              <w:szCs w:val="22"/>
                                            </w:rPr>
                                            <w:t> </w:t>
                                          </w:r>
                                        </w:p>
                                      </w:txbxContent>
                                    </v:textbox>
                                  </v:oval>
                                  <v:oval id="Oval 184" o:spid="_x0000_s1849" style="position:absolute;left:27330;top:20530;width:2413;height:23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OyjMMA&#10;AADcAAAADwAAAGRycy9kb3ducmV2LnhtbERPS2vCQBC+C/6HZQq9FN3YFGtSVymFovUi9XUespMH&#10;ZmdDdpvEf98tFLzNx/ec5XowteiodZVlBbNpBII4s7riQsHp+DlZgHAeWWNtmRTcyMF6NR4tMdW2&#10;52/qDr4QIYRdigpK75tUSpeVZNBNbUMcuNy2Bn2AbSF1i30IN7V8jqK5NFhxaCixoY+SsuvhxyhI&#10;tufTTuavw1O8uSZfF4ors4+VenwY3t9AeBr8Xfzv3uowf/ECf8+EC+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OyjMMAAADcAAAADwAAAAAAAAAAAAAAAACYAgAAZHJzL2Rv&#10;d25yZXYueG1sUEsFBgAAAAAEAAQA9QAAAIgDAAAAAA==&#10;" filled="f" strokecolor="black [3213]" strokeweight="2pt">
                                    <v:textbox>
                                      <w:txbxContent>
                                        <w:p w:rsidR="00AF5891" w:rsidRPr="00771183" w:rsidRDefault="00AF5891" w:rsidP="00AF5891">
                                          <w:pPr>
                                            <w:pStyle w:val="NormalWeb"/>
                                          </w:pPr>
                                          <w:r w:rsidRPr="00771183">
                                            <w:rPr>
                                              <w:rFonts w:eastAsia="Times New Roman"/>
                                              <w:sz w:val="22"/>
                                              <w:szCs w:val="22"/>
                                            </w:rPr>
                                            <w:t> </w:t>
                                          </w:r>
                                        </w:p>
                                      </w:txbxContent>
                                    </v:textbox>
                                  </v:oval>
                                  <v:line id="Straight Connector 185" o:spid="_x0000_s1850" style="position:absolute;visibility:visible;mso-wrap-style:square" from="5413,17157" to="5486,24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whfcIAAADcAAAADwAAAGRycy9kb3ducmV2LnhtbERPTWvCQBC9F/oflil4q5sIFo1uQggI&#10;emzqob2N2WkSmp0Nu6uJ/94tFHqbx/ucfTGbQdzI+d6ygnSZgCBurO65VXD+OLxuQPiArHGwTAru&#10;5KHIn5/2mGk78Tvd6tCKGMI+QwVdCGMmpW86MuiXdiSO3Ld1BkOErpXa4RTDzSBXSfImDfYcGzoc&#10;qeqo+amvRkE/uc/ka3W++1NZpfWw3a4vZVBq8TKXOxCB5vAv/nMfdZy/WcPvM/ECm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CwhfcIAAADcAAAADwAAAAAAAAAAAAAA&#10;AAChAgAAZHJzL2Rvd25yZXYueG1sUEsFBgAAAAAEAAQA+QAAAJADAAAAAA==&#10;" strokecolor="black [3213]" strokeweight="2pt">
                                    <v:stroke dashstyle="1 1"/>
                                  </v:line>
                                  <v:line id="Straight Connector 186" o:spid="_x0000_s1851" style="position:absolute;visibility:visible;mso-wrap-style:square" from="17088,18405" to="17158,22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6/CsIAAADcAAAADwAAAGRycy9kb3ducmV2LnhtbERPTWvCQBC9F/wPywi9NRuFBo1ZJQhC&#10;e2z00N7G7DQJzc6G3dUk/75bKHibx/uc4jCZXtzJ+c6yglWSgiCure64UXA5n142IHxA1thbJgUz&#10;eTjsF08F5tqO/EH3KjQihrDPUUEbwpBL6euWDPrEDsSR+7bOYIjQNVI7HGO46eU6TTNpsOPY0OJA&#10;x5bqn+pmFHSj+0y/1pfZv5fHVdVvt6/XMij1vJzKHYhAU3iI/91vOs7fZPD3TLxA7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P6/CsIAAADcAAAADwAAAAAAAAAAAAAA&#10;AAChAgAAZHJzL2Rvd25yZXYueG1sUEsFBgAAAAAEAAQA+QAAAJADAAAAAA==&#10;" strokecolor="black [3213]" strokeweight="2pt">
                                    <v:stroke dashstyle="1 1"/>
                                  </v:line>
                                  <v:line id="Straight Connector 187" o:spid="_x0000_s1852" style="position:absolute;visibility:visible;mso-wrap-style:square" from="28690,16518" to="28760,18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IakcEAAADcAAAADwAAAGRycy9kb3ducmV2LnhtbERPS4vCMBC+C/sfwizsTVMFX9UoRVhw&#10;j1YPu7exGdtiMylJ1tZ/bwTB23x8z1lve9OIGzlfW1YwHiUgiAuray4VnI7fwwUIH5A1NpZJwZ08&#10;bDcfgzWm2nZ8oFseShFD2KeooAqhTaX0RUUG/ci2xJG7WGcwROhKqR12Mdw0cpIkM2mw5thQYUu7&#10;iopr/m8U1J37Tf4mp7v/yXbjvFkup+csKPX12WcrEIH68Ba/3Hsd5y/m8HwmXi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shqRwQAAANwAAAAPAAAAAAAAAAAAAAAA&#10;AKECAABkcnMvZG93bnJldi54bWxQSwUGAAAAAAQABAD5AAAAjwMAAAAA&#10;" strokecolor="black [3213]" strokeweight="2pt">
                                    <v:stroke dashstyle="1 1"/>
                                  </v:line>
                                  <v:oval id="Oval 188" o:spid="_x0000_s1853" style="position:absolute;left:36839;top:15259;width:2413;height:23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64icUA&#10;AADcAAAADwAAAGRycy9kb3ducmV2LnhtbESPT2vCQBDF7wW/wzJCL0U3NVA1uooURNuL+Pc8ZMck&#10;mJ0N2a3Gb985FHqb4b157zfzZedqdac2VJ4NvA8TUMS5txUXBk7H9WACKkRki7VnMvCkAMtF72WO&#10;mfUP3tP9EAslIRwyNFDG2GRah7wkh2HoG2LRrr51GGVtC21bfEi4q/UoST60w4qlocSGPkvKb4cf&#10;Z2C6PZ++9XXcvaWb2/TrQmnldqkxr/1uNQMVqYv/5r/rrRX8idDKMzKB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7riJxQAAANwAAAAPAAAAAAAAAAAAAAAAAJgCAABkcnMv&#10;ZG93bnJldi54bWxQSwUGAAAAAAQABAD1AAAAigMAAAAA&#10;" filled="f" strokecolor="black [3213]" strokeweight="2pt">
                                    <v:textbox>
                                      <w:txbxContent>
                                        <w:p w:rsidR="00AF5891" w:rsidRPr="00771183" w:rsidRDefault="00AF5891" w:rsidP="00AF5891">
                                          <w:pPr>
                                            <w:pStyle w:val="NormalWeb"/>
                                          </w:pPr>
                                          <w:r w:rsidRPr="00771183">
                                            <w:rPr>
                                              <w:rFonts w:eastAsia="Times New Roman"/>
                                              <w:sz w:val="22"/>
                                              <w:szCs w:val="22"/>
                                            </w:rPr>
                                            <w:t> </w:t>
                                          </w:r>
                                        </w:p>
                                      </w:txbxContent>
                                    </v:textbox>
                                  </v:oval>
                                  <v:line id="Straight Connector 189" o:spid="_x0000_s1854" style="position:absolute;flip:y;visibility:visible;mso-wrap-style:square" from="6803,25254" to="15772,28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nmy8EAAADcAAAADwAAAGRycy9kb3ducmV2LnhtbERPzWoCMRC+C32HMIXeNKtU0dUoKhSK&#10;F6n6AMNm3CxuJmuS6rpP3whCb/Px/c5i1dpa3MiHyrGC4SADQVw4XXGp4HT86k9BhIissXZMCh4U&#10;YLV86y0w1+7OP3Q7xFKkEA45KjAxNrmUoTBkMQxcQ5y4s/MWY4K+lNrjPYXbWo6ybCItVpwaDDa0&#10;NVRcDr9WQd3FUzfbbE2XXT8fer+fOD/eKfXx3q7nICK18V/8cn/rNH86g+cz6QK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OebLwQAAANwAAAAPAAAAAAAAAAAAAAAA&#10;AKECAABkcnMvZG93bnJldi54bWxQSwUGAAAAAAQABAD5AAAAjwMAAAAA&#10;" strokecolor="black [3213]"/>
                                  <v:line id="Straight Connector 190" o:spid="_x0000_s1855" style="position:absolute;flip:y;visibility:visible;mso-wrap-style:square" from="6803,9243" to="15769,28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rZi8UAAADcAAAADwAAAGRycy9kb3ducmV2LnhtbESPQWsCMRCF70L/Q5hCb5qttFK3RlGh&#10;ULxI1R8wbKabpZvJNom67q93DoXeZnhv3vtmsep9qy4UUxPYwPOkAEVcBdtwbeB0/Bi/gUoZ2WIb&#10;mAzcKMFq+TBaYGnDlb/ocsi1khBOJRpwOXel1qly5DFNQkcs2neIHrOssdY24lXCfaunRTHTHhuW&#10;BocdbR1VP4ezN9AO+TTMN1s3FL8vN7vfz0J83Rnz9Niv30Fl6vO/+e/60wr+XPDlGZlA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rZi8UAAADcAAAADwAAAAAAAAAA&#10;AAAAAAChAgAAZHJzL2Rvd25yZXYueG1sUEsFBgAAAAAEAAQA+QAAAJMDAAAAAA==&#10;" strokecolor="black [3213]"/>
                                  <v:line id="Straight Connector 191" o:spid="_x0000_s1856" style="position:absolute;visibility:visible;mso-wrap-style:square" from="6728,14786" to="15772,25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Y8ZMMAAADcAAAADwAAAGRycy9kb3ducmV2LnhtbERPTWvCQBC9F/wPywi91U0EjU1dJQiC&#10;tadqS69Ddpqkzc6G3TVGf71bKHibx/uc5XowrejJ+caygnSSgCAurW64UvBx3D4tQPiArLG1TAou&#10;5GG9Gj0sMdf2zO/UH0IlYgj7HBXUIXS5lL6syaCf2I44ct/WGQwRukpqh+cYblo5TZK5NNhwbKix&#10;o01N5e/hZBQsyv2PK7LiNZ19dtm1n77Nt1+ZUo/joXgBEWgId/G/e6fj/OcU/p6JF8jV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mPGTDAAAA3AAAAA8AAAAAAAAAAAAA&#10;AAAAoQIAAGRycy9kb3ducmV2LnhtbFBLBQYAAAAABAAEAPkAAACRAwAAAAA=&#10;" strokecolor="black [3213]"/>
                                </v:group>
                              </v:group>
                              <v:line id="Straight Connector 256" o:spid="_x0000_s1857" style="position:absolute;flip:y;visibility:visible;mso-wrap-style:square" from="6803,12482" to="15772,28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M/gsQAAADcAAAADwAAAGRycy9kb3ducmV2LnhtbESP0WoCMRRE3wX/IVyhb5qt1EW3RrFC&#10;ofgiVT/gsrndLN3crEmq6369EYQ+DjNzhlmuO9uIC/lQO1bwOslAEJdO11wpOB0/x3MQISJrbByT&#10;ghsFWK+GgyUW2l35my6HWIkE4VCgAhNjW0gZSkMWw8S1xMn7cd5iTNJXUnu8Jrht5DTLcmmx5rRg&#10;sKWtofL38GcVNH089YuPremz89tN7/e587OdUi+jbvMOIlIX/8PP9pdWMJ3l8DiTjoB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4z+CxAAAANwAAAAPAAAAAAAAAAAA&#10;AAAAAKECAABkcnMvZG93bnJldi54bWxQSwUGAAAAAAQABAD5AAAAkgMAAAAA&#10;" strokecolor="black [3213]"/>
                              <v:line id="Straight Connector 257" o:spid="_x0000_s1858" style="position:absolute;flip:y;visibility:visible;mso-wrap-style:square" from="6803,16428" to="15772,28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aGcQAAADcAAAADwAAAGRycy9kb3ducmV2LnhtbESP0WoCMRRE3wX/IVzBt5pV1LZbo6gg&#10;SF+k1g+4bG43Szc3axJ13a83hYKPw8ycYRar1tbiSj5UjhWMRxkI4sLpiksFp+/dyxuIEJE11o5J&#10;wZ0CrJb93gJz7W78RddjLEWCcMhRgYmxyaUMhSGLYeQa4uT9OG8xJulLqT3eEtzWcpJlc2mx4rRg&#10;sKGtoeL3eLEK6i6euvfN1nTZeXrXh8Pc+dmnUsNBu/4AEamNz/B/e68VTGav8HcmHQ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r5oZxAAAANwAAAAPAAAAAAAAAAAA&#10;AAAAAKECAABkcnMvZG93bnJldi54bWxQSwUGAAAAAAQABAD5AAAAkgMAAAAA&#10;" strokecolor="black [3213]"/>
                              <v:line id="Straight Connector 258" o:spid="_x0000_s1859" style="position:absolute;visibility:visible;mso-wrap-style:square" from="6805,10661" to="15772,25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BOH8IAAADcAAAADwAAAGRycy9kb3ducmV2LnhtbERPz2vCMBS+D/wfwhvsNlMLWqlGKYLg&#10;tpO64fXRPNu65qUksXb7681B8Pjx/V6uB9OKnpxvLCuYjBMQxKXVDVcKvo/b9zkIH5A1tpZJwR95&#10;WK9GL0vMtb3xnvpDqEQMYZ+jgjqELpfSlzUZ9GPbEUfubJ3BEKGrpHZ4i+GmlWmSzKTBhmNDjR1t&#10;aip/D1ejYF5+XlyRFR+T6U+X/ffp12x7ypR6ex2KBYhAQ3iKH+6dVpBO49p4Jh4B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cBOH8IAAADcAAAADwAAAAAAAAAAAAAA&#10;AAChAgAAZHJzL2Rvd25yZXYueG1sUEsFBgAAAAAEAAQA+QAAAJADAAAAAA==&#10;" strokecolor="black [3213]"/>
                            </v:group>
                            <v:line id="Straight Connector 259" o:spid="_x0000_s1860" style="position:absolute;visibility:visible;mso-wrap-style:square" from="18363,8893" to="27330,1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zrhMYAAADcAAAADwAAAGRycy9kb3ducmV2LnhtbESPQWvCQBSE74X+h+UVeqsbAxqNrhIK&#10;gm1PtRWvj+wzic2+DbtrTP31bqHgcZiZb5jlejCt6Mn5xrKC8SgBQVxa3XCl4Ptr8zID4QOyxtYy&#10;KfglD+vV48MSc20v/En9LlQiQtjnqKAOocul9GVNBv3IdsTRO1pnMETpKqkdXiLctDJNkqk02HBc&#10;qLGj15rKn93ZKJiV7ydXZMXbeLLvsmuffkw3h0yp56ehWIAINIR7+L+91QrSyRz+zs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M64TGAAAA3AAAAA8AAAAAAAAA&#10;AAAAAAAAoQIAAGRycy9kb3ducmV2LnhtbFBLBQYAAAAABAAEAPkAAACUAwAAAAA=&#10;" strokecolor="black [3213]"/>
                            <v:line id="Straight Connector 260" o:spid="_x0000_s1861" style="position:absolute;visibility:visible;mso-wrap-style:square" from="18185,12482" to="27330,14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qIpMMAAADcAAAADwAAAGRycy9kb3ducmV2LnhtbERPyWrDMBC9F/oPYgq9NXIMtY0bJZhA&#10;IGlPWUqvgzW13VojIymO26+PDoEcH29frCbTi5Gc7ywrmM8SEMS11R03Ck7HzUsBwgdkjb1lUvBH&#10;HlbLx4cFltpeeE/jITQihrAvUUEbwlBK6euWDPqZHYgj922dwRCha6R2eInhppdpkmTSYMexocWB&#10;1i3Vv4ezUVDU7z+uyqvd/PVzyP/H9CPbfOVKPT9N1RuIQFO4i2/urVaQZnF+PBOPgF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3aiKTDAAAA3AAAAA8AAAAAAAAAAAAA&#10;AAAAoQIAAGRycy9kb3ducmV2LnhtbFBLBQYAAAAABAAEAPkAAACRAwAAAAA=&#10;" strokecolor="black [3213]"/>
                            <v:line id="Straight Connector 261" o:spid="_x0000_s1862" style="position:absolute;visibility:visible;mso-wrap-style:square" from="18185,16580" to="27330,21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YtP8YAAADcAAAADwAAAGRycy9kb3ducmV2LnhtbESPQUvDQBSE74L/YXlCb3aTgEmJ3ZYg&#10;FLQ9tVW8PrLPJJp9G3bXNO2v7xYEj8PMfMMs15PpxUjOd5YVpPMEBHFtdceNgvfj5nEBwgdkjb1l&#10;UnAmD+vV/d0SS21PvKfxEBoRIexLVNCGMJRS+rolg35uB+LofVlnMETpGqkdniLc9DJLklwa7Dgu&#10;tDjQS0v1z+HXKFjU229XFdVb+vQxFJcx2+Wbz0Kp2cNUPYMINIX/8F/7VSvI8hRuZ+IRk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KWLT/GAAAA3AAAAA8AAAAAAAAA&#10;AAAAAAAAoQIAAGRycy9kb3ducmV2LnhtbFBLBQYAAAAABAAEAPkAAACUAwAAAAA=&#10;" strokecolor="black [3213]"/>
                            <v:line id="Straight Connector 262" o:spid="_x0000_s1863" style="position:absolute;flip:y;visibility:visible;mso-wrap-style:square" from="18185,21699" to="27330,24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TzPMUAAADcAAAADwAAAGRycy9kb3ducmV2LnhtbESPUWvCMBSF3wf+h3AHvs10xRXXGUWF&#10;wdiLWP0Bl+auKWtuapJp7a9fBgMfD+ec73CW68F24kI+tI4VPM8yEMS10y03Ck7H96cFiBCRNXaO&#10;ScGNAqxXk4clltpd+UCXKjYiQTiUqMDE2JdShtqQxTBzPXHyvpy3GJP0jdQerwluO5lnWSEttpwW&#10;DPa0M1R/Vz9WQTfG0/i63ZkxO89ver8vnH/5VGr6OGzeQEQa4j383/7QCvIih78z6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7TzPMUAAADcAAAADwAAAAAAAAAA&#10;AAAAAAChAgAAZHJzL2Rvd25yZXYueG1sUEsFBgAAAAAEAAQA+QAAAJMDAAAAAA==&#10;" strokecolor="black [3213]"/>
                            <v:line id="Straight Connector 263" o:spid="_x0000_s1864" style="position:absolute;flip:y;visibility:visible;mso-wrap-style:square" from="18185,14819" to="27330,25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Wp8UAAADcAAAADwAAAGRycy9kb3ducmV2LnhtbESP3WoCMRSE7wu+QzhC72q2tl10NUoV&#10;CsUb8ecBDpvjZunmZJtEXffpG6Hg5TAz3zDzZWcbcSEfascKXkcZCOLS6ZorBcfD18sERIjIGhvH&#10;pOBGAZaLwdMcC+2uvKPLPlYiQTgUqMDE2BZShtKQxTByLXHyTs5bjEn6SmqP1wS3jRxnWS4t1pwW&#10;DLa0NlT+7M9WQdPHYz9drU2f/b7f9HabO/+xUep52H3OQETq4iP83/7WCsb5G9zPpCM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PhWp8UAAADcAAAADwAAAAAAAAAA&#10;AAAAAAChAgAAZHJzL2Rvd25yZXYueG1sUEsFBgAAAAAEAAQA+QAAAJMDAAAAAA==&#10;" strokecolor="black [3213]"/>
                            <v:line id="Straight Connector 264" o:spid="_x0000_s1865" style="position:absolute;flip:y;visibility:visible;mso-wrap-style:square" from="18185,14819" to="27330,16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HO08QAAADcAAAADwAAAGRycy9kb3ducmV2LnhtbESP3WoCMRSE7wXfIRyhd5qt6NJujWKF&#10;QvFG/HmAw+Z0s3Rzsiaprvv0jSB4OczMN8xi1dlGXMiH2rGC10kGgrh0uuZKwen4NX4DESKyxsYx&#10;KbhRgNVyOFhgod2V93Q5xEokCIcCFZgY20LKUBqyGCauJU7ej/MWY5K+ktrjNcFtI6dZlkuLNacF&#10;gy1tDJW/hz+roOnjqX//3Jg+O89uerfLnZ9vlXoZdesPEJG6+Aw/2t9awTSfwf1MOg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Ec7TxAAAANwAAAAPAAAAAAAAAAAA&#10;AAAAAKECAABkcnMvZG93bnJldi54bWxQSwUGAAAAAAQABAD5AAAAkgMAAAAA&#10;" strokecolor="black [3213]"/>
                            <v:line id="Straight Connector 265" o:spid="_x0000_s1866" style="position:absolute;flip:y;visibility:visible;mso-wrap-style:square" from="18185,11230" to="27330,1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1rSMQAAADcAAAADwAAAGRycy9kb3ducmV2LnhtbESP0WoCMRRE3wX/IVyhb5qt1EW3RrFC&#10;ofgiVT/gsrndLN3crEmq6369EYQ+DjNzhlmuO9uIC/lQO1bwOslAEJdO11wpOB0/x3MQISJrbByT&#10;ghsFWK+GgyUW2l35my6HWIkE4VCgAhNjW0gZSkMWw8S1xMn7cd5iTNJXUnu8Jrht5DTLcmmx5rRg&#10;sKWtofL38GcVNH089YuPremz89tN7/e587OdUi+jbvMOIlIX/8PP9pdWMM1n8DiTjoB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XWtIxAAAANwAAAAPAAAAAAAAAAAA&#10;AAAAAKECAABkcnMvZG93bnJldi54bWxQSwUGAAAAAAQABAD5AAAAkgMAAAAA&#10;" strokecolor="black [3213]"/>
                            <v:line id="Straight Connector 266" o:spid="_x0000_s1867" style="position:absolute;flip:y;visibility:visible;mso-wrap-style:square" from="18185,11230" to="27330,25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1P8QAAADcAAAADwAAAGRycy9kb3ducmV2LnhtbESP0WoCMRRE3wv+Q7hC32pWaZe6GqUV&#10;CtIX0foBl811s7i5WZNU1/16Iwg+DjNzhpkvO9uIM/lQO1YwHmUgiEuna64U7P9+3j5BhIissXFM&#10;Cq4UYLkYvMyx0O7CWzrvYiUShEOBCkyMbSFlKA1ZDCPXEifv4LzFmKSvpPZ4SXDbyEmW5dJizWnB&#10;YEsrQ+Vx928VNH3c99Pvlemz0/tVbza58x+/Sr0Ou68ZiEhdfIYf7bVWMMlzuJ9JR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j/U/xAAAANwAAAAPAAAAAAAAAAAA&#10;AAAAAKECAABkcnMvZG93bnJldi54bWxQSwUGAAAAAAQABAD5AAAAkgMAAAAA&#10;" strokecolor="black [3213]"/>
                            <v:line id="Straight Connector 267" o:spid="_x0000_s1868" style="position:absolute;flip:y;visibility:visible;mso-wrap-style:square" from="18185,11230" to="27330,16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QpMUAAADcAAAADwAAAGRycy9kb3ducmV2LnhtbESPUWvCMBSF3wX/Q7jC3jSdzLp1RtmE&#10;wdiLWP0Bl+auKWtuuiTT2l9vBoKPh3POdzirTW9bcSIfGscKHmcZCOLK6YZrBcfDx/QZRIjIGlvH&#10;pOBCATbr8WiFhXZn3tOpjLVIEA4FKjAxdoWUoTJkMcxcR5y8b+ctxiR9LbXHc4LbVs6zLJcWG04L&#10;BjvaGqp+yj+roB3icXh535oh+3266N0ud37xpdTDpH97BRGpj/fwrf2pFczzJfyfSUdAr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NQpMUAAADcAAAADwAAAAAAAAAA&#10;AAAAAAChAgAAZHJzL2Rvd25yZXYueG1sUEsFBgAAAAAEAAQA+QAAAJMDAAAAAA==&#10;" strokecolor="black [3213]"/>
                            <v:line id="Straight Connector 268" o:spid="_x0000_s1869" style="position:absolute;visibility:visible;mso-wrap-style:square" from="18185,8893" to="27330,14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yEosMAAADcAAAADwAAAGRycy9kb3ducmV2LnhtbERPyWrDMBC9F/oPYgq9NXIMtY0bJZhA&#10;IGlPWUqvgzW13VojIymO26+PDoEcH29frCbTi5Gc7ywrmM8SEMS11R03Ck7HzUsBwgdkjb1lUvBH&#10;HlbLx4cFltpeeE/jITQihrAvUUEbwlBK6euWDPqZHYgj922dwRCha6R2eInhppdpkmTSYMexocWB&#10;1i3Vv4ezUVDU7z+uyqvd/PVzyP/H9CPbfOVKPT9N1RuIQFO4i2/urVaQZnFtPBOPgF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shKLDAAAA3AAAAA8AAAAAAAAAAAAA&#10;AAAAoQIAAGRycy9kb3ducmV2LnhtbFBLBQYAAAAABAAEAPkAAACRAwAAAAA=&#10;" strokecolor="black [3213]"/>
                            <v:line id="Straight Connector 269" o:spid="_x0000_s1870" style="position:absolute;visibility:visible;mso-wrap-style:square" from="18185,8893" to="27330,21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AhOcYAAADcAAAADwAAAGRycy9kb3ducmV2LnhtbESPQWvCQBSE74X+h+UVeqsbA000ukoo&#10;CG091SpeH9lnkjb7NuxuY+qvd4VCj8PMfMMs16PpxEDOt5YVTCcJCOLK6pZrBfvPzdMMhA/IGjvL&#10;pOCXPKxX93dLLLQ98wcNu1CLCGFfoIImhL6Q0lcNGfQT2xNH72SdwRClq6V2eI5w08k0STJpsOW4&#10;0GBPLw1V37sfo2BWvX+5Mi/fps+HPr8M6TbbHHOlHh/GcgEi0Bj+w3/tV60gzeZwOxOPgF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gITnGAAAA3AAAAA8AAAAAAAAA&#10;AAAAAAAAoQIAAGRycy9kb3ducmV2LnhtbFBLBQYAAAAABAAEAPkAAACUAwAAAAA=&#10;" strokecolor="black [3213]"/>
                          </v:group>
                          <v:line id="Straight Connector 270" o:spid="_x0000_s1871" style="position:absolute;visibility:visible;mso-wrap-style:square" from="6803,10649" to="15772,16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MeecIAAADcAAAADwAAAGRycy9kb3ducmV2LnhtbERPz2vCMBS+D/wfwhN2m6mFWalGKYKg&#10;7jQ38fponm21eSlJrHV//XIY7Pjx/V6uB9OKnpxvLCuYThIQxKXVDVcKvr+2b3MQPiBrbC2Tgid5&#10;WK9GL0vMtX3wJ/XHUIkYwj5HBXUIXS6lL2sy6Ce2I47cxTqDIUJXSe3wEcNNK9MkmUmDDceGGjva&#10;1FTejnejYF4erq7Iiv30/dRlP336MdueM6Vex0OxABFoCP/iP/dOK0izOD+eiUdA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AMeecIAAADcAAAADwAAAAAAAAAAAAAA&#10;AAChAgAAZHJzL2Rvd25yZXYueG1sUEsFBgAAAAAEAAQA+QAAAJADAAAAAA==&#10;" strokecolor="black [3213]"/>
                        </v:group>
                        <v:line id="Straight Connector 271" o:spid="_x0000_s1872" style="position:absolute;flip:y;visibility:visible;mso-wrap-style:square" from="6728,12482" to="15772,1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7lsUAAADcAAAADwAAAGRycy9kb3ducmV2LnhtbESPUWvCMBSF3wf7D+EOfJtpxbnZmYoK&#10;guxF5vwBl+balDU3NYla++uXwWCPh3POdziLZW9bcSUfGscK8nEGgrhyuuFawfFr+/wGIkRkja1j&#10;UnCnAMvy8WGBhXY3/qTrIdYiQTgUqMDE2BVShsqQxTB2HXHyTs5bjEn6WmqPtwS3rZxk2UxabDgt&#10;GOxoY6j6PlysgnaIx2G+3pghO0/ver+fOf/yodToqV+9g4jUx//wX3unFUxec/g9k46AL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7lsUAAADcAAAADwAAAAAAAAAA&#10;AAAAAAChAgAAZHJzL2Rvd25yZXYueG1sUEsFBgAAAAAEAAQA+QAAAJMDAAAAAA==&#10;" strokecolor="black [3213]"/>
                      </v:group>
                      <v:line id="Straight Connector 272" o:spid="_x0000_s1873" style="position:absolute;visibility:visible;mso-wrap-style:square" from="29743,11230" to="36839,16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0llcUAAADcAAAADwAAAGRycy9kb3ducmV2LnhtbESPQWvCQBSE74L/YXlCb3VjoEaiqwRB&#10;aOup2uL1kX0m0ezbsLuNaX+9Wyh4HGbmG2a1GUwrenK+saxgNk1AEJdWN1wp+DzunhcgfEDW2Fom&#10;BT/kYbMej1aYa3vjD+oPoRIRwj5HBXUIXS6lL2sy6Ke2I47e2TqDIUpXSe3wFuGmlWmSzKXBhuNC&#10;jR1tayqvh2+jYFG+X1yRFW+zl68u++3T/Xx3ypR6mgzFEkSgITzC/+1XrSDNUvg7E4+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50llcUAAADcAAAADwAAAAAAAAAA&#10;AAAAAAChAgAAZHJzL2Rvd25yZXYueG1sUEsFBgAAAAAEAAQA+QAAAJMDAAAAAA==&#10;" strokecolor="black [3213]"/>
                      <v:line id="Straight Connector 273" o:spid="_x0000_s1874" style="position:absolute;visibility:visible;mso-wrap-style:square" from="29743,14819" to="36839,16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GADsYAAADcAAAADwAAAGRycy9kb3ducmV2LnhtbESPQWvCQBSE7wX/w/KE3urGlBpJXSUI&#10;Qq0ntaXXR/Y1Sc2+DbvbGPvru4LgcZiZb5jFajCt6Mn5xrKC6SQBQVxa3XCl4OO4eZqD8AFZY2uZ&#10;FFzIw2o5elhgru2Z99QfQiUihH2OCuoQulxKX9Zk0E9sRxy9b+sMhihdJbXDc4SbVqZJMpMGG44L&#10;NXa0rqk8HX6Ngnn5/uOKrNhOXz677K9Pd7PNV6bU43goXkEEGsI9fGu/aQVp9gzXM/EI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jRgA7GAAAA3AAAAA8AAAAAAAAA&#10;AAAAAAAAoQIAAGRycy9kb3ducmV2LnhtbFBLBQYAAAAABAAEAPkAAACUAwAAAAA=&#10;" strokecolor="black [3213]"/>
                      <v:line id="Straight Connector 274" o:spid="_x0000_s1875" style="position:absolute;flip:y;visibility:visible;mso-wrap-style:square" from="29743,16428" to="36839,21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hYDsQAAADcAAAADwAAAGRycy9kb3ducmV2LnhtbESP0WoCMRRE3wX/IVyhb5pVrK1bo7SC&#10;IL5IrR9w2Vw3Szc3a5Lqul/fCIKPw8ycYRar1tbiQj5UjhWMRxkI4sLpiksFx5/N8B1EiMgaa8ek&#10;4EYBVst+b4G5dlf+psshliJBOOSowMTY5FKGwpDFMHINcfJOzluMSfpSao/XBLe1nGTZTFqsOC0Y&#10;bGhtqPg9/FkFdReP3fxrbbrsPL3p/X7m/OtOqZdB+/kBIlIbn+FHe6sVTN6mcD+Tj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yFgOxAAAANwAAAAPAAAAAAAAAAAA&#10;AAAAAKECAABkcnMvZG93bnJldi54bWxQSwUGAAAAAAQABAD5AAAAkgMAAAAA&#10;" strokecolor="black [3213]"/>
                    </v:group>
                    <v:group id="Group 275" o:spid="_x0000_s1876" style="position:absolute;left:6837;top:7344;width:13685;height:4976" coordorigin="6837,7344" coordsize="13685,49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_x0000_s1877" type="#_x0000_t202" style="position:absolute;left:6837;top:7344;width:2381;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Z9xr8A&#10;AADcAAAADwAAAGRycy9kb3ducmV2LnhtbERPy4rCMBTdD/gP4QruxkTRQatRZAbBlTK+wN2lubbF&#10;5qY00da/NwvB5eG858vWluJBtS8caxj0FQji1JmCMw3Hw/p7AsIHZIOlY9LwJA/LRedrjolxDf/T&#10;Yx8yEUPYJ6ghD6FKpPRpThZ931XEkbu62mKIsM6kqbGJ4baUQ6V+pMWCY0OOFf3mlN72d6vhtL1e&#10;ziO1y/7suGpcqyTbqdS6121XMxCB2vARv90bo2E4ifP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pn3GvwAAANwAAAAPAAAAAAAAAAAAAAAAAJgCAABkcnMvZG93bnJl&#10;di54bWxQSwUGAAAAAAQABAD1AAAAhAMAAAAA&#10;" filled="f" stroked="f">
                        <v:textbox>
                          <w:txbxContent>
                            <w:p w:rsidR="00AF5891" w:rsidRPr="00771183" w:rsidRDefault="00AF5891" w:rsidP="00AF5891">
                              <w:pPr>
                                <w:pStyle w:val="NormalWeb"/>
                              </w:pPr>
                              <w:r w:rsidRPr="00771183">
                                <w:rPr>
                                  <w:rFonts w:eastAsia="Calibri"/>
                                  <w:sz w:val="22"/>
                                  <w:szCs w:val="22"/>
                                </w:rPr>
                                <w:t>2</w:t>
                              </w:r>
                            </w:p>
                          </w:txbxContent>
                        </v:textbox>
                      </v:shape>
                      <v:shape id="_x0000_s1878" type="#_x0000_t202" style="position:absolute;left:18141;top:9602;width:2381;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rYXcMA&#10;AADcAAAADwAAAGRycy9kb3ducmV2LnhtbESPQYvCMBSE78L+h/AWvGmiqGjXKIsieFLUXWFvj+bZ&#10;lm1eShNt/fdGEDwOM/MNM1+2thQ3qn3hWMOgr0AQp84UnGn4OW16UxA+IBssHZOGO3lYLj46c0yM&#10;a/hAt2PIRISwT1BDHkKVSOnTnCz6vquIo3dxtcUQZZ1JU2MT4baUQ6Um0mLBcSHHilY5pf/Hq9Xw&#10;u7v8nUdqn63tuGpcqyTbmdS6+9l+f4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rYXcMAAADcAAAADwAAAAAAAAAAAAAAAACYAgAAZHJzL2Rv&#10;d25yZXYueG1sUEsFBgAAAAAEAAQA9QAAAIgDAAAAAA==&#10;" filled="f" stroked="f">
                        <v:textbox>
                          <w:txbxContent>
                            <w:p w:rsidR="00AF5891" w:rsidRPr="00771183" w:rsidRDefault="00AF5891" w:rsidP="00AF5891">
                              <w:pPr>
                                <w:pStyle w:val="NormalWeb"/>
                              </w:pPr>
                              <w:r w:rsidRPr="00771183">
                                <w:rPr>
                                  <w:rFonts w:eastAsia="Calibri"/>
                                  <w:sz w:val="22"/>
                                  <w:szCs w:val="22"/>
                                </w:rPr>
                                <w:t>2</w:t>
                              </w:r>
                            </w:p>
                          </w:txbxContent>
                        </v:textbox>
                      </v:shape>
                    </v:group>
                    <v:group id="Group 282" o:spid="_x0000_s1879" style="position:absolute;left:6182;top:7882;width:35477;height:19988" coordorigin="6182,7882" coordsize="35476,199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shape id="_x0000_s1880" type="#_x0000_t202" style="position:absolute;left:29851;top:7882;width:2381;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TjscQA&#10;AADcAAAADwAAAGRycy9kb3ducmV2LnhtbESPW4vCMBSE3xf8D+EIvmniZUWrUWSXBZ9cvIJvh+bY&#10;FpuT0mRt999vBGEfh5n5hlmuW1uKB9W+cKxhOFAgiFNnCs40nI5f/RkIH5ANlo5Jwy95WK86b0tM&#10;jGt4T49DyESEsE9QQx5ClUjp05ws+oGriKN3c7XFEGWdSVNjE+G2lCOlptJiwXEhx4o+ckrvhx+r&#10;4by7XS8T9Z192veqca2SbOdS61633SxABGrDf/jV3hoNo9kY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047HEAAAA3AAAAA8AAAAAAAAAAAAAAAAAmAIAAGRycy9k&#10;b3ducmV2LnhtbFBLBQYAAAAABAAEAPUAAACJAwAAAAA=&#10;" filled="f" stroked="f">
                        <v:textbox>
                          <w:txbxContent>
                            <w:p w:rsidR="00AF5891" w:rsidRPr="00771183" w:rsidRDefault="00AF5891" w:rsidP="00AF5891">
                              <w:pPr>
                                <w:pStyle w:val="NormalWeb"/>
                              </w:pPr>
                              <w:r w:rsidRPr="00771183">
                                <w:rPr>
                                  <w:rFonts w:eastAsia="Calibri"/>
                                  <w:sz w:val="22"/>
                                  <w:szCs w:val="22"/>
                                </w:rPr>
                                <w:t>1</w:t>
                              </w:r>
                            </w:p>
                          </w:txbxContent>
                        </v:textbox>
                      </v:shape>
                      <v:shape id="_x0000_s1881" type="#_x0000_t202" style="position:absolute;left:29851;top:11884;width:2381;height:2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17xcQA&#10;AADcAAAADwAAAGRycy9kb3ducmV2LnhtbESPQWvCQBSE7wX/w/IEb3VXsUWjmyAWoaeWpip4e2Sf&#10;STD7NmS3Sfrvu4VCj8PMfMPsstE2oqfO1441LOYKBHHhTM2lhtPn8XENwgdkg41j0vBNHrJ08rDD&#10;xLiBP6jPQykihH2CGqoQ2kRKX1Rk0c9dSxy9m+sshii7UpoOhwi3jVwq9Swt1hwXKmzpUFFxz7+s&#10;hvPb7XpZqffyxT61gxuVZLuRWs+m434LItAY/sN/7VejYble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de8XEAAAA3AAAAA8AAAAAAAAAAAAAAAAAmAIAAGRycy9k&#10;b3ducmV2LnhtbFBLBQYAAAAABAAEAPUAAACJAwAAAAA=&#10;" filled="f" stroked="f">
                        <v:textbox>
                          <w:txbxContent>
                            <w:p w:rsidR="00AF5891" w:rsidRPr="00771183" w:rsidRDefault="00AF5891" w:rsidP="00AF5891">
                              <w:pPr>
                                <w:pStyle w:val="NormalWeb"/>
                              </w:pPr>
                              <w:r w:rsidRPr="00771183">
                                <w:rPr>
                                  <w:rFonts w:eastAsia="Calibri"/>
                                  <w:sz w:val="22"/>
                                  <w:szCs w:val="22"/>
                                </w:rPr>
                                <w:t>2</w:t>
                              </w:r>
                            </w:p>
                          </w:txbxContent>
                        </v:textbox>
                      </v:shape>
                      <v:shape id="_x0000_s1882" type="#_x0000_t202" style="position:absolute;left:18259;top:13347;width:2381;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HeXsQA&#10;AADcAAAADwAAAGRycy9kb3ducmV2LnhtbESPQWvCQBSE7wX/w/KE3uquYopGN0EsQk8tTVXw9sg+&#10;k2D2bchuTfrvu4VCj8PMfMNs89G24k69bxxrmM8UCOLSmYYrDcfPw9MKhA/IBlvHpOGbPOTZ5GGL&#10;qXEDf9C9CJWIEPYpaqhD6FIpfVmTRT9zHXH0rq63GKLsK2l6HCLctnKh1LO02HBcqLGjfU3lrfiy&#10;Gk5v18t5qd6rF5t0gxuVZLuWWj9Ox90GRKAx/If/2q9Gw2KV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R3l7EAAAA3AAAAA8AAAAAAAAAAAAAAAAAmAIAAGRycy9k&#10;b3ducmV2LnhtbFBLBQYAAAAABAAEAPUAAACJAwAAAAA=&#10;" filled="f" stroked="f">
                        <v:textbox>
                          <w:txbxContent>
                            <w:p w:rsidR="00AF5891" w:rsidRPr="00771183" w:rsidRDefault="00AF5891" w:rsidP="00AF5891">
                              <w:pPr>
                                <w:pStyle w:val="NormalWeb"/>
                              </w:pPr>
                              <w:r w:rsidRPr="00771183">
                                <w:rPr>
                                  <w:rFonts w:eastAsia="Calibri"/>
                                  <w:sz w:val="22"/>
                                  <w:szCs w:val="22"/>
                                </w:rPr>
                                <w:t>3</w:t>
                              </w:r>
                            </w:p>
                          </w:txbxContent>
                        </v:textbox>
                      </v:shape>
                      <v:group id="Group 286" o:spid="_x0000_s1883" style="position:absolute;left:6182;top:11694;width:15397;height:16176" coordorigin="6182,11694" coordsize="15396,161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shape id="_x0000_s1884" type="#_x0000_t202" style="position:absolute;left:6914;top:11694;width:2381;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lssMA&#10;AADcAAAADwAAAGRycy9kb3ducmV2LnhtbESPT4vCMBTE7wt+h/AEb5ooumo1iuyy4MnFv+Dt0Tzb&#10;YvNSmqztfvuNIOxxmJnfMMt1a0vxoNoXjjUMBwoEcepMwZmG0/GrPwPhA7LB0jFp+CUP61XnbYmJ&#10;cQ3v6XEImYgQ9glqyEOoEil9mpNFP3AVcfRurrYYoqwzaWpsItyWcqTUu7RYcFzIsaKPnNL74cdq&#10;OO9u18tYfWefdlI1rlWS7Vxq3eu2mwWIQG34D7/aW6NhNJvC8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lssMAAADcAAAADwAAAAAAAAAAAAAAAACYAgAAZHJzL2Rv&#10;d25yZXYueG1sUEsFBgAAAAAEAAQA9QAAAIgDAAAAAA==&#10;" filled="f" stroked="f">
                          <v:textbox>
                            <w:txbxContent>
                              <w:p w:rsidR="00AF5891" w:rsidRPr="00771183" w:rsidRDefault="00AF5891" w:rsidP="00AF5891">
                                <w:pPr>
                                  <w:pStyle w:val="NormalWeb"/>
                                </w:pPr>
                                <w:r w:rsidRPr="00771183">
                                  <w:rPr>
                                    <w:rFonts w:eastAsia="Calibri"/>
                                    <w:sz w:val="22"/>
                                    <w:szCs w:val="22"/>
                                  </w:rPr>
                                  <w:t>3</w:t>
                                </w:r>
                              </w:p>
                            </w:txbxContent>
                          </v:textbox>
                        </v:shape>
                        <v:shape id="_x0000_s1885" type="#_x0000_t202" style="position:absolute;left:6182;top:25152;width:3693;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BxwL8A&#10;AADcAAAADwAAAGRycy9kb3ducmV2LnhtbERPy4rCMBTdD/gP4QruxkTRQatRZAbBlTK+wN2lubbF&#10;5qY00da/NwvB5eG858vWluJBtS8caxj0FQji1JmCMw3Hw/p7AsIHZIOlY9LwJA/LRedrjolxDf/T&#10;Yx8yEUPYJ6ghD6FKpPRpThZ931XEkbu62mKIsM6kqbGJ4baUQ6V+pMWCY0OOFf3mlN72d6vhtL1e&#10;ziO1y/7suGpcqyTbqdS6121XMxCB2vARv90bo2E4iWv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0HHAvwAAANwAAAAPAAAAAAAAAAAAAAAAAJgCAABkcnMvZG93bnJl&#10;di54bWxQSwUGAAAAAAQABAD1AAAAhAMAAAAA&#10;" filled="f" stroked="f">
                          <v:textbox>
                            <w:txbxContent>
                              <w:p w:rsidR="00AF5891" w:rsidRPr="00771183" w:rsidRDefault="00AF5891" w:rsidP="00AF5891">
                                <w:pPr>
                                  <w:pStyle w:val="NormalWeb"/>
                                </w:pPr>
                                <w:r w:rsidRPr="00771183">
                                  <w:rPr>
                                    <w:rFonts w:eastAsia="Calibri"/>
                                    <w:sz w:val="22"/>
                                    <w:szCs w:val="22"/>
                                  </w:rPr>
                                  <w:t>74</w:t>
                                </w:r>
                              </w:p>
                            </w:txbxContent>
                          </v:textbox>
                        </v:shape>
                        <v:shape id="_x0000_s1886" type="#_x0000_t202" style="position:absolute;left:17927;top:21699;width:3652;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HQ98QA&#10;AADcAAAADwAAAGRycy9kb3ducmV2LnhtbESPT2vCQBTE7wW/w/KE3ppdQy0a3Yi0CJ4s1bbQ2yP7&#10;8gezb0N2NfHbdwsFj8PM/IZZb0bbiiv1vnGsYZYoEMSFMw1XGj5Pu6cFCB+QDbaOScONPGzyycMa&#10;M+MG/qDrMVQiQthnqKEOocuk9EVNFn3iOuLola63GKLsK2l6HCLctjJV6kVabDgu1NjRa03F+Xix&#10;Gr4O5c/3s3qv3uy8G9yoJNul1PpxOm5XIAKN4R7+b++NhnSZ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h0PfEAAAA3AAAAA8AAAAAAAAAAAAAAAAAmAIAAGRycy9k&#10;b3ducmV2LnhtbFBLBQYAAAAABAAEAPUAAACJAwAAAAA=&#10;" filled="f" stroked="f">
                          <v:textbox>
                            <w:txbxContent>
                              <w:p w:rsidR="00AF5891" w:rsidRPr="00771183" w:rsidRDefault="00AF5891" w:rsidP="00AF5891">
                                <w:pPr>
                                  <w:pStyle w:val="NormalWeb"/>
                                </w:pPr>
                                <w:r w:rsidRPr="00771183">
                                  <w:rPr>
                                    <w:rFonts w:eastAsia="Calibri"/>
                                    <w:sz w:val="22"/>
                                    <w:szCs w:val="22"/>
                                  </w:rPr>
                                  <w:t>15</w:t>
                                </w:r>
                              </w:p>
                            </w:txbxContent>
                          </v:textbox>
                        </v:shape>
                      </v:group>
                      <v:shape id="_x0000_s1887" type="#_x0000_t202" style="position:absolute;left:29851;top:18691;width:2381;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zb8MA&#10;AADcAAAADwAAAGRycy9kb3ducmV2LnhtbESPQWsCMRSE7wX/Q3iCt5ooWnU1irQInizaKnh7bJ67&#10;i5uXZRPd9d8bodDjMDPfMItVa0txp9oXjjUM+goEcepMwZmG35/N+xSED8gGS8ek4UEeVsvO2wIT&#10;4xre0/0QMhEh7BPUkIdQJVL6NCeLvu8q4uhdXG0xRFln0tTYRLgt5VCpD2mx4LiQY0WfOaXXw81q&#10;OO4u59NIfWdfdlw1rlWS7Uxq3eu26zmIQG34D/+1t0bDcDaB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Zzb8MAAADcAAAADwAAAAAAAAAAAAAAAACYAgAAZHJzL2Rv&#10;d25yZXYueG1sUEsFBgAAAAAEAAQA9QAAAIgDAAAAAA==&#10;" filled="f" stroked="f">
                        <v:textbox>
                          <w:txbxContent>
                            <w:p w:rsidR="00AF5891" w:rsidRPr="00771183" w:rsidRDefault="00AF5891" w:rsidP="00AF5891">
                              <w:pPr>
                                <w:pStyle w:val="NormalWeb"/>
                              </w:pPr>
                              <w:r w:rsidRPr="00771183">
                                <w:rPr>
                                  <w:rFonts w:eastAsia="Calibri"/>
                                  <w:sz w:val="22"/>
                                  <w:szCs w:val="22"/>
                                </w:rPr>
                                <w:t>7</w:t>
                              </w:r>
                            </w:p>
                          </w:txbxContent>
                        </v:textbox>
                      </v:shape>
                      <v:shape id="_x0000_s1888" type="#_x0000_t202" style="position:absolute;left:39278;top:13120;width:2381;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nHcIA&#10;AADcAAAADwAAAGRycy9kb3ducmV2LnhtbERPz2vCMBS+C/sfwht4s8nEie1My1AGnibWbbDbo3m2&#10;Zc1LaTJb/3tzGOz48f3eFpPtxJUG3zrW8JQoEMSVMy3XGj7Ob4sNCB+QDXaOScONPBT5w2yLmXEj&#10;n+hahlrEEPYZamhC6DMpfdWQRZ+4njhyFzdYDBEOtTQDjjHcdnKp1FpabDk2NNjTrqHqp/y1Gj7f&#10;L99fK3Ws9/a5H92kJNtUaj1/nF5fQASawr/4z30wGpZpXBv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ecdwgAAANwAAAAPAAAAAAAAAAAAAAAAAJgCAABkcnMvZG93&#10;bnJldi54bWxQSwUGAAAAAAQABAD1AAAAhwMAAAAA&#10;" filled="f" stroked="f">
                        <v:textbox>
                          <w:txbxContent>
                            <w:p w:rsidR="00AF5891" w:rsidRPr="00771183" w:rsidRDefault="00AF5891" w:rsidP="00AF5891">
                              <w:pPr>
                                <w:pStyle w:val="NormalWeb"/>
                              </w:pPr>
                              <w:r w:rsidRPr="00771183">
                                <w:rPr>
                                  <w:rFonts w:eastAsia="Calibri"/>
                                  <w:sz w:val="22"/>
                                  <w:szCs w:val="22"/>
                                </w:rPr>
                                <w:t>1</w:t>
                              </w:r>
                            </w:p>
                          </w:txbxContent>
                        </v:textbox>
                      </v:shape>
                    </v:group>
                  </v:group>
                  <v:group id="Group 299" o:spid="_x0000_s1889" style="position:absolute;left:3921;top:983;width:42354;height:7398" coordsize="42355,7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_x0000_s1890" type="#_x0000_t202" style="position:absolute;left:14264;top:4681;width:2387;height:2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RxAcIA&#10;AADcAAAADwAAAGRycy9kb3ducmV2LnhtbERPW2vCMBR+H+w/hCPsbU28bMzOKEMZ7Emxm4Jvh+bY&#10;ljUnocls/ffmQdjjx3dfrAbbigt1oXGsYZwpEMSlMw1XGn6+P5/fQISIbLB1TBquFGC1fHxYYG5c&#10;z3u6FLESKYRDjhrqGH0uZShrshgy54kTd3adxZhgV0nTYZ/CbSsnSr1Kiw2nhho9rWsqf4s/q+Gw&#10;PZ+OM7WrNvbF925Qku1cav00Gj7eQUQa4r/47v4yGqYqzU9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lHEBwgAAANwAAAAPAAAAAAAAAAAAAAAAAJgCAABkcnMvZG93&#10;bnJldi54bWxQSwUGAAAAAAQABAD1AAAAhwMAAAAA&#10;" filled="f" stroked="f">
                      <v:textbox>
                        <w:txbxContent>
                          <w:p w:rsidR="00AF5891" w:rsidRPr="00771183" w:rsidRDefault="00AF5891" w:rsidP="00AF5891">
                            <w:pPr>
                              <w:pStyle w:val="NormalWeb"/>
                            </w:pPr>
                            <w:r w:rsidRPr="00771183">
                              <w:rPr>
                                <w:rFonts w:eastAsia="Calibri"/>
                                <w:sz w:val="22"/>
                                <w:szCs w:val="22"/>
                              </w:rPr>
                              <w:t>1</w:t>
                            </w:r>
                          </w:p>
                        </w:txbxContent>
                      </v:textbox>
                    </v:shape>
                    <v:group id="Group 301" o:spid="_x0000_s1891" style="position:absolute;width:42355;height:4549" coordsize="42355,4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_x0000_s1892" type="#_x0000_t202" style="position:absolute;width:9070;height:2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7cQA&#10;AADcAAAADwAAAGRycy9kb3ducmV2LnhtbESPQWvCQBSE7wX/w/IEb7qrtkXTbESUQk8tpip4e2Sf&#10;SWj2bchuTfrvuwWhx2FmvmHSzWAbcaPO1441zGcKBHHhTM2lhuPn63QFwgdkg41j0vBDHjbZ6CHF&#10;xLieD3TLQykihH2CGqoQ2kRKX1Rk0c9cSxy9q+sshii7UpoO+wi3jVwo9Swt1hwXKmxpV1HxlX9b&#10;Daf36+X8qD7KvX1qezcoyXYttZ6Mh+0LiEBD+A/f229Gw1I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Su3EAAAA3AAAAA8AAAAAAAAAAAAAAAAAmAIAAGRycy9k&#10;b3ducmV2LnhtbFBLBQYAAAAABAAEAPUAAACJAwAAAAA=&#10;" filled="f" stroked="f">
                        <v:textbox>
                          <w:txbxContent>
                            <w:p w:rsidR="00AF5891" w:rsidRPr="00771183" w:rsidRDefault="00AF5891" w:rsidP="00AF5891">
                              <w:pPr>
                                <w:pStyle w:val="NormalWeb"/>
                              </w:pPr>
                              <w:r w:rsidRPr="00771183">
                                <w:rPr>
                                  <w:rFonts w:eastAsia="Calibri"/>
                                  <w:sz w:val="22"/>
                                  <w:szCs w:val="22"/>
                                </w:rPr>
                                <w:t>Input Layer</w:t>
                              </w:r>
                            </w:p>
                          </w:txbxContent>
                        </v:textbox>
                      </v:shape>
                      <v:shape id="_x0000_s1893" type="#_x0000_t202" style="position:absolute;left:2852;top:1828;width:2387;height:2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vdsQA&#10;AADcAAAADwAAAGRycy9kb3ducmV2LnhtbESPQWvCQBSE7wX/w/IEb7qrtkXTbESUQk8tpip4e2Sf&#10;SWj2bchuTfrvuwWhx2FmvmHSzWAbcaPO1441zGcKBHHhTM2lhuPn63QFwgdkg41j0vBDHjbZ6CHF&#10;xLieD3TLQykihH2CGqoQ2kRKX1Rk0c9cSxy9q+sshii7UpoO+wi3jVwo9Swt1hwXKmxpV1HxlX9b&#10;Daf36+X8qD7KvX1qezcoyXYttZ6Mh+0LiEBD+A/f229Gw1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G73bEAAAA3AAAAA8AAAAAAAAAAAAAAAAAmAIAAGRycy9k&#10;b3ducmV2LnhtbFBLBQYAAAAABAAEAPUAAACJAwAAAAA=&#10;" filled="f" stroked="f">
                        <v:textbox>
                          <w:txbxContent>
                            <w:p w:rsidR="00AF5891" w:rsidRPr="00771183" w:rsidRDefault="00AF5891" w:rsidP="00AF5891">
                              <w:pPr>
                                <w:pStyle w:val="NormalWeb"/>
                              </w:pPr>
                              <w:r w:rsidRPr="00771183">
                                <w:rPr>
                                  <w:rFonts w:eastAsia="Calibri"/>
                                  <w:sz w:val="22"/>
                                  <w:szCs w:val="22"/>
                                </w:rPr>
                                <w:t>1</w:t>
                              </w:r>
                            </w:p>
                          </w:txbxContent>
                        </v:textbox>
                      </v:shape>
                      <v:shape id="_x0000_s1894" type="#_x0000_t202" style="position:absolute;left:15581;top:146;width:10393;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93AsQA&#10;AADcAAAADwAAAGRycy9kb3ducmV2LnhtbESPT2vCQBTE74LfYXlCb3XXakWjq0il0JPF+Ae8PbLP&#10;JJh9G7Jbk377rlDwOMzMb5jlurOVuFPjS8caRkMFgjhzpuRcw/Hw+ToD4QOywcoxafglD+tVv7fE&#10;xLiW93RPQy4ihH2CGooQ6kRKnxVk0Q9dTRy9q2sshiibXJoG2wi3lXxTaiotlhwXCqzpo6Dslv5Y&#10;Dafd9XKeqO98a9/r1nVKsp1LrV8G3WYBIlAXnuH/9pfRMFY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vdwLEAAAA3AAAAA8AAAAAAAAAAAAAAAAAmAIAAGRycy9k&#10;b3ducmV2LnhtbFBLBQYAAAAABAAEAPUAAACJAwAAAAA=&#10;" filled="f" stroked="f">
                        <v:textbox>
                          <w:txbxContent>
                            <w:p w:rsidR="00AF5891" w:rsidRPr="00771183" w:rsidRDefault="00AF5891" w:rsidP="00AF5891">
                              <w:pPr>
                                <w:pStyle w:val="NormalWeb"/>
                              </w:pPr>
                              <w:r w:rsidRPr="00771183">
                                <w:rPr>
                                  <w:rFonts w:eastAsia="Calibri"/>
                                  <w:sz w:val="22"/>
                                  <w:szCs w:val="22"/>
                                </w:rPr>
                                <w:t>Hidden Layers</w:t>
                              </w:r>
                            </w:p>
                          </w:txbxContent>
                        </v:textbox>
                      </v:shape>
                      <v:shape id="_x0000_s1895" type="#_x0000_t202" style="position:absolute;left:32186;top:219;width:10169;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SmcMA&#10;AADcAAAADwAAAGRycy9kb3ducmV2LnhtbESPQWvCQBSE74L/YXlCb7prrUVTV5FKoSfFVAVvj+wz&#10;Cc2+DdmtSf+9Kwgeh5n5hlmsOluJKzW+dKxhPFIgiDNnSs41HH6+hjMQPiAbrByThn/ysFr2ewtM&#10;jGt5T9c05CJC2CeooQihTqT0WUEW/cjVxNG7uMZiiLLJpWmwjXBbyVel3qXFkuNCgTV9FpT9pn9W&#10;w3F7OZ/e1C7f2Gnduk5JtnOp9cugW3+ACNSFZ/jR/jYaJm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PSmcMAAADcAAAADwAAAAAAAAAAAAAAAACYAgAAZHJzL2Rv&#10;d25yZXYueG1sUEsFBgAAAAAEAAQA9QAAAIgDAAAAAA==&#10;" filled="f" stroked="f">
                        <v:textbox>
                          <w:txbxContent>
                            <w:p w:rsidR="00AF5891" w:rsidRPr="00771183" w:rsidRDefault="00AF5891" w:rsidP="00AF5891">
                              <w:pPr>
                                <w:pStyle w:val="NormalWeb"/>
                              </w:pPr>
                              <w:r w:rsidRPr="00771183">
                                <w:rPr>
                                  <w:rFonts w:eastAsia="Calibri"/>
                                  <w:sz w:val="22"/>
                                  <w:szCs w:val="22"/>
                                </w:rPr>
                                <w:t>Output Layer</w:t>
                              </w:r>
                            </w:p>
                          </w:txbxContent>
                        </v:textbox>
                      </v:shape>
                    </v:group>
                  </v:group>
                </v:group>
                <w10:anchorlock/>
              </v:group>
            </w:pict>
          </mc:Fallback>
        </mc:AlternateContent>
      </w:r>
    </w:p>
    <w:p w:rsidR="00AF5891" w:rsidRPr="00601485" w:rsidRDefault="00AF5891" w:rsidP="00AF5891">
      <w:pPr>
        <w:pStyle w:val="Caption"/>
      </w:pPr>
      <w:bookmarkStart w:id="159" w:name="_Toc448425768"/>
      <w:bookmarkStart w:id="160" w:name="_Toc448743101"/>
      <w:bookmarkStart w:id="161" w:name="_Toc449967187"/>
      <w:r>
        <w:t xml:space="preserve">Figure </w:t>
      </w:r>
      <w:r w:rsidR="00AC5D76">
        <w:fldChar w:fldCharType="begin"/>
      </w:r>
      <w:r w:rsidR="00AC5D76">
        <w:instrText xml:space="preserve"> STYLEREF 1 \s </w:instrText>
      </w:r>
      <w:r w:rsidR="00AC5D76">
        <w:fldChar w:fldCharType="separate"/>
      </w:r>
      <w:r w:rsidR="007015A1">
        <w:rPr>
          <w:noProof/>
        </w:rPr>
        <w:t>4</w:t>
      </w:r>
      <w:r w:rsidR="00AC5D76">
        <w:rPr>
          <w:noProof/>
        </w:rPr>
        <w:fldChar w:fldCharType="end"/>
      </w:r>
      <w:r>
        <w:t>.</w:t>
      </w:r>
      <w:fldSimple w:instr=" SEQ Figure \* ARABIC \s 1 ">
        <w:r w:rsidR="007015A1">
          <w:rPr>
            <w:noProof/>
          </w:rPr>
          <w:t>5</w:t>
        </w:r>
      </w:fldSimple>
      <w:r>
        <w:t xml:space="preserve"> A general structure of the MLP feed forward neural network</w:t>
      </w:r>
      <w:bookmarkEnd w:id="159"/>
      <w:r w:rsidR="008908A5">
        <w:t>.</w:t>
      </w:r>
      <w:bookmarkEnd w:id="160"/>
      <w:bookmarkEnd w:id="161"/>
    </w:p>
    <w:p w:rsidR="00AF5891" w:rsidRDefault="00AF5891" w:rsidP="00AF5891"/>
    <w:p w:rsidR="00AF5891" w:rsidRDefault="00AF5891" w:rsidP="00AF5891">
      <w:pPr>
        <w:keepNext/>
      </w:pPr>
      <w:r>
        <w:rPr>
          <w:noProof/>
        </w:rPr>
        <mc:AlternateContent>
          <mc:Choice Requires="wps">
            <w:drawing>
              <wp:anchor distT="0" distB="0" distL="114300" distR="114300" simplePos="0" relativeHeight="251671552" behindDoc="0" locked="0" layoutInCell="1" allowOverlap="1" wp14:anchorId="0349E11D" wp14:editId="444DCDCE">
                <wp:simplePos x="0" y="0"/>
                <wp:positionH relativeFrom="column">
                  <wp:posOffset>1981835</wp:posOffset>
                </wp:positionH>
                <wp:positionV relativeFrom="paragraph">
                  <wp:posOffset>20650</wp:posOffset>
                </wp:positionV>
                <wp:extent cx="869950" cy="204470"/>
                <wp:effectExtent l="0" t="0" r="0" b="508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204470"/>
                        </a:xfrm>
                        <a:prstGeom prst="rect">
                          <a:avLst/>
                        </a:prstGeom>
                        <a:noFill/>
                        <a:ln w="25400">
                          <a:noFill/>
                          <a:miter lim="800000"/>
                          <a:headEnd/>
                          <a:tailEnd/>
                        </a:ln>
                      </wps:spPr>
                      <wps:txbx>
                        <w:txbxContent>
                          <w:p w:rsidR="00AF5891" w:rsidRPr="008E231A" w:rsidRDefault="00AF5891" w:rsidP="00AF5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Bias</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896" type="#_x0000_t202" style="position:absolute;margin-left:156.05pt;margin-top:1.65pt;width:68.5pt;height:1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" filled="f" stroked="f" strokeweight="2pt">
                <v:textbox inset=",0,,0">
                  <w:txbxContent>
                    <w:p w:rsidR="00AF5891" w:rsidRPr="008E231A" w:rsidRDefault="00AF5891" w:rsidP="00AF58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Bias</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77DD417C" wp14:editId="7E26273B">
                <wp:simplePos x="0" y="0"/>
                <wp:positionH relativeFrom="column">
                  <wp:posOffset>2939948</wp:posOffset>
                </wp:positionH>
                <wp:positionV relativeFrom="paragraph">
                  <wp:posOffset>511343</wp:posOffset>
                </wp:positionV>
                <wp:extent cx="870509" cy="336499"/>
                <wp:effectExtent l="0" t="0" r="0" b="6985"/>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509" cy="336499"/>
                        </a:xfrm>
                        <a:prstGeom prst="rect">
                          <a:avLst/>
                        </a:prstGeom>
                        <a:noFill/>
                        <a:ln w="25400">
                          <a:noFill/>
                          <a:miter lim="800000"/>
                          <a:headEnd/>
                          <a:tailEnd/>
                        </a:ln>
                      </wps:spPr>
                      <wps:txbx>
                        <w:txbxContent>
                          <w:p w:rsidR="00AF5891" w:rsidRPr="008E231A" w:rsidRDefault="00AF5891" w:rsidP="00AF5891">
                            <w:pPr>
                              <w:spacing w:after="0" w:line="240" w:lineRule="auto"/>
                              <w:jc w:val="center"/>
                              <w:rPr>
                                <w:rFonts w:ascii="Times New Roman" w:hAnsi="Times New Roman" w:cs="Times New Roman"/>
                                <w:sz w:val="20"/>
                                <w:szCs w:val="20"/>
                              </w:rPr>
                            </w:pPr>
                            <w:r w:rsidRPr="008E231A">
                              <w:rPr>
                                <w:rFonts w:ascii="Times New Roman" w:hAnsi="Times New Roman" w:cs="Times New Roman"/>
                                <w:sz w:val="20"/>
                                <w:szCs w:val="20"/>
                              </w:rPr>
                              <w:t>Activation Function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897" type="#_x0000_t202" style="position:absolute;margin-left:231.5pt;margin-top:40.25pt;width:68.55pt;height: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" filled="f" stroked="f" strokeweight="2pt">
                <v:textbox inset=",0,,0">
                  <w:txbxContent>
                    <w:p w:rsidR="00AF5891" w:rsidRPr="008E231A" w:rsidRDefault="00AF5891" w:rsidP="00AF5891">
                      <w:pPr>
                        <w:spacing w:after="0" w:line="240" w:lineRule="auto"/>
                        <w:jc w:val="center"/>
                        <w:rPr>
                          <w:rFonts w:ascii="Times New Roman" w:hAnsi="Times New Roman" w:cs="Times New Roman"/>
                          <w:sz w:val="20"/>
                          <w:szCs w:val="20"/>
                        </w:rPr>
                      </w:pPr>
                      <w:r w:rsidRPr="008E231A">
                        <w:rPr>
                          <w:rFonts w:ascii="Times New Roman" w:hAnsi="Times New Roman" w:cs="Times New Roman"/>
                          <w:sz w:val="20"/>
                          <w:szCs w:val="20"/>
                        </w:rPr>
                        <w:t>Activation Function</w:t>
                      </w:r>
                    </w:p>
                  </w:txbxContent>
                </v:textbox>
              </v:shape>
            </w:pict>
          </mc:Fallback>
        </mc:AlternateContent>
      </w:r>
      <w:r>
        <w:rPr>
          <w:noProof/>
        </w:rPr>
        <mc:AlternateContent>
          <mc:Choice Requires="wpg">
            <w:drawing>
              <wp:anchor distT="0" distB="0" distL="114300" distR="114300" simplePos="0" relativeHeight="251667456" behindDoc="0" locked="0" layoutInCell="1" allowOverlap="1" wp14:anchorId="18BC05EF" wp14:editId="003C7347">
                <wp:simplePos x="0" y="0"/>
                <wp:positionH relativeFrom="column">
                  <wp:posOffset>190195</wp:posOffset>
                </wp:positionH>
                <wp:positionV relativeFrom="paragraph">
                  <wp:posOffset>856666</wp:posOffset>
                </wp:positionV>
                <wp:extent cx="423875" cy="897331"/>
                <wp:effectExtent l="0" t="0" r="0" b="0"/>
                <wp:wrapNone/>
                <wp:docPr id="309" name="Group 309"/>
                <wp:cNvGraphicFramePr/>
                <a:graphic xmlns:a="http://schemas.openxmlformats.org/drawingml/2006/main">
                  <a:graphicData uri="http://schemas.microsoft.com/office/word/2010/wordprocessingGroup">
                    <wpg:wgp>
                      <wpg:cNvGrpSpPr/>
                      <wpg:grpSpPr>
                        <a:xfrm>
                          <a:off x="0" y="0"/>
                          <a:ext cx="423875" cy="897331"/>
                          <a:chOff x="0" y="0"/>
                          <a:chExt cx="423875" cy="897331"/>
                        </a:xfrm>
                      </wpg:grpSpPr>
                      <wps:wsp>
                        <wps:cNvPr id="310" name="Text Box 2"/>
                        <wps:cNvSpPr txBox="1">
                          <a:spLocks noChangeArrowheads="1"/>
                        </wps:cNvSpPr>
                        <wps:spPr bwMode="auto">
                          <a:xfrm>
                            <a:off x="0" y="0"/>
                            <a:ext cx="416560" cy="304800"/>
                          </a:xfrm>
                          <a:prstGeom prst="rect">
                            <a:avLst/>
                          </a:prstGeom>
                          <a:noFill/>
                          <a:ln w="25400">
                            <a:noFill/>
                            <a:miter lim="800000"/>
                            <a:headEnd/>
                            <a:tailEnd/>
                          </a:ln>
                        </wps:spPr>
                        <wps:txbx>
                          <w:txbxContent>
                            <w:p w:rsidR="00AF5891" w:rsidRDefault="00AC5D76" w:rsidP="00AF5891">
                              <w:pPr>
                                <w:spacing w:after="0" w:line="240" w:lineRule="auto"/>
                              </w:pPr>
                              <m:oMathPara>
                                <m:oMath>
                                  <m:sSubSup>
                                    <m:sSubSupPr>
                                      <m:ctrlPr>
                                        <w:rPr>
                                          <w:rFonts w:ascii="Cambria Math" w:hAnsi="Cambria Math"/>
                                          <w:i/>
                                        </w:rPr>
                                      </m:ctrlPr>
                                    </m:sSubSupPr>
                                    <m:e>
                                      <m:r>
                                        <w:rPr>
                                          <w:rFonts w:ascii="Cambria Math" w:hAnsi="Cambria Math"/>
                                        </w:rPr>
                                        <m:t>x</m:t>
                                      </m:r>
                                    </m:e>
                                    <m:sub>
                                      <m:r>
                                        <w:rPr>
                                          <w:rFonts w:ascii="Cambria Math" w:hAnsi="Cambria Math"/>
                                        </w:rPr>
                                        <m:t>2</m:t>
                                      </m:r>
                                    </m:sub>
                                    <m:sup>
                                      <m:d>
                                        <m:dPr>
                                          <m:ctrlPr>
                                            <w:rPr>
                                              <w:rFonts w:ascii="Cambria Math" w:hAnsi="Cambria Math"/>
                                              <w:i/>
                                            </w:rPr>
                                          </m:ctrlPr>
                                        </m:dPr>
                                        <m:e>
                                          <m:r>
                                            <w:rPr>
                                              <w:rFonts w:ascii="Cambria Math" w:hAnsi="Cambria Math"/>
                                            </w:rPr>
                                            <m:t>k</m:t>
                                          </m:r>
                                        </m:e>
                                      </m:d>
                                    </m:sup>
                                  </m:sSubSup>
                                </m:oMath>
                              </m:oMathPara>
                            </w:p>
                          </w:txbxContent>
                        </wps:txbx>
                        <wps:bodyPr rot="0" vert="horz" wrap="square" lIns="91440" tIns="0" rIns="91440" bIns="0" anchor="t" anchorCtr="0">
                          <a:noAutofit/>
                        </wps:bodyPr>
                      </wps:wsp>
                      <wps:wsp>
                        <wps:cNvPr id="311" name="Text Box 2"/>
                        <wps:cNvSpPr txBox="1">
                          <a:spLocks noChangeArrowheads="1"/>
                        </wps:cNvSpPr>
                        <wps:spPr bwMode="auto">
                          <a:xfrm>
                            <a:off x="7315" y="592531"/>
                            <a:ext cx="416560" cy="304800"/>
                          </a:xfrm>
                          <a:prstGeom prst="rect">
                            <a:avLst/>
                          </a:prstGeom>
                          <a:noFill/>
                          <a:ln w="25400">
                            <a:noFill/>
                            <a:miter lim="800000"/>
                            <a:headEnd/>
                            <a:tailEnd/>
                          </a:ln>
                        </wps:spPr>
                        <wps:txbx>
                          <w:txbxContent>
                            <w:p w:rsidR="00AF5891" w:rsidRDefault="00AC5D76" w:rsidP="00AF5891">
                              <w:pPr>
                                <w:spacing w:after="0" w:line="240" w:lineRule="auto"/>
                              </w:pPr>
                              <m:oMathPara>
                                <m:oMath>
                                  <m:sSubSup>
                                    <m:sSubSupPr>
                                      <m:ctrlPr>
                                        <w:rPr>
                                          <w:rFonts w:ascii="Cambria Math" w:hAnsi="Cambria Math"/>
                                          <w:i/>
                                        </w:rPr>
                                      </m:ctrlPr>
                                    </m:sSubSupPr>
                                    <m:e>
                                      <m:r>
                                        <w:rPr>
                                          <w:rFonts w:ascii="Cambria Math" w:hAnsi="Cambria Math"/>
                                        </w:rPr>
                                        <m:t>x</m:t>
                                      </m:r>
                                    </m:e>
                                    <m:sub>
                                      <m:r>
                                        <w:rPr>
                                          <w:rFonts w:ascii="Cambria Math" w:hAnsi="Cambria Math"/>
                                        </w:rPr>
                                        <m:t>n</m:t>
                                      </m:r>
                                    </m:sub>
                                    <m:sup>
                                      <m:d>
                                        <m:dPr>
                                          <m:ctrlPr>
                                            <w:rPr>
                                              <w:rFonts w:ascii="Cambria Math" w:hAnsi="Cambria Math"/>
                                              <w:i/>
                                            </w:rPr>
                                          </m:ctrlPr>
                                        </m:dPr>
                                        <m:e>
                                          <m:r>
                                            <w:rPr>
                                              <w:rFonts w:ascii="Cambria Math" w:hAnsi="Cambria Math"/>
                                            </w:rPr>
                                            <m:t>k</m:t>
                                          </m:r>
                                        </m:e>
                                      </m:d>
                                    </m:sup>
                                  </m:sSubSup>
                                </m:oMath>
                              </m:oMathPara>
                            </w:p>
                          </w:txbxContent>
                        </wps:txbx>
                        <wps:bodyPr rot="0" vert="horz" wrap="square" lIns="91440" tIns="0" rIns="91440" bIns="0" anchor="t" anchorCtr="0">
                          <a:noAutofit/>
                        </wps:bodyPr>
                      </wps:wsp>
                    </wpg:wgp>
                  </a:graphicData>
                </a:graphic>
              </wp:anchor>
            </w:drawing>
          </mc:Choice>
          <mc:Fallback>
            <w:pict>
              <v:group id="Group 309" o:spid="_x0000_s1898" style="position:absolute;margin-left:15pt;margin-top:67.45pt;width:33.4pt;height:70.65pt;z-index:251667456;mso-position-horizontal-relative:text;mso-position-vertical-relative:text" coordsize="4238,8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">
                <v:shape id="_x0000_s1899" type="#_x0000_t202" style="position:absolute;width:416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PqJMMA&#10;AADcAAAADwAAAGRycy9kb3ducmV2LnhtbERPz2vCMBS+C/4P4Q1207SbOO1MZYwNHF5WFdnxrXlt&#10;is1LaTKt//1yEDx+fL9X68G24ky9bxwrSKcJCOLS6YZrBYf952QBwgdkja1jUnAlD+t8PFphpt2F&#10;CzrvQi1iCPsMFZgQukxKXxqy6KeuI45c5XqLIcK+lrrHSwy3rXxKkrm02HBsMNjRu6HytPuzCn5/&#10;ZlXRtandyL3dmq+X+vix/Fbq8WF4ewURaAh38c290Qqe0zg/nolHQO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PqJMMAAADcAAAADwAAAAAAAAAAAAAAAACYAgAAZHJzL2Rv&#10;d25yZXYueG1sUEsFBgAAAAAEAAQA9QAAAIgDAAAAAA==&#10;" filled="f" stroked="f" strokeweight="2pt">
                  <v:textbox inset=",0,,0">
                    <w:txbxContent>
                      <w:p w:rsidR="00AF5891" w:rsidRDefault="00AC1E7C" w:rsidP="00AF5891">
                        <w:pPr>
                          <w:spacing w:after="0" w:line="240" w:lineRule="auto"/>
                        </w:pPr>
                        <m:oMathPara>
                          <m:oMath>
                            <m:sSubSup>
                              <m:sSubSupPr>
                                <m:ctrlPr>
                                  <w:rPr>
                                    <w:rFonts w:ascii="Cambria Math" w:hAnsi="Cambria Math"/>
                                    <w:i/>
                                  </w:rPr>
                                </m:ctrlPr>
                              </m:sSubSupPr>
                              <m:e>
                                <m:r>
                                  <w:rPr>
                                    <w:rFonts w:ascii="Cambria Math" w:hAnsi="Cambria Math"/>
                                  </w:rPr>
                                  <m:t>x</m:t>
                                </m:r>
                              </m:e>
                              <m:sub>
                                <m:r>
                                  <w:rPr>
                                    <w:rFonts w:ascii="Cambria Math" w:hAnsi="Cambria Math"/>
                                  </w:rPr>
                                  <m:t>2</m:t>
                                </m:r>
                              </m:sub>
                              <m:sup>
                                <m:d>
                                  <m:dPr>
                                    <m:ctrlPr>
                                      <w:rPr>
                                        <w:rFonts w:ascii="Cambria Math" w:hAnsi="Cambria Math"/>
                                        <w:i/>
                                      </w:rPr>
                                    </m:ctrlPr>
                                  </m:dPr>
                                  <m:e>
                                    <m:r>
                                      <w:rPr>
                                        <w:rFonts w:ascii="Cambria Math" w:hAnsi="Cambria Math"/>
                                      </w:rPr>
                                      <m:t>k</m:t>
                                    </m:r>
                                  </m:e>
                                </m:d>
                              </m:sup>
                            </m:sSubSup>
                          </m:oMath>
                        </m:oMathPara>
                      </w:p>
                    </w:txbxContent>
                  </v:textbox>
                </v:shape>
                <v:shape id="_x0000_s1900" type="#_x0000_t202" style="position:absolute;left:73;top:5925;width:416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Pv8YA&#10;AADcAAAADwAAAGRycy9kb3ducmV2LnhtbESPT2vCQBTE70K/w/KE3nSTVlqNbqSUFhQv/kN6fM2+&#10;ZEOzb0N2q/Hbu0Khx2FmfsMslr1txJk6XztWkI4TEMSF0zVXCo6Hz9EUhA/IGhvHpOBKHpb5w2CB&#10;mXYX3tF5HyoRIewzVGBCaDMpfWHIoh+7ljh6pesshii7SuoOLxFuG/mUJC/SYs1xwWBL74aKn/2v&#10;VfD9NSl3bZPalTzYjVm/VqeP2Vapx2H/NgcRqA//4b/2Sit4TlO4n4lHQO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9Pv8YAAADcAAAADwAAAAAAAAAAAAAAAACYAgAAZHJz&#10;L2Rvd25yZXYueG1sUEsFBgAAAAAEAAQA9QAAAIsDAAAAAA==&#10;" filled="f" stroked="f" strokeweight="2pt">
                  <v:textbox inset=",0,,0">
                    <w:txbxContent>
                      <w:p w:rsidR="00AF5891" w:rsidRDefault="00AC1E7C" w:rsidP="00AF5891">
                        <w:pPr>
                          <w:spacing w:after="0" w:line="240" w:lineRule="auto"/>
                        </w:pPr>
                        <m:oMathPara>
                          <m:oMath>
                            <m:sSubSup>
                              <m:sSubSupPr>
                                <m:ctrlPr>
                                  <w:rPr>
                                    <w:rFonts w:ascii="Cambria Math" w:hAnsi="Cambria Math"/>
                                    <w:i/>
                                  </w:rPr>
                                </m:ctrlPr>
                              </m:sSubSupPr>
                              <m:e>
                                <m:r>
                                  <w:rPr>
                                    <w:rFonts w:ascii="Cambria Math" w:hAnsi="Cambria Math"/>
                                  </w:rPr>
                                  <m:t>x</m:t>
                                </m:r>
                              </m:e>
                              <m:sub>
                                <m:r>
                                  <w:rPr>
                                    <w:rFonts w:ascii="Cambria Math" w:hAnsi="Cambria Math"/>
                                  </w:rPr>
                                  <m:t>n</m:t>
                                </m:r>
                              </m:sub>
                              <m:sup>
                                <m:d>
                                  <m:dPr>
                                    <m:ctrlPr>
                                      <w:rPr>
                                        <w:rFonts w:ascii="Cambria Math" w:hAnsi="Cambria Math"/>
                                        <w:i/>
                                      </w:rPr>
                                    </m:ctrlPr>
                                  </m:dPr>
                                  <m:e>
                                    <m:r>
                                      <w:rPr>
                                        <w:rFonts w:ascii="Cambria Math" w:hAnsi="Cambria Math"/>
                                      </w:rPr>
                                      <m:t>k</m:t>
                                    </m:r>
                                  </m:e>
                                </m:d>
                              </m:sup>
                            </m:sSubSup>
                          </m:oMath>
                        </m:oMathPara>
                      </w:p>
                    </w:txbxContent>
                  </v:textbox>
                </v:shape>
              </v:group>
            </w:pict>
          </mc:Fallback>
        </mc:AlternateContent>
      </w:r>
      <w:r>
        <w:rPr>
          <w:noProof/>
        </w:rPr>
        <mc:AlternateContent>
          <mc:Choice Requires="wpg">
            <w:drawing>
              <wp:anchor distT="0" distB="0" distL="114300" distR="114300" simplePos="0" relativeHeight="251669504" behindDoc="0" locked="0" layoutInCell="1" allowOverlap="1" wp14:anchorId="2A1F08EA" wp14:editId="03A5D39A">
                <wp:simplePos x="0" y="0"/>
                <wp:positionH relativeFrom="column">
                  <wp:posOffset>936346</wp:posOffset>
                </wp:positionH>
                <wp:positionV relativeFrom="paragraph">
                  <wp:posOffset>264135</wp:posOffset>
                </wp:positionV>
                <wp:extent cx="2727960" cy="1455318"/>
                <wp:effectExtent l="0" t="0" r="15240" b="12065"/>
                <wp:wrapNone/>
                <wp:docPr id="312" name="Group 312"/>
                <wp:cNvGraphicFramePr/>
                <a:graphic xmlns:a="http://schemas.openxmlformats.org/drawingml/2006/main">
                  <a:graphicData uri="http://schemas.microsoft.com/office/word/2010/wordprocessingGroup">
                    <wpg:wgp>
                      <wpg:cNvGrpSpPr/>
                      <wpg:grpSpPr>
                        <a:xfrm>
                          <a:off x="0" y="0"/>
                          <a:ext cx="2727960" cy="1455318"/>
                          <a:chOff x="0" y="0"/>
                          <a:chExt cx="2727960" cy="1455318"/>
                        </a:xfrm>
                      </wpg:grpSpPr>
                      <wps:wsp>
                        <wps:cNvPr id="313" name="Text Box 2"/>
                        <wps:cNvSpPr txBox="1">
                          <a:spLocks noChangeArrowheads="1"/>
                        </wps:cNvSpPr>
                        <wps:spPr bwMode="auto">
                          <a:xfrm>
                            <a:off x="1236268" y="0"/>
                            <a:ext cx="416560" cy="233680"/>
                          </a:xfrm>
                          <a:prstGeom prst="rect">
                            <a:avLst/>
                          </a:prstGeom>
                          <a:noFill/>
                          <a:ln w="25400">
                            <a:solidFill>
                              <a:schemeClr val="tx1"/>
                            </a:solidFill>
                            <a:miter lim="800000"/>
                            <a:headEnd/>
                            <a:tailEnd/>
                          </a:ln>
                        </wps:spPr>
                        <wps:txbx>
                          <w:txbxContent>
                            <w:p w:rsidR="00AF5891" w:rsidRDefault="00AC5D76" w:rsidP="00AF5891">
                              <w:pPr>
                                <w:spacing w:after="0" w:line="240" w:lineRule="auto"/>
                              </w:pPr>
                              <m:oMathPara>
                                <m:oMath>
                                  <m:sSub>
                                    <m:sSubPr>
                                      <m:ctrlPr>
                                        <w:rPr>
                                          <w:rFonts w:ascii="Cambria Math" w:hAnsi="Cambria Math"/>
                                          <w:i/>
                                        </w:rPr>
                                      </m:ctrlPr>
                                    </m:sSubPr>
                                    <m:e>
                                      <m:r>
                                        <w:rPr>
                                          <w:rFonts w:ascii="Cambria Math" w:hAnsi="Cambria Math"/>
                                        </w:rPr>
                                        <m:t>b</m:t>
                                      </m:r>
                                    </m:e>
                                    <m:sub>
                                      <m:r>
                                        <w:rPr>
                                          <w:rFonts w:ascii="Cambria Math" w:hAnsi="Cambria Math"/>
                                        </w:rPr>
                                        <m:t>i</m:t>
                                      </m:r>
                                    </m:sub>
                                  </m:sSub>
                                </m:oMath>
                              </m:oMathPara>
                            </w:p>
                          </w:txbxContent>
                        </wps:txbx>
                        <wps:bodyPr rot="0" vert="horz" wrap="square" lIns="91440" tIns="0" rIns="91440" bIns="0" anchor="t" anchorCtr="0">
                          <a:noAutofit/>
                        </wps:bodyPr>
                      </wps:wsp>
                      <wps:wsp>
                        <wps:cNvPr id="314" name="Text Box 2"/>
                        <wps:cNvSpPr txBox="1">
                          <a:spLocks noChangeArrowheads="1"/>
                        </wps:cNvSpPr>
                        <wps:spPr bwMode="auto">
                          <a:xfrm>
                            <a:off x="2194560" y="672998"/>
                            <a:ext cx="533400" cy="233680"/>
                          </a:xfrm>
                          <a:prstGeom prst="rect">
                            <a:avLst/>
                          </a:prstGeom>
                          <a:noFill/>
                          <a:ln w="25400">
                            <a:solidFill>
                              <a:schemeClr val="tx1"/>
                            </a:solidFill>
                            <a:miter lim="800000"/>
                            <a:headEnd/>
                            <a:tailEnd/>
                          </a:ln>
                        </wps:spPr>
                        <wps:txbx>
                          <w:txbxContent>
                            <w:p w:rsidR="00AF5891" w:rsidRPr="009916B2" w:rsidRDefault="00AF5891" w:rsidP="00AF5891">
                              <w:pPr>
                                <w:spacing w:after="0" w:line="240" w:lineRule="auto"/>
                                <w:jc w:val="center"/>
                              </w:pPr>
                              <m:oMathPara>
                                <m:oMathParaPr>
                                  <m:jc m:val="center"/>
                                </m:oMathParaPr>
                                <m:oMath>
                                  <m:r>
                                    <w:rPr>
                                      <w:rFonts w:ascii="Cambria Math" w:hAnsi="Cambria Math"/>
                                    </w:rPr>
                                    <m:t>f</m:t>
                                  </m:r>
                                </m:oMath>
                              </m:oMathPara>
                            </w:p>
                          </w:txbxContent>
                        </wps:txbx>
                        <wps:bodyPr rot="0" vert="horz" wrap="square" lIns="91440" tIns="0" rIns="91440" bIns="0" anchor="t" anchorCtr="0">
                          <a:noAutofit/>
                        </wps:bodyPr>
                      </wps:wsp>
                      <wpg:grpSp>
                        <wpg:cNvPr id="315" name="Group 315"/>
                        <wpg:cNvGrpSpPr/>
                        <wpg:grpSpPr>
                          <a:xfrm>
                            <a:off x="0" y="277977"/>
                            <a:ext cx="431190" cy="1177341"/>
                            <a:chOff x="0" y="0"/>
                            <a:chExt cx="431190" cy="1177341"/>
                          </a:xfrm>
                        </wpg:grpSpPr>
                        <wps:wsp>
                          <wps:cNvPr id="316" name="Text Box 2"/>
                          <wps:cNvSpPr txBox="1">
                            <a:spLocks noChangeArrowheads="1"/>
                          </wps:cNvSpPr>
                          <wps:spPr bwMode="auto">
                            <a:xfrm>
                              <a:off x="0" y="0"/>
                              <a:ext cx="416560" cy="234087"/>
                            </a:xfrm>
                            <a:prstGeom prst="rect">
                              <a:avLst/>
                            </a:prstGeom>
                            <a:noFill/>
                            <a:ln w="25400">
                              <a:solidFill>
                                <a:schemeClr val="tx1"/>
                              </a:solidFill>
                              <a:miter lim="800000"/>
                              <a:headEnd/>
                              <a:tailEnd/>
                            </a:ln>
                          </wps:spPr>
                          <wps:txbx>
                            <w:txbxContent>
                              <w:p w:rsidR="00AF5891" w:rsidRDefault="00AC5D76" w:rsidP="00AF5891">
                                <w:pPr>
                                  <w:spacing w:after="0" w:line="240" w:lineRule="auto"/>
                                </w:pPr>
                                <m:oMathPara>
                                  <m:oMath>
                                    <m:sSub>
                                      <m:sSubPr>
                                        <m:ctrlPr>
                                          <w:rPr>
                                            <w:rFonts w:ascii="Cambria Math" w:hAnsi="Cambria Math"/>
                                            <w:i/>
                                          </w:rPr>
                                        </m:ctrlPr>
                                      </m:sSubPr>
                                      <m:e>
                                        <m:r>
                                          <w:rPr>
                                            <w:rFonts w:ascii="Cambria Math" w:hAnsi="Cambria Math"/>
                                          </w:rPr>
                                          <m:t>w</m:t>
                                        </m:r>
                                      </m:e>
                                      <m:sub>
                                        <m:r>
                                          <w:rPr>
                                            <w:rFonts w:ascii="Cambria Math" w:hAnsi="Cambria Math"/>
                                          </w:rPr>
                                          <m:t>i1</m:t>
                                        </m:r>
                                      </m:sub>
                                    </m:sSub>
                                  </m:oMath>
                                </m:oMathPara>
                              </w:p>
                            </w:txbxContent>
                          </wps:txbx>
                          <wps:bodyPr rot="0" vert="horz" wrap="square" lIns="91440" tIns="0" rIns="91440" bIns="0" anchor="t" anchorCtr="0">
                            <a:noAutofit/>
                          </wps:bodyPr>
                        </wps:wsp>
                        <wps:wsp>
                          <wps:cNvPr id="317" name="Text Box 2"/>
                          <wps:cNvSpPr txBox="1">
                            <a:spLocks noChangeArrowheads="1"/>
                          </wps:cNvSpPr>
                          <wps:spPr bwMode="auto">
                            <a:xfrm>
                              <a:off x="0" y="351130"/>
                              <a:ext cx="416560" cy="234087"/>
                            </a:xfrm>
                            <a:prstGeom prst="rect">
                              <a:avLst/>
                            </a:prstGeom>
                            <a:noFill/>
                            <a:ln w="25400">
                              <a:solidFill>
                                <a:schemeClr val="tx1"/>
                              </a:solidFill>
                              <a:miter lim="800000"/>
                              <a:headEnd/>
                              <a:tailEnd/>
                            </a:ln>
                          </wps:spPr>
                          <wps:txbx>
                            <w:txbxContent>
                              <w:p w:rsidR="00AF5891" w:rsidRDefault="00AC5D76" w:rsidP="00AF5891">
                                <w:pPr>
                                  <w:spacing w:after="0" w:line="240" w:lineRule="auto"/>
                                </w:pPr>
                                <m:oMathPara>
                                  <m:oMath>
                                    <m:sSub>
                                      <m:sSubPr>
                                        <m:ctrlPr>
                                          <w:rPr>
                                            <w:rFonts w:ascii="Cambria Math" w:hAnsi="Cambria Math"/>
                                            <w:i/>
                                          </w:rPr>
                                        </m:ctrlPr>
                                      </m:sSubPr>
                                      <m:e>
                                        <m:r>
                                          <w:rPr>
                                            <w:rFonts w:ascii="Cambria Math" w:hAnsi="Cambria Math"/>
                                          </w:rPr>
                                          <m:t>w</m:t>
                                        </m:r>
                                      </m:e>
                                      <m:sub>
                                        <m:r>
                                          <w:rPr>
                                            <w:rFonts w:ascii="Cambria Math" w:hAnsi="Cambria Math"/>
                                          </w:rPr>
                                          <m:t>i2</m:t>
                                        </m:r>
                                      </m:sub>
                                    </m:sSub>
                                  </m:oMath>
                                </m:oMathPara>
                              </w:p>
                            </w:txbxContent>
                          </wps:txbx>
                          <wps:bodyPr rot="0" vert="horz" wrap="square" lIns="91440" tIns="0" rIns="91440" bIns="0" anchor="t" anchorCtr="0">
                            <a:noAutofit/>
                          </wps:bodyPr>
                        </wps:wsp>
                        <wps:wsp>
                          <wps:cNvPr id="318" name="Text Box 2"/>
                          <wps:cNvSpPr txBox="1">
                            <a:spLocks noChangeArrowheads="1"/>
                          </wps:cNvSpPr>
                          <wps:spPr bwMode="auto">
                            <a:xfrm>
                              <a:off x="14630" y="943661"/>
                              <a:ext cx="416560" cy="233680"/>
                            </a:xfrm>
                            <a:prstGeom prst="rect">
                              <a:avLst/>
                            </a:prstGeom>
                            <a:noFill/>
                            <a:ln w="25400">
                              <a:solidFill>
                                <a:schemeClr val="tx1"/>
                              </a:solidFill>
                              <a:miter lim="800000"/>
                              <a:headEnd/>
                              <a:tailEnd/>
                            </a:ln>
                          </wps:spPr>
                          <wps:txbx>
                            <w:txbxContent>
                              <w:p w:rsidR="00AF5891" w:rsidRDefault="00AC5D76" w:rsidP="00AF5891">
                                <w:pPr>
                                  <w:spacing w:after="0" w:line="240" w:lineRule="auto"/>
                                </w:pPr>
                                <m:oMathPara>
                                  <m:oMath>
                                    <m:sSub>
                                      <m:sSubPr>
                                        <m:ctrlPr>
                                          <w:rPr>
                                            <w:rFonts w:ascii="Cambria Math" w:hAnsi="Cambria Math"/>
                                            <w:i/>
                                          </w:rPr>
                                        </m:ctrlPr>
                                      </m:sSubPr>
                                      <m:e>
                                        <m:r>
                                          <w:rPr>
                                            <w:rFonts w:ascii="Cambria Math" w:hAnsi="Cambria Math"/>
                                          </w:rPr>
                                          <m:t>w</m:t>
                                        </m:r>
                                      </m:e>
                                      <m:sub>
                                        <m:r>
                                          <w:rPr>
                                            <w:rFonts w:ascii="Cambria Math" w:hAnsi="Cambria Math"/>
                                          </w:rPr>
                                          <m:t>in</m:t>
                                        </m:r>
                                      </m:sub>
                                    </m:sSub>
                                  </m:oMath>
                                </m:oMathPara>
                              </w:p>
                            </w:txbxContent>
                          </wps:txbx>
                          <wps:bodyPr rot="0" vert="horz" wrap="square" lIns="91440" tIns="0" rIns="91440" bIns="0" anchor="t" anchorCtr="0">
                            <a:noAutofit/>
                          </wps:bodyPr>
                        </wps:wsp>
                      </wpg:grpSp>
                    </wpg:wgp>
                  </a:graphicData>
                </a:graphic>
              </wp:anchor>
            </w:drawing>
          </mc:Choice>
          <mc:Fallback>
            <w:pict>
              <v:group id="Group 312" o:spid="_x0000_s1901" style="position:absolute;margin-left:73.75pt;margin-top:20.8pt;width:214.8pt;height:114.6pt;z-index:251669504;mso-position-horizontal-relative:text;mso-position-vertical-relative:text" coordsize="27279,14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">
                <v:shape id="_x0000_s1902" type="#_x0000_t202" style="position:absolute;left:12362;width:4166;height:2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25ksQA&#10;AADcAAAADwAAAGRycy9kb3ducmV2LnhtbESPQWvCQBSE70L/w/IK3nRXBZHoKmJr8VAPWhWPj+wz&#10;CWbfhuw2Sf+9Kwg9DjPzDbNYdbYUDdW+cKxhNFQgiFNnCs40nH62gxkIH5ANlo5Jwx95WC3fegtM&#10;jGv5QM0xZCJC2CeoIQ+hSqT0aU4W/dBVxNG7udpiiLLOpKmxjXBbyrFSU2mx4LiQY0WbnNL78ddq&#10;mN6y4ru1eD+fvi7UfHyq/TVVWvffu/UcRKAu/Idf7Z3RMBlN4HkmHg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tuZLEAAAA3AAAAA8AAAAAAAAAAAAAAAAAmAIAAGRycy9k&#10;b3ducmV2LnhtbFBLBQYAAAAABAAEAPUAAACJAwAAAAA=&#10;" filled="f" strokecolor="black [3213]" strokeweight="2pt">
                  <v:textbox inset=",0,,0">
                    <w:txbxContent>
                      <w:p w:rsidR="00AF5891" w:rsidRDefault="00AC1E7C" w:rsidP="00AF5891">
                        <w:pPr>
                          <w:spacing w:after="0" w:line="240" w:lineRule="auto"/>
                        </w:pPr>
                        <m:oMathPara>
                          <m:oMath>
                            <m:sSub>
                              <m:sSubPr>
                                <m:ctrlPr>
                                  <w:rPr>
                                    <w:rFonts w:ascii="Cambria Math" w:hAnsi="Cambria Math"/>
                                    <w:i/>
                                  </w:rPr>
                                </m:ctrlPr>
                              </m:sSubPr>
                              <m:e>
                                <m:r>
                                  <w:rPr>
                                    <w:rFonts w:ascii="Cambria Math" w:hAnsi="Cambria Math"/>
                                  </w:rPr>
                                  <m:t>b</m:t>
                                </m:r>
                              </m:e>
                              <m:sub>
                                <m:r>
                                  <w:rPr>
                                    <w:rFonts w:ascii="Cambria Math" w:hAnsi="Cambria Math"/>
                                  </w:rPr>
                                  <m:t>i</m:t>
                                </m:r>
                              </m:sub>
                            </m:sSub>
                          </m:oMath>
                        </m:oMathPara>
                      </w:p>
                    </w:txbxContent>
                  </v:textbox>
                </v:shape>
                <v:shape id="_x0000_s1903" type="#_x0000_t202" style="position:absolute;left:21945;top:6729;width:5334;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Qh5sUA&#10;AADcAAAADwAAAGRycy9kb3ducmV2LnhtbESPT2vCQBTE7wW/w/KE3uquVaREVxGt4sEe6j88PrLP&#10;JJh9G7LbJH57t1DocZiZ3zCzRWdL0VDtC8cahgMFgjh1puBMw+m4efsA4QOywdIxaXiQh8W89zLD&#10;xLiWv6k5hExECPsENeQhVImUPs3Joh+4ijh6N1dbDFHWmTQ1thFuS/mu1ERaLDgu5FjRKqf0fvix&#10;Gia3rNi3Fu/n0/ZCzfpTfV1TpfVrv1tOQQTqwn/4r70zGkbDMfyei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BCHmxQAAANwAAAAPAAAAAAAAAAAAAAAAAJgCAABkcnMv&#10;ZG93bnJldi54bWxQSwUGAAAAAAQABAD1AAAAigMAAAAA&#10;" filled="f" strokecolor="black [3213]" strokeweight="2pt">
                  <v:textbox inset=",0,,0">
                    <w:txbxContent>
                      <w:p w:rsidR="00AF5891" w:rsidRPr="009916B2" w:rsidRDefault="00AF5891" w:rsidP="00AF5891">
                        <w:pPr>
                          <w:spacing w:after="0" w:line="240" w:lineRule="auto"/>
                          <w:jc w:val="center"/>
                        </w:pPr>
                        <m:oMathPara>
                          <m:oMathParaPr>
                            <m:jc m:val="center"/>
                          </m:oMathParaPr>
                          <m:oMath>
                            <m:r>
                              <w:rPr>
                                <w:rFonts w:ascii="Cambria Math" w:hAnsi="Cambria Math"/>
                              </w:rPr>
                              <m:t>f</m:t>
                            </m:r>
                          </m:oMath>
                        </m:oMathPara>
                      </w:p>
                    </w:txbxContent>
                  </v:textbox>
                </v:shape>
                <v:group id="Group 315" o:spid="_x0000_s1904" style="position:absolute;top:2779;width:4311;height:11774" coordsize="4311,1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_x0000_s1905" type="#_x0000_t202" style="position:absolute;width:4165;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oaCsUA&#10;AADcAAAADwAAAGRycy9kb3ducmV2LnhtbESPT2vCQBTE7wW/w/KE3uquFYKkrlK0lR704L/S4yP7&#10;TILZtyG7TeK3dwXB4zAzv2Fmi95WoqXGl441jEcKBHHmTMm5huPh+20Kwgdkg5Vj0nAlD4v54GWG&#10;qXEd76jdh1xECPsUNRQh1KmUPivIoh+5mjh6Z9dYDFE2uTQNdhFuK/muVCItlhwXCqxpWVB22f9b&#10;Dck5LzedxcvpuP6ldvWltn+Z0vp12H9+gAjUh2f40f4xGibjBO5n4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mhoKxQAAANwAAAAPAAAAAAAAAAAAAAAAAJgCAABkcnMv&#10;ZG93bnJldi54bWxQSwUGAAAAAAQABAD1AAAAigMAAAAA&#10;" filled="f" strokecolor="black [3213]" strokeweight="2pt">
                    <v:textbox inset=",0,,0">
                      <w:txbxContent>
                        <w:p w:rsidR="00AF5891" w:rsidRDefault="00AC1E7C" w:rsidP="00AF5891">
                          <w:pPr>
                            <w:spacing w:after="0" w:line="240" w:lineRule="auto"/>
                          </w:pPr>
                          <m:oMathPara>
                            <m:oMath>
                              <m:sSub>
                                <m:sSubPr>
                                  <m:ctrlPr>
                                    <w:rPr>
                                      <w:rFonts w:ascii="Cambria Math" w:hAnsi="Cambria Math"/>
                                      <w:i/>
                                    </w:rPr>
                                  </m:ctrlPr>
                                </m:sSubPr>
                                <m:e>
                                  <m:r>
                                    <w:rPr>
                                      <w:rFonts w:ascii="Cambria Math" w:hAnsi="Cambria Math"/>
                                    </w:rPr>
                                    <m:t>w</m:t>
                                  </m:r>
                                </m:e>
                                <m:sub>
                                  <m:r>
                                    <w:rPr>
                                      <w:rFonts w:ascii="Cambria Math" w:hAnsi="Cambria Math"/>
                                    </w:rPr>
                                    <m:t>i1</m:t>
                                  </m:r>
                                </m:sub>
                              </m:sSub>
                            </m:oMath>
                          </m:oMathPara>
                        </w:p>
                      </w:txbxContent>
                    </v:textbox>
                  </v:shape>
                  <v:shape id="_x0000_s1906" type="#_x0000_t202" style="position:absolute;top:3511;width:4165;height:2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a/kcUA&#10;AADcAAAADwAAAGRycy9kb3ducmV2LnhtbESPT2sCMRTE70K/Q3gFbzXRgspqVkprSw960Frp8bF5&#10;+wc3L8sm7m6/fSMUPA4z8xtmvRlsLTpqfeVYw3SiQBBnzlRcaDh9vT8tQfiAbLB2TBp+ycMmfRit&#10;MTGu5wN1x1CICGGfoIYyhCaR0mclWfQT1xBHL3etxRBlW0jTYh/htpYzpebSYsVxocSGXkvKLser&#10;1TDPi2rXW7x8nz7O1L1t1f4nU1qPH4eXFYhAQ7iH/9ufRsPzdAG3M/EI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1r+RxQAAANwAAAAPAAAAAAAAAAAAAAAAAJgCAABkcnMv&#10;ZG93bnJldi54bWxQSwUGAAAAAAQABAD1AAAAigMAAAAA&#10;" filled="f" strokecolor="black [3213]" strokeweight="2pt">
                    <v:textbox inset=",0,,0">
                      <w:txbxContent>
                        <w:p w:rsidR="00AF5891" w:rsidRDefault="00AC1E7C" w:rsidP="00AF5891">
                          <w:pPr>
                            <w:spacing w:after="0" w:line="240" w:lineRule="auto"/>
                          </w:pPr>
                          <m:oMathPara>
                            <m:oMath>
                              <m:sSub>
                                <m:sSubPr>
                                  <m:ctrlPr>
                                    <w:rPr>
                                      <w:rFonts w:ascii="Cambria Math" w:hAnsi="Cambria Math"/>
                                      <w:i/>
                                    </w:rPr>
                                  </m:ctrlPr>
                                </m:sSubPr>
                                <m:e>
                                  <m:r>
                                    <w:rPr>
                                      <w:rFonts w:ascii="Cambria Math" w:hAnsi="Cambria Math"/>
                                    </w:rPr>
                                    <m:t>w</m:t>
                                  </m:r>
                                </m:e>
                                <m:sub>
                                  <m:r>
                                    <w:rPr>
                                      <w:rFonts w:ascii="Cambria Math" w:hAnsi="Cambria Math"/>
                                    </w:rPr>
                                    <m:t>i2</m:t>
                                  </m:r>
                                </m:sub>
                              </m:sSub>
                            </m:oMath>
                          </m:oMathPara>
                        </w:p>
                      </w:txbxContent>
                    </v:textbox>
                  </v:shape>
                  <v:shape id="_x0000_s1907" type="#_x0000_t202" style="position:absolute;left:146;top:9436;width:4165;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kr48EA&#10;AADcAAAADwAAAGRycy9kb3ducmV2LnhtbERPy4rCMBTdC/5DuAOz00QFkWqUYXwwi3Hhk1lemmtb&#10;bG5KE9vO35uF4PJw3otVZ0vRUO0LxxpGQwWCOHWm4EzD+bQdzED4gGywdEwa/snDatnvLTAxruUD&#10;NceQiRjCPkENeQhVIqVPc7Loh64ijtzN1RZDhHUmTY1tDLelHCs1lRYLjg05VvSdU3o/PqyG6S0r&#10;fluL98t5d6VmvVH7v1Rp/fnRfc1BBOrCW/xy/xgNk1FcG8/EI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JK+PBAAAA3AAAAA8AAAAAAAAAAAAAAAAAmAIAAGRycy9kb3du&#10;cmV2LnhtbFBLBQYAAAAABAAEAPUAAACGAwAAAAA=&#10;" filled="f" strokecolor="black [3213]" strokeweight="2pt">
                    <v:textbox inset=",0,,0">
                      <w:txbxContent>
                        <w:p w:rsidR="00AF5891" w:rsidRDefault="00AC1E7C" w:rsidP="00AF5891">
                          <w:pPr>
                            <w:spacing w:after="0" w:line="240" w:lineRule="auto"/>
                          </w:pPr>
                          <m:oMathPara>
                            <m:oMath>
                              <m:sSub>
                                <m:sSubPr>
                                  <m:ctrlPr>
                                    <w:rPr>
                                      <w:rFonts w:ascii="Cambria Math" w:hAnsi="Cambria Math"/>
                                      <w:i/>
                                    </w:rPr>
                                  </m:ctrlPr>
                                </m:sSubPr>
                                <m:e>
                                  <m:r>
                                    <w:rPr>
                                      <w:rFonts w:ascii="Cambria Math" w:hAnsi="Cambria Math"/>
                                    </w:rPr>
                                    <m:t>w</m:t>
                                  </m:r>
                                </m:e>
                                <m:sub>
                                  <m:r>
                                    <w:rPr>
                                      <w:rFonts w:ascii="Cambria Math" w:hAnsi="Cambria Math"/>
                                    </w:rPr>
                                    <m:t>in</m:t>
                                  </m:r>
                                </m:sub>
                              </m:sSub>
                            </m:oMath>
                          </m:oMathPara>
                        </w:p>
                      </w:txbxContent>
                    </v:textbox>
                  </v:shape>
                </v:group>
              </v:group>
            </w:pict>
          </mc:Fallback>
        </mc:AlternateContent>
      </w:r>
      <w:r>
        <w:rPr>
          <w:noProof/>
        </w:rPr>
        <mc:AlternateContent>
          <mc:Choice Requires="wps">
            <w:drawing>
              <wp:anchor distT="0" distB="0" distL="114300" distR="114300" simplePos="0" relativeHeight="251668480" behindDoc="0" locked="0" layoutInCell="1" allowOverlap="1" wp14:anchorId="0BB36D9A" wp14:editId="7D805853">
                <wp:simplePos x="0" y="0"/>
                <wp:positionH relativeFrom="column">
                  <wp:posOffset>4072560</wp:posOffset>
                </wp:positionH>
                <wp:positionV relativeFrom="paragraph">
                  <wp:posOffset>921385</wp:posOffset>
                </wp:positionV>
                <wp:extent cx="709574" cy="329909"/>
                <wp:effectExtent l="0" t="0" r="0" b="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574" cy="329909"/>
                        </a:xfrm>
                        <a:prstGeom prst="rect">
                          <a:avLst/>
                        </a:prstGeom>
                        <a:noFill/>
                        <a:ln w="25400">
                          <a:noFill/>
                          <a:miter lim="800000"/>
                          <a:headEnd/>
                          <a:tailEnd/>
                        </a:ln>
                      </wps:spPr>
                      <wps:txbx>
                        <w:txbxContent>
                          <w:p w:rsidR="00AF5891" w:rsidRDefault="00AC5D76" w:rsidP="00AF5891">
                            <w:pPr>
                              <w:spacing w:after="0" w:line="240" w:lineRule="auto"/>
                            </w:pPr>
                            <m:oMathPara>
                              <m:oMath>
                                <m:sSub>
                                  <m:sSubPr>
                                    <m:ctrlPr>
                                      <w:rPr>
                                        <w:rFonts w:ascii="Cambria Math" w:hAnsi="Cambria Math"/>
                                        <w:i/>
                                      </w:rPr>
                                    </m:ctrlPr>
                                  </m:sSubPr>
                                  <m:e>
                                    <m:r>
                                      <w:rPr>
                                        <w:rFonts w:ascii="Cambria Math" w:hAnsi="Cambria Math"/>
                                      </w:rPr>
                                      <m:t>y</m:t>
                                    </m:r>
                                  </m:e>
                                  <m:sub>
                                    <m:r>
                                      <w:rPr>
                                        <w:rFonts w:ascii="Cambria Math" w:hAnsi="Cambria Math"/>
                                      </w:rPr>
                                      <m:t>i</m:t>
                                    </m:r>
                                  </m:sub>
                                </m:sSub>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(k)</m:t>
                                        </m:r>
                                      </m:sup>
                                    </m:sSup>
                                  </m:e>
                                </m:d>
                              </m:oMath>
                            </m:oMathPara>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908" type="#_x0000_t202" style="position:absolute;margin-left:320.65pt;margin-top:72.55pt;width:55.85pt;height: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" filled="f" stroked="f" strokeweight="2pt">
                <v:textbox inset=",0,,0">
                  <w:txbxContent>
                    <w:p w:rsidR="00AF5891" w:rsidRDefault="00AC1E7C" w:rsidP="00AF5891">
                      <w:pPr>
                        <w:spacing w:after="0" w:line="240" w:lineRule="auto"/>
                      </w:pPr>
                      <m:oMathPara>
                        <m:oMath>
                          <m:sSub>
                            <m:sSubPr>
                              <m:ctrlPr>
                                <w:rPr>
                                  <w:rFonts w:ascii="Cambria Math" w:hAnsi="Cambria Math"/>
                                  <w:i/>
                                </w:rPr>
                              </m:ctrlPr>
                            </m:sSubPr>
                            <m:e>
                              <m:r>
                                <w:rPr>
                                  <w:rFonts w:ascii="Cambria Math" w:hAnsi="Cambria Math"/>
                                </w:rPr>
                                <m:t>y</m:t>
                              </m:r>
                            </m:e>
                            <m:sub>
                              <m:r>
                                <w:rPr>
                                  <w:rFonts w:ascii="Cambria Math" w:hAnsi="Cambria Math"/>
                                </w:rPr>
                                <m:t>i</m:t>
                              </m:r>
                            </m:sub>
                          </m:sSub>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(k)</m:t>
                                  </m:r>
                                </m:sup>
                              </m:sSup>
                            </m:e>
                          </m:d>
                        </m:oMath>
                      </m:oMathPara>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3FC96EE0" wp14:editId="2DAF51A1">
                <wp:simplePos x="0" y="0"/>
                <wp:positionH relativeFrom="column">
                  <wp:posOffset>183515</wp:posOffset>
                </wp:positionH>
                <wp:positionV relativeFrom="paragraph">
                  <wp:posOffset>503860</wp:posOffset>
                </wp:positionV>
                <wp:extent cx="416560" cy="304800"/>
                <wp:effectExtent l="0" t="0" r="0" b="0"/>
                <wp:wrapNone/>
                <wp:docPr id="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304800"/>
                        </a:xfrm>
                        <a:prstGeom prst="rect">
                          <a:avLst/>
                        </a:prstGeom>
                        <a:noFill/>
                        <a:ln w="25400">
                          <a:noFill/>
                          <a:miter lim="800000"/>
                          <a:headEnd/>
                          <a:tailEnd/>
                        </a:ln>
                      </wps:spPr>
                      <wps:txbx>
                        <w:txbxContent>
                          <w:p w:rsidR="00AF5891" w:rsidRDefault="00AC5D76" w:rsidP="00AF5891">
                            <w:pPr>
                              <w:spacing w:after="0" w:line="240" w:lineRule="auto"/>
                            </w:pPr>
                            <m:oMathPara>
                              <m:oMath>
                                <m:sSubSup>
                                  <m:sSubSupPr>
                                    <m:ctrlPr>
                                      <w:rPr>
                                        <w:rFonts w:ascii="Cambria Math" w:hAnsi="Cambria Math"/>
                                        <w:i/>
                                      </w:rPr>
                                    </m:ctrlPr>
                                  </m:sSubSupPr>
                                  <m:e>
                                    <m:r>
                                      <w:rPr>
                                        <w:rFonts w:ascii="Cambria Math" w:hAnsi="Cambria Math"/>
                                      </w:rPr>
                                      <m:t>x</m:t>
                                    </m:r>
                                  </m:e>
                                  <m:sub>
                                    <m:r>
                                      <w:rPr>
                                        <w:rFonts w:ascii="Cambria Math" w:hAnsi="Cambria Math"/>
                                      </w:rPr>
                                      <m:t>1</m:t>
                                    </m:r>
                                  </m:sub>
                                  <m:sup>
                                    <m:d>
                                      <m:dPr>
                                        <m:ctrlPr>
                                          <w:rPr>
                                            <w:rFonts w:ascii="Cambria Math" w:hAnsi="Cambria Math"/>
                                            <w:i/>
                                          </w:rPr>
                                        </m:ctrlPr>
                                      </m:dPr>
                                      <m:e>
                                        <m:r>
                                          <w:rPr>
                                            <w:rFonts w:ascii="Cambria Math" w:hAnsi="Cambria Math"/>
                                          </w:rPr>
                                          <m:t>k</m:t>
                                        </m:r>
                                      </m:e>
                                    </m:d>
                                  </m:sup>
                                </m:sSubSup>
                              </m:oMath>
                            </m:oMathPara>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909" type="#_x0000_t202" style="position:absolute;margin-left:14.45pt;margin-top:39.65pt;width:32.8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" filled="f" stroked="f" strokeweight="2pt">
                <v:textbox inset=",0,,0">
                  <w:txbxContent>
                    <w:p w:rsidR="00AF5891" w:rsidRDefault="00AC1E7C" w:rsidP="00AF5891">
                      <w:pPr>
                        <w:spacing w:after="0" w:line="240" w:lineRule="auto"/>
                      </w:pPr>
                      <m:oMathPara>
                        <m:oMath>
                          <m:sSubSup>
                            <m:sSubSupPr>
                              <m:ctrlPr>
                                <w:rPr>
                                  <w:rFonts w:ascii="Cambria Math" w:hAnsi="Cambria Math"/>
                                  <w:i/>
                                </w:rPr>
                              </m:ctrlPr>
                            </m:sSubSupPr>
                            <m:e>
                              <m:r>
                                <w:rPr>
                                  <w:rFonts w:ascii="Cambria Math" w:hAnsi="Cambria Math"/>
                                </w:rPr>
                                <m:t>x</m:t>
                              </m:r>
                            </m:e>
                            <m:sub>
                              <m:r>
                                <w:rPr>
                                  <w:rFonts w:ascii="Cambria Math" w:hAnsi="Cambria Math"/>
                                </w:rPr>
                                <m:t>1</m:t>
                              </m:r>
                            </m:sub>
                            <m:sup>
                              <m:d>
                                <m:dPr>
                                  <m:ctrlPr>
                                    <w:rPr>
                                      <w:rFonts w:ascii="Cambria Math" w:hAnsi="Cambria Math"/>
                                      <w:i/>
                                    </w:rPr>
                                  </m:ctrlPr>
                                </m:dPr>
                                <m:e>
                                  <m:r>
                                    <w:rPr>
                                      <w:rFonts w:ascii="Cambria Math" w:hAnsi="Cambria Math"/>
                                    </w:rPr>
                                    <m:t>k</m:t>
                                  </m:r>
                                </m:e>
                              </m:d>
                            </m:sup>
                          </m:sSubSup>
                        </m:oMath>
                      </m:oMathPara>
                    </w:p>
                  </w:txbxContent>
                </v:textbox>
              </v:shape>
            </w:pict>
          </mc:Fallback>
        </mc:AlternateContent>
      </w:r>
      <w:r>
        <w:rPr>
          <w:noProof/>
        </w:rPr>
        <mc:AlternateContent>
          <mc:Choice Requires="wpc">
            <w:drawing>
              <wp:inline distT="0" distB="0" distL="0" distR="0" wp14:anchorId="39DB678E" wp14:editId="312072CD">
                <wp:extent cx="5486400" cy="2172615"/>
                <wp:effectExtent l="0" t="0" r="0" b="0"/>
                <wp:docPr id="784" name="Canvas 78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385" name="Group 385"/>
                        <wpg:cNvGrpSpPr/>
                        <wpg:grpSpPr>
                          <a:xfrm>
                            <a:off x="541376" y="497028"/>
                            <a:ext cx="3576472" cy="1105336"/>
                            <a:chOff x="541376" y="497028"/>
                            <a:chExt cx="3576472" cy="1105336"/>
                          </a:xfrm>
                        </wpg:grpSpPr>
                        <wps:wsp>
                          <wps:cNvPr id="386" name="Oval 386"/>
                          <wps:cNvSpPr/>
                          <wps:spPr>
                            <a:xfrm>
                              <a:off x="2128724" y="774598"/>
                              <a:ext cx="555954" cy="54173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9916B2" w:rsidRDefault="00AC5D76" w:rsidP="00AF5891">
                                <w:pPr>
                                  <w:spacing w:after="0" w:line="240" w:lineRule="auto"/>
                                  <w:jc w:val="center"/>
                                  <w:rPr>
                                    <w:b/>
                                    <w:color w:val="000000" w:themeColor="text1"/>
                                    <w:sz w:val="28"/>
                                    <w:szCs w:val="36"/>
                                  </w:rPr>
                                </w:pPr>
                                <m:oMathPara>
                                  <m:oMath>
                                    <m:nary>
                                      <m:naryPr>
                                        <m:chr m:val="∑"/>
                                        <m:limLoc m:val="undOvr"/>
                                        <m:subHide m:val="1"/>
                                        <m:supHide m:val="1"/>
                                        <m:ctrlPr>
                                          <w:rPr>
                                            <w:rFonts w:ascii="Cambria Math" w:hAnsi="Cambria Math"/>
                                            <w:b/>
                                            <w:i/>
                                            <w:color w:val="000000" w:themeColor="text1"/>
                                            <w:sz w:val="28"/>
                                            <w:szCs w:val="36"/>
                                          </w:rPr>
                                        </m:ctrlPr>
                                      </m:naryPr>
                                      <m:sub/>
                                      <m:sup/>
                                      <m:e/>
                                    </m:nary>
                                  </m:oMath>
                                </m:oMathPara>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grpSp>
                          <wpg:cNvPr id="387" name="Group 387"/>
                          <wpg:cNvGrpSpPr/>
                          <wpg:grpSpPr>
                            <a:xfrm>
                              <a:off x="541376" y="497028"/>
                              <a:ext cx="3576472" cy="1105336"/>
                              <a:chOff x="541376" y="497028"/>
                              <a:chExt cx="3576472" cy="1105336"/>
                            </a:xfrm>
                          </wpg:grpSpPr>
                          <wps:wsp>
                            <wps:cNvPr id="388" name="Straight Arrow Connector 388"/>
                            <wps:cNvCnPr/>
                            <wps:spPr>
                              <a:xfrm>
                                <a:off x="541376" y="665683"/>
                                <a:ext cx="395021" cy="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89" name="Straight Arrow Connector 389"/>
                            <wps:cNvCnPr/>
                            <wps:spPr>
                              <a:xfrm>
                                <a:off x="556058" y="1006008"/>
                                <a:ext cx="394970" cy="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90" name="Straight Arrow Connector 390"/>
                            <wps:cNvCnPr/>
                            <wps:spPr>
                              <a:xfrm>
                                <a:off x="556058" y="1602364"/>
                                <a:ext cx="394970" cy="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91" name="Straight Arrow Connector 391"/>
                            <wps:cNvCnPr>
                              <a:endCxn id="386" idx="1"/>
                            </wps:cNvCnPr>
                            <wps:spPr>
                              <a:xfrm>
                                <a:off x="1367588" y="665683"/>
                                <a:ext cx="842554" cy="18825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92" name="Straight Arrow Connector 392"/>
                            <wps:cNvCnPr>
                              <a:endCxn id="386" idx="2"/>
                            </wps:cNvCnPr>
                            <wps:spPr>
                              <a:xfrm>
                                <a:off x="1352906" y="1006008"/>
                                <a:ext cx="775818" cy="39456"/>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93" name="Straight Arrow Connector 393"/>
                            <wps:cNvCnPr>
                              <a:endCxn id="386" idx="3"/>
                            </wps:cNvCnPr>
                            <wps:spPr>
                              <a:xfrm flipV="1">
                                <a:off x="1368132" y="1236994"/>
                                <a:ext cx="842010" cy="36537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94" name="Straight Arrow Connector 394"/>
                            <wps:cNvCnPr>
                              <a:endCxn id="386" idx="0"/>
                            </wps:cNvCnPr>
                            <wps:spPr>
                              <a:xfrm>
                                <a:off x="2403821" y="497028"/>
                                <a:ext cx="2880" cy="27757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95" name="Straight Arrow Connector 395"/>
                            <wps:cNvCnPr/>
                            <wps:spPr>
                              <a:xfrm>
                                <a:off x="2684678" y="1045464"/>
                                <a:ext cx="438912" cy="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96" name="Straight Arrow Connector 396"/>
                            <wps:cNvCnPr/>
                            <wps:spPr>
                              <a:xfrm>
                                <a:off x="3678326" y="1059484"/>
                                <a:ext cx="439522" cy="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wgp>
                      <wps:wsp>
                        <wps:cNvPr id="397" name="Text Box 2"/>
                        <wps:cNvSpPr txBox="1">
                          <a:spLocks noChangeArrowheads="1"/>
                        </wps:cNvSpPr>
                        <wps:spPr bwMode="auto">
                          <a:xfrm>
                            <a:off x="716151" y="255338"/>
                            <a:ext cx="869950" cy="178468"/>
                          </a:xfrm>
                          <a:prstGeom prst="rect">
                            <a:avLst/>
                          </a:prstGeom>
                          <a:noFill/>
                          <a:ln w="25400">
                            <a:noFill/>
                            <a:miter lim="800000"/>
                            <a:headEnd/>
                            <a:tailEnd/>
                          </a:ln>
                        </wps:spPr>
                        <wps:txbx>
                          <w:txbxContent>
                            <w:p w:rsidR="00AF5891" w:rsidRDefault="00AF5891" w:rsidP="00AF5891">
                              <w:pPr>
                                <w:pStyle w:val="NormalWeb"/>
                                <w:spacing w:after="0"/>
                                <w:jc w:val="center"/>
                              </w:pPr>
                              <w:r>
                                <w:rPr>
                                  <w:rFonts w:eastAsia="Calibri"/>
                                  <w:sz w:val="20"/>
                                  <w:szCs w:val="20"/>
                                </w:rPr>
                                <w:t>Weights</w:t>
                              </w:r>
                            </w:p>
                          </w:txbxContent>
                        </wps:txbx>
                        <wps:bodyPr rot="0" vert="horz" wrap="square" lIns="91440" tIns="0" rIns="91440" bIns="0" anchor="t" anchorCtr="0">
                          <a:noAutofit/>
                        </wps:bodyPr>
                      </wps:wsp>
                      <wps:wsp>
                        <wps:cNvPr id="398" name="Text Box 2"/>
                        <wps:cNvSpPr txBox="1">
                          <a:spLocks noChangeArrowheads="1"/>
                        </wps:cNvSpPr>
                        <wps:spPr bwMode="auto">
                          <a:xfrm>
                            <a:off x="0" y="253153"/>
                            <a:ext cx="869950" cy="178435"/>
                          </a:xfrm>
                          <a:prstGeom prst="rect">
                            <a:avLst/>
                          </a:prstGeom>
                          <a:noFill/>
                          <a:ln w="25400">
                            <a:noFill/>
                            <a:miter lim="800000"/>
                            <a:headEnd/>
                            <a:tailEnd/>
                          </a:ln>
                        </wps:spPr>
                        <wps:txbx>
                          <w:txbxContent>
                            <w:p w:rsidR="00AF5891" w:rsidRDefault="00AF5891" w:rsidP="00AF5891">
                              <w:pPr>
                                <w:pStyle w:val="NormalWeb"/>
                                <w:spacing w:after="0"/>
                                <w:jc w:val="center"/>
                              </w:pPr>
                              <w:r>
                                <w:rPr>
                                  <w:rFonts w:eastAsia="Calibri"/>
                                  <w:sz w:val="20"/>
                                  <w:szCs w:val="20"/>
                                </w:rPr>
                                <w:t>Inputs</w:t>
                              </w:r>
                            </w:p>
                          </w:txbxContent>
                        </wps:txbx>
                        <wps:bodyPr rot="0" vert="horz" wrap="square" lIns="91440" tIns="0" rIns="91440" bIns="0" anchor="t" anchorCtr="0">
                          <a:noAutofit/>
                        </wps:bodyPr>
                      </wps:wsp>
                      <wps:wsp>
                        <wps:cNvPr id="399" name="Text Box 2"/>
                        <wps:cNvSpPr txBox="1">
                          <a:spLocks noChangeArrowheads="1"/>
                        </wps:cNvSpPr>
                        <wps:spPr bwMode="auto">
                          <a:xfrm>
                            <a:off x="3983904" y="593206"/>
                            <a:ext cx="869950" cy="178435"/>
                          </a:xfrm>
                          <a:prstGeom prst="rect">
                            <a:avLst/>
                          </a:prstGeom>
                          <a:noFill/>
                          <a:ln w="25400">
                            <a:noFill/>
                            <a:miter lim="800000"/>
                            <a:headEnd/>
                            <a:tailEnd/>
                          </a:ln>
                        </wps:spPr>
                        <wps:txbx>
                          <w:txbxContent>
                            <w:p w:rsidR="00AF5891" w:rsidRDefault="00AF5891" w:rsidP="00AF5891">
                              <w:pPr>
                                <w:pStyle w:val="NormalWeb"/>
                                <w:spacing w:after="0"/>
                                <w:jc w:val="center"/>
                              </w:pPr>
                              <w:r>
                                <w:rPr>
                                  <w:rFonts w:eastAsia="Calibri"/>
                                  <w:sz w:val="20"/>
                                  <w:szCs w:val="20"/>
                                </w:rPr>
                                <w:t>Output</w:t>
                              </w:r>
                            </w:p>
                          </w:txbxContent>
                        </wps:txbx>
                        <wps:bodyPr rot="0" vert="horz" wrap="square" lIns="91440" tIns="0" rIns="91440" bIns="0" anchor="t" anchorCtr="0">
                          <a:noAutofit/>
                        </wps:bodyPr>
                      </wps:wsp>
                    </wpc:wpc>
                  </a:graphicData>
                </a:graphic>
              </wp:inline>
            </w:drawing>
          </mc:Choice>
          <mc:Fallback>
            <w:pict>
              <v:group id="Canvas 784" o:spid="_x0000_s1910" editas="canvas" style="width:6in;height:171.05pt;mso-position-horizontal-relative:char;mso-position-vertical-relative:line" coordsize="54864,21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">
                <v:shape id="_x0000_s1911" type="#_x0000_t75" style="position:absolute;width:54864;height:21723;visibility:visible;mso-wrap-style:square">
                  <v:fill o:detectmouseclick="t"/>
                  <v:path o:connecttype="none"/>
                </v:shape>
                <v:group id="Group 385" o:spid="_x0000_s1912" style="position:absolute;left:5413;top:4970;width:35765;height:11053" coordorigin="5413,4970" coordsize="35764,11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oval id="Oval 386" o:spid="_x0000_s1913" style="position:absolute;left:21287;top:7745;width:5559;height:54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qxLcMA&#10;AADcAAAADwAAAGRycy9kb3ducmV2LnhtbESPT4vCMBTE78J+h/AWvNl0K4hbjSLi4oIn/7DnZ/Ns&#10;i81LSaLW/fRGEDwOM/MbZjrvTCOu5HxtWcFXkoIgLqyuuVRw2P8MxiB8QNbYWCYFd/Iwn330pphr&#10;e+MtXXehFBHCPkcFVQhtLqUvKjLoE9sSR+9kncEQpSuldniLcNPILE1H0mDNcaHClpYVFefdxShY&#10;ZevO2fKIf/+r5feQ2s1lnR2V6n92iwmIQF14h1/tX61gOB7B80w8An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qxLcMAAADcAAAADwAAAAAAAAAAAAAAAACYAgAAZHJzL2Rv&#10;d25yZXYueG1sUEsFBgAAAAAEAAQA9QAAAIgDAAAAAA==&#10;" filled="f" strokecolor="black [3213]" strokeweight="2pt">
                    <v:textbox inset=",0,,0">
                      <w:txbxContent>
                        <w:p w:rsidR="00AF5891" w:rsidRPr="009916B2" w:rsidRDefault="00AC1E7C" w:rsidP="00AF5891">
                          <w:pPr>
                            <w:spacing w:after="0" w:line="240" w:lineRule="auto"/>
                            <w:jc w:val="center"/>
                            <w:rPr>
                              <w:b/>
                              <w:color w:val="000000" w:themeColor="text1"/>
                              <w:sz w:val="28"/>
                              <w:szCs w:val="36"/>
                            </w:rPr>
                          </w:pPr>
                          <m:oMathPara>
                            <m:oMath>
                              <m:nary>
                                <m:naryPr>
                                  <m:chr m:val="∑"/>
                                  <m:limLoc m:val="undOvr"/>
                                  <m:subHide m:val="1"/>
                                  <m:supHide m:val="1"/>
                                  <m:ctrlPr>
                                    <w:rPr>
                                      <w:rFonts w:ascii="Cambria Math" w:hAnsi="Cambria Math"/>
                                      <w:b/>
                                      <w:i/>
                                      <w:color w:val="000000" w:themeColor="text1"/>
                                      <w:sz w:val="28"/>
                                      <w:szCs w:val="36"/>
                                    </w:rPr>
                                  </m:ctrlPr>
                                </m:naryPr>
                                <m:sub/>
                                <m:sup/>
                                <m:e/>
                              </m:nary>
                            </m:oMath>
                          </m:oMathPara>
                        </w:p>
                      </w:txbxContent>
                    </v:textbox>
                  </v:oval>
                  <v:group id="Group 387" o:spid="_x0000_s1914" style="position:absolute;left:5413;top:4970;width:35765;height:11053" coordorigin="5413,4970" coordsize="35764,11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shape id="Straight Arrow Connector 388" o:spid="_x0000_s1915" type="#_x0000_t32" style="position:absolute;left:5413;top:6656;width:39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LTnMIAAADcAAAADwAAAGRycy9kb3ducmV2LnhtbERPTYvCMBC9L/gfwgje1lR3WUo1ShUK&#10;ggdRi+htbMa22ExKk9X67zcHYY+P9z1f9qYRD+pcbVnBZByBIC6srrlUkB+zzxiE88gaG8uk4EUO&#10;lovBxxwTbZ+8p8fBlyKEsEtQQeV9m0jpiooMurFtiQN3s51BH2BXSt3hM4SbRk6j6EcarDk0VNjS&#10;uqLifvg1CtrzLqfpahNnlzhP0+/T9pwVV6VGwz6dgfDU+3/x273RCr7isDacCU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0LTnMIAAADcAAAADwAAAAAAAAAAAAAA&#10;AAChAgAAZHJzL2Rvd25yZXYueG1sUEsFBgAAAAAEAAQA+QAAAJADAAAAAA==&#10;" strokecolor="black [3213]" strokeweight="1.25pt">
                      <v:stroke endarrow="open"/>
                    </v:shape>
                    <v:shape id="Straight Arrow Connector 389" o:spid="_x0000_s1916" type="#_x0000_t32" style="position:absolute;left:5560;top:10060;width:39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52B8YAAADcAAAADwAAAGRycy9kb3ducmV2LnhtbESPQWvCQBSE7wX/w/KE3upGKyVGV4lC&#10;QOihaIPo7Zl9JsHs25Ddavz3XaHQ4zAz3zCLVW8acaPO1ZYVjEcRCOLC6ppLBfl39haDcB5ZY2OZ&#10;FDzIwWo5eFlgou2dd3Tb+1IECLsEFVTet4mUrqjIoBvZljh4F9sZ9EF2pdQd3gPcNHISRR/SYM1h&#10;ocKWNhUV1/2PUdAev3KarLdxdorzNJ0ePo9ZcVbqddincxCeev8f/mtvtYL3eAbPM+E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OdgfGAAAA3AAAAA8AAAAAAAAA&#10;AAAAAAAAoQIAAGRycy9kb3ducmV2LnhtbFBLBQYAAAAABAAEAPkAAACUAwAAAAA=&#10;" strokecolor="black [3213]" strokeweight="1.25pt">
                      <v:stroke endarrow="open"/>
                    </v:shape>
                    <v:shape id="Straight Arrow Connector 390" o:spid="_x0000_s1917" type="#_x0000_t32" style="position:absolute;left:5560;top:16023;width:39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1JR8MAAADcAAAADwAAAGRycy9kb3ducmV2LnhtbERPTWvCQBC9C/0Pywi96UYtJUY3IRUC&#10;Qg+lNhS9jdkxCWZnQ3ar6b/vHgoeH+97m42mEzcaXGtZwWIegSCurG65VlB+FbMYhPPIGjvLpOCX&#10;HGTp02SLibZ3/qTbwdcihLBLUEHjfZ9I6aqGDLq57YkDd7GDQR/gUEs94D2Em04uo+hVGmw5NDTY&#10;066h6nr4MQr640dJy7d9XJziMs9fvt+PRXVW6nk65hsQnkb/EP+791rBah3mhzPhCMj0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tSUfDAAAA3AAAAA8AAAAAAAAAAAAA&#10;AAAAoQIAAGRycy9kb3ducmV2LnhtbFBLBQYAAAAABAAEAPkAAACRAwAAAAA=&#10;" strokecolor="black [3213]" strokeweight="1.25pt">
                      <v:stroke endarrow="open"/>
                    </v:shape>
                    <v:shape id="Straight Arrow Connector 391" o:spid="_x0000_s1918" type="#_x0000_t32" style="position:absolute;left:13675;top:6656;width:8426;height:18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Hs3MYAAADcAAAADwAAAGRycy9kb3ducmV2LnhtbESPQWvCQBSE7wX/w/IEb3WjFkmjq0Qh&#10;IPQg1SD29sy+JqHZtyG71fTfuwXB4zAz3zDLdW8acaXO1ZYVTMYRCOLC6ppLBfkxe41BOI+ssbFM&#10;Cv7IwXo1eFliou2NP+l68KUIEHYJKqi8bxMpXVGRQTe2LXHwvm1n0AfZlVJ3eAtw08hpFM2lwZrD&#10;QoUtbSsqfg6/RkF73uc03ezi7CvO0/Tt9HHOiotSo2GfLkB46v0z/GjvtILZ+wT+z4QjI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7NzGAAAA3AAAAA8AAAAAAAAA&#10;AAAAAAAAoQIAAGRycy9kb3ducmV2LnhtbFBLBQYAAAAABAAEAPkAAACUAwAAAAA=&#10;" strokecolor="black [3213]" strokeweight="1.25pt">
                      <v:stroke endarrow="open"/>
                    </v:shape>
                    <v:shape id="Straight Arrow Connector 392" o:spid="_x0000_s1919" type="#_x0000_t32" style="position:absolute;left:13529;top:10060;width:7758;height:3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Nyq8YAAADcAAAADwAAAGRycy9kb3ducmV2LnhtbESPQWvCQBSE74L/YXlCb7oxLSVGV0kL&#10;AaGHog2it2f2mQSzb0N2q+m/7wqFHoeZ+YZZbQbTihv1rrGsYD6LQBCXVjdcKSi+8mkCwnlkja1l&#10;UvBDDjbr8WiFqbZ33tFt7ysRIOxSVFB736VSurImg25mO+LgXWxv0AfZV1L3eA9w08o4il6lwYbD&#10;Qo0dvddUXvffRkF3/Cwoftsm+Skpsuzl8HHMy7NST5MhW4LwNPj/8F97qxU8L2J4nA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9zcqvGAAAA3AAAAA8AAAAAAAAA&#10;AAAAAAAAoQIAAGRycy9kb3ducmV2LnhtbFBLBQYAAAAABAAEAPkAAACUAwAAAAA=&#10;" strokecolor="black [3213]" strokeweight="1.25pt">
                      <v:stroke endarrow="open"/>
                    </v:shape>
                    <v:shape id="Straight Arrow Connector 393" o:spid="_x0000_s1920" type="#_x0000_t32" style="position:absolute;left:13681;top:12369;width:8420;height:36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ZTbccAAADcAAAADwAAAGRycy9kb3ducmV2LnhtbESPQWvCQBSE7wX/w/KEXqRuaqzU6Cql&#10;UBH00Nh68PbMPrPB7NuQ3Wr677uC0OMwM98w82Vna3Gh1leOFTwPExDEhdMVlwq+vz6eXkH4gKyx&#10;dkwKfsnDctF7mGOm3ZVzuuxCKSKEfYYKTAhNJqUvDFn0Q9cQR+/kWoshyraUusVrhNtajpJkIi1W&#10;HBcMNvRuqDjvfqyC0WBz/BznL4GT7XmQTg5mvyqMUo/97m0GIlAX/sP39lorSKcp3M7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tlNtxwAAANwAAAAPAAAAAAAA&#10;AAAAAAAAAKECAABkcnMvZG93bnJldi54bWxQSwUGAAAAAAQABAD5AAAAlQMAAAAA&#10;" strokecolor="black [3213]" strokeweight="1.25pt">
                      <v:stroke endarrow="open"/>
                    </v:shape>
                    <v:shape id="Straight Arrow Connector 394" o:spid="_x0000_s1921" type="#_x0000_t32" style="position:absolute;left:24038;top:4970;width:29;height:27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ZPRMYAAADcAAAADwAAAGRycy9kb3ducmV2LnhtbESPQWvCQBSE74X+h+UJ3upGKyVGV0kL&#10;AcGD1Iait2f2mQSzb0N21fjv3ULB4zAz3zCLVW8acaXO1ZYVjEcRCOLC6ppLBflP9haDcB5ZY2OZ&#10;FNzJwWr5+rLARNsbf9N150sRIOwSVFB53yZSuqIig25kW+LgnWxn0AfZlVJ3eAtw08hJFH1IgzWH&#10;hQpb+qqoOO8uRkG73+Y0+VzH2SHO03T6u9lnxVGp4aBP5yA89f4Z/m+vtYL32RT+zoQjIJ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T0TGAAAA3AAAAA8AAAAAAAAA&#10;AAAAAAAAoQIAAGRycy9kb3ducmV2LnhtbFBLBQYAAAAABAAEAPkAAACUAwAAAAA=&#10;" strokecolor="black [3213]" strokeweight="1.25pt">
                      <v:stroke endarrow="open"/>
                    </v:shape>
                    <v:shape id="Straight Arrow Connector 395" o:spid="_x0000_s1922" type="#_x0000_t32" style="position:absolute;left:26846;top:10454;width:43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rq38YAAADcAAAADwAAAGRycy9kb3ducmV2LnhtbESPQWvCQBSE7wX/w/IEb3WjVompq6RC&#10;QOihaEPR22v2mYRm34bsqum/7xYEj8PMfMOsNr1pxJU6V1tWMBlHIIgLq2suFeSf2XMMwnlkjY1l&#10;UvBLDjbrwdMKE21vvKfrwZciQNglqKDyvk2kdEVFBt3YtsTBO9vOoA+yK6Xu8BbgppHTKFpIgzWH&#10;hQpb2lZU/BwuRkF7/Mhp+raLs1Ocp+nL1/sxK76VGg379BWEp94/wvf2TiuYLefwfyYcAb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a6t/GAAAA3AAAAA8AAAAAAAAA&#10;AAAAAAAAoQIAAGRycy9kb3ducmV2LnhtbFBLBQYAAAAABAAEAPkAAACUAwAAAAA=&#10;" strokecolor="black [3213]" strokeweight="1.25pt">
                      <v:stroke endarrow="open"/>
                    </v:shape>
                    <v:shape id="Straight Arrow Connector 396" o:spid="_x0000_s1923" type="#_x0000_t32" style="position:absolute;left:36783;top:10594;width:43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h0qMYAAADcAAAADwAAAGRycy9kb3ducmV2LnhtbESPQWvCQBSE74X+h+UJ3upGKxKjq6SF&#10;gOBBakPR2zP7TILZtyG7avrvu0LB4zAz3zDLdW8acaPO1ZYVjEcRCOLC6ppLBfl39haDcB5ZY2OZ&#10;FPySg/Xq9WWJibZ3/qLb3pciQNglqKDyvk2kdEVFBt3ItsTBO9vOoA+yK6Xu8B7gppGTKJpJgzWH&#10;hQpb+qyouOyvRkF72OU0+djE2THO03T6sz1kxUmp4aBPFyA89f4Z/m9vtIL3+QweZ8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IdKjGAAAA3AAAAA8AAAAAAAAA&#10;AAAAAAAAoQIAAGRycy9kb3ducmV2LnhtbFBLBQYAAAAABAAEAPkAAACUAwAAAAA=&#10;" strokecolor="black [3213]" strokeweight="1.25pt">
                      <v:stroke endarrow="open"/>
                    </v:shape>
                  </v:group>
                </v:group>
                <v:shape id="_x0000_s1924" type="#_x0000_t202" style="position:absolute;left:7161;top:2553;width:8700;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lxCsYA&#10;AADcAAAADwAAAGRycy9kb3ducmV2LnhtbESPT2vCQBTE7wW/w/KE3urGtvgnukopLVi8aCLi8Zl9&#10;ZoPZtyG71fTbdwXB4zAzv2Hmy87W4kKtrxwrGA4SEMSF0xWXCnb598sEhA/IGmvHpOCPPCwXvac5&#10;ptpdeUuXLJQiQtinqMCE0KRS+sKQRT9wDXH0Tq61GKJsS6lbvEa4reVrkoykxYrjgsGGPg0V5+zX&#10;Kjge3k/bph7alczt2vyMy/3XdKPUc7/7mIEI1IVH+N5eaQVv0zHczsQj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lxCsYAAADcAAAADwAAAAAAAAAAAAAAAACYAgAAZHJz&#10;L2Rvd25yZXYueG1sUEsFBgAAAAAEAAQA9QAAAIsDAAAAAA==&#10;" filled="f" stroked="f" strokeweight="2pt">
                  <v:textbox inset=",0,,0">
                    <w:txbxContent>
                      <w:p w:rsidR="00AF5891" w:rsidRDefault="00AF5891" w:rsidP="00AF5891">
                        <w:pPr>
                          <w:pStyle w:val="NormalWeb"/>
                          <w:spacing w:after="0"/>
                          <w:jc w:val="center"/>
                        </w:pPr>
                        <w:r>
                          <w:rPr>
                            <w:rFonts w:eastAsia="Calibri"/>
                            <w:sz w:val="20"/>
                            <w:szCs w:val="20"/>
                          </w:rPr>
                          <w:t>Weights</w:t>
                        </w:r>
                      </w:p>
                    </w:txbxContent>
                  </v:textbox>
                </v:shape>
                <v:shape id="_x0000_s1925" type="#_x0000_t202" style="position:absolute;top:2531;width:8699;height:1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bleMIA&#10;AADcAAAADwAAAGRycy9kb3ducmV2LnhtbERPy4rCMBTdC/5DuII7TdXBGatRRBQUNz6GYZZ3mmtT&#10;bG5KE7Xz92YhuDyc92zR2FLcqfaFYwWDfgKCOHO64FzB93nT+wLhA7LG0jEp+CcPi3m7NcNUuwcf&#10;6X4KuYgh7FNUYEKoUil9Zsii77uKOHIXV1sMEda51DU+Yrgt5TBJxtJiwbHBYEUrQ9n1dLMK/n4/&#10;LseqHNitPNu92X3mP+vJQalup1lOQQRqwlv8cm+1gtEkro1n4hG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duV4wgAAANwAAAAPAAAAAAAAAAAAAAAAAJgCAABkcnMvZG93&#10;bnJldi54bWxQSwUGAAAAAAQABAD1AAAAhwMAAAAA&#10;" filled="f" stroked="f" strokeweight="2pt">
                  <v:textbox inset=",0,,0">
                    <w:txbxContent>
                      <w:p w:rsidR="00AF5891" w:rsidRDefault="00AF5891" w:rsidP="00AF5891">
                        <w:pPr>
                          <w:pStyle w:val="NormalWeb"/>
                          <w:spacing w:after="0"/>
                          <w:jc w:val="center"/>
                        </w:pPr>
                        <w:r>
                          <w:rPr>
                            <w:rFonts w:eastAsia="Calibri"/>
                            <w:sz w:val="20"/>
                            <w:szCs w:val="20"/>
                          </w:rPr>
                          <w:t>Inputs</w:t>
                        </w:r>
                      </w:p>
                    </w:txbxContent>
                  </v:textbox>
                </v:shape>
                <v:shape id="_x0000_s1926" type="#_x0000_t202" style="position:absolute;left:39839;top:5932;width:8699;height:1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pA48UA&#10;AADcAAAADwAAAGRycy9kb3ducmV2LnhtbESPT2sCMRTE7wW/Q3iCt5pVS3VXo4hYUHqpfxCPz81z&#10;s7h5WTapbr+9KRR6HGbmN8xs0dpK3KnxpWMFg34Cgjh3uuRCwfHw8ToB4QOyxsoxKfghD4t552WG&#10;mXYP3tF9HwoRIewzVGBCqDMpfW7Iou+7mjh6V9dYDFE2hdQNPiLcVnKYJO/SYslxwWBNK0P5bf9t&#10;FVzOb9ddXQ3sRh7sp9mOi9M6/VKq122XUxCB2vAf/mtvtIJRmsLvmXg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OkDjxQAAANwAAAAPAAAAAAAAAAAAAAAAAJgCAABkcnMv&#10;ZG93bnJldi54bWxQSwUGAAAAAAQABAD1AAAAigMAAAAA&#10;" filled="f" stroked="f" strokeweight="2pt">
                  <v:textbox inset=",0,,0">
                    <w:txbxContent>
                      <w:p w:rsidR="00AF5891" w:rsidRDefault="00AF5891" w:rsidP="00AF5891">
                        <w:pPr>
                          <w:pStyle w:val="NormalWeb"/>
                          <w:spacing w:after="0"/>
                          <w:jc w:val="center"/>
                        </w:pPr>
                        <w:r>
                          <w:rPr>
                            <w:rFonts w:eastAsia="Calibri"/>
                            <w:sz w:val="20"/>
                            <w:szCs w:val="20"/>
                          </w:rPr>
                          <w:t>Output</w:t>
                        </w:r>
                      </w:p>
                    </w:txbxContent>
                  </v:textbox>
                </v:shape>
                <w10:anchorlock/>
              </v:group>
            </w:pict>
          </mc:Fallback>
        </mc:AlternateContent>
      </w:r>
    </w:p>
    <w:p w:rsidR="00AF5891" w:rsidRPr="00601485" w:rsidRDefault="00AF5891" w:rsidP="00AF5891">
      <w:pPr>
        <w:pStyle w:val="Caption"/>
      </w:pPr>
      <w:bookmarkStart w:id="162" w:name="_Toc448425769"/>
      <w:bookmarkStart w:id="163" w:name="_Toc448743102"/>
      <w:bookmarkStart w:id="164" w:name="_Toc449967188"/>
      <w:r>
        <w:t xml:space="preserve">Figure </w:t>
      </w:r>
      <w:r w:rsidR="00AC5D76">
        <w:fldChar w:fldCharType="begin"/>
      </w:r>
      <w:r w:rsidR="00AC5D76">
        <w:instrText xml:space="preserve"> STYLEREF 1 \s </w:instrText>
      </w:r>
      <w:r w:rsidR="00AC5D76">
        <w:fldChar w:fldCharType="separate"/>
      </w:r>
      <w:r w:rsidR="007015A1">
        <w:rPr>
          <w:noProof/>
        </w:rPr>
        <w:t>4</w:t>
      </w:r>
      <w:r w:rsidR="00AC5D76">
        <w:rPr>
          <w:noProof/>
        </w:rPr>
        <w:fldChar w:fldCharType="end"/>
      </w:r>
      <w:r>
        <w:t>.</w:t>
      </w:r>
      <w:fldSimple w:instr=" SEQ Figure \* ARABIC \s 1 ">
        <w:r w:rsidR="007015A1">
          <w:rPr>
            <w:noProof/>
          </w:rPr>
          <w:t>6</w:t>
        </w:r>
      </w:fldSimple>
      <w:r>
        <w:t xml:space="preserve"> Diagram of a single neuron</w:t>
      </w:r>
      <w:bookmarkEnd w:id="162"/>
      <w:r w:rsidR="008908A5">
        <w:t>.</w:t>
      </w:r>
      <w:bookmarkEnd w:id="163"/>
      <w:bookmarkEnd w:id="164"/>
    </w:p>
    <w:p w:rsidR="00AF5891" w:rsidRPr="00921E6F" w:rsidRDefault="00AF5891" w:rsidP="00AF5891">
      <w:pPr>
        <w:spacing w:line="480" w:lineRule="auto"/>
        <w:jc w:val="both"/>
        <w:rPr>
          <w:rFonts w:ascii="Times New Roman" w:hAnsi="Times New Roman" w:cs="Times New Roman"/>
          <w:b/>
          <w:sz w:val="24"/>
          <w:szCs w:val="24"/>
        </w:rPr>
      </w:pPr>
      <w:r>
        <w:rPr>
          <w:rFonts w:ascii="Times New Roman" w:hAnsi="Times New Roman" w:cs="Times New Roman"/>
          <w:b/>
          <w:sz w:val="24"/>
          <w:szCs w:val="24"/>
        </w:rPr>
        <w:t>Learning Algorithm</w:t>
      </w:r>
    </w:p>
    <w:p w:rsidR="00AF5891" w:rsidRDefault="00AF5891" w:rsidP="00AF5891">
      <w:pPr>
        <w:spacing w:line="480" w:lineRule="auto"/>
        <w:jc w:val="both"/>
        <w:rPr>
          <w:rFonts w:ascii="Times New Roman" w:hAnsi="Times New Roman" w:cs="Times New Roman"/>
          <w:sz w:val="24"/>
          <w:szCs w:val="24"/>
        </w:rPr>
      </w:pPr>
      <w:r w:rsidRPr="00921E6F">
        <w:rPr>
          <w:rFonts w:ascii="Times New Roman" w:hAnsi="Times New Roman" w:cs="Times New Roman"/>
          <w:sz w:val="24"/>
          <w:szCs w:val="24"/>
        </w:rPr>
        <w:t xml:space="preserve">The </w:t>
      </w:r>
      <w:r w:rsidR="004760A4">
        <w:rPr>
          <w:rFonts w:ascii="Times New Roman" w:hAnsi="Times New Roman" w:cs="Times New Roman"/>
          <w:sz w:val="24"/>
          <w:szCs w:val="24"/>
        </w:rPr>
        <w:t>ANN</w:t>
      </w:r>
      <w:r w:rsidRPr="00921E6F">
        <w:rPr>
          <w:rFonts w:ascii="Times New Roman" w:hAnsi="Times New Roman" w:cs="Times New Roman"/>
          <w:sz w:val="24"/>
          <w:szCs w:val="24"/>
        </w:rPr>
        <w:t xml:space="preserve"> undergoes </w:t>
      </w:r>
      <w:r>
        <w:rPr>
          <w:rFonts w:ascii="Times New Roman" w:hAnsi="Times New Roman" w:cs="Times New Roman"/>
          <w:sz w:val="24"/>
          <w:szCs w:val="24"/>
        </w:rPr>
        <w:t xml:space="preserve">a </w:t>
      </w:r>
      <w:r w:rsidRPr="00921E6F">
        <w:rPr>
          <w:rFonts w:ascii="Times New Roman" w:hAnsi="Times New Roman" w:cs="Times New Roman"/>
          <w:sz w:val="24"/>
          <w:szCs w:val="24"/>
        </w:rPr>
        <w:t>supervised learning method to be able to classify the vibration pattern</w:t>
      </w:r>
      <w:r>
        <w:rPr>
          <w:rFonts w:ascii="Times New Roman" w:hAnsi="Times New Roman" w:cs="Times New Roman"/>
          <w:sz w:val="24"/>
          <w:szCs w:val="24"/>
        </w:rPr>
        <w:t>s</w:t>
      </w:r>
      <w:r w:rsidRPr="00921E6F">
        <w:rPr>
          <w:rFonts w:ascii="Times New Roman" w:hAnsi="Times New Roman" w:cs="Times New Roman"/>
          <w:sz w:val="24"/>
          <w:szCs w:val="24"/>
        </w:rPr>
        <w:t>. A backpropagation learning algorithm based on Levenberg</w:t>
      </w:r>
      <w:r>
        <w:rPr>
          <w:rFonts w:ascii="Times New Roman" w:hAnsi="Times New Roman" w:cs="Times New Roman"/>
          <w:sz w:val="24"/>
          <w:szCs w:val="24"/>
        </w:rPr>
        <w:t xml:space="preserve"> Marquardt (LM) </w:t>
      </w:r>
      <w:r w:rsidR="00C7143C">
        <w:rPr>
          <w:rFonts w:ascii="Times New Roman" w:hAnsi="Times New Roman" w:cs="Times New Roman"/>
          <w:sz w:val="24"/>
          <w:szCs w:val="24"/>
        </w:rPr>
        <w:t>algorithm i</w:t>
      </w:r>
      <w:r w:rsidRPr="00921E6F">
        <w:rPr>
          <w:rFonts w:ascii="Times New Roman" w:hAnsi="Times New Roman" w:cs="Times New Roman"/>
          <w:sz w:val="24"/>
          <w:szCs w:val="24"/>
        </w:rPr>
        <w:t>s used to train the network. LM algorithm can be considered as an interpolation between the Gauss-Newton method and Gradient Descent method, and provide</w:t>
      </w:r>
      <w:r>
        <w:rPr>
          <w:rFonts w:ascii="Times New Roman" w:hAnsi="Times New Roman" w:cs="Times New Roman"/>
          <w:sz w:val="24"/>
          <w:szCs w:val="24"/>
        </w:rPr>
        <w:t>s</w:t>
      </w:r>
      <w:r w:rsidRPr="00921E6F">
        <w:rPr>
          <w:rFonts w:ascii="Times New Roman" w:hAnsi="Times New Roman" w:cs="Times New Roman"/>
          <w:sz w:val="24"/>
          <w:szCs w:val="24"/>
        </w:rPr>
        <w:t xml:space="preserve"> an iterative procedure to locate the minimum of a multivariate function. LM is designed to minimize the functions that are expressed as sum of squares and of the form,</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AF5891" w:rsidTr="009C4E25">
        <w:trPr>
          <w:trHeight w:val="860"/>
        </w:trPr>
        <w:tc>
          <w:tcPr>
            <w:tcW w:w="7924" w:type="dxa"/>
          </w:tcPr>
          <w:p w:rsidR="00AF5891" w:rsidRPr="009C4E25" w:rsidRDefault="00AF5891" w:rsidP="004B7E1A">
            <w:pPr>
              <w:spacing w:line="480" w:lineRule="auto"/>
              <w:jc w:val="both"/>
              <w:rPr>
                <w:rFonts w:ascii="Times New Roman" w:hAnsi="Times New Roman" w:cs="Times New Roman"/>
                <w:bCs/>
                <w:sz w:val="24"/>
                <w:szCs w:val="24"/>
                <w:lang w:val="en-GB"/>
              </w:rPr>
            </w:pPr>
            <m:oMathPara>
              <m:oMathParaPr>
                <m:jc m:val="left"/>
              </m:oMathParaPr>
              <m:oMath>
                <m:r>
                  <m:rPr>
                    <m:sty m:val="p"/>
                  </m:rPr>
                  <w:rPr>
                    <w:rFonts w:ascii="Cambria Math" w:hAnsi="Cambria Math" w:cs="Times New Roman"/>
                    <w:sz w:val="24"/>
                    <w:szCs w:val="24"/>
                  </w:rPr>
                  <m:t>E=</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sSup>
                  <m:sSupPr>
                    <m:ctrlPr>
                      <w:rPr>
                        <w:rFonts w:ascii="Cambria Math" w:hAnsi="Cambria Math" w:cs="Times New Roman"/>
                        <w:sz w:val="24"/>
                        <w:szCs w:val="24"/>
                      </w:rPr>
                    </m:ctrlPr>
                  </m:sSupPr>
                  <m:e>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e</m:t>
                        </m:r>
                      </m:e>
                    </m:d>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nary>
                  <m:naryPr>
                    <m:chr m:val="∑"/>
                    <m:limLoc m:val="undOvr"/>
                    <m:supHide m:val="1"/>
                    <m:ctrlPr>
                      <w:rPr>
                        <w:rFonts w:ascii="Cambria Math" w:hAnsi="Cambria Math" w:cs="Times New Roman"/>
                        <w:sz w:val="24"/>
                        <w:szCs w:val="24"/>
                      </w:rPr>
                    </m:ctrlPr>
                  </m:naryPr>
                  <m:sub>
                    <m:r>
                      <m:rPr>
                        <m:sty m:val="p"/>
                      </m:rPr>
                      <w:rPr>
                        <w:rFonts w:ascii="Cambria Math" w:hAnsi="Cambria Math" w:cs="Times New Roman"/>
                        <w:sz w:val="24"/>
                        <w:szCs w:val="24"/>
                      </w:rPr>
                      <m:t>k</m:t>
                    </m:r>
                  </m:sub>
                  <m:sup/>
                  <m:e>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k</m:t>
                                </m:r>
                              </m:sub>
                            </m:sSub>
                          </m:e>
                        </m:d>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 </m:t>
                    </m:r>
                  </m:e>
                </m:nary>
              </m:oMath>
            </m:oMathPara>
          </w:p>
        </w:tc>
        <w:tc>
          <w:tcPr>
            <w:tcW w:w="818" w:type="dxa"/>
          </w:tcPr>
          <w:p w:rsidR="00AF5891" w:rsidRDefault="00AF5891" w:rsidP="009C4E25">
            <w:pPr>
              <w:pStyle w:val="Caption"/>
              <w:jc w:val="right"/>
              <w:rPr>
                <w:bCs w:val="0"/>
                <w:lang w:val="en-GB"/>
              </w:rPr>
            </w:pPr>
            <w:r>
              <w:rPr>
                <w:bCs w:val="0"/>
                <w:lang w:val="en-GB"/>
              </w:rPr>
              <w:t>(</w:t>
            </w:r>
            <w:r>
              <w:rPr>
                <w:bCs w:val="0"/>
                <w:lang w:val="en-GB"/>
              </w:rPr>
              <w:fldChar w:fldCharType="begin"/>
            </w:r>
            <w:r>
              <w:rPr>
                <w:bCs w:val="0"/>
                <w:lang w:val="en-GB"/>
              </w:rPr>
              <w:instrText xml:space="preserve"> STYLEREF 1 \s </w:instrText>
            </w:r>
            <w:r>
              <w:rPr>
                <w:bCs w:val="0"/>
                <w:lang w:val="en-GB"/>
              </w:rPr>
              <w:fldChar w:fldCharType="separate"/>
            </w:r>
            <w:r w:rsidR="007015A1">
              <w:rPr>
                <w:bCs w:val="0"/>
                <w:noProof/>
                <w:lang w:val="en-GB"/>
              </w:rPr>
              <w:t>4</w:t>
            </w:r>
            <w:r>
              <w:rPr>
                <w:bCs w:val="0"/>
                <w:lang w:val="en-GB"/>
              </w:rPr>
              <w:fldChar w:fldCharType="end"/>
            </w:r>
            <w:r>
              <w:rPr>
                <w:bCs w:val="0"/>
                <w:lang w:val="en-GB"/>
              </w:rPr>
              <w:t>.</w:t>
            </w:r>
            <w:r>
              <w:rPr>
                <w:bCs w:val="0"/>
                <w:lang w:val="en-GB"/>
              </w:rPr>
              <w:fldChar w:fldCharType="begin"/>
            </w:r>
            <w:r>
              <w:rPr>
                <w:bCs w:val="0"/>
                <w:lang w:val="en-GB"/>
              </w:rPr>
              <w:instrText xml:space="preserve"> SEQ Equation \* ARABIC \s 1 </w:instrText>
            </w:r>
            <w:r>
              <w:rPr>
                <w:bCs w:val="0"/>
                <w:lang w:val="en-GB"/>
              </w:rPr>
              <w:fldChar w:fldCharType="separate"/>
            </w:r>
            <w:r w:rsidR="007015A1">
              <w:rPr>
                <w:bCs w:val="0"/>
                <w:noProof/>
                <w:lang w:val="en-GB"/>
              </w:rPr>
              <w:t>8</w:t>
            </w:r>
            <w:r>
              <w:rPr>
                <w:bCs w:val="0"/>
                <w:lang w:val="en-GB"/>
              </w:rPr>
              <w:fldChar w:fldCharType="end"/>
            </w:r>
            <w:r>
              <w:rPr>
                <w:bCs w:val="0"/>
                <w:lang w:val="en-GB"/>
              </w:rPr>
              <w:t>)</w:t>
            </w:r>
          </w:p>
        </w:tc>
      </w:tr>
    </w:tbl>
    <w:p w:rsidR="00AF5891" w:rsidRPr="00921E6F" w:rsidRDefault="00AF5891" w:rsidP="00AF5891">
      <w:pPr>
        <w:spacing w:line="480" w:lineRule="auto"/>
        <w:jc w:val="both"/>
        <w:rPr>
          <w:rFonts w:ascii="Times New Roman" w:hAnsi="Times New Roman" w:cs="Times New Roman"/>
          <w:sz w:val="24"/>
          <w:szCs w:val="24"/>
        </w:rPr>
      </w:pPr>
      <w:r>
        <w:rPr>
          <w:rFonts w:ascii="Times New Roman" w:hAnsi="Times New Roman" w:cs="Times New Roman"/>
          <w:sz w:val="24"/>
          <w:szCs w:val="24"/>
        </w:rPr>
        <w:t>w</w:t>
      </w:r>
      <w:r w:rsidRPr="00921E6F">
        <w:rPr>
          <w:rFonts w:ascii="Times New Roman" w:hAnsi="Times New Roman" w:cs="Times New Roman"/>
          <w:sz w:val="24"/>
          <w:szCs w:val="24"/>
        </w:rPr>
        <w:t xml:space="preserve">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k</m:t>
            </m:r>
          </m:sub>
        </m:sSub>
      </m:oMath>
      <w:r w:rsidRPr="00921E6F">
        <w:rPr>
          <w:rFonts w:ascii="Times New Roman" w:hAnsi="Times New Roman" w:cs="Times New Roman"/>
          <w:sz w:val="24"/>
          <w:szCs w:val="24"/>
        </w:rPr>
        <w:t xml:space="preserve"> is the training error in the kth output. E is the vector of element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k</m:t>
            </m:r>
          </m:sub>
        </m:sSub>
      </m:oMath>
      <w:r w:rsidRPr="00921E6F">
        <w:rPr>
          <w:rFonts w:ascii="Times New Roman" w:hAnsi="Times New Roman" w:cs="Times New Roman"/>
          <w:sz w:val="24"/>
          <w:szCs w:val="24"/>
        </w:rPr>
        <w:t>.</w:t>
      </w:r>
    </w:p>
    <w:p w:rsidR="00AF5891" w:rsidRDefault="00AF5891" w:rsidP="00AF5891">
      <w:pPr>
        <w:spacing w:line="480" w:lineRule="auto"/>
        <w:jc w:val="both"/>
        <w:rPr>
          <w:rFonts w:ascii="Times New Roman" w:hAnsi="Times New Roman" w:cs="Times New Roman"/>
          <w:sz w:val="24"/>
          <w:szCs w:val="24"/>
        </w:rPr>
      </w:pPr>
      <w:r w:rsidRPr="00921E6F">
        <w:rPr>
          <w:rFonts w:ascii="Times New Roman" w:hAnsi="Times New Roman" w:cs="Times New Roman"/>
          <w:sz w:val="24"/>
          <w:szCs w:val="24"/>
        </w:rPr>
        <w:t>The LM algorithm is designed to approach second-order training speed without having to compute the Hessian matrix. When the performance function has the form of a sum of squares, then the Hessia</w:t>
      </w:r>
      <w:r w:rsidR="00E13101">
        <w:rPr>
          <w:rFonts w:ascii="Times New Roman" w:hAnsi="Times New Roman" w:cs="Times New Roman"/>
          <w:sz w:val="24"/>
          <w:szCs w:val="24"/>
        </w:rPr>
        <w:t>n matrix can be approximated as</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AF5891" w:rsidTr="009C4E25">
        <w:trPr>
          <w:trHeight w:val="860"/>
        </w:trPr>
        <w:tc>
          <w:tcPr>
            <w:tcW w:w="7924" w:type="dxa"/>
          </w:tcPr>
          <w:p w:rsidR="00AF5891" w:rsidRPr="009C4E25" w:rsidRDefault="00AF5891" w:rsidP="004B7E1A">
            <w:pPr>
              <w:spacing w:line="480" w:lineRule="auto"/>
              <w:jc w:val="both"/>
              <w:rPr>
                <w:rFonts w:ascii="Times New Roman" w:hAnsi="Times New Roman" w:cs="Times New Roman"/>
                <w:bCs/>
                <w:sz w:val="24"/>
                <w:szCs w:val="24"/>
                <w:lang w:val="en-GB"/>
              </w:rPr>
            </w:pPr>
            <w:r w:rsidRPr="00921E6F">
              <w:rPr>
                <w:rFonts w:ascii="Times New Roman" w:hAnsi="Times New Roman" w:cs="Times New Roman"/>
                <w:sz w:val="24"/>
                <w:szCs w:val="24"/>
              </w:rPr>
              <w:t xml:space="preserve"> </w:t>
            </w:r>
            <m:oMath>
              <m:r>
                <m:rPr>
                  <m:sty m:val="p"/>
                </m:rPr>
                <w:rPr>
                  <w:rFonts w:ascii="Cambria Math" w:hAnsi="Cambria Math" w:cs="Times New Roman"/>
                  <w:sz w:val="24"/>
                  <w:szCs w:val="24"/>
                </w:rPr>
                <m:t>H=</m:t>
              </m:r>
              <m:sSup>
                <m:sSupPr>
                  <m:ctrlPr>
                    <w:rPr>
                      <w:rFonts w:ascii="Cambria Math" w:hAnsi="Cambria Math" w:cs="Times New Roman"/>
                      <w:sz w:val="24"/>
                      <w:szCs w:val="24"/>
                    </w:rPr>
                  </m:ctrlPr>
                </m:sSupPr>
                <m:e>
                  <m:r>
                    <m:rPr>
                      <m:sty m:val="p"/>
                    </m:rPr>
                    <w:rPr>
                      <w:rFonts w:ascii="Cambria Math" w:hAnsi="Cambria Math" w:cs="Times New Roman"/>
                      <w:sz w:val="24"/>
                      <w:szCs w:val="24"/>
                    </w:rPr>
                    <m:t>J</m:t>
                  </m:r>
                </m:e>
                <m:sup>
                  <m:r>
                    <m:rPr>
                      <m:sty m:val="p"/>
                    </m:rPr>
                    <w:rPr>
                      <w:rFonts w:ascii="Cambria Math" w:hAnsi="Cambria Math" w:cs="Times New Roman"/>
                      <w:sz w:val="24"/>
                      <w:szCs w:val="24"/>
                    </w:rPr>
                    <m:t>T</m:t>
                  </m:r>
                </m:sup>
              </m:sSup>
              <m:r>
                <m:rPr>
                  <m:sty m:val="p"/>
                </m:rPr>
                <w:rPr>
                  <w:rFonts w:ascii="Cambria Math" w:hAnsi="Cambria Math" w:cs="Times New Roman"/>
                  <w:sz w:val="24"/>
                  <w:szCs w:val="24"/>
                </w:rPr>
                <m:t>J</m:t>
              </m:r>
            </m:oMath>
          </w:p>
        </w:tc>
        <w:tc>
          <w:tcPr>
            <w:tcW w:w="818" w:type="dxa"/>
          </w:tcPr>
          <w:p w:rsidR="00AF5891" w:rsidRDefault="00AF5891" w:rsidP="009C4E25">
            <w:pPr>
              <w:pStyle w:val="Caption"/>
              <w:jc w:val="right"/>
              <w:rPr>
                <w:bCs w:val="0"/>
                <w:lang w:val="en-GB"/>
              </w:rPr>
            </w:pPr>
            <w:r>
              <w:rPr>
                <w:bCs w:val="0"/>
                <w:lang w:val="en-GB"/>
              </w:rPr>
              <w:t>(</w:t>
            </w:r>
            <w:r>
              <w:rPr>
                <w:bCs w:val="0"/>
                <w:lang w:val="en-GB"/>
              </w:rPr>
              <w:fldChar w:fldCharType="begin"/>
            </w:r>
            <w:r>
              <w:rPr>
                <w:bCs w:val="0"/>
                <w:lang w:val="en-GB"/>
              </w:rPr>
              <w:instrText xml:space="preserve"> STYLEREF 1 \s </w:instrText>
            </w:r>
            <w:r>
              <w:rPr>
                <w:bCs w:val="0"/>
                <w:lang w:val="en-GB"/>
              </w:rPr>
              <w:fldChar w:fldCharType="separate"/>
            </w:r>
            <w:r w:rsidR="007015A1">
              <w:rPr>
                <w:bCs w:val="0"/>
                <w:noProof/>
                <w:lang w:val="en-GB"/>
              </w:rPr>
              <w:t>4</w:t>
            </w:r>
            <w:r>
              <w:rPr>
                <w:bCs w:val="0"/>
                <w:lang w:val="en-GB"/>
              </w:rPr>
              <w:fldChar w:fldCharType="end"/>
            </w:r>
            <w:r>
              <w:rPr>
                <w:bCs w:val="0"/>
                <w:lang w:val="en-GB"/>
              </w:rPr>
              <w:t>.</w:t>
            </w:r>
            <w:r>
              <w:rPr>
                <w:bCs w:val="0"/>
                <w:lang w:val="en-GB"/>
              </w:rPr>
              <w:fldChar w:fldCharType="begin"/>
            </w:r>
            <w:r>
              <w:rPr>
                <w:bCs w:val="0"/>
                <w:lang w:val="en-GB"/>
              </w:rPr>
              <w:instrText xml:space="preserve"> SEQ Equation \* ARABIC \s 1 </w:instrText>
            </w:r>
            <w:r>
              <w:rPr>
                <w:bCs w:val="0"/>
                <w:lang w:val="en-GB"/>
              </w:rPr>
              <w:fldChar w:fldCharType="separate"/>
            </w:r>
            <w:r w:rsidR="007015A1">
              <w:rPr>
                <w:bCs w:val="0"/>
                <w:noProof/>
                <w:lang w:val="en-GB"/>
              </w:rPr>
              <w:t>9</w:t>
            </w:r>
            <w:r>
              <w:rPr>
                <w:bCs w:val="0"/>
                <w:lang w:val="en-GB"/>
              </w:rPr>
              <w:fldChar w:fldCharType="end"/>
            </w:r>
            <w:r>
              <w:rPr>
                <w:bCs w:val="0"/>
                <w:lang w:val="en-GB"/>
              </w:rPr>
              <w:t>)</w:t>
            </w:r>
          </w:p>
        </w:tc>
      </w:tr>
    </w:tbl>
    <w:p w:rsidR="00AF5891" w:rsidRDefault="00AF5891" w:rsidP="00AF5891">
      <w:pPr>
        <w:spacing w:line="480" w:lineRule="auto"/>
        <w:jc w:val="both"/>
        <w:rPr>
          <w:rFonts w:ascii="Times New Roman" w:hAnsi="Times New Roman" w:cs="Times New Roman"/>
          <w:sz w:val="24"/>
          <w:szCs w:val="24"/>
        </w:rPr>
      </w:pPr>
      <w:r>
        <w:rPr>
          <w:rFonts w:ascii="Times New Roman" w:hAnsi="Times New Roman" w:cs="Times New Roman"/>
          <w:sz w:val="24"/>
          <w:szCs w:val="24"/>
        </w:rPr>
        <w:t>The gradient can be computed as</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AF5891" w:rsidTr="009C4E25">
        <w:trPr>
          <w:trHeight w:val="860"/>
        </w:trPr>
        <w:tc>
          <w:tcPr>
            <w:tcW w:w="7924" w:type="dxa"/>
          </w:tcPr>
          <w:p w:rsidR="00AF5891" w:rsidRPr="009C4E25" w:rsidRDefault="00AF5891" w:rsidP="004B7E1A">
            <w:pPr>
              <w:spacing w:line="480" w:lineRule="auto"/>
              <w:jc w:val="both"/>
              <w:rPr>
                <w:rFonts w:ascii="Times New Roman" w:hAnsi="Times New Roman" w:cs="Times New Roman"/>
                <w:bCs/>
                <w:sz w:val="24"/>
                <w:szCs w:val="24"/>
                <w:lang w:val="en-GB"/>
              </w:rPr>
            </w:pPr>
            <m:oMathPara>
              <m:oMathParaPr>
                <m:jc m:val="left"/>
              </m:oMathParaPr>
              <m:oMath>
                <m:r>
                  <m:rPr>
                    <m:sty m:val="p"/>
                  </m:rPr>
                  <w:rPr>
                    <w:rFonts w:ascii="Cambria Math" w:hAnsi="Cambria Math" w:cs="Times New Roman"/>
                    <w:sz w:val="24"/>
                    <w:szCs w:val="24"/>
                  </w:rPr>
                  <m:t>g=</m:t>
                </m:r>
                <m:sSup>
                  <m:sSupPr>
                    <m:ctrlPr>
                      <w:rPr>
                        <w:rFonts w:ascii="Cambria Math" w:hAnsi="Cambria Math" w:cs="Times New Roman"/>
                        <w:sz w:val="24"/>
                        <w:szCs w:val="24"/>
                      </w:rPr>
                    </m:ctrlPr>
                  </m:sSupPr>
                  <m:e>
                    <m:r>
                      <m:rPr>
                        <m:sty m:val="p"/>
                      </m:rPr>
                      <w:rPr>
                        <w:rFonts w:ascii="Cambria Math" w:hAnsi="Cambria Math" w:cs="Times New Roman"/>
                        <w:sz w:val="24"/>
                        <w:szCs w:val="24"/>
                      </w:rPr>
                      <m:t>J</m:t>
                    </m:r>
                  </m:e>
                  <m:sup>
                    <m:r>
                      <m:rPr>
                        <m:sty m:val="p"/>
                      </m:rPr>
                      <w:rPr>
                        <w:rFonts w:ascii="Cambria Math" w:hAnsi="Cambria Math" w:cs="Times New Roman"/>
                        <w:sz w:val="24"/>
                        <w:szCs w:val="24"/>
                      </w:rPr>
                      <m:t>T</m:t>
                    </m:r>
                  </m:sup>
                </m:sSup>
                <m:r>
                  <m:rPr>
                    <m:sty m:val="p"/>
                  </m:rPr>
                  <w:rPr>
                    <w:rFonts w:ascii="Cambria Math" w:hAnsi="Cambria Math" w:cs="Times New Roman"/>
                    <w:sz w:val="24"/>
                    <w:szCs w:val="24"/>
                  </w:rPr>
                  <m:t>e</m:t>
                </m:r>
              </m:oMath>
            </m:oMathPara>
          </w:p>
        </w:tc>
        <w:tc>
          <w:tcPr>
            <w:tcW w:w="818" w:type="dxa"/>
          </w:tcPr>
          <w:p w:rsidR="00AF5891" w:rsidRDefault="00AF5891" w:rsidP="009C4E25">
            <w:pPr>
              <w:pStyle w:val="Caption"/>
              <w:jc w:val="right"/>
              <w:rPr>
                <w:bCs w:val="0"/>
                <w:lang w:val="en-GB"/>
              </w:rPr>
            </w:pPr>
            <w:r>
              <w:rPr>
                <w:bCs w:val="0"/>
                <w:lang w:val="en-GB"/>
              </w:rPr>
              <w:t>(</w:t>
            </w:r>
            <w:r>
              <w:rPr>
                <w:bCs w:val="0"/>
                <w:lang w:val="en-GB"/>
              </w:rPr>
              <w:fldChar w:fldCharType="begin"/>
            </w:r>
            <w:r>
              <w:rPr>
                <w:bCs w:val="0"/>
                <w:lang w:val="en-GB"/>
              </w:rPr>
              <w:instrText xml:space="preserve"> STYLEREF 1 \s </w:instrText>
            </w:r>
            <w:r>
              <w:rPr>
                <w:bCs w:val="0"/>
                <w:lang w:val="en-GB"/>
              </w:rPr>
              <w:fldChar w:fldCharType="separate"/>
            </w:r>
            <w:r w:rsidR="007015A1">
              <w:rPr>
                <w:bCs w:val="0"/>
                <w:noProof/>
                <w:lang w:val="en-GB"/>
              </w:rPr>
              <w:t>4</w:t>
            </w:r>
            <w:r>
              <w:rPr>
                <w:bCs w:val="0"/>
                <w:lang w:val="en-GB"/>
              </w:rPr>
              <w:fldChar w:fldCharType="end"/>
            </w:r>
            <w:r>
              <w:rPr>
                <w:bCs w:val="0"/>
                <w:lang w:val="en-GB"/>
              </w:rPr>
              <w:t>.</w:t>
            </w:r>
            <w:r>
              <w:rPr>
                <w:bCs w:val="0"/>
                <w:lang w:val="en-GB"/>
              </w:rPr>
              <w:fldChar w:fldCharType="begin"/>
            </w:r>
            <w:r>
              <w:rPr>
                <w:bCs w:val="0"/>
                <w:lang w:val="en-GB"/>
              </w:rPr>
              <w:instrText xml:space="preserve"> SEQ Equation \* ARABIC \s 1 </w:instrText>
            </w:r>
            <w:r>
              <w:rPr>
                <w:bCs w:val="0"/>
                <w:lang w:val="en-GB"/>
              </w:rPr>
              <w:fldChar w:fldCharType="separate"/>
            </w:r>
            <w:r w:rsidR="007015A1">
              <w:rPr>
                <w:bCs w:val="0"/>
                <w:noProof/>
                <w:lang w:val="en-GB"/>
              </w:rPr>
              <w:t>10</w:t>
            </w:r>
            <w:r>
              <w:rPr>
                <w:bCs w:val="0"/>
                <w:lang w:val="en-GB"/>
              </w:rPr>
              <w:fldChar w:fldCharType="end"/>
            </w:r>
            <w:r>
              <w:rPr>
                <w:bCs w:val="0"/>
                <w:lang w:val="en-GB"/>
              </w:rPr>
              <w:t>)</w:t>
            </w:r>
          </w:p>
        </w:tc>
      </w:tr>
    </w:tbl>
    <w:p w:rsidR="00AF5891" w:rsidRPr="00921E6F" w:rsidRDefault="00AF5891" w:rsidP="00AF5891">
      <w:pPr>
        <w:spacing w:line="480" w:lineRule="auto"/>
        <w:jc w:val="both"/>
        <w:rPr>
          <w:rFonts w:ascii="Times New Roman" w:hAnsi="Times New Roman" w:cs="Times New Roman"/>
          <w:sz w:val="24"/>
          <w:szCs w:val="24"/>
        </w:rPr>
      </w:pPr>
      <w:r w:rsidRPr="00921E6F">
        <w:rPr>
          <w:rFonts w:ascii="Times New Roman" w:hAnsi="Times New Roman" w:cs="Times New Roman"/>
          <w:sz w:val="24"/>
          <w:szCs w:val="24"/>
        </w:rPr>
        <w:t xml:space="preserve">Where, J is the Jacobian matrix that consists of the first derivatives of the network training errors with respect to the network weights.  </w:t>
      </w:r>
    </w:p>
    <w:p w:rsidR="00AF5891" w:rsidRDefault="00AF5891" w:rsidP="00AF5891">
      <w:pPr>
        <w:spacing w:line="480" w:lineRule="auto"/>
        <w:jc w:val="both"/>
        <w:rPr>
          <w:rFonts w:ascii="Times New Roman" w:hAnsi="Times New Roman" w:cs="Times New Roman"/>
          <w:sz w:val="24"/>
          <w:szCs w:val="24"/>
        </w:rPr>
      </w:pPr>
      <w:r w:rsidRPr="00921E6F">
        <w:rPr>
          <w:rFonts w:ascii="Times New Roman" w:hAnsi="Times New Roman" w:cs="Times New Roman"/>
          <w:sz w:val="24"/>
          <w:szCs w:val="24"/>
        </w:rPr>
        <w:t>The Levenberg-Marquardt algorithm uses a modified approximation</w:t>
      </w:r>
      <w:r>
        <w:rPr>
          <w:rFonts w:ascii="Times New Roman" w:hAnsi="Times New Roman" w:cs="Times New Roman"/>
          <w:sz w:val="24"/>
          <w:szCs w:val="24"/>
        </w:rPr>
        <w:t xml:space="preserve"> of the Hessian matrix shown as</w:t>
      </w:r>
      <w:r w:rsidRPr="00921E6F">
        <w:rPr>
          <w:rFonts w:ascii="Times New Roman" w:hAnsi="Times New Roman" w:cs="Times New Roman"/>
          <w:sz w:val="24"/>
          <w:szCs w:val="24"/>
        </w:rPr>
        <w:t xml:space="preserve"> </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AF5891" w:rsidTr="009C4E25">
        <w:trPr>
          <w:trHeight w:val="860"/>
        </w:trPr>
        <w:tc>
          <w:tcPr>
            <w:tcW w:w="7924" w:type="dxa"/>
          </w:tcPr>
          <w:p w:rsidR="00AF5891"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hAnsi="Cambria Math" w:cs="Times New Roman"/>
                        <w:sz w:val="24"/>
                        <w:szCs w:val="24"/>
                      </w:rPr>
                    </m:ctrlPr>
                  </m:sSubPr>
                  <m:e>
                    <m:r>
                      <m:rPr>
                        <m:sty m:val="p"/>
                      </m:rPr>
                      <w:rPr>
                        <w:rFonts w:ascii="Cambria Math" w:hAnsi="Cambria Math" w:cs="Times New Roman"/>
                        <w:sz w:val="24"/>
                        <w:szCs w:val="24"/>
                      </w:rPr>
                      <m:t>w</m:t>
                    </m:r>
                  </m:e>
                  <m:sub>
                    <m:r>
                      <m:rPr>
                        <m:sty m:val="p"/>
                      </m:rPr>
                      <w:rPr>
                        <w:rFonts w:ascii="Cambria Math" w:hAnsi="Cambria Math" w:cs="Times New Roman"/>
                        <w:sz w:val="24"/>
                        <w:szCs w:val="24"/>
                      </w:rPr>
                      <m:t>l+1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w</m:t>
                    </m:r>
                  </m:e>
                  <m:sub>
                    <m:r>
                      <m:rPr>
                        <m:sty m:val="p"/>
                      </m:rPr>
                      <w:rPr>
                        <w:rFonts w:ascii="Cambria Math" w:hAnsi="Cambria Math" w:cs="Times New Roman"/>
                        <w:sz w:val="24"/>
                        <w:szCs w:val="24"/>
                      </w:rPr>
                      <m:t>l</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begChr m:val="["/>
                        <m:endChr m:val="]"/>
                        <m:ctrlPr>
                          <w:rPr>
                            <w:rFonts w:ascii="Cambria Math" w:hAnsi="Cambria Math" w:cs="Times New Roman"/>
                            <w:sz w:val="24"/>
                            <w:szCs w:val="24"/>
                          </w:rPr>
                        </m:ctrlPr>
                      </m:dPr>
                      <m:e>
                        <m:sSup>
                          <m:sSupPr>
                            <m:ctrlPr>
                              <w:rPr>
                                <w:rFonts w:ascii="Cambria Math" w:hAnsi="Cambria Math" w:cs="Times New Roman"/>
                                <w:sz w:val="24"/>
                                <w:szCs w:val="24"/>
                              </w:rPr>
                            </m:ctrlPr>
                          </m:sSupPr>
                          <m:e>
                            <m:r>
                              <m:rPr>
                                <m:sty m:val="p"/>
                              </m:rPr>
                              <w:rPr>
                                <w:rFonts w:ascii="Cambria Math" w:hAnsi="Cambria Math" w:cs="Times New Roman"/>
                                <w:sz w:val="24"/>
                                <w:szCs w:val="24"/>
                              </w:rPr>
                              <m:t>J</m:t>
                            </m:r>
                          </m:e>
                          <m:sup>
                            <m:r>
                              <m:rPr>
                                <m:sty m:val="p"/>
                              </m:rPr>
                              <w:rPr>
                                <w:rFonts w:ascii="Cambria Math" w:hAnsi="Cambria Math" w:cs="Times New Roman"/>
                                <w:sz w:val="24"/>
                                <w:szCs w:val="24"/>
                              </w:rPr>
                              <m:t>T</m:t>
                            </m:r>
                          </m:sup>
                        </m:sSup>
                        <m:r>
                          <m:rPr>
                            <m:sty m:val="p"/>
                          </m:rPr>
                          <w:rPr>
                            <w:rFonts w:ascii="Cambria Math" w:hAnsi="Cambria Math" w:cs="Times New Roman"/>
                            <w:sz w:val="24"/>
                            <w:szCs w:val="24"/>
                          </w:rPr>
                          <m:t>J+μI</m:t>
                        </m:r>
                      </m:e>
                    </m:d>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J</m:t>
                    </m:r>
                  </m:e>
                  <m:sup>
                    <m:r>
                      <m:rPr>
                        <m:sty m:val="p"/>
                      </m:rPr>
                      <w:rPr>
                        <w:rFonts w:ascii="Cambria Math" w:hAnsi="Cambria Math" w:cs="Times New Roman"/>
                        <w:sz w:val="24"/>
                        <w:szCs w:val="24"/>
                      </w:rPr>
                      <m:t>T</m:t>
                    </m:r>
                  </m:sup>
                </m:sSup>
                <m:r>
                  <m:rPr>
                    <m:sty m:val="p"/>
                  </m:rPr>
                  <w:rPr>
                    <w:rFonts w:ascii="Cambria Math" w:hAnsi="Cambria Math" w:cs="Times New Roman"/>
                    <w:sz w:val="24"/>
                    <w:szCs w:val="24"/>
                  </w:rPr>
                  <m:t>e</m:t>
                </m:r>
              </m:oMath>
            </m:oMathPara>
          </w:p>
        </w:tc>
        <w:tc>
          <w:tcPr>
            <w:tcW w:w="818" w:type="dxa"/>
          </w:tcPr>
          <w:p w:rsidR="00AF5891" w:rsidRDefault="00AF5891" w:rsidP="009C4E25">
            <w:pPr>
              <w:pStyle w:val="Caption"/>
              <w:jc w:val="right"/>
              <w:rPr>
                <w:bCs w:val="0"/>
                <w:lang w:val="en-GB"/>
              </w:rPr>
            </w:pPr>
            <w:r>
              <w:rPr>
                <w:bCs w:val="0"/>
                <w:lang w:val="en-GB"/>
              </w:rPr>
              <w:t>(</w:t>
            </w:r>
            <w:r>
              <w:rPr>
                <w:bCs w:val="0"/>
                <w:lang w:val="en-GB"/>
              </w:rPr>
              <w:fldChar w:fldCharType="begin"/>
            </w:r>
            <w:r>
              <w:rPr>
                <w:bCs w:val="0"/>
                <w:lang w:val="en-GB"/>
              </w:rPr>
              <w:instrText xml:space="preserve"> STYLEREF 1 \s </w:instrText>
            </w:r>
            <w:r>
              <w:rPr>
                <w:bCs w:val="0"/>
                <w:lang w:val="en-GB"/>
              </w:rPr>
              <w:fldChar w:fldCharType="separate"/>
            </w:r>
            <w:r w:rsidR="007015A1">
              <w:rPr>
                <w:bCs w:val="0"/>
                <w:noProof/>
                <w:lang w:val="en-GB"/>
              </w:rPr>
              <w:t>4</w:t>
            </w:r>
            <w:r>
              <w:rPr>
                <w:bCs w:val="0"/>
                <w:lang w:val="en-GB"/>
              </w:rPr>
              <w:fldChar w:fldCharType="end"/>
            </w:r>
            <w:r>
              <w:rPr>
                <w:bCs w:val="0"/>
                <w:lang w:val="en-GB"/>
              </w:rPr>
              <w:t>.</w:t>
            </w:r>
            <w:r>
              <w:rPr>
                <w:bCs w:val="0"/>
                <w:lang w:val="en-GB"/>
              </w:rPr>
              <w:fldChar w:fldCharType="begin"/>
            </w:r>
            <w:r>
              <w:rPr>
                <w:bCs w:val="0"/>
                <w:lang w:val="en-GB"/>
              </w:rPr>
              <w:instrText xml:space="preserve"> SEQ Equation \* ARABIC \s 1 </w:instrText>
            </w:r>
            <w:r>
              <w:rPr>
                <w:bCs w:val="0"/>
                <w:lang w:val="en-GB"/>
              </w:rPr>
              <w:fldChar w:fldCharType="separate"/>
            </w:r>
            <w:r w:rsidR="007015A1">
              <w:rPr>
                <w:bCs w:val="0"/>
                <w:noProof/>
                <w:lang w:val="en-GB"/>
              </w:rPr>
              <w:t>11</w:t>
            </w:r>
            <w:r>
              <w:rPr>
                <w:bCs w:val="0"/>
                <w:lang w:val="en-GB"/>
              </w:rPr>
              <w:fldChar w:fldCharType="end"/>
            </w:r>
            <w:r>
              <w:rPr>
                <w:bCs w:val="0"/>
                <w:lang w:val="en-GB"/>
              </w:rPr>
              <w:t>)</w:t>
            </w:r>
          </w:p>
        </w:tc>
      </w:tr>
    </w:tbl>
    <w:p w:rsidR="00AF5891" w:rsidRDefault="00AF5891" w:rsidP="00AF5891">
      <w:pPr>
        <w:spacing w:line="480" w:lineRule="auto"/>
        <w:jc w:val="both"/>
        <w:rPr>
          <w:rFonts w:ascii="Times New Roman" w:hAnsi="Times New Roman" w:cs="Times New Roman"/>
          <w:sz w:val="24"/>
          <w:szCs w:val="24"/>
        </w:rPr>
      </w:pPr>
      <w:r w:rsidRPr="00921E6F">
        <w:rPr>
          <w:rFonts w:ascii="Times New Roman" w:hAnsi="Times New Roman" w:cs="Times New Roman"/>
          <w:sz w:val="24"/>
          <w:szCs w:val="24"/>
        </w:rPr>
        <w:t>For very large values of λ, the LM algorithm turns to standard gradient descent, whereas for very small values</w:t>
      </w:r>
      <w:r w:rsidR="0040068B">
        <w:rPr>
          <w:rFonts w:ascii="Times New Roman" w:hAnsi="Times New Roman" w:cs="Times New Roman"/>
          <w:sz w:val="24"/>
          <w:szCs w:val="24"/>
        </w:rPr>
        <w:t xml:space="preserve"> of</w:t>
      </w:r>
      <w:r w:rsidRPr="00921E6F">
        <w:rPr>
          <w:rFonts w:ascii="Times New Roman" w:hAnsi="Times New Roman" w:cs="Times New Roman"/>
          <w:sz w:val="24"/>
          <w:szCs w:val="24"/>
        </w:rPr>
        <w:t xml:space="preserve"> λ</w:t>
      </w:r>
      <w:r w:rsidR="0040068B">
        <w:rPr>
          <w:rFonts w:ascii="Times New Roman" w:hAnsi="Times New Roman" w:cs="Times New Roman"/>
          <w:sz w:val="24"/>
          <w:szCs w:val="24"/>
        </w:rPr>
        <w:t>,</w:t>
      </w:r>
      <w:r w:rsidRPr="00921E6F">
        <w:rPr>
          <w:rFonts w:ascii="Times New Roman" w:hAnsi="Times New Roman" w:cs="Times New Roman"/>
          <w:sz w:val="24"/>
          <w:szCs w:val="24"/>
        </w:rPr>
        <w:t xml:space="preserve"> it becomes the Newton method.</w:t>
      </w:r>
    </w:p>
    <w:p w:rsidR="00AF5891" w:rsidRDefault="00AF5891" w:rsidP="00AF5891">
      <w:pPr>
        <w:spacing w:line="480" w:lineRule="auto"/>
        <w:jc w:val="both"/>
        <w:rPr>
          <w:rFonts w:ascii="Times New Roman" w:hAnsi="Times New Roman" w:cs="Times New Roman"/>
          <w:sz w:val="24"/>
          <w:szCs w:val="24"/>
        </w:rPr>
      </w:pPr>
      <w:r>
        <w:rPr>
          <w:noProof/>
        </w:rPr>
        <mc:AlternateContent>
          <mc:Choice Requires="wpc">
            <w:drawing>
              <wp:inline distT="0" distB="0" distL="0" distR="0" wp14:anchorId="44E0EF80" wp14:editId="0450D0DA">
                <wp:extent cx="5394960" cy="4344691"/>
                <wp:effectExtent l="0" t="0" r="0" b="0"/>
                <wp:docPr id="785" name="Canvas 78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400" name="Group 400"/>
                        <wpg:cNvGrpSpPr/>
                        <wpg:grpSpPr>
                          <a:xfrm>
                            <a:off x="1842364" y="234087"/>
                            <a:ext cx="1799539" cy="3869697"/>
                            <a:chOff x="1594714" y="234087"/>
                            <a:chExt cx="1799539" cy="3869697"/>
                          </a:xfrm>
                        </wpg:grpSpPr>
                        <wpg:grpSp>
                          <wpg:cNvPr id="401" name="Group 401"/>
                          <wpg:cNvGrpSpPr/>
                          <wpg:grpSpPr>
                            <a:xfrm>
                              <a:off x="1594714" y="234087"/>
                              <a:ext cx="1799539" cy="3192971"/>
                              <a:chOff x="1594714" y="234087"/>
                              <a:chExt cx="1799539" cy="3192971"/>
                            </a:xfrm>
                          </wpg:grpSpPr>
                          <wps:wsp>
                            <wps:cNvPr id="402" name="Flowchart: Alternate Process 402"/>
                            <wps:cNvSpPr/>
                            <wps:spPr>
                              <a:xfrm>
                                <a:off x="1594714" y="234087"/>
                                <a:ext cx="1799539" cy="329183"/>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B33D37" w:rsidRDefault="00AF5891" w:rsidP="00AF5891">
                                  <w:pPr>
                                    <w:jc w:val="center"/>
                                    <w:rPr>
                                      <w:rFonts w:ascii="Times New Roman" w:hAnsi="Times New Roman" w:cs="Times New Roman"/>
                                      <w:color w:val="000000" w:themeColor="text1"/>
                                    </w:rPr>
                                  </w:pPr>
                                  <w:r w:rsidRPr="00B33D37">
                                    <w:rPr>
                                      <w:rFonts w:ascii="Times New Roman" w:hAnsi="Times New Roman" w:cs="Times New Roman"/>
                                      <w:color w:val="000000" w:themeColor="text1"/>
                                    </w:rPr>
                                    <w:t>Data Acquisition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Flowchart: Alternate Process 403"/>
                            <wps:cNvSpPr/>
                            <wps:spPr>
                              <a:xfrm>
                                <a:off x="1595298" y="867629"/>
                                <a:ext cx="1798955" cy="507628"/>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B33D37" w:rsidRDefault="00AF5891" w:rsidP="00AF5891">
                                  <w:pPr>
                                    <w:pStyle w:val="NormalWeb"/>
                                    <w:jc w:val="center"/>
                                  </w:pPr>
                                  <w:r w:rsidRPr="00B33D37">
                                    <w:rPr>
                                      <w:rFonts w:eastAsia="Calibri"/>
                                      <w:color w:val="000000"/>
                                      <w:sz w:val="22"/>
                                      <w:szCs w:val="22"/>
                                    </w:rPr>
                                    <w:t>Segmentation of Vibration Signal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9" name="Flowchart: Alternate Process 409"/>
                            <wps:cNvSpPr/>
                            <wps:spPr>
                              <a:xfrm>
                                <a:off x="1594714" y="1664984"/>
                                <a:ext cx="1798955" cy="514945"/>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B33D37" w:rsidRDefault="00AF5891" w:rsidP="00AF5891">
                                  <w:pPr>
                                    <w:pStyle w:val="NormalWeb"/>
                                    <w:jc w:val="center"/>
                                  </w:pPr>
                                  <w:r w:rsidRPr="00B33D37">
                                    <w:rPr>
                                      <w:rFonts w:eastAsia="Calibri"/>
                                      <w:color w:val="000000"/>
                                      <w:sz w:val="22"/>
                                      <w:szCs w:val="22"/>
                                    </w:rPr>
                                    <w:t>Estimation of Spectral Features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0" name="Flowchart: Alternate Process 410"/>
                            <wps:cNvSpPr/>
                            <wps:spPr>
                              <a:xfrm>
                                <a:off x="1595298" y="2476972"/>
                                <a:ext cx="1798955" cy="328930"/>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B33D37" w:rsidRDefault="00AF5891" w:rsidP="00AF5891">
                                  <w:pPr>
                                    <w:pStyle w:val="NormalWeb"/>
                                    <w:jc w:val="center"/>
                                  </w:pPr>
                                  <w:r w:rsidRPr="00B33D37">
                                    <w:rPr>
                                      <w:rFonts w:eastAsia="Calibri"/>
                                      <w:color w:val="000000"/>
                                      <w:sz w:val="22"/>
                                      <w:szCs w:val="22"/>
                                    </w:rPr>
                                    <w:t>NN Classification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1" name="Flowchart: Alternate Process 411"/>
                            <wps:cNvSpPr/>
                            <wps:spPr>
                              <a:xfrm>
                                <a:off x="1595298" y="3098763"/>
                                <a:ext cx="1798955" cy="328295"/>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B33D37" w:rsidRDefault="00AF5891" w:rsidP="00AF5891">
                                  <w:pPr>
                                    <w:pStyle w:val="NormalWeb"/>
                                    <w:jc w:val="center"/>
                                  </w:pPr>
                                  <w:r w:rsidRPr="00B33D37">
                                    <w:rPr>
                                      <w:rFonts w:eastAsia="Calibri"/>
                                      <w:color w:val="000000"/>
                                      <w:sz w:val="22"/>
                                      <w:szCs w:val="22"/>
                                    </w:rPr>
                                    <w:t xml:space="preserve">Calibration of </w:t>
                                  </w:r>
                                  <w:r w:rsidR="004760A4">
                                    <w:rPr>
                                      <w:rFonts w:eastAsia="Calibri"/>
                                      <w:color w:val="000000"/>
                                      <w:sz w:val="22"/>
                                      <w:szCs w:val="22"/>
                                    </w:rPr>
                                    <w:t>A</w:t>
                                  </w:r>
                                  <w:r w:rsidRPr="00B33D37">
                                    <w:rPr>
                                      <w:rFonts w:eastAsia="Calibri"/>
                                      <w:color w:val="000000"/>
                                      <w:sz w:val="22"/>
                                      <w:szCs w:val="22"/>
                                    </w:rPr>
                                    <w:t>NN Output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2" name="Down Arrow 412"/>
                            <wps:cNvSpPr/>
                            <wps:spPr>
                              <a:xfrm>
                                <a:off x="2450592" y="614476"/>
                                <a:ext cx="80467" cy="212141"/>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3" name="Down Arrow 413"/>
                            <wps:cNvSpPr/>
                            <wps:spPr>
                              <a:xfrm>
                                <a:off x="2450592" y="1423432"/>
                                <a:ext cx="80010" cy="21209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B33D37" w:rsidRDefault="00AF5891" w:rsidP="00AF5891">
                                  <w:pPr>
                                    <w:rPr>
                                      <w:rFonts w:ascii="Times New Roman" w:eastAsia="Times New Roman" w:hAnsi="Times New Roman"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4" name="Down Arrow 414"/>
                            <wps:cNvSpPr/>
                            <wps:spPr>
                              <a:xfrm>
                                <a:off x="2450592" y="2220714"/>
                                <a:ext cx="80010" cy="21209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B33D37" w:rsidRDefault="00AF5891" w:rsidP="00AF5891">
                                  <w:pPr>
                                    <w:rPr>
                                      <w:rFonts w:ascii="Times New Roman" w:eastAsia="Times New Roman" w:hAnsi="Times New Roman"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5" name="Down Arrow 415"/>
                            <wps:cNvSpPr/>
                            <wps:spPr>
                              <a:xfrm>
                                <a:off x="2447256" y="2842734"/>
                                <a:ext cx="80010" cy="21209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B33D37" w:rsidRDefault="00AF5891" w:rsidP="00AF5891">
                                  <w:pPr>
                                    <w:rPr>
                                      <w:rFonts w:ascii="Times New Roman" w:eastAsia="Times New Roman" w:hAnsi="Times New Roman" w:cs="Times New Roman"/>
                                    </w:rPr>
                                  </w:pPr>
                                </w:p>
                                <w:p w:rsidR="00AF5891" w:rsidRPr="00B33D37" w:rsidRDefault="00AF5891" w:rsidP="00AF5891">
                                  <w:pPr>
                                    <w:rPr>
                                      <w:rFonts w:ascii="Times New Roman" w:eastAsia="Times New Roman" w:hAnsi="Times New Roman"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416" name="Flowchart: Terminator 416"/>
                          <wps:cNvSpPr/>
                          <wps:spPr>
                            <a:xfrm>
                              <a:off x="1748333" y="3723352"/>
                              <a:ext cx="1514246" cy="380432"/>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B33D37" w:rsidRDefault="00AF5891" w:rsidP="00AF5891">
                                <w:pPr>
                                  <w:rPr>
                                    <w:rFonts w:ascii="Times New Roman" w:hAnsi="Times New Roman" w:cs="Times New Roman"/>
                                    <w:color w:val="000000" w:themeColor="text1"/>
                                  </w:rPr>
                                </w:pPr>
                                <w:r w:rsidRPr="00B33D37">
                                  <w:rPr>
                                    <w:rFonts w:ascii="Times New Roman" w:hAnsi="Times New Roman" w:cs="Times New Roman"/>
                                    <w:color w:val="000000" w:themeColor="text1"/>
                                  </w:rPr>
                                  <w:t>Estimated Modulus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 name="Down Arrow 417"/>
                          <wps:cNvSpPr/>
                          <wps:spPr>
                            <a:xfrm>
                              <a:off x="2447256" y="3460654"/>
                              <a:ext cx="80010" cy="21145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B33D37" w:rsidRDefault="00AF5891" w:rsidP="00AF5891">
                                <w:pPr>
                                  <w:pStyle w:val="NormalWeb"/>
                                </w:pPr>
                                <w:r w:rsidRPr="00B33D37">
                                  <w:rPr>
                                    <w:rFonts w:eastAsia="Times New Roman"/>
                                    <w:sz w:val="22"/>
                                    <w:szCs w:val="22"/>
                                  </w:rPr>
                                  <w:t> </w:t>
                                </w:r>
                              </w:p>
                              <w:p w:rsidR="00AF5891" w:rsidRPr="00B33D37" w:rsidRDefault="00AF5891" w:rsidP="00AF5891">
                                <w:pPr>
                                  <w:pStyle w:val="NormalWeb"/>
                                </w:pPr>
                                <w:r w:rsidRPr="00B33D37">
                                  <w:rPr>
                                    <w:rFonts w:eastAsia="Times New Roman"/>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w:pict>
              <v:group id="Canvas 785" o:spid="_x0000_s1927" editas="canvas" style="width:424.8pt;height:342.1pt;mso-position-horizontal-relative:char;mso-position-vertical-relative:line" coordsize="53949,43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">
                <v:shape id="_x0000_s1928" type="#_x0000_t75" style="position:absolute;width:53949;height:43446;visibility:visible;mso-wrap-style:square">
                  <v:fill o:detectmouseclick="t"/>
                  <v:path o:connecttype="none"/>
                </v:shape>
                <v:group id="Group 400" o:spid="_x0000_s1929" style="position:absolute;left:18423;top:2340;width:17996;height:38697" coordorigin="15947,2340" coordsize="17995,38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o52MIAAADcAAAADwAAAGRycy9kb3ducmV2LnhtbERPTYvCMBC9C/sfwizs&#10;TdO6Kks1ioiKBxGswuJtaMa22ExKE9v6781hYY+P971Y9aYSLTWutKwgHkUgiDOrS84VXC+74Q8I&#10;55E1VpZJwYscrJYfgwUm2nZ8pjb1uQgh7BJUUHhfJ1K6rCCDbmRr4sDdbWPQB9jkUjfYhXBTyXEU&#10;zaTBkkNDgTVtCsoe6dMo2HfYrb/jbXt83Dev22V6+j3GpNTXZ7+eg/DU+3/xn/ugFUy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aqOdjCAAAA3AAAAA8A&#10;AAAAAAAAAAAAAAAAqgIAAGRycy9kb3ducmV2LnhtbFBLBQYAAAAABAAEAPoAAACZAwAAAAA=&#10;">
                  <v:group id="Group 401" o:spid="_x0000_s1930" style="position:absolute;left:15947;top:2340;width:17995;height:31930" coordorigin="15947,2340" coordsize="17995,319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02" o:spid="_x0000_s1931" type="#_x0000_t176" style="position:absolute;left:15947;top:2340;width:17995;height:32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34/cQA&#10;AADcAAAADwAAAGRycy9kb3ducmV2LnhtbESPzUoDQRCE74LvMHTAm5lJ/ImsmYQgCBJyMQrm2O60&#10;u0t2epbtNlnf3gkEciyq6itqvhxiaw7US5PYw2TswBCXKTRcefj8eL19AiOKHLBNTB7+SGC5uL6a&#10;YxHSkd/psNXKZAhLgR5q1a6wVsqaIso4dcTZ+0l9RM2yr2zo8ZjhsbVT5x5txIbzQo0dvdRU7re/&#10;0cP3ZLNbq7pVd/c14/VDknYj4v3NaFg9g1Ea9BI+t9+Ch3s3hdOZfATs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N+P3EAAAA3AAAAA8AAAAAAAAAAAAAAAAAmAIAAGRycy9k&#10;b3ducmV2LnhtbFBLBQYAAAAABAAEAPUAAACJAwAAAAA=&#10;" filled="f" strokecolor="black [3213]" strokeweight="2pt">
                      <v:textbox>
                        <w:txbxContent>
                          <w:p w:rsidR="00AF5891" w:rsidRPr="00B33D37" w:rsidRDefault="00AF5891" w:rsidP="00AF5891">
                            <w:pPr>
                              <w:jc w:val="center"/>
                              <w:rPr>
                                <w:rFonts w:ascii="Times New Roman" w:hAnsi="Times New Roman" w:cs="Times New Roman"/>
                                <w:color w:val="000000" w:themeColor="text1"/>
                              </w:rPr>
                            </w:pPr>
                            <w:r w:rsidRPr="00B33D37">
                              <w:rPr>
                                <w:rFonts w:ascii="Times New Roman" w:hAnsi="Times New Roman" w:cs="Times New Roman"/>
                                <w:color w:val="000000" w:themeColor="text1"/>
                              </w:rPr>
                              <w:t>Data Acquisition</w:t>
                            </w:r>
                          </w:p>
                        </w:txbxContent>
                      </v:textbox>
                    </v:shape>
                    <v:shape id="Flowchart: Alternate Process 403" o:spid="_x0000_s1932" type="#_x0000_t176" style="position:absolute;left:15952;top:8676;width:17990;height:50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FdZsQA&#10;AADcAAAADwAAAGRycy9kb3ducmV2LnhtbESPUUvDQBCE34X+h2MF3+xdW7WS9lqKIEjpi1Wwj2tu&#10;mwRzeyG7tvHfe4LQx2FmvmGW6yG25kS9NIk9TMYODHGZQsOVh/e359tHMKLIAdvE5OGHBNar0dUS&#10;i5DO/EqnvVYmQ1gK9FCrdoW1UtYUUcapI87eMfURNcu+sqHHc4bH1k6de7ARG84LNXb0VFP5tf+O&#10;Hj4nu8NW1W262cect/dJ2p2I9zfXw2YBRmnQS/i//RI83LkZ/J3JR8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BXWbEAAAA3AAAAA8AAAAAAAAAAAAAAAAAmAIAAGRycy9k&#10;b3ducmV2LnhtbFBLBQYAAAAABAAEAPUAAACJAwAAAAA=&#10;" filled="f" strokecolor="black [3213]" strokeweight="2pt">
                      <v:textbox>
                        <w:txbxContent>
                          <w:p w:rsidR="00AF5891" w:rsidRPr="00B33D37" w:rsidRDefault="00AF5891" w:rsidP="00AF5891">
                            <w:pPr>
                              <w:pStyle w:val="NormalWeb"/>
                              <w:jc w:val="center"/>
                            </w:pPr>
                            <w:r w:rsidRPr="00B33D37">
                              <w:rPr>
                                <w:rFonts w:eastAsia="Calibri"/>
                                <w:color w:val="000000"/>
                                <w:sz w:val="22"/>
                                <w:szCs w:val="22"/>
                              </w:rPr>
                              <w:t>Segmentation of Vibration Signal</w:t>
                            </w:r>
                          </w:p>
                        </w:txbxContent>
                      </v:textbox>
                    </v:shape>
                    <v:shape id="Flowchart: Alternate Process 409" o:spid="_x0000_s1933" type="#_x0000_t176" style="position:absolute;left:15947;top:16649;width:17989;height:51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lqjMQA&#10;AADcAAAADwAAAGRycy9kb3ducmV2LnhtbESPzUoDQRCE7wHfYWjBm5mJ/66ZhCAEJOSSKCTHdqfd&#10;XdzpWbY7yfr2jiDkWFTVV9R0PsTWHKmXJrGHydiBIS5TaLjy8PG+vH4CI4ocsE1MHn5IYD67GE2x&#10;COnEGzputTIZwlKgh1q1K6yVsqaIMk4dcfa+Uh9Rs+wrG3o8ZXhs7Y1zDzZiw3mhxo5eayq/t4fo&#10;4XOy3q9U3aK73T3y6j5Juxbx/upyWLyAURr0HP5vvwUPd+4Z/s7kI2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paozEAAAA3AAAAA8AAAAAAAAAAAAAAAAAmAIAAGRycy9k&#10;b3ducmV2LnhtbFBLBQYAAAAABAAEAPUAAACJAwAAAAA=&#10;" filled="f" strokecolor="black [3213]" strokeweight="2pt">
                      <v:textbox>
                        <w:txbxContent>
                          <w:p w:rsidR="00AF5891" w:rsidRPr="00B33D37" w:rsidRDefault="00AF5891" w:rsidP="00AF5891">
                            <w:pPr>
                              <w:pStyle w:val="NormalWeb"/>
                              <w:jc w:val="center"/>
                            </w:pPr>
                            <w:r w:rsidRPr="00B33D37">
                              <w:rPr>
                                <w:rFonts w:eastAsia="Calibri"/>
                                <w:color w:val="000000"/>
                                <w:sz w:val="22"/>
                                <w:szCs w:val="22"/>
                              </w:rPr>
                              <w:t>Estimation of Spectral Features</w:t>
                            </w:r>
                          </w:p>
                        </w:txbxContent>
                      </v:textbox>
                    </v:shape>
                    <v:shape id="Flowchart: Alternate Process 410" o:spid="_x0000_s1934" type="#_x0000_t176" style="position:absolute;left:15952;top:24769;width:17990;height:32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pVzMEA&#10;AADcAAAADwAAAGRycy9kb3ducmV2LnhtbERPS2vCQBC+F/oflin0VjfpS4muIgWhiJdqQY9jdpqE&#10;ZmdDZtT033cPgseP7z1bDKE1Z+qliewgH2VgiMvoG64cfO9WTxMwosge28jk4I8EFvP7uxkWPl74&#10;i85brUwKYSnQQa3aFdZKWVNAGcWOOHE/sQ+oCfaV9T1eUnho7XOWvduADaeGGjv6qKn83Z6Cg2O+&#10;OaxVs2X3sh/z+i1KuxFx7vFhWE7BKA16E1/dn97Ba57mpzPpCNj5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VczBAAAA3AAAAA8AAAAAAAAAAAAAAAAAmAIAAGRycy9kb3du&#10;cmV2LnhtbFBLBQYAAAAABAAEAPUAAACGAwAAAAA=&#10;" filled="f" strokecolor="black [3213]" strokeweight="2pt">
                      <v:textbox>
                        <w:txbxContent>
                          <w:p w:rsidR="00AF5891" w:rsidRPr="00B33D37" w:rsidRDefault="00AF5891" w:rsidP="00AF5891">
                            <w:pPr>
                              <w:pStyle w:val="NormalWeb"/>
                              <w:jc w:val="center"/>
                            </w:pPr>
                            <w:r w:rsidRPr="00B33D37">
                              <w:rPr>
                                <w:rFonts w:eastAsia="Calibri"/>
                                <w:color w:val="000000"/>
                                <w:sz w:val="22"/>
                                <w:szCs w:val="22"/>
                              </w:rPr>
                              <w:t>NN Classification</w:t>
                            </w:r>
                          </w:p>
                        </w:txbxContent>
                      </v:textbox>
                    </v:shape>
                    <v:shape id="Flowchart: Alternate Process 411" o:spid="_x0000_s1935" type="#_x0000_t176" style="position:absolute;left:15952;top:30987;width:17990;height:32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bwV8QA&#10;AADcAAAADwAAAGRycy9kb3ducmV2LnhtbESPX2vCQBDE3wv9DscW+lYv6T8leooUBBFfagv6uOa2&#10;SWhuL2RXjd++Vyj0cZiZ3zCzxRBac6ZemsgO8lEGhriMvuHKwefH6mECRhTZYxuZHFxJYDG/vZlh&#10;4eOF3+m808okCEuBDmrVrrBWypoCyih2xMn7in1ATbKvrO/xkuChtY9Z9moDNpwWauzorabye3cK&#10;Do759rBRzZbd037Mm5co7VbEufu7YTkFozTof/ivvfYOnvMcfs+kI2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G8FfEAAAA3AAAAA8AAAAAAAAAAAAAAAAAmAIAAGRycy9k&#10;b3ducmV2LnhtbFBLBQYAAAAABAAEAPUAAACJAwAAAAA=&#10;" filled="f" strokecolor="black [3213]" strokeweight="2pt">
                      <v:textbox>
                        <w:txbxContent>
                          <w:p w:rsidR="00AF5891" w:rsidRPr="00B33D37" w:rsidRDefault="00AF5891" w:rsidP="00AF5891">
                            <w:pPr>
                              <w:pStyle w:val="NormalWeb"/>
                              <w:jc w:val="center"/>
                            </w:pPr>
                            <w:r w:rsidRPr="00B33D37">
                              <w:rPr>
                                <w:rFonts w:eastAsia="Calibri"/>
                                <w:color w:val="000000"/>
                                <w:sz w:val="22"/>
                                <w:szCs w:val="22"/>
                              </w:rPr>
                              <w:t xml:space="preserve">Calibration of </w:t>
                            </w:r>
                            <w:r w:rsidR="004760A4">
                              <w:rPr>
                                <w:rFonts w:eastAsia="Calibri"/>
                                <w:color w:val="000000"/>
                                <w:sz w:val="22"/>
                                <w:szCs w:val="22"/>
                              </w:rPr>
                              <w:t>A</w:t>
                            </w:r>
                            <w:r w:rsidRPr="00B33D37">
                              <w:rPr>
                                <w:rFonts w:eastAsia="Calibri"/>
                                <w:color w:val="000000"/>
                                <w:sz w:val="22"/>
                                <w:szCs w:val="22"/>
                              </w:rPr>
                              <w:t>NN Output</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12" o:spid="_x0000_s1936" type="#_x0000_t67" style="position:absolute;left:24505;top:6144;width:805;height:21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cAfscA&#10;AADcAAAADwAAAGRycy9kb3ducmV2LnhtbESPQUsDMRSE70L/Q3gFbza7VYtsm5YiVgQttNWDvb1u&#10;XneXbl6WJHajv94IQo/DzHzDzBbRtOJMzjeWFeSjDARxaXXDlYKP99XNAwgfkDW2lknBN3lYzAdX&#10;Myy07XlL512oRIKwL1BBHUJXSOnLmgz6ke2Ik3e0zmBI0lVSO+wT3LRynGUTabDhtFBjR481lafd&#10;l1GwMq55e/K3+c/z5jV+2sN9H9d7pa6HcTkFESiGS/i//aIV3OVj+DuTjo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43AH7HAAAA3AAAAA8AAAAAAAAAAAAAAAAAmAIAAGRy&#10;cy9kb3ducmV2LnhtbFBLBQYAAAAABAAEAPUAAACMAwAAAAA=&#10;" adj="17503" fillcolor="black [3213]" strokecolor="black [3213]" strokeweight="2pt"/>
                    <v:shape id="Down Arrow 413" o:spid="_x0000_s1937" type="#_x0000_t67" style="position:absolute;left:24505;top:14234;width:801;height:2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w6MYA&#10;AADcAAAADwAAAGRycy9kb3ducmV2LnhtbESPQWvCQBSE74X+h+UJvRTdWEU0dRNsoaCnUhXU2yP7&#10;mgSzb8PuNon/visUehxm5htmnQ+mER05X1tWMJ0kIIgLq2suFRwPH+MlCB+QNTaWScGNPOTZ48Ma&#10;U217/qJuH0oRIexTVFCF0KZS+qIig35iW+LofVtnMETpSqkd9hFuGvmSJAtpsOa4UGFL7xUV1/2P&#10;UfD2eTvNFljTRZ+fV6slz91mt1XqaTRsXkEEGsJ/+K+91Qrm0xncz8Qj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Gw6MYAAADcAAAADwAAAAAAAAAAAAAAAACYAgAAZHJz&#10;L2Rvd25yZXYueG1sUEsFBgAAAAAEAAQA9QAAAIsDAAAAAA==&#10;" adj="17526" fillcolor="black [3213]" strokecolor="black [3213]" strokeweight="2pt">
                      <v:textbox>
                        <w:txbxContent>
                          <w:p w:rsidR="00AF5891" w:rsidRPr="00B33D37" w:rsidRDefault="00AF5891" w:rsidP="00AF5891">
                            <w:pPr>
                              <w:rPr>
                                <w:rFonts w:ascii="Times New Roman" w:eastAsia="Times New Roman" w:hAnsi="Times New Roman" w:cs="Times New Roman"/>
                              </w:rPr>
                            </w:pPr>
                          </w:p>
                        </w:txbxContent>
                      </v:textbox>
                    </v:shape>
                    <v:shape id="Down Arrow 414" o:spid="_x0000_s1938" type="#_x0000_t67" style="position:absolute;left:24505;top:22207;width:801;height:2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gonMUA&#10;AADcAAAADwAAAGRycy9kb3ducmV2LnhtbESPQWvCQBSE70L/w/IKXqRu1CCauooKgp6kaaHt7ZF9&#10;TUKzb8PuqvHfu4LgcZiZb5jFqjONOJPztWUFo2ECgriwuuZSwdfn7m0GwgdkjY1lUnAlD6vlS2+B&#10;mbYX/qBzHkoRIewzVFCF0GZS+qIig35oW+Lo/VlnMETpSqkdXiLcNHKcJFNpsOa4UGFL24qK//xk&#10;FGyO1+/JFGv61T+D+XzGqVsf9kr1X7v1O4hAXXiGH+29VpCOUrifi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aCicxQAAANwAAAAPAAAAAAAAAAAAAAAAAJgCAABkcnMv&#10;ZG93bnJldi54bWxQSwUGAAAAAAQABAD1AAAAigMAAAAA&#10;" adj="17526" fillcolor="black [3213]" strokecolor="black [3213]" strokeweight="2pt">
                      <v:textbox>
                        <w:txbxContent>
                          <w:p w:rsidR="00AF5891" w:rsidRPr="00B33D37" w:rsidRDefault="00AF5891" w:rsidP="00AF5891">
                            <w:pPr>
                              <w:rPr>
                                <w:rFonts w:ascii="Times New Roman" w:eastAsia="Times New Roman" w:hAnsi="Times New Roman" w:cs="Times New Roman"/>
                              </w:rPr>
                            </w:pPr>
                          </w:p>
                        </w:txbxContent>
                      </v:textbox>
                    </v:shape>
                    <v:shape id="Down Arrow 415" o:spid="_x0000_s1939" type="#_x0000_t67" style="position:absolute;left:24472;top:28427;width:800;height:2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SNB8YA&#10;AADcAAAADwAAAGRycy9kb3ducmV2LnhtbESPQWvCQBSE7wX/w/IKvUizsVUx0VVsoWBPYiyot0f2&#10;NQlm34bdrcZ/3y0IPQ4z8w2zWPWmFRdyvrGsYJSkIIhLqxuuFHztP55nIHxA1thaJgU38rBaDh4W&#10;mGt75R1dilCJCGGfo4I6hC6X0pc1GfSJ7Yij922dwRClq6R2eI1w08qXNJ1Kgw3HhRo7eq+pPBc/&#10;RsHb9nZ4nWJDJ30cZtmMx279uVHq6bFfz0EE6sN/+N7eaAXj0QT+zs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SNB8YAAADcAAAADwAAAAAAAAAAAAAAAACYAgAAZHJz&#10;L2Rvd25yZXYueG1sUEsFBgAAAAAEAAQA9QAAAIsDAAAAAA==&#10;" adj="17526" fillcolor="black [3213]" strokecolor="black [3213]" strokeweight="2pt">
                      <v:textbox>
                        <w:txbxContent>
                          <w:p w:rsidR="00AF5891" w:rsidRPr="00B33D37" w:rsidRDefault="00AF5891" w:rsidP="00AF5891">
                            <w:pPr>
                              <w:rPr>
                                <w:rFonts w:ascii="Times New Roman" w:eastAsia="Times New Roman" w:hAnsi="Times New Roman" w:cs="Times New Roman"/>
                              </w:rPr>
                            </w:pPr>
                          </w:p>
                          <w:p w:rsidR="00AF5891" w:rsidRPr="00B33D37" w:rsidRDefault="00AF5891" w:rsidP="00AF5891">
                            <w:pPr>
                              <w:rPr>
                                <w:rFonts w:ascii="Times New Roman" w:eastAsia="Times New Roman" w:hAnsi="Times New Roman" w:cs="Times New Roman"/>
                              </w:rPr>
                            </w:pPr>
                          </w:p>
                        </w:txbxContent>
                      </v:textbox>
                    </v:shape>
                  </v:group>
                  <v:shapetype id="_x0000_t116" coordsize="21600,21600" o:spt="116" path="m3475,qx,10800,3475,21600l18125,21600qx21600,10800,18125,xe">
                    <v:stroke joinstyle="miter"/>
                    <v:path gradientshapeok="t" o:connecttype="rect" textboxrect="1018,3163,20582,18437"/>
                  </v:shapetype>
                  <v:shape id="Flowchart: Terminator 416" o:spid="_x0000_s1940" type="#_x0000_t116" style="position:absolute;left:17483;top:37233;width:15142;height:38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dM58UA&#10;AADcAAAADwAAAGRycy9kb3ducmV2LnhtbESPQWvCQBSE74L/YXmF3nRjqUFSVxGl0Ao9mHjw+Mg+&#10;s2mzb0N2jfHfuwXB4zAz3zDL9WAb0VPna8cKZtMEBHHpdM2VgmPxOVmA8AFZY+OYFNzIw3o1Hi0x&#10;0+7KB+rzUIkIYZ+hAhNCm0npS0MW/dS1xNE7u85iiLKrpO7wGuG2kW9JkkqLNccFgy1tDZV/+cUq&#10;OJiiOJ++q35H85/55Venm/1ur9Try7D5ABFoCM/wo/2lFbzPUvg/E4+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l0znxQAAANwAAAAPAAAAAAAAAAAAAAAAAJgCAABkcnMv&#10;ZG93bnJldi54bWxQSwUGAAAAAAQABAD1AAAAigMAAAAA&#10;" filled="f" strokecolor="black [3213]" strokeweight="2pt">
                    <v:textbox>
                      <w:txbxContent>
                        <w:p w:rsidR="00AF5891" w:rsidRPr="00B33D37" w:rsidRDefault="00AF5891" w:rsidP="00AF5891">
                          <w:pPr>
                            <w:rPr>
                              <w:rFonts w:ascii="Times New Roman" w:hAnsi="Times New Roman" w:cs="Times New Roman"/>
                              <w:color w:val="000000" w:themeColor="text1"/>
                            </w:rPr>
                          </w:pPr>
                          <w:r w:rsidRPr="00B33D37">
                            <w:rPr>
                              <w:rFonts w:ascii="Times New Roman" w:hAnsi="Times New Roman" w:cs="Times New Roman"/>
                              <w:color w:val="000000" w:themeColor="text1"/>
                            </w:rPr>
                            <w:t>Estimated Modulus</w:t>
                          </w:r>
                        </w:p>
                      </w:txbxContent>
                    </v:textbox>
                  </v:shape>
                  <v:shape id="Down Arrow 417" o:spid="_x0000_s1941" type="#_x0000_t67" style="position:absolute;left:24472;top:34606;width:800;height:21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tfeMYA&#10;AADcAAAADwAAAGRycy9kb3ducmV2LnhtbESPT2sCMRTE70K/Q3iF3jTrIlq3RhGptHpS20tvj83b&#10;P3Tzsk3SdfXTNwXB4zAzv2EWq940oiPna8sKxqMEBHFudc2lgs+P7fAZhA/IGhvLpOBCHlbLh8EC&#10;M23PfKTuFEoRIewzVFCF0GZS+rwig35kW+LoFdYZDFG6UmqH5wg3jUyTZCoN1hwXKmxpU1H+ffo1&#10;Cr5e9y49Xud8OaRXt5v/FLPirVPq6bFfv4AI1Id7+NZ+1wom4x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tfeMYAAADcAAAADwAAAAAAAAAAAAAAAACYAgAAZHJz&#10;L2Rvd25yZXYueG1sUEsFBgAAAAAEAAQA9QAAAIsDAAAAAA==&#10;" adj="17514" fillcolor="black [3213]" strokecolor="black [3213]" strokeweight="2pt">
                    <v:textbox>
                      <w:txbxContent>
                        <w:p w:rsidR="00AF5891" w:rsidRPr="00B33D37" w:rsidRDefault="00AF5891" w:rsidP="00AF5891">
                          <w:pPr>
                            <w:pStyle w:val="NormalWeb"/>
                          </w:pPr>
                          <w:r w:rsidRPr="00B33D37">
                            <w:rPr>
                              <w:rFonts w:eastAsia="Times New Roman"/>
                              <w:sz w:val="22"/>
                              <w:szCs w:val="22"/>
                            </w:rPr>
                            <w:t> </w:t>
                          </w:r>
                        </w:p>
                        <w:p w:rsidR="00AF5891" w:rsidRPr="00B33D37" w:rsidRDefault="00AF5891" w:rsidP="00AF5891">
                          <w:pPr>
                            <w:pStyle w:val="NormalWeb"/>
                          </w:pPr>
                          <w:r w:rsidRPr="00B33D37">
                            <w:rPr>
                              <w:rFonts w:eastAsia="Times New Roman"/>
                              <w:sz w:val="22"/>
                              <w:szCs w:val="22"/>
                            </w:rPr>
                            <w:t> </w:t>
                          </w:r>
                        </w:p>
                      </w:txbxContent>
                    </v:textbox>
                  </v:shape>
                </v:group>
                <w10:anchorlock/>
              </v:group>
            </w:pict>
          </mc:Fallback>
        </mc:AlternateContent>
      </w:r>
    </w:p>
    <w:p w:rsidR="00AF5891" w:rsidRDefault="00AF5891" w:rsidP="00AF5891">
      <w:pPr>
        <w:keepNext/>
        <w:jc w:val="both"/>
      </w:pPr>
    </w:p>
    <w:p w:rsidR="00AF5891" w:rsidRPr="00601485" w:rsidRDefault="00AF5891" w:rsidP="00AF5891">
      <w:pPr>
        <w:pStyle w:val="Caption"/>
      </w:pPr>
      <w:bookmarkStart w:id="165" w:name="_Toc448425770"/>
      <w:bookmarkStart w:id="166" w:name="_Toc448743103"/>
      <w:bookmarkStart w:id="167" w:name="_Toc449967189"/>
      <w:r>
        <w:t xml:space="preserve">Figure </w:t>
      </w:r>
      <w:r w:rsidR="00AC5D76">
        <w:fldChar w:fldCharType="begin"/>
      </w:r>
      <w:r w:rsidR="00AC5D76">
        <w:instrText xml:space="preserve"> STYLEREF 1 \s </w:instrText>
      </w:r>
      <w:r w:rsidR="00AC5D76">
        <w:fldChar w:fldCharType="separate"/>
      </w:r>
      <w:r w:rsidR="007015A1">
        <w:rPr>
          <w:noProof/>
        </w:rPr>
        <w:t>4</w:t>
      </w:r>
      <w:r w:rsidR="00AC5D76">
        <w:rPr>
          <w:noProof/>
        </w:rPr>
        <w:fldChar w:fldCharType="end"/>
      </w:r>
      <w:r>
        <w:t>.</w:t>
      </w:r>
      <w:fldSimple w:instr=" SEQ Figure \* ARABIC \s 1 ">
        <w:r w:rsidR="007015A1">
          <w:rPr>
            <w:noProof/>
          </w:rPr>
          <w:t>7</w:t>
        </w:r>
      </w:fldSimple>
      <w:r>
        <w:t xml:space="preserve"> Functional schematic of </w:t>
      </w:r>
      <w:r w:rsidR="004760A4">
        <w:t xml:space="preserve">artificial </w:t>
      </w:r>
      <w:r>
        <w:t xml:space="preserve">neural network based </w:t>
      </w:r>
      <w:r w:rsidR="008908A5">
        <w:t>Intelligent Compaction A</w:t>
      </w:r>
      <w:r>
        <w:t>nalyzer.</w:t>
      </w:r>
      <w:bookmarkEnd w:id="165"/>
      <w:bookmarkEnd w:id="166"/>
      <w:bookmarkEnd w:id="167"/>
    </w:p>
    <w:p w:rsidR="00AF5891" w:rsidRPr="003640B0" w:rsidRDefault="00AF5891" w:rsidP="00AF5891">
      <w:pPr>
        <w:pStyle w:val="Heading3"/>
      </w:pPr>
      <w:bookmarkStart w:id="168" w:name="_Toc450734860"/>
      <w:r w:rsidRPr="003640B0">
        <w:t>Training</w:t>
      </w:r>
      <w:r w:rsidR="00CA53C8">
        <w:t xml:space="preserve"> of ANN Model</w:t>
      </w:r>
      <w:bookmarkEnd w:id="168"/>
    </w:p>
    <w:p w:rsidR="00AF5891" w:rsidRDefault="00C7143C" w:rsidP="00AF589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developed ANN model is trained using field compaction data before it is used for estimation of stiffness. </w:t>
      </w:r>
      <w:r w:rsidR="00AF5891" w:rsidRPr="00921E6F">
        <w:rPr>
          <w:rFonts w:ascii="Times New Roman" w:hAnsi="Times New Roman" w:cs="Times New Roman"/>
          <w:sz w:val="24"/>
          <w:szCs w:val="24"/>
        </w:rPr>
        <w:t xml:space="preserve">In order </w:t>
      </w:r>
      <w:r w:rsidR="00AF5891">
        <w:rPr>
          <w:rFonts w:ascii="Times New Roman" w:hAnsi="Times New Roman" w:cs="Times New Roman"/>
          <w:sz w:val="24"/>
          <w:szCs w:val="24"/>
        </w:rPr>
        <w:t xml:space="preserve">to train the </w:t>
      </w:r>
      <w:r w:rsidR="004760A4">
        <w:rPr>
          <w:rFonts w:ascii="Times New Roman" w:hAnsi="Times New Roman" w:cs="Times New Roman"/>
          <w:sz w:val="24"/>
          <w:szCs w:val="24"/>
        </w:rPr>
        <w:t>ANN</w:t>
      </w:r>
      <w:r w:rsidR="00AF5891">
        <w:rPr>
          <w:rFonts w:ascii="Times New Roman" w:hAnsi="Times New Roman" w:cs="Times New Roman"/>
          <w:sz w:val="24"/>
          <w:szCs w:val="24"/>
        </w:rPr>
        <w:t xml:space="preserve">, a </w:t>
      </w:r>
      <w:r w:rsidR="00AF5891" w:rsidRPr="00921E6F">
        <w:rPr>
          <w:rFonts w:ascii="Times New Roman" w:hAnsi="Times New Roman" w:cs="Times New Roman"/>
          <w:sz w:val="24"/>
          <w:szCs w:val="24"/>
        </w:rPr>
        <w:t xml:space="preserve">control strip </w:t>
      </w:r>
      <w:r w:rsidR="00E13101">
        <w:rPr>
          <w:rFonts w:ascii="Times New Roman" w:hAnsi="Times New Roman" w:cs="Times New Roman"/>
          <w:sz w:val="24"/>
          <w:szCs w:val="24"/>
        </w:rPr>
        <w:t>of at least 1</w:t>
      </w:r>
      <w:r w:rsidR="00E13101" w:rsidRPr="00921E6F">
        <w:rPr>
          <w:rFonts w:ascii="Times New Roman" w:hAnsi="Times New Roman" w:cs="Times New Roman"/>
          <w:sz w:val="24"/>
          <w:szCs w:val="24"/>
        </w:rPr>
        <w:t>0</w:t>
      </w:r>
      <w:r w:rsidR="00E13101">
        <w:rPr>
          <w:rFonts w:ascii="Times New Roman" w:hAnsi="Times New Roman" w:cs="Times New Roman"/>
          <w:sz w:val="24"/>
          <w:szCs w:val="24"/>
        </w:rPr>
        <w:t xml:space="preserve"> </w:t>
      </w:r>
      <w:r w:rsidR="00E13101" w:rsidRPr="00921E6F">
        <w:rPr>
          <w:rFonts w:ascii="Times New Roman" w:hAnsi="Times New Roman" w:cs="Times New Roman"/>
          <w:sz w:val="24"/>
          <w:szCs w:val="24"/>
        </w:rPr>
        <w:t xml:space="preserve">meter </w:t>
      </w:r>
      <w:r w:rsidR="00E13101">
        <w:rPr>
          <w:rFonts w:ascii="Times New Roman" w:hAnsi="Times New Roman" w:cs="Times New Roman"/>
          <w:sz w:val="24"/>
          <w:szCs w:val="24"/>
        </w:rPr>
        <w:t>long in</w:t>
      </w:r>
      <w:r w:rsidR="00AF5891" w:rsidRPr="00921E6F">
        <w:rPr>
          <w:rFonts w:ascii="Times New Roman" w:hAnsi="Times New Roman" w:cs="Times New Roman"/>
          <w:sz w:val="24"/>
          <w:szCs w:val="24"/>
        </w:rPr>
        <w:t xml:space="preserve"> the subgrade pavement </w:t>
      </w:r>
      <w:r>
        <w:rPr>
          <w:rFonts w:ascii="Times New Roman" w:hAnsi="Times New Roman" w:cs="Times New Roman"/>
          <w:sz w:val="24"/>
          <w:szCs w:val="24"/>
        </w:rPr>
        <w:t>i</w:t>
      </w:r>
      <w:r w:rsidR="00AF5891">
        <w:rPr>
          <w:rFonts w:ascii="Times New Roman" w:hAnsi="Times New Roman" w:cs="Times New Roman"/>
          <w:sz w:val="24"/>
          <w:szCs w:val="24"/>
        </w:rPr>
        <w:t>s</w:t>
      </w:r>
      <w:r w:rsidR="00AF5891" w:rsidRPr="00921E6F">
        <w:rPr>
          <w:rFonts w:ascii="Times New Roman" w:hAnsi="Times New Roman" w:cs="Times New Roman"/>
          <w:sz w:val="24"/>
          <w:szCs w:val="24"/>
        </w:rPr>
        <w:t xml:space="preserve"> selected before compaction. A vibratory roller equipped with ICA </w:t>
      </w:r>
      <w:r>
        <w:rPr>
          <w:rFonts w:ascii="Times New Roman" w:hAnsi="Times New Roman" w:cs="Times New Roman"/>
          <w:sz w:val="24"/>
          <w:szCs w:val="24"/>
        </w:rPr>
        <w:t>i</w:t>
      </w:r>
      <w:r w:rsidR="00AF5891">
        <w:rPr>
          <w:rFonts w:ascii="Times New Roman" w:hAnsi="Times New Roman" w:cs="Times New Roman"/>
          <w:sz w:val="24"/>
          <w:szCs w:val="24"/>
        </w:rPr>
        <w:t>s</w:t>
      </w:r>
      <w:r w:rsidR="00AF5891" w:rsidRPr="00921E6F">
        <w:rPr>
          <w:rFonts w:ascii="Times New Roman" w:hAnsi="Times New Roman" w:cs="Times New Roman"/>
          <w:sz w:val="24"/>
          <w:szCs w:val="24"/>
        </w:rPr>
        <w:t xml:space="preserve"> allowed to perform regular compaction on that control strip. </w:t>
      </w:r>
      <w:r w:rsidR="00AF5891">
        <w:rPr>
          <w:rFonts w:ascii="Times New Roman" w:hAnsi="Times New Roman" w:cs="Times New Roman"/>
          <w:sz w:val="24"/>
          <w:szCs w:val="24"/>
        </w:rPr>
        <w:t>V</w:t>
      </w:r>
      <w:r w:rsidR="00AF5891" w:rsidRPr="00921E6F">
        <w:rPr>
          <w:rFonts w:ascii="Times New Roman" w:hAnsi="Times New Roman" w:cs="Times New Roman"/>
          <w:sz w:val="24"/>
          <w:szCs w:val="24"/>
        </w:rPr>
        <w:t xml:space="preserve">ibration data </w:t>
      </w:r>
      <w:r w:rsidR="00AF5891">
        <w:rPr>
          <w:rFonts w:ascii="Times New Roman" w:hAnsi="Times New Roman" w:cs="Times New Roman"/>
          <w:sz w:val="24"/>
          <w:szCs w:val="24"/>
        </w:rPr>
        <w:t xml:space="preserve">of the drum </w:t>
      </w:r>
      <w:r w:rsidR="00AF5891" w:rsidRPr="00921E6F">
        <w:rPr>
          <w:rFonts w:ascii="Times New Roman" w:hAnsi="Times New Roman" w:cs="Times New Roman"/>
          <w:sz w:val="24"/>
          <w:szCs w:val="24"/>
        </w:rPr>
        <w:t>along with corresponding GPS location</w:t>
      </w:r>
      <w:r w:rsidR="00AF5891">
        <w:rPr>
          <w:rFonts w:ascii="Times New Roman" w:hAnsi="Times New Roman" w:cs="Times New Roman"/>
          <w:sz w:val="24"/>
          <w:szCs w:val="24"/>
        </w:rPr>
        <w:t>s</w:t>
      </w:r>
      <w:r w:rsidR="00AF5891" w:rsidRPr="00921E6F">
        <w:rPr>
          <w:rFonts w:ascii="Times New Roman" w:hAnsi="Times New Roman" w:cs="Times New Roman"/>
          <w:sz w:val="24"/>
          <w:szCs w:val="24"/>
        </w:rPr>
        <w:t xml:space="preserve"> </w:t>
      </w:r>
      <w:r>
        <w:rPr>
          <w:rFonts w:ascii="Times New Roman" w:hAnsi="Times New Roman" w:cs="Times New Roman"/>
          <w:sz w:val="24"/>
          <w:szCs w:val="24"/>
        </w:rPr>
        <w:t>are</w:t>
      </w:r>
      <w:r w:rsidR="00AF5891" w:rsidRPr="00921E6F">
        <w:rPr>
          <w:rFonts w:ascii="Times New Roman" w:hAnsi="Times New Roman" w:cs="Times New Roman"/>
          <w:sz w:val="24"/>
          <w:szCs w:val="24"/>
        </w:rPr>
        <w:t xml:space="preserve"> recorded continuously </w:t>
      </w:r>
      <w:r w:rsidR="00AF5891">
        <w:rPr>
          <w:rFonts w:ascii="Times New Roman" w:hAnsi="Times New Roman" w:cs="Times New Roman"/>
          <w:sz w:val="24"/>
          <w:szCs w:val="24"/>
        </w:rPr>
        <w:t xml:space="preserve">by the ICA </w:t>
      </w:r>
      <w:r w:rsidR="00AF5891" w:rsidRPr="00921E6F">
        <w:rPr>
          <w:rFonts w:ascii="Times New Roman" w:hAnsi="Times New Roman" w:cs="Times New Roman"/>
          <w:sz w:val="24"/>
          <w:szCs w:val="24"/>
        </w:rPr>
        <w:t xml:space="preserve">during compaction. It is assumed that this control strip is a representative of the entire subgrade and encompasses all the variability </w:t>
      </w:r>
      <w:r w:rsidR="00AF5891">
        <w:rPr>
          <w:rFonts w:ascii="Times New Roman" w:hAnsi="Times New Roman" w:cs="Times New Roman"/>
          <w:sz w:val="24"/>
          <w:szCs w:val="24"/>
        </w:rPr>
        <w:t xml:space="preserve">that possibly </w:t>
      </w:r>
      <w:r>
        <w:rPr>
          <w:rFonts w:ascii="Times New Roman" w:hAnsi="Times New Roman" w:cs="Times New Roman"/>
          <w:sz w:val="24"/>
          <w:szCs w:val="24"/>
        </w:rPr>
        <w:t>can</w:t>
      </w:r>
      <w:r w:rsidR="00AF5891">
        <w:rPr>
          <w:rFonts w:ascii="Times New Roman" w:hAnsi="Times New Roman" w:cs="Times New Roman"/>
          <w:sz w:val="24"/>
          <w:szCs w:val="24"/>
        </w:rPr>
        <w:t xml:space="preserve"> exist within the subgrade material</w:t>
      </w:r>
      <w:r w:rsidR="00AF5891" w:rsidRPr="00921E6F">
        <w:rPr>
          <w:rFonts w:ascii="Times New Roman" w:hAnsi="Times New Roman" w:cs="Times New Roman"/>
          <w:sz w:val="24"/>
          <w:szCs w:val="24"/>
        </w:rPr>
        <w:t xml:space="preserve">. Therefore, </w:t>
      </w:r>
      <w:r w:rsidR="00AF5891">
        <w:rPr>
          <w:rFonts w:ascii="Times New Roman" w:hAnsi="Times New Roman" w:cs="Times New Roman"/>
          <w:sz w:val="24"/>
          <w:szCs w:val="24"/>
        </w:rPr>
        <w:t xml:space="preserve">it can be assumed that </w:t>
      </w:r>
      <w:r w:rsidR="00AF5891" w:rsidRPr="00921E6F">
        <w:rPr>
          <w:rFonts w:ascii="Times New Roman" w:hAnsi="Times New Roman" w:cs="Times New Roman"/>
          <w:sz w:val="24"/>
          <w:szCs w:val="24"/>
        </w:rPr>
        <w:t>the vibration data includes all the vibration patterns starting from the i</w:t>
      </w:r>
      <w:r>
        <w:rPr>
          <w:rFonts w:ascii="Times New Roman" w:hAnsi="Times New Roman" w:cs="Times New Roman"/>
          <w:sz w:val="24"/>
          <w:szCs w:val="24"/>
        </w:rPr>
        <w:t>nitial pass when the subgrade i</w:t>
      </w:r>
      <w:r w:rsidR="00AF5891" w:rsidRPr="00921E6F">
        <w:rPr>
          <w:rFonts w:ascii="Times New Roman" w:hAnsi="Times New Roman" w:cs="Times New Roman"/>
          <w:sz w:val="24"/>
          <w:szCs w:val="24"/>
        </w:rPr>
        <w:t xml:space="preserve">s not compacted and the stiffness </w:t>
      </w:r>
      <w:r>
        <w:rPr>
          <w:rFonts w:ascii="Times New Roman" w:hAnsi="Times New Roman" w:cs="Times New Roman"/>
          <w:sz w:val="24"/>
          <w:szCs w:val="24"/>
        </w:rPr>
        <w:t>i</w:t>
      </w:r>
      <w:r w:rsidR="00AF5891">
        <w:rPr>
          <w:rFonts w:ascii="Times New Roman" w:hAnsi="Times New Roman" w:cs="Times New Roman"/>
          <w:sz w:val="24"/>
          <w:szCs w:val="24"/>
        </w:rPr>
        <w:t>s</w:t>
      </w:r>
      <w:r w:rsidR="00AF5891" w:rsidRPr="00921E6F">
        <w:rPr>
          <w:rFonts w:ascii="Times New Roman" w:hAnsi="Times New Roman" w:cs="Times New Roman"/>
          <w:sz w:val="24"/>
          <w:szCs w:val="24"/>
        </w:rPr>
        <w:t xml:space="preserve"> low to the final pass when the subgrade </w:t>
      </w:r>
      <w:r>
        <w:rPr>
          <w:rFonts w:ascii="Times New Roman" w:hAnsi="Times New Roman" w:cs="Times New Roman"/>
          <w:sz w:val="24"/>
          <w:szCs w:val="24"/>
        </w:rPr>
        <w:t>i</w:t>
      </w:r>
      <w:r w:rsidR="00AF5891">
        <w:rPr>
          <w:rFonts w:ascii="Times New Roman" w:hAnsi="Times New Roman" w:cs="Times New Roman"/>
          <w:sz w:val="24"/>
          <w:szCs w:val="24"/>
        </w:rPr>
        <w:t>s</w:t>
      </w:r>
      <w:r w:rsidR="00AF5891" w:rsidRPr="00921E6F">
        <w:rPr>
          <w:rFonts w:ascii="Times New Roman" w:hAnsi="Times New Roman" w:cs="Times New Roman"/>
          <w:sz w:val="24"/>
          <w:szCs w:val="24"/>
        </w:rPr>
        <w:t xml:space="preserve"> well compacted and the stiffness </w:t>
      </w:r>
      <w:r>
        <w:rPr>
          <w:rFonts w:ascii="Times New Roman" w:hAnsi="Times New Roman" w:cs="Times New Roman"/>
          <w:sz w:val="24"/>
          <w:szCs w:val="24"/>
        </w:rPr>
        <w:t>i</w:t>
      </w:r>
      <w:r w:rsidR="00AF5891">
        <w:rPr>
          <w:rFonts w:ascii="Times New Roman" w:hAnsi="Times New Roman" w:cs="Times New Roman"/>
          <w:sz w:val="24"/>
          <w:szCs w:val="24"/>
        </w:rPr>
        <w:t>s</w:t>
      </w:r>
      <w:r w:rsidR="00AF5891" w:rsidRPr="00921E6F">
        <w:rPr>
          <w:rFonts w:ascii="Times New Roman" w:hAnsi="Times New Roman" w:cs="Times New Roman"/>
          <w:sz w:val="24"/>
          <w:szCs w:val="24"/>
        </w:rPr>
        <w:t xml:space="preserve"> high. The vibration data </w:t>
      </w:r>
      <w:r>
        <w:rPr>
          <w:rFonts w:ascii="Times New Roman" w:hAnsi="Times New Roman" w:cs="Times New Roman"/>
          <w:sz w:val="24"/>
          <w:szCs w:val="24"/>
        </w:rPr>
        <w:t>i</w:t>
      </w:r>
      <w:r w:rsidR="00AF5891">
        <w:rPr>
          <w:rFonts w:ascii="Times New Roman" w:hAnsi="Times New Roman" w:cs="Times New Roman"/>
          <w:sz w:val="24"/>
          <w:szCs w:val="24"/>
        </w:rPr>
        <w:t>s</w:t>
      </w:r>
      <w:r w:rsidR="00AF5891" w:rsidRPr="00921E6F">
        <w:rPr>
          <w:rFonts w:ascii="Times New Roman" w:hAnsi="Times New Roman" w:cs="Times New Roman"/>
          <w:sz w:val="24"/>
          <w:szCs w:val="24"/>
        </w:rPr>
        <w:t xml:space="preserve"> then segmented using the </w:t>
      </w:r>
      <w:r w:rsidR="00E13101">
        <w:rPr>
          <w:rFonts w:ascii="Times New Roman" w:hAnsi="Times New Roman" w:cs="Times New Roman"/>
          <w:sz w:val="24"/>
          <w:szCs w:val="24"/>
        </w:rPr>
        <w:t xml:space="preserve">Short Time Fourier Transform </w:t>
      </w:r>
      <w:r w:rsidR="00AF5891" w:rsidRPr="00921E6F">
        <w:rPr>
          <w:rFonts w:ascii="Times New Roman" w:hAnsi="Times New Roman" w:cs="Times New Roman"/>
          <w:sz w:val="24"/>
          <w:szCs w:val="24"/>
        </w:rPr>
        <w:t>method described in the previous section and power spectrum of each segment is obtained. Since the power content</w:t>
      </w:r>
      <w:r w:rsidR="00AF5891">
        <w:rPr>
          <w:rFonts w:ascii="Times New Roman" w:hAnsi="Times New Roman" w:cs="Times New Roman"/>
          <w:sz w:val="24"/>
          <w:szCs w:val="24"/>
        </w:rPr>
        <w:t>s</w:t>
      </w:r>
      <w:r w:rsidR="00AF5891" w:rsidRPr="00921E6F">
        <w:rPr>
          <w:rFonts w:ascii="Times New Roman" w:hAnsi="Times New Roman" w:cs="Times New Roman"/>
          <w:sz w:val="24"/>
          <w:szCs w:val="24"/>
        </w:rPr>
        <w:t xml:space="preserve"> in the vibration of the drum increase as the stiffness of subgrade increases, the power content of each segment can be used as a primary indicator of the level of stiffness of the location corresponding to that particular segment. A power feature value represented as the second order spectral moment of each segment for the selected range of frequencies is calculated. These power feature values are then used to determine four characteristic vibration patterns. The first one is the minimum of the power feature values and can be attributed to the vibration corresponding to the location where the stiffness is the lowest. This vibration pattern is considered as level 1. The next one is the maximum of power feature values and attributed to the vibration pattern corresponding to the location with highest stiffness. This vibration pattern is labeled as level 4. The intermedia</w:t>
      </w:r>
      <w:r w:rsidR="00E13101">
        <w:rPr>
          <w:rFonts w:ascii="Times New Roman" w:hAnsi="Times New Roman" w:cs="Times New Roman"/>
          <w:sz w:val="24"/>
          <w:szCs w:val="24"/>
        </w:rPr>
        <w:t>te</w:t>
      </w:r>
      <w:r w:rsidR="00AF5891" w:rsidRPr="00921E6F">
        <w:rPr>
          <w:rFonts w:ascii="Times New Roman" w:hAnsi="Times New Roman" w:cs="Times New Roman"/>
          <w:sz w:val="24"/>
          <w:szCs w:val="24"/>
        </w:rPr>
        <w:t xml:space="preserve"> vibration levels 2 and 3 are obtained by linear interpolation of the maximum and minimum power feature values. The signal w</w:t>
      </w:r>
      <w:r>
        <w:rPr>
          <w:rFonts w:ascii="Times New Roman" w:hAnsi="Times New Roman" w:cs="Times New Roman"/>
          <w:sz w:val="24"/>
          <w:szCs w:val="24"/>
        </w:rPr>
        <w:t>here the vibration i</w:t>
      </w:r>
      <w:r w:rsidR="00AF5891" w:rsidRPr="00921E6F">
        <w:rPr>
          <w:rFonts w:ascii="Times New Roman" w:hAnsi="Times New Roman" w:cs="Times New Roman"/>
          <w:sz w:val="24"/>
          <w:szCs w:val="24"/>
        </w:rPr>
        <w:t xml:space="preserve">s not employed is marked as ‘no vibration’ and labeled as level 0. </w:t>
      </w:r>
      <w:r w:rsidR="00AF5891">
        <w:rPr>
          <w:rFonts w:ascii="Times New Roman" w:hAnsi="Times New Roman" w:cs="Times New Roman"/>
          <w:sz w:val="24"/>
          <w:szCs w:val="24"/>
        </w:rPr>
        <w:t xml:space="preserve">Figure 4.8 shows different spectral levels obtained from the field vibration data. </w:t>
      </w:r>
      <w:r w:rsidR="00AF5891" w:rsidRPr="00921E6F">
        <w:rPr>
          <w:rFonts w:ascii="Times New Roman" w:hAnsi="Times New Roman" w:cs="Times New Roman"/>
          <w:sz w:val="24"/>
          <w:szCs w:val="24"/>
        </w:rPr>
        <w:t xml:space="preserve">The power spectral values corresponding to all four levels of vibrations along with the values from no vibration spectrum are then used as </w:t>
      </w:r>
      <w:r w:rsidR="00AF5891">
        <w:rPr>
          <w:rFonts w:ascii="Times New Roman" w:hAnsi="Times New Roman" w:cs="Times New Roman"/>
          <w:sz w:val="24"/>
          <w:szCs w:val="24"/>
        </w:rPr>
        <w:t xml:space="preserve">input </w:t>
      </w:r>
      <w:r w:rsidR="00AF5891" w:rsidRPr="00921E6F">
        <w:rPr>
          <w:rFonts w:ascii="Times New Roman" w:hAnsi="Times New Roman" w:cs="Times New Roman"/>
          <w:sz w:val="24"/>
          <w:szCs w:val="24"/>
        </w:rPr>
        <w:t>data to train the network. The target data are the corresponding level numbers.</w:t>
      </w:r>
      <w:r w:rsidR="00AF5891">
        <w:rPr>
          <w:rFonts w:ascii="Times New Roman" w:hAnsi="Times New Roman" w:cs="Times New Roman"/>
          <w:sz w:val="24"/>
          <w:szCs w:val="24"/>
        </w:rPr>
        <w:t xml:space="preserve"> Table 4.1 depicts the performance of the </w:t>
      </w:r>
      <w:r w:rsidR="004760A4">
        <w:rPr>
          <w:rFonts w:ascii="Times New Roman" w:hAnsi="Times New Roman" w:cs="Times New Roman"/>
          <w:sz w:val="24"/>
          <w:szCs w:val="24"/>
        </w:rPr>
        <w:t>ANN</w:t>
      </w:r>
      <w:r w:rsidR="00AF5891">
        <w:rPr>
          <w:rFonts w:ascii="Times New Roman" w:hAnsi="Times New Roman" w:cs="Times New Roman"/>
          <w:sz w:val="24"/>
          <w:szCs w:val="24"/>
        </w:rPr>
        <w:t xml:space="preserve"> for training data of four different test locations.</w:t>
      </w:r>
    </w:p>
    <w:p w:rsidR="00AF5891" w:rsidRDefault="00AF5891" w:rsidP="00AF5891">
      <w:pPr>
        <w:pStyle w:val="Caption"/>
        <w:jc w:val="left"/>
      </w:pPr>
      <w:bookmarkStart w:id="169" w:name="_Toc448744100"/>
      <w:r>
        <w:t xml:space="preserve">Table </w:t>
      </w:r>
      <w:r w:rsidR="00AC5D76">
        <w:fldChar w:fldCharType="begin"/>
      </w:r>
      <w:r w:rsidR="00AC5D76">
        <w:instrText xml:space="preserve"> STYLEREF 1 \s </w:instrText>
      </w:r>
      <w:r w:rsidR="00AC5D76">
        <w:fldChar w:fldCharType="separate"/>
      </w:r>
      <w:r w:rsidR="007015A1">
        <w:rPr>
          <w:noProof/>
        </w:rPr>
        <w:t>4</w:t>
      </w:r>
      <w:r w:rsidR="00AC5D76">
        <w:rPr>
          <w:noProof/>
        </w:rPr>
        <w:fldChar w:fldCharType="end"/>
      </w:r>
      <w:r w:rsidR="00117EF9">
        <w:t>.</w:t>
      </w:r>
      <w:fldSimple w:instr=" SEQ Table \* ARABIC \s 1 ">
        <w:r w:rsidR="007015A1">
          <w:rPr>
            <w:noProof/>
          </w:rPr>
          <w:t>1</w:t>
        </w:r>
      </w:fldSimple>
      <w:r w:rsidRPr="00AF5891">
        <w:t xml:space="preserve"> </w:t>
      </w:r>
      <w:r>
        <w:t xml:space="preserve">Evaluation of the accuracy of the </w:t>
      </w:r>
      <w:r w:rsidR="004760A4">
        <w:t xml:space="preserve">artificial </w:t>
      </w:r>
      <w:r>
        <w:t>neural network model</w:t>
      </w:r>
      <w:bookmarkEnd w:id="16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1"/>
        <w:gridCol w:w="1941"/>
        <w:gridCol w:w="1941"/>
        <w:gridCol w:w="1941"/>
      </w:tblGrid>
      <w:tr w:rsidR="00AF5891" w:rsidRPr="003640B0" w:rsidTr="00AF5891">
        <w:trPr>
          <w:trHeight w:val="278"/>
          <w:jc w:val="center"/>
        </w:trPr>
        <w:tc>
          <w:tcPr>
            <w:tcW w:w="1941" w:type="dxa"/>
            <w:vMerge w:val="restart"/>
            <w:tcBorders>
              <w:top w:val="single" w:sz="4" w:space="0" w:color="auto"/>
            </w:tcBorders>
            <w:vAlign w:val="center"/>
          </w:tcPr>
          <w:p w:rsidR="00AF5891" w:rsidRPr="008908A5" w:rsidRDefault="00AF5891" w:rsidP="0021551F">
            <w:pPr>
              <w:jc w:val="center"/>
              <w:rPr>
                <w:rFonts w:ascii="Times New Roman" w:hAnsi="Times New Roman" w:cs="Times New Roman"/>
                <w:b/>
                <w:sz w:val="24"/>
                <w:szCs w:val="24"/>
              </w:rPr>
            </w:pPr>
            <w:r w:rsidRPr="008908A5">
              <w:rPr>
                <w:rFonts w:ascii="Times New Roman" w:hAnsi="Times New Roman" w:cs="Times New Roman"/>
                <w:b/>
                <w:sz w:val="24"/>
                <w:szCs w:val="24"/>
              </w:rPr>
              <w:t>Test Locations</w:t>
            </w:r>
          </w:p>
        </w:tc>
        <w:tc>
          <w:tcPr>
            <w:tcW w:w="5823" w:type="dxa"/>
            <w:gridSpan w:val="3"/>
            <w:tcBorders>
              <w:top w:val="single" w:sz="4" w:space="0" w:color="auto"/>
              <w:bottom w:val="single" w:sz="4" w:space="0" w:color="auto"/>
            </w:tcBorders>
          </w:tcPr>
          <w:p w:rsidR="00AF5891" w:rsidRPr="008908A5" w:rsidRDefault="00AF5891" w:rsidP="0021551F">
            <w:pPr>
              <w:jc w:val="center"/>
              <w:rPr>
                <w:rFonts w:ascii="Times New Roman" w:hAnsi="Times New Roman" w:cs="Times New Roman"/>
                <w:b/>
                <w:sz w:val="24"/>
                <w:szCs w:val="24"/>
              </w:rPr>
            </w:pPr>
            <w:r w:rsidRPr="008908A5">
              <w:rPr>
                <w:rFonts w:ascii="Times New Roman" w:hAnsi="Times New Roman" w:cs="Times New Roman"/>
                <w:b/>
                <w:sz w:val="24"/>
                <w:szCs w:val="24"/>
              </w:rPr>
              <w:t>MSE</w:t>
            </w:r>
          </w:p>
        </w:tc>
      </w:tr>
      <w:tr w:rsidR="00AF5891" w:rsidRPr="003640B0" w:rsidTr="0021551F">
        <w:trPr>
          <w:trHeight w:val="151"/>
          <w:jc w:val="center"/>
        </w:trPr>
        <w:tc>
          <w:tcPr>
            <w:tcW w:w="1941" w:type="dxa"/>
            <w:vMerge/>
            <w:tcBorders>
              <w:bottom w:val="single" w:sz="4" w:space="0" w:color="auto"/>
            </w:tcBorders>
          </w:tcPr>
          <w:p w:rsidR="00AF5891" w:rsidRPr="008908A5" w:rsidRDefault="00AF5891" w:rsidP="0021551F">
            <w:pPr>
              <w:jc w:val="center"/>
              <w:rPr>
                <w:rFonts w:ascii="Times New Roman" w:hAnsi="Times New Roman" w:cs="Times New Roman"/>
                <w:b/>
                <w:sz w:val="24"/>
                <w:szCs w:val="24"/>
              </w:rPr>
            </w:pPr>
          </w:p>
        </w:tc>
        <w:tc>
          <w:tcPr>
            <w:tcW w:w="1941" w:type="dxa"/>
            <w:tcBorders>
              <w:top w:val="single" w:sz="4" w:space="0" w:color="auto"/>
              <w:bottom w:val="single" w:sz="4" w:space="0" w:color="auto"/>
            </w:tcBorders>
          </w:tcPr>
          <w:p w:rsidR="00AF5891" w:rsidRPr="008908A5" w:rsidRDefault="00AF5891" w:rsidP="0021551F">
            <w:pPr>
              <w:jc w:val="center"/>
              <w:rPr>
                <w:rFonts w:ascii="Times New Roman" w:hAnsi="Times New Roman" w:cs="Times New Roman"/>
                <w:b/>
                <w:sz w:val="24"/>
                <w:szCs w:val="24"/>
              </w:rPr>
            </w:pPr>
            <w:r w:rsidRPr="008908A5">
              <w:rPr>
                <w:rFonts w:ascii="Times New Roman" w:hAnsi="Times New Roman" w:cs="Times New Roman"/>
                <w:b/>
                <w:sz w:val="24"/>
                <w:szCs w:val="24"/>
              </w:rPr>
              <w:t>Training</w:t>
            </w:r>
          </w:p>
        </w:tc>
        <w:tc>
          <w:tcPr>
            <w:tcW w:w="1941" w:type="dxa"/>
            <w:tcBorders>
              <w:top w:val="single" w:sz="4" w:space="0" w:color="auto"/>
              <w:bottom w:val="single" w:sz="4" w:space="0" w:color="auto"/>
            </w:tcBorders>
          </w:tcPr>
          <w:p w:rsidR="00AF5891" w:rsidRPr="008908A5" w:rsidRDefault="00AF5891" w:rsidP="0021551F">
            <w:pPr>
              <w:jc w:val="center"/>
              <w:rPr>
                <w:rFonts w:ascii="Times New Roman" w:hAnsi="Times New Roman" w:cs="Times New Roman"/>
                <w:b/>
                <w:sz w:val="24"/>
                <w:szCs w:val="24"/>
              </w:rPr>
            </w:pPr>
            <w:r w:rsidRPr="008908A5">
              <w:rPr>
                <w:rFonts w:ascii="Times New Roman" w:hAnsi="Times New Roman" w:cs="Times New Roman"/>
                <w:b/>
                <w:sz w:val="24"/>
                <w:szCs w:val="24"/>
              </w:rPr>
              <w:t>Test</w:t>
            </w:r>
          </w:p>
        </w:tc>
        <w:tc>
          <w:tcPr>
            <w:tcW w:w="1941" w:type="dxa"/>
            <w:tcBorders>
              <w:top w:val="single" w:sz="4" w:space="0" w:color="auto"/>
              <w:bottom w:val="single" w:sz="4" w:space="0" w:color="auto"/>
            </w:tcBorders>
          </w:tcPr>
          <w:p w:rsidR="00AF5891" w:rsidRPr="008908A5" w:rsidRDefault="00AF5891" w:rsidP="0021551F">
            <w:pPr>
              <w:jc w:val="center"/>
              <w:rPr>
                <w:rFonts w:ascii="Times New Roman" w:hAnsi="Times New Roman" w:cs="Times New Roman"/>
                <w:b/>
                <w:sz w:val="24"/>
                <w:szCs w:val="24"/>
              </w:rPr>
            </w:pPr>
            <w:r w:rsidRPr="008908A5">
              <w:rPr>
                <w:rFonts w:ascii="Times New Roman" w:hAnsi="Times New Roman" w:cs="Times New Roman"/>
                <w:b/>
                <w:sz w:val="24"/>
                <w:szCs w:val="24"/>
              </w:rPr>
              <w:t>Validation</w:t>
            </w:r>
          </w:p>
        </w:tc>
      </w:tr>
      <w:tr w:rsidR="00AF5891" w:rsidRPr="003640B0" w:rsidTr="0021551F">
        <w:trPr>
          <w:trHeight w:val="278"/>
          <w:jc w:val="center"/>
        </w:trPr>
        <w:tc>
          <w:tcPr>
            <w:tcW w:w="1941" w:type="dxa"/>
            <w:tcBorders>
              <w:top w:val="single" w:sz="4" w:space="0" w:color="auto"/>
            </w:tcBorders>
          </w:tcPr>
          <w:p w:rsidR="00AF5891" w:rsidRPr="003640B0" w:rsidRDefault="00AF5891" w:rsidP="0021551F">
            <w:pPr>
              <w:jc w:val="center"/>
              <w:rPr>
                <w:rFonts w:ascii="Times New Roman" w:hAnsi="Times New Roman" w:cs="Times New Roman"/>
                <w:sz w:val="24"/>
                <w:szCs w:val="24"/>
              </w:rPr>
            </w:pPr>
            <w:r w:rsidRPr="003640B0">
              <w:rPr>
                <w:rFonts w:ascii="Times New Roman" w:hAnsi="Times New Roman" w:cs="Times New Roman"/>
                <w:sz w:val="24"/>
                <w:szCs w:val="24"/>
              </w:rPr>
              <w:t>Loc. 1</w:t>
            </w:r>
          </w:p>
        </w:tc>
        <w:tc>
          <w:tcPr>
            <w:tcW w:w="1941" w:type="dxa"/>
            <w:tcBorders>
              <w:top w:val="single" w:sz="4" w:space="0" w:color="auto"/>
            </w:tcBorders>
          </w:tcPr>
          <w:p w:rsidR="00AF5891" w:rsidRPr="003640B0" w:rsidRDefault="00AF5891" w:rsidP="0021551F">
            <w:pPr>
              <w:jc w:val="center"/>
              <w:rPr>
                <w:rFonts w:ascii="Times New Roman" w:hAnsi="Times New Roman" w:cs="Times New Roman"/>
                <w:sz w:val="24"/>
                <w:szCs w:val="24"/>
              </w:rPr>
            </w:pPr>
            <w:r w:rsidRPr="003640B0">
              <w:rPr>
                <w:rFonts w:ascii="Times New Roman" w:hAnsi="Times New Roman" w:cs="Times New Roman"/>
                <w:sz w:val="24"/>
                <w:szCs w:val="24"/>
              </w:rPr>
              <w:t>0.2687</w:t>
            </w:r>
          </w:p>
        </w:tc>
        <w:tc>
          <w:tcPr>
            <w:tcW w:w="1941" w:type="dxa"/>
            <w:tcBorders>
              <w:top w:val="single" w:sz="4" w:space="0" w:color="auto"/>
            </w:tcBorders>
          </w:tcPr>
          <w:p w:rsidR="00AF5891" w:rsidRPr="003640B0" w:rsidRDefault="00AF5891" w:rsidP="0021551F">
            <w:pPr>
              <w:jc w:val="center"/>
              <w:rPr>
                <w:rFonts w:ascii="Times New Roman" w:hAnsi="Times New Roman" w:cs="Times New Roman"/>
                <w:sz w:val="24"/>
                <w:szCs w:val="24"/>
              </w:rPr>
            </w:pPr>
            <w:r w:rsidRPr="003640B0">
              <w:rPr>
                <w:rFonts w:ascii="Times New Roman" w:hAnsi="Times New Roman" w:cs="Times New Roman"/>
                <w:sz w:val="24"/>
                <w:szCs w:val="24"/>
              </w:rPr>
              <w:t>0.2914</w:t>
            </w:r>
          </w:p>
        </w:tc>
        <w:tc>
          <w:tcPr>
            <w:tcW w:w="1941" w:type="dxa"/>
            <w:tcBorders>
              <w:top w:val="single" w:sz="4" w:space="0" w:color="auto"/>
            </w:tcBorders>
          </w:tcPr>
          <w:p w:rsidR="00AF5891" w:rsidRPr="003640B0" w:rsidRDefault="00AF5891" w:rsidP="0021551F">
            <w:pPr>
              <w:jc w:val="center"/>
              <w:rPr>
                <w:rFonts w:ascii="Times New Roman" w:hAnsi="Times New Roman" w:cs="Times New Roman"/>
                <w:sz w:val="24"/>
                <w:szCs w:val="24"/>
              </w:rPr>
            </w:pPr>
            <w:r w:rsidRPr="003640B0">
              <w:rPr>
                <w:rFonts w:ascii="Times New Roman" w:hAnsi="Times New Roman" w:cs="Times New Roman"/>
                <w:sz w:val="24"/>
                <w:szCs w:val="24"/>
              </w:rPr>
              <w:t>0.2801</w:t>
            </w:r>
          </w:p>
        </w:tc>
      </w:tr>
      <w:tr w:rsidR="00AF5891" w:rsidRPr="003640B0" w:rsidTr="0021551F">
        <w:trPr>
          <w:trHeight w:val="278"/>
          <w:jc w:val="center"/>
        </w:trPr>
        <w:tc>
          <w:tcPr>
            <w:tcW w:w="1941" w:type="dxa"/>
          </w:tcPr>
          <w:p w:rsidR="00AF5891" w:rsidRPr="003640B0" w:rsidRDefault="00AF5891" w:rsidP="0021551F">
            <w:pPr>
              <w:jc w:val="center"/>
              <w:rPr>
                <w:rFonts w:ascii="Times New Roman" w:hAnsi="Times New Roman" w:cs="Times New Roman"/>
                <w:sz w:val="24"/>
                <w:szCs w:val="24"/>
              </w:rPr>
            </w:pPr>
            <w:r w:rsidRPr="003640B0">
              <w:rPr>
                <w:rFonts w:ascii="Times New Roman" w:hAnsi="Times New Roman" w:cs="Times New Roman"/>
                <w:sz w:val="24"/>
                <w:szCs w:val="24"/>
              </w:rPr>
              <w:t>Loc. 2</w:t>
            </w:r>
          </w:p>
        </w:tc>
        <w:tc>
          <w:tcPr>
            <w:tcW w:w="1941" w:type="dxa"/>
          </w:tcPr>
          <w:p w:rsidR="00AF5891" w:rsidRPr="003640B0" w:rsidRDefault="00AF5891" w:rsidP="0021551F">
            <w:pPr>
              <w:jc w:val="center"/>
              <w:rPr>
                <w:rFonts w:ascii="Times New Roman" w:hAnsi="Times New Roman" w:cs="Times New Roman"/>
                <w:sz w:val="24"/>
                <w:szCs w:val="24"/>
              </w:rPr>
            </w:pPr>
            <w:r w:rsidRPr="003640B0">
              <w:rPr>
                <w:rFonts w:ascii="Times New Roman" w:hAnsi="Times New Roman" w:cs="Times New Roman"/>
                <w:sz w:val="24"/>
                <w:szCs w:val="24"/>
              </w:rPr>
              <w:t>0.2435</w:t>
            </w:r>
          </w:p>
        </w:tc>
        <w:tc>
          <w:tcPr>
            <w:tcW w:w="1941" w:type="dxa"/>
          </w:tcPr>
          <w:p w:rsidR="00AF5891" w:rsidRPr="003640B0" w:rsidRDefault="00AF5891" w:rsidP="0021551F">
            <w:pPr>
              <w:jc w:val="center"/>
              <w:rPr>
                <w:rFonts w:ascii="Times New Roman" w:hAnsi="Times New Roman" w:cs="Times New Roman"/>
                <w:sz w:val="24"/>
                <w:szCs w:val="24"/>
              </w:rPr>
            </w:pPr>
            <w:r w:rsidRPr="003640B0">
              <w:rPr>
                <w:rFonts w:ascii="Times New Roman" w:hAnsi="Times New Roman" w:cs="Times New Roman"/>
                <w:sz w:val="24"/>
                <w:szCs w:val="24"/>
              </w:rPr>
              <w:t>0.4630</w:t>
            </w:r>
          </w:p>
        </w:tc>
        <w:tc>
          <w:tcPr>
            <w:tcW w:w="1941" w:type="dxa"/>
          </w:tcPr>
          <w:p w:rsidR="00AF5891" w:rsidRPr="003640B0" w:rsidRDefault="00AF5891" w:rsidP="0021551F">
            <w:pPr>
              <w:jc w:val="center"/>
              <w:rPr>
                <w:rFonts w:ascii="Times New Roman" w:hAnsi="Times New Roman" w:cs="Times New Roman"/>
                <w:sz w:val="24"/>
                <w:szCs w:val="24"/>
              </w:rPr>
            </w:pPr>
            <w:r w:rsidRPr="003640B0">
              <w:rPr>
                <w:rFonts w:ascii="Times New Roman" w:hAnsi="Times New Roman" w:cs="Times New Roman"/>
                <w:sz w:val="24"/>
                <w:szCs w:val="24"/>
              </w:rPr>
              <w:t>0.0975</w:t>
            </w:r>
          </w:p>
        </w:tc>
      </w:tr>
      <w:tr w:rsidR="00AF5891" w:rsidRPr="003640B0" w:rsidTr="0021551F">
        <w:trPr>
          <w:trHeight w:val="290"/>
          <w:jc w:val="center"/>
        </w:trPr>
        <w:tc>
          <w:tcPr>
            <w:tcW w:w="1941" w:type="dxa"/>
          </w:tcPr>
          <w:p w:rsidR="00AF5891" w:rsidRPr="003640B0" w:rsidRDefault="00AF5891" w:rsidP="0021551F">
            <w:pPr>
              <w:jc w:val="center"/>
              <w:rPr>
                <w:rFonts w:ascii="Times New Roman" w:hAnsi="Times New Roman" w:cs="Times New Roman"/>
                <w:sz w:val="24"/>
                <w:szCs w:val="24"/>
              </w:rPr>
            </w:pPr>
            <w:r w:rsidRPr="003640B0">
              <w:rPr>
                <w:rFonts w:ascii="Times New Roman" w:hAnsi="Times New Roman" w:cs="Times New Roman"/>
                <w:sz w:val="24"/>
                <w:szCs w:val="24"/>
              </w:rPr>
              <w:t>Loc. 3</w:t>
            </w:r>
          </w:p>
        </w:tc>
        <w:tc>
          <w:tcPr>
            <w:tcW w:w="1941" w:type="dxa"/>
          </w:tcPr>
          <w:p w:rsidR="00AF5891" w:rsidRPr="003640B0" w:rsidRDefault="00AF5891" w:rsidP="0021551F">
            <w:pPr>
              <w:jc w:val="center"/>
              <w:rPr>
                <w:rFonts w:ascii="Times New Roman" w:hAnsi="Times New Roman" w:cs="Times New Roman"/>
                <w:sz w:val="24"/>
                <w:szCs w:val="24"/>
              </w:rPr>
            </w:pPr>
            <w:r w:rsidRPr="003640B0">
              <w:rPr>
                <w:rFonts w:ascii="Times New Roman" w:hAnsi="Times New Roman" w:cs="Times New Roman"/>
                <w:sz w:val="24"/>
                <w:szCs w:val="24"/>
              </w:rPr>
              <w:t>0.0387</w:t>
            </w:r>
          </w:p>
        </w:tc>
        <w:tc>
          <w:tcPr>
            <w:tcW w:w="1941" w:type="dxa"/>
          </w:tcPr>
          <w:p w:rsidR="00AF5891" w:rsidRPr="003640B0" w:rsidRDefault="00AF5891" w:rsidP="0021551F">
            <w:pPr>
              <w:jc w:val="center"/>
              <w:rPr>
                <w:rFonts w:ascii="Times New Roman" w:hAnsi="Times New Roman" w:cs="Times New Roman"/>
                <w:sz w:val="24"/>
                <w:szCs w:val="24"/>
              </w:rPr>
            </w:pPr>
            <w:r w:rsidRPr="003640B0">
              <w:rPr>
                <w:rFonts w:ascii="Times New Roman" w:hAnsi="Times New Roman" w:cs="Times New Roman"/>
                <w:sz w:val="24"/>
                <w:szCs w:val="24"/>
              </w:rPr>
              <w:t>0.2976</w:t>
            </w:r>
          </w:p>
        </w:tc>
        <w:tc>
          <w:tcPr>
            <w:tcW w:w="1941" w:type="dxa"/>
          </w:tcPr>
          <w:p w:rsidR="00AF5891" w:rsidRPr="003640B0" w:rsidRDefault="00AF5891" w:rsidP="0021551F">
            <w:pPr>
              <w:jc w:val="center"/>
              <w:rPr>
                <w:rFonts w:ascii="Times New Roman" w:hAnsi="Times New Roman" w:cs="Times New Roman"/>
                <w:sz w:val="24"/>
                <w:szCs w:val="24"/>
              </w:rPr>
            </w:pPr>
            <w:r w:rsidRPr="003640B0">
              <w:rPr>
                <w:rFonts w:ascii="Times New Roman" w:hAnsi="Times New Roman" w:cs="Times New Roman"/>
                <w:sz w:val="24"/>
                <w:szCs w:val="24"/>
              </w:rPr>
              <w:t>0.4312</w:t>
            </w:r>
          </w:p>
        </w:tc>
      </w:tr>
      <w:tr w:rsidR="00AF5891" w:rsidRPr="003640B0" w:rsidTr="0021551F">
        <w:trPr>
          <w:trHeight w:val="278"/>
          <w:jc w:val="center"/>
        </w:trPr>
        <w:tc>
          <w:tcPr>
            <w:tcW w:w="1941" w:type="dxa"/>
            <w:tcBorders>
              <w:bottom w:val="single" w:sz="4" w:space="0" w:color="auto"/>
            </w:tcBorders>
          </w:tcPr>
          <w:p w:rsidR="00AF5891" w:rsidRPr="003640B0" w:rsidRDefault="00AF5891" w:rsidP="0021551F">
            <w:pPr>
              <w:jc w:val="center"/>
              <w:rPr>
                <w:rFonts w:ascii="Times New Roman" w:hAnsi="Times New Roman" w:cs="Times New Roman"/>
                <w:sz w:val="24"/>
                <w:szCs w:val="24"/>
              </w:rPr>
            </w:pPr>
            <w:r w:rsidRPr="003640B0">
              <w:rPr>
                <w:rFonts w:ascii="Times New Roman" w:hAnsi="Times New Roman" w:cs="Times New Roman"/>
                <w:sz w:val="24"/>
                <w:szCs w:val="24"/>
              </w:rPr>
              <w:t>Loc. 4</w:t>
            </w:r>
          </w:p>
        </w:tc>
        <w:tc>
          <w:tcPr>
            <w:tcW w:w="1941" w:type="dxa"/>
            <w:tcBorders>
              <w:bottom w:val="single" w:sz="4" w:space="0" w:color="auto"/>
            </w:tcBorders>
          </w:tcPr>
          <w:p w:rsidR="00AF5891" w:rsidRPr="003640B0" w:rsidRDefault="00AF5891" w:rsidP="0021551F">
            <w:pPr>
              <w:jc w:val="center"/>
              <w:rPr>
                <w:rFonts w:ascii="Times New Roman" w:hAnsi="Times New Roman" w:cs="Times New Roman"/>
                <w:sz w:val="24"/>
                <w:szCs w:val="24"/>
              </w:rPr>
            </w:pPr>
            <w:r w:rsidRPr="003640B0">
              <w:rPr>
                <w:rFonts w:ascii="Times New Roman" w:hAnsi="Times New Roman" w:cs="Times New Roman"/>
                <w:sz w:val="24"/>
                <w:szCs w:val="24"/>
              </w:rPr>
              <w:t>0.0033</w:t>
            </w:r>
          </w:p>
        </w:tc>
        <w:tc>
          <w:tcPr>
            <w:tcW w:w="1941" w:type="dxa"/>
            <w:tcBorders>
              <w:bottom w:val="single" w:sz="4" w:space="0" w:color="auto"/>
            </w:tcBorders>
          </w:tcPr>
          <w:p w:rsidR="00AF5891" w:rsidRPr="003640B0" w:rsidRDefault="00AF5891" w:rsidP="0021551F">
            <w:pPr>
              <w:jc w:val="center"/>
              <w:rPr>
                <w:rFonts w:ascii="Times New Roman" w:hAnsi="Times New Roman" w:cs="Times New Roman"/>
                <w:sz w:val="24"/>
                <w:szCs w:val="24"/>
              </w:rPr>
            </w:pPr>
            <w:r w:rsidRPr="003640B0">
              <w:rPr>
                <w:rFonts w:ascii="Times New Roman" w:hAnsi="Times New Roman" w:cs="Times New Roman"/>
                <w:sz w:val="24"/>
                <w:szCs w:val="24"/>
              </w:rPr>
              <w:t>0.4162</w:t>
            </w:r>
          </w:p>
        </w:tc>
        <w:tc>
          <w:tcPr>
            <w:tcW w:w="1941" w:type="dxa"/>
            <w:tcBorders>
              <w:bottom w:val="single" w:sz="4" w:space="0" w:color="auto"/>
            </w:tcBorders>
          </w:tcPr>
          <w:p w:rsidR="00AF5891" w:rsidRPr="003640B0" w:rsidRDefault="00AF5891" w:rsidP="0021551F">
            <w:pPr>
              <w:jc w:val="center"/>
              <w:rPr>
                <w:rFonts w:ascii="Times New Roman" w:hAnsi="Times New Roman" w:cs="Times New Roman"/>
                <w:sz w:val="24"/>
                <w:szCs w:val="24"/>
              </w:rPr>
            </w:pPr>
            <w:r w:rsidRPr="003640B0">
              <w:rPr>
                <w:rFonts w:ascii="Times New Roman" w:hAnsi="Times New Roman" w:cs="Times New Roman"/>
                <w:sz w:val="24"/>
                <w:szCs w:val="24"/>
              </w:rPr>
              <w:t>0.3480</w:t>
            </w:r>
          </w:p>
        </w:tc>
      </w:tr>
    </w:tbl>
    <w:p w:rsidR="00AF5891" w:rsidRDefault="00AF5891" w:rsidP="00AF5891">
      <w:r>
        <w:t xml:space="preserve">   </w:t>
      </w:r>
    </w:p>
    <w:p w:rsidR="00AF5891" w:rsidRDefault="00AF5891" w:rsidP="00AF5891">
      <w:pPr>
        <w:keepNext/>
      </w:pPr>
      <w:r w:rsidRPr="00813362">
        <w:rPr>
          <w:b/>
          <w:noProof/>
        </w:rPr>
        <mc:AlternateContent>
          <mc:Choice Requires="wps">
            <w:drawing>
              <wp:anchor distT="0" distB="0" distL="114300" distR="114300" simplePos="0" relativeHeight="251675648" behindDoc="0" locked="0" layoutInCell="1" allowOverlap="1" wp14:anchorId="2B68FC62" wp14:editId="75A7167D">
                <wp:simplePos x="0" y="0"/>
                <wp:positionH relativeFrom="column">
                  <wp:posOffset>688514</wp:posOffset>
                </wp:positionH>
                <wp:positionV relativeFrom="paragraph">
                  <wp:posOffset>3457257</wp:posOffset>
                </wp:positionV>
                <wp:extent cx="1066800" cy="314325"/>
                <wp:effectExtent l="0" t="0" r="0" b="0"/>
                <wp:wrapNone/>
                <wp:docPr id="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66800" cy="314325"/>
                        </a:xfrm>
                        <a:prstGeom prst="rect">
                          <a:avLst/>
                        </a:prstGeom>
                        <a:noFill/>
                        <a:ln w="9525">
                          <a:noFill/>
                          <a:miter lim="800000"/>
                          <a:headEnd/>
                          <a:tailEnd/>
                        </a:ln>
                      </wps:spPr>
                      <wps:txbx>
                        <w:txbxContent>
                          <w:p w:rsidR="00AF5891" w:rsidRPr="00B33D37" w:rsidRDefault="00AF5891" w:rsidP="00AF5891">
                            <w:pPr>
                              <w:rPr>
                                <w:rFonts w:ascii="Times New Roman" w:hAnsi="Times New Roman" w:cs="Times New Roman"/>
                              </w:rPr>
                            </w:pPr>
                            <w:r w:rsidRPr="00B33D37">
                              <w:rPr>
                                <w:rFonts w:ascii="Times New Roman" w:hAnsi="Times New Roman" w:cs="Times New Roman"/>
                              </w:rPr>
                              <w:t>Power Feature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942" type="#_x0000_t202" style="position:absolute;margin-left:54.2pt;margin-top:272.2pt;width:84pt;height:24.7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" filled="f" stroked="f">
                <v:textbox>
                  <w:txbxContent>
                    <w:p w:rsidR="00AF5891" w:rsidRPr="00B33D37" w:rsidRDefault="00AF5891" w:rsidP="00AF5891">
                      <w:pPr>
                        <w:rPr>
                          <w:rFonts w:ascii="Times New Roman" w:hAnsi="Times New Roman" w:cs="Times New Roman"/>
                        </w:rPr>
                      </w:pPr>
                      <w:r w:rsidRPr="00B33D37">
                        <w:rPr>
                          <w:rFonts w:ascii="Times New Roman" w:hAnsi="Times New Roman" w:cs="Times New Roman"/>
                        </w:rPr>
                        <w:t>Power Feature</w:t>
                      </w:r>
                    </w:p>
                  </w:txbxContent>
                </v:textbox>
              </v:shape>
            </w:pict>
          </mc:Fallback>
        </mc:AlternateContent>
      </w:r>
      <w:r>
        <w:rPr>
          <w:b/>
          <w:noProof/>
        </w:rPr>
        <w:drawing>
          <wp:inline distT="0" distB="0" distL="0" distR="0" wp14:anchorId="26169FEA" wp14:editId="4D019A11">
            <wp:extent cx="5368479" cy="4454305"/>
            <wp:effectExtent l="0" t="0" r="3810" b="381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n2513-Training-Data-For.png"/>
                    <pic:cNvPicPr/>
                  </pic:nvPicPr>
                  <pic:blipFill>
                    <a:blip r:embed="rId59">
                      <a:extLst>
                        <a:ext uri="{28A0092B-C50C-407E-A947-70E740481C1C}">
                          <a14:useLocalDpi xmlns:a14="http://schemas.microsoft.com/office/drawing/2010/main" val="0"/>
                        </a:ext>
                      </a:extLst>
                    </a:blip>
                    <a:stretch>
                      <a:fillRect/>
                    </a:stretch>
                  </pic:blipFill>
                  <pic:spPr>
                    <a:xfrm>
                      <a:off x="0" y="0"/>
                      <a:ext cx="5372571" cy="4457700"/>
                    </a:xfrm>
                    <a:prstGeom prst="rect">
                      <a:avLst/>
                    </a:prstGeom>
                  </pic:spPr>
                </pic:pic>
              </a:graphicData>
            </a:graphic>
          </wp:inline>
        </w:drawing>
      </w:r>
    </w:p>
    <w:p w:rsidR="00AF5891" w:rsidRPr="00601485" w:rsidRDefault="00AF5891" w:rsidP="00AF5891">
      <w:pPr>
        <w:pStyle w:val="Caption"/>
      </w:pPr>
      <w:bookmarkStart w:id="170" w:name="_Toc448425771"/>
      <w:bookmarkStart w:id="171" w:name="_Toc448743104"/>
      <w:bookmarkStart w:id="172" w:name="_Toc449967190"/>
      <w:r>
        <w:t xml:space="preserve">Figure </w:t>
      </w:r>
      <w:r w:rsidR="00AC5D76">
        <w:fldChar w:fldCharType="begin"/>
      </w:r>
      <w:r w:rsidR="00AC5D76">
        <w:instrText xml:space="preserve"> STYLEREF 1 \s </w:instrText>
      </w:r>
      <w:r w:rsidR="00AC5D76">
        <w:fldChar w:fldCharType="separate"/>
      </w:r>
      <w:r w:rsidR="007015A1">
        <w:rPr>
          <w:noProof/>
        </w:rPr>
        <w:t>4</w:t>
      </w:r>
      <w:r w:rsidR="00AC5D76">
        <w:rPr>
          <w:noProof/>
        </w:rPr>
        <w:fldChar w:fldCharType="end"/>
      </w:r>
      <w:r>
        <w:t>.</w:t>
      </w:r>
      <w:fldSimple w:instr=" SEQ Figure \* ARABIC \s 1 ">
        <w:r w:rsidR="007015A1">
          <w:rPr>
            <w:noProof/>
          </w:rPr>
          <w:t>8</w:t>
        </w:r>
      </w:fldSimple>
      <w:r>
        <w:t xml:space="preserve"> Spectral features corresponding to five levels of compaction.</w:t>
      </w:r>
      <w:bookmarkEnd w:id="170"/>
      <w:bookmarkEnd w:id="171"/>
      <w:bookmarkEnd w:id="172"/>
    </w:p>
    <w:p w:rsidR="00AF5891" w:rsidRDefault="00AF5891" w:rsidP="00AF5891">
      <w:pPr>
        <w:rPr>
          <w:b/>
        </w:rPr>
      </w:pPr>
    </w:p>
    <w:p w:rsidR="00AF5891" w:rsidRPr="003640B0" w:rsidRDefault="00AF5891" w:rsidP="00975DFE">
      <w:pPr>
        <w:pStyle w:val="Heading2"/>
        <w:rPr>
          <w:noProof/>
        </w:rPr>
      </w:pPr>
      <w:bookmarkStart w:id="173" w:name="_Toc450734861"/>
      <w:r w:rsidRPr="003640B0">
        <w:rPr>
          <w:noProof/>
        </w:rPr>
        <w:t>Field Investigation Procedure</w:t>
      </w:r>
      <w:bookmarkEnd w:id="173"/>
    </w:p>
    <w:p w:rsidR="00AF5891" w:rsidRPr="00921E6F" w:rsidRDefault="00C7143C" w:rsidP="00AF5891">
      <w:pPr>
        <w:spacing w:line="480" w:lineRule="auto"/>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A general procedure i</w:t>
      </w:r>
      <w:r w:rsidR="00AF5891" w:rsidRPr="00921E6F">
        <w:rPr>
          <w:rFonts w:ascii="Times New Roman" w:eastAsiaTheme="minorEastAsia" w:hAnsi="Times New Roman" w:cs="Times New Roman"/>
          <w:noProof/>
          <w:color w:val="000000"/>
          <w:sz w:val="24"/>
          <w:szCs w:val="24"/>
        </w:rPr>
        <w:t xml:space="preserve">s implemented in all construction projects for demonstrating the applicability of ICA. The steps </w:t>
      </w:r>
      <w:r w:rsidR="00E13101">
        <w:rPr>
          <w:rFonts w:ascii="Times New Roman" w:eastAsiaTheme="minorEastAsia" w:hAnsi="Times New Roman" w:cs="Times New Roman"/>
          <w:noProof/>
          <w:color w:val="000000"/>
          <w:sz w:val="24"/>
          <w:szCs w:val="24"/>
        </w:rPr>
        <w:t>in</w:t>
      </w:r>
      <w:r w:rsidR="00AF5891" w:rsidRPr="00921E6F">
        <w:rPr>
          <w:rFonts w:ascii="Times New Roman" w:eastAsiaTheme="minorEastAsia" w:hAnsi="Times New Roman" w:cs="Times New Roman"/>
          <w:noProof/>
          <w:color w:val="000000"/>
          <w:sz w:val="24"/>
          <w:szCs w:val="24"/>
        </w:rPr>
        <w:t xml:space="preserve"> the procedure </w:t>
      </w:r>
      <w:r w:rsidR="00E13101">
        <w:rPr>
          <w:rFonts w:ascii="Times New Roman" w:eastAsiaTheme="minorEastAsia" w:hAnsi="Times New Roman" w:cs="Times New Roman"/>
          <w:noProof/>
          <w:color w:val="000000"/>
          <w:sz w:val="24"/>
          <w:szCs w:val="24"/>
        </w:rPr>
        <w:t>are</w:t>
      </w:r>
      <w:r w:rsidR="00AF5891" w:rsidRPr="00921E6F">
        <w:rPr>
          <w:rFonts w:ascii="Times New Roman" w:eastAsiaTheme="minorEastAsia" w:hAnsi="Times New Roman" w:cs="Times New Roman"/>
          <w:noProof/>
          <w:color w:val="000000"/>
          <w:sz w:val="24"/>
          <w:szCs w:val="24"/>
        </w:rPr>
        <w:t xml:space="preserve"> given below.</w:t>
      </w:r>
    </w:p>
    <w:p w:rsidR="00AF5891" w:rsidRPr="00921E6F" w:rsidRDefault="00AF5891" w:rsidP="00AF5891">
      <w:pPr>
        <w:pStyle w:val="Heading3"/>
        <w:rPr>
          <w:rFonts w:eastAsiaTheme="minorEastAsia"/>
          <w:noProof/>
        </w:rPr>
      </w:pPr>
      <w:bookmarkStart w:id="174" w:name="_Toc408225574"/>
      <w:bookmarkStart w:id="175" w:name="_Toc450734862"/>
      <w:r w:rsidRPr="00921E6F">
        <w:rPr>
          <w:rFonts w:eastAsiaTheme="minorEastAsia"/>
          <w:noProof/>
        </w:rPr>
        <w:t>Characterization of Natural and Stabilized Soils</w:t>
      </w:r>
      <w:bookmarkEnd w:id="174"/>
      <w:bookmarkEnd w:id="175"/>
      <w:r w:rsidRPr="00921E6F">
        <w:rPr>
          <w:rFonts w:eastAsiaTheme="minorEastAsia"/>
          <w:noProof/>
        </w:rPr>
        <w:t xml:space="preserve"> </w:t>
      </w:r>
    </w:p>
    <w:p w:rsidR="00AF5891" w:rsidRDefault="00AF5891" w:rsidP="00AF5891">
      <w:pPr>
        <w:pStyle w:val="Body"/>
        <w:spacing w:line="480" w:lineRule="auto"/>
        <w:rPr>
          <w:rFonts w:ascii="Times New Roman" w:eastAsiaTheme="minorEastAsia" w:hAnsi="Times New Roman" w:cs="Times New Roman"/>
          <w:noProof/>
          <w:color w:val="000000"/>
          <w:sz w:val="24"/>
          <w:szCs w:val="24"/>
        </w:rPr>
      </w:pPr>
      <w:r w:rsidRPr="00921E6F">
        <w:rPr>
          <w:rFonts w:ascii="Times New Roman" w:eastAsiaTheme="minorEastAsia" w:hAnsi="Times New Roman" w:cs="Times New Roman"/>
          <w:noProof/>
          <w:color w:val="000000"/>
          <w:sz w:val="24"/>
          <w:szCs w:val="24"/>
        </w:rPr>
        <w:t xml:space="preserve">Virgin soil samples </w:t>
      </w:r>
      <w:r w:rsidR="00E13101">
        <w:rPr>
          <w:rFonts w:ascii="Times New Roman" w:eastAsiaTheme="minorEastAsia" w:hAnsi="Times New Roman" w:cs="Times New Roman"/>
          <w:noProof/>
          <w:color w:val="000000"/>
          <w:sz w:val="24"/>
          <w:szCs w:val="24"/>
        </w:rPr>
        <w:t>from</w:t>
      </w:r>
      <w:r w:rsidRPr="00921E6F">
        <w:rPr>
          <w:rFonts w:ascii="Times New Roman" w:eastAsiaTheme="minorEastAsia" w:hAnsi="Times New Roman" w:cs="Times New Roman"/>
          <w:noProof/>
          <w:color w:val="000000"/>
          <w:sz w:val="24"/>
          <w:szCs w:val="24"/>
        </w:rPr>
        <w:t xml:space="preserve"> the project site and additives used for stabilization are collected prior to the construction of subgrade</w:t>
      </w:r>
      <w:r>
        <w:rPr>
          <w:rFonts w:ascii="Times New Roman" w:eastAsiaTheme="minorEastAsia" w:hAnsi="Times New Roman" w:cs="Times New Roman"/>
          <w:noProof/>
          <w:color w:val="000000"/>
          <w:sz w:val="24"/>
          <w:szCs w:val="24"/>
        </w:rPr>
        <w:t xml:space="preserve"> (Figure 4.9)</w:t>
      </w:r>
      <w:r w:rsidRPr="00921E6F">
        <w:rPr>
          <w:rFonts w:ascii="Times New Roman" w:eastAsiaTheme="minorEastAsia" w:hAnsi="Times New Roman" w:cs="Times New Roman"/>
          <w:noProof/>
          <w:color w:val="000000"/>
          <w:sz w:val="24"/>
          <w:szCs w:val="24"/>
        </w:rPr>
        <w:t xml:space="preserve">. Properties of the raw and stabilized soil are studied in the laboratory. The particle size distribution (ASTM D2487 2011) and Atterberg’s limit (AASHTO T090 </w:t>
      </w:r>
      <w:r w:rsidR="00C7143C">
        <w:rPr>
          <w:rFonts w:ascii="Times New Roman" w:eastAsiaTheme="minorEastAsia" w:hAnsi="Times New Roman" w:cs="Times New Roman"/>
          <w:noProof/>
          <w:color w:val="000000"/>
          <w:sz w:val="24"/>
          <w:szCs w:val="24"/>
        </w:rPr>
        <w:t>2014, AASHTO T089 2013) tests a</w:t>
      </w:r>
      <w:r w:rsidRPr="00921E6F">
        <w:rPr>
          <w:rFonts w:ascii="Times New Roman" w:eastAsiaTheme="minorEastAsia" w:hAnsi="Times New Roman" w:cs="Times New Roman"/>
          <w:noProof/>
          <w:color w:val="000000"/>
          <w:sz w:val="24"/>
          <w:szCs w:val="24"/>
        </w:rPr>
        <w:t>re performed to determine the classification of the soil.  The moisture-density relationship of stabilized soils (soil-additive mixes) were then determined using Proctor Test</w:t>
      </w:r>
      <w:r w:rsidR="00AF2C20">
        <w:rPr>
          <w:rFonts w:ascii="Times New Roman" w:eastAsiaTheme="minorEastAsia" w:hAnsi="Times New Roman" w:cs="Times New Roman"/>
          <w:noProof/>
          <w:color w:val="000000"/>
          <w:sz w:val="24"/>
          <w:szCs w:val="24"/>
        </w:rPr>
        <w:t xml:space="preserve"> </w:t>
      </w:r>
      <w:r w:rsidR="00AF2C20" w:rsidRPr="00921E6F">
        <w:rPr>
          <w:rFonts w:ascii="Times New Roman" w:eastAsiaTheme="minorEastAsia" w:hAnsi="Times New Roman" w:cs="Times New Roman"/>
          <w:noProof/>
          <w:color w:val="000000"/>
          <w:sz w:val="24"/>
          <w:szCs w:val="24"/>
        </w:rPr>
        <w:t>(ASTM D698)</w:t>
      </w:r>
      <w:r w:rsidRPr="00921E6F">
        <w:rPr>
          <w:rFonts w:ascii="Times New Roman" w:eastAsiaTheme="minorEastAsia" w:hAnsi="Times New Roman" w:cs="Times New Roman"/>
          <w:noProof/>
          <w:color w:val="000000"/>
          <w:sz w:val="24"/>
          <w:szCs w:val="24"/>
        </w:rPr>
        <w:t>.</w:t>
      </w:r>
    </w:p>
    <w:p w:rsidR="00AF5891" w:rsidRDefault="00AF5891" w:rsidP="00AF5891">
      <w:pPr>
        <w:pStyle w:val="Body"/>
        <w:keepNext/>
        <w:spacing w:line="480" w:lineRule="auto"/>
      </w:pPr>
      <w:r>
        <w:rPr>
          <w:rFonts w:ascii="Times New Roman" w:eastAsiaTheme="minorEastAsia" w:hAnsi="Times New Roman" w:cs="Times New Roman"/>
          <w:noProof/>
          <w:color w:val="000000"/>
          <w:sz w:val="24"/>
          <w:szCs w:val="24"/>
        </w:rPr>
        <mc:AlternateContent>
          <mc:Choice Requires="wpc">
            <w:drawing>
              <wp:inline distT="0" distB="0" distL="0" distR="0" wp14:anchorId="518051A5" wp14:editId="42C90E1E">
                <wp:extent cx="5344093" cy="2763297"/>
                <wp:effectExtent l="0" t="0" r="9525" b="0"/>
                <wp:docPr id="787" name="Canvas 78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419" name="Group 419"/>
                        <wpg:cNvGrpSpPr/>
                        <wpg:grpSpPr>
                          <a:xfrm>
                            <a:off x="27581" y="180000"/>
                            <a:ext cx="5308094" cy="2372700"/>
                            <a:chOff x="27581" y="180000"/>
                            <a:chExt cx="5829660" cy="2372700"/>
                          </a:xfrm>
                        </wpg:grpSpPr>
                        <pic:pic xmlns:pic="http://schemas.openxmlformats.org/drawingml/2006/picture">
                          <pic:nvPicPr>
                            <pic:cNvPr id="420" name="Picture 420"/>
                            <pic:cNvPicPr/>
                          </pic:nvPicPr>
                          <pic:blipFill>
                            <a:blip r:embed="rId60" cstate="print">
                              <a:extLst>
                                <a:ext uri="{28A0092B-C50C-407E-A947-70E740481C1C}">
                                  <a14:useLocalDpi xmlns:a14="http://schemas.microsoft.com/office/drawing/2010/main" val="0"/>
                                </a:ext>
                              </a:extLst>
                            </a:blip>
                            <a:stretch>
                              <a:fillRect/>
                            </a:stretch>
                          </pic:blipFill>
                          <pic:spPr>
                            <a:xfrm>
                              <a:off x="27581" y="180000"/>
                              <a:ext cx="2877225" cy="2372700"/>
                            </a:xfrm>
                            <a:prstGeom prst="rect">
                              <a:avLst/>
                            </a:prstGeom>
                          </pic:spPr>
                        </pic:pic>
                        <pic:pic xmlns:pic="http://schemas.openxmlformats.org/drawingml/2006/picture">
                          <pic:nvPicPr>
                            <pic:cNvPr id="421" name="Picture 421"/>
                            <pic:cNvPicPr/>
                          </pic:nvPicPr>
                          <pic:blipFill>
                            <a:blip r:embed="rId61" cstate="print">
                              <a:extLst>
                                <a:ext uri="{28A0092B-C50C-407E-A947-70E740481C1C}">
                                  <a14:useLocalDpi xmlns:a14="http://schemas.microsoft.com/office/drawing/2010/main" val="0"/>
                                </a:ext>
                              </a:extLst>
                            </a:blip>
                            <a:stretch>
                              <a:fillRect/>
                            </a:stretch>
                          </pic:blipFill>
                          <pic:spPr>
                            <a:xfrm>
                              <a:off x="2933700" y="180000"/>
                              <a:ext cx="2923541" cy="2372700"/>
                            </a:xfrm>
                            <a:prstGeom prst="rect">
                              <a:avLst/>
                            </a:prstGeom>
                          </pic:spPr>
                        </pic:pic>
                      </wpg:wgp>
                    </wpc:wpc>
                  </a:graphicData>
                </a:graphic>
              </wp:inline>
            </w:drawing>
          </mc:Choice>
          <mc:Fallback>
            <w:pict>
              <v:group id="Canvas 787" o:spid="_x0000_s1026" editas="canvas" style="width:420.8pt;height:217.6pt;mso-position-horizontal-relative:char;mso-position-vertical-relative:line" coordsize="53435,276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">
                <v:shape id="_x0000_s1027" type="#_x0000_t75" style="position:absolute;width:53435;height:27628;visibility:visible;mso-wrap-style:square">
                  <v:fill o:detectmouseclick="t"/>
                  <v:path o:connecttype="none"/>
                </v:shape>
                <v:group id="Group 419" o:spid="_x0000_s1028" style="position:absolute;left:275;top:1800;width:53081;height:23727" coordorigin="275,1800" coordsize="58296,23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kGmMYAAADcAAAADwAAAGRycy9kb3ducmV2LnhtbESPT2vCQBTE74V+h+UV&#10;vOkm1ZY2zSoiVTyI0FgovT2yL38w+zZk1yR+e7cg9DjMzG+YdDWaRvTUudqygngWgSDOra65VPB9&#10;2k7fQDiPrLGxTAqu5GC1fHxIMdF24C/qM1+KAGGXoILK+zaR0uUVGXQz2xIHr7CdQR9kV0rd4RDg&#10;ppHPUfQqDdYcFipsaVNRfs4uRsFuwGE9jz/7w7nYXH9PL8efQ0xKTZ7G9QcIT6P/D9/be61gE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SQaYxgAAANwA&#10;AAAPAAAAAAAAAAAAAAAAAKoCAABkcnMvZG93bnJldi54bWxQSwUGAAAAAAQABAD6AAAAnQMAAAAA&#10;">
                  <v:shape id="Picture 420" o:spid="_x0000_s1029" type="#_x0000_t75" style="position:absolute;left:275;top:1800;width:28773;height:237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8NuvCAAAA3AAAAA8AAABkcnMvZG93bnJldi54bWxET01rwkAQvQv+h2WE3nSjSGmjq9jSQulB&#10;qHrJbZodk2B2Juxuk/Tfdw8Fj4/3vd2PrlU9+dAIG1guMlDEpdiGKwOX8/v8CVSIyBZbYTLwSwH2&#10;u+lki7mVgb+oP8VKpRAOORqoY+xyrUNZk8OwkI44cVfxDmOCvtLW45DCXatXWfaoHTacGmrs6LWm&#10;8nb6cQbC8Xvtl11/kaF8eZPnz2IopDDmYTYeNqAijfEu/nd/WAPrVZqfzqQjoH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fDbrwgAAANwAAAAPAAAAAAAAAAAAAAAAAJ8C&#10;AABkcnMvZG93bnJldi54bWxQSwUGAAAAAAQABAD3AAAAjgMAAAAA&#10;">
                    <v:imagedata r:id="rId62" o:title=""/>
                  </v:shape>
                  <v:shape id="Picture 421" o:spid="_x0000_s1030" type="#_x0000_t75" style="position:absolute;left:29337;top:1800;width:29235;height:237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HzULGAAAA3AAAAA8AAABkcnMvZG93bnJldi54bWxEj09rwkAUxO8Fv8PyhN7Mxii1pK5BCiW1&#10;0INR6PWRfflDs29jdtXYT98tCD0OM/MbZp2NphMXGlxrWcE8ikEQl1a3XCs4Ht5mzyCcR9bYWSYF&#10;N3KQbSYPa0y1vfKeLoWvRYCwS1FB432fSunKhgy6yPbEwavsYNAHOdRSD3gNcNPJJI6fpMGWw0KD&#10;Pb02VH4XZ6Mg33X8+VFVi+RHno5LI/N4pb+UepyO2xcQnkb/H76337WCZTKHvzPhCMjN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8fNQsYAAADcAAAADwAAAAAAAAAAAAAA&#10;AACfAgAAZHJzL2Rvd25yZXYueG1sUEsFBgAAAAAEAAQA9wAAAJIDAAAAAA==&#10;">
                    <v:imagedata r:id="rId63" o:title=""/>
                  </v:shape>
                </v:group>
                <w10:anchorlock/>
              </v:group>
            </w:pict>
          </mc:Fallback>
        </mc:AlternateContent>
      </w:r>
    </w:p>
    <w:p w:rsidR="00AF5891" w:rsidRDefault="00AF5891" w:rsidP="008908A5">
      <w:pPr>
        <w:pStyle w:val="Caption"/>
        <w:rPr>
          <w:rFonts w:eastAsiaTheme="minorEastAsia"/>
          <w:noProof/>
          <w:color w:val="000000"/>
        </w:rPr>
      </w:pPr>
      <w:bookmarkStart w:id="176" w:name="_Toc448425772"/>
      <w:bookmarkStart w:id="177" w:name="_Toc448743105"/>
      <w:bookmarkStart w:id="178" w:name="_Toc449967191"/>
      <w:r>
        <w:t xml:space="preserve">Figure </w:t>
      </w:r>
      <w:r w:rsidR="00AC5D76">
        <w:fldChar w:fldCharType="begin"/>
      </w:r>
      <w:r w:rsidR="00AC5D76">
        <w:instrText xml:space="preserve"> STYLEREF 1 \s </w:instrText>
      </w:r>
      <w:r w:rsidR="00AC5D76">
        <w:fldChar w:fldCharType="separate"/>
      </w:r>
      <w:r w:rsidR="007015A1">
        <w:rPr>
          <w:noProof/>
        </w:rPr>
        <w:t>4</w:t>
      </w:r>
      <w:r w:rsidR="00AC5D76">
        <w:rPr>
          <w:noProof/>
        </w:rPr>
        <w:fldChar w:fldCharType="end"/>
      </w:r>
      <w:r>
        <w:t>.</w:t>
      </w:r>
      <w:fldSimple w:instr=" SEQ Figure \* ARABIC \s 1 ">
        <w:r w:rsidR="007015A1">
          <w:rPr>
            <w:noProof/>
          </w:rPr>
          <w:t>9</w:t>
        </w:r>
      </w:fldSimple>
      <w:r>
        <w:rPr>
          <w:rFonts w:eastAsiaTheme="minorEastAsia"/>
          <w:noProof/>
          <w:color w:val="000000"/>
        </w:rPr>
        <w:t xml:space="preserve"> Collection of natural soil and CKD from field location.</w:t>
      </w:r>
      <w:bookmarkEnd w:id="176"/>
      <w:bookmarkEnd w:id="177"/>
      <w:bookmarkEnd w:id="178"/>
    </w:p>
    <w:p w:rsidR="00AF5891" w:rsidRPr="00921E6F" w:rsidRDefault="00AF5891" w:rsidP="00AF5891">
      <w:pPr>
        <w:pStyle w:val="Body"/>
        <w:spacing w:line="240" w:lineRule="auto"/>
        <w:rPr>
          <w:rFonts w:ascii="Times New Roman" w:eastAsiaTheme="minorEastAsia" w:hAnsi="Times New Roman" w:cs="Times New Roman"/>
          <w:noProof/>
          <w:color w:val="000000"/>
          <w:sz w:val="24"/>
          <w:szCs w:val="24"/>
        </w:rPr>
      </w:pPr>
    </w:p>
    <w:p w:rsidR="00AF5891" w:rsidRPr="00F9304E" w:rsidRDefault="00AF5891" w:rsidP="00AF5891">
      <w:pPr>
        <w:pStyle w:val="Heading3"/>
        <w:rPr>
          <w:noProof/>
        </w:rPr>
      </w:pPr>
      <w:bookmarkStart w:id="179" w:name="_Toc450734863"/>
      <w:r w:rsidRPr="00F9304E">
        <w:rPr>
          <w:noProof/>
        </w:rPr>
        <w:t xml:space="preserve">Resilient Modulus Testing and </w:t>
      </w:r>
      <w:r>
        <w:rPr>
          <w:noProof/>
        </w:rPr>
        <w:t>Development of R</w:t>
      </w:r>
      <w:r w:rsidR="00CA53C8">
        <w:rPr>
          <w:noProof/>
        </w:rPr>
        <w:t>e</w:t>
      </w:r>
      <w:r>
        <w:rPr>
          <w:noProof/>
        </w:rPr>
        <w:t>gression Model</w:t>
      </w:r>
      <w:bookmarkEnd w:id="179"/>
      <w:r w:rsidRPr="00F9304E">
        <w:rPr>
          <w:noProof/>
        </w:rPr>
        <w:t xml:space="preserve"> </w:t>
      </w:r>
    </w:p>
    <w:p w:rsidR="00AF5891" w:rsidRPr="00AF5891" w:rsidRDefault="00AF5891" w:rsidP="00AF5891">
      <w:pPr>
        <w:pStyle w:val="Body"/>
        <w:spacing w:line="480" w:lineRule="auto"/>
        <w:rPr>
          <w:rFonts w:ascii="Times New Roman" w:eastAsiaTheme="minorEastAsia" w:hAnsi="Times New Roman" w:cs="Times New Roman"/>
          <w:noProof/>
          <w:color w:val="000000"/>
          <w:sz w:val="24"/>
          <w:szCs w:val="24"/>
        </w:rPr>
      </w:pPr>
      <w:r w:rsidRPr="00AF5891">
        <w:rPr>
          <w:rFonts w:ascii="Times New Roman" w:eastAsiaTheme="minorEastAsia" w:hAnsi="Times New Roman" w:cs="Times New Roman"/>
          <w:noProof/>
          <w:color w:val="000000"/>
          <w:sz w:val="24"/>
          <w:szCs w:val="24"/>
        </w:rPr>
        <w:t>Resilient modulus (M</w:t>
      </w:r>
      <w:r w:rsidRPr="0010042C">
        <w:rPr>
          <w:rFonts w:ascii="Times New Roman" w:eastAsiaTheme="minorEastAsia" w:hAnsi="Times New Roman" w:cs="Times New Roman"/>
          <w:noProof/>
          <w:color w:val="000000"/>
          <w:sz w:val="24"/>
          <w:szCs w:val="24"/>
          <w:vertAlign w:val="subscript"/>
        </w:rPr>
        <w:t>r</w:t>
      </w:r>
      <w:r w:rsidRPr="00AF5891">
        <w:rPr>
          <w:rFonts w:ascii="Times New Roman" w:eastAsiaTheme="minorEastAsia" w:hAnsi="Times New Roman" w:cs="Times New Roman"/>
          <w:noProof/>
          <w:color w:val="000000"/>
          <w:sz w:val="24"/>
          <w:szCs w:val="24"/>
        </w:rPr>
        <w:t>) is used for characterizing the non-linear stress-strain behavior of subgrade soils subjected to traffic loadings. In the mechanistic pavement design, the unbound materials are characterized in terms of resilient nodulus. The resilient modulus is obtained through a repeated tri-axial test, and the test is performed as according to AASHTO T307-99</w:t>
      </w:r>
      <w:r w:rsidR="00117EF9">
        <w:rPr>
          <w:rFonts w:ascii="Times New Roman" w:eastAsiaTheme="minorEastAsia" w:hAnsi="Times New Roman" w:cs="Times New Roman"/>
          <w:noProof/>
          <w:color w:val="000000"/>
          <w:sz w:val="24"/>
          <w:szCs w:val="24"/>
        </w:rPr>
        <w:t xml:space="preserve"> (AASHTO, 2012; AASHTO, 2010)</w:t>
      </w:r>
      <w:r w:rsidRPr="00AF5891">
        <w:rPr>
          <w:rFonts w:ascii="Times New Roman" w:eastAsiaTheme="minorEastAsia" w:hAnsi="Times New Roman" w:cs="Times New Roman"/>
          <w:noProof/>
          <w:color w:val="000000"/>
          <w:sz w:val="24"/>
          <w:szCs w:val="24"/>
        </w:rPr>
        <w:t xml:space="preserve">. Specimens for the resilient </w:t>
      </w:r>
      <w:r w:rsidR="000D560E">
        <w:rPr>
          <w:rFonts w:ascii="Times New Roman" w:eastAsiaTheme="minorEastAsia" w:hAnsi="Times New Roman" w:cs="Times New Roman"/>
          <w:noProof/>
          <w:color w:val="000000"/>
          <w:sz w:val="24"/>
          <w:szCs w:val="24"/>
        </w:rPr>
        <w:t>modulus test a</w:t>
      </w:r>
      <w:r w:rsidRPr="00AF5891">
        <w:rPr>
          <w:rFonts w:ascii="Times New Roman" w:eastAsiaTheme="minorEastAsia" w:hAnsi="Times New Roman" w:cs="Times New Roman"/>
          <w:noProof/>
          <w:color w:val="000000"/>
          <w:sz w:val="24"/>
          <w:szCs w:val="24"/>
        </w:rPr>
        <w:t>re prepared by mixing the soil wit</w:t>
      </w:r>
      <w:r w:rsidR="000D560E">
        <w:rPr>
          <w:rFonts w:ascii="Times New Roman" w:eastAsiaTheme="minorEastAsia" w:hAnsi="Times New Roman" w:cs="Times New Roman"/>
          <w:noProof/>
          <w:color w:val="000000"/>
          <w:sz w:val="24"/>
          <w:szCs w:val="24"/>
        </w:rPr>
        <w:t>h corresponding additive that i</w:t>
      </w:r>
      <w:r w:rsidRPr="00AF5891">
        <w:rPr>
          <w:rFonts w:ascii="Times New Roman" w:eastAsiaTheme="minorEastAsia" w:hAnsi="Times New Roman" w:cs="Times New Roman"/>
          <w:noProof/>
          <w:color w:val="000000"/>
          <w:sz w:val="24"/>
          <w:szCs w:val="24"/>
        </w:rPr>
        <w:t>s used to stabilize the subgrade in the field</w:t>
      </w:r>
      <w:r w:rsidR="000D560E">
        <w:rPr>
          <w:rFonts w:ascii="Times New Roman" w:eastAsiaTheme="minorEastAsia" w:hAnsi="Times New Roman" w:cs="Times New Roman"/>
          <w:noProof/>
          <w:color w:val="000000"/>
          <w:sz w:val="24"/>
          <w:szCs w:val="24"/>
        </w:rPr>
        <w:t>. The stabilized soil mixture i</w:t>
      </w:r>
      <w:r w:rsidRPr="00AF5891">
        <w:rPr>
          <w:rFonts w:ascii="Times New Roman" w:eastAsiaTheme="minorEastAsia" w:hAnsi="Times New Roman" w:cs="Times New Roman"/>
          <w:noProof/>
          <w:color w:val="000000"/>
          <w:sz w:val="24"/>
          <w:szCs w:val="24"/>
        </w:rPr>
        <w:t>s compacted in a cylindrical mold with diameter of 101.6 mm (4 inches) and height of 203.2 mm (8 inches). Resilient modulus tests are conducted for different dry density and moisture content values and 15 different combinations of deviatoric stress (</w:t>
      </w:r>
      <m:oMath>
        <m:sSub>
          <m:sSubPr>
            <m:ctrlPr>
              <w:rPr>
                <w:rFonts w:ascii="Cambria Math" w:eastAsiaTheme="minorEastAsia" w:hAnsi="Cambria Math" w:cs="Times New Roman"/>
                <w:noProof/>
                <w:color w:val="000000"/>
                <w:sz w:val="24"/>
                <w:szCs w:val="24"/>
              </w:rPr>
            </m:ctrlPr>
          </m:sSubPr>
          <m:e>
            <m:r>
              <m:rPr>
                <m:sty m:val="p"/>
              </m:rPr>
              <w:rPr>
                <w:rFonts w:ascii="Cambria Math" w:eastAsiaTheme="minorEastAsia" w:hAnsi="Cambria Math" w:cs="Times New Roman"/>
                <w:noProof/>
                <w:color w:val="000000"/>
                <w:sz w:val="24"/>
                <w:szCs w:val="24"/>
              </w:rPr>
              <m:t>σ</m:t>
            </m:r>
          </m:e>
          <m:sub>
            <m:r>
              <m:rPr>
                <m:sty m:val="p"/>
              </m:rPr>
              <w:rPr>
                <w:rFonts w:ascii="Cambria Math" w:eastAsiaTheme="minorEastAsia" w:hAnsi="Cambria Math" w:cs="Times New Roman"/>
                <w:noProof/>
                <w:color w:val="000000"/>
                <w:sz w:val="24"/>
                <w:szCs w:val="24"/>
              </w:rPr>
              <m:t>d</m:t>
            </m:r>
          </m:sub>
        </m:sSub>
      </m:oMath>
      <w:r w:rsidRPr="00AF5891">
        <w:rPr>
          <w:rFonts w:ascii="Times New Roman" w:eastAsiaTheme="minorEastAsia" w:hAnsi="Times New Roman" w:cs="Times New Roman"/>
          <w:noProof/>
          <w:color w:val="000000"/>
          <w:sz w:val="24"/>
          <w:szCs w:val="24"/>
        </w:rPr>
        <w:t>) (14, 28, 41, 55 and 70 kPa) and confining pressure (</w:t>
      </w:r>
      <m:oMath>
        <m:sSub>
          <m:sSubPr>
            <m:ctrlPr>
              <w:rPr>
                <w:rFonts w:ascii="Cambria Math" w:eastAsiaTheme="minorEastAsia" w:hAnsi="Cambria Math" w:cs="Times New Roman"/>
                <w:noProof/>
                <w:color w:val="000000"/>
                <w:sz w:val="24"/>
                <w:szCs w:val="24"/>
              </w:rPr>
            </m:ctrlPr>
          </m:sSubPr>
          <m:e>
            <m:r>
              <m:rPr>
                <m:sty m:val="p"/>
              </m:rPr>
              <w:rPr>
                <w:rFonts w:ascii="Cambria Math" w:eastAsiaTheme="minorEastAsia" w:hAnsi="Cambria Math" w:cs="Times New Roman"/>
                <w:noProof/>
                <w:color w:val="000000"/>
                <w:sz w:val="24"/>
                <w:szCs w:val="24"/>
              </w:rPr>
              <m:t>σ</m:t>
            </m:r>
          </m:e>
          <m:sub>
            <m:r>
              <m:rPr>
                <m:sty m:val="p"/>
              </m:rPr>
              <w:rPr>
                <w:rFonts w:ascii="Cambria Math" w:eastAsiaTheme="minorEastAsia" w:hAnsi="Cambria Math" w:cs="Times New Roman"/>
                <w:noProof/>
                <w:color w:val="000000"/>
                <w:sz w:val="24"/>
                <w:szCs w:val="24"/>
              </w:rPr>
              <m:t>3</m:t>
            </m:r>
          </m:sub>
        </m:sSub>
      </m:oMath>
      <w:r w:rsidRPr="00AF5891">
        <w:rPr>
          <w:rFonts w:ascii="Times New Roman" w:eastAsiaTheme="minorEastAsia" w:hAnsi="Times New Roman" w:cs="Times New Roman"/>
          <w:noProof/>
          <w:color w:val="000000"/>
          <w:sz w:val="24"/>
          <w:szCs w:val="24"/>
        </w:rPr>
        <w:t>) (</w:t>
      </w:r>
      <w:r w:rsidR="000D560E">
        <w:rPr>
          <w:rFonts w:ascii="Times New Roman" w:eastAsiaTheme="minorEastAsia" w:hAnsi="Times New Roman" w:cs="Times New Roman"/>
          <w:noProof/>
          <w:color w:val="000000"/>
          <w:sz w:val="24"/>
          <w:szCs w:val="24"/>
        </w:rPr>
        <w:t>14, 28 and 41 kPa). The tests a</w:t>
      </w:r>
      <w:r w:rsidRPr="00AF5891">
        <w:rPr>
          <w:rFonts w:ascii="Times New Roman" w:eastAsiaTheme="minorEastAsia" w:hAnsi="Times New Roman" w:cs="Times New Roman"/>
          <w:noProof/>
          <w:color w:val="000000"/>
          <w:sz w:val="24"/>
          <w:szCs w:val="24"/>
        </w:rPr>
        <w:t xml:space="preserve">re performed </w:t>
      </w:r>
      <w:r w:rsidR="00E13101">
        <w:rPr>
          <w:rFonts w:ascii="Times New Roman" w:eastAsiaTheme="minorEastAsia" w:hAnsi="Times New Roman" w:cs="Times New Roman"/>
          <w:noProof/>
          <w:color w:val="000000"/>
          <w:sz w:val="24"/>
          <w:szCs w:val="24"/>
        </w:rPr>
        <w:t>using</w:t>
      </w:r>
      <w:r w:rsidRPr="00AF5891">
        <w:rPr>
          <w:rFonts w:ascii="Times New Roman" w:eastAsiaTheme="minorEastAsia" w:hAnsi="Times New Roman" w:cs="Times New Roman"/>
          <w:noProof/>
          <w:color w:val="000000"/>
          <w:sz w:val="24"/>
          <w:szCs w:val="24"/>
        </w:rPr>
        <w:t xml:space="preserve"> a Material Testing System machine (Figure 4.10). </w:t>
      </w:r>
    </w:p>
    <w:p w:rsidR="00AF5891" w:rsidRDefault="00AF5891" w:rsidP="00AF5891">
      <w:pPr>
        <w:pStyle w:val="ListParagraph"/>
        <w:keepNext/>
        <w:tabs>
          <w:tab w:val="num" w:pos="0"/>
        </w:tabs>
        <w:spacing w:before="240" w:after="0" w:line="480" w:lineRule="auto"/>
        <w:ind w:left="0"/>
        <w:jc w:val="center"/>
      </w:pPr>
      <w:r>
        <w:rPr>
          <w:rFonts w:ascii="Times New Roman" w:hAnsi="Times New Roman" w:cs="Times New Roman"/>
          <w:noProof/>
        </w:rPr>
        <w:drawing>
          <wp:inline distT="0" distB="0" distL="0" distR="0" wp14:anchorId="362F734F" wp14:editId="55677271">
            <wp:extent cx="3076575" cy="4119192"/>
            <wp:effectExtent l="0" t="0" r="0" b="0"/>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65.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078295" cy="4121494"/>
                    </a:xfrm>
                    <a:prstGeom prst="rect">
                      <a:avLst/>
                    </a:prstGeom>
                  </pic:spPr>
                </pic:pic>
              </a:graphicData>
            </a:graphic>
          </wp:inline>
        </w:drawing>
      </w:r>
    </w:p>
    <w:p w:rsidR="00AF5891" w:rsidRDefault="00AF5891" w:rsidP="00AF5891">
      <w:pPr>
        <w:pStyle w:val="Caption"/>
      </w:pPr>
      <w:bookmarkStart w:id="180" w:name="_Toc448425773"/>
      <w:bookmarkStart w:id="181" w:name="_Toc448743106"/>
      <w:bookmarkStart w:id="182" w:name="_Toc449967192"/>
      <w:r>
        <w:t xml:space="preserve">Figure </w:t>
      </w:r>
      <w:r w:rsidR="00AC5D76">
        <w:fldChar w:fldCharType="begin"/>
      </w:r>
      <w:r w:rsidR="00AC5D76">
        <w:instrText xml:space="preserve"> STYLEREF 1 \s </w:instrText>
      </w:r>
      <w:r w:rsidR="00AC5D76">
        <w:fldChar w:fldCharType="separate"/>
      </w:r>
      <w:r w:rsidR="007015A1">
        <w:rPr>
          <w:noProof/>
        </w:rPr>
        <w:t>4</w:t>
      </w:r>
      <w:r w:rsidR="00AC5D76">
        <w:rPr>
          <w:noProof/>
        </w:rPr>
        <w:fldChar w:fldCharType="end"/>
      </w:r>
      <w:r>
        <w:t>.</w:t>
      </w:r>
      <w:fldSimple w:instr=" SEQ Figure \* ARABIC \s 1 ">
        <w:r w:rsidR="007015A1">
          <w:rPr>
            <w:noProof/>
          </w:rPr>
          <w:t>10</w:t>
        </w:r>
      </w:fldSimple>
      <w:r>
        <w:t xml:space="preserve"> Resilient Modulus Testing in Laboratory</w:t>
      </w:r>
      <w:bookmarkEnd w:id="180"/>
      <w:bookmarkEnd w:id="181"/>
      <w:bookmarkEnd w:id="182"/>
    </w:p>
    <w:p w:rsidR="00AF5891" w:rsidRPr="00AF5891" w:rsidRDefault="00AF5891" w:rsidP="00AF5891">
      <w:pPr>
        <w:pStyle w:val="ListParagraph"/>
        <w:tabs>
          <w:tab w:val="num" w:pos="0"/>
        </w:tabs>
        <w:spacing w:before="240" w:after="0" w:line="480" w:lineRule="auto"/>
        <w:ind w:left="0"/>
        <w:jc w:val="both"/>
        <w:rPr>
          <w:rFonts w:ascii="Times New Roman" w:eastAsiaTheme="minorEastAsia" w:hAnsi="Times New Roman" w:cs="Times New Roman"/>
          <w:sz w:val="24"/>
          <w:szCs w:val="24"/>
        </w:rPr>
      </w:pPr>
      <w:r w:rsidRPr="00AF5891">
        <w:rPr>
          <w:rFonts w:ascii="Times New Roman" w:eastAsiaTheme="minorEastAsia" w:hAnsi="Times New Roman" w:cs="Times New Roman"/>
          <w:sz w:val="24"/>
          <w:szCs w:val="24"/>
        </w:rPr>
        <w:t>Based on the test results, regression relationship can be developed to estimate the M</w:t>
      </w:r>
      <w:r w:rsidRPr="0010042C">
        <w:rPr>
          <w:rFonts w:ascii="Times New Roman" w:eastAsiaTheme="minorEastAsia" w:hAnsi="Times New Roman" w:cs="Times New Roman"/>
          <w:sz w:val="24"/>
          <w:szCs w:val="24"/>
          <w:vertAlign w:val="subscript"/>
        </w:rPr>
        <w:t>r</w:t>
      </w:r>
      <w:r w:rsidRPr="00AF5891">
        <w:rPr>
          <w:rFonts w:ascii="Times New Roman" w:eastAsiaTheme="minorEastAsia" w:hAnsi="Times New Roman" w:cs="Times New Roman"/>
          <w:sz w:val="24"/>
          <w:szCs w:val="24"/>
        </w:rPr>
        <w:t xml:space="preserve"> as a function of moisture content, dry density and stress state. A number of constitutive models are available in literature for prediction of resilient modulus (ARA</w:t>
      </w:r>
      <w:r w:rsidR="00117EF9">
        <w:rPr>
          <w:rFonts w:ascii="Times New Roman" w:eastAsiaTheme="minorEastAsia" w:hAnsi="Times New Roman" w:cs="Times New Roman"/>
          <w:sz w:val="24"/>
          <w:szCs w:val="24"/>
        </w:rPr>
        <w:t>,</w:t>
      </w:r>
      <w:r w:rsidRPr="00AF5891">
        <w:rPr>
          <w:rFonts w:ascii="Times New Roman" w:eastAsiaTheme="minorEastAsia" w:hAnsi="Times New Roman" w:cs="Times New Roman"/>
          <w:sz w:val="24"/>
          <w:szCs w:val="24"/>
        </w:rPr>
        <w:t xml:space="preserve"> 2004</w:t>
      </w:r>
      <w:r w:rsidR="00117EF9">
        <w:rPr>
          <w:rFonts w:ascii="Times New Roman" w:eastAsiaTheme="minorEastAsia" w:hAnsi="Times New Roman" w:cs="Times New Roman"/>
          <w:sz w:val="24"/>
          <w:szCs w:val="24"/>
        </w:rPr>
        <w:t>;</w:t>
      </w:r>
      <w:r w:rsidRPr="00AF5891">
        <w:rPr>
          <w:rFonts w:ascii="Times New Roman" w:eastAsiaTheme="minorEastAsia" w:hAnsi="Times New Roman" w:cs="Times New Roman"/>
          <w:sz w:val="24"/>
          <w:szCs w:val="24"/>
        </w:rPr>
        <w:t xml:space="preserve"> Andrei et al. 2004</w:t>
      </w:r>
      <w:r w:rsidR="00117EF9">
        <w:rPr>
          <w:rFonts w:ascii="Times New Roman" w:eastAsiaTheme="minorEastAsia" w:hAnsi="Times New Roman" w:cs="Times New Roman"/>
          <w:sz w:val="24"/>
          <w:szCs w:val="24"/>
        </w:rPr>
        <w:t>; AASHTO, 1993</w:t>
      </w:r>
      <w:r w:rsidRPr="00AF5891">
        <w:rPr>
          <w:rFonts w:ascii="Times New Roman" w:eastAsiaTheme="minorEastAsia" w:hAnsi="Times New Roman" w:cs="Times New Roman"/>
          <w:sz w:val="24"/>
          <w:szCs w:val="24"/>
        </w:rPr>
        <w:t xml:space="preserve">). The model that is used in this research is given below. </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AF5891" w:rsidRPr="00AF5891" w:rsidTr="009C4E25">
        <w:trPr>
          <w:trHeight w:val="860"/>
        </w:trPr>
        <w:tc>
          <w:tcPr>
            <w:tcW w:w="7924" w:type="dxa"/>
          </w:tcPr>
          <w:p w:rsidR="00AF5891" w:rsidRPr="00AF5891" w:rsidRDefault="00AC5D76" w:rsidP="004B7E1A">
            <w:pPr>
              <w:spacing w:line="480" w:lineRule="auto"/>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M</m:t>
                    </m:r>
                  </m:e>
                  <m:sub>
                    <m:r>
                      <m:rPr>
                        <m:sty m:val="p"/>
                      </m:rPr>
                      <w:rPr>
                        <w:rFonts w:ascii="Cambria Math" w:eastAsiaTheme="minorEastAsia" w:hAnsi="Cambria Math" w:cs="Times New Roman"/>
                        <w:sz w:val="24"/>
                        <w:szCs w:val="24"/>
                      </w:rPr>
                      <m:t>r</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a</m:t>
                    </m:r>
                  </m:sub>
                </m:sSub>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θ</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a</m:t>
                                </m:r>
                              </m:sub>
                            </m:sSub>
                          </m:den>
                        </m:f>
                      </m:e>
                    </m:d>
                  </m:e>
                  <m:sup>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2</m:t>
                        </m:r>
                      </m:sub>
                    </m:sSub>
                  </m:sup>
                </m:sSup>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σ</m:t>
                                </m:r>
                              </m:e>
                              <m:sub>
                                <m:r>
                                  <m:rPr>
                                    <m:sty m:val="p"/>
                                  </m:rPr>
                                  <w:rPr>
                                    <w:rFonts w:ascii="Cambria Math" w:eastAsiaTheme="minorEastAsia" w:hAnsi="Cambria Math" w:cs="Times New Roman"/>
                                    <w:sz w:val="24"/>
                                    <w:szCs w:val="24"/>
                                  </w:rPr>
                                  <m:t>d</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a</m:t>
                                </m:r>
                              </m:sub>
                            </m:sSub>
                          </m:den>
                        </m:f>
                      </m:e>
                    </m:d>
                  </m:e>
                  <m:sup>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3</m:t>
                        </m:r>
                      </m:sub>
                    </m:sSub>
                  </m:sup>
                </m:sSup>
              </m:oMath>
            </m:oMathPara>
          </w:p>
        </w:tc>
        <w:tc>
          <w:tcPr>
            <w:tcW w:w="818" w:type="dxa"/>
          </w:tcPr>
          <w:p w:rsidR="00AF5891" w:rsidRPr="00AF5891" w:rsidRDefault="00AF5891" w:rsidP="009C4E25">
            <w:pPr>
              <w:pStyle w:val="Caption"/>
              <w:jc w:val="right"/>
              <w:rPr>
                <w:rFonts w:eastAsiaTheme="minorEastAsia"/>
                <w:bCs w:val="0"/>
                <w:color w:val="auto"/>
              </w:rPr>
            </w:pPr>
            <w:r w:rsidRPr="00AF5891">
              <w:rPr>
                <w:rFonts w:eastAsiaTheme="minorEastAsia"/>
                <w:bCs w:val="0"/>
                <w:color w:val="auto"/>
              </w:rPr>
              <w:t>(</w:t>
            </w:r>
            <w:r w:rsidRPr="00AF5891">
              <w:rPr>
                <w:rFonts w:eastAsiaTheme="minorEastAsia"/>
                <w:bCs w:val="0"/>
                <w:color w:val="auto"/>
              </w:rPr>
              <w:fldChar w:fldCharType="begin"/>
            </w:r>
            <w:r w:rsidRPr="00AF5891">
              <w:rPr>
                <w:rFonts w:eastAsiaTheme="minorEastAsia"/>
                <w:bCs w:val="0"/>
                <w:color w:val="auto"/>
              </w:rPr>
              <w:instrText xml:space="preserve"> STYLEREF 1 \s </w:instrText>
            </w:r>
            <w:r w:rsidRPr="00AF5891">
              <w:rPr>
                <w:rFonts w:eastAsiaTheme="minorEastAsia"/>
                <w:bCs w:val="0"/>
                <w:color w:val="auto"/>
              </w:rPr>
              <w:fldChar w:fldCharType="separate"/>
            </w:r>
            <w:r w:rsidR="007015A1">
              <w:rPr>
                <w:rFonts w:eastAsiaTheme="minorEastAsia"/>
                <w:bCs w:val="0"/>
                <w:noProof/>
                <w:color w:val="auto"/>
              </w:rPr>
              <w:t>4</w:t>
            </w:r>
            <w:r w:rsidRPr="00AF5891">
              <w:rPr>
                <w:rFonts w:eastAsiaTheme="minorEastAsia"/>
                <w:bCs w:val="0"/>
                <w:color w:val="auto"/>
              </w:rPr>
              <w:fldChar w:fldCharType="end"/>
            </w:r>
            <w:r w:rsidRPr="00AF5891">
              <w:rPr>
                <w:rFonts w:eastAsiaTheme="minorEastAsia"/>
                <w:bCs w:val="0"/>
                <w:color w:val="auto"/>
              </w:rPr>
              <w:t>.</w:t>
            </w:r>
            <w:r w:rsidRPr="00AF5891">
              <w:rPr>
                <w:rFonts w:eastAsiaTheme="minorEastAsia"/>
                <w:bCs w:val="0"/>
                <w:color w:val="auto"/>
              </w:rPr>
              <w:fldChar w:fldCharType="begin"/>
            </w:r>
            <w:r w:rsidRPr="00AF5891">
              <w:rPr>
                <w:rFonts w:eastAsiaTheme="minorEastAsia"/>
                <w:bCs w:val="0"/>
                <w:color w:val="auto"/>
              </w:rPr>
              <w:instrText xml:space="preserve"> SEQ Equation \* ARABIC \s 1 </w:instrText>
            </w:r>
            <w:r w:rsidRPr="00AF5891">
              <w:rPr>
                <w:rFonts w:eastAsiaTheme="minorEastAsia"/>
                <w:bCs w:val="0"/>
                <w:color w:val="auto"/>
              </w:rPr>
              <w:fldChar w:fldCharType="separate"/>
            </w:r>
            <w:r w:rsidR="007015A1">
              <w:rPr>
                <w:rFonts w:eastAsiaTheme="minorEastAsia"/>
                <w:bCs w:val="0"/>
                <w:noProof/>
                <w:color w:val="auto"/>
              </w:rPr>
              <w:t>12</w:t>
            </w:r>
            <w:r w:rsidRPr="00AF5891">
              <w:rPr>
                <w:rFonts w:eastAsiaTheme="minorEastAsia"/>
                <w:bCs w:val="0"/>
                <w:color w:val="auto"/>
              </w:rPr>
              <w:fldChar w:fldCharType="end"/>
            </w:r>
            <w:r w:rsidRPr="00AF5891">
              <w:rPr>
                <w:rFonts w:eastAsiaTheme="minorEastAsia"/>
                <w:bCs w:val="0"/>
                <w:color w:val="auto"/>
              </w:rPr>
              <w:t>)</w:t>
            </w:r>
          </w:p>
        </w:tc>
      </w:tr>
    </w:tbl>
    <w:p w:rsidR="00AF5891" w:rsidRPr="00921E6F" w:rsidRDefault="00AF5891" w:rsidP="00AF5891">
      <w:pPr>
        <w:tabs>
          <w:tab w:val="num" w:pos="0"/>
        </w:tabs>
        <w:spacing w:line="480" w:lineRule="auto"/>
        <w:jc w:val="both"/>
        <w:rPr>
          <w:rFonts w:ascii="Times New Roman" w:eastAsiaTheme="minorEastAsia" w:hAnsi="Times New Roman" w:cs="Times New Roman"/>
          <w:sz w:val="24"/>
          <w:szCs w:val="24"/>
        </w:rPr>
      </w:pPr>
      <w:r w:rsidRPr="00921E6F">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M</m:t>
            </m:r>
          </m:e>
          <m:sub>
            <m:r>
              <m:rPr>
                <m:sty m:val="p"/>
              </m:rPr>
              <w:rPr>
                <w:rFonts w:ascii="Cambria Math" w:eastAsiaTheme="minorEastAsia" w:hAnsi="Cambria Math" w:cs="Times New Roman"/>
                <w:sz w:val="24"/>
                <w:szCs w:val="24"/>
              </w:rPr>
              <m:t>r</m:t>
            </m:r>
          </m:sub>
        </m:sSub>
      </m:oMath>
      <w:r w:rsidRPr="00921E6F">
        <w:rPr>
          <w:rFonts w:ascii="Times New Roman" w:eastAsiaTheme="minorEastAsia" w:hAnsi="Times New Roman" w:cs="Times New Roman"/>
          <w:sz w:val="24"/>
          <w:szCs w:val="24"/>
        </w:rPr>
        <w:t xml:space="preserve"> is the resilient modulus;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1</m:t>
            </m:r>
          </m:sub>
        </m:sSub>
      </m:oMath>
      <w:r w:rsidRPr="00921E6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2</m:t>
            </m:r>
          </m:sub>
        </m:sSub>
      </m:oMath>
      <w:r w:rsidRPr="00921E6F">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3</m:t>
            </m:r>
          </m:sub>
        </m:sSub>
      </m:oMath>
      <w:r w:rsidRPr="00921E6F">
        <w:rPr>
          <w:rFonts w:ascii="Times New Roman" w:eastAsiaTheme="minorEastAsia" w:hAnsi="Times New Roman" w:cs="Times New Roman"/>
          <w:sz w:val="24"/>
          <w:szCs w:val="24"/>
        </w:rPr>
        <w:t xml:space="preserve"> are the regression coefficients in the constitutive model;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a</m:t>
            </m:r>
          </m:sub>
        </m:sSub>
      </m:oMath>
      <w:r w:rsidRPr="00921E6F">
        <w:rPr>
          <w:rFonts w:ascii="Times New Roman" w:eastAsiaTheme="minorEastAsia" w:hAnsi="Times New Roman" w:cs="Times New Roman"/>
          <w:sz w:val="24"/>
          <w:szCs w:val="24"/>
        </w:rPr>
        <w:t xml:space="preserve"> is the atmospheric pressure; </w:t>
      </w:r>
      <m:oMath>
        <m:r>
          <m:rPr>
            <m:sty m:val="p"/>
          </m:rPr>
          <w:rPr>
            <w:rFonts w:ascii="Cambria Math" w:eastAsiaTheme="minorEastAsia" w:hAnsi="Cambria Math" w:cs="Times New Roman"/>
            <w:sz w:val="24"/>
            <w:szCs w:val="24"/>
          </w:rPr>
          <m:t>θ</m:t>
        </m:r>
      </m:oMath>
      <w:r w:rsidRPr="00921E6F">
        <w:rPr>
          <w:rFonts w:ascii="Times New Roman" w:eastAsiaTheme="minorEastAsia" w:hAnsi="Times New Roman" w:cs="Times New Roman"/>
          <w:sz w:val="24"/>
          <w:szCs w:val="24"/>
        </w:rPr>
        <w:t xml:space="preserve"> is the bulk stress and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σ</m:t>
            </m:r>
          </m:e>
          <m:sub>
            <m:r>
              <m:rPr>
                <m:sty m:val="p"/>
              </m:rPr>
              <w:rPr>
                <w:rFonts w:ascii="Cambria Math" w:eastAsiaTheme="minorEastAsia" w:hAnsi="Cambria Math" w:cs="Times New Roman"/>
                <w:sz w:val="24"/>
                <w:szCs w:val="24"/>
              </w:rPr>
              <m:t>d</m:t>
            </m:r>
          </m:sub>
        </m:sSub>
      </m:oMath>
      <w:r w:rsidRPr="00921E6F">
        <w:rPr>
          <w:rFonts w:ascii="Times New Roman" w:eastAsiaTheme="minorEastAsia" w:hAnsi="Times New Roman" w:cs="Times New Roman"/>
          <w:sz w:val="24"/>
          <w:szCs w:val="24"/>
        </w:rPr>
        <w:t xml:space="preserve"> is the deviatoric stress.</w:t>
      </w:r>
    </w:p>
    <w:p w:rsidR="00AF5891" w:rsidRDefault="00AF5891" w:rsidP="00AF5891">
      <w:pPr>
        <w:spacing w:line="480" w:lineRule="auto"/>
        <w:jc w:val="both"/>
        <w:rPr>
          <w:rFonts w:ascii="Times New Roman" w:eastAsiaTheme="minorEastAsia" w:hAnsi="Times New Roman" w:cs="Times New Roman"/>
          <w:sz w:val="24"/>
          <w:szCs w:val="24"/>
        </w:rPr>
      </w:pPr>
      <w:r w:rsidRPr="00921E6F">
        <w:rPr>
          <w:rFonts w:ascii="Times New Roman" w:eastAsiaTheme="minorEastAsia" w:hAnsi="Times New Roman" w:cs="Times New Roman"/>
          <w:sz w:val="24"/>
          <w:szCs w:val="24"/>
        </w:rPr>
        <w:t>The M</w:t>
      </w:r>
      <w:r w:rsidRPr="0010042C">
        <w:rPr>
          <w:rFonts w:ascii="Times New Roman" w:eastAsiaTheme="minorEastAsia" w:hAnsi="Times New Roman" w:cs="Times New Roman"/>
          <w:sz w:val="24"/>
          <w:szCs w:val="24"/>
          <w:vertAlign w:val="subscript"/>
        </w:rPr>
        <w:t>r</w:t>
      </w:r>
      <w:r w:rsidRPr="00921E6F">
        <w:rPr>
          <w:rFonts w:ascii="Times New Roman" w:eastAsiaTheme="minorEastAsia" w:hAnsi="Times New Roman" w:cs="Times New Roman"/>
          <w:sz w:val="24"/>
          <w:szCs w:val="24"/>
        </w:rPr>
        <w:t xml:space="preserve"> values obtained from resilient modulus test results for different combination of moisture contents and dry densities along </w:t>
      </w:r>
      <w:r w:rsidR="000D560E">
        <w:rPr>
          <w:rFonts w:ascii="Times New Roman" w:eastAsiaTheme="minorEastAsia" w:hAnsi="Times New Roman" w:cs="Times New Roman"/>
          <w:sz w:val="24"/>
          <w:szCs w:val="24"/>
        </w:rPr>
        <w:t>with the applied stress state a</w:t>
      </w:r>
      <w:r w:rsidRPr="00921E6F">
        <w:rPr>
          <w:rFonts w:ascii="Times New Roman" w:eastAsiaTheme="minorEastAsia" w:hAnsi="Times New Roman" w:cs="Times New Roman"/>
          <w:sz w:val="24"/>
          <w:szCs w:val="24"/>
        </w:rPr>
        <w:t xml:space="preserve">re used to backcalculate the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1</m:t>
            </m:r>
          </m:sub>
        </m:sSub>
      </m:oMath>
      <w:r w:rsidRPr="00921E6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2</m:t>
            </m:r>
          </m:sub>
        </m:sSub>
      </m:oMath>
      <w:r w:rsidRPr="00921E6F">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3</m:t>
            </m:r>
          </m:sub>
        </m:sSub>
      </m:oMath>
      <w:r w:rsidRPr="00921E6F">
        <w:rPr>
          <w:rFonts w:ascii="Times New Roman" w:eastAsiaTheme="minorEastAsia" w:hAnsi="Times New Roman" w:cs="Times New Roman"/>
          <w:sz w:val="24"/>
          <w:szCs w:val="24"/>
        </w:rPr>
        <w:t xml:space="preserve"> coefficients. </w:t>
      </w:r>
      <w:r>
        <w:rPr>
          <w:rFonts w:ascii="Times New Roman" w:eastAsiaTheme="minorEastAsia" w:hAnsi="Times New Roman" w:cs="Times New Roman"/>
          <w:sz w:val="24"/>
          <w:szCs w:val="24"/>
        </w:rPr>
        <w:t>Since the resilient modulus is a stress dependent parameter, d</w:t>
      </w:r>
      <w:r w:rsidRPr="00EC1183">
        <w:rPr>
          <w:rFonts w:ascii="Times New Roman" w:eastAsiaTheme="minorEastAsia" w:hAnsi="Times New Roman" w:cs="Times New Roman"/>
          <w:sz w:val="24"/>
          <w:szCs w:val="24"/>
        </w:rPr>
        <w:t>evelopment of regression models requires determination of the stress state that is representative of the field condition. In this regard, Mooney and Rinehart (2009) performed a study where the in-situ stress state (at 140 mm depth) was measured during compaction of a subgrade consisting of clayey sand using a vibratory roller. The static mass (11,500 Kg) and the operating frequency (~34 Hz) of the roller used in that study were similar to the vibratory rollers used in this dissertation. The magnitude of the vertical normal stress was measured as approximately 100 kPa, while the stresses in the transverse and longitudinal directions were approximately 25 to 40 kPa. These stress levels result in deviatoric stresses between 60 and 75 kPa. Therefore, for the estimation of</w:t>
      </w:r>
      <w:r w:rsidR="000D560E">
        <w:rPr>
          <w:rFonts w:ascii="Times New Roman" w:eastAsiaTheme="minorEastAsia" w:hAnsi="Times New Roman" w:cs="Times New Roman"/>
          <w:sz w:val="24"/>
          <w:szCs w:val="24"/>
        </w:rPr>
        <w:t xml:space="preserve"> ICA modulus</w:t>
      </w:r>
      <w:r w:rsidRPr="00EC1183">
        <w:rPr>
          <w:rFonts w:ascii="Times New Roman" w:eastAsiaTheme="minorEastAsia" w:hAnsi="Times New Roman" w:cs="Times New Roman"/>
          <w:sz w:val="24"/>
          <w:szCs w:val="24"/>
        </w:rPr>
        <w:t xml:space="preserve"> </w:t>
      </w:r>
      <w:r w:rsidR="000D560E">
        <w:rPr>
          <w:rFonts w:ascii="Times New Roman" w:eastAsiaTheme="minorEastAsia" w:hAnsi="Times New Roman" w:cs="Times New Roman"/>
          <w:sz w:val="24"/>
          <w:szCs w:val="24"/>
        </w:rPr>
        <w:t>(</w:t>
      </w:r>
      <w:r w:rsidRPr="00EC1183">
        <w:rPr>
          <w:rFonts w:ascii="Times New Roman" w:eastAsiaTheme="minorEastAsia" w:hAnsi="Times New Roman" w:cs="Times New Roman"/>
          <w:sz w:val="24"/>
          <w:szCs w:val="24"/>
        </w:rPr>
        <w:t>M</w:t>
      </w:r>
      <w:r w:rsidRPr="000D560E">
        <w:rPr>
          <w:rFonts w:ascii="Times New Roman" w:eastAsiaTheme="minorEastAsia" w:hAnsi="Times New Roman" w:cs="Times New Roman"/>
          <w:sz w:val="24"/>
          <w:szCs w:val="24"/>
          <w:vertAlign w:val="subscript"/>
        </w:rPr>
        <w:t>ICA</w:t>
      </w:r>
      <w:r w:rsidR="000D560E">
        <w:rPr>
          <w:rFonts w:ascii="Times New Roman" w:eastAsiaTheme="minorEastAsia" w:hAnsi="Times New Roman" w:cs="Times New Roman"/>
          <w:sz w:val="24"/>
          <w:szCs w:val="24"/>
        </w:rPr>
        <w:t>)</w:t>
      </w:r>
      <w:r w:rsidRPr="00EC1183">
        <w:rPr>
          <w:rFonts w:ascii="Times New Roman" w:eastAsiaTheme="minorEastAsia" w:hAnsi="Times New Roman" w:cs="Times New Roman"/>
          <w:sz w:val="24"/>
          <w:szCs w:val="24"/>
        </w:rPr>
        <w:t xml:space="preserve"> in this research, the deviatoric stress, confi</w:t>
      </w:r>
      <w:r w:rsidR="000D560E">
        <w:rPr>
          <w:rFonts w:ascii="Times New Roman" w:eastAsiaTheme="minorEastAsia" w:hAnsi="Times New Roman" w:cs="Times New Roman"/>
          <w:sz w:val="24"/>
          <w:szCs w:val="24"/>
        </w:rPr>
        <w:t>ning pressure and bulk stress a</w:t>
      </w:r>
      <w:r w:rsidRPr="00EC1183">
        <w:rPr>
          <w:rFonts w:ascii="Times New Roman" w:eastAsiaTheme="minorEastAsia" w:hAnsi="Times New Roman" w:cs="Times New Roman"/>
          <w:sz w:val="24"/>
          <w:szCs w:val="24"/>
        </w:rPr>
        <w:t xml:space="preserve">re assumed as 69, 41 and 192 kPa, respectively. This stress state is also similar to that used in the last sequence of the resilient modulus test conducted in the laboratory, as per AASHTO T307. </w:t>
      </w:r>
      <w:r w:rsidRPr="00921E6F">
        <w:rPr>
          <w:rFonts w:ascii="Times New Roman" w:eastAsiaTheme="minorEastAsia" w:hAnsi="Times New Roman" w:cs="Times New Roman"/>
          <w:sz w:val="24"/>
          <w:szCs w:val="24"/>
        </w:rPr>
        <w:t xml:space="preserve">80% of the laboratory test data </w:t>
      </w:r>
      <w:r w:rsidR="000D560E">
        <w:rPr>
          <w:rFonts w:ascii="Times New Roman" w:eastAsiaTheme="minorEastAsia" w:hAnsi="Times New Roman" w:cs="Times New Roman"/>
          <w:sz w:val="24"/>
          <w:szCs w:val="24"/>
        </w:rPr>
        <w:t>a</w:t>
      </w:r>
      <w:r w:rsidRPr="00921E6F">
        <w:rPr>
          <w:rFonts w:ascii="Times New Roman" w:eastAsiaTheme="minorEastAsia" w:hAnsi="Times New Roman" w:cs="Times New Roman"/>
          <w:sz w:val="24"/>
          <w:szCs w:val="24"/>
        </w:rPr>
        <w:t>re generally used for determining these coeffic</w:t>
      </w:r>
      <w:r w:rsidR="000D560E">
        <w:rPr>
          <w:rFonts w:ascii="Times New Roman" w:eastAsiaTheme="minorEastAsia" w:hAnsi="Times New Roman" w:cs="Times New Roman"/>
          <w:sz w:val="24"/>
          <w:szCs w:val="24"/>
        </w:rPr>
        <w:t>ients. The remaining 20% data a</w:t>
      </w:r>
      <w:r w:rsidRPr="00921E6F">
        <w:rPr>
          <w:rFonts w:ascii="Times New Roman" w:eastAsiaTheme="minorEastAsia" w:hAnsi="Times New Roman" w:cs="Times New Roman"/>
          <w:sz w:val="24"/>
          <w:szCs w:val="24"/>
        </w:rPr>
        <w:t xml:space="preserve">re used to validate the accuracy of the developed models. </w:t>
      </w:r>
      <w:r w:rsidRPr="00EC1183">
        <w:rPr>
          <w:rFonts w:ascii="Times New Roman" w:eastAsiaTheme="minorEastAsia" w:hAnsi="Times New Roman" w:cs="Times New Roman"/>
          <w:sz w:val="24"/>
          <w:szCs w:val="24"/>
        </w:rPr>
        <w:t xml:space="preserve">Equations </w:t>
      </w:r>
      <w:r w:rsidR="00117EF9">
        <w:rPr>
          <w:rFonts w:ascii="Times New Roman" w:eastAsiaTheme="minorEastAsia" w:hAnsi="Times New Roman" w:cs="Times New Roman"/>
          <w:sz w:val="24"/>
          <w:szCs w:val="24"/>
        </w:rPr>
        <w:t>4.13</w:t>
      </w:r>
      <w:r w:rsidRPr="00EC1183">
        <w:rPr>
          <w:rFonts w:ascii="Times New Roman" w:eastAsiaTheme="minorEastAsia" w:hAnsi="Times New Roman" w:cs="Times New Roman"/>
          <w:sz w:val="24"/>
          <w:szCs w:val="24"/>
        </w:rPr>
        <w:t xml:space="preserve"> </w:t>
      </w:r>
      <w:r w:rsidR="00117EF9">
        <w:rPr>
          <w:rFonts w:ascii="Times New Roman" w:eastAsiaTheme="minorEastAsia" w:hAnsi="Times New Roman" w:cs="Times New Roman"/>
          <w:sz w:val="24"/>
          <w:szCs w:val="24"/>
        </w:rPr>
        <w:t>–</w:t>
      </w:r>
      <w:r w:rsidRPr="00EC1183">
        <w:rPr>
          <w:rFonts w:ascii="Times New Roman" w:eastAsiaTheme="minorEastAsia" w:hAnsi="Times New Roman" w:cs="Times New Roman"/>
          <w:sz w:val="24"/>
          <w:szCs w:val="24"/>
        </w:rPr>
        <w:t xml:space="preserve"> </w:t>
      </w:r>
      <w:r w:rsidR="00117EF9">
        <w:rPr>
          <w:rFonts w:ascii="Times New Roman" w:eastAsiaTheme="minorEastAsia" w:hAnsi="Times New Roman" w:cs="Times New Roman"/>
          <w:sz w:val="24"/>
          <w:szCs w:val="24"/>
        </w:rPr>
        <w:t>4.15</w:t>
      </w:r>
      <w:r w:rsidRPr="00EC1183">
        <w:rPr>
          <w:rFonts w:ascii="Times New Roman" w:eastAsiaTheme="minorEastAsia" w:hAnsi="Times New Roman" w:cs="Times New Roman"/>
          <w:sz w:val="24"/>
          <w:szCs w:val="24"/>
        </w:rPr>
        <w:t xml:space="preserve"> present the general form of the regression models for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1</m:t>
            </m:r>
          </m:sub>
        </m:sSub>
      </m:oMath>
      <w:r w:rsidRPr="00EC1183">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2</m:t>
            </m:r>
          </m:sub>
        </m:sSub>
      </m:oMath>
      <w:r w:rsidRPr="00EC1183">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3</m:t>
            </m:r>
          </m:sub>
        </m:sSub>
      </m:oMath>
      <w:r w:rsidRPr="00EC1183">
        <w:rPr>
          <w:rFonts w:ascii="Times New Roman" w:eastAsiaTheme="minorEastAsia" w:hAnsi="Times New Roman" w:cs="Times New Roman"/>
          <w:sz w:val="24"/>
          <w:szCs w:val="24"/>
        </w:rPr>
        <w:t>.</w:t>
      </w:r>
    </w:p>
    <w:tbl>
      <w:tblPr>
        <w:tblStyle w:val="TableGrid"/>
        <w:tblW w:w="8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4"/>
        <w:gridCol w:w="818"/>
      </w:tblGrid>
      <w:tr w:rsidR="00AF5891" w:rsidTr="009C4E25">
        <w:trPr>
          <w:trHeight w:val="860"/>
        </w:trPr>
        <w:tc>
          <w:tcPr>
            <w:tcW w:w="7924" w:type="dxa"/>
          </w:tcPr>
          <w:p w:rsidR="00AF5891"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 </m:t>
                    </m:r>
                  </m:e>
                  <m:sub>
                    <m:r>
                      <m:rPr>
                        <m:sty m:val="p"/>
                      </m:rP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M</m:t>
                    </m:r>
                  </m:e>
                  <m:sub>
                    <m:r>
                      <w:rPr>
                        <w:rFonts w:ascii="Cambria Math" w:eastAsiaTheme="minorEastAsia" w:hAnsi="Cambria Math" w:cs="Times New Roman"/>
                        <w:sz w:val="24"/>
                        <w:szCs w:val="24"/>
                      </w:rPr>
                      <m:t>c</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γ</m:t>
                    </m:r>
                  </m:e>
                  <m:sub>
                    <m:r>
                      <m:rPr>
                        <m:sty m:val="p"/>
                      </m:rPr>
                      <w:rPr>
                        <w:rFonts w:ascii="Cambria Math" w:eastAsiaTheme="minorEastAsia" w:hAnsi="Cambria Math" w:cs="Times New Roman"/>
                        <w:sz w:val="24"/>
                        <w:szCs w:val="24"/>
                      </w:rPr>
                      <m:t>d</m:t>
                    </m:r>
                  </m:sub>
                </m:sSub>
                <m:r>
                  <m:rPr>
                    <m:sty m:val="p"/>
                  </m:rPr>
                  <w:rPr>
                    <w:rFonts w:ascii="Cambria Math" w:eastAsiaTheme="minorEastAsia" w:hAnsi="Cambria Math" w:cs="Times New Roman"/>
                    <w:sz w:val="24"/>
                    <w:szCs w:val="24"/>
                  </w:rPr>
                  <m:t>)</m:t>
                </m:r>
              </m:oMath>
            </m:oMathPara>
          </w:p>
        </w:tc>
        <w:tc>
          <w:tcPr>
            <w:tcW w:w="818" w:type="dxa"/>
          </w:tcPr>
          <w:p w:rsidR="00AF5891" w:rsidRDefault="00AF5891" w:rsidP="009C4E25">
            <w:pPr>
              <w:pStyle w:val="Caption"/>
              <w:jc w:val="right"/>
              <w:rPr>
                <w:bCs w:val="0"/>
                <w:lang w:val="en-GB"/>
              </w:rPr>
            </w:pPr>
            <w:r>
              <w:rPr>
                <w:bCs w:val="0"/>
                <w:lang w:val="en-GB"/>
              </w:rPr>
              <w:t>(</w:t>
            </w:r>
            <w:r>
              <w:rPr>
                <w:bCs w:val="0"/>
                <w:lang w:val="en-GB"/>
              </w:rPr>
              <w:fldChar w:fldCharType="begin"/>
            </w:r>
            <w:r>
              <w:rPr>
                <w:bCs w:val="0"/>
                <w:lang w:val="en-GB"/>
              </w:rPr>
              <w:instrText xml:space="preserve"> STYLEREF 1 \s </w:instrText>
            </w:r>
            <w:r>
              <w:rPr>
                <w:bCs w:val="0"/>
                <w:lang w:val="en-GB"/>
              </w:rPr>
              <w:fldChar w:fldCharType="separate"/>
            </w:r>
            <w:r w:rsidR="007015A1">
              <w:rPr>
                <w:bCs w:val="0"/>
                <w:noProof/>
                <w:lang w:val="en-GB"/>
              </w:rPr>
              <w:t>4</w:t>
            </w:r>
            <w:r>
              <w:rPr>
                <w:bCs w:val="0"/>
                <w:lang w:val="en-GB"/>
              </w:rPr>
              <w:fldChar w:fldCharType="end"/>
            </w:r>
            <w:r>
              <w:rPr>
                <w:bCs w:val="0"/>
                <w:lang w:val="en-GB"/>
              </w:rPr>
              <w:t>.</w:t>
            </w:r>
            <w:r>
              <w:rPr>
                <w:bCs w:val="0"/>
                <w:lang w:val="en-GB"/>
              </w:rPr>
              <w:fldChar w:fldCharType="begin"/>
            </w:r>
            <w:r>
              <w:rPr>
                <w:bCs w:val="0"/>
                <w:lang w:val="en-GB"/>
              </w:rPr>
              <w:instrText xml:space="preserve"> SEQ Equation \* ARABIC \s 1 </w:instrText>
            </w:r>
            <w:r>
              <w:rPr>
                <w:bCs w:val="0"/>
                <w:lang w:val="en-GB"/>
              </w:rPr>
              <w:fldChar w:fldCharType="separate"/>
            </w:r>
            <w:r w:rsidR="007015A1">
              <w:rPr>
                <w:bCs w:val="0"/>
                <w:noProof/>
                <w:lang w:val="en-GB"/>
              </w:rPr>
              <w:t>13</w:t>
            </w:r>
            <w:r>
              <w:rPr>
                <w:bCs w:val="0"/>
                <w:lang w:val="en-GB"/>
              </w:rPr>
              <w:fldChar w:fldCharType="end"/>
            </w:r>
            <w:r>
              <w:rPr>
                <w:bCs w:val="0"/>
                <w:lang w:val="en-GB"/>
              </w:rPr>
              <w:t>)</w:t>
            </w:r>
          </w:p>
        </w:tc>
      </w:tr>
      <w:tr w:rsidR="00AF5891" w:rsidTr="009C4E25">
        <w:trPr>
          <w:trHeight w:val="860"/>
        </w:trPr>
        <w:tc>
          <w:tcPr>
            <w:tcW w:w="7924" w:type="dxa"/>
          </w:tcPr>
          <w:p w:rsidR="00AF5891" w:rsidRPr="009C4E25" w:rsidRDefault="00AC5D76" w:rsidP="004B7E1A">
            <w:pPr>
              <w:spacing w:line="480" w:lineRule="auto"/>
              <w:jc w:val="both"/>
              <w:rPr>
                <w:rFonts w:ascii="Times New Roman" w:hAnsi="Times New Roman" w:cs="Times New Roman"/>
                <w:bCs/>
                <w:sz w:val="24"/>
                <w:szCs w:val="24"/>
                <w:lang w:val="en-GB"/>
              </w:rPr>
            </w:pPr>
            <m:oMathPara>
              <m:oMathParaPr>
                <m:jc m:val="left"/>
              </m:oMathPara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 </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M</m:t>
                    </m:r>
                  </m:e>
                  <m:sub>
                    <m:r>
                      <w:rPr>
                        <w:rFonts w:ascii="Cambria Math" w:eastAsiaTheme="minorEastAsia" w:hAnsi="Cambria Math" w:cs="Times New Roman"/>
                        <w:sz w:val="24"/>
                        <w:szCs w:val="24"/>
                      </w:rPr>
                      <m:t>c</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γ</m:t>
                    </m:r>
                  </m:e>
                  <m:sub>
                    <m:r>
                      <m:rPr>
                        <m:sty m:val="p"/>
                      </m:rPr>
                      <w:rPr>
                        <w:rFonts w:ascii="Cambria Math" w:eastAsiaTheme="minorEastAsia" w:hAnsi="Cambria Math" w:cs="Times New Roman"/>
                        <w:sz w:val="24"/>
                        <w:szCs w:val="24"/>
                      </w:rPr>
                      <m:t>d</m:t>
                    </m:r>
                  </m:sub>
                </m:sSub>
                <m:r>
                  <m:rPr>
                    <m:sty m:val="p"/>
                  </m:rPr>
                  <w:rPr>
                    <w:rFonts w:ascii="Cambria Math" w:eastAsiaTheme="minorEastAsia" w:hAnsi="Cambria Math" w:cs="Times New Roman"/>
                    <w:sz w:val="24"/>
                    <w:szCs w:val="24"/>
                  </w:rPr>
                  <m:t>)</m:t>
                </m:r>
              </m:oMath>
            </m:oMathPara>
          </w:p>
        </w:tc>
        <w:tc>
          <w:tcPr>
            <w:tcW w:w="818" w:type="dxa"/>
          </w:tcPr>
          <w:p w:rsidR="00AF5891" w:rsidRDefault="00AF5891" w:rsidP="009C4E25">
            <w:pPr>
              <w:pStyle w:val="Caption"/>
              <w:jc w:val="right"/>
              <w:rPr>
                <w:bCs w:val="0"/>
                <w:lang w:val="en-GB"/>
              </w:rPr>
            </w:pPr>
            <w:r>
              <w:rPr>
                <w:bCs w:val="0"/>
                <w:lang w:val="en-GB"/>
              </w:rPr>
              <w:t>(</w:t>
            </w:r>
            <w:r>
              <w:rPr>
                <w:bCs w:val="0"/>
                <w:lang w:val="en-GB"/>
              </w:rPr>
              <w:fldChar w:fldCharType="begin"/>
            </w:r>
            <w:r>
              <w:rPr>
                <w:bCs w:val="0"/>
                <w:lang w:val="en-GB"/>
              </w:rPr>
              <w:instrText xml:space="preserve"> STYLEREF 1 \s </w:instrText>
            </w:r>
            <w:r>
              <w:rPr>
                <w:bCs w:val="0"/>
                <w:lang w:val="en-GB"/>
              </w:rPr>
              <w:fldChar w:fldCharType="separate"/>
            </w:r>
            <w:r w:rsidR="007015A1">
              <w:rPr>
                <w:bCs w:val="0"/>
                <w:noProof/>
                <w:lang w:val="en-GB"/>
              </w:rPr>
              <w:t>4</w:t>
            </w:r>
            <w:r>
              <w:rPr>
                <w:bCs w:val="0"/>
                <w:lang w:val="en-GB"/>
              </w:rPr>
              <w:fldChar w:fldCharType="end"/>
            </w:r>
            <w:r>
              <w:rPr>
                <w:bCs w:val="0"/>
                <w:lang w:val="en-GB"/>
              </w:rPr>
              <w:t>.</w:t>
            </w:r>
            <w:r>
              <w:rPr>
                <w:bCs w:val="0"/>
                <w:lang w:val="en-GB"/>
              </w:rPr>
              <w:fldChar w:fldCharType="begin"/>
            </w:r>
            <w:r>
              <w:rPr>
                <w:bCs w:val="0"/>
                <w:lang w:val="en-GB"/>
              </w:rPr>
              <w:instrText xml:space="preserve"> SEQ Equation \* ARABIC \s 1 </w:instrText>
            </w:r>
            <w:r>
              <w:rPr>
                <w:bCs w:val="0"/>
                <w:lang w:val="en-GB"/>
              </w:rPr>
              <w:fldChar w:fldCharType="separate"/>
            </w:r>
            <w:r w:rsidR="007015A1">
              <w:rPr>
                <w:bCs w:val="0"/>
                <w:noProof/>
                <w:lang w:val="en-GB"/>
              </w:rPr>
              <w:t>14</w:t>
            </w:r>
            <w:r>
              <w:rPr>
                <w:bCs w:val="0"/>
                <w:lang w:val="en-GB"/>
              </w:rPr>
              <w:fldChar w:fldCharType="end"/>
            </w:r>
            <w:r>
              <w:rPr>
                <w:bCs w:val="0"/>
                <w:lang w:val="en-GB"/>
              </w:rPr>
              <w:t>)</w:t>
            </w:r>
          </w:p>
        </w:tc>
      </w:tr>
      <w:tr w:rsidR="00AF5891" w:rsidTr="009C4E25">
        <w:trPr>
          <w:trHeight w:val="860"/>
        </w:trPr>
        <w:tc>
          <w:tcPr>
            <w:tcW w:w="7924" w:type="dxa"/>
          </w:tcPr>
          <w:p w:rsidR="00AF5891" w:rsidRPr="009C4E25" w:rsidRDefault="00AC5D76" w:rsidP="004B7E1A">
            <w:pPr>
              <w:spacing w:line="480" w:lineRule="auto"/>
              <w:jc w:val="both"/>
              <w:rPr>
                <w:rFonts w:ascii="Times New Roman" w:hAnsi="Times New Roman" w:cs="Times New Roman"/>
                <w:bCs/>
                <w:sz w:val="24"/>
                <w:szCs w:val="24"/>
                <w:lang w:val="en-GB"/>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 </m:t>
                  </m:r>
                </m:e>
                <m:sub>
                  <m:r>
                    <m:rPr>
                      <m:sty m:val="p"/>
                    </m:rP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M</m:t>
                  </m:r>
                </m:e>
                <m:sub>
                  <m:r>
                    <w:rPr>
                      <w:rFonts w:ascii="Cambria Math" w:eastAsiaTheme="minorEastAsia" w:hAnsi="Cambria Math" w:cs="Times New Roman"/>
                      <w:sz w:val="24"/>
                      <w:szCs w:val="24"/>
                    </w:rPr>
                    <m:t>c</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γ</m:t>
                  </m:r>
                </m:e>
                <m:sub>
                  <m:r>
                    <m:rPr>
                      <m:sty m:val="p"/>
                    </m:rPr>
                    <w:rPr>
                      <w:rFonts w:ascii="Cambria Math" w:eastAsiaTheme="minorEastAsia" w:hAnsi="Cambria Math" w:cs="Times New Roman"/>
                      <w:sz w:val="24"/>
                      <w:szCs w:val="24"/>
                    </w:rPr>
                    <m:t>d</m:t>
                  </m:r>
                </m:sub>
              </m:sSub>
              <m:r>
                <m:rPr>
                  <m:sty m:val="p"/>
                </m:rPr>
                <w:rPr>
                  <w:rFonts w:ascii="Cambria Math" w:eastAsiaTheme="minorEastAsia" w:hAnsi="Cambria Math" w:cs="Times New Roman"/>
                  <w:sz w:val="24"/>
                  <w:szCs w:val="24"/>
                </w:rPr>
                <m:t>)</m:t>
              </m:r>
            </m:oMath>
            <w:r w:rsidR="00AF5891">
              <w:rPr>
                <w:rFonts w:ascii="Times New Roman" w:eastAsiaTheme="minorEastAsia" w:hAnsi="Times New Roman" w:cs="Times New Roman"/>
                <w:sz w:val="24"/>
                <w:szCs w:val="24"/>
              </w:rPr>
              <w:tab/>
            </w:r>
          </w:p>
        </w:tc>
        <w:tc>
          <w:tcPr>
            <w:tcW w:w="818" w:type="dxa"/>
          </w:tcPr>
          <w:p w:rsidR="00AF5891" w:rsidRDefault="00AF5891" w:rsidP="009C4E25">
            <w:pPr>
              <w:pStyle w:val="Caption"/>
              <w:jc w:val="right"/>
              <w:rPr>
                <w:bCs w:val="0"/>
                <w:lang w:val="en-GB"/>
              </w:rPr>
            </w:pPr>
            <w:r>
              <w:rPr>
                <w:bCs w:val="0"/>
                <w:lang w:val="en-GB"/>
              </w:rPr>
              <w:t>(</w:t>
            </w:r>
            <w:r>
              <w:rPr>
                <w:bCs w:val="0"/>
                <w:lang w:val="en-GB"/>
              </w:rPr>
              <w:fldChar w:fldCharType="begin"/>
            </w:r>
            <w:r>
              <w:rPr>
                <w:bCs w:val="0"/>
                <w:lang w:val="en-GB"/>
              </w:rPr>
              <w:instrText xml:space="preserve"> STYLEREF 1 \s </w:instrText>
            </w:r>
            <w:r>
              <w:rPr>
                <w:bCs w:val="0"/>
                <w:lang w:val="en-GB"/>
              </w:rPr>
              <w:fldChar w:fldCharType="separate"/>
            </w:r>
            <w:r w:rsidR="007015A1">
              <w:rPr>
                <w:bCs w:val="0"/>
                <w:noProof/>
                <w:lang w:val="en-GB"/>
              </w:rPr>
              <w:t>4</w:t>
            </w:r>
            <w:r>
              <w:rPr>
                <w:bCs w:val="0"/>
                <w:lang w:val="en-GB"/>
              </w:rPr>
              <w:fldChar w:fldCharType="end"/>
            </w:r>
            <w:r>
              <w:rPr>
                <w:bCs w:val="0"/>
                <w:lang w:val="en-GB"/>
              </w:rPr>
              <w:t>.</w:t>
            </w:r>
            <w:r>
              <w:rPr>
                <w:bCs w:val="0"/>
                <w:lang w:val="en-GB"/>
              </w:rPr>
              <w:fldChar w:fldCharType="begin"/>
            </w:r>
            <w:r>
              <w:rPr>
                <w:bCs w:val="0"/>
                <w:lang w:val="en-GB"/>
              </w:rPr>
              <w:instrText xml:space="preserve"> SEQ Equation \* ARABIC \s 1 </w:instrText>
            </w:r>
            <w:r>
              <w:rPr>
                <w:bCs w:val="0"/>
                <w:lang w:val="en-GB"/>
              </w:rPr>
              <w:fldChar w:fldCharType="separate"/>
            </w:r>
            <w:r w:rsidR="007015A1">
              <w:rPr>
                <w:bCs w:val="0"/>
                <w:noProof/>
                <w:lang w:val="en-GB"/>
              </w:rPr>
              <w:t>15</w:t>
            </w:r>
            <w:r>
              <w:rPr>
                <w:bCs w:val="0"/>
                <w:lang w:val="en-GB"/>
              </w:rPr>
              <w:fldChar w:fldCharType="end"/>
            </w:r>
            <w:r>
              <w:rPr>
                <w:bCs w:val="0"/>
                <w:lang w:val="en-GB"/>
              </w:rPr>
              <w:t>)</w:t>
            </w:r>
          </w:p>
        </w:tc>
      </w:tr>
    </w:tbl>
    <w:p w:rsidR="00AF5891" w:rsidRPr="003640B0" w:rsidRDefault="00AF5891" w:rsidP="00AF5891">
      <w:pPr>
        <w:pStyle w:val="Heading3"/>
      </w:pPr>
      <w:bookmarkStart w:id="183" w:name="_Toc450734864"/>
      <w:r w:rsidRPr="003640B0">
        <w:t>Instrumentation of Vibratory Roller</w:t>
      </w:r>
      <w:bookmarkEnd w:id="183"/>
    </w:p>
    <w:p w:rsidR="00AF5891" w:rsidRDefault="000D560E" w:rsidP="00AF5891">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vibratory roller i</w:t>
      </w:r>
      <w:r w:rsidR="00AF5891" w:rsidRPr="00921E6F">
        <w:rPr>
          <w:rFonts w:ascii="Times New Roman" w:eastAsiaTheme="minorEastAsia" w:hAnsi="Times New Roman" w:cs="Times New Roman"/>
          <w:sz w:val="24"/>
          <w:szCs w:val="24"/>
        </w:rPr>
        <w:t xml:space="preserve">s equipped with ICA before the start of compaction. The ICA consists of an accelerometer, a GPS receiver, and an on board data acquisition, analysis and display system. A 13,200C uniaxial accelerometer from Summit Instruments is mounted on the axle of the drum in order to capture </w:t>
      </w:r>
      <w:r w:rsidR="00E13101">
        <w:rPr>
          <w:rFonts w:ascii="Times New Roman" w:eastAsiaTheme="minorEastAsia" w:hAnsi="Times New Roman" w:cs="Times New Roman"/>
          <w:sz w:val="24"/>
          <w:szCs w:val="24"/>
        </w:rPr>
        <w:t xml:space="preserve">the </w:t>
      </w:r>
      <w:r w:rsidR="00AF5891" w:rsidRPr="00921E6F">
        <w:rPr>
          <w:rFonts w:ascii="Times New Roman" w:eastAsiaTheme="minorEastAsia" w:hAnsi="Times New Roman" w:cs="Times New Roman"/>
          <w:sz w:val="24"/>
          <w:szCs w:val="24"/>
        </w:rPr>
        <w:t>vibration</w:t>
      </w:r>
      <w:r w:rsidR="00E13101">
        <w:rPr>
          <w:rFonts w:ascii="Times New Roman" w:eastAsiaTheme="minorEastAsia" w:hAnsi="Times New Roman" w:cs="Times New Roman"/>
          <w:sz w:val="24"/>
          <w:szCs w:val="24"/>
        </w:rPr>
        <w:t xml:space="preserve"> of the drum</w:t>
      </w:r>
      <w:r w:rsidR="00AF5891" w:rsidRPr="00921E6F">
        <w:rPr>
          <w:rFonts w:ascii="Times New Roman" w:eastAsiaTheme="minorEastAsia" w:hAnsi="Times New Roman" w:cs="Times New Roman"/>
          <w:sz w:val="24"/>
          <w:szCs w:val="24"/>
        </w:rPr>
        <w:t xml:space="preserve">. A Trimble ProXT series </w:t>
      </w:r>
      <w:r w:rsidR="00E13101">
        <w:rPr>
          <w:rFonts w:ascii="Times New Roman" w:eastAsiaTheme="minorEastAsia" w:hAnsi="Times New Roman" w:cs="Times New Roman"/>
          <w:sz w:val="24"/>
          <w:szCs w:val="24"/>
        </w:rPr>
        <w:t>Global Positioning System (</w:t>
      </w:r>
      <w:r w:rsidR="00AF5891" w:rsidRPr="00921E6F">
        <w:rPr>
          <w:rFonts w:ascii="Times New Roman" w:eastAsiaTheme="minorEastAsia" w:hAnsi="Times New Roman" w:cs="Times New Roman"/>
          <w:sz w:val="24"/>
          <w:szCs w:val="24"/>
        </w:rPr>
        <w:t>GPS</w:t>
      </w:r>
      <w:r w:rsidR="00E13101">
        <w:rPr>
          <w:rFonts w:ascii="Times New Roman" w:eastAsiaTheme="minorEastAsia" w:hAnsi="Times New Roman" w:cs="Times New Roman"/>
          <w:sz w:val="24"/>
          <w:szCs w:val="24"/>
        </w:rPr>
        <w:t>)</w:t>
      </w:r>
      <w:r w:rsidR="00AF5891" w:rsidRPr="00921E6F">
        <w:rPr>
          <w:rFonts w:ascii="Times New Roman" w:eastAsiaTheme="minorEastAsia" w:hAnsi="Times New Roman" w:cs="Times New Roman"/>
          <w:sz w:val="24"/>
          <w:szCs w:val="24"/>
        </w:rPr>
        <w:t xml:space="preserve"> receiver was used to </w:t>
      </w:r>
      <w:r w:rsidR="00E13101">
        <w:rPr>
          <w:rFonts w:ascii="Times New Roman" w:eastAsiaTheme="minorEastAsia" w:hAnsi="Times New Roman" w:cs="Times New Roman"/>
          <w:sz w:val="24"/>
          <w:szCs w:val="24"/>
        </w:rPr>
        <w:t>record the spatial location of the roller</w:t>
      </w:r>
      <w:r w:rsidR="00AF5891" w:rsidRPr="00921E6F">
        <w:rPr>
          <w:rFonts w:ascii="Times New Roman" w:eastAsiaTheme="minorEastAsia" w:hAnsi="Times New Roman" w:cs="Times New Roman"/>
          <w:sz w:val="24"/>
          <w:szCs w:val="24"/>
        </w:rPr>
        <w:t xml:space="preserve">. A rugged tablet PC from MobilDemand (xTablet T8700) was used for real time data acquisition </w:t>
      </w:r>
      <w:r>
        <w:rPr>
          <w:rFonts w:ascii="Times New Roman" w:eastAsiaTheme="minorEastAsia" w:hAnsi="Times New Roman" w:cs="Times New Roman"/>
          <w:sz w:val="24"/>
          <w:szCs w:val="24"/>
        </w:rPr>
        <w:t>and display. A Simulink model i</w:t>
      </w:r>
      <w:r w:rsidR="00AF5891" w:rsidRPr="00921E6F">
        <w:rPr>
          <w:rFonts w:ascii="Times New Roman" w:eastAsiaTheme="minorEastAsia" w:hAnsi="Times New Roman" w:cs="Times New Roman"/>
          <w:sz w:val="24"/>
          <w:szCs w:val="24"/>
        </w:rPr>
        <w:t xml:space="preserve">s developed for filtering the vibration signal, extracting features from the signal and run the </w:t>
      </w:r>
      <w:r w:rsidR="004760A4">
        <w:rPr>
          <w:rFonts w:ascii="Times New Roman" w:eastAsiaTheme="minorEastAsia" w:hAnsi="Times New Roman" w:cs="Times New Roman"/>
          <w:sz w:val="24"/>
          <w:szCs w:val="24"/>
        </w:rPr>
        <w:t xml:space="preserve">artificial </w:t>
      </w:r>
      <w:r w:rsidR="00AF5891" w:rsidRPr="00921E6F">
        <w:rPr>
          <w:rFonts w:ascii="Times New Roman" w:eastAsiaTheme="minorEastAsia" w:hAnsi="Times New Roman" w:cs="Times New Roman"/>
          <w:sz w:val="24"/>
          <w:szCs w:val="24"/>
        </w:rPr>
        <w:t>neural network classifier in order to obtain ICA modulus values. The Ma</w:t>
      </w:r>
      <w:r>
        <w:rPr>
          <w:rFonts w:ascii="Times New Roman" w:eastAsiaTheme="minorEastAsia" w:hAnsi="Times New Roman" w:cs="Times New Roman"/>
          <w:sz w:val="24"/>
          <w:szCs w:val="24"/>
        </w:rPr>
        <w:t>tlab Real Time Windows Target i</w:t>
      </w:r>
      <w:r w:rsidR="00AF5891" w:rsidRPr="00921E6F">
        <w:rPr>
          <w:rFonts w:ascii="Times New Roman" w:eastAsiaTheme="minorEastAsia" w:hAnsi="Times New Roman" w:cs="Times New Roman"/>
          <w:sz w:val="24"/>
          <w:szCs w:val="24"/>
        </w:rPr>
        <w:t>s used to run the Simulink model in real time on the tablet PC.</w:t>
      </w:r>
      <w:r w:rsidR="00AF5891">
        <w:rPr>
          <w:rFonts w:ascii="Times New Roman" w:eastAsiaTheme="minorEastAsia" w:hAnsi="Times New Roman" w:cs="Times New Roman"/>
          <w:sz w:val="24"/>
          <w:szCs w:val="24"/>
        </w:rPr>
        <w:t xml:space="preserve"> An ICA instrumented vibratory roller during subgrade compaction is shown in Figure 4.11.</w:t>
      </w:r>
    </w:p>
    <w:p w:rsidR="00AF5891" w:rsidRDefault="00AF5891" w:rsidP="00AF5891">
      <w:pPr>
        <w:keepNext/>
        <w:spacing w:line="480" w:lineRule="auto"/>
        <w:jc w:val="both"/>
      </w:pPr>
      <w:r>
        <w:rPr>
          <w:rFonts w:ascii="Times New Roman" w:eastAsiaTheme="minorEastAsia" w:hAnsi="Times New Roman" w:cs="Times New Roman"/>
          <w:noProof/>
          <w:sz w:val="24"/>
          <w:szCs w:val="24"/>
        </w:rPr>
        <mc:AlternateContent>
          <mc:Choice Requires="wpc">
            <w:drawing>
              <wp:inline distT="0" distB="0" distL="0" distR="0" wp14:anchorId="7C9E4398" wp14:editId="5E9429A9">
                <wp:extent cx="5169529" cy="3204927"/>
                <wp:effectExtent l="0" t="0" r="0" b="0"/>
                <wp:docPr id="789" name="Canvas 78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422" name="Group 422"/>
                        <wpg:cNvGrpSpPr/>
                        <wpg:grpSpPr>
                          <a:xfrm>
                            <a:off x="527233" y="0"/>
                            <a:ext cx="4026596" cy="3200400"/>
                            <a:chOff x="427650" y="0"/>
                            <a:chExt cx="4026596" cy="3200400"/>
                          </a:xfrm>
                        </wpg:grpSpPr>
                        <pic:pic xmlns:pic="http://schemas.openxmlformats.org/drawingml/2006/picture">
                          <pic:nvPicPr>
                            <pic:cNvPr id="423" name="Picture 423"/>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990600" y="0"/>
                              <a:ext cx="3383777" cy="3200400"/>
                            </a:xfrm>
                            <a:prstGeom prst="rect">
                              <a:avLst/>
                            </a:prstGeom>
                            <a:noFill/>
                          </pic:spPr>
                        </pic:pic>
                        <wps:wsp>
                          <wps:cNvPr id="424" name="Text Box 2"/>
                          <wps:cNvSpPr txBox="1">
                            <a:spLocks noChangeArrowheads="1"/>
                          </wps:cNvSpPr>
                          <wps:spPr bwMode="auto">
                            <a:xfrm>
                              <a:off x="3306166" y="1275375"/>
                              <a:ext cx="1148080" cy="247650"/>
                            </a:xfrm>
                            <a:prstGeom prst="rect">
                              <a:avLst/>
                            </a:prstGeom>
                            <a:noFill/>
                            <a:ln w="9525">
                              <a:noFill/>
                              <a:miter lim="800000"/>
                              <a:headEnd/>
                              <a:tailEnd/>
                            </a:ln>
                          </wps:spPr>
                          <wps:txbx>
                            <w:txbxContent>
                              <w:p w:rsidR="00AF5891" w:rsidRDefault="00AF5891" w:rsidP="00AF5891">
                                <w:pPr>
                                  <w:pStyle w:val="NormalWeb"/>
                                  <w:jc w:val="center"/>
                                </w:pPr>
                                <w:r>
                                  <w:rPr>
                                    <w:rFonts w:eastAsia="Calibri"/>
                                    <w:sz w:val="22"/>
                                    <w:szCs w:val="22"/>
                                  </w:rPr>
                                  <w:t>GPS Receiver</w:t>
                                </w:r>
                              </w:p>
                            </w:txbxContent>
                          </wps:txbx>
                          <wps:bodyPr rot="0" vert="horz" wrap="square" lIns="91440" tIns="45720" rIns="91440" bIns="45720" anchor="t" anchorCtr="0">
                            <a:noAutofit/>
                          </wps:bodyPr>
                        </wps:wsp>
                        <wps:wsp>
                          <wps:cNvPr id="425" name="Text Box 2"/>
                          <wps:cNvSpPr txBox="1">
                            <a:spLocks noChangeArrowheads="1"/>
                          </wps:cNvSpPr>
                          <wps:spPr bwMode="auto">
                            <a:xfrm>
                              <a:off x="427650" y="1627799"/>
                              <a:ext cx="773227" cy="458175"/>
                            </a:xfrm>
                            <a:prstGeom prst="rect">
                              <a:avLst/>
                            </a:prstGeom>
                            <a:noFill/>
                            <a:ln w="9525">
                              <a:noFill/>
                              <a:miter lim="800000"/>
                              <a:headEnd/>
                              <a:tailEnd/>
                            </a:ln>
                          </wps:spPr>
                          <wps:txbx>
                            <w:txbxContent>
                              <w:p w:rsidR="00AF5891" w:rsidRDefault="00AF5891" w:rsidP="00AF5891">
                                <w:pPr>
                                  <w:pStyle w:val="NormalWeb"/>
                                  <w:jc w:val="center"/>
                                </w:pPr>
                                <w:r>
                                  <w:rPr>
                                    <w:rFonts w:eastAsia="Calibri"/>
                                    <w:sz w:val="22"/>
                                    <w:szCs w:val="22"/>
                                  </w:rPr>
                                  <w:t>Display Monitor</w:t>
                                </w:r>
                              </w:p>
                            </w:txbxContent>
                          </wps:txbx>
                          <wps:bodyPr rot="0" vert="horz" wrap="square" lIns="91440" tIns="45720" rIns="91440" bIns="45720" anchor="t" anchorCtr="0">
                            <a:noAutofit/>
                          </wps:bodyPr>
                        </wps:wsp>
                        <wps:wsp>
                          <wps:cNvPr id="426" name="Text Box 2"/>
                          <wps:cNvSpPr txBox="1">
                            <a:spLocks noChangeArrowheads="1"/>
                          </wps:cNvSpPr>
                          <wps:spPr bwMode="auto">
                            <a:xfrm>
                              <a:off x="674423" y="2847000"/>
                              <a:ext cx="1148080" cy="247650"/>
                            </a:xfrm>
                            <a:prstGeom prst="rect">
                              <a:avLst/>
                            </a:prstGeom>
                            <a:noFill/>
                            <a:ln w="9525">
                              <a:noFill/>
                              <a:miter lim="800000"/>
                              <a:headEnd/>
                              <a:tailEnd/>
                            </a:ln>
                          </wps:spPr>
                          <wps:txbx>
                            <w:txbxContent>
                              <w:p w:rsidR="00AF5891" w:rsidRDefault="00AF5891" w:rsidP="00AF5891">
                                <w:pPr>
                                  <w:pStyle w:val="NormalWeb"/>
                                  <w:jc w:val="center"/>
                                </w:pPr>
                                <w:r>
                                  <w:rPr>
                                    <w:rFonts w:eastAsia="Calibri"/>
                                    <w:sz w:val="22"/>
                                    <w:szCs w:val="22"/>
                                  </w:rPr>
                                  <w:t>Accelerometer</w:t>
                                </w:r>
                              </w:p>
                            </w:txbxContent>
                          </wps:txbx>
                          <wps:bodyPr rot="0" vert="horz" wrap="square" lIns="91440" tIns="45720" rIns="91440" bIns="45720" anchor="t" anchorCtr="0">
                            <a:noAutofit/>
                          </wps:bodyPr>
                        </wps:wsp>
                      </wpg:wgp>
                    </wpc:wpc>
                  </a:graphicData>
                </a:graphic>
              </wp:inline>
            </w:drawing>
          </mc:Choice>
          <mc:Fallback>
            <w:pict>
              <v:group id="Canvas 789" o:spid="_x0000_s1943" editas="canvas" style="width:407.05pt;height:252.35pt;mso-position-horizontal-relative:char;mso-position-vertical-relative:line" coordsize="51689,32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">
                <v:shape id="_x0000_s1944" type="#_x0000_t75" style="position:absolute;width:51689;height:32048;visibility:visible;mso-wrap-style:square">
                  <v:fill o:detectmouseclick="t"/>
                  <v:path o:connecttype="none"/>
                </v:shape>
                <v:group id="Group 422" o:spid="_x0000_s1945" style="position:absolute;left:5272;width:40266;height:32004" coordorigin="4276" coordsize="40265,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oFeVMUAAADcAAAADwAAAGRycy9kb3ducmV2LnhtbESPT2vCQBTE7wW/w/IE&#10;b3WT2IpEVxFR6UEK/gHx9sg+k2D2bciuSfz23UKhx2FmfsMsVr2pREuNKy0riMcRCOLM6pJzBZfz&#10;7n0GwnlkjZVlUvAiB6vl4G2BqbYdH6k9+VwECLsUFRTe16mULivIoBvbmjh4d9sY9EE2udQNdgFu&#10;KplE0VQaLDksFFjTpqDscXoaBfsOu/Uk3raHx33zup0/v6+HmJQaDfv1HISn3v+H/9pfWsFH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KBXlTFAAAA3AAA&#10;AA8AAAAAAAAAAAAAAAAAqgIAAGRycy9kb3ducmV2LnhtbFBLBQYAAAAABAAEAPoAAACcAwAAAAA=&#10;">
                  <v:shape id="Picture 423" o:spid="_x0000_s1946" type="#_x0000_t75" style="position:absolute;left:9906;width:33837;height:320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9KGbEAAAA3AAAAA8AAABkcnMvZG93bnJldi54bWxEj0FrwkAUhO+C/2F5Qm+6cWuDTd0EkVak&#10;t1p7f2Rfk9Ds25Ddappf7wpCj8PMfMNsisG24ky9bxxrWC4SEMSlMw1XGk6fb/M1CB+QDbaOScMf&#10;eSjy6WSDmXEX/qDzMVQiQthnqKEOocuk9GVNFv3CdcTR+3a9xRBlX0nT4yXCbStVkqTSYsNxocaO&#10;djWVP8dfq6F9X4cntxzdqAb7nL6e9gq/lNYPs2H7AiLQEP7D9/bBaFipR7idiUdA5l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Q9KGbEAAAA3AAAAA8AAAAAAAAAAAAAAAAA&#10;nwIAAGRycy9kb3ducmV2LnhtbFBLBQYAAAAABAAEAPcAAACQAwAAAAA=&#10;">
                    <v:imagedata r:id="rId66" o:title=""/>
                  </v:shape>
                  <v:shape id="_x0000_s1947" type="#_x0000_t202" style="position:absolute;left:33061;top:12753;width:11481;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DmB8QA&#10;AADcAAAADwAAAGRycy9kb3ducmV2LnhtbESPT2vCQBTE74LfYXlCb7rbkEqbuoooBU8V7R/o7ZF9&#10;JqHZtyG7JvHbu4LgcZiZ3zCL1WBr0VHrK8canmcKBHHuTMWFhu+vj+krCB+QDdaOScOFPKyW49EC&#10;M+N6PlB3DIWIEPYZaihDaDIpfV6SRT9zDXH0Tq61GKJsC2la7CPc1jJRai4tVhwXSmxoU1L+fzxb&#10;DT+fp7/fVO2LrX1pejcoyfZNav00GdbvIAIN4RG+t3dGQ5qkcDsTj4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w5gfEAAAA3AAAAA8AAAAAAAAAAAAAAAAAmAIAAGRycy9k&#10;b3ducmV2LnhtbFBLBQYAAAAABAAEAPUAAACJAwAAAAA=&#10;" filled="f" stroked="f">
                    <v:textbox>
                      <w:txbxContent>
                        <w:p w:rsidR="00AF5891" w:rsidRDefault="00AF5891" w:rsidP="00AF5891">
                          <w:pPr>
                            <w:pStyle w:val="NormalWeb"/>
                            <w:jc w:val="center"/>
                          </w:pPr>
                          <w:r>
                            <w:rPr>
                              <w:rFonts w:eastAsia="Calibri"/>
                              <w:sz w:val="22"/>
                              <w:szCs w:val="22"/>
                            </w:rPr>
                            <w:t>GPS Receiver</w:t>
                          </w:r>
                        </w:p>
                      </w:txbxContent>
                    </v:textbox>
                  </v:shape>
                  <v:shape id="_x0000_s1948" type="#_x0000_t202" style="position:absolute;left:4276;top:16277;width:7732;height:4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xDnMQA&#10;AADcAAAADwAAAGRycy9kb3ducmV2LnhtbESPQWvCQBSE74L/YXmF3sxuxUibZhVpEXqymLaCt0f2&#10;mYRm34bsauK/7wpCj8PMfMPk69G24kK9bxxreEoUCOLSmYYrDd9f29kzCB+QDbaOScOVPKxX00mO&#10;mXED7+lShEpECPsMNdQhdJmUvqzJok9cRxy9k+sthij7Spoehwi3rZwrtZQWG44LNXb0VlP5W5yt&#10;hp/d6XhYqM/q3abd4EYl2b5IrR8fxs0riEBj+A/f2x9Gw2Kewu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8Q5zEAAAA3AAAAA8AAAAAAAAAAAAAAAAAmAIAAGRycy9k&#10;b3ducmV2LnhtbFBLBQYAAAAABAAEAPUAAACJAwAAAAA=&#10;" filled="f" stroked="f">
                    <v:textbox>
                      <w:txbxContent>
                        <w:p w:rsidR="00AF5891" w:rsidRDefault="00AF5891" w:rsidP="00AF5891">
                          <w:pPr>
                            <w:pStyle w:val="NormalWeb"/>
                            <w:jc w:val="center"/>
                          </w:pPr>
                          <w:r>
                            <w:rPr>
                              <w:rFonts w:eastAsia="Calibri"/>
                              <w:sz w:val="22"/>
                              <w:szCs w:val="22"/>
                            </w:rPr>
                            <w:t>Display Monitor</w:t>
                          </w:r>
                        </w:p>
                      </w:txbxContent>
                    </v:textbox>
                  </v:shape>
                  <v:shape id="_x0000_s1949" type="#_x0000_t202" style="position:absolute;left:6744;top:28470;width:11481;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7d68MA&#10;AADcAAAADwAAAGRycy9kb3ducmV2LnhtbESPQYvCMBSE74L/IbwFb5qsqOx2jSKK4ElRdwVvj+bZ&#10;lm1eShNt/fdGEDwOM/MNM523thQ3qn3hWMPnQIEgTp0pONPwe1z3v0D4gGywdEwa7uRhPut2ppgY&#10;1/CeboeQiQhhn6CGPIQqkdKnOVn0A1cRR+/iaoshyjqTpsYmwm0ph0pNpMWC40KOFS1zSv8PV6vh&#10;b3s5n0Zql63suGpcqyTbb6l176Nd/IAI1IZ3+NXeGA2j4Q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7d68MAAADcAAAADwAAAAAAAAAAAAAAAACYAgAAZHJzL2Rv&#10;d25yZXYueG1sUEsFBgAAAAAEAAQA9QAAAIgDAAAAAA==&#10;" filled="f" stroked="f">
                    <v:textbox>
                      <w:txbxContent>
                        <w:p w:rsidR="00AF5891" w:rsidRDefault="00AF5891" w:rsidP="00AF5891">
                          <w:pPr>
                            <w:pStyle w:val="NormalWeb"/>
                            <w:jc w:val="center"/>
                          </w:pPr>
                          <w:r>
                            <w:rPr>
                              <w:rFonts w:eastAsia="Calibri"/>
                              <w:sz w:val="22"/>
                              <w:szCs w:val="22"/>
                            </w:rPr>
                            <w:t>Accelerometer</w:t>
                          </w:r>
                        </w:p>
                      </w:txbxContent>
                    </v:textbox>
                  </v:shape>
                </v:group>
                <w10:anchorlock/>
              </v:group>
            </w:pict>
          </mc:Fallback>
        </mc:AlternateContent>
      </w:r>
    </w:p>
    <w:p w:rsidR="00AF5891" w:rsidRPr="00601485" w:rsidRDefault="00AF5891" w:rsidP="00AF5891">
      <w:pPr>
        <w:pStyle w:val="Caption"/>
      </w:pPr>
      <w:bookmarkStart w:id="184" w:name="_Toc448425774"/>
      <w:bookmarkStart w:id="185" w:name="_Toc448743107"/>
      <w:bookmarkStart w:id="186" w:name="_Toc449967193"/>
      <w:r>
        <w:t xml:space="preserve">Figure </w:t>
      </w:r>
      <w:r w:rsidR="00AC5D76">
        <w:fldChar w:fldCharType="begin"/>
      </w:r>
      <w:r w:rsidR="00AC5D76">
        <w:instrText xml:space="preserve"> STYLEREF 1</w:instrText>
      </w:r>
      <w:r w:rsidR="00AC5D76">
        <w:instrText xml:space="preserve"> \s </w:instrText>
      </w:r>
      <w:r w:rsidR="00AC5D76">
        <w:fldChar w:fldCharType="separate"/>
      </w:r>
      <w:r w:rsidR="007015A1">
        <w:rPr>
          <w:noProof/>
        </w:rPr>
        <w:t>4</w:t>
      </w:r>
      <w:r w:rsidR="00AC5D76">
        <w:rPr>
          <w:noProof/>
        </w:rPr>
        <w:fldChar w:fldCharType="end"/>
      </w:r>
      <w:r>
        <w:t>.</w:t>
      </w:r>
      <w:fldSimple w:instr=" SEQ Figure \* ARABIC \s 1 ">
        <w:r w:rsidR="007015A1">
          <w:rPr>
            <w:noProof/>
          </w:rPr>
          <w:t>11</w:t>
        </w:r>
      </w:fldSimple>
      <w:r>
        <w:t xml:space="preserve"> ICA installed vibratory roller.</w:t>
      </w:r>
      <w:bookmarkEnd w:id="184"/>
      <w:bookmarkEnd w:id="185"/>
      <w:bookmarkEnd w:id="186"/>
    </w:p>
    <w:p w:rsidR="00AF5891" w:rsidRPr="00921E6F" w:rsidRDefault="00AF5891" w:rsidP="00AF5891">
      <w:pPr>
        <w:rPr>
          <w:rFonts w:ascii="Times New Roman" w:eastAsiaTheme="minorEastAsia" w:hAnsi="Times New Roman" w:cs="Times New Roman"/>
          <w:sz w:val="24"/>
          <w:szCs w:val="24"/>
        </w:rPr>
      </w:pPr>
    </w:p>
    <w:p w:rsidR="00AF5891" w:rsidRPr="003640B0" w:rsidRDefault="00AF5891" w:rsidP="00AF5891">
      <w:pPr>
        <w:pStyle w:val="Heading3"/>
      </w:pPr>
      <w:bookmarkStart w:id="187" w:name="_Toc450734865"/>
      <w:r w:rsidRPr="003640B0">
        <w:t>Calibration</w:t>
      </w:r>
      <w:r>
        <w:t xml:space="preserve"> of ICA in Field</w:t>
      </w:r>
      <w:bookmarkEnd w:id="187"/>
    </w:p>
    <w:p w:rsidR="00AF5891" w:rsidRPr="00B33D37" w:rsidRDefault="00AF5891" w:rsidP="00AF5891">
      <w:pPr>
        <w:spacing w:line="480" w:lineRule="auto"/>
        <w:jc w:val="both"/>
        <w:rPr>
          <w:rFonts w:ascii="Times New Roman" w:eastAsiaTheme="minorEastAsia" w:hAnsi="Times New Roman" w:cs="Times New Roman"/>
          <w:b/>
          <w:sz w:val="24"/>
          <w:szCs w:val="24"/>
        </w:rPr>
      </w:pPr>
      <w:r w:rsidRPr="00921E6F">
        <w:rPr>
          <w:rFonts w:ascii="Times New Roman" w:eastAsiaTheme="minorEastAsia" w:hAnsi="Times New Roman" w:cs="Times New Roman"/>
          <w:sz w:val="24"/>
          <w:szCs w:val="24"/>
        </w:rPr>
        <w:t>At the beginning of testing</w:t>
      </w:r>
      <w:r>
        <w:rPr>
          <w:rFonts w:ascii="Times New Roman" w:eastAsiaTheme="minorEastAsia" w:hAnsi="Times New Roman" w:cs="Times New Roman"/>
          <w:sz w:val="24"/>
          <w:szCs w:val="24"/>
        </w:rPr>
        <w:t>,</w:t>
      </w:r>
      <w:r w:rsidRPr="00921E6F">
        <w:rPr>
          <w:rFonts w:ascii="Times New Roman" w:eastAsiaTheme="minorEastAsia" w:hAnsi="Times New Roman" w:cs="Times New Roman"/>
          <w:sz w:val="24"/>
          <w:szCs w:val="24"/>
        </w:rPr>
        <w:t xml:space="preserve"> the </w:t>
      </w:r>
      <w:r w:rsidR="00E13101">
        <w:rPr>
          <w:rFonts w:ascii="Times New Roman" w:eastAsiaTheme="minorEastAsia" w:hAnsi="Times New Roman" w:cs="Times New Roman"/>
          <w:sz w:val="24"/>
          <w:szCs w:val="24"/>
        </w:rPr>
        <w:t xml:space="preserve">artificial </w:t>
      </w:r>
      <w:r w:rsidRPr="00921E6F">
        <w:rPr>
          <w:rFonts w:ascii="Times New Roman" w:eastAsiaTheme="minorEastAsia" w:hAnsi="Times New Roman" w:cs="Times New Roman"/>
          <w:sz w:val="24"/>
          <w:szCs w:val="24"/>
        </w:rPr>
        <w:t xml:space="preserve">neural network </w:t>
      </w:r>
      <w:r w:rsidR="00E13101">
        <w:rPr>
          <w:rFonts w:ascii="Times New Roman" w:eastAsiaTheme="minorEastAsia" w:hAnsi="Times New Roman" w:cs="Times New Roman"/>
          <w:sz w:val="24"/>
          <w:szCs w:val="24"/>
        </w:rPr>
        <w:t>in the</w:t>
      </w:r>
      <w:r w:rsidRPr="00921E6F">
        <w:rPr>
          <w:rFonts w:ascii="Times New Roman" w:eastAsiaTheme="minorEastAsia" w:hAnsi="Times New Roman" w:cs="Times New Roman"/>
          <w:sz w:val="24"/>
          <w:szCs w:val="24"/>
        </w:rPr>
        <w:t xml:space="preserve"> ICA is trained on a control strip</w:t>
      </w:r>
      <w:r w:rsidR="000D560E">
        <w:rPr>
          <w:rFonts w:ascii="Times New Roman" w:eastAsiaTheme="minorEastAsia" w:hAnsi="Times New Roman" w:cs="Times New Roman"/>
          <w:sz w:val="24"/>
          <w:szCs w:val="24"/>
        </w:rPr>
        <w:t xml:space="preserve"> of at least 10 meter</w:t>
      </w:r>
      <w:r w:rsidRPr="00921E6F">
        <w:rPr>
          <w:rFonts w:ascii="Times New Roman" w:eastAsiaTheme="minorEastAsia" w:hAnsi="Times New Roman" w:cs="Times New Roman"/>
          <w:sz w:val="24"/>
          <w:szCs w:val="24"/>
        </w:rPr>
        <w:t xml:space="preserve"> </w:t>
      </w:r>
      <w:r w:rsidR="00E13101">
        <w:rPr>
          <w:rFonts w:ascii="Times New Roman" w:eastAsiaTheme="minorEastAsia" w:hAnsi="Times New Roman" w:cs="Times New Roman"/>
          <w:sz w:val="24"/>
          <w:szCs w:val="24"/>
        </w:rPr>
        <w:t xml:space="preserve">long </w:t>
      </w:r>
      <w:r w:rsidRPr="00921E6F">
        <w:rPr>
          <w:rFonts w:ascii="Times New Roman" w:eastAsiaTheme="minorEastAsia" w:hAnsi="Times New Roman" w:cs="Times New Roman"/>
          <w:sz w:val="24"/>
          <w:szCs w:val="24"/>
        </w:rPr>
        <w:t xml:space="preserve">using the method described in the previous section. After the training of the </w:t>
      </w:r>
      <w:r w:rsidR="00E13101">
        <w:rPr>
          <w:rFonts w:ascii="Times New Roman" w:eastAsiaTheme="minorEastAsia" w:hAnsi="Times New Roman" w:cs="Times New Roman"/>
          <w:sz w:val="24"/>
          <w:szCs w:val="24"/>
        </w:rPr>
        <w:t>ANN</w:t>
      </w:r>
      <w:r w:rsidRPr="00921E6F">
        <w:rPr>
          <w:rFonts w:ascii="Times New Roman" w:eastAsiaTheme="minorEastAsia" w:hAnsi="Times New Roman" w:cs="Times New Roman"/>
          <w:sz w:val="24"/>
          <w:szCs w:val="24"/>
        </w:rPr>
        <w:t xml:space="preserve">, </w:t>
      </w:r>
      <w:r w:rsidR="00E13101">
        <w:rPr>
          <w:rFonts w:ascii="Times New Roman" w:eastAsiaTheme="minorEastAsia" w:hAnsi="Times New Roman" w:cs="Times New Roman"/>
          <w:sz w:val="24"/>
          <w:szCs w:val="24"/>
        </w:rPr>
        <w:t>the ICA is calibrated</w:t>
      </w:r>
      <w:r w:rsidRPr="00921E6F">
        <w:rPr>
          <w:rFonts w:ascii="Times New Roman" w:eastAsiaTheme="minorEastAsia" w:hAnsi="Times New Roman" w:cs="Times New Roman"/>
          <w:sz w:val="24"/>
          <w:szCs w:val="24"/>
        </w:rPr>
        <w:t xml:space="preserve"> to map the output </w:t>
      </w:r>
      <w:r w:rsidR="00E13101">
        <w:rPr>
          <w:rFonts w:ascii="Times New Roman" w:eastAsiaTheme="minorEastAsia" w:hAnsi="Times New Roman" w:cs="Times New Roman"/>
          <w:sz w:val="24"/>
          <w:szCs w:val="24"/>
        </w:rPr>
        <w:t xml:space="preserve">of the ANN </w:t>
      </w:r>
      <w:r w:rsidRPr="00921E6F">
        <w:rPr>
          <w:rFonts w:ascii="Times New Roman" w:eastAsiaTheme="minorEastAsia" w:hAnsi="Times New Roman" w:cs="Times New Roman"/>
          <w:sz w:val="24"/>
          <w:szCs w:val="24"/>
        </w:rPr>
        <w:t xml:space="preserve">to the corresponding resilient modulus values. Before the beginning of the compaction of control strip the density and moisture </w:t>
      </w:r>
      <w:r w:rsidR="00E13101">
        <w:rPr>
          <w:rFonts w:ascii="Times New Roman" w:eastAsiaTheme="minorEastAsia" w:hAnsi="Times New Roman" w:cs="Times New Roman"/>
          <w:sz w:val="24"/>
          <w:szCs w:val="24"/>
        </w:rPr>
        <w:t>values</w:t>
      </w:r>
      <w:r w:rsidRPr="00921E6F">
        <w:rPr>
          <w:rFonts w:ascii="Times New Roman" w:eastAsiaTheme="minorEastAsia" w:hAnsi="Times New Roman" w:cs="Times New Roman"/>
          <w:sz w:val="24"/>
          <w:szCs w:val="24"/>
        </w:rPr>
        <w:t xml:space="preserve"> at random locations o</w:t>
      </w:r>
      <w:r w:rsidR="00E13101">
        <w:rPr>
          <w:rFonts w:ascii="Times New Roman" w:eastAsiaTheme="minorEastAsia" w:hAnsi="Times New Roman" w:cs="Times New Roman"/>
          <w:sz w:val="24"/>
          <w:szCs w:val="24"/>
        </w:rPr>
        <w:t>n</w:t>
      </w:r>
      <w:r w:rsidRPr="00921E6F">
        <w:rPr>
          <w:rFonts w:ascii="Times New Roman" w:eastAsiaTheme="minorEastAsia" w:hAnsi="Times New Roman" w:cs="Times New Roman"/>
          <w:sz w:val="24"/>
          <w:szCs w:val="24"/>
        </w:rPr>
        <w:t xml:space="preserve"> the uncompacted subgrade </w:t>
      </w:r>
      <w:r w:rsidR="00E13101">
        <w:rPr>
          <w:rFonts w:ascii="Times New Roman" w:eastAsiaTheme="minorEastAsia" w:hAnsi="Times New Roman" w:cs="Times New Roman"/>
          <w:sz w:val="24"/>
          <w:szCs w:val="24"/>
        </w:rPr>
        <w:t>are</w:t>
      </w:r>
      <w:r w:rsidRPr="00921E6F">
        <w:rPr>
          <w:rFonts w:ascii="Times New Roman" w:eastAsiaTheme="minorEastAsia" w:hAnsi="Times New Roman" w:cs="Times New Roman"/>
          <w:sz w:val="24"/>
          <w:szCs w:val="24"/>
        </w:rPr>
        <w:t xml:space="preserve"> measured using a Nuclear Density Ga</w:t>
      </w:r>
      <w:r w:rsidR="00E13101">
        <w:rPr>
          <w:rFonts w:ascii="Times New Roman" w:eastAsiaTheme="minorEastAsia" w:hAnsi="Times New Roman" w:cs="Times New Roman"/>
          <w:sz w:val="24"/>
          <w:szCs w:val="24"/>
        </w:rPr>
        <w:t>uge. These</w:t>
      </w:r>
      <w:r w:rsidRPr="00921E6F">
        <w:rPr>
          <w:rFonts w:ascii="Times New Roman" w:eastAsiaTheme="minorEastAsia" w:hAnsi="Times New Roman" w:cs="Times New Roman"/>
          <w:sz w:val="24"/>
          <w:szCs w:val="24"/>
        </w:rPr>
        <w:t xml:space="preserve"> density and moisture </w:t>
      </w:r>
      <w:r w:rsidR="00E13101">
        <w:rPr>
          <w:rFonts w:ascii="Times New Roman" w:eastAsiaTheme="minorEastAsia" w:hAnsi="Times New Roman" w:cs="Times New Roman"/>
          <w:sz w:val="24"/>
          <w:szCs w:val="24"/>
        </w:rPr>
        <w:t>values</w:t>
      </w:r>
      <w:r w:rsidRPr="00921E6F">
        <w:rPr>
          <w:rFonts w:ascii="Times New Roman" w:eastAsiaTheme="minorEastAsia" w:hAnsi="Times New Roman" w:cs="Times New Roman"/>
          <w:sz w:val="24"/>
          <w:szCs w:val="24"/>
        </w:rPr>
        <w:t xml:space="preserve"> are used to estimate the M</w:t>
      </w:r>
      <w:r w:rsidRPr="00B33D37">
        <w:rPr>
          <w:rFonts w:ascii="Times New Roman" w:eastAsiaTheme="minorEastAsia" w:hAnsi="Times New Roman" w:cs="Times New Roman"/>
          <w:sz w:val="24"/>
          <w:szCs w:val="24"/>
          <w:vertAlign w:val="subscript"/>
        </w:rPr>
        <w:t xml:space="preserve">r </w:t>
      </w:r>
      <w:r>
        <w:rPr>
          <w:rFonts w:ascii="Times New Roman" w:eastAsiaTheme="minorEastAsia" w:hAnsi="Times New Roman" w:cs="Times New Roman"/>
          <w:sz w:val="24"/>
          <w:szCs w:val="24"/>
        </w:rPr>
        <w:t>values o</w:t>
      </w:r>
      <w:r w:rsidRPr="00921E6F">
        <w:rPr>
          <w:rFonts w:ascii="Times New Roman" w:eastAsiaTheme="minorEastAsia" w:hAnsi="Times New Roman" w:cs="Times New Roman"/>
          <w:sz w:val="24"/>
          <w:szCs w:val="24"/>
        </w:rPr>
        <w:t>f the uncompacted subgrade</w:t>
      </w:r>
      <w:r w:rsidR="00E13101">
        <w:rPr>
          <w:rFonts w:ascii="Times New Roman" w:eastAsiaTheme="minorEastAsia" w:hAnsi="Times New Roman" w:cs="Times New Roman"/>
          <w:sz w:val="24"/>
          <w:szCs w:val="24"/>
        </w:rPr>
        <w:t xml:space="preserve"> using Equations 4.13 - 4.15</w:t>
      </w:r>
      <w:r w:rsidRPr="00921E6F">
        <w:rPr>
          <w:rFonts w:ascii="Times New Roman" w:eastAsiaTheme="minorEastAsia" w:hAnsi="Times New Roman" w:cs="Times New Roman"/>
          <w:sz w:val="24"/>
          <w:szCs w:val="24"/>
        </w:rPr>
        <w:t xml:space="preserve">. After the compaction is performed by the roller, three random locations usually </w:t>
      </w:r>
      <w:r>
        <w:rPr>
          <w:rFonts w:ascii="Times New Roman" w:eastAsiaTheme="minorEastAsia" w:hAnsi="Times New Roman" w:cs="Times New Roman"/>
          <w:sz w:val="24"/>
          <w:szCs w:val="24"/>
        </w:rPr>
        <w:t>3</w:t>
      </w:r>
      <w:r w:rsidRPr="00921E6F">
        <w:rPr>
          <w:rFonts w:ascii="Times New Roman" w:eastAsiaTheme="minorEastAsia" w:hAnsi="Times New Roman" w:cs="Times New Roman"/>
          <w:sz w:val="24"/>
          <w:szCs w:val="24"/>
        </w:rPr>
        <w:t xml:space="preserve"> meter</w:t>
      </w:r>
      <w:r>
        <w:rPr>
          <w:rFonts w:ascii="Times New Roman" w:eastAsiaTheme="minorEastAsia" w:hAnsi="Times New Roman" w:cs="Times New Roman"/>
          <w:sz w:val="24"/>
          <w:szCs w:val="24"/>
        </w:rPr>
        <w:t>s</w:t>
      </w:r>
      <w:r w:rsidRPr="00921E6F">
        <w:rPr>
          <w:rFonts w:ascii="Times New Roman" w:eastAsiaTheme="minorEastAsia" w:hAnsi="Times New Roman" w:cs="Times New Roman"/>
          <w:sz w:val="24"/>
          <w:szCs w:val="24"/>
        </w:rPr>
        <w:t xml:space="preserve"> apart from one another are selected and corresponding nuclear gauge readings are taken from these points which are then used to obtain corresponding resilient modulus values. From these M</w:t>
      </w:r>
      <w:r w:rsidRPr="00B33D37">
        <w:rPr>
          <w:rFonts w:ascii="Times New Roman" w:eastAsiaTheme="minorEastAsia" w:hAnsi="Times New Roman" w:cs="Times New Roman"/>
          <w:sz w:val="24"/>
          <w:szCs w:val="24"/>
          <w:vertAlign w:val="subscript"/>
        </w:rPr>
        <w:t>r</w:t>
      </w:r>
      <w:r w:rsidRPr="00921E6F">
        <w:rPr>
          <w:rFonts w:ascii="Times New Roman" w:eastAsiaTheme="minorEastAsia" w:hAnsi="Times New Roman" w:cs="Times New Roman"/>
          <w:sz w:val="24"/>
          <w:szCs w:val="24"/>
        </w:rPr>
        <w:t xml:space="preserve"> values</w:t>
      </w:r>
      <w:r>
        <w:rPr>
          <w:rFonts w:ascii="Times New Roman" w:eastAsiaTheme="minorEastAsia" w:hAnsi="Times New Roman" w:cs="Times New Roman"/>
          <w:sz w:val="24"/>
          <w:szCs w:val="24"/>
        </w:rPr>
        <w:t>,</w:t>
      </w:r>
      <w:r w:rsidRPr="00921E6F">
        <w:rPr>
          <w:rFonts w:ascii="Times New Roman" w:eastAsiaTheme="minorEastAsia" w:hAnsi="Times New Roman" w:cs="Times New Roman"/>
          <w:sz w:val="24"/>
          <w:szCs w:val="24"/>
        </w:rPr>
        <w:t xml:space="preserve"> a range is assumed where the minimum value of the range corresponds to the stiffness of the uncompacted subgrade and the maximum value correspond</w:t>
      </w:r>
      <w:r>
        <w:rPr>
          <w:rFonts w:ascii="Times New Roman" w:eastAsiaTheme="minorEastAsia" w:hAnsi="Times New Roman" w:cs="Times New Roman"/>
          <w:sz w:val="24"/>
          <w:szCs w:val="24"/>
        </w:rPr>
        <w:t>s</w:t>
      </w:r>
      <w:r w:rsidRPr="00921E6F">
        <w:rPr>
          <w:rFonts w:ascii="Times New Roman" w:eastAsiaTheme="minorEastAsia" w:hAnsi="Times New Roman" w:cs="Times New Roman"/>
          <w:sz w:val="24"/>
          <w:szCs w:val="24"/>
        </w:rPr>
        <w:t xml:space="preserve"> to the maximum stiffness of the compacted </w:t>
      </w:r>
      <w:r w:rsidR="000D560E">
        <w:rPr>
          <w:rFonts w:ascii="Times New Roman" w:eastAsiaTheme="minorEastAsia" w:hAnsi="Times New Roman" w:cs="Times New Roman"/>
          <w:sz w:val="24"/>
          <w:szCs w:val="24"/>
        </w:rPr>
        <w:t>subgrade. Initial calibration i</w:t>
      </w:r>
      <w:r w:rsidRPr="00921E6F">
        <w:rPr>
          <w:rFonts w:ascii="Times New Roman" w:eastAsiaTheme="minorEastAsia" w:hAnsi="Times New Roman" w:cs="Times New Roman"/>
          <w:sz w:val="24"/>
          <w:szCs w:val="24"/>
        </w:rPr>
        <w:t xml:space="preserve">s then performed by linear mapping of the </w:t>
      </w:r>
      <w:r w:rsidR="004760A4">
        <w:rPr>
          <w:rFonts w:ascii="Times New Roman" w:eastAsiaTheme="minorEastAsia" w:hAnsi="Times New Roman" w:cs="Times New Roman"/>
          <w:sz w:val="24"/>
          <w:szCs w:val="24"/>
        </w:rPr>
        <w:t>ANN</w:t>
      </w:r>
      <w:r w:rsidRPr="00921E6F">
        <w:rPr>
          <w:rFonts w:ascii="Times New Roman" w:eastAsiaTheme="minorEastAsia" w:hAnsi="Times New Roman" w:cs="Times New Roman"/>
          <w:sz w:val="24"/>
          <w:szCs w:val="24"/>
        </w:rPr>
        <w:t xml:space="preserve"> output range to the assumed range of M</w:t>
      </w:r>
      <w:r w:rsidRPr="00B33D37">
        <w:rPr>
          <w:rFonts w:ascii="Times New Roman" w:eastAsiaTheme="minorEastAsia" w:hAnsi="Times New Roman" w:cs="Times New Roman"/>
          <w:sz w:val="24"/>
          <w:szCs w:val="24"/>
          <w:vertAlign w:val="subscript"/>
        </w:rPr>
        <w:t>r</w:t>
      </w:r>
      <w:r w:rsidRPr="00921E6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values. The</w:t>
      </w:r>
      <w:r w:rsidRPr="00921E6F">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e</w:t>
      </w:r>
      <w:r w:rsidRPr="00921E6F">
        <w:rPr>
          <w:rFonts w:ascii="Times New Roman" w:eastAsiaTheme="minorEastAsia" w:hAnsi="Times New Roman" w:cs="Times New Roman"/>
          <w:sz w:val="24"/>
          <w:szCs w:val="24"/>
        </w:rPr>
        <w:t xml:space="preserve"> initial calibration parameters are then used to estimate the ICA modulus values for the three selected locations. These initial ICA estimates are compared with the laboratory resilient modulus values of the selected locations. Finally, the calibration parameters are adjusted in a way that can minimize the square of the estimation error. </w:t>
      </w:r>
    </w:p>
    <w:p w:rsidR="00AF5891" w:rsidRPr="003640B0" w:rsidRDefault="00AF5891" w:rsidP="00AF5891">
      <w:pPr>
        <w:pStyle w:val="Heading3"/>
      </w:pPr>
      <w:bookmarkStart w:id="188" w:name="_Toc450734866"/>
      <w:r w:rsidRPr="003640B0">
        <w:t>Field Validation of ICA Estimated Modulus</w:t>
      </w:r>
      <w:bookmarkEnd w:id="188"/>
      <w:r w:rsidRPr="003640B0">
        <w:t xml:space="preserve"> </w:t>
      </w:r>
    </w:p>
    <w:p w:rsidR="00AF5891" w:rsidRDefault="00AF5891" w:rsidP="00AF5891">
      <w:pPr>
        <w:spacing w:line="480" w:lineRule="auto"/>
        <w:jc w:val="both"/>
        <w:rPr>
          <w:rFonts w:ascii="Times New Roman" w:eastAsiaTheme="minorEastAsia" w:hAnsi="Times New Roman" w:cs="Times New Roman"/>
          <w:sz w:val="24"/>
          <w:szCs w:val="24"/>
        </w:rPr>
      </w:pPr>
      <w:r w:rsidRPr="00921E6F">
        <w:rPr>
          <w:rFonts w:ascii="Times New Roman" w:eastAsiaTheme="minorEastAsia" w:hAnsi="Times New Roman" w:cs="Times New Roman"/>
          <w:sz w:val="24"/>
          <w:szCs w:val="24"/>
        </w:rPr>
        <w:t>The calibrated ICA is used to estimate and record the stiffness of the entire subgrade during proof rolling. It also stores several related information such as GPS locations and speed of the roller, and vibrations of the drum</w:t>
      </w:r>
      <w:r w:rsidR="001013CC">
        <w:rPr>
          <w:rFonts w:ascii="Times New Roman" w:eastAsiaTheme="minorEastAsia" w:hAnsi="Times New Roman" w:cs="Times New Roman"/>
          <w:sz w:val="24"/>
          <w:szCs w:val="24"/>
        </w:rPr>
        <w:t xml:space="preserve"> etc</w:t>
      </w:r>
      <w:r w:rsidRPr="00921E6F">
        <w:rPr>
          <w:rFonts w:ascii="Times New Roman" w:eastAsiaTheme="minorEastAsia" w:hAnsi="Times New Roman" w:cs="Times New Roman"/>
          <w:sz w:val="24"/>
          <w:szCs w:val="24"/>
        </w:rPr>
        <w:t xml:space="preserve">. After the completion of proof </w:t>
      </w:r>
      <w:r w:rsidR="001013CC">
        <w:rPr>
          <w:rFonts w:ascii="Times New Roman" w:eastAsiaTheme="minorEastAsia" w:hAnsi="Times New Roman" w:cs="Times New Roman"/>
          <w:sz w:val="24"/>
          <w:szCs w:val="24"/>
        </w:rPr>
        <w:t>rolling several test locations a</w:t>
      </w:r>
      <w:r w:rsidRPr="00921E6F">
        <w:rPr>
          <w:rFonts w:ascii="Times New Roman" w:eastAsiaTheme="minorEastAsia" w:hAnsi="Times New Roman" w:cs="Times New Roman"/>
          <w:sz w:val="24"/>
          <w:szCs w:val="24"/>
        </w:rPr>
        <w:t>re marked in the subgrade. Moisture content a</w:t>
      </w:r>
      <w:r w:rsidR="001013CC">
        <w:rPr>
          <w:rFonts w:ascii="Times New Roman" w:eastAsiaTheme="minorEastAsia" w:hAnsi="Times New Roman" w:cs="Times New Roman"/>
          <w:sz w:val="24"/>
          <w:szCs w:val="24"/>
        </w:rPr>
        <w:t>nd dry density values of each location i</w:t>
      </w:r>
      <w:r w:rsidRPr="00921E6F">
        <w:rPr>
          <w:rFonts w:ascii="Times New Roman" w:eastAsiaTheme="minorEastAsia" w:hAnsi="Times New Roman" w:cs="Times New Roman"/>
          <w:sz w:val="24"/>
          <w:szCs w:val="24"/>
        </w:rPr>
        <w:t>s measured using Nuclear Density Gauge</w:t>
      </w:r>
      <w:r w:rsidR="00117EF9">
        <w:rPr>
          <w:rFonts w:ascii="Times New Roman" w:eastAsiaTheme="minorEastAsia" w:hAnsi="Times New Roman" w:cs="Times New Roman"/>
          <w:sz w:val="24"/>
          <w:szCs w:val="24"/>
        </w:rPr>
        <w:t xml:space="preserve"> (Barman et al.; 2015)</w:t>
      </w:r>
      <w:r w:rsidRPr="00921E6F">
        <w:rPr>
          <w:rFonts w:ascii="Times New Roman" w:eastAsiaTheme="minorEastAsia" w:hAnsi="Times New Roman" w:cs="Times New Roman"/>
          <w:sz w:val="24"/>
          <w:szCs w:val="24"/>
        </w:rPr>
        <w:t>. These values are then used to obtain the laboratory M</w:t>
      </w:r>
      <w:r w:rsidRPr="00B33D37">
        <w:rPr>
          <w:rFonts w:ascii="Times New Roman" w:eastAsiaTheme="minorEastAsia" w:hAnsi="Times New Roman" w:cs="Times New Roman"/>
          <w:sz w:val="24"/>
          <w:szCs w:val="24"/>
          <w:vertAlign w:val="subscript"/>
        </w:rPr>
        <w:t>r</w:t>
      </w:r>
      <w:r w:rsidRPr="00921E6F">
        <w:rPr>
          <w:rFonts w:ascii="Times New Roman" w:eastAsiaTheme="minorEastAsia" w:hAnsi="Times New Roman" w:cs="Times New Roman"/>
          <w:sz w:val="24"/>
          <w:szCs w:val="24"/>
        </w:rPr>
        <w:t xml:space="preserve"> for each </w:t>
      </w:r>
      <w:r w:rsidR="001013CC">
        <w:rPr>
          <w:rFonts w:ascii="Times New Roman" w:eastAsiaTheme="minorEastAsia" w:hAnsi="Times New Roman" w:cs="Times New Roman"/>
          <w:sz w:val="24"/>
          <w:szCs w:val="24"/>
        </w:rPr>
        <w:t>test location</w:t>
      </w:r>
      <w:r w:rsidRPr="00921E6F">
        <w:rPr>
          <w:rFonts w:ascii="Times New Roman" w:eastAsiaTheme="minorEastAsia" w:hAnsi="Times New Roman" w:cs="Times New Roman"/>
          <w:sz w:val="24"/>
          <w:szCs w:val="24"/>
        </w:rPr>
        <w:t xml:space="preserve">. The GPS </w:t>
      </w:r>
      <w:r w:rsidR="001013CC">
        <w:rPr>
          <w:rFonts w:ascii="Times New Roman" w:eastAsiaTheme="minorEastAsia" w:hAnsi="Times New Roman" w:cs="Times New Roman"/>
          <w:sz w:val="24"/>
          <w:szCs w:val="24"/>
        </w:rPr>
        <w:t>coordinates</w:t>
      </w:r>
      <w:r w:rsidRPr="00921E6F">
        <w:rPr>
          <w:rFonts w:ascii="Times New Roman" w:eastAsiaTheme="minorEastAsia" w:hAnsi="Times New Roman" w:cs="Times New Roman"/>
          <w:sz w:val="24"/>
          <w:szCs w:val="24"/>
        </w:rPr>
        <w:t xml:space="preserve"> of the </w:t>
      </w:r>
      <w:r w:rsidR="001013CC">
        <w:rPr>
          <w:rFonts w:ascii="Times New Roman" w:eastAsiaTheme="minorEastAsia" w:hAnsi="Times New Roman" w:cs="Times New Roman"/>
          <w:sz w:val="24"/>
          <w:szCs w:val="24"/>
        </w:rPr>
        <w:t>test locations a</w:t>
      </w:r>
      <w:r w:rsidRPr="00921E6F">
        <w:rPr>
          <w:rFonts w:ascii="Times New Roman" w:eastAsiaTheme="minorEastAsia" w:hAnsi="Times New Roman" w:cs="Times New Roman"/>
          <w:sz w:val="24"/>
          <w:szCs w:val="24"/>
        </w:rPr>
        <w:t xml:space="preserve">re also recorded which is then used by the ICA to estimate the modulus values. The ICA moduli values </w:t>
      </w:r>
      <w:r w:rsidR="001013CC">
        <w:rPr>
          <w:rFonts w:ascii="Times New Roman" w:eastAsiaTheme="minorEastAsia" w:hAnsi="Times New Roman" w:cs="Times New Roman"/>
          <w:sz w:val="24"/>
          <w:szCs w:val="24"/>
        </w:rPr>
        <w:t>are</w:t>
      </w:r>
      <w:r w:rsidRPr="00921E6F">
        <w:rPr>
          <w:rFonts w:ascii="Times New Roman" w:eastAsiaTheme="minorEastAsia" w:hAnsi="Times New Roman" w:cs="Times New Roman"/>
          <w:sz w:val="24"/>
          <w:szCs w:val="24"/>
        </w:rPr>
        <w:t xml:space="preserve"> then compared with corresponding laboratory M</w:t>
      </w:r>
      <w:r w:rsidRPr="00B33D37">
        <w:rPr>
          <w:rFonts w:ascii="Times New Roman" w:eastAsiaTheme="minorEastAsia" w:hAnsi="Times New Roman" w:cs="Times New Roman"/>
          <w:sz w:val="24"/>
          <w:szCs w:val="24"/>
          <w:vertAlign w:val="subscript"/>
        </w:rPr>
        <w:t>r</w:t>
      </w:r>
      <w:r w:rsidRPr="00921E6F">
        <w:rPr>
          <w:rFonts w:ascii="Times New Roman" w:eastAsiaTheme="minorEastAsia" w:hAnsi="Times New Roman" w:cs="Times New Roman"/>
          <w:sz w:val="24"/>
          <w:szCs w:val="24"/>
        </w:rPr>
        <w:t xml:space="preserve"> values in order to validate the accuracy of estimation.</w:t>
      </w:r>
    </w:p>
    <w:p w:rsidR="00AF5891" w:rsidRDefault="00AF5891" w:rsidP="00AF5891">
      <w:pPr>
        <w:keepNext/>
        <w:spacing w:line="480" w:lineRule="auto"/>
        <w:jc w:val="center"/>
      </w:pPr>
      <w:r>
        <w:rPr>
          <w:rFonts w:ascii="Arial" w:hAnsi="Arial" w:cs="Arial"/>
          <w:noProof/>
          <w:color w:val="000000"/>
        </w:rPr>
        <w:drawing>
          <wp:inline distT="0" distB="0" distL="0" distR="0" wp14:anchorId="750F1394" wp14:editId="5E6F1724">
            <wp:extent cx="4134390" cy="3087713"/>
            <wp:effectExtent l="8890" t="0" r="8890" b="8890"/>
            <wp:docPr id="2077" name="Picture 2077" descr="C:\Users\Manik\Dropbox\IACA\I-35 project\Pictures\image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Manik\Dropbox\IACA\I-35 project\Pictures\image_5.jpe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5400000">
                      <a:off x="0" y="0"/>
                      <a:ext cx="4132347" cy="3086187"/>
                    </a:xfrm>
                    <a:prstGeom prst="rect">
                      <a:avLst/>
                    </a:prstGeom>
                    <a:noFill/>
                    <a:ln>
                      <a:noFill/>
                    </a:ln>
                  </pic:spPr>
                </pic:pic>
              </a:graphicData>
            </a:graphic>
          </wp:inline>
        </w:drawing>
      </w:r>
    </w:p>
    <w:p w:rsidR="00AF5891" w:rsidRPr="00921E6F" w:rsidRDefault="00AF5891" w:rsidP="00AF5891">
      <w:pPr>
        <w:pStyle w:val="Caption"/>
        <w:rPr>
          <w:rFonts w:eastAsiaTheme="minorEastAsia"/>
        </w:rPr>
      </w:pPr>
      <w:bookmarkStart w:id="189" w:name="_Toc448425775"/>
      <w:bookmarkStart w:id="190" w:name="_Toc448743108"/>
      <w:bookmarkStart w:id="191" w:name="_Toc449967194"/>
      <w:r>
        <w:t xml:space="preserve">Figure </w:t>
      </w:r>
      <w:r w:rsidR="00AC5D76">
        <w:fldChar w:fldCharType="begin"/>
      </w:r>
      <w:r w:rsidR="00AC5D76">
        <w:instrText xml:space="preserve"> STYLEREF 1 \s </w:instrText>
      </w:r>
      <w:r w:rsidR="00AC5D76">
        <w:fldChar w:fldCharType="separate"/>
      </w:r>
      <w:r w:rsidR="007015A1">
        <w:rPr>
          <w:noProof/>
        </w:rPr>
        <w:t>4</w:t>
      </w:r>
      <w:r w:rsidR="00AC5D76">
        <w:rPr>
          <w:noProof/>
        </w:rPr>
        <w:fldChar w:fldCharType="end"/>
      </w:r>
      <w:r>
        <w:t>.</w:t>
      </w:r>
      <w:fldSimple w:instr=" SEQ Figure \* ARABIC \s 1 ">
        <w:r w:rsidR="007015A1">
          <w:rPr>
            <w:noProof/>
          </w:rPr>
          <w:t>12</w:t>
        </w:r>
      </w:fldSimple>
      <w:r w:rsidRPr="00EC1183">
        <w:rPr>
          <w:rFonts w:eastAsiaTheme="minorEastAsia"/>
        </w:rPr>
        <w:t xml:space="preserve"> Moisture content and dry density measurements with NDG</w:t>
      </w:r>
      <w:bookmarkEnd w:id="189"/>
      <w:r w:rsidR="00CA53C8">
        <w:rPr>
          <w:rFonts w:eastAsiaTheme="minorEastAsia"/>
        </w:rPr>
        <w:t>.</w:t>
      </w:r>
      <w:bookmarkEnd w:id="190"/>
      <w:bookmarkEnd w:id="191"/>
    </w:p>
    <w:p w:rsidR="00AF5891" w:rsidRPr="003640B0" w:rsidRDefault="00D22DD3" w:rsidP="00975DFE">
      <w:pPr>
        <w:pStyle w:val="Heading2"/>
      </w:pPr>
      <w:bookmarkStart w:id="192" w:name="_Toc450734867"/>
      <w:r>
        <w:t xml:space="preserve">Chapter </w:t>
      </w:r>
      <w:r w:rsidR="00AF5891" w:rsidRPr="003640B0">
        <w:t>Conclusions</w:t>
      </w:r>
      <w:bookmarkEnd w:id="192"/>
    </w:p>
    <w:p w:rsidR="00AF5891" w:rsidRDefault="00D22DD3" w:rsidP="00AF5891">
      <w:pPr>
        <w:spacing w:line="480" w:lineRule="auto"/>
        <w:jc w:val="both"/>
        <w:rPr>
          <w:rFonts w:ascii="Times New Roman" w:eastAsiaTheme="minorEastAsia" w:hAnsi="Times New Roman" w:cs="Times New Roman"/>
          <w:sz w:val="24"/>
          <w:szCs w:val="24"/>
        </w:rPr>
      </w:pPr>
      <w:r w:rsidRPr="00FE6CBF">
        <w:rPr>
          <w:rFonts w:ascii="Times New Roman" w:hAnsi="Times New Roman" w:cs="Times New Roman"/>
          <w:sz w:val="24"/>
          <w:szCs w:val="24"/>
        </w:rPr>
        <w:t>A</w:t>
      </w:r>
      <w:r>
        <w:rPr>
          <w:rFonts w:ascii="Times New Roman" w:hAnsi="Times New Roman" w:cs="Times New Roman"/>
          <w:sz w:val="24"/>
          <w:szCs w:val="24"/>
        </w:rPr>
        <w:t>n artificial</w:t>
      </w:r>
      <w:r w:rsidR="00AF5891" w:rsidRPr="004505BA">
        <w:rPr>
          <w:rFonts w:ascii="Times New Roman" w:eastAsiaTheme="minorEastAsia" w:hAnsi="Times New Roman" w:cs="Times New Roman"/>
          <w:sz w:val="24"/>
          <w:szCs w:val="24"/>
        </w:rPr>
        <w:t xml:space="preserve"> neural network based intelligent compaction system is introduced in this </w:t>
      </w:r>
      <w:r w:rsidR="00AF5891">
        <w:rPr>
          <w:rFonts w:ascii="Times New Roman" w:eastAsiaTheme="minorEastAsia" w:hAnsi="Times New Roman" w:cs="Times New Roman"/>
          <w:sz w:val="24"/>
          <w:szCs w:val="24"/>
        </w:rPr>
        <w:t>chapter</w:t>
      </w:r>
      <w:r w:rsidR="00AF5891" w:rsidRPr="004505BA">
        <w:rPr>
          <w:rFonts w:ascii="Times New Roman" w:eastAsiaTheme="minorEastAsia" w:hAnsi="Times New Roman" w:cs="Times New Roman"/>
          <w:sz w:val="24"/>
          <w:szCs w:val="24"/>
        </w:rPr>
        <w:t xml:space="preserve"> for real time estimation of subgrade stiffness during compaction. </w:t>
      </w:r>
      <w:r w:rsidR="00AF5891">
        <w:rPr>
          <w:rFonts w:ascii="Times New Roman" w:eastAsiaTheme="minorEastAsia" w:hAnsi="Times New Roman" w:cs="Times New Roman"/>
          <w:sz w:val="24"/>
          <w:szCs w:val="24"/>
        </w:rPr>
        <w:t xml:space="preserve">The working principle of the ICA is described and the procedure to use it during field compaction is presented. In the following chapter, the ability of the ICA as a real time quality control tool is discussed.  </w:t>
      </w:r>
      <w:r w:rsidR="00AF5891" w:rsidRPr="004505BA">
        <w:rPr>
          <w:rFonts w:ascii="Times New Roman" w:eastAsiaTheme="minorEastAsia" w:hAnsi="Times New Roman" w:cs="Times New Roman"/>
          <w:sz w:val="24"/>
          <w:szCs w:val="24"/>
        </w:rPr>
        <w:t xml:space="preserve"> </w:t>
      </w:r>
    </w:p>
    <w:p w:rsidR="00AF5891" w:rsidRDefault="00AF5891">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rsidR="00AF5891" w:rsidRDefault="00AF5891" w:rsidP="00975DFE">
      <w:pPr>
        <w:pStyle w:val="Heading1"/>
      </w:pPr>
      <w:bookmarkStart w:id="193" w:name="_Toc450734868"/>
      <w:r>
        <w:t xml:space="preserve">Validation </w:t>
      </w:r>
      <w:r w:rsidR="00CA53C8">
        <w:t xml:space="preserve">of </w:t>
      </w:r>
      <w:r w:rsidRPr="00BF3A3F">
        <w:t>Intelligent Compaction Analyzer</w:t>
      </w:r>
      <w:r w:rsidR="006F091C">
        <w:t xml:space="preserve"> (ICA)</w:t>
      </w:r>
      <w:r w:rsidRPr="00BF3A3F">
        <w:t xml:space="preserve"> </w:t>
      </w:r>
      <w:r>
        <w:t>during Field Investigations</w:t>
      </w:r>
      <w:bookmarkEnd w:id="193"/>
    </w:p>
    <w:p w:rsidR="00AF5891" w:rsidRPr="00532137" w:rsidRDefault="00AF5891" w:rsidP="00975DFE">
      <w:pPr>
        <w:pStyle w:val="Heading2"/>
      </w:pPr>
      <w:bookmarkStart w:id="194" w:name="_Toc450734869"/>
      <w:r>
        <w:t>Introduction</w:t>
      </w:r>
      <w:bookmarkEnd w:id="194"/>
    </w:p>
    <w:p w:rsidR="00AF5891" w:rsidRDefault="00AF5891" w:rsidP="00AF5891">
      <w:pPr>
        <w:spacing w:line="480" w:lineRule="auto"/>
        <w:jc w:val="both"/>
        <w:rPr>
          <w:rFonts w:ascii="Times New Roman" w:eastAsiaTheme="minorEastAsia" w:hAnsi="Times New Roman" w:cs="Times New Roman"/>
          <w:sz w:val="24"/>
          <w:szCs w:val="24"/>
        </w:rPr>
      </w:pPr>
      <w:r w:rsidRPr="006F6C25">
        <w:rPr>
          <w:rFonts w:ascii="Times New Roman" w:hAnsi="Times New Roman" w:cs="Times New Roman"/>
          <w:sz w:val="24"/>
          <w:szCs w:val="24"/>
        </w:rPr>
        <w:t>Analysis of roller drum vibration at different stiffness levels encouraged the researchers at the University of Oklahoma to use these differences in the vibration pattern</w:t>
      </w:r>
      <w:r w:rsidR="00E13101">
        <w:rPr>
          <w:rFonts w:ascii="Times New Roman" w:hAnsi="Times New Roman" w:cs="Times New Roman"/>
          <w:sz w:val="24"/>
          <w:szCs w:val="24"/>
        </w:rPr>
        <w:t>s</w:t>
      </w:r>
      <w:r w:rsidRPr="006F6C25">
        <w:rPr>
          <w:rFonts w:ascii="Times New Roman" w:hAnsi="Times New Roman" w:cs="Times New Roman"/>
          <w:sz w:val="24"/>
          <w:szCs w:val="24"/>
        </w:rPr>
        <w:t xml:space="preserve"> </w:t>
      </w:r>
      <w:r w:rsidR="00E13101">
        <w:rPr>
          <w:rFonts w:ascii="Times New Roman" w:hAnsi="Times New Roman" w:cs="Times New Roman"/>
          <w:sz w:val="24"/>
          <w:szCs w:val="24"/>
        </w:rPr>
        <w:t>to</w:t>
      </w:r>
      <w:r w:rsidRPr="006F6C25">
        <w:rPr>
          <w:rFonts w:ascii="Times New Roman" w:hAnsi="Times New Roman" w:cs="Times New Roman"/>
          <w:sz w:val="24"/>
          <w:szCs w:val="24"/>
        </w:rPr>
        <w:t xml:space="preserve"> estimat</w:t>
      </w:r>
      <w:r w:rsidR="00E13101">
        <w:rPr>
          <w:rFonts w:ascii="Times New Roman" w:hAnsi="Times New Roman" w:cs="Times New Roman"/>
          <w:sz w:val="24"/>
          <w:szCs w:val="24"/>
        </w:rPr>
        <w:t>e</w:t>
      </w:r>
      <w:r w:rsidRPr="006F6C25">
        <w:rPr>
          <w:rFonts w:ascii="Times New Roman" w:hAnsi="Times New Roman" w:cs="Times New Roman"/>
          <w:sz w:val="24"/>
          <w:szCs w:val="24"/>
        </w:rPr>
        <w:t xml:space="preserve"> the stiffness of the subgrade</w:t>
      </w:r>
      <w:r w:rsidRPr="00083027">
        <w:rPr>
          <w:rFonts w:ascii="Times New Roman" w:hAnsi="Times New Roman" w:cs="Times New Roman"/>
          <w:sz w:val="24"/>
          <w:szCs w:val="24"/>
        </w:rPr>
        <w:t>. The ICA system described in the previous chapter had been tested an</w:t>
      </w:r>
      <w:r w:rsidR="00E13101">
        <w:rPr>
          <w:rFonts w:ascii="Times New Roman" w:hAnsi="Times New Roman" w:cs="Times New Roman"/>
          <w:sz w:val="24"/>
          <w:szCs w:val="24"/>
        </w:rPr>
        <w:t>d validated during different fi</w:t>
      </w:r>
      <w:r w:rsidRPr="00083027">
        <w:rPr>
          <w:rFonts w:ascii="Times New Roman" w:hAnsi="Times New Roman" w:cs="Times New Roman"/>
          <w:sz w:val="24"/>
          <w:szCs w:val="24"/>
        </w:rPr>
        <w:t>e</w:t>
      </w:r>
      <w:r w:rsidR="00E13101">
        <w:rPr>
          <w:rFonts w:ascii="Times New Roman" w:hAnsi="Times New Roman" w:cs="Times New Roman"/>
          <w:sz w:val="24"/>
          <w:szCs w:val="24"/>
        </w:rPr>
        <w:t>l</w:t>
      </w:r>
      <w:r w:rsidRPr="00083027">
        <w:rPr>
          <w:rFonts w:ascii="Times New Roman" w:hAnsi="Times New Roman" w:cs="Times New Roman"/>
          <w:sz w:val="24"/>
          <w:szCs w:val="24"/>
        </w:rPr>
        <w:t>d investigations in Oklahoma.</w:t>
      </w:r>
      <w:r>
        <w:rPr>
          <w:rFonts w:ascii="Times New Roman" w:hAnsi="Times New Roman" w:cs="Times New Roman"/>
          <w:sz w:val="24"/>
          <w:szCs w:val="24"/>
        </w:rPr>
        <w:t xml:space="preserve"> </w:t>
      </w:r>
      <w:r>
        <w:rPr>
          <w:rFonts w:ascii="Times New Roman" w:eastAsiaTheme="minorEastAsia" w:hAnsi="Times New Roman" w:cs="Times New Roman"/>
          <w:sz w:val="24"/>
          <w:szCs w:val="24"/>
        </w:rPr>
        <w:t xml:space="preserve">Investigations were performed </w:t>
      </w:r>
      <w:r w:rsidR="00E13101">
        <w:rPr>
          <w:rFonts w:ascii="Times New Roman" w:eastAsiaTheme="minorEastAsia" w:hAnsi="Times New Roman" w:cs="Times New Roman"/>
          <w:sz w:val="24"/>
          <w:szCs w:val="24"/>
        </w:rPr>
        <w:t>at</w:t>
      </w:r>
      <w:r w:rsidRPr="00921E6F">
        <w:rPr>
          <w:rFonts w:ascii="Times New Roman" w:eastAsiaTheme="minorEastAsia" w:hAnsi="Times New Roman" w:cs="Times New Roman"/>
          <w:sz w:val="24"/>
          <w:szCs w:val="24"/>
        </w:rPr>
        <w:t xml:space="preserve"> four different construction </w:t>
      </w:r>
      <w:r w:rsidR="00E13101">
        <w:rPr>
          <w:rFonts w:ascii="Times New Roman" w:eastAsiaTheme="minorEastAsia" w:hAnsi="Times New Roman" w:cs="Times New Roman"/>
          <w:sz w:val="24"/>
          <w:szCs w:val="24"/>
        </w:rPr>
        <w:t>sites</w:t>
      </w:r>
      <w:r w:rsidRPr="00921E6F">
        <w:rPr>
          <w:rFonts w:ascii="Times New Roman" w:eastAsiaTheme="minorEastAsia" w:hAnsi="Times New Roman" w:cs="Times New Roman"/>
          <w:sz w:val="24"/>
          <w:szCs w:val="24"/>
        </w:rPr>
        <w:t xml:space="preserve">. </w:t>
      </w:r>
      <w:r w:rsidR="00E13101">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 xml:space="preserve">field investigation procedure discussed in Chapter 4 was employed in all the projects. In each project, the ICA was trained and calibrated at the beginning of investigation. It was then used to evaluate the subgrade quality and record the estimated modulus along with corresponding GPS location and drum vibration data. The ICA estimated values were validated using spot testing methods that are used in determining subgrade quality. </w:t>
      </w:r>
      <w:r w:rsidRPr="00921E6F">
        <w:rPr>
          <w:rFonts w:ascii="Times New Roman" w:eastAsiaTheme="minorEastAsia" w:hAnsi="Times New Roman" w:cs="Times New Roman"/>
          <w:sz w:val="24"/>
          <w:szCs w:val="24"/>
        </w:rPr>
        <w:t>In the first project, a standard FWD test was performed and used for validat</w:t>
      </w:r>
      <w:r>
        <w:rPr>
          <w:rFonts w:ascii="Times New Roman" w:eastAsiaTheme="minorEastAsia" w:hAnsi="Times New Roman" w:cs="Times New Roman"/>
          <w:sz w:val="24"/>
          <w:szCs w:val="24"/>
        </w:rPr>
        <w:t>ing the ICA. However, conducting</w:t>
      </w:r>
      <w:r w:rsidRPr="00921E6F">
        <w:rPr>
          <w:rFonts w:ascii="Times New Roman" w:eastAsiaTheme="minorEastAsia" w:hAnsi="Times New Roman" w:cs="Times New Roman"/>
          <w:sz w:val="24"/>
          <w:szCs w:val="24"/>
        </w:rPr>
        <w:t xml:space="preserve"> FWD test on the prepared subgrade is a challenging task and was </w:t>
      </w:r>
      <w:r>
        <w:rPr>
          <w:rFonts w:ascii="Times New Roman" w:eastAsiaTheme="minorEastAsia" w:hAnsi="Times New Roman" w:cs="Times New Roman"/>
          <w:sz w:val="24"/>
          <w:szCs w:val="24"/>
        </w:rPr>
        <w:t xml:space="preserve">not </w:t>
      </w:r>
      <w:r w:rsidRPr="00921E6F">
        <w:rPr>
          <w:rFonts w:ascii="Times New Roman" w:eastAsiaTheme="minorEastAsia" w:hAnsi="Times New Roman" w:cs="Times New Roman"/>
          <w:sz w:val="24"/>
          <w:szCs w:val="24"/>
        </w:rPr>
        <w:t>feasible at all sites due to cost and time considerations. Therefore, an alternat</w:t>
      </w:r>
      <w:r w:rsidR="00E13101">
        <w:rPr>
          <w:rFonts w:ascii="Times New Roman" w:eastAsiaTheme="minorEastAsia" w:hAnsi="Times New Roman" w:cs="Times New Roman"/>
          <w:sz w:val="24"/>
          <w:szCs w:val="24"/>
        </w:rPr>
        <w:t>e</w:t>
      </w:r>
      <w:r w:rsidRPr="00921E6F">
        <w:rPr>
          <w:rFonts w:ascii="Times New Roman" w:eastAsiaTheme="minorEastAsia" w:hAnsi="Times New Roman" w:cs="Times New Roman"/>
          <w:sz w:val="24"/>
          <w:szCs w:val="24"/>
        </w:rPr>
        <w:t xml:space="preserve"> method was developed for validating the accuracy of ICA. This alternat</w:t>
      </w:r>
      <w:r w:rsidR="00E13101">
        <w:rPr>
          <w:rFonts w:ascii="Times New Roman" w:eastAsiaTheme="minorEastAsia" w:hAnsi="Times New Roman" w:cs="Times New Roman"/>
          <w:sz w:val="24"/>
          <w:szCs w:val="24"/>
        </w:rPr>
        <w:t>e</w:t>
      </w:r>
      <w:r w:rsidRPr="00921E6F">
        <w:rPr>
          <w:rFonts w:ascii="Times New Roman" w:eastAsiaTheme="minorEastAsia" w:hAnsi="Times New Roman" w:cs="Times New Roman"/>
          <w:sz w:val="24"/>
          <w:szCs w:val="24"/>
        </w:rPr>
        <w:t xml:space="preserve"> method</w:t>
      </w:r>
      <w:r>
        <w:rPr>
          <w:rFonts w:ascii="Times New Roman" w:eastAsiaTheme="minorEastAsia" w:hAnsi="Times New Roman" w:cs="Times New Roman"/>
          <w:sz w:val="24"/>
          <w:szCs w:val="24"/>
        </w:rPr>
        <w:t xml:space="preserve"> (discussed in Chapter 4) </w:t>
      </w:r>
      <w:r w:rsidRPr="00921E6F">
        <w:rPr>
          <w:rFonts w:ascii="Times New Roman" w:eastAsiaTheme="minorEastAsia" w:hAnsi="Times New Roman" w:cs="Times New Roman"/>
          <w:sz w:val="24"/>
          <w:szCs w:val="24"/>
        </w:rPr>
        <w:t xml:space="preserve">provides an estimate of the resilient modulus values of the subgrade based on the type of the soil and additive, in-situ density and moisture content readings and an assumed stress state of the subgrade. </w:t>
      </w:r>
    </w:p>
    <w:p w:rsidR="00AF5891" w:rsidRDefault="00AF5891" w:rsidP="00AF5891">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During compaction, </w:t>
      </w:r>
      <w:r w:rsidR="00E13101">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 xml:space="preserve">s-built maps were generated in real time to provide a color coded stiffness profile of the compacted subgrade. These maps can be used to evaluate the overall compaction achieved and also identify </w:t>
      </w:r>
      <w:r w:rsidR="006F091C">
        <w:rPr>
          <w:rFonts w:ascii="Times New Roman" w:eastAsiaTheme="minorEastAsia" w:hAnsi="Times New Roman" w:cs="Times New Roman"/>
          <w:sz w:val="24"/>
          <w:szCs w:val="24"/>
        </w:rPr>
        <w:t>any</w:t>
      </w:r>
      <w:r>
        <w:rPr>
          <w:rFonts w:ascii="Times New Roman" w:eastAsiaTheme="minorEastAsia" w:hAnsi="Times New Roman" w:cs="Times New Roman"/>
          <w:sz w:val="24"/>
          <w:szCs w:val="24"/>
        </w:rPr>
        <w:t xml:space="preserve"> undercompacted region. In two of the projects the ICA was </w:t>
      </w:r>
      <w:r w:rsidR="00E13101">
        <w:rPr>
          <w:rFonts w:ascii="Times New Roman" w:eastAsiaTheme="minorEastAsia" w:hAnsi="Times New Roman" w:cs="Times New Roman"/>
          <w:sz w:val="24"/>
          <w:szCs w:val="24"/>
        </w:rPr>
        <w:t>able to</w:t>
      </w:r>
      <w:r>
        <w:rPr>
          <w:rFonts w:ascii="Times New Roman" w:eastAsiaTheme="minorEastAsia" w:hAnsi="Times New Roman" w:cs="Times New Roman"/>
          <w:sz w:val="24"/>
          <w:szCs w:val="24"/>
        </w:rPr>
        <w:t xml:space="preserve"> detect </w:t>
      </w:r>
      <w:r w:rsidR="00E13101">
        <w:rPr>
          <w:rFonts w:ascii="Times New Roman" w:eastAsiaTheme="minorEastAsia" w:hAnsi="Times New Roman" w:cs="Times New Roman"/>
          <w:sz w:val="24"/>
          <w:szCs w:val="24"/>
        </w:rPr>
        <w:t>under</w:t>
      </w:r>
      <w:r>
        <w:rPr>
          <w:rFonts w:ascii="Times New Roman" w:eastAsiaTheme="minorEastAsia" w:hAnsi="Times New Roman" w:cs="Times New Roman"/>
          <w:sz w:val="24"/>
          <w:szCs w:val="24"/>
        </w:rPr>
        <w:t>compacted regions. Results after remedial compaction of these regions show</w:t>
      </w:r>
      <w:r w:rsidR="00A1678A">
        <w:rPr>
          <w:rFonts w:ascii="Times New Roman" w:eastAsiaTheme="minorEastAsia" w:hAnsi="Times New Roman" w:cs="Times New Roman"/>
          <w:sz w:val="24"/>
          <w:szCs w:val="24"/>
        </w:rPr>
        <w:t>ed</w:t>
      </w:r>
      <w:r>
        <w:rPr>
          <w:rFonts w:ascii="Times New Roman" w:eastAsiaTheme="minorEastAsia" w:hAnsi="Times New Roman" w:cs="Times New Roman"/>
          <w:sz w:val="24"/>
          <w:szCs w:val="24"/>
        </w:rPr>
        <w:t xml:space="preserve"> that the quality of undercompacted regions can be improved with the </w:t>
      </w:r>
      <w:r w:rsidR="00E13101">
        <w:rPr>
          <w:rFonts w:ascii="Times New Roman" w:eastAsiaTheme="minorEastAsia" w:hAnsi="Times New Roman" w:cs="Times New Roman"/>
          <w:sz w:val="24"/>
          <w:szCs w:val="24"/>
        </w:rPr>
        <w:t>aid</w:t>
      </w:r>
      <w:r>
        <w:rPr>
          <w:rFonts w:ascii="Times New Roman" w:eastAsiaTheme="minorEastAsia" w:hAnsi="Times New Roman" w:cs="Times New Roman"/>
          <w:sz w:val="24"/>
          <w:szCs w:val="24"/>
        </w:rPr>
        <w:t xml:space="preserve"> of ICA.</w:t>
      </w:r>
    </w:p>
    <w:p w:rsidR="00AF5891" w:rsidRPr="00921E6F" w:rsidRDefault="00AF5891" w:rsidP="00AF5891">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this chapter, the application of ICA during compaction of subgrade is presented. </w:t>
      </w:r>
      <w:r w:rsidRPr="00921E6F">
        <w:rPr>
          <w:rFonts w:ascii="Times New Roman" w:eastAsiaTheme="minorEastAsia" w:hAnsi="Times New Roman" w:cs="Times New Roman"/>
          <w:sz w:val="24"/>
          <w:szCs w:val="24"/>
        </w:rPr>
        <w:t xml:space="preserve">A brief description of </w:t>
      </w:r>
      <w:r>
        <w:rPr>
          <w:rFonts w:ascii="Times New Roman" w:eastAsiaTheme="minorEastAsia" w:hAnsi="Times New Roman" w:cs="Times New Roman"/>
          <w:sz w:val="24"/>
          <w:szCs w:val="24"/>
        </w:rPr>
        <w:t>each project</w:t>
      </w:r>
      <w:r w:rsidRPr="00921E6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along with the results and outcome of field investigation of ICA is discussed. The study and findings of this chapter were part of a project conducted by the researchers at the University of Oklahoma and sponsored by the Oklahoma Department of Transportation (Commuri et al., 2014). </w:t>
      </w:r>
    </w:p>
    <w:p w:rsidR="00AF5891" w:rsidRPr="00532137" w:rsidRDefault="00AF5891" w:rsidP="00975DFE">
      <w:pPr>
        <w:pStyle w:val="Heading2"/>
      </w:pPr>
      <w:bookmarkStart w:id="195" w:name="_Toc450734870"/>
      <w:r w:rsidRPr="00532137">
        <w:t>Project 1 (West 60th Street)</w:t>
      </w:r>
      <w:bookmarkEnd w:id="195"/>
    </w:p>
    <w:p w:rsidR="00AF5891" w:rsidRPr="00532137" w:rsidRDefault="00AF5891" w:rsidP="00AF5891">
      <w:pPr>
        <w:pStyle w:val="Heading3"/>
      </w:pPr>
      <w:bookmarkStart w:id="196" w:name="_Toc450734871"/>
      <w:r w:rsidRPr="00532137">
        <w:t>Description</w:t>
      </w:r>
      <w:r w:rsidR="004760A4">
        <w:t xml:space="preserve"> of </w:t>
      </w:r>
      <w:r w:rsidR="004760A4" w:rsidRPr="00532137">
        <w:t>Proj</w:t>
      </w:r>
      <w:r w:rsidR="004760A4" w:rsidRPr="00AF5891">
        <w:rPr>
          <w:rStyle w:val="Heading3Char"/>
        </w:rPr>
        <w:t>e</w:t>
      </w:r>
      <w:r w:rsidR="004760A4" w:rsidRPr="00532137">
        <w:t>ct</w:t>
      </w:r>
      <w:bookmarkEnd w:id="196"/>
    </w:p>
    <w:p w:rsidR="00AF5891" w:rsidRDefault="00AF5891" w:rsidP="00AF5891">
      <w:pPr>
        <w:spacing w:line="480" w:lineRule="auto"/>
        <w:jc w:val="both"/>
        <w:rPr>
          <w:rFonts w:ascii="Times New Roman" w:eastAsiaTheme="minorEastAsia" w:hAnsi="Times New Roman" w:cs="Times New Roman"/>
          <w:sz w:val="24"/>
          <w:szCs w:val="24"/>
        </w:rPr>
      </w:pPr>
      <w:r w:rsidRPr="00921E6F">
        <w:rPr>
          <w:rFonts w:ascii="Times New Roman" w:eastAsiaTheme="minorEastAsia" w:hAnsi="Times New Roman" w:cs="Times New Roman"/>
          <w:sz w:val="24"/>
          <w:szCs w:val="24"/>
        </w:rPr>
        <w:t>The</w:t>
      </w:r>
      <w:r>
        <w:rPr>
          <w:rFonts w:ascii="Times New Roman" w:eastAsiaTheme="minorEastAsia" w:hAnsi="Times New Roman" w:cs="Times New Roman"/>
          <w:sz w:val="24"/>
          <w:szCs w:val="24"/>
        </w:rPr>
        <w:t xml:space="preserve"> first </w:t>
      </w:r>
      <w:r w:rsidR="006F091C">
        <w:rPr>
          <w:rFonts w:ascii="Times New Roman" w:eastAsiaTheme="minorEastAsia" w:hAnsi="Times New Roman" w:cs="Times New Roman"/>
          <w:sz w:val="24"/>
          <w:szCs w:val="24"/>
        </w:rPr>
        <w:t>field</w:t>
      </w:r>
      <w:r>
        <w:rPr>
          <w:rFonts w:ascii="Times New Roman" w:eastAsiaTheme="minorEastAsia" w:hAnsi="Times New Roman" w:cs="Times New Roman"/>
          <w:sz w:val="24"/>
          <w:szCs w:val="24"/>
        </w:rPr>
        <w:t xml:space="preserve"> investigation was</w:t>
      </w:r>
      <w:r w:rsidRPr="00921E6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conducted</w:t>
      </w:r>
      <w:r w:rsidRPr="00921E6F">
        <w:rPr>
          <w:rFonts w:ascii="Times New Roman" w:eastAsiaTheme="minorEastAsia" w:hAnsi="Times New Roman" w:cs="Times New Roman"/>
          <w:sz w:val="24"/>
          <w:szCs w:val="24"/>
        </w:rPr>
        <w:t xml:space="preserve"> during the construction of a full-depth asphalt pavement on a 3.4-kilometer (2.13 miles) </w:t>
      </w:r>
      <w:r>
        <w:rPr>
          <w:rFonts w:ascii="Times New Roman" w:eastAsiaTheme="minorEastAsia" w:hAnsi="Times New Roman" w:cs="Times New Roman"/>
          <w:sz w:val="24"/>
          <w:szCs w:val="24"/>
        </w:rPr>
        <w:t xml:space="preserve">long </w:t>
      </w:r>
      <w:r w:rsidRPr="00921E6F">
        <w:rPr>
          <w:rFonts w:ascii="Times New Roman" w:eastAsiaTheme="minorEastAsia" w:hAnsi="Times New Roman" w:cs="Times New Roman"/>
          <w:sz w:val="24"/>
          <w:szCs w:val="24"/>
        </w:rPr>
        <w:t xml:space="preserve">stretch at the West 60th street located between Tecumseh Road and Franklin road in Norman, Oklahoma. </w:t>
      </w:r>
      <w:r>
        <w:rPr>
          <w:rFonts w:ascii="Times New Roman" w:eastAsiaTheme="minorEastAsia" w:hAnsi="Times New Roman" w:cs="Times New Roman"/>
          <w:sz w:val="24"/>
          <w:szCs w:val="24"/>
        </w:rPr>
        <w:t>In this project, t</w:t>
      </w:r>
      <w:r w:rsidRPr="00921E6F">
        <w:rPr>
          <w:rFonts w:ascii="Times New Roman" w:eastAsiaTheme="minorEastAsia" w:hAnsi="Times New Roman" w:cs="Times New Roman"/>
          <w:sz w:val="24"/>
          <w:szCs w:val="24"/>
        </w:rPr>
        <w:t>he raw subgrade soil was stabilized by mixing 10% Cement Kiln Dust (CKD) up to</w:t>
      </w:r>
      <w:r>
        <w:rPr>
          <w:rFonts w:ascii="Times New Roman" w:eastAsiaTheme="minorEastAsia" w:hAnsi="Times New Roman" w:cs="Times New Roman"/>
          <w:sz w:val="24"/>
          <w:szCs w:val="24"/>
        </w:rPr>
        <w:t xml:space="preserve"> a depth of 152 mm (6.0 inches) on the day of compaction. </w:t>
      </w:r>
      <w:r w:rsidRPr="00921E6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 smooth single drum vibratory roller of model </w:t>
      </w:r>
      <w:r w:rsidRPr="00921E6F">
        <w:rPr>
          <w:rFonts w:ascii="Times New Roman" w:eastAsiaTheme="minorEastAsia" w:hAnsi="Times New Roman" w:cs="Times New Roman"/>
          <w:sz w:val="24"/>
          <w:szCs w:val="24"/>
        </w:rPr>
        <w:t xml:space="preserve">Ingersoll-Rand SD-105DX was used for </w:t>
      </w:r>
      <w:r>
        <w:rPr>
          <w:rFonts w:ascii="Times New Roman" w:eastAsiaTheme="minorEastAsia" w:hAnsi="Times New Roman" w:cs="Times New Roman"/>
          <w:sz w:val="24"/>
          <w:szCs w:val="24"/>
        </w:rPr>
        <w:t xml:space="preserve">final proof rolling. A schematic of the project location is shown in Figure 5.1.  </w:t>
      </w:r>
    </w:p>
    <w:p w:rsidR="00AF5891" w:rsidRDefault="00AF5891" w:rsidP="00AF5891">
      <w:pPr>
        <w:keepNext/>
        <w:spacing w:line="240" w:lineRule="auto"/>
        <w:jc w:val="both"/>
      </w:pPr>
      <w:r w:rsidRPr="007845AE">
        <w:rPr>
          <w:rFonts w:ascii="Times New Roman" w:eastAsiaTheme="minorEastAsia" w:hAnsi="Times New Roman" w:cs="Times New Roman"/>
          <w:noProof/>
          <w:sz w:val="24"/>
          <w:szCs w:val="24"/>
        </w:rPr>
        <mc:AlternateContent>
          <mc:Choice Requires="wpc">
            <w:drawing>
              <wp:inline distT="0" distB="0" distL="0" distR="0" wp14:anchorId="66D79C03" wp14:editId="78891A6B">
                <wp:extent cx="5403919" cy="2290527"/>
                <wp:effectExtent l="0" t="0" r="6350" b="0"/>
                <wp:docPr id="799" name="Canvas 79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790" name="Group 790"/>
                        <wpg:cNvGrpSpPr/>
                        <wpg:grpSpPr>
                          <a:xfrm>
                            <a:off x="0" y="0"/>
                            <a:ext cx="5368479" cy="1961857"/>
                            <a:chOff x="0" y="0"/>
                            <a:chExt cx="5486400" cy="1961857"/>
                          </a:xfrm>
                        </wpg:grpSpPr>
                        <pic:pic xmlns:pic="http://schemas.openxmlformats.org/drawingml/2006/picture">
                          <pic:nvPicPr>
                            <pic:cNvPr id="791" name="Picture 79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86400" cy="1961857"/>
                            </a:xfrm>
                            <a:prstGeom prst="rect">
                              <a:avLst/>
                            </a:prstGeom>
                            <a:noFill/>
                            <a:ln>
                              <a:noFill/>
                            </a:ln>
                          </pic:spPr>
                        </pic:pic>
                        <wps:wsp>
                          <wps:cNvPr id="792" name="Rectangle 792"/>
                          <wps:cNvSpPr/>
                          <wps:spPr>
                            <a:xfrm>
                              <a:off x="3433840" y="833143"/>
                              <a:ext cx="783590" cy="1066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w:pict>
              <v:group id="Canvas 799" o:spid="_x0000_s1026" editas="canvas" style="width:425.5pt;height:180.35pt;mso-position-horizontal-relative:char;mso-position-vertical-relative:line" coordsize="54038,2290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">
                <v:shape id="_x0000_s1027" type="#_x0000_t75" style="position:absolute;width:54038;height:22904;visibility:visible;mso-wrap-style:square">
                  <v:fill o:detectmouseclick="t"/>
                  <v:path o:connecttype="none"/>
                </v:shape>
                <v:group id="Group 790" o:spid="_x0000_s1028" style="position:absolute;width:53684;height:19618" coordsize="54864,196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XNI8IAAADcAAAADwAAAGRycy9kb3ducmV2LnhtbERPy4rCMBTdC/MP4Q7M&#10;TtOO+OoYRURlFiL4AHF3aa5tsbkpTaatf28WAy4P5z1fdqYUDdWusKwgHkQgiFOrC84UXM7b/hSE&#10;88gaS8uk4EkOlouP3hwTbVs+UnPymQgh7BJUkHtfJVK6NCeDbmAr4sDdbW3QB1hnUtfYhnBTyu8o&#10;GkuDBYeGHCta55Q+Tn9Gwa7FdjWMN83+cV8/b+fR4bqPSamvz271A8JT59/if/evVjCZhf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WFzSPCAAAA3AAAAA8A&#10;AAAAAAAAAAAAAAAAqgIAAGRycy9kb3ducmV2LnhtbFBLBQYAAAAABAAEAPoAAACZAwAAAAA=&#10;">
                  <v:shape id="Picture 791" o:spid="_x0000_s1029" type="#_x0000_t75" style="position:absolute;width:54864;height:196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cqMPDAAAA3AAAAA8AAABkcnMvZG93bnJldi54bWxEj81qwzAQhO+BvoPYQG6J7B5cx7USQqGQ&#10;U0Lt5L5YG//UWrmWmthvXxUKPQ4z8w2T7yfTizuNrrWsIN5EIIgrq1uuFVzK93UKwnlkjb1lUjCT&#10;g/3uaZFjpu2DP+he+FoECLsMFTTeD5mUrmrIoNvYgTh4Nzsa9EGOtdQjPgLc9PI5ihJpsOWw0OBA&#10;bw1Vn8W3UZCe3SX96uakxWvpe0myi083pVbL6fAKwtPk/8N/7aNW8LKN4fdMOAJy9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Fyow8MAAADcAAAADwAAAAAAAAAAAAAAAACf&#10;AgAAZHJzL2Rvd25yZXYueG1sUEsFBgAAAAAEAAQA9wAAAI8DAAAAAA==&#10;">
                    <v:imagedata r:id="rId69" o:title=""/>
                  </v:shape>
                  <v:rect id="Rectangle 792" o:spid="_x0000_s1030" style="position:absolute;left:34338;top:8331;width:7836;height:10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BMaMUA&#10;AADcAAAADwAAAGRycy9kb3ducmV2LnhtbESPQWvCQBSE7wX/w/KE3upGi01N3YhIK+pNa3p+ZJ9J&#10;MPs2Zjea/vuuUPA4zMw3zHzRm1pcqXWVZQXjUQSCOLe64kLB8fvr5R2E88gaa8uk4JccLNLB0xwT&#10;bW+8p+vBFyJA2CWooPS+SaR0eUkG3cg2xME72dagD7ItpG7xFuCmlpMoepMGKw4LJTa0Kik/Hzqj&#10;oJvG28/+57J+zaIs3mX1dOPXjVLPw375AcJT7x/h//ZGK4hnE7ifCU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oExoxQAAANwAAAAPAAAAAAAAAAAAAAAAAJgCAABkcnMv&#10;ZG93bnJldi54bWxQSwUGAAAAAAQABAD1AAAAigMAAAAA&#10;" fillcolor="white [3212]" stroked="f" strokeweight="2pt"/>
                </v:group>
                <w10:anchorlock/>
              </v:group>
            </w:pict>
          </mc:Fallback>
        </mc:AlternateContent>
      </w:r>
    </w:p>
    <w:p w:rsidR="00AF5891" w:rsidRPr="007845AE" w:rsidRDefault="00AF5891" w:rsidP="00AF5891">
      <w:pPr>
        <w:pStyle w:val="Caption"/>
      </w:pPr>
      <w:bookmarkStart w:id="197" w:name="_Toc448425776"/>
      <w:bookmarkStart w:id="198" w:name="_Toc448743109"/>
      <w:bookmarkStart w:id="199" w:name="_Toc449967195"/>
      <w:r>
        <w:t xml:space="preserve">Figure </w:t>
      </w:r>
      <w:r w:rsidR="00AC5D76">
        <w:fldChar w:fldCharType="begin"/>
      </w:r>
      <w:r w:rsidR="00AC5D76">
        <w:instrText xml:space="preserve"> STYLEREF 1 \s </w:instrText>
      </w:r>
      <w:r w:rsidR="00AC5D76">
        <w:fldChar w:fldCharType="separate"/>
      </w:r>
      <w:r w:rsidR="007015A1">
        <w:rPr>
          <w:noProof/>
        </w:rPr>
        <w:t>5</w:t>
      </w:r>
      <w:r w:rsidR="00AC5D76">
        <w:rPr>
          <w:noProof/>
        </w:rPr>
        <w:fldChar w:fldCharType="end"/>
      </w:r>
      <w:r>
        <w:t>.</w:t>
      </w:r>
      <w:fldSimple w:instr=" SEQ Figure \* ARABIC \s 1 ">
        <w:r w:rsidR="007015A1">
          <w:rPr>
            <w:noProof/>
          </w:rPr>
          <w:t>1</w:t>
        </w:r>
      </w:fldSimple>
      <w:bookmarkStart w:id="200" w:name="_Toc402095605"/>
      <w:r w:rsidRPr="007845AE">
        <w:rPr>
          <w:noProof/>
          <w:color w:val="000000"/>
        </w:rPr>
        <w:t xml:space="preserve"> </w:t>
      </w:r>
      <w:r w:rsidRPr="007845AE">
        <w:t>Schematic drawing of the</w:t>
      </w:r>
      <w:r w:rsidR="008908A5">
        <w:t xml:space="preserve"> different test points in P</w:t>
      </w:r>
      <w:r w:rsidRPr="007845AE">
        <w:t>roject</w:t>
      </w:r>
      <w:r w:rsidR="008908A5">
        <w:t xml:space="preserve"> 1</w:t>
      </w:r>
      <w:r w:rsidRPr="007845AE">
        <w:t>.</w:t>
      </w:r>
      <w:bookmarkEnd w:id="197"/>
      <w:bookmarkEnd w:id="198"/>
      <w:bookmarkEnd w:id="199"/>
      <w:bookmarkEnd w:id="200"/>
    </w:p>
    <w:p w:rsidR="00AF5891" w:rsidRPr="00070F9D" w:rsidRDefault="00AF5891" w:rsidP="00AF5891">
      <w:pPr>
        <w:pStyle w:val="Heading3"/>
        <w:rPr>
          <w:rFonts w:eastAsiaTheme="minorEastAsia"/>
        </w:rPr>
      </w:pPr>
      <w:bookmarkStart w:id="201" w:name="_Toc450734872"/>
      <w:r w:rsidRPr="00070F9D">
        <w:rPr>
          <w:rFonts w:eastAsiaTheme="minorEastAsia"/>
        </w:rPr>
        <w:t>Analysis</w:t>
      </w:r>
      <w:r w:rsidR="004760A4">
        <w:rPr>
          <w:rFonts w:eastAsiaTheme="minorEastAsia"/>
        </w:rPr>
        <w:t xml:space="preserve"> of </w:t>
      </w:r>
      <w:r w:rsidR="004760A4" w:rsidRPr="00070F9D">
        <w:rPr>
          <w:rFonts w:eastAsiaTheme="minorEastAsia"/>
        </w:rPr>
        <w:t>Results</w:t>
      </w:r>
      <w:bookmarkEnd w:id="201"/>
    </w:p>
    <w:p w:rsidR="00AF5891" w:rsidRDefault="00E13101" w:rsidP="00AF5891">
      <w:pPr>
        <w:pStyle w:val="Body"/>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w:t>
      </w:r>
      <w:r w:rsidR="00AF5891" w:rsidRPr="00A240C3">
        <w:rPr>
          <w:rFonts w:ascii="Times New Roman" w:eastAsiaTheme="minorEastAsia" w:hAnsi="Times New Roman" w:cs="Times New Roman"/>
          <w:sz w:val="24"/>
          <w:szCs w:val="24"/>
        </w:rPr>
        <w:t xml:space="preserve">he ICA was installed </w:t>
      </w:r>
      <w:r>
        <w:rPr>
          <w:rFonts w:ascii="Times New Roman" w:eastAsiaTheme="minorEastAsia" w:hAnsi="Times New Roman" w:cs="Times New Roman"/>
          <w:sz w:val="24"/>
          <w:szCs w:val="24"/>
        </w:rPr>
        <w:t>o</w:t>
      </w:r>
      <w:r w:rsidR="00AF5891" w:rsidRPr="00A240C3">
        <w:rPr>
          <w:rFonts w:ascii="Times New Roman" w:eastAsiaTheme="minorEastAsia" w:hAnsi="Times New Roman" w:cs="Times New Roman"/>
          <w:sz w:val="24"/>
          <w:szCs w:val="24"/>
        </w:rPr>
        <w:t>n the vibratory roller</w:t>
      </w:r>
      <w:r>
        <w:rPr>
          <w:rFonts w:ascii="Times New Roman" w:eastAsiaTheme="minorEastAsia" w:hAnsi="Times New Roman" w:cs="Times New Roman"/>
          <w:sz w:val="24"/>
          <w:szCs w:val="24"/>
        </w:rPr>
        <w:t xml:space="preserve"> prior to compaction operations</w:t>
      </w:r>
      <w:r w:rsidR="00AF5891" w:rsidRPr="00A240C3">
        <w:rPr>
          <w:rFonts w:ascii="Times New Roman" w:eastAsiaTheme="minorEastAsia" w:hAnsi="Times New Roman" w:cs="Times New Roman"/>
          <w:sz w:val="24"/>
          <w:szCs w:val="24"/>
        </w:rPr>
        <w:t xml:space="preserve">. A control strip </w:t>
      </w:r>
      <w:r>
        <w:rPr>
          <w:rFonts w:ascii="Times New Roman" w:eastAsiaTheme="minorEastAsia" w:hAnsi="Times New Roman" w:cs="Times New Roman"/>
          <w:sz w:val="24"/>
          <w:szCs w:val="24"/>
        </w:rPr>
        <w:t xml:space="preserve">of at least </w:t>
      </w:r>
      <w:r w:rsidRPr="00A240C3">
        <w:rPr>
          <w:rFonts w:ascii="Times New Roman" w:eastAsiaTheme="minorEastAsia" w:hAnsi="Times New Roman" w:cs="Times New Roman"/>
          <w:sz w:val="24"/>
          <w:szCs w:val="24"/>
        </w:rPr>
        <w:t xml:space="preserve">10 meter </w:t>
      </w:r>
      <w:r>
        <w:rPr>
          <w:rFonts w:ascii="Times New Roman" w:eastAsiaTheme="minorEastAsia" w:hAnsi="Times New Roman" w:cs="Times New Roman"/>
          <w:sz w:val="24"/>
          <w:szCs w:val="24"/>
        </w:rPr>
        <w:t xml:space="preserve">length </w:t>
      </w:r>
      <w:r w:rsidR="00AF5891" w:rsidRPr="00A240C3">
        <w:rPr>
          <w:rFonts w:ascii="Times New Roman" w:eastAsiaTheme="minorEastAsia" w:hAnsi="Times New Roman" w:cs="Times New Roman"/>
          <w:sz w:val="24"/>
          <w:szCs w:val="24"/>
        </w:rPr>
        <w:t xml:space="preserve">was selected at the beginning of compaction. Training and calibration of the ICA was performed using this control strip according to the procedure described in the previous chapter. The calibrated system was then used </w:t>
      </w:r>
      <w:r>
        <w:rPr>
          <w:rFonts w:ascii="Times New Roman" w:eastAsiaTheme="minorEastAsia" w:hAnsi="Times New Roman" w:cs="Times New Roman"/>
          <w:sz w:val="24"/>
          <w:szCs w:val="24"/>
        </w:rPr>
        <w:t>over</w:t>
      </w:r>
      <w:r w:rsidR="00AF5891" w:rsidRPr="00A240C3">
        <w:rPr>
          <w:rFonts w:ascii="Times New Roman" w:eastAsiaTheme="minorEastAsia" w:hAnsi="Times New Roman" w:cs="Times New Roman"/>
          <w:sz w:val="24"/>
          <w:szCs w:val="24"/>
        </w:rPr>
        <w:t xml:space="preserve"> the rest of the pavement </w:t>
      </w:r>
      <w:r>
        <w:rPr>
          <w:rFonts w:ascii="Times New Roman" w:eastAsiaTheme="minorEastAsia" w:hAnsi="Times New Roman" w:cs="Times New Roman"/>
          <w:sz w:val="24"/>
          <w:szCs w:val="24"/>
        </w:rPr>
        <w:t>and the estimated stiffness was recorded continuously in real time</w:t>
      </w:r>
      <w:r w:rsidR="00AF5891" w:rsidRPr="00A240C3">
        <w:rPr>
          <w:rFonts w:ascii="Times New Roman" w:eastAsiaTheme="minorEastAsia" w:hAnsi="Times New Roman" w:cs="Times New Roman"/>
          <w:sz w:val="24"/>
          <w:szCs w:val="24"/>
        </w:rPr>
        <w:t xml:space="preserve">. After the end of compaction, ten test locations were marked and the GPS coordinates of these test locations were recorded. These GPS coordinates were used by the ICA to estimate the stiffness values for each test locations. The FWD tests were also performed on those locations after 28 days of compaction. The FWD modulus values were </w:t>
      </w:r>
      <w:r w:rsidR="006F091C">
        <w:rPr>
          <w:rFonts w:ascii="Times New Roman" w:eastAsiaTheme="minorEastAsia" w:hAnsi="Times New Roman" w:cs="Times New Roman"/>
          <w:sz w:val="24"/>
          <w:szCs w:val="24"/>
        </w:rPr>
        <w:t xml:space="preserve">then </w:t>
      </w:r>
      <w:r w:rsidR="00AF5891" w:rsidRPr="00A240C3">
        <w:rPr>
          <w:rFonts w:ascii="Times New Roman" w:eastAsiaTheme="minorEastAsia" w:hAnsi="Times New Roman" w:cs="Times New Roman"/>
          <w:sz w:val="24"/>
          <w:szCs w:val="24"/>
        </w:rPr>
        <w:t xml:space="preserve">used to backcalculate the stiffness values </w:t>
      </w:r>
      <w:r>
        <w:rPr>
          <w:rFonts w:ascii="Times New Roman" w:eastAsiaTheme="minorEastAsia" w:hAnsi="Times New Roman" w:cs="Times New Roman"/>
          <w:sz w:val="24"/>
          <w:szCs w:val="24"/>
        </w:rPr>
        <w:t>corresponding to</w:t>
      </w:r>
      <w:r w:rsidR="00AF5891" w:rsidRPr="00A240C3">
        <w:rPr>
          <w:rFonts w:ascii="Times New Roman" w:eastAsiaTheme="minorEastAsia" w:hAnsi="Times New Roman" w:cs="Times New Roman"/>
          <w:sz w:val="24"/>
          <w:szCs w:val="24"/>
        </w:rPr>
        <w:t xml:space="preserve"> 0 days of compaction. </w:t>
      </w:r>
      <w:r w:rsidR="00AF5891">
        <w:rPr>
          <w:rFonts w:ascii="Times New Roman" w:eastAsiaTheme="minorEastAsia" w:hAnsi="Times New Roman" w:cs="Times New Roman"/>
          <w:sz w:val="24"/>
          <w:szCs w:val="24"/>
        </w:rPr>
        <w:t xml:space="preserve">Table 5.1 provides the FWD modulus values and corresponding ICA modulus values for the selected ten locations in the subgrade. The correlation between the two sets of data is shown in Figure 5.2. </w:t>
      </w:r>
      <w:r w:rsidR="00AF5891" w:rsidRPr="00A240C3">
        <w:rPr>
          <w:rFonts w:ascii="Times New Roman" w:eastAsiaTheme="minorEastAsia" w:hAnsi="Times New Roman" w:cs="Times New Roman"/>
          <w:sz w:val="24"/>
          <w:szCs w:val="24"/>
        </w:rPr>
        <w:t xml:space="preserve"> </w:t>
      </w:r>
      <w:r w:rsidR="00AF5891" w:rsidRPr="004505BA">
        <w:rPr>
          <w:rFonts w:ascii="Times New Roman" w:eastAsiaTheme="minorEastAsia" w:hAnsi="Times New Roman" w:cs="Times New Roman"/>
          <w:sz w:val="24"/>
          <w:szCs w:val="24"/>
        </w:rPr>
        <w:t xml:space="preserve">It is observed </w:t>
      </w:r>
      <w:r w:rsidR="00AF5891">
        <w:rPr>
          <w:rFonts w:ascii="Times New Roman" w:eastAsiaTheme="minorEastAsia" w:hAnsi="Times New Roman" w:cs="Times New Roman"/>
          <w:sz w:val="24"/>
          <w:szCs w:val="24"/>
        </w:rPr>
        <w:t xml:space="preserve">from the figure </w:t>
      </w:r>
      <w:r w:rsidR="00AF5891" w:rsidRPr="004505BA">
        <w:rPr>
          <w:rFonts w:ascii="Times New Roman" w:eastAsiaTheme="minorEastAsia" w:hAnsi="Times New Roman" w:cs="Times New Roman"/>
          <w:sz w:val="24"/>
          <w:szCs w:val="24"/>
        </w:rPr>
        <w:t>that the ICA estimates correlate well with the FWD results (R</w:t>
      </w:r>
      <w:r w:rsidR="00AF5891" w:rsidRPr="00A1678A">
        <w:rPr>
          <w:rFonts w:ascii="Times New Roman" w:eastAsiaTheme="minorEastAsia" w:hAnsi="Times New Roman" w:cs="Times New Roman"/>
          <w:sz w:val="24"/>
          <w:szCs w:val="24"/>
          <w:vertAlign w:val="superscript"/>
        </w:rPr>
        <w:t>2</w:t>
      </w:r>
      <w:r w:rsidR="00AF5891" w:rsidRPr="004505BA">
        <w:rPr>
          <w:rFonts w:ascii="Times New Roman" w:eastAsiaTheme="minorEastAsia" w:hAnsi="Times New Roman" w:cs="Times New Roman"/>
          <w:sz w:val="24"/>
          <w:szCs w:val="24"/>
        </w:rPr>
        <w:t xml:space="preserve"> = 0.6</w:t>
      </w:r>
      <w:r w:rsidR="00AF5891">
        <w:rPr>
          <w:rFonts w:ascii="Times New Roman" w:eastAsiaTheme="minorEastAsia" w:hAnsi="Times New Roman" w:cs="Times New Roman"/>
          <w:sz w:val="24"/>
          <w:szCs w:val="24"/>
        </w:rPr>
        <w:t>7</w:t>
      </w:r>
      <w:r w:rsidR="00AF5891" w:rsidRPr="004505BA">
        <w:rPr>
          <w:rFonts w:ascii="Times New Roman" w:eastAsiaTheme="minorEastAsia" w:hAnsi="Times New Roman" w:cs="Times New Roman"/>
          <w:sz w:val="24"/>
          <w:szCs w:val="24"/>
        </w:rPr>
        <w:t>)</w:t>
      </w:r>
      <w:r w:rsidR="00AF5891">
        <w:rPr>
          <w:rFonts w:ascii="Times New Roman" w:eastAsiaTheme="minorEastAsia" w:hAnsi="Times New Roman" w:cs="Times New Roman"/>
          <w:sz w:val="24"/>
          <w:szCs w:val="24"/>
        </w:rPr>
        <w:t xml:space="preserve"> (Commuri et al., 2014)</w:t>
      </w:r>
      <w:r w:rsidR="00AF5891" w:rsidRPr="004505BA">
        <w:rPr>
          <w:rFonts w:ascii="Times New Roman" w:eastAsiaTheme="minorEastAsia" w:hAnsi="Times New Roman" w:cs="Times New Roman"/>
          <w:sz w:val="24"/>
          <w:szCs w:val="24"/>
        </w:rPr>
        <w:t xml:space="preserve">. The correlation is </w:t>
      </w:r>
      <w:r w:rsidR="00AF5891">
        <w:rPr>
          <w:rFonts w:ascii="Times New Roman" w:eastAsiaTheme="minorEastAsia" w:hAnsi="Times New Roman" w:cs="Times New Roman"/>
          <w:sz w:val="24"/>
          <w:szCs w:val="24"/>
        </w:rPr>
        <w:t>encouraging</w:t>
      </w:r>
      <w:r w:rsidR="00AF5891" w:rsidRPr="004505BA">
        <w:rPr>
          <w:rFonts w:ascii="Times New Roman" w:eastAsiaTheme="minorEastAsia" w:hAnsi="Times New Roman" w:cs="Times New Roman"/>
          <w:sz w:val="24"/>
          <w:szCs w:val="24"/>
        </w:rPr>
        <w:t xml:space="preserve"> considering the fact that the FWD moduli were backcalculated results and taken after 28 days of compaction. These </w:t>
      </w:r>
      <w:r>
        <w:rPr>
          <w:rFonts w:ascii="Times New Roman" w:eastAsiaTheme="minorEastAsia" w:hAnsi="Times New Roman" w:cs="Times New Roman"/>
          <w:sz w:val="24"/>
          <w:szCs w:val="24"/>
        </w:rPr>
        <w:t xml:space="preserve">can likely </w:t>
      </w:r>
      <w:r w:rsidR="00AF5891" w:rsidRPr="004505BA">
        <w:rPr>
          <w:rFonts w:ascii="Times New Roman" w:eastAsiaTheme="minorEastAsia" w:hAnsi="Times New Roman" w:cs="Times New Roman"/>
          <w:sz w:val="24"/>
          <w:szCs w:val="24"/>
        </w:rPr>
        <w:t>intro</w:t>
      </w:r>
      <w:r w:rsidR="00AF5891">
        <w:rPr>
          <w:rFonts w:ascii="Times New Roman" w:eastAsiaTheme="minorEastAsia" w:hAnsi="Times New Roman" w:cs="Times New Roman"/>
          <w:sz w:val="24"/>
          <w:szCs w:val="24"/>
        </w:rPr>
        <w:t>duce error</w:t>
      </w:r>
      <w:r>
        <w:rPr>
          <w:rFonts w:ascii="Times New Roman" w:eastAsiaTheme="minorEastAsia" w:hAnsi="Times New Roman" w:cs="Times New Roman"/>
          <w:sz w:val="24"/>
          <w:szCs w:val="24"/>
        </w:rPr>
        <w:t>s</w:t>
      </w:r>
      <w:r w:rsidR="00AF5891">
        <w:rPr>
          <w:rFonts w:ascii="Times New Roman" w:eastAsiaTheme="minorEastAsia" w:hAnsi="Times New Roman" w:cs="Times New Roman"/>
          <w:sz w:val="24"/>
          <w:szCs w:val="24"/>
        </w:rPr>
        <w:t xml:space="preserve"> in the estimation.</w:t>
      </w:r>
    </w:p>
    <w:p w:rsidR="00AF5891" w:rsidRDefault="00AF5891" w:rsidP="00AF5891">
      <w:pPr>
        <w:pStyle w:val="Body"/>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One of the important features in the ICA system is</w:t>
      </w:r>
      <w:r w:rsidR="00E13101">
        <w:rPr>
          <w:rFonts w:ascii="Times New Roman" w:eastAsiaTheme="minorEastAsia" w:hAnsi="Times New Roman" w:cs="Times New Roman"/>
          <w:sz w:val="24"/>
          <w:szCs w:val="24"/>
        </w:rPr>
        <w:t xml:space="preserve"> that</w:t>
      </w:r>
      <w:r>
        <w:rPr>
          <w:rFonts w:ascii="Times New Roman" w:eastAsiaTheme="minorEastAsia" w:hAnsi="Times New Roman" w:cs="Times New Roman"/>
          <w:sz w:val="24"/>
          <w:szCs w:val="24"/>
        </w:rPr>
        <w:t xml:space="preserve"> it can generate as-built map in real time during compaction. Th</w:t>
      </w:r>
      <w:r w:rsidR="00FB136C">
        <w:rPr>
          <w:rFonts w:ascii="Times New Roman" w:eastAsiaTheme="minorEastAsia" w:hAnsi="Times New Roman" w:cs="Times New Roman"/>
          <w:sz w:val="24"/>
          <w:szCs w:val="24"/>
        </w:rPr>
        <w:t>is</w:t>
      </w:r>
      <w:r>
        <w:rPr>
          <w:rFonts w:ascii="Times New Roman" w:eastAsiaTheme="minorEastAsia" w:hAnsi="Times New Roman" w:cs="Times New Roman"/>
          <w:sz w:val="24"/>
          <w:szCs w:val="24"/>
        </w:rPr>
        <w:t xml:space="preserve"> map provides stiffness profile of the </w:t>
      </w:r>
      <w:r w:rsidR="00FB136C">
        <w:rPr>
          <w:rFonts w:ascii="Times New Roman" w:eastAsiaTheme="minorEastAsia" w:hAnsi="Times New Roman" w:cs="Times New Roman"/>
          <w:sz w:val="24"/>
          <w:szCs w:val="24"/>
        </w:rPr>
        <w:t xml:space="preserve">compacted </w:t>
      </w:r>
      <w:r>
        <w:rPr>
          <w:rFonts w:ascii="Times New Roman" w:eastAsiaTheme="minorEastAsia" w:hAnsi="Times New Roman" w:cs="Times New Roman"/>
          <w:sz w:val="24"/>
          <w:szCs w:val="24"/>
        </w:rPr>
        <w:t>subgrade</w:t>
      </w:r>
      <w:r w:rsidR="00FB136C">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Figure 5.3 shows an as built map of the subgrade after completion of compaction.</w:t>
      </w:r>
    </w:p>
    <w:p w:rsidR="00117EF9" w:rsidRDefault="00117EF9" w:rsidP="00117EF9">
      <w:pPr>
        <w:pStyle w:val="Caption"/>
        <w:jc w:val="left"/>
      </w:pPr>
      <w:bookmarkStart w:id="202" w:name="_Toc448744101"/>
      <w:r>
        <w:t xml:space="preserve">Table </w:t>
      </w:r>
      <w:r w:rsidR="00AC5D76">
        <w:fldChar w:fldCharType="begin"/>
      </w:r>
      <w:r w:rsidR="00AC5D76">
        <w:instrText xml:space="preserve"> STYLEREF 1 \s </w:instrText>
      </w:r>
      <w:r w:rsidR="00AC5D76">
        <w:fldChar w:fldCharType="separate"/>
      </w:r>
      <w:r w:rsidR="007015A1">
        <w:rPr>
          <w:noProof/>
        </w:rPr>
        <w:t>5</w:t>
      </w:r>
      <w:r w:rsidR="00AC5D76">
        <w:rPr>
          <w:noProof/>
        </w:rPr>
        <w:fldChar w:fldCharType="end"/>
      </w:r>
      <w:r>
        <w:t>.</w:t>
      </w:r>
      <w:fldSimple w:instr=" SEQ Table \* ARABIC \s 1 ">
        <w:r w:rsidR="007015A1">
          <w:rPr>
            <w:noProof/>
          </w:rPr>
          <w:t>1</w:t>
        </w:r>
      </w:fldSimple>
      <w:r w:rsidRPr="00117EF9">
        <w:rPr>
          <w:rFonts w:eastAsiaTheme="minorEastAsia"/>
        </w:rPr>
        <w:t xml:space="preserve"> </w:t>
      </w:r>
      <w:r>
        <w:rPr>
          <w:rFonts w:eastAsiaTheme="minorEastAsia"/>
        </w:rPr>
        <w:t>ICA Estimated Moduli and FWD backcalulated Moduli for selected test locations in Project 1.</w:t>
      </w:r>
      <w:bookmarkEnd w:id="202"/>
    </w:p>
    <w:tbl>
      <w:tblPr>
        <w:tblStyle w:val="TableGrid"/>
        <w:tblW w:w="0" w:type="auto"/>
        <w:jc w:val="center"/>
        <w:tblLook w:val="04A0" w:firstRow="1" w:lastRow="0" w:firstColumn="1" w:lastColumn="0" w:noHBand="0" w:noVBand="1"/>
      </w:tblPr>
      <w:tblGrid>
        <w:gridCol w:w="2912"/>
        <w:gridCol w:w="2900"/>
        <w:gridCol w:w="2900"/>
      </w:tblGrid>
      <w:tr w:rsidR="00AF5891" w:rsidTr="00117EF9">
        <w:trPr>
          <w:jc w:val="center"/>
        </w:trPr>
        <w:tc>
          <w:tcPr>
            <w:tcW w:w="2912" w:type="dxa"/>
            <w:tcBorders>
              <w:left w:val="nil"/>
              <w:bottom w:val="single" w:sz="4" w:space="0" w:color="auto"/>
              <w:right w:val="nil"/>
            </w:tcBorders>
            <w:vAlign w:val="center"/>
          </w:tcPr>
          <w:p w:rsidR="00AF5891" w:rsidRPr="00070F9D" w:rsidRDefault="00AF5891" w:rsidP="00117EF9">
            <w:pPr>
              <w:pStyle w:val="Body"/>
              <w:spacing w:line="240" w:lineRule="auto"/>
              <w:jc w:val="center"/>
              <w:rPr>
                <w:rFonts w:ascii="Times New Roman" w:eastAsiaTheme="minorEastAsia" w:hAnsi="Times New Roman" w:cs="Times New Roman"/>
                <w:b/>
                <w:sz w:val="24"/>
                <w:szCs w:val="24"/>
              </w:rPr>
            </w:pPr>
            <w:r w:rsidRPr="00070F9D">
              <w:rPr>
                <w:rFonts w:ascii="Times New Roman" w:eastAsiaTheme="minorEastAsia" w:hAnsi="Times New Roman" w:cs="Times New Roman"/>
                <w:b/>
                <w:sz w:val="24"/>
                <w:szCs w:val="24"/>
              </w:rPr>
              <w:t>Test Locations</w:t>
            </w:r>
          </w:p>
        </w:tc>
        <w:tc>
          <w:tcPr>
            <w:tcW w:w="2900" w:type="dxa"/>
            <w:tcBorders>
              <w:left w:val="nil"/>
              <w:bottom w:val="single" w:sz="4" w:space="0" w:color="auto"/>
              <w:right w:val="nil"/>
            </w:tcBorders>
            <w:vAlign w:val="center"/>
          </w:tcPr>
          <w:p w:rsidR="00AF5891" w:rsidRPr="00070F9D" w:rsidRDefault="00AF5891" w:rsidP="00117EF9">
            <w:pPr>
              <w:pStyle w:val="Body"/>
              <w:spacing w:line="240" w:lineRule="auto"/>
              <w:jc w:val="center"/>
              <w:rPr>
                <w:rFonts w:ascii="Times New Roman" w:eastAsiaTheme="minorEastAsia" w:hAnsi="Times New Roman" w:cs="Times New Roman"/>
                <w:b/>
                <w:sz w:val="24"/>
                <w:szCs w:val="24"/>
              </w:rPr>
            </w:pPr>
            <w:r w:rsidRPr="00070F9D">
              <w:rPr>
                <w:rFonts w:ascii="Times New Roman" w:eastAsiaTheme="minorEastAsia" w:hAnsi="Times New Roman" w:cs="Times New Roman"/>
                <w:b/>
                <w:sz w:val="24"/>
                <w:szCs w:val="24"/>
              </w:rPr>
              <w:t>ICA Modulus (MPa)</w:t>
            </w:r>
          </w:p>
        </w:tc>
        <w:tc>
          <w:tcPr>
            <w:tcW w:w="2900" w:type="dxa"/>
            <w:tcBorders>
              <w:left w:val="nil"/>
              <w:bottom w:val="single" w:sz="4" w:space="0" w:color="auto"/>
              <w:right w:val="nil"/>
            </w:tcBorders>
            <w:vAlign w:val="center"/>
          </w:tcPr>
          <w:p w:rsidR="00AF5891" w:rsidRPr="00070F9D" w:rsidRDefault="00AF5891" w:rsidP="00117EF9">
            <w:pPr>
              <w:pStyle w:val="Body"/>
              <w:spacing w:line="240" w:lineRule="auto"/>
              <w:jc w:val="center"/>
              <w:rPr>
                <w:rFonts w:ascii="Times New Roman" w:eastAsiaTheme="minorEastAsia" w:hAnsi="Times New Roman" w:cs="Times New Roman"/>
                <w:b/>
                <w:sz w:val="24"/>
                <w:szCs w:val="24"/>
              </w:rPr>
            </w:pPr>
            <w:r w:rsidRPr="00070F9D">
              <w:rPr>
                <w:rFonts w:ascii="Times New Roman" w:eastAsiaTheme="minorEastAsia" w:hAnsi="Times New Roman" w:cs="Times New Roman"/>
                <w:b/>
                <w:sz w:val="24"/>
                <w:szCs w:val="24"/>
              </w:rPr>
              <w:t>FWD Modulus (MPa)</w:t>
            </w:r>
          </w:p>
        </w:tc>
      </w:tr>
      <w:tr w:rsidR="00AF5891" w:rsidTr="00117EF9">
        <w:trPr>
          <w:jc w:val="center"/>
        </w:trPr>
        <w:tc>
          <w:tcPr>
            <w:tcW w:w="2912" w:type="dxa"/>
            <w:tcBorders>
              <w:top w:val="single" w:sz="4" w:space="0" w:color="auto"/>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T1</w:t>
            </w:r>
          </w:p>
        </w:tc>
        <w:tc>
          <w:tcPr>
            <w:tcW w:w="2900" w:type="dxa"/>
            <w:tcBorders>
              <w:top w:val="single" w:sz="4" w:space="0" w:color="auto"/>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385</w:t>
            </w:r>
          </w:p>
        </w:tc>
        <w:tc>
          <w:tcPr>
            <w:tcW w:w="2900" w:type="dxa"/>
            <w:tcBorders>
              <w:top w:val="single" w:sz="4" w:space="0" w:color="auto"/>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450</w:t>
            </w:r>
          </w:p>
        </w:tc>
      </w:tr>
      <w:tr w:rsidR="00AF5891" w:rsidTr="00117EF9">
        <w:trPr>
          <w:jc w:val="center"/>
        </w:trPr>
        <w:tc>
          <w:tcPr>
            <w:tcW w:w="2912"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T2</w:t>
            </w:r>
          </w:p>
        </w:tc>
        <w:tc>
          <w:tcPr>
            <w:tcW w:w="2900"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397</w:t>
            </w:r>
          </w:p>
        </w:tc>
        <w:tc>
          <w:tcPr>
            <w:tcW w:w="2900"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938</w:t>
            </w:r>
          </w:p>
        </w:tc>
      </w:tr>
      <w:tr w:rsidR="00AF5891" w:rsidTr="00117EF9">
        <w:trPr>
          <w:jc w:val="center"/>
        </w:trPr>
        <w:tc>
          <w:tcPr>
            <w:tcW w:w="2912"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T3</w:t>
            </w:r>
          </w:p>
        </w:tc>
        <w:tc>
          <w:tcPr>
            <w:tcW w:w="2900"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336</w:t>
            </w:r>
          </w:p>
        </w:tc>
        <w:tc>
          <w:tcPr>
            <w:tcW w:w="2900"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519</w:t>
            </w:r>
          </w:p>
        </w:tc>
      </w:tr>
      <w:tr w:rsidR="00AF5891" w:rsidTr="00117EF9">
        <w:trPr>
          <w:jc w:val="center"/>
        </w:trPr>
        <w:tc>
          <w:tcPr>
            <w:tcW w:w="2912"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T4</w:t>
            </w:r>
          </w:p>
        </w:tc>
        <w:tc>
          <w:tcPr>
            <w:tcW w:w="2900"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376</w:t>
            </w:r>
          </w:p>
        </w:tc>
        <w:tc>
          <w:tcPr>
            <w:tcW w:w="2900"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556</w:t>
            </w:r>
          </w:p>
        </w:tc>
      </w:tr>
      <w:tr w:rsidR="00AF5891" w:rsidTr="00117EF9">
        <w:trPr>
          <w:jc w:val="center"/>
        </w:trPr>
        <w:tc>
          <w:tcPr>
            <w:tcW w:w="2912"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T5</w:t>
            </w:r>
          </w:p>
        </w:tc>
        <w:tc>
          <w:tcPr>
            <w:tcW w:w="2900"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351</w:t>
            </w:r>
          </w:p>
        </w:tc>
        <w:tc>
          <w:tcPr>
            <w:tcW w:w="2900"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358</w:t>
            </w:r>
          </w:p>
        </w:tc>
      </w:tr>
      <w:tr w:rsidR="00AF5891" w:rsidTr="00117EF9">
        <w:trPr>
          <w:jc w:val="center"/>
        </w:trPr>
        <w:tc>
          <w:tcPr>
            <w:tcW w:w="2912"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T6</w:t>
            </w:r>
          </w:p>
        </w:tc>
        <w:tc>
          <w:tcPr>
            <w:tcW w:w="2900"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306</w:t>
            </w:r>
          </w:p>
        </w:tc>
        <w:tc>
          <w:tcPr>
            <w:tcW w:w="2900"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174</w:t>
            </w:r>
          </w:p>
        </w:tc>
      </w:tr>
      <w:tr w:rsidR="00AF5891" w:rsidTr="00117EF9">
        <w:trPr>
          <w:jc w:val="center"/>
        </w:trPr>
        <w:tc>
          <w:tcPr>
            <w:tcW w:w="2912"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T7</w:t>
            </w:r>
          </w:p>
        </w:tc>
        <w:tc>
          <w:tcPr>
            <w:tcW w:w="2900"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350</w:t>
            </w:r>
          </w:p>
        </w:tc>
        <w:tc>
          <w:tcPr>
            <w:tcW w:w="2900"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391</w:t>
            </w:r>
          </w:p>
        </w:tc>
      </w:tr>
      <w:tr w:rsidR="00AF5891" w:rsidTr="00117EF9">
        <w:trPr>
          <w:jc w:val="center"/>
        </w:trPr>
        <w:tc>
          <w:tcPr>
            <w:tcW w:w="2912"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T8</w:t>
            </w:r>
          </w:p>
        </w:tc>
        <w:tc>
          <w:tcPr>
            <w:tcW w:w="2900"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344</w:t>
            </w:r>
          </w:p>
        </w:tc>
        <w:tc>
          <w:tcPr>
            <w:tcW w:w="2900"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363</w:t>
            </w:r>
          </w:p>
        </w:tc>
      </w:tr>
      <w:tr w:rsidR="00AF5891" w:rsidTr="00117EF9">
        <w:trPr>
          <w:jc w:val="center"/>
        </w:trPr>
        <w:tc>
          <w:tcPr>
            <w:tcW w:w="2912"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T9</w:t>
            </w:r>
          </w:p>
        </w:tc>
        <w:tc>
          <w:tcPr>
            <w:tcW w:w="2900"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304</w:t>
            </w:r>
          </w:p>
        </w:tc>
        <w:tc>
          <w:tcPr>
            <w:tcW w:w="2900" w:type="dxa"/>
            <w:tcBorders>
              <w:top w:val="nil"/>
              <w:left w:val="nil"/>
              <w:bottom w:val="nil"/>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244</w:t>
            </w:r>
          </w:p>
        </w:tc>
      </w:tr>
      <w:tr w:rsidR="00AF5891" w:rsidTr="00117EF9">
        <w:trPr>
          <w:jc w:val="center"/>
        </w:trPr>
        <w:tc>
          <w:tcPr>
            <w:tcW w:w="2912" w:type="dxa"/>
            <w:tcBorders>
              <w:top w:val="nil"/>
              <w:left w:val="nil"/>
              <w:bottom w:val="single" w:sz="4" w:space="0" w:color="auto"/>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T10</w:t>
            </w:r>
          </w:p>
        </w:tc>
        <w:tc>
          <w:tcPr>
            <w:tcW w:w="2900" w:type="dxa"/>
            <w:tcBorders>
              <w:top w:val="nil"/>
              <w:left w:val="nil"/>
              <w:bottom w:val="single" w:sz="4" w:space="0" w:color="auto"/>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333</w:t>
            </w:r>
          </w:p>
        </w:tc>
        <w:tc>
          <w:tcPr>
            <w:tcW w:w="2900" w:type="dxa"/>
            <w:tcBorders>
              <w:top w:val="nil"/>
              <w:left w:val="nil"/>
              <w:bottom w:val="single" w:sz="4" w:space="0" w:color="auto"/>
              <w:right w:val="nil"/>
            </w:tcBorders>
            <w:vAlign w:val="center"/>
          </w:tcPr>
          <w:p w:rsidR="00AF5891" w:rsidRDefault="00AF5891" w:rsidP="00117EF9">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246</w:t>
            </w:r>
          </w:p>
        </w:tc>
      </w:tr>
    </w:tbl>
    <w:p w:rsidR="00AF5891" w:rsidRDefault="00AF5891" w:rsidP="00AF5891">
      <w:pPr>
        <w:pStyle w:val="Body"/>
        <w:spacing w:line="480" w:lineRule="auto"/>
        <w:rPr>
          <w:rFonts w:ascii="Times New Roman" w:eastAsiaTheme="minorEastAsia" w:hAnsi="Times New Roman" w:cs="Times New Roman"/>
          <w:sz w:val="24"/>
          <w:szCs w:val="24"/>
        </w:rPr>
      </w:pPr>
    </w:p>
    <w:p w:rsidR="00AF5891" w:rsidRDefault="00AF5891" w:rsidP="00AF5891">
      <w:pPr>
        <w:pStyle w:val="Body"/>
        <w:keepNext/>
        <w:jc w:val="center"/>
      </w:pPr>
      <w:r>
        <w:rPr>
          <w:noProof/>
        </w:rPr>
        <w:drawing>
          <wp:inline distT="0" distB="0" distL="0" distR="0" wp14:anchorId="3EC77A53" wp14:editId="05AC9AF2">
            <wp:extent cx="5205743" cy="3060071"/>
            <wp:effectExtent l="0" t="0" r="13970" b="26035"/>
            <wp:docPr id="800" name="Chart 800"/>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AF5891" w:rsidRDefault="00AF5891" w:rsidP="00AF5891">
      <w:pPr>
        <w:pStyle w:val="Caption"/>
        <w:rPr>
          <w:rFonts w:eastAsiaTheme="minorEastAsia"/>
        </w:rPr>
      </w:pPr>
      <w:bookmarkStart w:id="203" w:name="_Toc448425777"/>
      <w:bookmarkStart w:id="204" w:name="_Toc448743110"/>
      <w:bookmarkStart w:id="205" w:name="_Toc449967196"/>
      <w:r>
        <w:t xml:space="preserve">Figure </w:t>
      </w:r>
      <w:r w:rsidR="00AC5D76">
        <w:fldChar w:fldCharType="begin"/>
      </w:r>
      <w:r w:rsidR="00AC5D76">
        <w:instrText xml:space="preserve"> STYLEREF 1 \s </w:instrText>
      </w:r>
      <w:r w:rsidR="00AC5D76">
        <w:fldChar w:fldCharType="separate"/>
      </w:r>
      <w:r w:rsidR="007015A1">
        <w:rPr>
          <w:noProof/>
        </w:rPr>
        <w:t>5</w:t>
      </w:r>
      <w:r w:rsidR="00AC5D76">
        <w:rPr>
          <w:noProof/>
        </w:rPr>
        <w:fldChar w:fldCharType="end"/>
      </w:r>
      <w:r>
        <w:t>.</w:t>
      </w:r>
      <w:fldSimple w:instr=" SEQ Figure \* ARABIC \s 1 ">
        <w:r w:rsidR="007015A1">
          <w:rPr>
            <w:noProof/>
          </w:rPr>
          <w:t>2</w:t>
        </w:r>
      </w:fldSimple>
      <w:r>
        <w:rPr>
          <w:rFonts w:eastAsiaTheme="minorEastAsia"/>
        </w:rPr>
        <w:t xml:space="preserve"> Correlation between ICA estimated moduli and FWD moduli for test locations in Project 1.</w:t>
      </w:r>
      <w:bookmarkEnd w:id="203"/>
      <w:bookmarkEnd w:id="204"/>
      <w:bookmarkEnd w:id="205"/>
    </w:p>
    <w:p w:rsidR="00AF5891" w:rsidRDefault="00AF5891" w:rsidP="00AF5891">
      <w:pPr>
        <w:keepNext/>
        <w:jc w:val="center"/>
      </w:pPr>
      <w:r>
        <w:rPr>
          <w:noProof/>
        </w:rPr>
        <w:drawing>
          <wp:inline distT="0" distB="0" distL="0" distR="0" wp14:anchorId="49C0F2C1" wp14:editId="0A2DC2D6">
            <wp:extent cx="5303520" cy="4395802"/>
            <wp:effectExtent l="0" t="0" r="0" b="508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built Map 60th.jpg"/>
                    <pic:cNvPicPr/>
                  </pic:nvPicPr>
                  <pic:blipFill>
                    <a:blip r:embed="rId71">
                      <a:extLst>
                        <a:ext uri="{28A0092B-C50C-407E-A947-70E740481C1C}">
                          <a14:useLocalDpi xmlns:a14="http://schemas.microsoft.com/office/drawing/2010/main" val="0"/>
                        </a:ext>
                      </a:extLst>
                    </a:blip>
                    <a:stretch>
                      <a:fillRect/>
                    </a:stretch>
                  </pic:blipFill>
                  <pic:spPr>
                    <a:xfrm>
                      <a:off x="0" y="0"/>
                      <a:ext cx="5306967" cy="4398659"/>
                    </a:xfrm>
                    <a:prstGeom prst="rect">
                      <a:avLst/>
                    </a:prstGeom>
                  </pic:spPr>
                </pic:pic>
              </a:graphicData>
            </a:graphic>
          </wp:inline>
        </w:drawing>
      </w:r>
    </w:p>
    <w:p w:rsidR="00AF5891" w:rsidRPr="007E1540" w:rsidRDefault="00AF5891" w:rsidP="00AF5891">
      <w:pPr>
        <w:pStyle w:val="Caption"/>
      </w:pPr>
      <w:bookmarkStart w:id="206" w:name="_Toc448425778"/>
      <w:bookmarkStart w:id="207" w:name="_Toc448743111"/>
      <w:bookmarkStart w:id="208" w:name="_Toc449967197"/>
      <w:r>
        <w:t xml:space="preserve">Figure </w:t>
      </w:r>
      <w:r w:rsidR="00AC5D76">
        <w:fldChar w:fldCharType="begin"/>
      </w:r>
      <w:r w:rsidR="00AC5D76">
        <w:instrText xml:space="preserve"> STYLEREF 1 \s </w:instrText>
      </w:r>
      <w:r w:rsidR="00AC5D76">
        <w:fldChar w:fldCharType="separate"/>
      </w:r>
      <w:r w:rsidR="007015A1">
        <w:rPr>
          <w:noProof/>
        </w:rPr>
        <w:t>5</w:t>
      </w:r>
      <w:r w:rsidR="00AC5D76">
        <w:rPr>
          <w:noProof/>
        </w:rPr>
        <w:fldChar w:fldCharType="end"/>
      </w:r>
      <w:r>
        <w:t>.</w:t>
      </w:r>
      <w:fldSimple w:instr=" SEQ Figure \* ARABIC \s 1 ">
        <w:r w:rsidR="007015A1">
          <w:rPr>
            <w:noProof/>
          </w:rPr>
          <w:t>3</w:t>
        </w:r>
      </w:fldSimple>
      <w:r w:rsidRPr="007E1540">
        <w:t xml:space="preserve"> ICA generated As-built map showing the stiffness of a compacted subgrade.</w:t>
      </w:r>
      <w:bookmarkEnd w:id="206"/>
      <w:bookmarkEnd w:id="207"/>
      <w:bookmarkEnd w:id="208"/>
    </w:p>
    <w:p w:rsidR="00AF5891" w:rsidRPr="00A240C3" w:rsidRDefault="00AF5891" w:rsidP="00AF5891">
      <w:pPr>
        <w:pStyle w:val="Body"/>
        <w:rPr>
          <w:rFonts w:ascii="Times New Roman" w:eastAsiaTheme="minorEastAsia" w:hAnsi="Times New Roman" w:cs="Times New Roman"/>
          <w:sz w:val="24"/>
          <w:szCs w:val="24"/>
        </w:rPr>
      </w:pPr>
    </w:p>
    <w:p w:rsidR="00AF5891" w:rsidRPr="00532137" w:rsidRDefault="00AF5891" w:rsidP="00975DFE">
      <w:pPr>
        <w:pStyle w:val="Heading2"/>
      </w:pPr>
      <w:bookmarkStart w:id="209" w:name="_Toc450734873"/>
      <w:r w:rsidRPr="00532137">
        <w:t>Project 2 (East Hefner Road)</w:t>
      </w:r>
      <w:bookmarkEnd w:id="209"/>
    </w:p>
    <w:p w:rsidR="00AF5891" w:rsidRPr="00532137" w:rsidRDefault="00AF5891" w:rsidP="00AF5891">
      <w:pPr>
        <w:pStyle w:val="Heading3"/>
      </w:pPr>
      <w:bookmarkStart w:id="210" w:name="_Toc450734874"/>
      <w:r w:rsidRPr="00532137">
        <w:t>Description</w:t>
      </w:r>
      <w:r w:rsidR="004760A4">
        <w:t xml:space="preserve"> of </w:t>
      </w:r>
      <w:r w:rsidR="004760A4" w:rsidRPr="00532137">
        <w:t>Project</w:t>
      </w:r>
      <w:bookmarkEnd w:id="210"/>
    </w:p>
    <w:p w:rsidR="00AF5891" w:rsidRDefault="00AF5891" w:rsidP="00AF5891">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Results from the first field investigati</w:t>
      </w:r>
      <w:r w:rsidR="00FB136C">
        <w:rPr>
          <w:rFonts w:ascii="Times New Roman" w:eastAsiaTheme="minorEastAsia" w:hAnsi="Times New Roman" w:cs="Times New Roman"/>
          <w:sz w:val="24"/>
          <w:szCs w:val="24"/>
        </w:rPr>
        <w:t>on encouraged the advancement of</w:t>
      </w:r>
      <w:r>
        <w:rPr>
          <w:rFonts w:ascii="Times New Roman" w:eastAsiaTheme="minorEastAsia" w:hAnsi="Times New Roman" w:cs="Times New Roman"/>
          <w:sz w:val="24"/>
          <w:szCs w:val="24"/>
        </w:rPr>
        <w:t xml:space="preserve"> the research of ICA and </w:t>
      </w:r>
      <w:r w:rsidR="00FB136C">
        <w:rPr>
          <w:rFonts w:ascii="Times New Roman" w:eastAsiaTheme="minorEastAsia" w:hAnsi="Times New Roman" w:cs="Times New Roman"/>
          <w:sz w:val="24"/>
          <w:szCs w:val="24"/>
        </w:rPr>
        <w:t>to study</w:t>
      </w:r>
      <w:r>
        <w:rPr>
          <w:rFonts w:ascii="Times New Roman" w:eastAsiaTheme="minorEastAsia" w:hAnsi="Times New Roman" w:cs="Times New Roman"/>
          <w:sz w:val="24"/>
          <w:szCs w:val="24"/>
        </w:rPr>
        <w:t xml:space="preserve"> its applicability </w:t>
      </w:r>
      <w:r w:rsidR="00FB136C">
        <w:rPr>
          <w:rFonts w:ascii="Times New Roman" w:eastAsiaTheme="minorEastAsia" w:hAnsi="Times New Roman" w:cs="Times New Roman"/>
          <w:sz w:val="24"/>
          <w:szCs w:val="24"/>
        </w:rPr>
        <w:t>dur</w:t>
      </w:r>
      <w:r>
        <w:rPr>
          <w:rFonts w:ascii="Times New Roman" w:eastAsiaTheme="minorEastAsia" w:hAnsi="Times New Roman" w:cs="Times New Roman"/>
          <w:sz w:val="24"/>
          <w:szCs w:val="24"/>
        </w:rPr>
        <w:t>in</w:t>
      </w:r>
      <w:r w:rsidR="00FB136C">
        <w:rPr>
          <w:rFonts w:ascii="Times New Roman" w:eastAsiaTheme="minorEastAsia" w:hAnsi="Times New Roman" w:cs="Times New Roman"/>
          <w:sz w:val="24"/>
          <w:szCs w:val="24"/>
        </w:rPr>
        <w:t>g</w:t>
      </w:r>
      <w:r>
        <w:rPr>
          <w:rFonts w:ascii="Times New Roman" w:eastAsiaTheme="minorEastAsia" w:hAnsi="Times New Roman" w:cs="Times New Roman"/>
          <w:sz w:val="24"/>
          <w:szCs w:val="24"/>
        </w:rPr>
        <w:t xml:space="preserve"> field </w:t>
      </w:r>
      <w:r w:rsidR="00FB136C">
        <w:rPr>
          <w:rFonts w:ascii="Times New Roman" w:eastAsiaTheme="minorEastAsia" w:hAnsi="Times New Roman" w:cs="Times New Roman"/>
          <w:sz w:val="24"/>
          <w:szCs w:val="24"/>
        </w:rPr>
        <w:t>compaction</w:t>
      </w:r>
      <w:r>
        <w:rPr>
          <w:rFonts w:ascii="Times New Roman" w:eastAsiaTheme="minorEastAsia" w:hAnsi="Times New Roman" w:cs="Times New Roman"/>
          <w:sz w:val="24"/>
          <w:szCs w:val="24"/>
        </w:rPr>
        <w:t>. The second investigation was performed during</w:t>
      </w:r>
      <w:r w:rsidRPr="00921E6F">
        <w:rPr>
          <w:rFonts w:ascii="Times New Roman" w:eastAsiaTheme="minorEastAsia" w:hAnsi="Times New Roman" w:cs="Times New Roman"/>
          <w:sz w:val="24"/>
          <w:szCs w:val="24"/>
        </w:rPr>
        <w:t xml:space="preserve"> construction of a full-depth asphalt pavement on a 1.12-kilometer (0.70 miles) stretch in East Hefner Road in Apple Valley, Edmond, Oklahoma. At this location, the subgrade was stabilized by mixing 10% CKD with the existing soil up to a depth of 304.8mm (12 inches). The proof rolling was performed by an Ingersoll-Rand SD-105DX vibratory roller.</w:t>
      </w:r>
    </w:p>
    <w:p w:rsidR="00AF5891" w:rsidRDefault="00AF5891" w:rsidP="00AF5891">
      <w:pPr>
        <w:keepNext/>
        <w:spacing w:line="240" w:lineRule="auto"/>
        <w:jc w:val="both"/>
      </w:pPr>
      <w:r>
        <w:rPr>
          <w:rFonts w:ascii="Arial" w:hAnsi="Arial" w:cs="Arial"/>
          <w:noProof/>
        </w:rPr>
        <w:drawing>
          <wp:inline distT="0" distB="0" distL="0" distR="0" wp14:anchorId="189854BA" wp14:editId="26F713E7">
            <wp:extent cx="5450187" cy="2263367"/>
            <wp:effectExtent l="0" t="0" r="0" b="3810"/>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55757" cy="2265680"/>
                    </a:xfrm>
                    <a:prstGeom prst="rect">
                      <a:avLst/>
                    </a:prstGeom>
                    <a:noFill/>
                    <a:ln>
                      <a:noFill/>
                    </a:ln>
                  </pic:spPr>
                </pic:pic>
              </a:graphicData>
            </a:graphic>
          </wp:inline>
        </w:drawing>
      </w:r>
    </w:p>
    <w:p w:rsidR="00AF5891" w:rsidRPr="007E1540" w:rsidRDefault="00AF5891" w:rsidP="00AF5891">
      <w:pPr>
        <w:pStyle w:val="Caption"/>
      </w:pPr>
      <w:bookmarkStart w:id="211" w:name="_Toc448425779"/>
      <w:bookmarkStart w:id="212" w:name="_Toc448743112"/>
      <w:bookmarkStart w:id="213" w:name="_Toc449967198"/>
      <w:r>
        <w:t xml:space="preserve">Figure </w:t>
      </w:r>
      <w:r w:rsidR="00AC5D76">
        <w:fldChar w:fldCharType="begin"/>
      </w:r>
      <w:r w:rsidR="00AC5D76">
        <w:instrText xml:space="preserve"> STYLEREF 1 \s </w:instrText>
      </w:r>
      <w:r w:rsidR="00AC5D76">
        <w:fldChar w:fldCharType="separate"/>
      </w:r>
      <w:r w:rsidR="007015A1">
        <w:rPr>
          <w:noProof/>
        </w:rPr>
        <w:t>5</w:t>
      </w:r>
      <w:r w:rsidR="00AC5D76">
        <w:rPr>
          <w:noProof/>
        </w:rPr>
        <w:fldChar w:fldCharType="end"/>
      </w:r>
      <w:r>
        <w:t>.</w:t>
      </w:r>
      <w:fldSimple w:instr=" SEQ Figure \* ARABIC \s 1 ">
        <w:r w:rsidR="007015A1">
          <w:rPr>
            <w:noProof/>
          </w:rPr>
          <w:t>4</w:t>
        </w:r>
      </w:fldSimple>
      <w:bookmarkStart w:id="214" w:name="_Toc402095607"/>
      <w:r w:rsidRPr="007E1540">
        <w:t xml:space="preserve"> Location of different test point</w:t>
      </w:r>
      <w:r w:rsidR="00CA53C8">
        <w:t>s</w:t>
      </w:r>
      <w:r w:rsidRPr="007E1540">
        <w:t xml:space="preserve"> in </w:t>
      </w:r>
      <w:r w:rsidR="008908A5">
        <w:t>Project 2</w:t>
      </w:r>
      <w:r w:rsidRPr="007E1540">
        <w:t>.</w:t>
      </w:r>
      <w:bookmarkEnd w:id="211"/>
      <w:bookmarkEnd w:id="212"/>
      <w:bookmarkEnd w:id="213"/>
      <w:bookmarkEnd w:id="214"/>
    </w:p>
    <w:p w:rsidR="00AF5891" w:rsidRDefault="00AF5891" w:rsidP="00AF5891">
      <w:pPr>
        <w:rPr>
          <w:rFonts w:ascii="Arial" w:hAnsi="Arial" w:cs="Arial"/>
        </w:rPr>
      </w:pPr>
    </w:p>
    <w:p w:rsidR="00AF5891" w:rsidRDefault="00FB136C" w:rsidP="00AF5891">
      <w:pPr>
        <w:spacing w:line="480" w:lineRule="auto"/>
        <w:jc w:val="both"/>
        <w:rPr>
          <w:rFonts w:ascii="Times New Roman" w:hAnsi="Times New Roman" w:cs="Times New Roman"/>
          <w:sz w:val="24"/>
          <w:szCs w:val="24"/>
        </w:rPr>
      </w:pPr>
      <w:r>
        <w:rPr>
          <w:rFonts w:ascii="Times New Roman" w:hAnsi="Times New Roman" w:cs="Times New Roman"/>
          <w:sz w:val="24"/>
          <w:szCs w:val="24"/>
        </w:rPr>
        <w:t>As in the previous validation</w:t>
      </w:r>
      <w:r w:rsidR="00AF5891" w:rsidRPr="00070F9D">
        <w:rPr>
          <w:rFonts w:ascii="Times New Roman" w:hAnsi="Times New Roman" w:cs="Times New Roman"/>
          <w:sz w:val="24"/>
          <w:szCs w:val="24"/>
        </w:rPr>
        <w:t xml:space="preserve">, the ICA was </w:t>
      </w:r>
      <w:r>
        <w:rPr>
          <w:rFonts w:ascii="Times New Roman" w:hAnsi="Times New Roman" w:cs="Times New Roman"/>
          <w:sz w:val="24"/>
          <w:szCs w:val="24"/>
        </w:rPr>
        <w:t xml:space="preserve">first </w:t>
      </w:r>
      <w:r w:rsidR="00AF5891" w:rsidRPr="00070F9D">
        <w:rPr>
          <w:rFonts w:ascii="Times New Roman" w:hAnsi="Times New Roman" w:cs="Times New Roman"/>
          <w:sz w:val="24"/>
          <w:szCs w:val="24"/>
        </w:rPr>
        <w:t xml:space="preserve">mounted on the proof roller. After training and calibration of the ICA on a control strip at the beginning of compaction, it was used </w:t>
      </w:r>
      <w:r>
        <w:rPr>
          <w:rFonts w:ascii="Times New Roman" w:hAnsi="Times New Roman" w:cs="Times New Roman"/>
          <w:sz w:val="24"/>
          <w:szCs w:val="24"/>
        </w:rPr>
        <w:t>to estimate the stiffness during compaction of</w:t>
      </w:r>
      <w:r w:rsidR="00AF5891" w:rsidRPr="00070F9D">
        <w:rPr>
          <w:rFonts w:ascii="Times New Roman" w:hAnsi="Times New Roman" w:cs="Times New Roman"/>
          <w:sz w:val="24"/>
          <w:szCs w:val="24"/>
        </w:rPr>
        <w:t xml:space="preserve"> the rest of the sections. Since it was not feasible to conduct FWD tests in all the test projects, the ICA moduli were validated with laboratory resilient moduli that were obtained from density and moisture content data from field and laboratory testing results. The method for obtaining these resilient moduli values </w:t>
      </w:r>
      <w:r>
        <w:rPr>
          <w:rFonts w:ascii="Times New Roman" w:hAnsi="Times New Roman" w:cs="Times New Roman"/>
          <w:sz w:val="24"/>
          <w:szCs w:val="24"/>
        </w:rPr>
        <w:t>we</w:t>
      </w:r>
      <w:r w:rsidR="00AF5891" w:rsidRPr="00070F9D">
        <w:rPr>
          <w:rFonts w:ascii="Times New Roman" w:hAnsi="Times New Roman" w:cs="Times New Roman"/>
          <w:sz w:val="24"/>
          <w:szCs w:val="24"/>
        </w:rPr>
        <w:t xml:space="preserve">re discussed in Chapter 4 of this dissertation. </w:t>
      </w:r>
    </w:p>
    <w:p w:rsidR="00AF5891" w:rsidRPr="00532137" w:rsidRDefault="00AF5891" w:rsidP="00AF5891">
      <w:pPr>
        <w:pStyle w:val="Heading3"/>
      </w:pPr>
      <w:bookmarkStart w:id="215" w:name="_Toc450734875"/>
      <w:r w:rsidRPr="00532137">
        <w:t>Analysis</w:t>
      </w:r>
      <w:r w:rsidR="004760A4">
        <w:t xml:space="preserve"> of </w:t>
      </w:r>
      <w:r w:rsidR="004760A4" w:rsidRPr="00532137">
        <w:t>Results</w:t>
      </w:r>
      <w:bookmarkEnd w:id="215"/>
    </w:p>
    <w:p w:rsidR="00AF5891" w:rsidRDefault="00AF5891" w:rsidP="00AF5891">
      <w:pPr>
        <w:spacing w:line="480" w:lineRule="auto"/>
        <w:jc w:val="both"/>
        <w:rPr>
          <w:rFonts w:ascii="Times New Roman" w:hAnsi="Times New Roman" w:cs="Times New Roman"/>
          <w:sz w:val="24"/>
          <w:szCs w:val="24"/>
        </w:rPr>
      </w:pPr>
      <w:r w:rsidRPr="00070F9D">
        <w:rPr>
          <w:rFonts w:ascii="Times New Roman" w:hAnsi="Times New Roman" w:cs="Times New Roman"/>
          <w:sz w:val="24"/>
          <w:szCs w:val="24"/>
        </w:rPr>
        <w:t xml:space="preserve">After compaction of subgrade, ten test locations were marked and the dry density and moisture content data from all the locations were measured using Nuclear Density Gauge. These readings were </w:t>
      </w:r>
      <w:r>
        <w:rPr>
          <w:rFonts w:ascii="Times New Roman" w:hAnsi="Times New Roman" w:cs="Times New Roman"/>
          <w:sz w:val="24"/>
          <w:szCs w:val="24"/>
        </w:rPr>
        <w:t xml:space="preserve">then </w:t>
      </w:r>
      <w:r w:rsidRPr="00070F9D">
        <w:rPr>
          <w:rFonts w:ascii="Times New Roman" w:hAnsi="Times New Roman" w:cs="Times New Roman"/>
          <w:sz w:val="24"/>
          <w:szCs w:val="24"/>
        </w:rPr>
        <w:t>used to estimate the resilient moduli (M</w:t>
      </w:r>
      <w:r w:rsidRPr="00070F9D">
        <w:rPr>
          <w:rFonts w:ascii="Times New Roman" w:hAnsi="Times New Roman" w:cs="Times New Roman"/>
          <w:sz w:val="24"/>
          <w:szCs w:val="24"/>
          <w:vertAlign w:val="subscript"/>
        </w:rPr>
        <w:t>r</w:t>
      </w:r>
      <w:r w:rsidRPr="00070F9D">
        <w:rPr>
          <w:rFonts w:ascii="Times New Roman" w:hAnsi="Times New Roman" w:cs="Times New Roman"/>
          <w:sz w:val="24"/>
          <w:szCs w:val="24"/>
        </w:rPr>
        <w:t xml:space="preserve">) for each test location. These moduli were compared with ICA estimated moduli </w:t>
      </w:r>
      <w:r w:rsidR="007677E3">
        <w:rPr>
          <w:rFonts w:ascii="Times New Roman" w:hAnsi="Times New Roman" w:cs="Times New Roman"/>
          <w:sz w:val="24"/>
          <w:szCs w:val="24"/>
        </w:rPr>
        <w:t>(</w:t>
      </w:r>
      <w:r w:rsidRPr="00070F9D">
        <w:rPr>
          <w:rFonts w:ascii="Times New Roman" w:hAnsi="Times New Roman" w:cs="Times New Roman"/>
          <w:sz w:val="24"/>
          <w:szCs w:val="24"/>
        </w:rPr>
        <w:t>M</w:t>
      </w:r>
      <w:r w:rsidRPr="00070F9D">
        <w:rPr>
          <w:rFonts w:ascii="Times New Roman" w:hAnsi="Times New Roman" w:cs="Times New Roman"/>
          <w:sz w:val="24"/>
          <w:szCs w:val="24"/>
          <w:vertAlign w:val="subscript"/>
        </w:rPr>
        <w:t>ICA</w:t>
      </w:r>
      <w:r w:rsidR="007677E3">
        <w:rPr>
          <w:rFonts w:ascii="Times New Roman" w:hAnsi="Times New Roman" w:cs="Times New Roman"/>
          <w:sz w:val="24"/>
          <w:szCs w:val="24"/>
        </w:rPr>
        <w:t>)</w:t>
      </w:r>
      <w:r w:rsidRPr="00070F9D">
        <w:rPr>
          <w:rFonts w:ascii="Times New Roman" w:hAnsi="Times New Roman" w:cs="Times New Roman"/>
          <w:sz w:val="24"/>
          <w:szCs w:val="24"/>
        </w:rPr>
        <w:t xml:space="preserve">. </w:t>
      </w:r>
      <w:r>
        <w:rPr>
          <w:rFonts w:ascii="Times New Roman" w:hAnsi="Times New Roman" w:cs="Times New Roman"/>
          <w:sz w:val="24"/>
          <w:szCs w:val="24"/>
        </w:rPr>
        <w:t>Table 5.2 provides a list of ICA estimated moduli and laboratory resilient moduli for the test locations of this project. C</w:t>
      </w:r>
      <w:r w:rsidRPr="00070F9D">
        <w:rPr>
          <w:rFonts w:ascii="Times New Roman" w:hAnsi="Times New Roman" w:cs="Times New Roman"/>
          <w:sz w:val="24"/>
          <w:szCs w:val="24"/>
        </w:rPr>
        <w:t>o</w:t>
      </w:r>
      <w:r>
        <w:rPr>
          <w:rFonts w:ascii="Times New Roman" w:hAnsi="Times New Roman" w:cs="Times New Roman"/>
          <w:sz w:val="24"/>
          <w:szCs w:val="24"/>
        </w:rPr>
        <w:t>rrelation</w:t>
      </w:r>
      <w:r w:rsidRPr="00070F9D">
        <w:rPr>
          <w:rFonts w:ascii="Times New Roman" w:hAnsi="Times New Roman" w:cs="Times New Roman"/>
          <w:sz w:val="24"/>
          <w:szCs w:val="24"/>
        </w:rPr>
        <w:t xml:space="preserve"> between the ICA moduli and the corresponding laboratory resilient moduli for all the test locations</w:t>
      </w:r>
      <w:r>
        <w:rPr>
          <w:rFonts w:ascii="Times New Roman" w:hAnsi="Times New Roman" w:cs="Times New Roman"/>
          <w:sz w:val="24"/>
          <w:szCs w:val="24"/>
        </w:rPr>
        <w:t xml:space="preserve"> shows that (Figure 5.5) the ICA values can be used as a representative of resilient modulus of the subgrade.</w:t>
      </w:r>
    </w:p>
    <w:p w:rsidR="00117EF9" w:rsidRDefault="00117EF9" w:rsidP="00117EF9">
      <w:pPr>
        <w:spacing w:line="480" w:lineRule="auto"/>
        <w:jc w:val="both"/>
      </w:pPr>
      <w:bookmarkStart w:id="216" w:name="_Toc448744102"/>
      <w:r w:rsidRPr="00117EF9">
        <w:rPr>
          <w:rFonts w:ascii="Times New Roman" w:hAnsi="Times New Roman" w:cs="Times New Roman"/>
          <w:sz w:val="24"/>
          <w:szCs w:val="24"/>
        </w:rPr>
        <w:t xml:space="preserve">Table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7015A1">
        <w:rPr>
          <w:rFonts w:ascii="Times New Roman" w:hAnsi="Times New Roman" w:cs="Times New Roman"/>
          <w:noProof/>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Table \* ARABIC \s 1 </w:instrText>
      </w:r>
      <w:r>
        <w:rPr>
          <w:rFonts w:ascii="Times New Roman" w:hAnsi="Times New Roman" w:cs="Times New Roman"/>
          <w:sz w:val="24"/>
          <w:szCs w:val="24"/>
        </w:rPr>
        <w:fldChar w:fldCharType="separate"/>
      </w:r>
      <w:r w:rsidR="007015A1">
        <w:rPr>
          <w:rFonts w:ascii="Times New Roman" w:hAnsi="Times New Roman" w:cs="Times New Roman"/>
          <w:noProof/>
          <w:sz w:val="24"/>
          <w:szCs w:val="24"/>
        </w:rPr>
        <w:t>2</w:t>
      </w:r>
      <w:r>
        <w:rPr>
          <w:rFonts w:ascii="Times New Roman" w:hAnsi="Times New Roman" w:cs="Times New Roman"/>
          <w:sz w:val="24"/>
          <w:szCs w:val="24"/>
        </w:rPr>
        <w:fldChar w:fldCharType="end"/>
      </w:r>
      <w:r w:rsidRPr="00117EF9">
        <w:rPr>
          <w:rFonts w:ascii="Times New Roman" w:hAnsi="Times New Roman" w:cs="Times New Roman"/>
          <w:sz w:val="24"/>
          <w:szCs w:val="24"/>
        </w:rPr>
        <w:t xml:space="preserve"> </w:t>
      </w:r>
      <w:r>
        <w:rPr>
          <w:rFonts w:ascii="Times New Roman" w:hAnsi="Times New Roman" w:cs="Times New Roman"/>
          <w:sz w:val="24"/>
          <w:szCs w:val="24"/>
        </w:rPr>
        <w:t>ICA estimated moduli and Laboratory Resilient moduli for test locations in Project 2.</w:t>
      </w:r>
      <w:bookmarkEnd w:id="216"/>
    </w:p>
    <w:tbl>
      <w:tblPr>
        <w:tblStyle w:val="TableGrid"/>
        <w:tblW w:w="0" w:type="auto"/>
        <w:jc w:val="center"/>
        <w:tblLook w:val="04A0" w:firstRow="1" w:lastRow="0" w:firstColumn="1" w:lastColumn="0" w:noHBand="0" w:noVBand="1"/>
      </w:tblPr>
      <w:tblGrid>
        <w:gridCol w:w="2912"/>
        <w:gridCol w:w="2900"/>
        <w:gridCol w:w="2900"/>
      </w:tblGrid>
      <w:tr w:rsidR="00AF5891" w:rsidTr="00117EF9">
        <w:trPr>
          <w:jc w:val="center"/>
        </w:trPr>
        <w:tc>
          <w:tcPr>
            <w:tcW w:w="2912" w:type="dxa"/>
            <w:tcBorders>
              <w:left w:val="nil"/>
              <w:bottom w:val="single" w:sz="4" w:space="0" w:color="auto"/>
              <w:right w:val="nil"/>
            </w:tcBorders>
            <w:vAlign w:val="center"/>
          </w:tcPr>
          <w:p w:rsidR="00AF5891" w:rsidRPr="00070F9D" w:rsidRDefault="00AF5891" w:rsidP="00AF5891">
            <w:pPr>
              <w:pStyle w:val="Body"/>
              <w:spacing w:line="240" w:lineRule="auto"/>
              <w:jc w:val="center"/>
              <w:rPr>
                <w:rFonts w:ascii="Times New Roman" w:eastAsiaTheme="minorEastAsia" w:hAnsi="Times New Roman" w:cs="Times New Roman"/>
                <w:b/>
                <w:sz w:val="24"/>
                <w:szCs w:val="24"/>
              </w:rPr>
            </w:pPr>
            <w:r w:rsidRPr="00070F9D">
              <w:rPr>
                <w:rFonts w:ascii="Times New Roman" w:eastAsiaTheme="minorEastAsia" w:hAnsi="Times New Roman" w:cs="Times New Roman"/>
                <w:b/>
                <w:sz w:val="24"/>
                <w:szCs w:val="24"/>
              </w:rPr>
              <w:t>Test Locations</w:t>
            </w:r>
          </w:p>
        </w:tc>
        <w:tc>
          <w:tcPr>
            <w:tcW w:w="2900" w:type="dxa"/>
            <w:tcBorders>
              <w:left w:val="nil"/>
              <w:bottom w:val="single" w:sz="4" w:space="0" w:color="auto"/>
              <w:right w:val="nil"/>
            </w:tcBorders>
            <w:vAlign w:val="center"/>
          </w:tcPr>
          <w:p w:rsidR="00AF5891" w:rsidRPr="00070F9D" w:rsidRDefault="00AF5891" w:rsidP="00AF5891">
            <w:pPr>
              <w:pStyle w:val="Body"/>
              <w:spacing w:line="240" w:lineRule="auto"/>
              <w:jc w:val="center"/>
              <w:rPr>
                <w:rFonts w:ascii="Times New Roman" w:eastAsiaTheme="minorEastAsia" w:hAnsi="Times New Roman" w:cs="Times New Roman"/>
                <w:b/>
                <w:sz w:val="24"/>
                <w:szCs w:val="24"/>
              </w:rPr>
            </w:pPr>
            <w:r w:rsidRPr="00070F9D">
              <w:rPr>
                <w:rFonts w:ascii="Times New Roman" w:eastAsiaTheme="minorEastAsia" w:hAnsi="Times New Roman" w:cs="Times New Roman"/>
                <w:b/>
                <w:sz w:val="24"/>
                <w:szCs w:val="24"/>
              </w:rPr>
              <w:t>ICA Modulus (MPa)</w:t>
            </w:r>
          </w:p>
        </w:tc>
        <w:tc>
          <w:tcPr>
            <w:tcW w:w="2900" w:type="dxa"/>
            <w:tcBorders>
              <w:left w:val="nil"/>
              <w:bottom w:val="single" w:sz="4" w:space="0" w:color="auto"/>
              <w:right w:val="nil"/>
            </w:tcBorders>
            <w:vAlign w:val="center"/>
          </w:tcPr>
          <w:p w:rsidR="00AF5891" w:rsidRPr="00070F9D" w:rsidRDefault="00AF5891" w:rsidP="00AF5891">
            <w:pPr>
              <w:pStyle w:val="Body"/>
              <w:spacing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Resilient</w:t>
            </w:r>
            <w:r w:rsidRPr="00070F9D">
              <w:rPr>
                <w:rFonts w:ascii="Times New Roman" w:eastAsiaTheme="minorEastAsia" w:hAnsi="Times New Roman" w:cs="Times New Roman"/>
                <w:b/>
                <w:sz w:val="24"/>
                <w:szCs w:val="24"/>
              </w:rPr>
              <w:t xml:space="preserve"> Modulus (MPa)</w:t>
            </w:r>
          </w:p>
        </w:tc>
      </w:tr>
      <w:tr w:rsidR="00AF5891" w:rsidTr="00117EF9">
        <w:trPr>
          <w:jc w:val="center"/>
        </w:trPr>
        <w:tc>
          <w:tcPr>
            <w:tcW w:w="2912" w:type="dxa"/>
            <w:tcBorders>
              <w:top w:val="single" w:sz="4" w:space="0" w:color="auto"/>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2900" w:type="dxa"/>
            <w:tcBorders>
              <w:top w:val="single" w:sz="4" w:space="0" w:color="auto"/>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528</w:t>
            </w:r>
          </w:p>
        </w:tc>
        <w:tc>
          <w:tcPr>
            <w:tcW w:w="2900" w:type="dxa"/>
            <w:tcBorders>
              <w:top w:val="single" w:sz="4" w:space="0" w:color="auto"/>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794</w:t>
            </w:r>
          </w:p>
        </w:tc>
      </w:tr>
      <w:tr w:rsidR="00AF5891" w:rsidTr="00117EF9">
        <w:trPr>
          <w:jc w:val="center"/>
        </w:trPr>
        <w:tc>
          <w:tcPr>
            <w:tcW w:w="2912"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2900"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545</w:t>
            </w:r>
          </w:p>
        </w:tc>
        <w:tc>
          <w:tcPr>
            <w:tcW w:w="2900"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580</w:t>
            </w:r>
          </w:p>
        </w:tc>
      </w:tr>
      <w:tr w:rsidR="00AF5891" w:rsidTr="00117EF9">
        <w:trPr>
          <w:jc w:val="center"/>
        </w:trPr>
        <w:tc>
          <w:tcPr>
            <w:tcW w:w="2912"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c>
          <w:tcPr>
            <w:tcW w:w="2900"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553</w:t>
            </w:r>
          </w:p>
        </w:tc>
        <w:tc>
          <w:tcPr>
            <w:tcW w:w="2900"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658</w:t>
            </w:r>
          </w:p>
        </w:tc>
      </w:tr>
      <w:tr w:rsidR="00AF5891" w:rsidTr="00117EF9">
        <w:trPr>
          <w:jc w:val="center"/>
        </w:trPr>
        <w:tc>
          <w:tcPr>
            <w:tcW w:w="2912"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c>
          <w:tcPr>
            <w:tcW w:w="2900"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599</w:t>
            </w:r>
          </w:p>
        </w:tc>
        <w:tc>
          <w:tcPr>
            <w:tcW w:w="2900"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700</w:t>
            </w:r>
          </w:p>
        </w:tc>
      </w:tr>
      <w:tr w:rsidR="00AF5891" w:rsidTr="00117EF9">
        <w:trPr>
          <w:jc w:val="center"/>
        </w:trPr>
        <w:tc>
          <w:tcPr>
            <w:tcW w:w="2912"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p>
        </w:tc>
        <w:tc>
          <w:tcPr>
            <w:tcW w:w="2900"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798</w:t>
            </w:r>
          </w:p>
        </w:tc>
        <w:tc>
          <w:tcPr>
            <w:tcW w:w="2900"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967</w:t>
            </w:r>
          </w:p>
        </w:tc>
      </w:tr>
      <w:tr w:rsidR="00AF5891" w:rsidTr="00117EF9">
        <w:trPr>
          <w:jc w:val="center"/>
        </w:trPr>
        <w:tc>
          <w:tcPr>
            <w:tcW w:w="2912"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2900"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765</w:t>
            </w:r>
          </w:p>
        </w:tc>
        <w:tc>
          <w:tcPr>
            <w:tcW w:w="2900"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851</w:t>
            </w:r>
          </w:p>
        </w:tc>
      </w:tr>
      <w:tr w:rsidR="00AF5891" w:rsidTr="00117EF9">
        <w:trPr>
          <w:jc w:val="center"/>
        </w:trPr>
        <w:tc>
          <w:tcPr>
            <w:tcW w:w="2912"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w:t>
            </w:r>
          </w:p>
        </w:tc>
        <w:tc>
          <w:tcPr>
            <w:tcW w:w="2900"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740</w:t>
            </w:r>
          </w:p>
        </w:tc>
        <w:tc>
          <w:tcPr>
            <w:tcW w:w="2900"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995</w:t>
            </w:r>
          </w:p>
        </w:tc>
      </w:tr>
      <w:tr w:rsidR="00AF5891" w:rsidTr="00117EF9">
        <w:trPr>
          <w:jc w:val="center"/>
        </w:trPr>
        <w:tc>
          <w:tcPr>
            <w:tcW w:w="2912"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w:t>
            </w:r>
          </w:p>
        </w:tc>
        <w:tc>
          <w:tcPr>
            <w:tcW w:w="2900"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770</w:t>
            </w:r>
          </w:p>
        </w:tc>
        <w:tc>
          <w:tcPr>
            <w:tcW w:w="2900"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871</w:t>
            </w:r>
          </w:p>
        </w:tc>
      </w:tr>
      <w:tr w:rsidR="00AF5891" w:rsidTr="00117EF9">
        <w:trPr>
          <w:jc w:val="center"/>
        </w:trPr>
        <w:tc>
          <w:tcPr>
            <w:tcW w:w="2912"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w:t>
            </w:r>
          </w:p>
        </w:tc>
        <w:tc>
          <w:tcPr>
            <w:tcW w:w="2900"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790</w:t>
            </w:r>
          </w:p>
        </w:tc>
        <w:tc>
          <w:tcPr>
            <w:tcW w:w="2900" w:type="dxa"/>
            <w:tcBorders>
              <w:top w:val="nil"/>
              <w:left w:val="nil"/>
              <w:bottom w:val="nil"/>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795</w:t>
            </w:r>
          </w:p>
        </w:tc>
      </w:tr>
      <w:tr w:rsidR="00AF5891" w:rsidTr="00117EF9">
        <w:trPr>
          <w:jc w:val="center"/>
        </w:trPr>
        <w:tc>
          <w:tcPr>
            <w:tcW w:w="2912" w:type="dxa"/>
            <w:tcBorders>
              <w:top w:val="nil"/>
              <w:left w:val="nil"/>
              <w:bottom w:val="single" w:sz="4" w:space="0" w:color="auto"/>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10</w:t>
            </w:r>
          </w:p>
        </w:tc>
        <w:tc>
          <w:tcPr>
            <w:tcW w:w="2900" w:type="dxa"/>
            <w:tcBorders>
              <w:top w:val="nil"/>
              <w:left w:val="nil"/>
              <w:bottom w:val="single" w:sz="4" w:space="0" w:color="auto"/>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786</w:t>
            </w:r>
          </w:p>
        </w:tc>
        <w:tc>
          <w:tcPr>
            <w:tcW w:w="2900" w:type="dxa"/>
            <w:tcBorders>
              <w:top w:val="nil"/>
              <w:left w:val="nil"/>
              <w:bottom w:val="single" w:sz="4" w:space="0" w:color="auto"/>
              <w:right w:val="nil"/>
            </w:tcBorders>
            <w:vAlign w:val="center"/>
          </w:tcPr>
          <w:p w:rsidR="00AF5891" w:rsidRDefault="00AF5891" w:rsidP="00AF5891">
            <w:pPr>
              <w:pStyle w:val="Body"/>
              <w:spacing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870</w:t>
            </w:r>
          </w:p>
        </w:tc>
      </w:tr>
    </w:tbl>
    <w:p w:rsidR="00AF5891" w:rsidRDefault="00AF5891" w:rsidP="00AF5891">
      <w:pPr>
        <w:spacing w:line="240" w:lineRule="auto"/>
        <w:jc w:val="both"/>
        <w:rPr>
          <w:rFonts w:ascii="Times New Roman" w:eastAsiaTheme="minorEastAsia" w:hAnsi="Times New Roman" w:cs="Times New Roman"/>
          <w:sz w:val="24"/>
          <w:szCs w:val="24"/>
        </w:rPr>
      </w:pPr>
    </w:p>
    <w:p w:rsidR="00AF5891" w:rsidRDefault="00AF5891" w:rsidP="00AF5891">
      <w:pPr>
        <w:keepNext/>
        <w:spacing w:line="240" w:lineRule="auto"/>
        <w:jc w:val="both"/>
      </w:pPr>
      <w:r w:rsidRPr="00AF5891">
        <w:rPr>
          <w:rFonts w:ascii="Times New Roman" w:hAnsi="Times New Roman" w:cs="Times New Roman"/>
          <w:noProof/>
          <w:sz w:val="24"/>
          <w:szCs w:val="24"/>
        </w:rPr>
        <w:drawing>
          <wp:inline distT="0" distB="0" distL="0" distR="0" wp14:anchorId="6FC33E76" wp14:editId="304021E4">
            <wp:extent cx="5943600" cy="3200400"/>
            <wp:effectExtent l="0" t="0" r="0" b="0"/>
            <wp:docPr id="803" name="Chart 803"/>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AF5891" w:rsidRDefault="00AF5891" w:rsidP="008908A5">
      <w:pPr>
        <w:pStyle w:val="Caption"/>
        <w:rPr>
          <w:rFonts w:eastAsiaTheme="minorEastAsia"/>
        </w:rPr>
      </w:pPr>
      <w:bookmarkStart w:id="217" w:name="_Toc448425780"/>
      <w:bookmarkStart w:id="218" w:name="_Toc448743113"/>
      <w:bookmarkStart w:id="219" w:name="_Toc449967199"/>
      <w:r>
        <w:t xml:space="preserve">Figure </w:t>
      </w:r>
      <w:r w:rsidR="00AC5D76">
        <w:fldChar w:fldCharType="begin"/>
      </w:r>
      <w:r w:rsidR="00AC5D76">
        <w:instrText xml:space="preserve"> STYLEREF 1 \s </w:instrText>
      </w:r>
      <w:r w:rsidR="00AC5D76">
        <w:fldChar w:fldCharType="separate"/>
      </w:r>
      <w:r w:rsidR="007015A1">
        <w:rPr>
          <w:noProof/>
        </w:rPr>
        <w:t>5</w:t>
      </w:r>
      <w:r w:rsidR="00AC5D76">
        <w:rPr>
          <w:noProof/>
        </w:rPr>
        <w:fldChar w:fldCharType="end"/>
      </w:r>
      <w:r>
        <w:t>.</w:t>
      </w:r>
      <w:fldSimple w:instr=" SEQ Figure \* ARABIC \s 1 ">
        <w:r w:rsidR="007015A1">
          <w:rPr>
            <w:noProof/>
          </w:rPr>
          <w:t>5</w:t>
        </w:r>
      </w:fldSimple>
      <w:r>
        <w:rPr>
          <w:rFonts w:eastAsiaTheme="minorEastAsia"/>
        </w:rPr>
        <w:t xml:space="preserve"> Correlation between ICA estimated moduli and </w:t>
      </w:r>
      <w:r w:rsidR="00CA53C8">
        <w:rPr>
          <w:rFonts w:eastAsiaTheme="minorEastAsia"/>
        </w:rPr>
        <w:t>laboratory resilient</w:t>
      </w:r>
      <w:r>
        <w:rPr>
          <w:rFonts w:eastAsiaTheme="minorEastAsia"/>
        </w:rPr>
        <w:t xml:space="preserve"> moduli for test locations in Project 2</w:t>
      </w:r>
      <w:bookmarkEnd w:id="217"/>
      <w:bookmarkEnd w:id="218"/>
      <w:bookmarkEnd w:id="219"/>
    </w:p>
    <w:p w:rsidR="00AF5891" w:rsidRPr="00921E6F" w:rsidRDefault="00AF5891" w:rsidP="00AF5891">
      <w:pPr>
        <w:spacing w:line="240" w:lineRule="auto"/>
        <w:jc w:val="center"/>
        <w:rPr>
          <w:rFonts w:ascii="Times New Roman" w:eastAsiaTheme="minorEastAsia" w:hAnsi="Times New Roman" w:cs="Times New Roman"/>
          <w:sz w:val="24"/>
          <w:szCs w:val="24"/>
        </w:rPr>
      </w:pPr>
    </w:p>
    <w:p w:rsidR="00AF5891" w:rsidRPr="00532137" w:rsidRDefault="00AF5891" w:rsidP="00975DFE">
      <w:pPr>
        <w:pStyle w:val="Heading2"/>
      </w:pPr>
      <w:bookmarkStart w:id="220" w:name="_Toc450734876"/>
      <w:r w:rsidRPr="00532137">
        <w:t>Project 3 (I35 Norman, Ok)</w:t>
      </w:r>
      <w:bookmarkEnd w:id="220"/>
    </w:p>
    <w:p w:rsidR="00AF5891" w:rsidRPr="00532137" w:rsidRDefault="00AF5891" w:rsidP="00AF5891">
      <w:pPr>
        <w:pStyle w:val="Heading3"/>
      </w:pPr>
      <w:bookmarkStart w:id="221" w:name="_Toc450734877"/>
      <w:r w:rsidRPr="00532137">
        <w:t>Description</w:t>
      </w:r>
      <w:r w:rsidR="004760A4">
        <w:t xml:space="preserve"> of </w:t>
      </w:r>
      <w:r w:rsidR="004760A4" w:rsidRPr="00532137">
        <w:t>Project</w:t>
      </w:r>
      <w:bookmarkEnd w:id="221"/>
    </w:p>
    <w:p w:rsidR="00AF5891" w:rsidRDefault="00AF5891" w:rsidP="00AF5891">
      <w:pPr>
        <w:spacing w:before="24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ability of the ICA as a quality control tool was investigated in the </w:t>
      </w:r>
      <w:r w:rsidRPr="00921E6F">
        <w:rPr>
          <w:rFonts w:ascii="Times New Roman" w:eastAsiaTheme="minorEastAsia" w:hAnsi="Times New Roman" w:cs="Times New Roman"/>
          <w:sz w:val="24"/>
          <w:szCs w:val="24"/>
        </w:rPr>
        <w:t xml:space="preserve">third project </w:t>
      </w:r>
      <w:r>
        <w:rPr>
          <w:rFonts w:ascii="Times New Roman" w:eastAsiaTheme="minorEastAsia" w:hAnsi="Times New Roman" w:cs="Times New Roman"/>
          <w:sz w:val="24"/>
          <w:szCs w:val="24"/>
        </w:rPr>
        <w:t xml:space="preserve">of this research. The project </w:t>
      </w:r>
      <w:r w:rsidRPr="00921E6F">
        <w:rPr>
          <w:rFonts w:ascii="Times New Roman" w:eastAsiaTheme="minorEastAsia" w:hAnsi="Times New Roman" w:cs="Times New Roman"/>
          <w:sz w:val="24"/>
          <w:szCs w:val="24"/>
        </w:rPr>
        <w:t xml:space="preserve">involved the construction of a 640 meters (2100 ft) long full-depth asphalt pavement on the Northbound section of I35 near Main St., Norman, OK. The subgrade soil was stabilized by mixing 12 % CKD to a depth of 200 mm (8 inches). The subgrade compaction was performed by a pad foot roller (IR SD 100) followed by a steel drum roller (IR SD 100) for proof-rolling.  </w:t>
      </w:r>
      <w:bookmarkStart w:id="222" w:name="_Toc408225607"/>
    </w:p>
    <w:p w:rsidR="00AF5891" w:rsidRDefault="006F091C" w:rsidP="00AF5891">
      <w:pPr>
        <w:keepNext/>
        <w:spacing w:before="240"/>
        <w:jc w:val="center"/>
      </w:pPr>
      <w:r>
        <w:rPr>
          <w:noProof/>
        </w:rPr>
        <mc:AlternateContent>
          <mc:Choice Requires="wpc">
            <w:drawing>
              <wp:inline distT="0" distB="0" distL="0" distR="0" wp14:anchorId="2760E665" wp14:editId="4B737DDE">
                <wp:extent cx="5205046" cy="6077243"/>
                <wp:effectExtent l="0" t="0" r="0" b="0"/>
                <wp:docPr id="2048" name="Canvas 204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2051" name="Group 2051"/>
                        <wpg:cNvGrpSpPr/>
                        <wpg:grpSpPr>
                          <a:xfrm>
                            <a:off x="1410764" y="10"/>
                            <a:ext cx="1986584" cy="5655204"/>
                            <a:chOff x="1410764" y="10"/>
                            <a:chExt cx="1986584" cy="5655204"/>
                          </a:xfrm>
                        </wpg:grpSpPr>
                        <wpg:grpSp>
                          <wpg:cNvPr id="2050" name="Group 2050"/>
                          <wpg:cNvGrpSpPr/>
                          <wpg:grpSpPr>
                            <a:xfrm>
                              <a:off x="1470074" y="84408"/>
                              <a:ext cx="1927274" cy="5570806"/>
                              <a:chOff x="1470074" y="0"/>
                              <a:chExt cx="1927274" cy="5570806"/>
                            </a:xfrm>
                          </wpg:grpSpPr>
                          <pic:pic xmlns:pic="http://schemas.openxmlformats.org/drawingml/2006/picture">
                            <pic:nvPicPr>
                              <pic:cNvPr id="975" name="Picture 975"/>
                              <pic:cNvPicPr/>
                            </pic:nvPicPr>
                            <pic:blipFill>
                              <a:blip r:embed="rId74"/>
                              <a:stretch>
                                <a:fillRect/>
                              </a:stretch>
                            </pic:blipFill>
                            <pic:spPr>
                              <a:xfrm>
                                <a:off x="1470074" y="0"/>
                                <a:ext cx="1826331" cy="5570806"/>
                              </a:xfrm>
                              <a:prstGeom prst="rect">
                                <a:avLst/>
                              </a:prstGeom>
                            </pic:spPr>
                          </pic:pic>
                          <wps:wsp>
                            <wps:cNvPr id="2049" name="Rectangle 2049"/>
                            <wps:cNvSpPr/>
                            <wps:spPr>
                              <a:xfrm>
                                <a:off x="2658794" y="1329397"/>
                                <a:ext cx="738554" cy="66118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78" name="Rectangle 978"/>
                          <wps:cNvSpPr/>
                          <wps:spPr>
                            <a:xfrm>
                              <a:off x="1410764" y="10"/>
                              <a:ext cx="1986202" cy="20397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w:pict>
              <v:group id="Canvas 2048" o:spid="_x0000_s1026" editas="canvas" style="width:409.85pt;height:478.5pt;mso-position-horizontal-relative:char;mso-position-vertical-relative:line" coordsize="52044,60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">
                <v:shape id="_x0000_s1027" type="#_x0000_t75" style="position:absolute;width:52044;height:60769;visibility:visible;mso-wrap-style:square">
                  <v:fill o:detectmouseclick="t"/>
                  <v:path o:connecttype="none"/>
                </v:shape>
                <v:group id="Group 2051" o:spid="_x0000_s1028" style="position:absolute;left:14107;width:19866;height:56552" coordorigin="14107" coordsize="19865,565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oPnvTFAAAA3QAA&#10;AA8AAAAAAAAAAAAAAAAAqgIAAGRycy9kb3ducmV2LnhtbFBLBQYAAAAABAAEAPoAAACcAwAAAAA=&#10;">
                  <v:group id="Group 2050" o:spid="_x0000_s1029" style="position:absolute;left:14700;top:844;width:19273;height:55708" coordorigin="14700" coordsize="19272,557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M7b8MAAADdAAAADwAAAGRycy9kb3ducmV2LnhtbERPy4rCMBTdC/MP4Qqz&#10;07QOilRTERmHWYjgA4bZXZrbBzY3pYlt/XuzEFweznu9GUwtOmpdZVlBPI1AEGdWV1wouF72kyUI&#10;55E11pZJwYMcbNKP0RoTbXs+UXf2hQgh7BJUUHrfJFK6rCSDbmob4sDltjXoA2wLqVvsQ7ip5SyK&#10;FtJgxaGhxIZ2JWW3890o+Omx337F393hlu8e/5f58e8Qk1Kf42G7AuFp8G/xy/2rFcyiedgf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FQztvwwAAAN0AAAAP&#10;AAAAAAAAAAAAAAAAAKoCAABkcnMvZG93bnJldi54bWxQSwUGAAAAAAQABAD6AAAAmgMAAAAA&#10;">
                    <v:shape id="Picture 975" o:spid="_x0000_s1030" type="#_x0000_t75" style="position:absolute;left:14700;width:18264;height:557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4GlPEAAAA3AAAAA8AAABkcnMvZG93bnJldi54bWxEj0FrAjEUhO8F/0N4greardCqq1FKi+Cp&#10;4iqeH5tndunmZUniuvbXN4LgcZiZb5jlureN6MiH2rGCt3EGgrh0umaj4HjYvM5AhIissXFMCm4U&#10;YL0avCwx1+7Ke+qKaESCcMhRQRVjm0sZyooshrFriZN3dt5iTNIbqT1eE9w2cpJlH9JizWmhwpa+&#10;Kip/i4tVsK0L010Mn4rN/Lv1u7/J7md/Umo07D8XICL18Rl+tLdawXz6Dvcz6QjI1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04GlPEAAAA3AAAAA8AAAAAAAAAAAAAAAAA&#10;nwIAAGRycy9kb3ducmV2LnhtbFBLBQYAAAAABAAEAPcAAACQAwAAAAA=&#10;">
                      <v:imagedata r:id="rId75" o:title=""/>
                    </v:shape>
                    <v:rect id="Rectangle 2049" o:spid="_x0000_s1031" style="position:absolute;left:26587;top:13293;width:7386;height:66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EencYA&#10;AADdAAAADwAAAGRycy9kb3ducmV2LnhtbESPS2/CMBCE75X6H6yt1BvY0PJoikGoahFw4xHOq3hJ&#10;IuJ1GhtI/z1GQupxNDPfaCaz1lbiQo0vHWvodRUI4syZknMN+91PZwzCB2SDlWPS8EceZtPnpwkm&#10;xl15Q5dtyEWEsE9QQxFCnUjps4Is+q6riaN3dI3FEGWTS9PgNcJtJftKDaXFkuNCgTV9FZSdtmer&#10;4TwYrb7bw+/iLVXpaJ1Wg2VY1Fq/vrTzTxCB2vAffrSXRkNfvX/A/U1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EencYAAADdAAAADwAAAAAAAAAAAAAAAACYAgAAZHJz&#10;L2Rvd25yZXYueG1sUEsFBgAAAAAEAAQA9QAAAIsDAAAAAA==&#10;" fillcolor="white [3212]" stroked="f" strokeweight="2pt"/>
                  </v:group>
                  <v:rect id="Rectangle 978" o:spid="_x0000_s1032" style="position:absolute;left:14107;width:19862;height: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EGs8EA&#10;AADcAAAADwAAAGRycy9kb3ducmV2LnhtbERPy4rCMBTdC/5DuMLsNNVBq9UoMsyIuvNR15fm2hab&#10;m04TtfP3k4Xg8nDei1VrKvGgxpWWFQwHEQjizOqScwXn009/CsJ5ZI2VZVLwRw5Wy25ngYm2Tz7Q&#10;4+hzEULYJaig8L5OpHRZQQbdwNbEgbvaxqAPsMmlbvAZwk0lR1E0kQZLDg0F1vRVUHY73o2C+zje&#10;fbeX381nGqXxPq3GW7+plfrotes5CE+tf4tf7q1WMIvD2nAmHA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RBrPBAAAA3AAAAA8AAAAAAAAAAAAAAAAAmAIAAGRycy9kb3du&#10;cmV2LnhtbFBLBQYAAAAABAAEAPUAAACGAwAAAAA=&#10;" fillcolor="white [3212]" stroked="f" strokeweight="2pt"/>
                </v:group>
                <w10:anchorlock/>
              </v:group>
            </w:pict>
          </mc:Fallback>
        </mc:AlternateContent>
      </w:r>
    </w:p>
    <w:p w:rsidR="00AF5891" w:rsidRPr="007845AE" w:rsidRDefault="00AF5891" w:rsidP="00AF5891">
      <w:pPr>
        <w:pStyle w:val="Caption"/>
        <w:rPr>
          <w:bCs w:val="0"/>
          <w:noProof/>
        </w:rPr>
      </w:pPr>
      <w:bookmarkStart w:id="223" w:name="_Toc448425781"/>
      <w:bookmarkStart w:id="224" w:name="_Toc448743114"/>
      <w:bookmarkStart w:id="225" w:name="_Toc449967200"/>
      <w:r>
        <w:t xml:space="preserve">Figure </w:t>
      </w:r>
      <w:r w:rsidR="00AC5D76">
        <w:fldChar w:fldCharType="begin"/>
      </w:r>
      <w:r w:rsidR="00AC5D76">
        <w:instrText xml:space="preserve"> STYLEREF 1 \s </w:instrText>
      </w:r>
      <w:r w:rsidR="00AC5D76">
        <w:fldChar w:fldCharType="separate"/>
      </w:r>
      <w:r w:rsidR="007015A1">
        <w:rPr>
          <w:noProof/>
        </w:rPr>
        <w:t>5</w:t>
      </w:r>
      <w:r w:rsidR="00AC5D76">
        <w:rPr>
          <w:noProof/>
        </w:rPr>
        <w:fldChar w:fldCharType="end"/>
      </w:r>
      <w:r>
        <w:t>.</w:t>
      </w:r>
      <w:fldSimple w:instr=" SEQ Figure \* ARABIC \s 1 ">
        <w:r w:rsidR="007015A1">
          <w:rPr>
            <w:noProof/>
          </w:rPr>
          <w:t>6</w:t>
        </w:r>
      </w:fldSimple>
      <w:bookmarkStart w:id="226" w:name="_Toc402095613"/>
      <w:r w:rsidRPr="007845AE">
        <w:rPr>
          <w:noProof/>
        </w:rPr>
        <w:t xml:space="preserve"> </w:t>
      </w:r>
      <w:r w:rsidR="006F091C">
        <w:rPr>
          <w:noProof/>
        </w:rPr>
        <w:t>Schematic</w:t>
      </w:r>
      <w:r w:rsidRPr="007845AE">
        <w:rPr>
          <w:noProof/>
        </w:rPr>
        <w:t xml:space="preserve"> of different test </w:t>
      </w:r>
      <w:r w:rsidR="006F091C">
        <w:rPr>
          <w:noProof/>
        </w:rPr>
        <w:t>location</w:t>
      </w:r>
      <w:r w:rsidRPr="007845AE">
        <w:rPr>
          <w:noProof/>
        </w:rPr>
        <w:t>s in I-35 project.</w:t>
      </w:r>
      <w:bookmarkEnd w:id="223"/>
      <w:bookmarkEnd w:id="224"/>
      <w:bookmarkEnd w:id="225"/>
      <w:bookmarkEnd w:id="226"/>
    </w:p>
    <w:p w:rsidR="00AF5891" w:rsidRDefault="00AF5891" w:rsidP="00AF5891">
      <w:pPr>
        <w:keepNext/>
        <w:spacing w:before="240"/>
        <w:jc w:val="center"/>
      </w:pPr>
      <w:r>
        <w:rPr>
          <w:rFonts w:ascii="Arial" w:hAnsi="Arial" w:cs="Arial"/>
          <w:noProof/>
        </w:rPr>
        <w:drawing>
          <wp:inline distT="0" distB="0" distL="0" distR="0" wp14:anchorId="28B08AF0" wp14:editId="17CED223">
            <wp:extent cx="4915596" cy="3671146"/>
            <wp:effectExtent l="0" t="0" r="0" b="5715"/>
            <wp:docPr id="2076" name="Picture 2076" descr="C:\Users\Manik\Dropbox\IACA\I-35 project\Pictures\image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Manik\Dropbox\IACA\I-35 project\Pictures\image_4.jpe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915596" cy="3671146"/>
                    </a:xfrm>
                    <a:prstGeom prst="rect">
                      <a:avLst/>
                    </a:prstGeom>
                    <a:noFill/>
                    <a:ln>
                      <a:noFill/>
                    </a:ln>
                  </pic:spPr>
                </pic:pic>
              </a:graphicData>
            </a:graphic>
          </wp:inline>
        </w:drawing>
      </w:r>
    </w:p>
    <w:p w:rsidR="00AF5891" w:rsidRPr="007845AE" w:rsidRDefault="00AF5891" w:rsidP="00AF5891">
      <w:pPr>
        <w:pStyle w:val="Caption"/>
        <w:rPr>
          <w:bCs w:val="0"/>
          <w:noProof/>
          <w:color w:val="000000"/>
        </w:rPr>
      </w:pPr>
      <w:bookmarkStart w:id="227" w:name="_Toc448425782"/>
      <w:bookmarkStart w:id="228" w:name="_Toc448743115"/>
      <w:bookmarkStart w:id="229" w:name="_Toc449967201"/>
      <w:r>
        <w:t xml:space="preserve">Figure </w:t>
      </w:r>
      <w:r w:rsidR="00AC5D76">
        <w:fldChar w:fldCharType="begin"/>
      </w:r>
      <w:r w:rsidR="00AC5D76">
        <w:instrText xml:space="preserve"> STYLEREF 1 \s </w:instrText>
      </w:r>
      <w:r w:rsidR="00AC5D76">
        <w:fldChar w:fldCharType="separate"/>
      </w:r>
      <w:r w:rsidR="007015A1">
        <w:rPr>
          <w:noProof/>
        </w:rPr>
        <w:t>5</w:t>
      </w:r>
      <w:r w:rsidR="00AC5D76">
        <w:rPr>
          <w:noProof/>
        </w:rPr>
        <w:fldChar w:fldCharType="end"/>
      </w:r>
      <w:r>
        <w:t>.</w:t>
      </w:r>
      <w:fldSimple w:instr=" SEQ Figure \* ARABIC \s 1 ">
        <w:r w:rsidR="007015A1">
          <w:rPr>
            <w:noProof/>
          </w:rPr>
          <w:t>7</w:t>
        </w:r>
      </w:fldSimple>
      <w:bookmarkStart w:id="230" w:name="_Toc402095614"/>
      <w:r w:rsidRPr="007845AE">
        <w:rPr>
          <w:noProof/>
        </w:rPr>
        <w:t xml:space="preserve"> </w:t>
      </w:r>
      <w:r w:rsidRPr="007845AE">
        <w:rPr>
          <w:noProof/>
          <w:color w:val="000000"/>
        </w:rPr>
        <w:t>ICA compaction procedure in progress.</w:t>
      </w:r>
      <w:bookmarkEnd w:id="227"/>
      <w:bookmarkEnd w:id="228"/>
      <w:bookmarkEnd w:id="229"/>
      <w:bookmarkEnd w:id="230"/>
    </w:p>
    <w:p w:rsidR="00AF5891" w:rsidRDefault="00AF5891" w:rsidP="00AF5891">
      <w:pPr>
        <w:spacing w:line="480" w:lineRule="auto"/>
        <w:jc w:val="both"/>
        <w:rPr>
          <w:rFonts w:ascii="Times New Roman" w:hAnsi="Times New Roman" w:cs="Times New Roman"/>
          <w:bCs/>
          <w:noProof/>
          <w:color w:val="000000"/>
          <w:sz w:val="24"/>
          <w:szCs w:val="24"/>
        </w:rPr>
      </w:pPr>
      <w:r>
        <w:rPr>
          <w:rFonts w:ascii="Times New Roman" w:hAnsi="Times New Roman" w:cs="Times New Roman"/>
          <w:bCs/>
          <w:noProof/>
          <w:color w:val="000000"/>
          <w:sz w:val="24"/>
          <w:szCs w:val="24"/>
        </w:rPr>
        <w:t>T</w:t>
      </w:r>
      <w:r w:rsidRPr="00070F9D">
        <w:rPr>
          <w:rFonts w:ascii="Times New Roman" w:hAnsi="Times New Roman" w:cs="Times New Roman"/>
          <w:bCs/>
          <w:noProof/>
          <w:color w:val="000000"/>
          <w:sz w:val="24"/>
          <w:szCs w:val="24"/>
        </w:rPr>
        <w:t xml:space="preserve">he procedure discussed in Chapter 4 was employed for calibration and testing of the project. One important inclusion in this project was </w:t>
      </w:r>
      <w:r w:rsidR="00FB136C">
        <w:rPr>
          <w:rFonts w:ascii="Times New Roman" w:hAnsi="Times New Roman" w:cs="Times New Roman"/>
          <w:bCs/>
          <w:noProof/>
          <w:color w:val="000000"/>
          <w:sz w:val="24"/>
          <w:szCs w:val="24"/>
        </w:rPr>
        <w:t>the</w:t>
      </w:r>
      <w:r w:rsidRPr="00070F9D">
        <w:rPr>
          <w:rFonts w:ascii="Times New Roman" w:hAnsi="Times New Roman" w:cs="Times New Roman"/>
          <w:bCs/>
          <w:noProof/>
          <w:color w:val="000000"/>
          <w:sz w:val="24"/>
          <w:szCs w:val="24"/>
        </w:rPr>
        <w:t xml:space="preserve"> use </w:t>
      </w:r>
      <w:r w:rsidR="00FB136C">
        <w:rPr>
          <w:rFonts w:ascii="Times New Roman" w:hAnsi="Times New Roman" w:cs="Times New Roman"/>
          <w:bCs/>
          <w:noProof/>
          <w:color w:val="000000"/>
          <w:sz w:val="24"/>
          <w:szCs w:val="24"/>
        </w:rPr>
        <w:t>of</w:t>
      </w:r>
      <w:r w:rsidRPr="00070F9D">
        <w:rPr>
          <w:rFonts w:ascii="Times New Roman" w:hAnsi="Times New Roman" w:cs="Times New Roman"/>
          <w:bCs/>
          <w:noProof/>
          <w:color w:val="000000"/>
          <w:sz w:val="24"/>
          <w:szCs w:val="24"/>
        </w:rPr>
        <w:t xml:space="preserve"> ICA as a real time quality control tool during compaction. During compaction, it was used to identify the undercompacted regions so that they can be addressed and remedied. In order to accomplish this, the ICA measurements were recorded and monitored </w:t>
      </w:r>
      <w:r w:rsidR="00FB136C">
        <w:rPr>
          <w:rFonts w:ascii="Times New Roman" w:hAnsi="Times New Roman" w:cs="Times New Roman"/>
          <w:bCs/>
          <w:noProof/>
          <w:color w:val="000000"/>
          <w:sz w:val="24"/>
          <w:szCs w:val="24"/>
        </w:rPr>
        <w:t>continuously</w:t>
      </w:r>
      <w:r w:rsidRPr="00070F9D">
        <w:rPr>
          <w:rFonts w:ascii="Times New Roman" w:hAnsi="Times New Roman" w:cs="Times New Roman"/>
          <w:bCs/>
          <w:noProof/>
          <w:color w:val="000000"/>
          <w:sz w:val="24"/>
          <w:szCs w:val="24"/>
        </w:rPr>
        <w:t xml:space="preserve"> during compaction. The as</w:t>
      </w:r>
      <w:r w:rsidR="00FB136C">
        <w:rPr>
          <w:rFonts w:ascii="Times New Roman" w:hAnsi="Times New Roman" w:cs="Times New Roman"/>
          <w:bCs/>
          <w:noProof/>
          <w:color w:val="000000"/>
          <w:sz w:val="24"/>
          <w:szCs w:val="24"/>
        </w:rPr>
        <w:t>-</w:t>
      </w:r>
      <w:r w:rsidRPr="00070F9D">
        <w:rPr>
          <w:rFonts w:ascii="Times New Roman" w:hAnsi="Times New Roman" w:cs="Times New Roman"/>
          <w:bCs/>
          <w:noProof/>
          <w:color w:val="000000"/>
          <w:sz w:val="24"/>
          <w:szCs w:val="24"/>
        </w:rPr>
        <w:t xml:space="preserve">built maps exhibiting the the stiffness profile of the subgrade was generated in real time </w:t>
      </w:r>
      <w:r w:rsidR="00FB136C">
        <w:rPr>
          <w:rFonts w:ascii="Times New Roman" w:hAnsi="Times New Roman" w:cs="Times New Roman"/>
          <w:bCs/>
          <w:noProof/>
          <w:color w:val="000000"/>
          <w:sz w:val="24"/>
          <w:szCs w:val="24"/>
        </w:rPr>
        <w:t>and used to</w:t>
      </w:r>
      <w:r w:rsidRPr="00070F9D">
        <w:rPr>
          <w:rFonts w:ascii="Times New Roman" w:hAnsi="Times New Roman" w:cs="Times New Roman"/>
          <w:bCs/>
          <w:noProof/>
          <w:color w:val="000000"/>
          <w:sz w:val="24"/>
          <w:szCs w:val="24"/>
        </w:rPr>
        <w:t xml:space="preserve"> identif</w:t>
      </w:r>
      <w:r w:rsidR="00FB136C">
        <w:rPr>
          <w:rFonts w:ascii="Times New Roman" w:hAnsi="Times New Roman" w:cs="Times New Roman"/>
          <w:bCs/>
          <w:noProof/>
          <w:color w:val="000000"/>
          <w:sz w:val="24"/>
          <w:szCs w:val="24"/>
        </w:rPr>
        <w:t>y</w:t>
      </w:r>
      <w:r w:rsidRPr="00070F9D">
        <w:rPr>
          <w:rFonts w:ascii="Times New Roman" w:hAnsi="Times New Roman" w:cs="Times New Roman"/>
          <w:bCs/>
          <w:noProof/>
          <w:color w:val="000000"/>
          <w:sz w:val="24"/>
          <w:szCs w:val="24"/>
        </w:rPr>
        <w:t xml:space="preserve"> undercompacted regions. Once such regions were identified, test locations were marked </w:t>
      </w:r>
      <w:r w:rsidR="00FB136C">
        <w:rPr>
          <w:rFonts w:ascii="Times New Roman" w:hAnsi="Times New Roman" w:cs="Times New Roman"/>
          <w:bCs/>
          <w:noProof/>
          <w:color w:val="000000"/>
          <w:sz w:val="24"/>
          <w:szCs w:val="24"/>
        </w:rPr>
        <w:t xml:space="preserve">at random </w:t>
      </w:r>
      <w:r w:rsidRPr="00070F9D">
        <w:rPr>
          <w:rFonts w:ascii="Times New Roman" w:hAnsi="Times New Roman" w:cs="Times New Roman"/>
          <w:bCs/>
          <w:noProof/>
          <w:color w:val="000000"/>
          <w:sz w:val="24"/>
          <w:szCs w:val="24"/>
        </w:rPr>
        <w:t xml:space="preserve">in those regions and the Nuclear Density Gauge measurements were taken. Afterwards, remedial compaction was performed to </w:t>
      </w:r>
      <w:r w:rsidR="00FB136C">
        <w:rPr>
          <w:rFonts w:ascii="Times New Roman" w:hAnsi="Times New Roman" w:cs="Times New Roman"/>
          <w:bCs/>
          <w:noProof/>
          <w:color w:val="000000"/>
          <w:sz w:val="24"/>
          <w:szCs w:val="24"/>
        </w:rPr>
        <w:t>further increase the stiffnes of these</w:t>
      </w:r>
      <w:r w:rsidRPr="00070F9D">
        <w:rPr>
          <w:rFonts w:ascii="Times New Roman" w:hAnsi="Times New Roman" w:cs="Times New Roman"/>
          <w:bCs/>
          <w:noProof/>
          <w:color w:val="000000"/>
          <w:sz w:val="24"/>
          <w:szCs w:val="24"/>
        </w:rPr>
        <w:t xml:space="preserve"> regions. Several test locations were marked across the entire subgrade including 6 locations in the undercompacted regions (Test Locations SP1A-SP1C, SP2A-SP2C in Figure </w:t>
      </w:r>
      <w:r w:rsidR="00AC2677">
        <w:rPr>
          <w:rFonts w:ascii="Times New Roman" w:hAnsi="Times New Roman" w:cs="Times New Roman"/>
          <w:bCs/>
          <w:noProof/>
          <w:color w:val="000000"/>
          <w:sz w:val="24"/>
          <w:szCs w:val="24"/>
        </w:rPr>
        <w:t>5.6</w:t>
      </w:r>
      <w:r w:rsidRPr="00070F9D">
        <w:rPr>
          <w:rFonts w:ascii="Times New Roman" w:hAnsi="Times New Roman" w:cs="Times New Roman"/>
          <w:bCs/>
          <w:noProof/>
          <w:color w:val="000000"/>
          <w:sz w:val="24"/>
          <w:szCs w:val="24"/>
        </w:rPr>
        <w:t xml:space="preserve">). The Nuclear Density Gauge readings were taken from each location </w:t>
      </w:r>
      <w:r w:rsidR="00FB136C">
        <w:rPr>
          <w:rFonts w:ascii="Times New Roman" w:hAnsi="Times New Roman" w:cs="Times New Roman"/>
          <w:bCs/>
          <w:noProof/>
          <w:color w:val="000000"/>
          <w:sz w:val="24"/>
          <w:szCs w:val="24"/>
        </w:rPr>
        <w:t>and</w:t>
      </w:r>
      <w:r w:rsidRPr="00070F9D">
        <w:rPr>
          <w:rFonts w:ascii="Times New Roman" w:hAnsi="Times New Roman" w:cs="Times New Roman"/>
          <w:bCs/>
          <w:noProof/>
          <w:color w:val="000000"/>
          <w:sz w:val="24"/>
          <w:szCs w:val="24"/>
        </w:rPr>
        <w:t xml:space="preserve"> used to estimate Resilient Modulus values for the locations. </w:t>
      </w:r>
      <w:r>
        <w:rPr>
          <w:rFonts w:ascii="Times New Roman" w:hAnsi="Times New Roman" w:cs="Times New Roman"/>
          <w:bCs/>
          <w:noProof/>
          <w:color w:val="000000"/>
          <w:sz w:val="24"/>
          <w:szCs w:val="24"/>
        </w:rPr>
        <w:t>Figure 5.6</w:t>
      </w:r>
      <w:r w:rsidRPr="00070F9D">
        <w:rPr>
          <w:rFonts w:ascii="Times New Roman" w:hAnsi="Times New Roman" w:cs="Times New Roman"/>
          <w:bCs/>
          <w:noProof/>
          <w:color w:val="000000"/>
          <w:sz w:val="24"/>
          <w:szCs w:val="24"/>
        </w:rPr>
        <w:t xml:space="preserve"> shows a schematic of the construction site and test locations marked </w:t>
      </w:r>
      <w:r w:rsidR="00FB136C">
        <w:rPr>
          <w:rFonts w:ascii="Times New Roman" w:hAnsi="Times New Roman" w:cs="Times New Roman"/>
          <w:bCs/>
          <w:noProof/>
          <w:color w:val="000000"/>
          <w:sz w:val="24"/>
          <w:szCs w:val="24"/>
        </w:rPr>
        <w:t>o</w:t>
      </w:r>
      <w:r w:rsidRPr="00070F9D">
        <w:rPr>
          <w:rFonts w:ascii="Times New Roman" w:hAnsi="Times New Roman" w:cs="Times New Roman"/>
          <w:bCs/>
          <w:noProof/>
          <w:color w:val="000000"/>
          <w:sz w:val="24"/>
          <w:szCs w:val="24"/>
        </w:rPr>
        <w:t>n the subgrade.</w:t>
      </w:r>
    </w:p>
    <w:p w:rsidR="00AF5891" w:rsidRPr="00532137" w:rsidRDefault="00AF5891" w:rsidP="00AF5891">
      <w:pPr>
        <w:pStyle w:val="Heading3"/>
        <w:rPr>
          <w:noProof/>
        </w:rPr>
      </w:pPr>
      <w:bookmarkStart w:id="231" w:name="_Toc450734878"/>
      <w:r w:rsidRPr="00532137">
        <w:rPr>
          <w:noProof/>
        </w:rPr>
        <w:t>Analysis</w:t>
      </w:r>
      <w:r w:rsidR="004760A4">
        <w:rPr>
          <w:noProof/>
        </w:rPr>
        <w:t xml:space="preserve"> of </w:t>
      </w:r>
      <w:r w:rsidR="004760A4" w:rsidRPr="00532137">
        <w:rPr>
          <w:noProof/>
        </w:rPr>
        <w:t>Results</w:t>
      </w:r>
      <w:bookmarkEnd w:id="231"/>
    </w:p>
    <w:p w:rsidR="00AF5891" w:rsidRPr="00894ED8" w:rsidRDefault="00AF5891" w:rsidP="00AF5891">
      <w:pPr>
        <w:spacing w:line="480" w:lineRule="auto"/>
        <w:jc w:val="both"/>
        <w:rPr>
          <w:rFonts w:ascii="Arial" w:hAnsi="Arial" w:cs="Arial"/>
          <w:b/>
        </w:rPr>
      </w:pPr>
      <w:r>
        <w:rPr>
          <w:rFonts w:ascii="Times New Roman" w:hAnsi="Times New Roman" w:cs="Times New Roman"/>
          <w:bCs/>
          <w:noProof/>
          <w:color w:val="000000"/>
          <w:sz w:val="24"/>
          <w:szCs w:val="24"/>
        </w:rPr>
        <w:t xml:space="preserve">At the end of compaction the dry density and moisture content measurements from the selected test locations were </w:t>
      </w:r>
      <w:r w:rsidR="00FB136C">
        <w:rPr>
          <w:rFonts w:ascii="Times New Roman" w:hAnsi="Times New Roman" w:cs="Times New Roman"/>
          <w:bCs/>
          <w:noProof/>
          <w:color w:val="000000"/>
          <w:sz w:val="24"/>
          <w:szCs w:val="24"/>
        </w:rPr>
        <w:t>recorded</w:t>
      </w:r>
      <w:r>
        <w:rPr>
          <w:rFonts w:ascii="Times New Roman" w:hAnsi="Times New Roman" w:cs="Times New Roman"/>
          <w:bCs/>
          <w:noProof/>
          <w:color w:val="000000"/>
          <w:sz w:val="24"/>
          <w:szCs w:val="24"/>
        </w:rPr>
        <w:t xml:space="preserve"> using Nuclear Density Gauge (NDG). Table 5.3 shows the NDG measurement values for this project.</w:t>
      </w:r>
    </w:p>
    <w:p w:rsidR="00117EF9" w:rsidRDefault="00117EF9" w:rsidP="00117EF9">
      <w:pPr>
        <w:pStyle w:val="Caption"/>
        <w:jc w:val="left"/>
      </w:pPr>
      <w:bookmarkStart w:id="232" w:name="_Toc448744103"/>
      <w:r>
        <w:t xml:space="preserve">Table </w:t>
      </w:r>
      <w:r w:rsidR="00AC5D76">
        <w:fldChar w:fldCharType="begin"/>
      </w:r>
      <w:r w:rsidR="00AC5D76">
        <w:instrText xml:space="preserve"> STYLEREF 1 \s </w:instrText>
      </w:r>
      <w:r w:rsidR="00AC5D76">
        <w:fldChar w:fldCharType="separate"/>
      </w:r>
      <w:r w:rsidR="007015A1">
        <w:rPr>
          <w:noProof/>
        </w:rPr>
        <w:t>5</w:t>
      </w:r>
      <w:r w:rsidR="00AC5D76">
        <w:rPr>
          <w:noProof/>
        </w:rPr>
        <w:fldChar w:fldCharType="end"/>
      </w:r>
      <w:r>
        <w:t>.</w:t>
      </w:r>
      <w:fldSimple w:instr=" SEQ Table \* ARABIC \s 1 ">
        <w:r w:rsidR="007015A1">
          <w:rPr>
            <w:noProof/>
          </w:rPr>
          <w:t>3</w:t>
        </w:r>
      </w:fldSimple>
      <w:r w:rsidRPr="00117EF9">
        <w:t xml:space="preserve"> </w:t>
      </w:r>
      <w:r w:rsidRPr="006E6205">
        <w:t xml:space="preserve">NDG </w:t>
      </w:r>
      <w:r w:rsidR="00CA53C8">
        <w:t>measurements</w:t>
      </w:r>
      <w:r w:rsidRPr="006E6205">
        <w:t xml:space="preserve"> in </w:t>
      </w:r>
      <w:r w:rsidR="00CA53C8">
        <w:t>25</w:t>
      </w:r>
      <w:r w:rsidRPr="006E6205">
        <w:t xml:space="preserve"> selected test </w:t>
      </w:r>
      <w:r w:rsidR="0070607C">
        <w:t>locations</w:t>
      </w:r>
      <w:r w:rsidRPr="006E6205">
        <w:t xml:space="preserve"> on </w:t>
      </w:r>
      <w:r>
        <w:t>Project 3</w:t>
      </w:r>
      <w:r w:rsidRPr="006E6205">
        <w:rPr>
          <w:noProof/>
          <w:color w:val="000000"/>
        </w:rPr>
        <w:t>.</w:t>
      </w:r>
      <w:bookmarkEnd w:id="232"/>
    </w:p>
    <w:tbl>
      <w:tblPr>
        <w:tblStyle w:val="TableGrid"/>
        <w:tblW w:w="70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2. NDG readings in six randomly selected test points on Test Section 1."/>
        <w:tblDescription w:val="This table presents dry density and moisture contents measured at 6 different test locations."/>
      </w:tblPr>
      <w:tblGrid>
        <w:gridCol w:w="1508"/>
        <w:gridCol w:w="2522"/>
        <w:gridCol w:w="3021"/>
      </w:tblGrid>
      <w:tr w:rsidR="00AF5891" w:rsidRPr="006E6205" w:rsidTr="0021551F">
        <w:trPr>
          <w:trHeight w:val="287"/>
          <w:tblHeader/>
          <w:jc w:val="center"/>
        </w:trPr>
        <w:tc>
          <w:tcPr>
            <w:tcW w:w="1508" w:type="dxa"/>
            <w:tcBorders>
              <w:top w:val="single" w:sz="4" w:space="0" w:color="auto"/>
              <w:bottom w:val="single" w:sz="4" w:space="0" w:color="auto"/>
            </w:tcBorders>
            <w:hideMark/>
          </w:tcPr>
          <w:p w:rsidR="00AF5891" w:rsidRPr="007677E3" w:rsidRDefault="00AF5891" w:rsidP="0021551F">
            <w:pPr>
              <w:jc w:val="center"/>
              <w:rPr>
                <w:rFonts w:ascii="Times New Roman" w:hAnsi="Times New Roman" w:cs="Times New Roman"/>
                <w:b/>
                <w:sz w:val="24"/>
                <w:szCs w:val="24"/>
              </w:rPr>
            </w:pPr>
            <w:r w:rsidRPr="007677E3">
              <w:rPr>
                <w:rFonts w:ascii="Times New Roman" w:hAnsi="Times New Roman" w:cs="Times New Roman"/>
                <w:b/>
                <w:sz w:val="24"/>
                <w:szCs w:val="24"/>
              </w:rPr>
              <w:t>Test points</w:t>
            </w:r>
          </w:p>
        </w:tc>
        <w:tc>
          <w:tcPr>
            <w:tcW w:w="2522" w:type="dxa"/>
            <w:tcBorders>
              <w:top w:val="single" w:sz="4" w:space="0" w:color="auto"/>
              <w:bottom w:val="single" w:sz="4" w:space="0" w:color="auto"/>
            </w:tcBorders>
            <w:noWrap/>
            <w:hideMark/>
          </w:tcPr>
          <w:p w:rsidR="00AF5891" w:rsidRPr="007677E3" w:rsidRDefault="00AF5891" w:rsidP="0021551F">
            <w:pPr>
              <w:jc w:val="center"/>
              <w:rPr>
                <w:rFonts w:ascii="Times New Roman" w:hAnsi="Times New Roman" w:cs="Times New Roman"/>
                <w:b/>
                <w:sz w:val="24"/>
                <w:szCs w:val="24"/>
              </w:rPr>
            </w:pPr>
            <w:r w:rsidRPr="007677E3">
              <w:rPr>
                <w:rFonts w:ascii="Times New Roman" w:hAnsi="Times New Roman" w:cs="Times New Roman"/>
                <w:b/>
                <w:sz w:val="24"/>
                <w:szCs w:val="24"/>
              </w:rPr>
              <w:t>Dry density (kN/m</w:t>
            </w:r>
            <w:r w:rsidRPr="007677E3">
              <w:rPr>
                <w:rFonts w:ascii="Times New Roman" w:hAnsi="Times New Roman" w:cs="Times New Roman"/>
                <w:b/>
                <w:sz w:val="24"/>
                <w:szCs w:val="24"/>
                <w:vertAlign w:val="superscript"/>
              </w:rPr>
              <w:t>3</w:t>
            </w:r>
            <w:r w:rsidRPr="007677E3">
              <w:rPr>
                <w:rFonts w:ascii="Times New Roman" w:hAnsi="Times New Roman" w:cs="Times New Roman"/>
                <w:b/>
                <w:sz w:val="24"/>
                <w:szCs w:val="24"/>
              </w:rPr>
              <w:t>)</w:t>
            </w:r>
          </w:p>
        </w:tc>
        <w:tc>
          <w:tcPr>
            <w:tcW w:w="3021" w:type="dxa"/>
            <w:tcBorders>
              <w:top w:val="single" w:sz="4" w:space="0" w:color="auto"/>
              <w:bottom w:val="single" w:sz="4" w:space="0" w:color="auto"/>
            </w:tcBorders>
            <w:hideMark/>
          </w:tcPr>
          <w:p w:rsidR="00AF5891" w:rsidRPr="007677E3" w:rsidRDefault="00AF5891" w:rsidP="0021551F">
            <w:pPr>
              <w:jc w:val="center"/>
              <w:rPr>
                <w:rFonts w:ascii="Times New Roman" w:hAnsi="Times New Roman" w:cs="Times New Roman"/>
                <w:b/>
                <w:sz w:val="24"/>
                <w:szCs w:val="24"/>
              </w:rPr>
            </w:pPr>
            <w:r w:rsidRPr="007677E3">
              <w:rPr>
                <w:rFonts w:ascii="Times New Roman" w:hAnsi="Times New Roman" w:cs="Times New Roman"/>
                <w:b/>
                <w:sz w:val="24"/>
                <w:szCs w:val="24"/>
              </w:rPr>
              <w:t>Moisture content (%)</w:t>
            </w:r>
          </w:p>
        </w:tc>
      </w:tr>
      <w:tr w:rsidR="00AF5891" w:rsidRPr="006E6205" w:rsidTr="0021551F">
        <w:trPr>
          <w:trHeight w:val="60"/>
          <w:tblHeader/>
          <w:jc w:val="center"/>
        </w:trPr>
        <w:tc>
          <w:tcPr>
            <w:tcW w:w="1508" w:type="dxa"/>
            <w:tcBorders>
              <w:top w:val="single" w:sz="4" w:space="0" w:color="auto"/>
            </w:tcBorders>
            <w:noWrap/>
            <w:vAlign w:val="center"/>
          </w:tcPr>
          <w:p w:rsidR="00AF5891" w:rsidRPr="006E6205" w:rsidRDefault="00AF5891" w:rsidP="0021551F">
            <w:pPr>
              <w:jc w:val="center"/>
              <w:rPr>
                <w:rFonts w:ascii="Times New Roman" w:hAnsi="Times New Roman" w:cs="Times New Roman"/>
                <w:bCs/>
                <w:color w:val="000000"/>
                <w:sz w:val="24"/>
                <w:szCs w:val="24"/>
              </w:rPr>
            </w:pPr>
            <w:r w:rsidRPr="006E6205">
              <w:rPr>
                <w:rFonts w:ascii="Times New Roman" w:hAnsi="Times New Roman" w:cs="Times New Roman"/>
                <w:bCs/>
                <w:color w:val="000000"/>
                <w:sz w:val="24"/>
                <w:szCs w:val="24"/>
              </w:rPr>
              <w:t>C1</w:t>
            </w:r>
          </w:p>
        </w:tc>
        <w:tc>
          <w:tcPr>
            <w:tcW w:w="2522" w:type="dxa"/>
            <w:tcBorders>
              <w:top w:val="single" w:sz="4" w:space="0" w:color="auto"/>
            </w:tcBorders>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16.45</w:t>
            </w:r>
          </w:p>
        </w:tc>
        <w:tc>
          <w:tcPr>
            <w:tcW w:w="3021" w:type="dxa"/>
            <w:tcBorders>
              <w:top w:val="single" w:sz="4" w:space="0" w:color="auto"/>
            </w:tcBorders>
            <w:noWrap/>
            <w:vAlign w:val="center"/>
          </w:tcPr>
          <w:p w:rsidR="00AF5891" w:rsidRPr="006E6205" w:rsidRDefault="00AF5891" w:rsidP="0021551F">
            <w:pPr>
              <w:jc w:val="center"/>
              <w:rPr>
                <w:rFonts w:ascii="Times New Roman" w:hAnsi="Times New Roman" w:cs="Times New Roman"/>
                <w:color w:val="FF0000"/>
                <w:sz w:val="24"/>
                <w:szCs w:val="24"/>
              </w:rPr>
            </w:pPr>
            <w:r w:rsidRPr="006E6205">
              <w:rPr>
                <w:rFonts w:ascii="Times New Roman" w:hAnsi="Times New Roman" w:cs="Times New Roman"/>
                <w:sz w:val="24"/>
                <w:szCs w:val="24"/>
              </w:rPr>
              <w:t>17.9</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bCs/>
                <w:color w:val="000000"/>
                <w:sz w:val="24"/>
                <w:szCs w:val="24"/>
              </w:rPr>
            </w:pPr>
            <w:r w:rsidRPr="006E6205">
              <w:rPr>
                <w:rFonts w:ascii="Times New Roman" w:hAnsi="Times New Roman" w:cs="Times New Roman"/>
                <w:bCs/>
                <w:color w:val="000000"/>
                <w:sz w:val="24"/>
                <w:szCs w:val="24"/>
              </w:rPr>
              <w:t>C2</w:t>
            </w:r>
          </w:p>
        </w:tc>
        <w:tc>
          <w:tcPr>
            <w:tcW w:w="2522"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16.40</w:t>
            </w:r>
          </w:p>
        </w:tc>
        <w:tc>
          <w:tcPr>
            <w:tcW w:w="3021" w:type="dxa"/>
            <w:noWrap/>
            <w:vAlign w:val="center"/>
          </w:tcPr>
          <w:p w:rsidR="00AF5891" w:rsidRPr="006E6205" w:rsidRDefault="00AF5891" w:rsidP="0021551F">
            <w:pPr>
              <w:jc w:val="center"/>
              <w:rPr>
                <w:rFonts w:ascii="Times New Roman" w:hAnsi="Times New Roman" w:cs="Times New Roman"/>
                <w:color w:val="FF0000"/>
                <w:sz w:val="24"/>
                <w:szCs w:val="24"/>
              </w:rPr>
            </w:pPr>
            <w:r w:rsidRPr="006E6205">
              <w:rPr>
                <w:rFonts w:ascii="Times New Roman" w:hAnsi="Times New Roman" w:cs="Times New Roman"/>
                <w:sz w:val="24"/>
                <w:szCs w:val="24"/>
              </w:rPr>
              <w:t>18.2</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bCs/>
                <w:color w:val="000000"/>
                <w:sz w:val="24"/>
                <w:szCs w:val="24"/>
              </w:rPr>
            </w:pPr>
            <w:r w:rsidRPr="006E6205">
              <w:rPr>
                <w:rFonts w:ascii="Times New Roman" w:hAnsi="Times New Roman" w:cs="Times New Roman"/>
                <w:bCs/>
                <w:color w:val="000000"/>
                <w:sz w:val="24"/>
                <w:szCs w:val="24"/>
              </w:rPr>
              <w:t>C3</w:t>
            </w:r>
          </w:p>
        </w:tc>
        <w:tc>
          <w:tcPr>
            <w:tcW w:w="2522"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16.23</w:t>
            </w:r>
          </w:p>
        </w:tc>
        <w:tc>
          <w:tcPr>
            <w:tcW w:w="3021" w:type="dxa"/>
            <w:noWrap/>
            <w:vAlign w:val="center"/>
          </w:tcPr>
          <w:p w:rsidR="00AF5891" w:rsidRPr="006E6205" w:rsidRDefault="00AF5891" w:rsidP="0021551F">
            <w:pPr>
              <w:jc w:val="center"/>
              <w:rPr>
                <w:rFonts w:ascii="Times New Roman" w:hAnsi="Times New Roman" w:cs="Times New Roman"/>
                <w:color w:val="FF0000"/>
                <w:sz w:val="24"/>
                <w:szCs w:val="24"/>
              </w:rPr>
            </w:pPr>
            <w:r w:rsidRPr="006E6205">
              <w:rPr>
                <w:rFonts w:ascii="Times New Roman" w:hAnsi="Times New Roman" w:cs="Times New Roman"/>
                <w:sz w:val="24"/>
                <w:szCs w:val="24"/>
              </w:rPr>
              <w:t>18.2</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S1-R1</w:t>
            </w:r>
          </w:p>
        </w:tc>
        <w:tc>
          <w:tcPr>
            <w:tcW w:w="2522" w:type="dxa"/>
            <w:noWrap/>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15.36</w:t>
            </w:r>
          </w:p>
        </w:tc>
        <w:tc>
          <w:tcPr>
            <w:tcW w:w="3021" w:type="dxa"/>
            <w:noWrap/>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16.8</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S1-R2</w:t>
            </w:r>
          </w:p>
        </w:tc>
        <w:tc>
          <w:tcPr>
            <w:tcW w:w="2522" w:type="dxa"/>
            <w:noWrap/>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15.68</w:t>
            </w:r>
          </w:p>
        </w:tc>
        <w:tc>
          <w:tcPr>
            <w:tcW w:w="3021" w:type="dxa"/>
            <w:noWrap/>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16.1</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S1-R3</w:t>
            </w:r>
          </w:p>
        </w:tc>
        <w:tc>
          <w:tcPr>
            <w:tcW w:w="2522" w:type="dxa"/>
            <w:noWrap/>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16.09</w:t>
            </w:r>
          </w:p>
        </w:tc>
        <w:tc>
          <w:tcPr>
            <w:tcW w:w="3021" w:type="dxa"/>
            <w:noWrap/>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16.3</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S1-R4</w:t>
            </w:r>
          </w:p>
        </w:tc>
        <w:tc>
          <w:tcPr>
            <w:tcW w:w="2522" w:type="dxa"/>
            <w:noWrap/>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15.14</w:t>
            </w:r>
          </w:p>
        </w:tc>
        <w:tc>
          <w:tcPr>
            <w:tcW w:w="3021" w:type="dxa"/>
            <w:noWrap/>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17.6</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S1-R5</w:t>
            </w:r>
          </w:p>
        </w:tc>
        <w:tc>
          <w:tcPr>
            <w:tcW w:w="2522" w:type="dxa"/>
            <w:noWrap/>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15.85</w:t>
            </w:r>
          </w:p>
        </w:tc>
        <w:tc>
          <w:tcPr>
            <w:tcW w:w="3021" w:type="dxa"/>
            <w:noWrap/>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17.8</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S1-R6</w:t>
            </w:r>
          </w:p>
        </w:tc>
        <w:tc>
          <w:tcPr>
            <w:tcW w:w="2522" w:type="dxa"/>
            <w:noWrap/>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16.31</w:t>
            </w:r>
          </w:p>
        </w:tc>
        <w:tc>
          <w:tcPr>
            <w:tcW w:w="3021" w:type="dxa"/>
            <w:noWrap/>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16.8</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sz w:val="24"/>
                <w:szCs w:val="24"/>
              </w:rPr>
              <w:t>S2-</w:t>
            </w:r>
            <w:r w:rsidRPr="006E6205">
              <w:rPr>
                <w:rFonts w:ascii="Times New Roman" w:hAnsi="Times New Roman" w:cs="Times New Roman"/>
                <w:color w:val="000000"/>
                <w:sz w:val="24"/>
                <w:szCs w:val="24"/>
              </w:rPr>
              <w:t>R1</w:t>
            </w:r>
          </w:p>
        </w:tc>
        <w:tc>
          <w:tcPr>
            <w:tcW w:w="2522"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color w:val="000000"/>
                <w:sz w:val="24"/>
                <w:szCs w:val="24"/>
              </w:rPr>
              <w:t>15.41</w:t>
            </w:r>
          </w:p>
        </w:tc>
        <w:tc>
          <w:tcPr>
            <w:tcW w:w="3021"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color w:val="000000"/>
                <w:sz w:val="24"/>
                <w:szCs w:val="24"/>
              </w:rPr>
              <w:t>15.5</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sz w:val="24"/>
                <w:szCs w:val="24"/>
              </w:rPr>
              <w:t>S2-</w:t>
            </w:r>
            <w:r w:rsidRPr="006E6205">
              <w:rPr>
                <w:rFonts w:ascii="Times New Roman" w:hAnsi="Times New Roman" w:cs="Times New Roman"/>
                <w:color w:val="000000"/>
                <w:sz w:val="24"/>
                <w:szCs w:val="24"/>
              </w:rPr>
              <w:t>R2</w:t>
            </w:r>
          </w:p>
        </w:tc>
        <w:tc>
          <w:tcPr>
            <w:tcW w:w="2522"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color w:val="000000"/>
                <w:sz w:val="24"/>
                <w:szCs w:val="24"/>
              </w:rPr>
              <w:t>16.37</w:t>
            </w:r>
          </w:p>
        </w:tc>
        <w:tc>
          <w:tcPr>
            <w:tcW w:w="3021"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color w:val="000000"/>
                <w:sz w:val="24"/>
                <w:szCs w:val="24"/>
              </w:rPr>
              <w:t>15.3</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sz w:val="24"/>
                <w:szCs w:val="24"/>
              </w:rPr>
              <w:t>S2-</w:t>
            </w:r>
            <w:r w:rsidRPr="006E6205">
              <w:rPr>
                <w:rFonts w:ascii="Times New Roman" w:hAnsi="Times New Roman" w:cs="Times New Roman"/>
                <w:color w:val="000000"/>
                <w:sz w:val="24"/>
                <w:szCs w:val="24"/>
              </w:rPr>
              <w:t>R3</w:t>
            </w:r>
          </w:p>
        </w:tc>
        <w:tc>
          <w:tcPr>
            <w:tcW w:w="2522"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color w:val="000000"/>
                <w:sz w:val="24"/>
                <w:szCs w:val="24"/>
              </w:rPr>
              <w:t>16.78</w:t>
            </w:r>
          </w:p>
        </w:tc>
        <w:tc>
          <w:tcPr>
            <w:tcW w:w="3021"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color w:val="000000"/>
                <w:sz w:val="24"/>
                <w:szCs w:val="24"/>
              </w:rPr>
              <w:t>16.4</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sz w:val="24"/>
                <w:szCs w:val="24"/>
              </w:rPr>
              <w:t>S2-</w:t>
            </w:r>
            <w:r w:rsidRPr="006E6205">
              <w:rPr>
                <w:rFonts w:ascii="Times New Roman" w:hAnsi="Times New Roman" w:cs="Times New Roman"/>
                <w:color w:val="000000"/>
                <w:sz w:val="24"/>
                <w:szCs w:val="24"/>
              </w:rPr>
              <w:t>R4</w:t>
            </w:r>
          </w:p>
        </w:tc>
        <w:tc>
          <w:tcPr>
            <w:tcW w:w="2522"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color w:val="000000"/>
                <w:sz w:val="24"/>
                <w:szCs w:val="24"/>
              </w:rPr>
              <w:t>17.20</w:t>
            </w:r>
          </w:p>
        </w:tc>
        <w:tc>
          <w:tcPr>
            <w:tcW w:w="3021"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color w:val="000000"/>
                <w:sz w:val="24"/>
                <w:szCs w:val="24"/>
              </w:rPr>
              <w:t>15.2</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sz w:val="24"/>
                <w:szCs w:val="24"/>
              </w:rPr>
              <w:t>S2-</w:t>
            </w:r>
            <w:r w:rsidRPr="006E6205">
              <w:rPr>
                <w:rFonts w:ascii="Times New Roman" w:hAnsi="Times New Roman" w:cs="Times New Roman"/>
                <w:color w:val="000000"/>
                <w:sz w:val="24"/>
                <w:szCs w:val="24"/>
              </w:rPr>
              <w:t>R5</w:t>
            </w:r>
          </w:p>
        </w:tc>
        <w:tc>
          <w:tcPr>
            <w:tcW w:w="2522"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color w:val="000000"/>
                <w:sz w:val="24"/>
                <w:szCs w:val="24"/>
              </w:rPr>
              <w:t>16.68</w:t>
            </w:r>
          </w:p>
        </w:tc>
        <w:tc>
          <w:tcPr>
            <w:tcW w:w="3021"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color w:val="000000"/>
                <w:sz w:val="24"/>
                <w:szCs w:val="24"/>
              </w:rPr>
              <w:t>15.3</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sz w:val="24"/>
                <w:szCs w:val="24"/>
              </w:rPr>
              <w:t>S2-</w:t>
            </w:r>
            <w:r w:rsidRPr="006E6205">
              <w:rPr>
                <w:rFonts w:ascii="Times New Roman" w:hAnsi="Times New Roman" w:cs="Times New Roman"/>
                <w:color w:val="000000"/>
                <w:sz w:val="24"/>
                <w:szCs w:val="24"/>
              </w:rPr>
              <w:t>R6</w:t>
            </w:r>
          </w:p>
        </w:tc>
        <w:tc>
          <w:tcPr>
            <w:tcW w:w="2522"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color w:val="000000"/>
                <w:sz w:val="24"/>
                <w:szCs w:val="24"/>
              </w:rPr>
              <w:t>15.77</w:t>
            </w:r>
          </w:p>
        </w:tc>
        <w:tc>
          <w:tcPr>
            <w:tcW w:w="3021"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color w:val="000000"/>
                <w:sz w:val="24"/>
                <w:szCs w:val="24"/>
              </w:rPr>
              <w:t>16.8</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sz w:val="24"/>
                <w:szCs w:val="24"/>
              </w:rPr>
              <w:t>S2-</w:t>
            </w:r>
            <w:r w:rsidRPr="006E6205">
              <w:rPr>
                <w:rFonts w:ascii="Times New Roman" w:hAnsi="Times New Roman" w:cs="Times New Roman"/>
                <w:color w:val="000000"/>
                <w:sz w:val="24"/>
                <w:szCs w:val="24"/>
              </w:rPr>
              <w:t>R7</w:t>
            </w:r>
          </w:p>
        </w:tc>
        <w:tc>
          <w:tcPr>
            <w:tcW w:w="2522"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color w:val="000000"/>
                <w:sz w:val="24"/>
                <w:szCs w:val="24"/>
              </w:rPr>
              <w:t>16.59</w:t>
            </w:r>
          </w:p>
        </w:tc>
        <w:tc>
          <w:tcPr>
            <w:tcW w:w="3021" w:type="dxa"/>
            <w:noWrap/>
            <w:vAlign w:val="center"/>
          </w:tcPr>
          <w:p w:rsidR="00AF5891" w:rsidRPr="006E6205" w:rsidRDefault="00AF5891" w:rsidP="0021551F">
            <w:pPr>
              <w:jc w:val="center"/>
              <w:rPr>
                <w:rFonts w:ascii="Times New Roman" w:hAnsi="Times New Roman" w:cs="Times New Roman"/>
                <w:color w:val="000000"/>
                <w:sz w:val="24"/>
                <w:szCs w:val="24"/>
              </w:rPr>
            </w:pPr>
            <w:r w:rsidRPr="006E6205">
              <w:rPr>
                <w:rFonts w:ascii="Times New Roman" w:hAnsi="Times New Roman" w:cs="Times New Roman"/>
                <w:color w:val="000000"/>
                <w:sz w:val="24"/>
                <w:szCs w:val="24"/>
              </w:rPr>
              <w:t>15.7</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SP1-A</w:t>
            </w:r>
          </w:p>
        </w:tc>
        <w:tc>
          <w:tcPr>
            <w:tcW w:w="2522"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16.07</w:t>
            </w:r>
          </w:p>
        </w:tc>
        <w:tc>
          <w:tcPr>
            <w:tcW w:w="3021"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15.9</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SP1-B</w:t>
            </w:r>
          </w:p>
        </w:tc>
        <w:tc>
          <w:tcPr>
            <w:tcW w:w="2522"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16.16</w:t>
            </w:r>
          </w:p>
        </w:tc>
        <w:tc>
          <w:tcPr>
            <w:tcW w:w="3021"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17</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SP1-C</w:t>
            </w:r>
          </w:p>
        </w:tc>
        <w:tc>
          <w:tcPr>
            <w:tcW w:w="2522"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16.20</w:t>
            </w:r>
          </w:p>
        </w:tc>
        <w:tc>
          <w:tcPr>
            <w:tcW w:w="3021"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15.8</w:t>
            </w:r>
          </w:p>
        </w:tc>
      </w:tr>
      <w:tr w:rsidR="00AF5891" w:rsidRPr="006E6205" w:rsidTr="0021551F">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SP2-A</w:t>
            </w:r>
          </w:p>
        </w:tc>
        <w:tc>
          <w:tcPr>
            <w:tcW w:w="2522"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16.48</w:t>
            </w:r>
          </w:p>
        </w:tc>
        <w:tc>
          <w:tcPr>
            <w:tcW w:w="3021"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17.4</w:t>
            </w:r>
          </w:p>
        </w:tc>
      </w:tr>
      <w:tr w:rsidR="00AF5891" w:rsidRPr="006E6205" w:rsidTr="00CA53C8">
        <w:trPr>
          <w:trHeight w:val="60"/>
          <w:tblHeader/>
          <w:jc w:val="center"/>
        </w:trPr>
        <w:tc>
          <w:tcPr>
            <w:tcW w:w="1508"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SP2-B</w:t>
            </w:r>
          </w:p>
        </w:tc>
        <w:tc>
          <w:tcPr>
            <w:tcW w:w="2522"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16.40</w:t>
            </w:r>
          </w:p>
        </w:tc>
        <w:tc>
          <w:tcPr>
            <w:tcW w:w="3021" w:type="dxa"/>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16</w:t>
            </w:r>
          </w:p>
        </w:tc>
      </w:tr>
      <w:tr w:rsidR="00AF5891" w:rsidRPr="006E6205" w:rsidTr="00CA53C8">
        <w:trPr>
          <w:trHeight w:val="60"/>
          <w:tblHeader/>
          <w:jc w:val="center"/>
        </w:trPr>
        <w:tc>
          <w:tcPr>
            <w:tcW w:w="1508" w:type="dxa"/>
            <w:tcBorders>
              <w:bottom w:val="single" w:sz="4" w:space="0" w:color="auto"/>
            </w:tcBorders>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SP3-C</w:t>
            </w:r>
          </w:p>
        </w:tc>
        <w:tc>
          <w:tcPr>
            <w:tcW w:w="2522" w:type="dxa"/>
            <w:tcBorders>
              <w:bottom w:val="single" w:sz="4" w:space="0" w:color="auto"/>
            </w:tcBorders>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16.32</w:t>
            </w:r>
          </w:p>
        </w:tc>
        <w:tc>
          <w:tcPr>
            <w:tcW w:w="3021" w:type="dxa"/>
            <w:tcBorders>
              <w:bottom w:val="single" w:sz="4" w:space="0" w:color="auto"/>
            </w:tcBorders>
            <w:noWrap/>
            <w:vAlign w:val="center"/>
          </w:tcPr>
          <w:p w:rsidR="00AF5891" w:rsidRPr="006E6205" w:rsidRDefault="00AF5891" w:rsidP="0021551F">
            <w:pPr>
              <w:jc w:val="center"/>
              <w:rPr>
                <w:rFonts w:ascii="Times New Roman" w:hAnsi="Times New Roman" w:cs="Times New Roman"/>
                <w:sz w:val="24"/>
                <w:szCs w:val="24"/>
              </w:rPr>
            </w:pPr>
            <w:r w:rsidRPr="006E6205">
              <w:rPr>
                <w:rFonts w:ascii="Times New Roman" w:hAnsi="Times New Roman" w:cs="Times New Roman"/>
                <w:sz w:val="24"/>
                <w:szCs w:val="24"/>
              </w:rPr>
              <w:t>15.6</w:t>
            </w:r>
          </w:p>
        </w:tc>
      </w:tr>
    </w:tbl>
    <w:p w:rsidR="00AF5891" w:rsidRDefault="00AF5891" w:rsidP="00AF5891">
      <w:pPr>
        <w:spacing w:line="480" w:lineRule="auto"/>
        <w:jc w:val="both"/>
        <w:rPr>
          <w:rFonts w:ascii="Times New Roman" w:hAnsi="Times New Roman" w:cs="Times New Roman"/>
          <w:bCs/>
          <w:noProof/>
          <w:color w:val="000000"/>
          <w:sz w:val="24"/>
          <w:szCs w:val="24"/>
        </w:rPr>
      </w:pPr>
      <w:r>
        <w:rPr>
          <w:rFonts w:ascii="Times New Roman" w:hAnsi="Times New Roman" w:cs="Times New Roman"/>
          <w:bCs/>
          <w:noProof/>
          <w:color w:val="000000"/>
          <w:sz w:val="24"/>
          <w:szCs w:val="24"/>
        </w:rPr>
        <w:t>These dry density and moisture content measurements were used in the regression model developed for this project</w:t>
      </w:r>
      <w:r w:rsidR="00FB136C">
        <w:rPr>
          <w:rFonts w:ascii="Times New Roman" w:hAnsi="Times New Roman" w:cs="Times New Roman"/>
          <w:bCs/>
          <w:noProof/>
          <w:color w:val="000000"/>
          <w:sz w:val="24"/>
          <w:szCs w:val="24"/>
        </w:rPr>
        <w:t xml:space="preserve"> (Equations 4.13 – 4.15)</w:t>
      </w:r>
      <w:r>
        <w:rPr>
          <w:rFonts w:ascii="Times New Roman" w:hAnsi="Times New Roman" w:cs="Times New Roman"/>
          <w:bCs/>
          <w:noProof/>
          <w:color w:val="000000"/>
          <w:sz w:val="24"/>
          <w:szCs w:val="24"/>
        </w:rPr>
        <w:t xml:space="preserve"> to estimate the resilient modulus values. </w:t>
      </w:r>
      <w:r w:rsidRPr="00070F9D">
        <w:rPr>
          <w:rFonts w:ascii="Times New Roman" w:hAnsi="Times New Roman" w:cs="Times New Roman"/>
          <w:bCs/>
          <w:noProof/>
          <w:color w:val="000000"/>
          <w:sz w:val="24"/>
          <w:szCs w:val="24"/>
        </w:rPr>
        <w:t xml:space="preserve">The resilient modulus values were compared with the corresponding ICA </w:t>
      </w:r>
      <w:r w:rsidR="00FB136C">
        <w:rPr>
          <w:rFonts w:ascii="Times New Roman" w:hAnsi="Times New Roman" w:cs="Times New Roman"/>
          <w:bCs/>
          <w:noProof/>
          <w:color w:val="000000"/>
          <w:sz w:val="24"/>
          <w:szCs w:val="24"/>
        </w:rPr>
        <w:t xml:space="preserve">estimated </w:t>
      </w:r>
      <w:r w:rsidRPr="00070F9D">
        <w:rPr>
          <w:rFonts w:ascii="Times New Roman" w:hAnsi="Times New Roman" w:cs="Times New Roman"/>
          <w:bCs/>
          <w:noProof/>
          <w:color w:val="000000"/>
          <w:sz w:val="24"/>
          <w:szCs w:val="24"/>
        </w:rPr>
        <w:t xml:space="preserve">modulus </w:t>
      </w:r>
      <w:r w:rsidR="00FB136C">
        <w:rPr>
          <w:rFonts w:ascii="Times New Roman" w:hAnsi="Times New Roman" w:cs="Times New Roman"/>
          <w:bCs/>
          <w:noProof/>
          <w:color w:val="000000"/>
          <w:sz w:val="24"/>
          <w:szCs w:val="24"/>
        </w:rPr>
        <w:t>at each</w:t>
      </w:r>
      <w:r w:rsidRPr="00070F9D">
        <w:rPr>
          <w:rFonts w:ascii="Times New Roman" w:hAnsi="Times New Roman" w:cs="Times New Roman"/>
          <w:bCs/>
          <w:noProof/>
          <w:color w:val="000000"/>
          <w:sz w:val="24"/>
          <w:szCs w:val="24"/>
        </w:rPr>
        <w:t xml:space="preserve"> test location. It is shown in Figure</w:t>
      </w:r>
      <w:r>
        <w:rPr>
          <w:rFonts w:ascii="Times New Roman" w:hAnsi="Times New Roman" w:cs="Times New Roman"/>
          <w:bCs/>
          <w:noProof/>
          <w:color w:val="000000"/>
          <w:sz w:val="24"/>
          <w:szCs w:val="24"/>
        </w:rPr>
        <w:t xml:space="preserve"> 5.8</w:t>
      </w:r>
      <w:r w:rsidRPr="00070F9D">
        <w:rPr>
          <w:rFonts w:ascii="Times New Roman" w:hAnsi="Times New Roman" w:cs="Times New Roman"/>
          <w:bCs/>
          <w:noProof/>
          <w:color w:val="000000"/>
          <w:sz w:val="24"/>
          <w:szCs w:val="24"/>
        </w:rPr>
        <w:t xml:space="preserve"> that the ICA moduli</w:t>
      </w:r>
      <w:r w:rsidR="00CA53C8">
        <w:rPr>
          <w:rFonts w:ascii="Times New Roman" w:hAnsi="Times New Roman" w:cs="Times New Roman"/>
          <w:bCs/>
          <w:noProof/>
          <w:color w:val="000000"/>
          <w:sz w:val="24"/>
          <w:szCs w:val="24"/>
        </w:rPr>
        <w:t xml:space="preserve"> (M</w:t>
      </w:r>
      <w:r w:rsidR="006F091C">
        <w:rPr>
          <w:rFonts w:ascii="Times New Roman" w:hAnsi="Times New Roman" w:cs="Times New Roman"/>
          <w:bCs/>
          <w:noProof/>
          <w:color w:val="000000"/>
          <w:sz w:val="24"/>
          <w:szCs w:val="24"/>
          <w:vertAlign w:val="subscript"/>
        </w:rPr>
        <w:t>ICA</w:t>
      </w:r>
      <w:r w:rsidR="00CA53C8">
        <w:rPr>
          <w:rFonts w:ascii="Times New Roman" w:hAnsi="Times New Roman" w:cs="Times New Roman"/>
          <w:bCs/>
          <w:noProof/>
          <w:color w:val="000000"/>
          <w:sz w:val="24"/>
          <w:szCs w:val="24"/>
        </w:rPr>
        <w:t>)</w:t>
      </w:r>
      <w:r w:rsidRPr="00070F9D">
        <w:rPr>
          <w:rFonts w:ascii="Times New Roman" w:hAnsi="Times New Roman" w:cs="Times New Roman"/>
          <w:bCs/>
          <w:noProof/>
          <w:color w:val="000000"/>
          <w:sz w:val="24"/>
          <w:szCs w:val="24"/>
        </w:rPr>
        <w:t xml:space="preserve"> correlate well with the resilient moduli</w:t>
      </w:r>
      <w:r w:rsidR="00CA53C8">
        <w:rPr>
          <w:rFonts w:ascii="Times New Roman" w:hAnsi="Times New Roman" w:cs="Times New Roman"/>
          <w:bCs/>
          <w:noProof/>
          <w:color w:val="000000"/>
          <w:sz w:val="24"/>
          <w:szCs w:val="24"/>
        </w:rPr>
        <w:t xml:space="preserve"> (</w:t>
      </w:r>
      <w:r w:rsidR="00CA53C8" w:rsidRPr="00CA53C8">
        <w:rPr>
          <w:rFonts w:ascii="Times New Roman" w:hAnsi="Times New Roman" w:cs="Times New Roman"/>
          <w:noProof/>
          <w:color w:val="000000"/>
          <w:sz w:val="24"/>
          <w:szCs w:val="24"/>
        </w:rPr>
        <w:t>M</w:t>
      </w:r>
      <w:r w:rsidR="00CA53C8" w:rsidRPr="00CA53C8">
        <w:rPr>
          <w:rFonts w:ascii="Times New Roman" w:hAnsi="Times New Roman" w:cs="Times New Roman"/>
          <w:noProof/>
          <w:color w:val="000000"/>
          <w:sz w:val="24"/>
          <w:szCs w:val="24"/>
          <w:vertAlign w:val="subscript"/>
        </w:rPr>
        <w:t>r</w:t>
      </w:r>
      <w:r w:rsidR="00CA53C8">
        <w:rPr>
          <w:rFonts w:ascii="Times New Roman" w:hAnsi="Times New Roman" w:cs="Times New Roman"/>
          <w:noProof/>
          <w:color w:val="000000"/>
          <w:sz w:val="24"/>
          <w:szCs w:val="24"/>
        </w:rPr>
        <w:t>)</w:t>
      </w:r>
      <w:r w:rsidRPr="00070F9D">
        <w:rPr>
          <w:rFonts w:ascii="Times New Roman" w:hAnsi="Times New Roman" w:cs="Times New Roman"/>
          <w:bCs/>
          <w:noProof/>
          <w:color w:val="000000"/>
          <w:sz w:val="24"/>
          <w:szCs w:val="24"/>
        </w:rPr>
        <w:t xml:space="preserve"> of the subgrade (R</w:t>
      </w:r>
      <w:r w:rsidRPr="00070F9D">
        <w:rPr>
          <w:rFonts w:ascii="Times New Roman" w:hAnsi="Times New Roman" w:cs="Times New Roman"/>
          <w:bCs/>
          <w:noProof/>
          <w:color w:val="000000"/>
          <w:sz w:val="24"/>
          <w:szCs w:val="24"/>
          <w:vertAlign w:val="superscript"/>
        </w:rPr>
        <w:t>2</w:t>
      </w:r>
      <w:r w:rsidRPr="00070F9D">
        <w:rPr>
          <w:rFonts w:ascii="Times New Roman" w:hAnsi="Times New Roman" w:cs="Times New Roman"/>
          <w:bCs/>
          <w:noProof/>
          <w:color w:val="000000"/>
          <w:sz w:val="24"/>
          <w:szCs w:val="24"/>
        </w:rPr>
        <w:t xml:space="preserve"> = 0.62). </w:t>
      </w:r>
    </w:p>
    <w:p w:rsidR="00AF5891" w:rsidRDefault="00AF5891" w:rsidP="00AF5891">
      <w:pPr>
        <w:keepNext/>
        <w:spacing w:before="240"/>
        <w:jc w:val="center"/>
      </w:pPr>
      <w:r w:rsidRPr="00B00404">
        <w:rPr>
          <w:rFonts w:ascii="Times New Roman" w:hAnsi="Times New Roman" w:cs="Times New Roman"/>
          <w:noProof/>
        </w:rPr>
        <w:drawing>
          <wp:inline distT="0" distB="0" distL="0" distR="0" wp14:anchorId="74603DFC" wp14:editId="2B36F25F">
            <wp:extent cx="5638800" cy="3105150"/>
            <wp:effectExtent l="0" t="0" r="0" b="0"/>
            <wp:docPr id="805" name="Chart 805"/>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AF5891" w:rsidRPr="00211530" w:rsidRDefault="00AF5891" w:rsidP="00AF5891">
      <w:pPr>
        <w:pStyle w:val="Caption"/>
        <w:rPr>
          <w:rFonts w:ascii="Arial" w:hAnsi="Arial" w:cs="Arial"/>
          <w:b/>
          <w:bCs w:val="0"/>
          <w:noProof/>
          <w:color w:val="000000"/>
          <w:sz w:val="22"/>
          <w:szCs w:val="22"/>
        </w:rPr>
      </w:pPr>
      <w:bookmarkStart w:id="233" w:name="_Toc448425783"/>
      <w:bookmarkStart w:id="234" w:name="_Toc448743116"/>
      <w:bookmarkStart w:id="235" w:name="_Toc449967202"/>
      <w:r>
        <w:t xml:space="preserve">Figure </w:t>
      </w:r>
      <w:r w:rsidR="00AC5D76">
        <w:fldChar w:fldCharType="begin"/>
      </w:r>
      <w:r w:rsidR="00AC5D76">
        <w:instrText xml:space="preserve"> STYLEREF 1 \s </w:instrText>
      </w:r>
      <w:r w:rsidR="00AC5D76">
        <w:fldChar w:fldCharType="separate"/>
      </w:r>
      <w:r w:rsidR="007015A1">
        <w:rPr>
          <w:noProof/>
        </w:rPr>
        <w:t>5</w:t>
      </w:r>
      <w:r w:rsidR="00AC5D76">
        <w:rPr>
          <w:noProof/>
        </w:rPr>
        <w:fldChar w:fldCharType="end"/>
      </w:r>
      <w:r>
        <w:t>.</w:t>
      </w:r>
      <w:fldSimple w:instr=" SEQ Figure \* ARABIC \s 1 ">
        <w:r w:rsidR="007015A1">
          <w:rPr>
            <w:noProof/>
          </w:rPr>
          <w:t>8</w:t>
        </w:r>
      </w:fldSimple>
      <w:bookmarkStart w:id="236" w:name="_Toc402095618"/>
      <w:r w:rsidRPr="005F12D5">
        <w:rPr>
          <w:rFonts w:ascii="Arial" w:hAnsi="Arial" w:cs="Arial"/>
          <w:bCs w:val="0"/>
          <w:noProof/>
          <w:color w:val="000000"/>
          <w:sz w:val="22"/>
          <w:szCs w:val="22"/>
        </w:rPr>
        <w:t xml:space="preserve"> </w:t>
      </w:r>
      <w:r w:rsidRPr="00AF5891">
        <w:rPr>
          <w:bCs w:val="0"/>
          <w:noProof/>
          <w:color w:val="000000"/>
        </w:rPr>
        <w:t>Relationship between M</w:t>
      </w:r>
      <w:r w:rsidR="008908A5">
        <w:rPr>
          <w:bCs w:val="0"/>
          <w:noProof/>
          <w:color w:val="000000"/>
          <w:vertAlign w:val="subscript"/>
        </w:rPr>
        <w:t>ICA</w:t>
      </w:r>
      <w:r w:rsidRPr="00AF5891">
        <w:rPr>
          <w:bCs w:val="0"/>
          <w:noProof/>
          <w:color w:val="000000"/>
        </w:rPr>
        <w:t xml:space="preserve"> and M</w:t>
      </w:r>
      <w:r w:rsidRPr="00AF5891">
        <w:rPr>
          <w:bCs w:val="0"/>
          <w:noProof/>
          <w:color w:val="000000"/>
          <w:vertAlign w:val="subscript"/>
        </w:rPr>
        <w:t>r</w:t>
      </w:r>
      <w:bookmarkEnd w:id="233"/>
      <w:bookmarkEnd w:id="236"/>
      <w:r w:rsidR="008908A5">
        <w:rPr>
          <w:bCs w:val="0"/>
          <w:noProof/>
          <w:color w:val="000000"/>
        </w:rPr>
        <w:t xml:space="preserve"> in Project 3.</w:t>
      </w:r>
      <w:bookmarkEnd w:id="234"/>
      <w:bookmarkEnd w:id="235"/>
    </w:p>
    <w:p w:rsidR="00AF5891" w:rsidRPr="00070F9D" w:rsidRDefault="00AF5891" w:rsidP="00AF5891">
      <w:pPr>
        <w:spacing w:line="480" w:lineRule="auto"/>
        <w:jc w:val="both"/>
        <w:rPr>
          <w:rFonts w:ascii="Times New Roman" w:hAnsi="Times New Roman" w:cs="Times New Roman"/>
          <w:noProof/>
          <w:color w:val="000000"/>
          <w:sz w:val="24"/>
          <w:szCs w:val="24"/>
        </w:rPr>
      </w:pPr>
      <w:r w:rsidRPr="00070F9D">
        <w:rPr>
          <w:rFonts w:ascii="Times New Roman" w:hAnsi="Times New Roman" w:cs="Times New Roman"/>
          <w:noProof/>
          <w:color w:val="000000"/>
          <w:sz w:val="24"/>
          <w:szCs w:val="24"/>
        </w:rPr>
        <w:t>The improvement in the stiffness of the identified undercompacted region was also studied in this research. Figure</w:t>
      </w:r>
      <w:r>
        <w:rPr>
          <w:rFonts w:ascii="Times New Roman" w:hAnsi="Times New Roman" w:cs="Times New Roman"/>
          <w:noProof/>
          <w:color w:val="000000"/>
          <w:sz w:val="24"/>
          <w:szCs w:val="24"/>
        </w:rPr>
        <w:t xml:space="preserve"> 5.9</w:t>
      </w:r>
      <w:r w:rsidRPr="00070F9D">
        <w:rPr>
          <w:rFonts w:ascii="Times New Roman" w:hAnsi="Times New Roman" w:cs="Times New Roman"/>
          <w:noProof/>
          <w:color w:val="000000"/>
          <w:sz w:val="24"/>
          <w:szCs w:val="24"/>
        </w:rPr>
        <w:t xml:space="preserve"> shows a comparison of the ICA modulus values before and a</w:t>
      </w:r>
      <w:r w:rsidR="006F091C">
        <w:rPr>
          <w:rFonts w:ascii="Times New Roman" w:hAnsi="Times New Roman" w:cs="Times New Roman"/>
          <w:noProof/>
          <w:color w:val="000000"/>
          <w:sz w:val="24"/>
          <w:szCs w:val="24"/>
        </w:rPr>
        <w:t xml:space="preserve">fter remedial compaction in the </w:t>
      </w:r>
      <w:r w:rsidR="006F091C" w:rsidRPr="00070F9D">
        <w:rPr>
          <w:rFonts w:ascii="Times New Roman" w:hAnsi="Times New Roman" w:cs="Times New Roman"/>
          <w:noProof/>
          <w:color w:val="000000"/>
          <w:sz w:val="24"/>
          <w:szCs w:val="24"/>
        </w:rPr>
        <w:t>selected test locations</w:t>
      </w:r>
      <w:r w:rsidR="006F091C">
        <w:rPr>
          <w:rFonts w:ascii="Times New Roman" w:hAnsi="Times New Roman" w:cs="Times New Roman"/>
          <w:noProof/>
          <w:color w:val="000000"/>
          <w:sz w:val="24"/>
          <w:szCs w:val="24"/>
        </w:rPr>
        <w:t xml:space="preserve"> of that</w:t>
      </w:r>
      <w:r w:rsidRPr="00070F9D">
        <w:rPr>
          <w:rFonts w:ascii="Times New Roman" w:hAnsi="Times New Roman" w:cs="Times New Roman"/>
          <w:noProof/>
          <w:color w:val="000000"/>
          <w:sz w:val="24"/>
          <w:szCs w:val="24"/>
        </w:rPr>
        <w:t xml:space="preserve"> region. It is observed from the figure that after remedial compaction, the stiffness values of the test locations were improved. In addition to that, the stadndard deviation of stiffness values around a 1 meter vicinity of each test location was </w:t>
      </w:r>
      <w:r w:rsidR="00FB136C">
        <w:rPr>
          <w:rFonts w:ascii="Times New Roman" w:hAnsi="Times New Roman" w:cs="Times New Roman"/>
          <w:noProof/>
          <w:color w:val="000000"/>
          <w:sz w:val="24"/>
          <w:szCs w:val="24"/>
        </w:rPr>
        <w:t>seem to</w:t>
      </w:r>
      <w:r w:rsidRPr="00070F9D">
        <w:rPr>
          <w:rFonts w:ascii="Times New Roman" w:hAnsi="Times New Roman" w:cs="Times New Roman"/>
          <w:noProof/>
          <w:color w:val="000000"/>
          <w:sz w:val="24"/>
          <w:szCs w:val="24"/>
        </w:rPr>
        <w:t xml:space="preserve"> decrease. </w:t>
      </w:r>
      <w:r>
        <w:rPr>
          <w:rFonts w:ascii="Times New Roman" w:hAnsi="Times New Roman" w:cs="Times New Roman"/>
          <w:noProof/>
          <w:color w:val="000000"/>
          <w:sz w:val="24"/>
          <w:szCs w:val="24"/>
        </w:rPr>
        <w:t>Therefore, it can be said that proper remediation of undercompacted regions not only improve</w:t>
      </w:r>
      <w:r w:rsidR="00FB136C">
        <w:rPr>
          <w:rFonts w:ascii="Times New Roman" w:hAnsi="Times New Roman" w:cs="Times New Roman"/>
          <w:noProof/>
          <w:color w:val="000000"/>
          <w:sz w:val="24"/>
          <w:szCs w:val="24"/>
        </w:rPr>
        <w:t>d</w:t>
      </w:r>
      <w:r>
        <w:rPr>
          <w:rFonts w:ascii="Times New Roman" w:hAnsi="Times New Roman" w:cs="Times New Roman"/>
          <w:noProof/>
          <w:color w:val="000000"/>
          <w:sz w:val="24"/>
          <w:szCs w:val="24"/>
        </w:rPr>
        <w:t xml:space="preserve"> the quality of subgrade but also increase</w:t>
      </w:r>
      <w:r w:rsidR="00FB136C">
        <w:rPr>
          <w:rFonts w:ascii="Times New Roman" w:hAnsi="Times New Roman" w:cs="Times New Roman"/>
          <w:noProof/>
          <w:color w:val="000000"/>
          <w:sz w:val="24"/>
          <w:szCs w:val="24"/>
        </w:rPr>
        <w:t>d</w:t>
      </w:r>
      <w:r>
        <w:rPr>
          <w:rFonts w:ascii="Times New Roman" w:hAnsi="Times New Roman" w:cs="Times New Roman"/>
          <w:noProof/>
          <w:color w:val="000000"/>
          <w:sz w:val="24"/>
          <w:szCs w:val="24"/>
        </w:rPr>
        <w:t xml:space="preserve"> the uniformity in the compaction </w:t>
      </w:r>
      <w:r w:rsidR="00FB136C">
        <w:rPr>
          <w:rFonts w:ascii="Times New Roman" w:hAnsi="Times New Roman" w:cs="Times New Roman"/>
          <w:noProof/>
          <w:color w:val="000000"/>
          <w:sz w:val="24"/>
          <w:szCs w:val="24"/>
        </w:rPr>
        <w:t>of overall subgrade</w:t>
      </w:r>
      <w:r>
        <w:rPr>
          <w:rFonts w:ascii="Times New Roman" w:hAnsi="Times New Roman" w:cs="Times New Roman"/>
          <w:noProof/>
          <w:color w:val="000000"/>
          <w:sz w:val="24"/>
          <w:szCs w:val="24"/>
        </w:rPr>
        <w:t>.</w:t>
      </w:r>
    </w:p>
    <w:p w:rsidR="00AF5891" w:rsidRDefault="00AF5891" w:rsidP="00AF5891">
      <w:pPr>
        <w:keepNext/>
        <w:spacing w:before="240"/>
        <w:jc w:val="center"/>
      </w:pPr>
      <w:r>
        <w:rPr>
          <w:noProof/>
        </w:rPr>
        <w:drawing>
          <wp:inline distT="0" distB="0" distL="0" distR="0" wp14:anchorId="75FCE9DF" wp14:editId="02A4F52B">
            <wp:extent cx="5331655" cy="3066757"/>
            <wp:effectExtent l="0" t="0" r="21590" b="19685"/>
            <wp:docPr id="806" name="Chart 806"/>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AF5891" w:rsidRPr="00921E6F" w:rsidRDefault="00AF5891" w:rsidP="00AF5891">
      <w:pPr>
        <w:pStyle w:val="Caption"/>
        <w:rPr>
          <w:rFonts w:eastAsiaTheme="minorEastAsia"/>
        </w:rPr>
      </w:pPr>
      <w:bookmarkStart w:id="237" w:name="_Toc448425784"/>
      <w:bookmarkStart w:id="238" w:name="_Toc448743117"/>
      <w:bookmarkStart w:id="239" w:name="_Toc449967203"/>
      <w:r>
        <w:t xml:space="preserve">Figure </w:t>
      </w:r>
      <w:r w:rsidR="00AC5D76">
        <w:fldChar w:fldCharType="begin"/>
      </w:r>
      <w:r w:rsidR="00AC5D76">
        <w:instrText xml:space="preserve"> STYLEREF 1 \s </w:instrText>
      </w:r>
      <w:r w:rsidR="00AC5D76">
        <w:fldChar w:fldCharType="separate"/>
      </w:r>
      <w:r w:rsidR="007015A1">
        <w:rPr>
          <w:noProof/>
        </w:rPr>
        <w:t>5</w:t>
      </w:r>
      <w:r w:rsidR="00AC5D76">
        <w:rPr>
          <w:noProof/>
        </w:rPr>
        <w:fldChar w:fldCharType="end"/>
      </w:r>
      <w:r>
        <w:t>.</w:t>
      </w:r>
      <w:fldSimple w:instr=" SEQ Figure \* ARABIC \s 1 ">
        <w:r w:rsidR="007015A1">
          <w:rPr>
            <w:noProof/>
          </w:rPr>
          <w:t>9</w:t>
        </w:r>
      </w:fldSimple>
      <w:r>
        <w:rPr>
          <w:rFonts w:eastAsiaTheme="minorEastAsia"/>
        </w:rPr>
        <w:t xml:space="preserve"> Improvement of </w:t>
      </w:r>
      <w:r w:rsidR="00CA53C8">
        <w:rPr>
          <w:rFonts w:eastAsiaTheme="minorEastAsia"/>
        </w:rPr>
        <w:t>s</w:t>
      </w:r>
      <w:r>
        <w:rPr>
          <w:rFonts w:eastAsiaTheme="minorEastAsia"/>
        </w:rPr>
        <w:t xml:space="preserve">tiffness after remedial rolling </w:t>
      </w:r>
      <w:r w:rsidR="00CA53C8">
        <w:rPr>
          <w:rFonts w:eastAsiaTheme="minorEastAsia"/>
        </w:rPr>
        <w:t>over</w:t>
      </w:r>
      <w:r>
        <w:rPr>
          <w:rFonts w:eastAsiaTheme="minorEastAsia"/>
        </w:rPr>
        <w:t xml:space="preserve"> test locations of the undercompacted regions</w:t>
      </w:r>
      <w:bookmarkEnd w:id="237"/>
      <w:r w:rsidR="008908A5">
        <w:rPr>
          <w:rFonts w:eastAsiaTheme="minorEastAsia"/>
        </w:rPr>
        <w:t xml:space="preserve"> in Project 3</w:t>
      </w:r>
      <w:r w:rsidR="00CA53C8">
        <w:rPr>
          <w:rFonts w:eastAsiaTheme="minorEastAsia"/>
        </w:rPr>
        <w:t>.</w:t>
      </w:r>
      <w:bookmarkEnd w:id="238"/>
      <w:bookmarkEnd w:id="239"/>
    </w:p>
    <w:p w:rsidR="00AF5891" w:rsidRPr="00532137" w:rsidRDefault="00AF5891" w:rsidP="00975DFE">
      <w:pPr>
        <w:pStyle w:val="Heading2"/>
      </w:pPr>
      <w:bookmarkStart w:id="240" w:name="_Toc450734879"/>
      <w:r w:rsidRPr="00532137">
        <w:t>Project 4 (I-35 SERVICE ROAD)</w:t>
      </w:r>
      <w:bookmarkEnd w:id="222"/>
      <w:bookmarkEnd w:id="240"/>
    </w:p>
    <w:p w:rsidR="00AF5891" w:rsidRPr="00070F9D" w:rsidRDefault="00AF5891" w:rsidP="00AF5891">
      <w:pPr>
        <w:pStyle w:val="Heading3"/>
        <w:rPr>
          <w:rFonts w:eastAsiaTheme="minorEastAsia"/>
        </w:rPr>
      </w:pPr>
      <w:bookmarkStart w:id="241" w:name="_Toc450734880"/>
      <w:r w:rsidRPr="00070F9D">
        <w:rPr>
          <w:rFonts w:eastAsiaTheme="minorEastAsia"/>
        </w:rPr>
        <w:t>Description</w:t>
      </w:r>
      <w:r w:rsidR="004760A4">
        <w:rPr>
          <w:rFonts w:eastAsiaTheme="minorEastAsia"/>
        </w:rPr>
        <w:t xml:space="preserve"> of </w:t>
      </w:r>
      <w:r w:rsidR="004760A4" w:rsidRPr="00070F9D">
        <w:rPr>
          <w:rFonts w:eastAsiaTheme="minorEastAsia"/>
        </w:rPr>
        <w:t>Project</w:t>
      </w:r>
      <w:bookmarkEnd w:id="241"/>
    </w:p>
    <w:p w:rsidR="008908A5" w:rsidRDefault="00AF5891" w:rsidP="008908A5">
      <w:pPr>
        <w:pStyle w:val="Body"/>
        <w:spacing w:line="480" w:lineRule="auto"/>
        <w:rPr>
          <w:rFonts w:ascii="Times New Roman" w:eastAsiaTheme="minorEastAsia" w:hAnsi="Times New Roman" w:cs="Times New Roman"/>
          <w:sz w:val="24"/>
          <w:szCs w:val="24"/>
        </w:rPr>
      </w:pPr>
      <w:r w:rsidRPr="00921E6F">
        <w:rPr>
          <w:rFonts w:ascii="Times New Roman" w:eastAsiaTheme="minorEastAsia" w:hAnsi="Times New Roman" w:cs="Times New Roman"/>
          <w:sz w:val="24"/>
          <w:szCs w:val="24"/>
        </w:rPr>
        <w:t xml:space="preserve">The final ICA demonstration of this research was performed on a 300-m long stretch on the I-35 Service Road. </w:t>
      </w:r>
      <w:r>
        <w:rPr>
          <w:rFonts w:ascii="Times New Roman" w:eastAsiaTheme="minorEastAsia" w:hAnsi="Times New Roman" w:cs="Times New Roman"/>
          <w:sz w:val="24"/>
          <w:szCs w:val="24"/>
        </w:rPr>
        <w:t>It</w:t>
      </w:r>
      <w:r w:rsidRPr="00921E6F">
        <w:rPr>
          <w:rFonts w:ascii="Times New Roman" w:eastAsiaTheme="minorEastAsia" w:hAnsi="Times New Roman" w:cs="Times New Roman"/>
          <w:sz w:val="24"/>
          <w:szCs w:val="24"/>
        </w:rPr>
        <w:t xml:space="preserve"> is located at the University Park area of North-West Norman, Oklahoma. This Service Road is </w:t>
      </w:r>
      <w:r>
        <w:rPr>
          <w:rFonts w:ascii="Times New Roman" w:eastAsiaTheme="minorEastAsia" w:hAnsi="Times New Roman" w:cs="Times New Roman"/>
          <w:sz w:val="24"/>
          <w:szCs w:val="24"/>
        </w:rPr>
        <w:t>situa</w:t>
      </w:r>
      <w:r w:rsidRPr="00921E6F">
        <w:rPr>
          <w:rFonts w:ascii="Times New Roman" w:eastAsiaTheme="minorEastAsia" w:hAnsi="Times New Roman" w:cs="Times New Roman"/>
          <w:sz w:val="24"/>
          <w:szCs w:val="24"/>
        </w:rPr>
        <w:t xml:space="preserve">ted on the east side of the I-35 and connects I-35 </w:t>
      </w:r>
      <w:r w:rsidR="00FB136C">
        <w:rPr>
          <w:rFonts w:ascii="Times New Roman" w:eastAsiaTheme="minorEastAsia" w:hAnsi="Times New Roman" w:cs="Times New Roman"/>
          <w:sz w:val="24"/>
          <w:szCs w:val="24"/>
        </w:rPr>
        <w:t>and</w:t>
      </w:r>
      <w:r w:rsidRPr="00921E6F">
        <w:rPr>
          <w:rFonts w:ascii="Times New Roman" w:eastAsiaTheme="minorEastAsia" w:hAnsi="Times New Roman" w:cs="Times New Roman"/>
          <w:sz w:val="24"/>
          <w:szCs w:val="24"/>
        </w:rPr>
        <w:t xml:space="preserve"> NW 24th Avenue. The subgrade was pre-treated by adding 3% quick lime. The average moisture content of the soil during the mixing of quick lime was 22%. The lime-treated soil was subsequently stabilized by mixing 12% CKD to a depth of 202 mm (8 inches) after a 14-day curing period, under ambient conditions.</w:t>
      </w:r>
    </w:p>
    <w:p w:rsidR="00AF5891" w:rsidRDefault="008908A5" w:rsidP="008908A5">
      <w:pPr>
        <w:pStyle w:val="Body"/>
        <w:spacing w:line="480" w:lineRule="auto"/>
      </w:pPr>
      <w:r>
        <w:rPr>
          <w:noProof/>
        </w:rPr>
        <mc:AlternateContent>
          <mc:Choice Requires="wps">
            <w:drawing>
              <wp:anchor distT="0" distB="0" distL="114300" distR="114300" simplePos="0" relativeHeight="251677696" behindDoc="0" locked="0" layoutInCell="1" allowOverlap="1" wp14:anchorId="0D5E2E7E" wp14:editId="712A5045">
                <wp:simplePos x="0" y="0"/>
                <wp:positionH relativeFrom="column">
                  <wp:posOffset>1553845</wp:posOffset>
                </wp:positionH>
                <wp:positionV relativeFrom="paragraph">
                  <wp:posOffset>2966036</wp:posOffset>
                </wp:positionV>
                <wp:extent cx="2743200" cy="1624330"/>
                <wp:effectExtent l="0" t="0" r="0" b="0"/>
                <wp:wrapNone/>
                <wp:docPr id="793" name="Rectangle 793"/>
                <wp:cNvGraphicFramePr/>
                <a:graphic xmlns:a="http://schemas.openxmlformats.org/drawingml/2006/main">
                  <a:graphicData uri="http://schemas.microsoft.com/office/word/2010/wordprocessingShape">
                    <wps:wsp>
                      <wps:cNvSpPr/>
                      <wps:spPr>
                        <a:xfrm>
                          <a:off x="0" y="0"/>
                          <a:ext cx="2743200" cy="16243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93" o:spid="_x0000_s1026" style="position:absolute;margin-left:122.35pt;margin-top:233.55pt;width:3in;height:127.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" fillcolor="white [3212]" stroked="f" strokeweight="2pt"/>
            </w:pict>
          </mc:Fallback>
        </mc:AlternateContent>
      </w:r>
      <w:r w:rsidR="00AF5891" w:rsidRPr="00921E6F">
        <w:rPr>
          <w:rFonts w:ascii="Times New Roman" w:eastAsiaTheme="minorEastAsia" w:hAnsi="Times New Roman" w:cs="Times New Roman"/>
          <w:sz w:val="24"/>
          <w:szCs w:val="24"/>
        </w:rPr>
        <w:t xml:space="preserve"> </w:t>
      </w:r>
      <w:r w:rsidR="00AF5891" w:rsidRPr="00AC0237">
        <w:rPr>
          <w:noProof/>
        </w:rPr>
        <w:drawing>
          <wp:inline distT="0" distB="0" distL="0" distR="0" wp14:anchorId="7F565642" wp14:editId="2E381119">
            <wp:extent cx="4800625" cy="5978769"/>
            <wp:effectExtent l="0" t="0" r="0" b="3175"/>
            <wp:docPr id="807" name="Picture 807" descr=" Location of test points at the I-35 Service Road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805771" cy="5985178"/>
                    </a:xfrm>
                    <a:prstGeom prst="rect">
                      <a:avLst/>
                    </a:prstGeom>
                    <a:noFill/>
                  </pic:spPr>
                </pic:pic>
              </a:graphicData>
            </a:graphic>
          </wp:inline>
        </w:drawing>
      </w:r>
      <w:bookmarkStart w:id="242" w:name="_Ref401269505"/>
      <w:bookmarkStart w:id="243" w:name="_Toc402095671"/>
    </w:p>
    <w:p w:rsidR="00AF5891" w:rsidRDefault="00AF5891" w:rsidP="00AF5891">
      <w:pPr>
        <w:pStyle w:val="Caption"/>
        <w:rPr>
          <w:noProof/>
          <w:color w:val="000000"/>
        </w:rPr>
      </w:pPr>
      <w:bookmarkStart w:id="244" w:name="_Toc448425785"/>
      <w:bookmarkStart w:id="245" w:name="_Toc448743118"/>
      <w:bookmarkStart w:id="246" w:name="_Toc449967204"/>
      <w:r>
        <w:t xml:space="preserve">Figure </w:t>
      </w:r>
      <w:r w:rsidR="00AC5D76">
        <w:fldChar w:fldCharType="begin"/>
      </w:r>
      <w:r w:rsidR="00AC5D76">
        <w:instrText xml:space="preserve"> STYLEREF 1 \s </w:instrText>
      </w:r>
      <w:r w:rsidR="00AC5D76">
        <w:fldChar w:fldCharType="separate"/>
      </w:r>
      <w:r w:rsidR="007015A1">
        <w:rPr>
          <w:noProof/>
        </w:rPr>
        <w:t>5</w:t>
      </w:r>
      <w:r w:rsidR="00AC5D76">
        <w:rPr>
          <w:noProof/>
        </w:rPr>
        <w:fldChar w:fldCharType="end"/>
      </w:r>
      <w:r>
        <w:t>.</w:t>
      </w:r>
      <w:fldSimple w:instr=" SEQ Figure \* ARABIC \s 1 ">
        <w:r w:rsidR="007015A1">
          <w:rPr>
            <w:noProof/>
          </w:rPr>
          <w:t>10</w:t>
        </w:r>
      </w:fldSimple>
      <w:bookmarkEnd w:id="242"/>
      <w:r>
        <w:rPr>
          <w:rFonts w:ascii="Arial" w:hAnsi="Arial" w:cs="Arial"/>
          <w:noProof/>
          <w:color w:val="000000"/>
        </w:rPr>
        <w:t xml:space="preserve"> </w:t>
      </w:r>
      <w:r w:rsidR="008908A5">
        <w:rPr>
          <w:noProof/>
          <w:color w:val="000000"/>
        </w:rPr>
        <w:t>Schematic of test locations in Project 4</w:t>
      </w:r>
      <w:r w:rsidRPr="00070F9D">
        <w:rPr>
          <w:noProof/>
          <w:color w:val="000000"/>
        </w:rPr>
        <w:t>.</w:t>
      </w:r>
      <w:bookmarkEnd w:id="243"/>
      <w:bookmarkEnd w:id="244"/>
      <w:bookmarkEnd w:id="245"/>
      <w:bookmarkEnd w:id="246"/>
    </w:p>
    <w:p w:rsidR="00AF5891" w:rsidRPr="00532137" w:rsidRDefault="00AF5891" w:rsidP="00AF5891">
      <w:pPr>
        <w:pStyle w:val="Heading3"/>
      </w:pPr>
      <w:bookmarkStart w:id="247" w:name="_Toc450734881"/>
      <w:r w:rsidRPr="00532137">
        <w:t>Analysis</w:t>
      </w:r>
      <w:r w:rsidR="004760A4">
        <w:t xml:space="preserve"> of </w:t>
      </w:r>
      <w:r w:rsidR="004760A4" w:rsidRPr="00532137">
        <w:t>Results</w:t>
      </w:r>
      <w:bookmarkEnd w:id="247"/>
    </w:p>
    <w:p w:rsidR="00AF5891" w:rsidRDefault="00AF5891" w:rsidP="00AF5891">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ability of ICA in estimating</w:t>
      </w:r>
      <w:r w:rsidR="00B8158B">
        <w:rPr>
          <w:rFonts w:ascii="Times New Roman" w:eastAsiaTheme="minorEastAsia" w:hAnsi="Times New Roman" w:cs="Times New Roman"/>
          <w:sz w:val="24"/>
          <w:szCs w:val="24"/>
        </w:rPr>
        <w:t xml:space="preserve"> the stiffness of the subgrade wa</w:t>
      </w:r>
      <w:r>
        <w:rPr>
          <w:rFonts w:ascii="Times New Roman" w:eastAsiaTheme="minorEastAsia" w:hAnsi="Times New Roman" w:cs="Times New Roman"/>
          <w:sz w:val="24"/>
          <w:szCs w:val="24"/>
        </w:rPr>
        <w:t xml:space="preserve">s examined in this project. For this, the dry density and moisture content measured </w:t>
      </w:r>
      <w:r w:rsidR="00FB136C">
        <w:rPr>
          <w:rFonts w:ascii="Times New Roman" w:eastAsiaTheme="minorEastAsia" w:hAnsi="Times New Roman" w:cs="Times New Roman"/>
          <w:sz w:val="24"/>
          <w:szCs w:val="24"/>
        </w:rPr>
        <w:t>at randomly</w:t>
      </w:r>
      <w:r>
        <w:rPr>
          <w:rFonts w:ascii="Times New Roman" w:eastAsiaTheme="minorEastAsia" w:hAnsi="Times New Roman" w:cs="Times New Roman"/>
          <w:sz w:val="24"/>
          <w:szCs w:val="24"/>
        </w:rPr>
        <w:t xml:space="preserve"> selected test locations were used in the regression model</w:t>
      </w:r>
      <w:r w:rsidR="00FB136C">
        <w:rPr>
          <w:rFonts w:ascii="Times New Roman" w:eastAsiaTheme="minorEastAsia" w:hAnsi="Times New Roman" w:cs="Times New Roman"/>
          <w:sz w:val="24"/>
          <w:szCs w:val="24"/>
        </w:rPr>
        <w:t xml:space="preserve"> (Equations 4.13 – 4.15)</w:t>
      </w:r>
      <w:r>
        <w:rPr>
          <w:rFonts w:ascii="Times New Roman" w:eastAsiaTheme="minorEastAsia" w:hAnsi="Times New Roman" w:cs="Times New Roman"/>
          <w:sz w:val="24"/>
          <w:szCs w:val="24"/>
        </w:rPr>
        <w:t xml:space="preserve"> to get the resilient modulus values. The dry density and moisture conten</w:t>
      </w:r>
      <w:r w:rsidR="008908A5">
        <w:rPr>
          <w:rFonts w:ascii="Times New Roman" w:eastAsiaTheme="minorEastAsia" w:hAnsi="Times New Roman" w:cs="Times New Roman"/>
          <w:sz w:val="24"/>
          <w:szCs w:val="24"/>
        </w:rPr>
        <w:t>t data for the test locations are</w:t>
      </w:r>
      <w:r>
        <w:rPr>
          <w:rFonts w:ascii="Times New Roman" w:eastAsiaTheme="minorEastAsia" w:hAnsi="Times New Roman" w:cs="Times New Roman"/>
          <w:sz w:val="24"/>
          <w:szCs w:val="24"/>
        </w:rPr>
        <w:t xml:space="preserve"> given in Table 5.4. The resilient modulus values were then compared with the ICA estimated values </w:t>
      </w:r>
      <w:r w:rsidR="00FB136C">
        <w:rPr>
          <w:rFonts w:ascii="Times New Roman" w:eastAsiaTheme="minorEastAsia" w:hAnsi="Times New Roman" w:cs="Times New Roman"/>
          <w:sz w:val="24"/>
          <w:szCs w:val="24"/>
        </w:rPr>
        <w:t>recorded during compaction process at</w:t>
      </w:r>
      <w:r>
        <w:rPr>
          <w:rFonts w:ascii="Times New Roman" w:eastAsiaTheme="minorEastAsia" w:hAnsi="Times New Roman" w:cs="Times New Roman"/>
          <w:sz w:val="24"/>
          <w:szCs w:val="24"/>
        </w:rPr>
        <w:t xml:space="preserve"> this project. Figure 5.11 shows that a good correlation is found between the ICA moduli and resilient moduli. </w:t>
      </w:r>
    </w:p>
    <w:p w:rsidR="00AF5891" w:rsidRDefault="00AF5891" w:rsidP="00AF5891">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applicability of the ICA in real time identification of the undercompacted regions during compaction was also examined during investigation in Project 4. Figure 5.10 shows a schematic of the subgrade. In this project the ICA was used to monitor the real time stiffness values during compaction in order to identify the undercompacted are</w:t>
      </w:r>
      <w:r w:rsidR="00117EF9">
        <w:rPr>
          <w:rFonts w:ascii="Times New Roman" w:eastAsiaTheme="minorEastAsia" w:hAnsi="Times New Roman" w:cs="Times New Roman"/>
          <w:sz w:val="24"/>
          <w:szCs w:val="24"/>
        </w:rPr>
        <w:t>as of the subgrade. In Figure 5.10</w:t>
      </w:r>
      <w:r>
        <w:rPr>
          <w:rFonts w:ascii="Times New Roman" w:eastAsiaTheme="minorEastAsia" w:hAnsi="Times New Roman" w:cs="Times New Roman"/>
          <w:sz w:val="24"/>
          <w:szCs w:val="24"/>
        </w:rPr>
        <w:t xml:space="preserve"> the area inside the blue box was identified as regions with low subgrade stiffness according to the estimates provided by the ICA. Seven different test locations were marked in the blue area. The rest of the subgrade was marked red where 19 more test locations were marked. Nuclear density gauge was used to measure the dry density and moisture content in all the test locations </w:t>
      </w:r>
      <w:r w:rsidRPr="00BA7C94">
        <w:rPr>
          <w:rFonts w:ascii="Times New Roman" w:eastAsiaTheme="minorEastAsia" w:hAnsi="Times New Roman" w:cs="Times New Roman"/>
          <w:sz w:val="24"/>
          <w:szCs w:val="24"/>
        </w:rPr>
        <w:t xml:space="preserve">(Table </w:t>
      </w:r>
      <w:r>
        <w:rPr>
          <w:rFonts w:ascii="Times New Roman" w:eastAsiaTheme="minorEastAsia" w:hAnsi="Times New Roman" w:cs="Times New Roman"/>
          <w:sz w:val="24"/>
          <w:szCs w:val="24"/>
        </w:rPr>
        <w:t xml:space="preserve">5.4 </w:t>
      </w:r>
      <w:r w:rsidRPr="00BA7C94">
        <w:rPr>
          <w:rFonts w:ascii="Times New Roman" w:eastAsiaTheme="minorEastAsia" w:hAnsi="Times New Roman" w:cs="Times New Roman"/>
          <w:sz w:val="24"/>
          <w:szCs w:val="24"/>
        </w:rPr>
        <w:t xml:space="preserve">and </w:t>
      </w:r>
      <w:r>
        <w:rPr>
          <w:rFonts w:ascii="Times New Roman" w:eastAsiaTheme="minorEastAsia" w:hAnsi="Times New Roman" w:cs="Times New Roman"/>
          <w:sz w:val="24"/>
          <w:szCs w:val="24"/>
        </w:rPr>
        <w:t>5.5</w:t>
      </w:r>
      <w:r w:rsidRPr="00BA7C94">
        <w:rPr>
          <w:rFonts w:ascii="Times New Roman" w:eastAsiaTheme="minorEastAsia" w:hAnsi="Times New Roman" w:cs="Times New Roman"/>
          <w:sz w:val="24"/>
          <w:szCs w:val="24"/>
        </w:rPr>
        <w:t xml:space="preserve">). It is shown in Table </w:t>
      </w:r>
      <w:r>
        <w:rPr>
          <w:rFonts w:ascii="Times New Roman" w:eastAsiaTheme="minorEastAsia" w:hAnsi="Times New Roman" w:cs="Times New Roman"/>
          <w:sz w:val="24"/>
          <w:szCs w:val="24"/>
        </w:rPr>
        <w:t>5.4 and 5.5</w:t>
      </w:r>
      <w:r w:rsidRPr="00BA7C94">
        <w:rPr>
          <w:rFonts w:ascii="Times New Roman" w:eastAsiaTheme="minorEastAsia" w:hAnsi="Times New Roman" w:cs="Times New Roman"/>
          <w:sz w:val="24"/>
          <w:szCs w:val="24"/>
        </w:rPr>
        <w:t xml:space="preserve"> that the average dry density was significantly lower in the b</w:t>
      </w:r>
      <w:r>
        <w:rPr>
          <w:rFonts w:ascii="Times New Roman" w:eastAsiaTheme="minorEastAsia" w:hAnsi="Times New Roman" w:cs="Times New Roman"/>
          <w:sz w:val="24"/>
          <w:szCs w:val="24"/>
        </w:rPr>
        <w:t xml:space="preserve">lue region in comparison to the red region (Commuri et al., 2014). </w:t>
      </w:r>
    </w:p>
    <w:p w:rsidR="00AF5891" w:rsidRPr="00070F9D" w:rsidRDefault="00AF5891" w:rsidP="00AF5891">
      <w:pPr>
        <w:spacing w:line="480" w:lineRule="auto"/>
        <w:jc w:val="both"/>
        <w:rPr>
          <w:rFonts w:ascii="Times New Roman" w:hAnsi="Times New Roman" w:cs="Times New Roman"/>
          <w:noProof/>
          <w:color w:val="000000"/>
          <w:sz w:val="24"/>
          <w:szCs w:val="24"/>
        </w:rPr>
      </w:pPr>
      <w:r>
        <w:rPr>
          <w:rFonts w:ascii="Times New Roman" w:eastAsiaTheme="minorEastAsia" w:hAnsi="Times New Roman" w:cs="Times New Roman"/>
          <w:sz w:val="24"/>
          <w:szCs w:val="24"/>
        </w:rPr>
        <w:t>The identification of undercompacted area (blue area) in real time provided the opportunity to perform remedial compaction in order to improve its stiffness. Table 5.5 shows the Nuclear Density Gauge readings of the test locations in blue area before and after the remedial compaction. It is observed that the average density can be improved and nonuniformity in compaction can be decreased by remedial compaction. Figure 5.12 shows the increase in ICA moduli in the seven selected locations</w:t>
      </w:r>
      <w:r w:rsidR="008908A5">
        <w:rPr>
          <w:rFonts w:ascii="Times New Roman" w:eastAsiaTheme="minorEastAsia" w:hAnsi="Times New Roman" w:cs="Times New Roman"/>
          <w:sz w:val="24"/>
          <w:szCs w:val="24"/>
        </w:rPr>
        <w:t xml:space="preserve"> of the blue area</w:t>
      </w:r>
      <w:r>
        <w:rPr>
          <w:rFonts w:ascii="Times New Roman" w:eastAsiaTheme="minorEastAsia" w:hAnsi="Times New Roman" w:cs="Times New Roman"/>
          <w:sz w:val="24"/>
          <w:szCs w:val="24"/>
        </w:rPr>
        <w:t xml:space="preserve"> after remedial compaction. Figure 5.13 shows the improvement in stiffness profile of a 50 meter stretch in the blue </w:t>
      </w:r>
      <w:r w:rsidR="008908A5">
        <w:rPr>
          <w:rFonts w:ascii="Times New Roman" w:eastAsiaTheme="minorEastAsia" w:hAnsi="Times New Roman" w:cs="Times New Roman"/>
          <w:sz w:val="24"/>
          <w:szCs w:val="24"/>
        </w:rPr>
        <w:t>area</w:t>
      </w:r>
      <w:r>
        <w:rPr>
          <w:rFonts w:ascii="Times New Roman" w:eastAsiaTheme="minorEastAsia" w:hAnsi="Times New Roman" w:cs="Times New Roman"/>
          <w:sz w:val="24"/>
          <w:szCs w:val="24"/>
        </w:rPr>
        <w:t xml:space="preserve"> after remedial compaction. </w:t>
      </w:r>
    </w:p>
    <w:p w:rsidR="00AF5891" w:rsidRDefault="00AF5891" w:rsidP="00AF5891">
      <w:pPr>
        <w:keepNext/>
        <w:spacing w:after="0" w:line="240" w:lineRule="auto"/>
        <w:jc w:val="center"/>
      </w:pPr>
      <w:r>
        <w:rPr>
          <w:noProof/>
        </w:rPr>
        <w:drawing>
          <wp:inline distT="0" distB="0" distL="0" distR="0" wp14:anchorId="37F4ADF2" wp14:editId="40C1E9CA">
            <wp:extent cx="5261317" cy="3221502"/>
            <wp:effectExtent l="0" t="0" r="0" b="0"/>
            <wp:docPr id="2058" name="Chart 2058"/>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bookmarkStart w:id="248" w:name="_Ref401259895"/>
      <w:bookmarkStart w:id="249" w:name="_Toc402095632"/>
    </w:p>
    <w:p w:rsidR="00AF5891" w:rsidRDefault="00AF5891" w:rsidP="00AF5891">
      <w:pPr>
        <w:pStyle w:val="Caption"/>
        <w:rPr>
          <w:rFonts w:cs="Arial"/>
        </w:rPr>
      </w:pPr>
      <w:bookmarkStart w:id="250" w:name="_Toc448425786"/>
      <w:bookmarkStart w:id="251" w:name="_Toc448743119"/>
      <w:bookmarkStart w:id="252" w:name="_Toc449967205"/>
      <w:r>
        <w:t xml:space="preserve">Figure </w:t>
      </w:r>
      <w:r w:rsidR="00AC5D76">
        <w:fldChar w:fldCharType="begin"/>
      </w:r>
      <w:r w:rsidR="00AC5D76">
        <w:instrText xml:space="preserve"> STYLEREF 1 \s </w:instrText>
      </w:r>
      <w:r w:rsidR="00AC5D76">
        <w:fldChar w:fldCharType="separate"/>
      </w:r>
      <w:r w:rsidR="007015A1">
        <w:rPr>
          <w:noProof/>
        </w:rPr>
        <w:t>5</w:t>
      </w:r>
      <w:r w:rsidR="00AC5D76">
        <w:rPr>
          <w:noProof/>
        </w:rPr>
        <w:fldChar w:fldCharType="end"/>
      </w:r>
      <w:r>
        <w:t>.</w:t>
      </w:r>
      <w:fldSimple w:instr=" SEQ Figure \* ARABIC \s 1 ">
        <w:r w:rsidR="007015A1">
          <w:rPr>
            <w:noProof/>
          </w:rPr>
          <w:t>11</w:t>
        </w:r>
      </w:fldSimple>
      <w:bookmarkEnd w:id="248"/>
      <w:r w:rsidRPr="00444CC5">
        <w:rPr>
          <w:rFonts w:ascii="Arial" w:hAnsi="Arial" w:cs="Arial"/>
          <w:noProof/>
          <w:color w:val="000000"/>
        </w:rPr>
        <w:t xml:space="preserve"> </w:t>
      </w:r>
      <w:r w:rsidRPr="00AF5891">
        <w:rPr>
          <w:noProof/>
          <w:color w:val="000000"/>
        </w:rPr>
        <w:t xml:space="preserve">Comparison between </w:t>
      </w:r>
      <w:r w:rsidR="008908A5">
        <w:rPr>
          <w:noProof/>
          <w:color w:val="000000"/>
        </w:rPr>
        <w:t>ICA moduli (</w:t>
      </w:r>
      <w:r w:rsidRPr="00AF5891">
        <w:rPr>
          <w:noProof/>
          <w:color w:val="000000"/>
        </w:rPr>
        <w:t>M</w:t>
      </w:r>
      <w:r w:rsidR="008908A5">
        <w:rPr>
          <w:noProof/>
          <w:color w:val="000000"/>
          <w:vertAlign w:val="subscript"/>
        </w:rPr>
        <w:t>ICA</w:t>
      </w:r>
      <w:r w:rsidR="008908A5">
        <w:rPr>
          <w:noProof/>
          <w:color w:val="000000"/>
        </w:rPr>
        <w:t xml:space="preserve">) </w:t>
      </w:r>
      <w:r w:rsidRPr="00AF5891">
        <w:rPr>
          <w:noProof/>
          <w:color w:val="000000"/>
        </w:rPr>
        <w:t>and</w:t>
      </w:r>
      <w:r w:rsidR="008908A5">
        <w:rPr>
          <w:noProof/>
          <w:color w:val="000000"/>
        </w:rPr>
        <w:t xml:space="preserve"> laboratory resilient moduli</w:t>
      </w:r>
      <w:r w:rsidRPr="00AF5891">
        <w:rPr>
          <w:noProof/>
          <w:color w:val="000000"/>
        </w:rPr>
        <w:t xml:space="preserve"> </w:t>
      </w:r>
      <w:r w:rsidR="008908A5">
        <w:rPr>
          <w:noProof/>
          <w:color w:val="000000"/>
        </w:rPr>
        <w:t>(</w:t>
      </w:r>
      <w:r w:rsidRPr="00AF5891">
        <w:rPr>
          <w:noProof/>
          <w:color w:val="000000"/>
        </w:rPr>
        <w:t>M</w:t>
      </w:r>
      <w:r w:rsidR="00CA53C8">
        <w:rPr>
          <w:noProof/>
          <w:color w:val="000000"/>
          <w:vertAlign w:val="subscript"/>
        </w:rPr>
        <w:t>r</w:t>
      </w:r>
      <w:r w:rsidR="008908A5">
        <w:rPr>
          <w:noProof/>
          <w:color w:val="000000"/>
        </w:rPr>
        <w:t>)</w:t>
      </w:r>
      <w:r w:rsidRPr="00AF5891">
        <w:rPr>
          <w:noProof/>
          <w:color w:val="000000"/>
        </w:rPr>
        <w:t xml:space="preserve"> for </w:t>
      </w:r>
      <w:r w:rsidR="008908A5">
        <w:rPr>
          <w:noProof/>
          <w:color w:val="000000"/>
        </w:rPr>
        <w:t>P</w:t>
      </w:r>
      <w:r w:rsidRPr="00AF5891">
        <w:rPr>
          <w:noProof/>
          <w:color w:val="000000"/>
        </w:rPr>
        <w:t>roject</w:t>
      </w:r>
      <w:r w:rsidR="008908A5">
        <w:rPr>
          <w:noProof/>
          <w:color w:val="000000"/>
        </w:rPr>
        <w:t xml:space="preserve"> 4</w:t>
      </w:r>
      <w:r w:rsidRPr="00AF5891">
        <w:rPr>
          <w:noProof/>
          <w:color w:val="000000"/>
        </w:rPr>
        <w:t>.</w:t>
      </w:r>
      <w:bookmarkEnd w:id="249"/>
      <w:bookmarkEnd w:id="250"/>
      <w:bookmarkEnd w:id="251"/>
      <w:bookmarkEnd w:id="252"/>
    </w:p>
    <w:p w:rsidR="00117EF9" w:rsidRPr="006E6205" w:rsidRDefault="00117EF9" w:rsidP="00117EF9">
      <w:pPr>
        <w:tabs>
          <w:tab w:val="num" w:pos="0"/>
        </w:tabs>
        <w:spacing w:after="240" w:line="240" w:lineRule="auto"/>
        <w:rPr>
          <w:rFonts w:ascii="Times New Roman" w:hAnsi="Times New Roman" w:cs="Times New Roman"/>
          <w:noProof/>
          <w:color w:val="000000"/>
          <w:sz w:val="24"/>
          <w:szCs w:val="24"/>
        </w:rPr>
      </w:pPr>
      <w:bookmarkStart w:id="253" w:name="_Toc448744104"/>
      <w:r w:rsidRPr="00117EF9">
        <w:rPr>
          <w:rFonts w:ascii="Times New Roman" w:hAnsi="Times New Roman" w:cs="Times New Roman"/>
          <w:sz w:val="24"/>
          <w:szCs w:val="24"/>
        </w:rPr>
        <w:t xml:space="preserve">Table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7015A1">
        <w:rPr>
          <w:rFonts w:ascii="Times New Roman" w:hAnsi="Times New Roman" w:cs="Times New Roman"/>
          <w:noProof/>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Table \* ARABIC \s 1 </w:instrText>
      </w:r>
      <w:r>
        <w:rPr>
          <w:rFonts w:ascii="Times New Roman" w:hAnsi="Times New Roman" w:cs="Times New Roman"/>
          <w:sz w:val="24"/>
          <w:szCs w:val="24"/>
        </w:rPr>
        <w:fldChar w:fldCharType="separate"/>
      </w:r>
      <w:r w:rsidR="007015A1">
        <w:rPr>
          <w:rFonts w:ascii="Times New Roman" w:hAnsi="Times New Roman" w:cs="Times New Roman"/>
          <w:noProof/>
          <w:sz w:val="24"/>
          <w:szCs w:val="24"/>
        </w:rPr>
        <w:t>4</w:t>
      </w:r>
      <w:r>
        <w:rPr>
          <w:rFonts w:ascii="Times New Roman" w:hAnsi="Times New Roman" w:cs="Times New Roman"/>
          <w:sz w:val="24"/>
          <w:szCs w:val="24"/>
        </w:rPr>
        <w:fldChar w:fldCharType="end"/>
      </w:r>
      <w:r w:rsidRPr="00117EF9">
        <w:rPr>
          <w:rFonts w:ascii="Times New Roman" w:hAnsi="Times New Roman" w:cs="Times New Roman"/>
          <w:sz w:val="24"/>
          <w:szCs w:val="24"/>
        </w:rPr>
        <w:t xml:space="preserve"> NDG</w:t>
      </w:r>
      <w:r w:rsidRPr="006E6205">
        <w:rPr>
          <w:rFonts w:ascii="Times New Roman" w:hAnsi="Times New Roman" w:cs="Times New Roman"/>
          <w:sz w:val="24"/>
          <w:szCs w:val="24"/>
        </w:rPr>
        <w:t xml:space="preserve"> </w:t>
      </w:r>
      <w:r w:rsidR="00CA53C8">
        <w:rPr>
          <w:rFonts w:ascii="Times New Roman" w:hAnsi="Times New Roman" w:cs="Times New Roman"/>
          <w:sz w:val="24"/>
          <w:szCs w:val="24"/>
        </w:rPr>
        <w:t>measurements</w:t>
      </w:r>
      <w:r w:rsidRPr="006E6205">
        <w:rPr>
          <w:rFonts w:ascii="Times New Roman" w:hAnsi="Times New Roman" w:cs="Times New Roman"/>
          <w:sz w:val="24"/>
          <w:szCs w:val="24"/>
        </w:rPr>
        <w:t xml:space="preserve"> in </w:t>
      </w:r>
      <w:r w:rsidR="00CA53C8">
        <w:rPr>
          <w:rFonts w:ascii="Times New Roman" w:hAnsi="Times New Roman" w:cs="Times New Roman"/>
          <w:sz w:val="24"/>
          <w:szCs w:val="24"/>
        </w:rPr>
        <w:t>19</w:t>
      </w:r>
      <w:r w:rsidRPr="006E6205">
        <w:rPr>
          <w:rFonts w:ascii="Times New Roman" w:hAnsi="Times New Roman" w:cs="Times New Roman"/>
          <w:sz w:val="24"/>
          <w:szCs w:val="24"/>
        </w:rPr>
        <w:t xml:space="preserve"> test </w:t>
      </w:r>
      <w:r w:rsidR="0070607C">
        <w:rPr>
          <w:rFonts w:ascii="Times New Roman" w:hAnsi="Times New Roman" w:cs="Times New Roman"/>
          <w:sz w:val="24"/>
          <w:szCs w:val="24"/>
        </w:rPr>
        <w:t>locations</w:t>
      </w:r>
      <w:r w:rsidRPr="006E6205">
        <w:rPr>
          <w:rFonts w:ascii="Times New Roman" w:hAnsi="Times New Roman" w:cs="Times New Roman"/>
          <w:sz w:val="24"/>
          <w:szCs w:val="24"/>
        </w:rPr>
        <w:t xml:space="preserve"> </w:t>
      </w:r>
      <w:r>
        <w:rPr>
          <w:rFonts w:ascii="Times New Roman" w:hAnsi="Times New Roman" w:cs="Times New Roman"/>
          <w:sz w:val="24"/>
          <w:szCs w:val="24"/>
        </w:rPr>
        <w:t>on Project 4</w:t>
      </w:r>
      <w:r w:rsidRPr="006E6205">
        <w:rPr>
          <w:rFonts w:ascii="Times New Roman" w:hAnsi="Times New Roman" w:cs="Times New Roman"/>
          <w:noProof/>
          <w:color w:val="000000"/>
          <w:sz w:val="24"/>
          <w:szCs w:val="24"/>
        </w:rPr>
        <w:t>.</w:t>
      </w:r>
      <w:bookmarkEnd w:id="253"/>
    </w:p>
    <w:tbl>
      <w:tblPr>
        <w:tblW w:w="3789" w:type="dxa"/>
        <w:jc w:val="center"/>
        <w:tblInd w:w="-258" w:type="dxa"/>
        <w:tblLook w:val="04A0" w:firstRow="1" w:lastRow="0" w:firstColumn="1" w:lastColumn="0" w:noHBand="0" w:noVBand="1"/>
      </w:tblPr>
      <w:tblGrid>
        <w:gridCol w:w="1387"/>
        <w:gridCol w:w="1403"/>
        <w:gridCol w:w="1150"/>
      </w:tblGrid>
      <w:tr w:rsidR="00AF5891" w:rsidRPr="004760A4" w:rsidTr="0021551F">
        <w:trPr>
          <w:trHeight w:val="870"/>
          <w:jc w:val="center"/>
        </w:trPr>
        <w:tc>
          <w:tcPr>
            <w:tcW w:w="1387" w:type="dxa"/>
            <w:tcBorders>
              <w:top w:val="single" w:sz="8" w:space="0" w:color="000000"/>
              <w:bottom w:val="single" w:sz="8" w:space="0" w:color="000000"/>
            </w:tcBorders>
            <w:shd w:val="clear" w:color="auto" w:fill="auto"/>
            <w:vAlign w:val="center"/>
            <w:hideMark/>
          </w:tcPr>
          <w:p w:rsidR="00AF5891" w:rsidRPr="004760A4" w:rsidRDefault="00AF5891" w:rsidP="00A1678A">
            <w:pPr>
              <w:spacing w:after="0" w:line="240" w:lineRule="auto"/>
              <w:jc w:val="center"/>
              <w:rPr>
                <w:rFonts w:ascii="Times New Roman" w:eastAsia="Times New Roman" w:hAnsi="Times New Roman" w:cs="Times New Roman"/>
                <w:b/>
                <w:color w:val="000000"/>
                <w:sz w:val="24"/>
                <w:szCs w:val="24"/>
              </w:rPr>
            </w:pPr>
            <w:r w:rsidRPr="004760A4">
              <w:rPr>
                <w:rFonts w:ascii="Times New Roman" w:eastAsia="Times New Roman" w:hAnsi="Times New Roman" w:cs="Times New Roman"/>
                <w:b/>
                <w:color w:val="000000"/>
                <w:sz w:val="24"/>
                <w:szCs w:val="24"/>
              </w:rPr>
              <w:t xml:space="preserve">Test </w:t>
            </w:r>
            <w:r w:rsidR="00A1678A">
              <w:rPr>
                <w:rFonts w:ascii="Times New Roman" w:eastAsia="Times New Roman" w:hAnsi="Times New Roman" w:cs="Times New Roman"/>
                <w:b/>
                <w:color w:val="000000"/>
                <w:sz w:val="24"/>
                <w:szCs w:val="24"/>
              </w:rPr>
              <w:t>Location</w:t>
            </w:r>
          </w:p>
        </w:tc>
        <w:tc>
          <w:tcPr>
            <w:tcW w:w="1342" w:type="dxa"/>
            <w:tcBorders>
              <w:top w:val="single" w:sz="8" w:space="0" w:color="000000"/>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b/>
                <w:color w:val="000000"/>
                <w:sz w:val="24"/>
                <w:szCs w:val="24"/>
              </w:rPr>
            </w:pPr>
            <w:r w:rsidRPr="004760A4">
              <w:rPr>
                <w:rFonts w:ascii="Times New Roman" w:eastAsia="Times New Roman" w:hAnsi="Times New Roman" w:cs="Times New Roman"/>
                <w:b/>
                <w:color w:val="000000"/>
                <w:sz w:val="24"/>
                <w:szCs w:val="24"/>
              </w:rPr>
              <w:t>Degree of compaction (%)</w:t>
            </w:r>
          </w:p>
        </w:tc>
        <w:tc>
          <w:tcPr>
            <w:tcW w:w="1060" w:type="dxa"/>
            <w:tcBorders>
              <w:top w:val="single" w:sz="8" w:space="0" w:color="000000"/>
              <w:bottom w:val="single" w:sz="8" w:space="0" w:color="000000"/>
            </w:tcBorders>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b/>
                <w:color w:val="000000"/>
                <w:sz w:val="24"/>
                <w:szCs w:val="24"/>
              </w:rPr>
            </w:pPr>
            <w:r w:rsidRPr="004760A4">
              <w:rPr>
                <w:rFonts w:ascii="Times New Roman" w:eastAsia="Times New Roman" w:hAnsi="Times New Roman" w:cs="Times New Roman"/>
                <w:b/>
                <w:color w:val="000000"/>
                <w:sz w:val="24"/>
                <w:szCs w:val="24"/>
              </w:rPr>
              <w:t>Moisture content (%)</w:t>
            </w:r>
          </w:p>
        </w:tc>
      </w:tr>
      <w:tr w:rsidR="00AF5891" w:rsidRPr="004760A4" w:rsidTr="0021551F">
        <w:trPr>
          <w:trHeight w:val="315"/>
          <w:jc w:val="center"/>
        </w:trPr>
        <w:tc>
          <w:tcPr>
            <w:tcW w:w="1387" w:type="dxa"/>
            <w:tcBorders>
              <w:top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C1</w:t>
            </w:r>
          </w:p>
        </w:tc>
        <w:tc>
          <w:tcPr>
            <w:tcW w:w="1342" w:type="dxa"/>
            <w:tcBorders>
              <w:top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101.3</w:t>
            </w:r>
          </w:p>
        </w:tc>
        <w:tc>
          <w:tcPr>
            <w:tcW w:w="1060" w:type="dxa"/>
            <w:tcBorders>
              <w:top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19.4</w:t>
            </w:r>
          </w:p>
        </w:tc>
      </w:tr>
      <w:tr w:rsidR="00AF5891" w:rsidRPr="004760A4" w:rsidTr="0021551F">
        <w:trPr>
          <w:trHeight w:val="315"/>
          <w:jc w:val="center"/>
        </w:trPr>
        <w:tc>
          <w:tcPr>
            <w:tcW w:w="1387"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C2</w:t>
            </w:r>
          </w:p>
        </w:tc>
        <w:tc>
          <w:tcPr>
            <w:tcW w:w="1342"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99.9</w:t>
            </w:r>
          </w:p>
        </w:tc>
        <w:tc>
          <w:tcPr>
            <w:tcW w:w="1060"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20.6</w:t>
            </w:r>
          </w:p>
        </w:tc>
      </w:tr>
      <w:tr w:rsidR="00AF5891" w:rsidRPr="004760A4" w:rsidTr="0021551F">
        <w:trPr>
          <w:trHeight w:val="315"/>
          <w:jc w:val="center"/>
        </w:trPr>
        <w:tc>
          <w:tcPr>
            <w:tcW w:w="1387"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C3</w:t>
            </w:r>
          </w:p>
        </w:tc>
        <w:tc>
          <w:tcPr>
            <w:tcW w:w="1342"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95.5</w:t>
            </w:r>
          </w:p>
        </w:tc>
        <w:tc>
          <w:tcPr>
            <w:tcW w:w="1060"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22.4</w:t>
            </w:r>
          </w:p>
        </w:tc>
      </w:tr>
      <w:tr w:rsidR="00AF5891" w:rsidRPr="004760A4" w:rsidTr="0021551F">
        <w:trPr>
          <w:trHeight w:val="315"/>
          <w:jc w:val="center"/>
        </w:trPr>
        <w:tc>
          <w:tcPr>
            <w:tcW w:w="1387"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R1</w:t>
            </w:r>
          </w:p>
        </w:tc>
        <w:tc>
          <w:tcPr>
            <w:tcW w:w="1342"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100.1</w:t>
            </w:r>
          </w:p>
        </w:tc>
        <w:tc>
          <w:tcPr>
            <w:tcW w:w="1060"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21.2</w:t>
            </w:r>
          </w:p>
        </w:tc>
      </w:tr>
      <w:tr w:rsidR="00AF5891" w:rsidRPr="004760A4" w:rsidTr="0021551F">
        <w:trPr>
          <w:trHeight w:val="315"/>
          <w:jc w:val="center"/>
        </w:trPr>
        <w:tc>
          <w:tcPr>
            <w:tcW w:w="1387"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R2</w:t>
            </w:r>
          </w:p>
        </w:tc>
        <w:tc>
          <w:tcPr>
            <w:tcW w:w="1342"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96.4</w:t>
            </w:r>
          </w:p>
        </w:tc>
        <w:tc>
          <w:tcPr>
            <w:tcW w:w="1060"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20.2</w:t>
            </w:r>
          </w:p>
        </w:tc>
      </w:tr>
      <w:tr w:rsidR="00AF5891" w:rsidRPr="004760A4" w:rsidTr="0021551F">
        <w:trPr>
          <w:trHeight w:val="315"/>
          <w:jc w:val="center"/>
        </w:trPr>
        <w:tc>
          <w:tcPr>
            <w:tcW w:w="1387"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R3</w:t>
            </w:r>
          </w:p>
        </w:tc>
        <w:tc>
          <w:tcPr>
            <w:tcW w:w="1342"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97.4</w:t>
            </w:r>
          </w:p>
        </w:tc>
        <w:tc>
          <w:tcPr>
            <w:tcW w:w="1060"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18.4</w:t>
            </w:r>
          </w:p>
        </w:tc>
      </w:tr>
      <w:tr w:rsidR="00AF5891" w:rsidRPr="004760A4" w:rsidTr="0021551F">
        <w:trPr>
          <w:trHeight w:val="315"/>
          <w:jc w:val="center"/>
        </w:trPr>
        <w:tc>
          <w:tcPr>
            <w:tcW w:w="1387"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S1</w:t>
            </w:r>
          </w:p>
        </w:tc>
        <w:tc>
          <w:tcPr>
            <w:tcW w:w="1342"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96.1</w:t>
            </w:r>
          </w:p>
        </w:tc>
        <w:tc>
          <w:tcPr>
            <w:tcW w:w="1060" w:type="dxa"/>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24</w:t>
            </w:r>
          </w:p>
        </w:tc>
      </w:tr>
      <w:tr w:rsidR="00AF5891" w:rsidRPr="004760A4" w:rsidTr="0021551F">
        <w:trPr>
          <w:trHeight w:val="315"/>
          <w:jc w:val="center"/>
        </w:trPr>
        <w:tc>
          <w:tcPr>
            <w:tcW w:w="1387"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S2</w:t>
            </w:r>
          </w:p>
        </w:tc>
        <w:tc>
          <w:tcPr>
            <w:tcW w:w="1342"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92.7</w:t>
            </w:r>
          </w:p>
        </w:tc>
        <w:tc>
          <w:tcPr>
            <w:tcW w:w="1060" w:type="dxa"/>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25.5</w:t>
            </w:r>
          </w:p>
        </w:tc>
      </w:tr>
      <w:tr w:rsidR="00AF5891" w:rsidRPr="004760A4" w:rsidTr="0021551F">
        <w:trPr>
          <w:trHeight w:val="315"/>
          <w:jc w:val="center"/>
        </w:trPr>
        <w:tc>
          <w:tcPr>
            <w:tcW w:w="1387"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S3</w:t>
            </w:r>
          </w:p>
        </w:tc>
        <w:tc>
          <w:tcPr>
            <w:tcW w:w="1342"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97.1</w:t>
            </w:r>
          </w:p>
        </w:tc>
        <w:tc>
          <w:tcPr>
            <w:tcW w:w="1060" w:type="dxa"/>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21.5</w:t>
            </w:r>
          </w:p>
        </w:tc>
      </w:tr>
      <w:tr w:rsidR="00AF5891" w:rsidRPr="004760A4" w:rsidTr="0021551F">
        <w:trPr>
          <w:trHeight w:val="315"/>
          <w:jc w:val="center"/>
        </w:trPr>
        <w:tc>
          <w:tcPr>
            <w:tcW w:w="1387"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S4</w:t>
            </w:r>
          </w:p>
        </w:tc>
        <w:tc>
          <w:tcPr>
            <w:tcW w:w="1342"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93.9</w:t>
            </w:r>
          </w:p>
        </w:tc>
        <w:tc>
          <w:tcPr>
            <w:tcW w:w="1060" w:type="dxa"/>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21</w:t>
            </w:r>
          </w:p>
        </w:tc>
      </w:tr>
      <w:tr w:rsidR="00AF5891" w:rsidRPr="004760A4" w:rsidTr="0021551F">
        <w:trPr>
          <w:trHeight w:val="315"/>
          <w:jc w:val="center"/>
        </w:trPr>
        <w:tc>
          <w:tcPr>
            <w:tcW w:w="1387"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S5</w:t>
            </w:r>
          </w:p>
        </w:tc>
        <w:tc>
          <w:tcPr>
            <w:tcW w:w="1342"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96.2</w:t>
            </w:r>
          </w:p>
        </w:tc>
        <w:tc>
          <w:tcPr>
            <w:tcW w:w="1060" w:type="dxa"/>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23.7</w:t>
            </w:r>
          </w:p>
        </w:tc>
      </w:tr>
      <w:tr w:rsidR="00AF5891" w:rsidRPr="004760A4" w:rsidTr="0021551F">
        <w:trPr>
          <w:trHeight w:val="315"/>
          <w:jc w:val="center"/>
        </w:trPr>
        <w:tc>
          <w:tcPr>
            <w:tcW w:w="1387"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S6</w:t>
            </w:r>
          </w:p>
        </w:tc>
        <w:tc>
          <w:tcPr>
            <w:tcW w:w="1342"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93.6</w:t>
            </w:r>
          </w:p>
        </w:tc>
        <w:tc>
          <w:tcPr>
            <w:tcW w:w="1060" w:type="dxa"/>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23.9</w:t>
            </w:r>
          </w:p>
        </w:tc>
      </w:tr>
      <w:tr w:rsidR="00AF5891" w:rsidRPr="004760A4" w:rsidTr="0021551F">
        <w:trPr>
          <w:trHeight w:val="349"/>
          <w:jc w:val="center"/>
        </w:trPr>
        <w:tc>
          <w:tcPr>
            <w:tcW w:w="1387"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R4</w:t>
            </w:r>
          </w:p>
        </w:tc>
        <w:tc>
          <w:tcPr>
            <w:tcW w:w="1342"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95.9</w:t>
            </w:r>
          </w:p>
        </w:tc>
        <w:tc>
          <w:tcPr>
            <w:tcW w:w="1060"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20.7</w:t>
            </w:r>
          </w:p>
        </w:tc>
      </w:tr>
      <w:tr w:rsidR="00AF5891" w:rsidRPr="004760A4" w:rsidTr="0021551F">
        <w:trPr>
          <w:trHeight w:val="315"/>
          <w:jc w:val="center"/>
        </w:trPr>
        <w:tc>
          <w:tcPr>
            <w:tcW w:w="1387"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R5</w:t>
            </w:r>
          </w:p>
        </w:tc>
        <w:tc>
          <w:tcPr>
            <w:tcW w:w="1342"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91</w:t>
            </w:r>
          </w:p>
        </w:tc>
        <w:tc>
          <w:tcPr>
            <w:tcW w:w="1060"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21.8</w:t>
            </w:r>
          </w:p>
        </w:tc>
      </w:tr>
      <w:tr w:rsidR="00AF5891" w:rsidRPr="004760A4" w:rsidTr="0021551F">
        <w:trPr>
          <w:trHeight w:val="315"/>
          <w:jc w:val="center"/>
        </w:trPr>
        <w:tc>
          <w:tcPr>
            <w:tcW w:w="1387"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R6</w:t>
            </w:r>
          </w:p>
        </w:tc>
        <w:tc>
          <w:tcPr>
            <w:tcW w:w="1342"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94</w:t>
            </w:r>
          </w:p>
        </w:tc>
        <w:tc>
          <w:tcPr>
            <w:tcW w:w="1060"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23</w:t>
            </w:r>
          </w:p>
        </w:tc>
      </w:tr>
      <w:tr w:rsidR="00AF5891" w:rsidRPr="004760A4" w:rsidTr="0021551F">
        <w:trPr>
          <w:trHeight w:val="315"/>
          <w:jc w:val="center"/>
        </w:trPr>
        <w:tc>
          <w:tcPr>
            <w:tcW w:w="1387"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R7</w:t>
            </w:r>
          </w:p>
        </w:tc>
        <w:tc>
          <w:tcPr>
            <w:tcW w:w="1342"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94.7</w:t>
            </w:r>
          </w:p>
        </w:tc>
        <w:tc>
          <w:tcPr>
            <w:tcW w:w="1060"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21.5</w:t>
            </w:r>
          </w:p>
        </w:tc>
      </w:tr>
      <w:tr w:rsidR="00AF5891" w:rsidRPr="004760A4" w:rsidTr="0021551F">
        <w:trPr>
          <w:trHeight w:val="315"/>
          <w:jc w:val="center"/>
        </w:trPr>
        <w:tc>
          <w:tcPr>
            <w:tcW w:w="1387"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R8</w:t>
            </w:r>
          </w:p>
        </w:tc>
        <w:tc>
          <w:tcPr>
            <w:tcW w:w="1342"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97.7</w:t>
            </w:r>
          </w:p>
        </w:tc>
        <w:tc>
          <w:tcPr>
            <w:tcW w:w="1060"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21.6</w:t>
            </w:r>
          </w:p>
        </w:tc>
      </w:tr>
      <w:tr w:rsidR="00AF5891" w:rsidRPr="004760A4" w:rsidTr="0021551F">
        <w:trPr>
          <w:trHeight w:val="315"/>
          <w:jc w:val="center"/>
        </w:trPr>
        <w:tc>
          <w:tcPr>
            <w:tcW w:w="1387"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R9</w:t>
            </w:r>
          </w:p>
        </w:tc>
        <w:tc>
          <w:tcPr>
            <w:tcW w:w="1342"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97</w:t>
            </w:r>
          </w:p>
        </w:tc>
        <w:tc>
          <w:tcPr>
            <w:tcW w:w="1060"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19.8</w:t>
            </w:r>
          </w:p>
        </w:tc>
      </w:tr>
      <w:tr w:rsidR="00AF5891" w:rsidRPr="004760A4" w:rsidTr="0021551F">
        <w:trPr>
          <w:trHeight w:val="315"/>
          <w:jc w:val="center"/>
        </w:trPr>
        <w:tc>
          <w:tcPr>
            <w:tcW w:w="1387" w:type="dxa"/>
            <w:tcBorders>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R10</w:t>
            </w:r>
          </w:p>
        </w:tc>
        <w:tc>
          <w:tcPr>
            <w:tcW w:w="1342" w:type="dxa"/>
            <w:tcBorders>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91.5</w:t>
            </w:r>
          </w:p>
        </w:tc>
        <w:tc>
          <w:tcPr>
            <w:tcW w:w="1060" w:type="dxa"/>
            <w:tcBorders>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21</w:t>
            </w:r>
          </w:p>
        </w:tc>
      </w:tr>
      <w:tr w:rsidR="00AF5891" w:rsidRPr="004760A4" w:rsidTr="0021551F">
        <w:trPr>
          <w:trHeight w:val="315"/>
          <w:jc w:val="center"/>
        </w:trPr>
        <w:tc>
          <w:tcPr>
            <w:tcW w:w="1387" w:type="dxa"/>
            <w:tcBorders>
              <w:top w:val="single" w:sz="8" w:space="0" w:color="000000"/>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Average</w:t>
            </w:r>
          </w:p>
        </w:tc>
        <w:tc>
          <w:tcPr>
            <w:tcW w:w="1342" w:type="dxa"/>
            <w:tcBorders>
              <w:top w:val="single" w:sz="8" w:space="0" w:color="000000"/>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95.9</w:t>
            </w:r>
          </w:p>
        </w:tc>
        <w:tc>
          <w:tcPr>
            <w:tcW w:w="1060" w:type="dxa"/>
            <w:tcBorders>
              <w:top w:val="single" w:sz="8" w:space="0" w:color="000000"/>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21.6</w:t>
            </w:r>
          </w:p>
        </w:tc>
      </w:tr>
      <w:tr w:rsidR="00AF5891" w:rsidRPr="004760A4" w:rsidTr="0021551F">
        <w:trPr>
          <w:trHeight w:val="315"/>
          <w:jc w:val="center"/>
        </w:trPr>
        <w:tc>
          <w:tcPr>
            <w:tcW w:w="1387" w:type="dxa"/>
            <w:tcBorders>
              <w:top w:val="single" w:sz="8" w:space="0" w:color="000000"/>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Std. Dev.</w:t>
            </w:r>
          </w:p>
        </w:tc>
        <w:tc>
          <w:tcPr>
            <w:tcW w:w="1342" w:type="dxa"/>
            <w:tcBorders>
              <w:top w:val="single" w:sz="8" w:space="0" w:color="000000"/>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2.8</w:t>
            </w:r>
          </w:p>
        </w:tc>
        <w:tc>
          <w:tcPr>
            <w:tcW w:w="1060" w:type="dxa"/>
            <w:tcBorders>
              <w:top w:val="single" w:sz="8" w:space="0" w:color="000000"/>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1.8</w:t>
            </w:r>
          </w:p>
        </w:tc>
      </w:tr>
    </w:tbl>
    <w:p w:rsidR="00AF5891" w:rsidRDefault="00AF5891" w:rsidP="00AF5891">
      <w:pPr>
        <w:pStyle w:val="Body"/>
        <w:spacing w:line="240" w:lineRule="auto"/>
        <w:rPr>
          <w:rFonts w:ascii="Times New Roman" w:eastAsiaTheme="minorEastAsia" w:hAnsi="Times New Roman" w:cs="Times New Roman"/>
          <w:sz w:val="24"/>
          <w:szCs w:val="24"/>
        </w:rPr>
      </w:pPr>
    </w:p>
    <w:p w:rsidR="00117EF9" w:rsidRDefault="00117EF9" w:rsidP="00117EF9">
      <w:pPr>
        <w:pStyle w:val="Caption"/>
      </w:pPr>
      <w:bookmarkStart w:id="254" w:name="_Toc448744105"/>
      <w:r>
        <w:t xml:space="preserve">Table </w:t>
      </w:r>
      <w:r w:rsidR="00AC5D76">
        <w:fldChar w:fldCharType="begin"/>
      </w:r>
      <w:r w:rsidR="00AC5D76">
        <w:instrText xml:space="preserve"> STYLEREF 1 \s </w:instrText>
      </w:r>
      <w:r w:rsidR="00AC5D76">
        <w:fldChar w:fldCharType="separate"/>
      </w:r>
      <w:r w:rsidR="007015A1">
        <w:rPr>
          <w:noProof/>
        </w:rPr>
        <w:t>5</w:t>
      </w:r>
      <w:r w:rsidR="00AC5D76">
        <w:rPr>
          <w:noProof/>
        </w:rPr>
        <w:fldChar w:fldCharType="end"/>
      </w:r>
      <w:r>
        <w:t>.</w:t>
      </w:r>
      <w:fldSimple w:instr=" SEQ Table \* ARABIC \s 1 ">
        <w:r w:rsidR="007015A1">
          <w:rPr>
            <w:noProof/>
          </w:rPr>
          <w:t>5</w:t>
        </w:r>
      </w:fldSimple>
      <w:r w:rsidRPr="00117EF9">
        <w:t xml:space="preserve"> </w:t>
      </w:r>
      <w:r>
        <w:t>Nuclear Density Gauge measurements on selected test locations of undercompacted region in Project 4.</w:t>
      </w:r>
      <w:bookmarkEnd w:id="254"/>
    </w:p>
    <w:tbl>
      <w:tblPr>
        <w:tblW w:w="8328" w:type="dxa"/>
        <w:jc w:val="center"/>
        <w:tblInd w:w="93" w:type="dxa"/>
        <w:tblLook w:val="04A0" w:firstRow="1" w:lastRow="0" w:firstColumn="1" w:lastColumn="0" w:noHBand="0" w:noVBand="1"/>
      </w:tblPr>
      <w:tblGrid>
        <w:gridCol w:w="1123"/>
        <w:gridCol w:w="2586"/>
        <w:gridCol w:w="1150"/>
        <w:gridCol w:w="2586"/>
        <w:gridCol w:w="1150"/>
      </w:tblGrid>
      <w:tr w:rsidR="00AF5891" w:rsidRPr="004760A4" w:rsidTr="0021551F">
        <w:trPr>
          <w:trHeight w:val="315"/>
          <w:jc w:val="center"/>
        </w:trPr>
        <w:tc>
          <w:tcPr>
            <w:tcW w:w="1036" w:type="dxa"/>
            <w:vMerge w:val="restart"/>
            <w:tcBorders>
              <w:top w:val="single" w:sz="8" w:space="0" w:color="000000"/>
            </w:tcBorders>
            <w:shd w:val="clear" w:color="auto" w:fill="auto"/>
            <w:noWrap/>
            <w:vAlign w:val="center"/>
            <w:hideMark/>
          </w:tcPr>
          <w:p w:rsidR="00AF5891" w:rsidRPr="004760A4" w:rsidRDefault="00AF5891" w:rsidP="00A1678A">
            <w:pPr>
              <w:spacing w:after="0" w:line="240" w:lineRule="auto"/>
              <w:jc w:val="center"/>
              <w:rPr>
                <w:rFonts w:ascii="Times New Roman" w:eastAsia="Times New Roman" w:hAnsi="Times New Roman" w:cs="Times New Roman"/>
                <w:b/>
                <w:color w:val="000000"/>
                <w:sz w:val="24"/>
                <w:szCs w:val="24"/>
              </w:rPr>
            </w:pPr>
            <w:r w:rsidRPr="004760A4">
              <w:rPr>
                <w:rFonts w:ascii="Times New Roman" w:eastAsia="Times New Roman" w:hAnsi="Times New Roman" w:cs="Times New Roman"/>
                <w:b/>
                <w:color w:val="000000"/>
                <w:sz w:val="24"/>
                <w:szCs w:val="24"/>
              </w:rPr>
              <w:t xml:space="preserve">Test </w:t>
            </w:r>
            <w:r w:rsidR="00A1678A">
              <w:rPr>
                <w:rFonts w:ascii="Times New Roman" w:eastAsia="Times New Roman" w:hAnsi="Times New Roman" w:cs="Times New Roman"/>
                <w:b/>
                <w:color w:val="000000"/>
                <w:sz w:val="24"/>
                <w:szCs w:val="24"/>
              </w:rPr>
              <w:t>Location</w:t>
            </w:r>
          </w:p>
        </w:tc>
        <w:tc>
          <w:tcPr>
            <w:tcW w:w="3646" w:type="dxa"/>
            <w:gridSpan w:val="2"/>
            <w:tcBorders>
              <w:top w:val="single" w:sz="8" w:space="0" w:color="000000"/>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b/>
                <w:color w:val="000000"/>
                <w:sz w:val="24"/>
                <w:szCs w:val="24"/>
              </w:rPr>
            </w:pPr>
            <w:r w:rsidRPr="004760A4">
              <w:rPr>
                <w:rFonts w:ascii="Times New Roman" w:eastAsia="Times New Roman" w:hAnsi="Times New Roman" w:cs="Times New Roman"/>
                <w:b/>
                <w:color w:val="000000"/>
                <w:sz w:val="24"/>
                <w:szCs w:val="24"/>
              </w:rPr>
              <w:t>Before remedial passes</w:t>
            </w:r>
          </w:p>
        </w:tc>
        <w:tc>
          <w:tcPr>
            <w:tcW w:w="3646" w:type="dxa"/>
            <w:gridSpan w:val="2"/>
            <w:tcBorders>
              <w:top w:val="single" w:sz="8" w:space="0" w:color="000000"/>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b/>
                <w:color w:val="000000"/>
                <w:sz w:val="24"/>
                <w:szCs w:val="24"/>
              </w:rPr>
            </w:pPr>
            <w:r w:rsidRPr="004760A4">
              <w:rPr>
                <w:rFonts w:ascii="Times New Roman" w:eastAsia="Times New Roman" w:hAnsi="Times New Roman" w:cs="Times New Roman"/>
                <w:b/>
                <w:color w:val="000000"/>
                <w:sz w:val="24"/>
                <w:szCs w:val="24"/>
              </w:rPr>
              <w:t>After remedial passes</w:t>
            </w:r>
          </w:p>
        </w:tc>
      </w:tr>
      <w:tr w:rsidR="00AF5891" w:rsidRPr="004760A4" w:rsidTr="0021551F">
        <w:trPr>
          <w:trHeight w:val="870"/>
          <w:jc w:val="center"/>
        </w:trPr>
        <w:tc>
          <w:tcPr>
            <w:tcW w:w="1036" w:type="dxa"/>
            <w:vMerge/>
            <w:tcBorders>
              <w:bottom w:val="single" w:sz="8" w:space="0" w:color="000000"/>
            </w:tcBorders>
            <w:vAlign w:val="center"/>
            <w:hideMark/>
          </w:tcPr>
          <w:p w:rsidR="00AF5891" w:rsidRPr="004760A4" w:rsidRDefault="00AF5891" w:rsidP="0021551F">
            <w:pPr>
              <w:spacing w:after="0" w:line="240" w:lineRule="auto"/>
              <w:jc w:val="center"/>
              <w:rPr>
                <w:rFonts w:ascii="Times New Roman" w:eastAsia="Times New Roman" w:hAnsi="Times New Roman" w:cs="Times New Roman"/>
                <w:b/>
                <w:color w:val="000000"/>
                <w:sz w:val="24"/>
                <w:szCs w:val="24"/>
              </w:rPr>
            </w:pPr>
          </w:p>
        </w:tc>
        <w:tc>
          <w:tcPr>
            <w:tcW w:w="2586" w:type="dxa"/>
            <w:tcBorders>
              <w:top w:val="single" w:sz="8" w:space="0" w:color="000000"/>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b/>
                <w:color w:val="000000"/>
                <w:sz w:val="24"/>
                <w:szCs w:val="24"/>
              </w:rPr>
            </w:pPr>
            <w:r w:rsidRPr="004760A4">
              <w:rPr>
                <w:rFonts w:ascii="Times New Roman" w:eastAsia="Times New Roman" w:hAnsi="Times New Roman" w:cs="Times New Roman"/>
                <w:b/>
                <w:color w:val="000000"/>
                <w:sz w:val="24"/>
                <w:szCs w:val="24"/>
              </w:rPr>
              <w:t>Degree of compaction (%)</w:t>
            </w:r>
          </w:p>
        </w:tc>
        <w:tc>
          <w:tcPr>
            <w:tcW w:w="1060" w:type="dxa"/>
            <w:tcBorders>
              <w:top w:val="single" w:sz="8" w:space="0" w:color="000000"/>
              <w:bottom w:val="single" w:sz="8" w:space="0" w:color="000000"/>
            </w:tcBorders>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b/>
                <w:color w:val="000000"/>
                <w:sz w:val="24"/>
                <w:szCs w:val="24"/>
              </w:rPr>
            </w:pPr>
            <w:r w:rsidRPr="004760A4">
              <w:rPr>
                <w:rFonts w:ascii="Times New Roman" w:eastAsia="Times New Roman" w:hAnsi="Times New Roman" w:cs="Times New Roman"/>
                <w:b/>
                <w:color w:val="000000"/>
                <w:sz w:val="24"/>
                <w:szCs w:val="24"/>
              </w:rPr>
              <w:t>Moisture content (%)</w:t>
            </w:r>
          </w:p>
        </w:tc>
        <w:tc>
          <w:tcPr>
            <w:tcW w:w="2586" w:type="dxa"/>
            <w:tcBorders>
              <w:top w:val="single" w:sz="8" w:space="0" w:color="000000"/>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b/>
                <w:color w:val="000000"/>
                <w:sz w:val="24"/>
                <w:szCs w:val="24"/>
              </w:rPr>
            </w:pPr>
            <w:r w:rsidRPr="004760A4">
              <w:rPr>
                <w:rFonts w:ascii="Times New Roman" w:eastAsia="Times New Roman" w:hAnsi="Times New Roman" w:cs="Times New Roman"/>
                <w:b/>
                <w:color w:val="000000"/>
                <w:sz w:val="24"/>
                <w:szCs w:val="24"/>
              </w:rPr>
              <w:t>Degree of compaction (%)</w:t>
            </w:r>
          </w:p>
        </w:tc>
        <w:tc>
          <w:tcPr>
            <w:tcW w:w="1060" w:type="dxa"/>
            <w:tcBorders>
              <w:top w:val="single" w:sz="8" w:space="0" w:color="000000"/>
              <w:bottom w:val="single" w:sz="8" w:space="0" w:color="000000"/>
            </w:tcBorders>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b/>
                <w:color w:val="000000"/>
                <w:sz w:val="24"/>
                <w:szCs w:val="24"/>
              </w:rPr>
            </w:pPr>
            <w:r w:rsidRPr="004760A4">
              <w:rPr>
                <w:rFonts w:ascii="Times New Roman" w:eastAsia="Times New Roman" w:hAnsi="Times New Roman" w:cs="Times New Roman"/>
                <w:b/>
                <w:color w:val="000000"/>
                <w:sz w:val="24"/>
                <w:szCs w:val="24"/>
              </w:rPr>
              <w:t>Moisture content (%)</w:t>
            </w:r>
          </w:p>
        </w:tc>
      </w:tr>
      <w:tr w:rsidR="00AF5891" w:rsidRPr="004760A4" w:rsidTr="0021551F">
        <w:trPr>
          <w:trHeight w:val="315"/>
          <w:jc w:val="center"/>
        </w:trPr>
        <w:tc>
          <w:tcPr>
            <w:tcW w:w="1036" w:type="dxa"/>
            <w:tcBorders>
              <w:top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S7</w:t>
            </w:r>
          </w:p>
        </w:tc>
        <w:tc>
          <w:tcPr>
            <w:tcW w:w="2586" w:type="dxa"/>
            <w:tcBorders>
              <w:top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93.4</w:t>
            </w:r>
          </w:p>
        </w:tc>
        <w:tc>
          <w:tcPr>
            <w:tcW w:w="1060" w:type="dxa"/>
            <w:tcBorders>
              <w:top w:val="single" w:sz="8" w:space="0" w:color="000000"/>
            </w:tcBorders>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22.2</w:t>
            </w:r>
          </w:p>
        </w:tc>
        <w:tc>
          <w:tcPr>
            <w:tcW w:w="2586" w:type="dxa"/>
            <w:tcBorders>
              <w:top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87</w:t>
            </w:r>
          </w:p>
        </w:tc>
        <w:tc>
          <w:tcPr>
            <w:tcW w:w="1060" w:type="dxa"/>
            <w:tcBorders>
              <w:top w:val="single" w:sz="8" w:space="0" w:color="000000"/>
            </w:tcBorders>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20.7</w:t>
            </w:r>
          </w:p>
        </w:tc>
      </w:tr>
      <w:tr w:rsidR="00AF5891" w:rsidRPr="004760A4" w:rsidTr="0021551F">
        <w:trPr>
          <w:trHeight w:val="315"/>
          <w:jc w:val="center"/>
        </w:trPr>
        <w:tc>
          <w:tcPr>
            <w:tcW w:w="1036"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S8</w:t>
            </w:r>
          </w:p>
        </w:tc>
        <w:tc>
          <w:tcPr>
            <w:tcW w:w="2586"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89.5</w:t>
            </w:r>
          </w:p>
        </w:tc>
        <w:tc>
          <w:tcPr>
            <w:tcW w:w="1060" w:type="dxa"/>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20.7</w:t>
            </w:r>
          </w:p>
        </w:tc>
        <w:tc>
          <w:tcPr>
            <w:tcW w:w="2586"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93.4</w:t>
            </w:r>
          </w:p>
        </w:tc>
        <w:tc>
          <w:tcPr>
            <w:tcW w:w="1060" w:type="dxa"/>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21.9</w:t>
            </w:r>
          </w:p>
        </w:tc>
      </w:tr>
      <w:tr w:rsidR="00AF5891" w:rsidRPr="004760A4" w:rsidTr="0021551F">
        <w:trPr>
          <w:trHeight w:val="315"/>
          <w:jc w:val="center"/>
        </w:trPr>
        <w:tc>
          <w:tcPr>
            <w:tcW w:w="1036"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S9</w:t>
            </w:r>
          </w:p>
        </w:tc>
        <w:tc>
          <w:tcPr>
            <w:tcW w:w="2586"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92</w:t>
            </w:r>
          </w:p>
        </w:tc>
        <w:tc>
          <w:tcPr>
            <w:tcW w:w="1060" w:type="dxa"/>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21.4</w:t>
            </w:r>
          </w:p>
        </w:tc>
        <w:tc>
          <w:tcPr>
            <w:tcW w:w="2586"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89.8</w:t>
            </w:r>
          </w:p>
        </w:tc>
        <w:tc>
          <w:tcPr>
            <w:tcW w:w="1060" w:type="dxa"/>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23.1</w:t>
            </w:r>
          </w:p>
        </w:tc>
      </w:tr>
      <w:tr w:rsidR="00AF5891" w:rsidRPr="004760A4" w:rsidTr="0021551F">
        <w:trPr>
          <w:trHeight w:val="315"/>
          <w:jc w:val="center"/>
        </w:trPr>
        <w:tc>
          <w:tcPr>
            <w:tcW w:w="1036"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S10</w:t>
            </w:r>
          </w:p>
        </w:tc>
        <w:tc>
          <w:tcPr>
            <w:tcW w:w="2586"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93.1</w:t>
            </w:r>
          </w:p>
        </w:tc>
        <w:tc>
          <w:tcPr>
            <w:tcW w:w="1060" w:type="dxa"/>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21.9</w:t>
            </w:r>
          </w:p>
        </w:tc>
        <w:tc>
          <w:tcPr>
            <w:tcW w:w="2586"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89.5</w:t>
            </w:r>
          </w:p>
        </w:tc>
        <w:tc>
          <w:tcPr>
            <w:tcW w:w="1060" w:type="dxa"/>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20.8</w:t>
            </w:r>
          </w:p>
        </w:tc>
      </w:tr>
      <w:tr w:rsidR="00AF5891" w:rsidRPr="004760A4" w:rsidTr="0021551F">
        <w:trPr>
          <w:trHeight w:val="315"/>
          <w:jc w:val="center"/>
        </w:trPr>
        <w:tc>
          <w:tcPr>
            <w:tcW w:w="1036"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S11</w:t>
            </w:r>
          </w:p>
        </w:tc>
        <w:tc>
          <w:tcPr>
            <w:tcW w:w="2586"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89.8</w:t>
            </w:r>
          </w:p>
        </w:tc>
        <w:tc>
          <w:tcPr>
            <w:tcW w:w="1060" w:type="dxa"/>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21.9</w:t>
            </w:r>
          </w:p>
        </w:tc>
        <w:tc>
          <w:tcPr>
            <w:tcW w:w="2586"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89.4</w:t>
            </w:r>
          </w:p>
        </w:tc>
        <w:tc>
          <w:tcPr>
            <w:tcW w:w="1060" w:type="dxa"/>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21.4</w:t>
            </w:r>
          </w:p>
        </w:tc>
      </w:tr>
      <w:tr w:rsidR="00AF5891" w:rsidRPr="004760A4" w:rsidTr="0021551F">
        <w:trPr>
          <w:trHeight w:val="315"/>
          <w:jc w:val="center"/>
        </w:trPr>
        <w:tc>
          <w:tcPr>
            <w:tcW w:w="1036"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S12</w:t>
            </w:r>
          </w:p>
        </w:tc>
        <w:tc>
          <w:tcPr>
            <w:tcW w:w="2586"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82.5</w:t>
            </w:r>
          </w:p>
        </w:tc>
        <w:tc>
          <w:tcPr>
            <w:tcW w:w="1060" w:type="dxa"/>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20.8</w:t>
            </w:r>
          </w:p>
        </w:tc>
        <w:tc>
          <w:tcPr>
            <w:tcW w:w="2586" w:type="dxa"/>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93.1</w:t>
            </w:r>
          </w:p>
        </w:tc>
        <w:tc>
          <w:tcPr>
            <w:tcW w:w="1060" w:type="dxa"/>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23</w:t>
            </w:r>
          </w:p>
        </w:tc>
      </w:tr>
      <w:tr w:rsidR="00AF5891" w:rsidRPr="004760A4" w:rsidTr="0021551F">
        <w:trPr>
          <w:trHeight w:val="315"/>
          <w:jc w:val="center"/>
        </w:trPr>
        <w:tc>
          <w:tcPr>
            <w:tcW w:w="1036" w:type="dxa"/>
            <w:tcBorders>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S13</w:t>
            </w:r>
          </w:p>
        </w:tc>
        <w:tc>
          <w:tcPr>
            <w:tcW w:w="2586" w:type="dxa"/>
            <w:tcBorders>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89.4</w:t>
            </w:r>
          </w:p>
        </w:tc>
        <w:tc>
          <w:tcPr>
            <w:tcW w:w="1060" w:type="dxa"/>
            <w:tcBorders>
              <w:bottom w:val="single" w:sz="8" w:space="0" w:color="000000"/>
            </w:tcBorders>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17</w:t>
            </w:r>
          </w:p>
        </w:tc>
        <w:tc>
          <w:tcPr>
            <w:tcW w:w="2586" w:type="dxa"/>
            <w:tcBorders>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98.1</w:t>
            </w:r>
          </w:p>
        </w:tc>
        <w:tc>
          <w:tcPr>
            <w:tcW w:w="1060" w:type="dxa"/>
            <w:tcBorders>
              <w:bottom w:val="single" w:sz="8" w:space="0" w:color="000000"/>
            </w:tcBorders>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21.9</w:t>
            </w:r>
          </w:p>
        </w:tc>
      </w:tr>
      <w:tr w:rsidR="00AF5891" w:rsidRPr="004760A4" w:rsidTr="0021551F">
        <w:trPr>
          <w:trHeight w:val="315"/>
          <w:jc w:val="center"/>
        </w:trPr>
        <w:tc>
          <w:tcPr>
            <w:tcW w:w="1036" w:type="dxa"/>
            <w:tcBorders>
              <w:top w:val="single" w:sz="8" w:space="0" w:color="000000"/>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Average</w:t>
            </w:r>
          </w:p>
        </w:tc>
        <w:tc>
          <w:tcPr>
            <w:tcW w:w="2586" w:type="dxa"/>
            <w:tcBorders>
              <w:top w:val="single" w:sz="8" w:space="0" w:color="000000"/>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90</w:t>
            </w:r>
          </w:p>
        </w:tc>
        <w:tc>
          <w:tcPr>
            <w:tcW w:w="1060" w:type="dxa"/>
            <w:tcBorders>
              <w:top w:val="single" w:sz="8" w:space="0" w:color="000000"/>
              <w:bottom w:val="single" w:sz="8" w:space="0" w:color="000000"/>
            </w:tcBorders>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20.84</w:t>
            </w:r>
          </w:p>
        </w:tc>
        <w:tc>
          <w:tcPr>
            <w:tcW w:w="2586" w:type="dxa"/>
            <w:tcBorders>
              <w:top w:val="single" w:sz="8" w:space="0" w:color="000000"/>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91.5</w:t>
            </w:r>
          </w:p>
        </w:tc>
        <w:tc>
          <w:tcPr>
            <w:tcW w:w="1060" w:type="dxa"/>
            <w:tcBorders>
              <w:top w:val="single" w:sz="8" w:space="0" w:color="000000"/>
              <w:bottom w:val="single" w:sz="8" w:space="0" w:color="000000"/>
            </w:tcBorders>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21.8</w:t>
            </w:r>
          </w:p>
        </w:tc>
      </w:tr>
      <w:tr w:rsidR="00AF5891" w:rsidRPr="004760A4" w:rsidTr="0021551F">
        <w:trPr>
          <w:trHeight w:val="315"/>
          <w:jc w:val="center"/>
        </w:trPr>
        <w:tc>
          <w:tcPr>
            <w:tcW w:w="1036" w:type="dxa"/>
            <w:tcBorders>
              <w:top w:val="single" w:sz="8" w:space="0" w:color="000000"/>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Std. Dev.</w:t>
            </w:r>
          </w:p>
        </w:tc>
        <w:tc>
          <w:tcPr>
            <w:tcW w:w="2586" w:type="dxa"/>
            <w:tcBorders>
              <w:top w:val="single" w:sz="8" w:space="0" w:color="000000"/>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3.42</w:t>
            </w:r>
          </w:p>
        </w:tc>
        <w:tc>
          <w:tcPr>
            <w:tcW w:w="1060" w:type="dxa"/>
            <w:tcBorders>
              <w:top w:val="single" w:sz="8" w:space="0" w:color="000000"/>
              <w:bottom w:val="single" w:sz="8" w:space="0" w:color="000000"/>
            </w:tcBorders>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1.66</w:t>
            </w:r>
          </w:p>
        </w:tc>
        <w:tc>
          <w:tcPr>
            <w:tcW w:w="2586" w:type="dxa"/>
            <w:tcBorders>
              <w:top w:val="single" w:sz="8" w:space="0" w:color="000000"/>
              <w:bottom w:val="single" w:sz="8" w:space="0" w:color="000000"/>
            </w:tcBorders>
            <w:shd w:val="clear" w:color="auto" w:fill="auto"/>
            <w:noWrap/>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3.41</w:t>
            </w:r>
          </w:p>
        </w:tc>
        <w:tc>
          <w:tcPr>
            <w:tcW w:w="1060" w:type="dxa"/>
            <w:tcBorders>
              <w:top w:val="single" w:sz="8" w:space="0" w:color="000000"/>
              <w:bottom w:val="single" w:sz="8" w:space="0" w:color="000000"/>
            </w:tcBorders>
            <w:shd w:val="clear" w:color="auto" w:fill="auto"/>
            <w:vAlign w:val="center"/>
            <w:hideMark/>
          </w:tcPr>
          <w:p w:rsidR="00AF5891" w:rsidRPr="004760A4" w:rsidRDefault="00AF5891" w:rsidP="0021551F">
            <w:pPr>
              <w:spacing w:after="0" w:line="240" w:lineRule="auto"/>
              <w:jc w:val="center"/>
              <w:rPr>
                <w:rFonts w:ascii="Times New Roman" w:eastAsia="Times New Roman" w:hAnsi="Times New Roman" w:cs="Times New Roman"/>
                <w:color w:val="000000"/>
                <w:sz w:val="24"/>
                <w:szCs w:val="24"/>
              </w:rPr>
            </w:pPr>
            <w:r w:rsidRPr="004760A4">
              <w:rPr>
                <w:rFonts w:ascii="Times New Roman" w:eastAsia="Times New Roman" w:hAnsi="Times New Roman" w:cs="Times New Roman"/>
                <w:color w:val="000000"/>
                <w:sz w:val="24"/>
                <w:szCs w:val="24"/>
              </w:rPr>
              <w:t>0.89</w:t>
            </w:r>
          </w:p>
        </w:tc>
      </w:tr>
    </w:tbl>
    <w:p w:rsidR="00AF5891" w:rsidRDefault="00AF5891" w:rsidP="00AF5891">
      <w:pPr>
        <w:pStyle w:val="Body"/>
        <w:spacing w:line="240" w:lineRule="auto"/>
        <w:rPr>
          <w:rFonts w:ascii="Times New Roman" w:eastAsiaTheme="minorEastAsia" w:hAnsi="Times New Roman" w:cs="Times New Roman"/>
          <w:sz w:val="24"/>
          <w:szCs w:val="24"/>
        </w:rPr>
      </w:pPr>
    </w:p>
    <w:p w:rsidR="00AF5891" w:rsidRDefault="00AF5891" w:rsidP="00AF5891"/>
    <w:p w:rsidR="00AF5891" w:rsidRDefault="00AF5891" w:rsidP="00AF5891"/>
    <w:p w:rsidR="00AF5891" w:rsidRDefault="00AF5891" w:rsidP="00AF5891">
      <w:pPr>
        <w:keepNext/>
        <w:jc w:val="center"/>
      </w:pPr>
      <w:r>
        <w:rPr>
          <w:noProof/>
        </w:rPr>
        <w:drawing>
          <wp:inline distT="0" distB="0" distL="0" distR="0" wp14:anchorId="1A7104E4" wp14:editId="7CD56A5A">
            <wp:extent cx="5181600" cy="2387600"/>
            <wp:effectExtent l="0" t="0" r="19050" b="12700"/>
            <wp:docPr id="808" name="Chart 808"/>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AF5891" w:rsidRPr="002856C8" w:rsidRDefault="00AF5891" w:rsidP="00AF5891">
      <w:pPr>
        <w:pStyle w:val="Caption"/>
      </w:pPr>
      <w:bookmarkStart w:id="255" w:name="_Toc448425787"/>
      <w:bookmarkStart w:id="256" w:name="_Toc448743120"/>
      <w:bookmarkStart w:id="257" w:name="_Toc449967206"/>
      <w:r>
        <w:t xml:space="preserve">Figure </w:t>
      </w:r>
      <w:r w:rsidR="00AC5D76">
        <w:fldChar w:fldCharType="begin"/>
      </w:r>
      <w:r w:rsidR="00AC5D76">
        <w:instrText xml:space="preserve"> STYLEREF 1 \s </w:instrText>
      </w:r>
      <w:r w:rsidR="00AC5D76">
        <w:fldChar w:fldCharType="separate"/>
      </w:r>
      <w:r w:rsidR="007015A1">
        <w:rPr>
          <w:noProof/>
        </w:rPr>
        <w:t>5</w:t>
      </w:r>
      <w:r w:rsidR="00AC5D76">
        <w:rPr>
          <w:noProof/>
        </w:rPr>
        <w:fldChar w:fldCharType="end"/>
      </w:r>
      <w:r>
        <w:t>.</w:t>
      </w:r>
      <w:fldSimple w:instr=" SEQ Figure \* ARABIC \s 1 ">
        <w:r w:rsidR="007015A1">
          <w:rPr>
            <w:noProof/>
          </w:rPr>
          <w:t>12</w:t>
        </w:r>
      </w:fldSimple>
      <w:r w:rsidRPr="002856C8">
        <w:t xml:space="preserve"> </w:t>
      </w:r>
      <w:r>
        <w:t>Improvement of Stiffness in selected test locations of the identified under compacted region</w:t>
      </w:r>
      <w:r w:rsidR="00CA53C8">
        <w:t>.</w:t>
      </w:r>
      <w:bookmarkEnd w:id="255"/>
      <w:bookmarkEnd w:id="256"/>
      <w:bookmarkEnd w:id="257"/>
    </w:p>
    <w:p w:rsidR="00AF5891" w:rsidRPr="002856C8" w:rsidRDefault="00AF5891" w:rsidP="00AF5891">
      <w:pPr>
        <w:jc w:val="center"/>
        <w:rPr>
          <w:sz w:val="24"/>
          <w:szCs w:val="24"/>
        </w:rPr>
      </w:pPr>
    </w:p>
    <w:p w:rsidR="00AF5891" w:rsidRDefault="00AF5891" w:rsidP="00AF5891">
      <w:pPr>
        <w:keepNext/>
      </w:pPr>
      <w:r>
        <w:rPr>
          <w:noProof/>
        </w:rPr>
        <mc:AlternateContent>
          <mc:Choice Requires="wpc">
            <w:drawing>
              <wp:inline distT="0" distB="0" distL="0" distR="0" wp14:anchorId="225E027F" wp14:editId="0B928919">
                <wp:extent cx="5737860" cy="3200400"/>
                <wp:effectExtent l="0" t="0" r="0" b="0"/>
                <wp:docPr id="809" name="Canvas 80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794" name="Group 794"/>
                        <wpg:cNvGrpSpPr/>
                        <wpg:grpSpPr>
                          <a:xfrm>
                            <a:off x="111760" y="36003"/>
                            <a:ext cx="5504507" cy="3085116"/>
                            <a:chOff x="0" y="158017"/>
                            <a:chExt cx="5799991" cy="2994429"/>
                          </a:xfrm>
                        </wpg:grpSpPr>
                        <pic:pic xmlns:pic="http://schemas.openxmlformats.org/drawingml/2006/picture">
                          <pic:nvPicPr>
                            <pic:cNvPr id="795" name="Picture 795"/>
                            <pic:cNvPicPr/>
                          </pic:nvPicPr>
                          <pic:blipFill>
                            <a:blip r:embed="rId82" cstate="print">
                              <a:extLst>
                                <a:ext uri="{28A0092B-C50C-407E-A947-70E740481C1C}">
                                  <a14:useLocalDpi xmlns:a14="http://schemas.microsoft.com/office/drawing/2010/main" val="0"/>
                                </a:ext>
                              </a:extLst>
                            </a:blip>
                            <a:stretch>
                              <a:fillRect/>
                            </a:stretch>
                          </pic:blipFill>
                          <pic:spPr>
                            <a:xfrm>
                              <a:off x="2910894" y="158017"/>
                              <a:ext cx="2889097" cy="2817562"/>
                            </a:xfrm>
                            <a:prstGeom prst="rect">
                              <a:avLst/>
                            </a:prstGeom>
                          </pic:spPr>
                        </pic:pic>
                        <pic:pic xmlns:pic="http://schemas.openxmlformats.org/drawingml/2006/picture">
                          <pic:nvPicPr>
                            <pic:cNvPr id="796" name="Picture 796"/>
                            <pic:cNvPicPr/>
                          </pic:nvPicPr>
                          <pic:blipFill>
                            <a:blip r:embed="rId83" cstate="print">
                              <a:extLst>
                                <a:ext uri="{28A0092B-C50C-407E-A947-70E740481C1C}">
                                  <a14:useLocalDpi xmlns:a14="http://schemas.microsoft.com/office/drawing/2010/main" val="0"/>
                                </a:ext>
                              </a:extLst>
                            </a:blip>
                            <a:stretch>
                              <a:fillRect/>
                            </a:stretch>
                          </pic:blipFill>
                          <pic:spPr>
                            <a:xfrm>
                              <a:off x="0" y="158041"/>
                              <a:ext cx="2969970" cy="2819333"/>
                            </a:xfrm>
                            <a:prstGeom prst="rect">
                              <a:avLst/>
                            </a:prstGeom>
                          </pic:spPr>
                        </pic:pic>
                        <wps:wsp>
                          <wps:cNvPr id="797" name="Rectangle 797"/>
                          <wps:cNvSpPr/>
                          <wps:spPr>
                            <a:xfrm>
                              <a:off x="1038608" y="2866696"/>
                              <a:ext cx="907085" cy="28527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Pr="002856C8" w:rsidRDefault="00AF5891" w:rsidP="00AF5891">
                                <w:pPr>
                                  <w:jc w:val="center"/>
                                  <w:rPr>
                                    <w:rFonts w:ascii="Times New Roman" w:hAnsi="Times New Roman"/>
                                    <w:color w:val="000000" w:themeColor="text1"/>
                                    <w:sz w:val="20"/>
                                    <w:szCs w:val="20"/>
                                  </w:rPr>
                                </w:pPr>
                                <w:r w:rsidRPr="002856C8">
                                  <w:rPr>
                                    <w:rFonts w:ascii="Times New Roman" w:hAnsi="Times New Roman"/>
                                    <w:color w:val="000000" w:themeColor="text1"/>
                                    <w:sz w:val="20"/>
                                    <w:szCs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8" name="Rectangle 798"/>
                          <wps:cNvSpPr/>
                          <wps:spPr>
                            <a:xfrm>
                              <a:off x="3998534" y="2867331"/>
                              <a:ext cx="906780" cy="2851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F5891" w:rsidRDefault="00AF5891" w:rsidP="00AF5891">
                                <w:pPr>
                                  <w:pStyle w:val="NormalWeb"/>
                                  <w:jc w:val="center"/>
                                </w:pPr>
                                <w:r>
                                  <w:rPr>
                                    <w:rFonts w:eastAsia="Calibri"/>
                                    <w:color w:val="000000"/>
                                    <w:sz w:val="20"/>
                                    <w:szCs w:val="20"/>
                                  </w:rPr>
                                  <w:t>(b)</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w:pict>
              <v:group id="Canvas 809" o:spid="_x0000_s1950" editas="canvas" style="width:451.8pt;height:252pt;mso-position-horizontal-relative:char;mso-position-vertical-relative:line" coordsize="57378,3200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6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2VBLAwQKAAAAAAAAACEALf9a&#10;fb87AQC/OwEAFAAAAGRycy9tZWRpYS9pbWFnZTIuanBn/9j/4AAQSkZJRgABAQAAAQABAAD/2wBD&#10;AAgGBgcGBQgHBwcJCQgKDBQNDAsLDBkSEw8UHRofHh0aHBwgJC4nICIsIxwcKDcpLDAxNDQ0Hyc5&#10;PTgyPC4zNDL/2wBDAQkJCQwLDBgNDRgyIRwhMjIyMjIyMjIyMjIyMjIyMjIyMjIyMjIyMjIyMjIy&#10;MjIyMjIyMjIyMjIyMjIyMjIyMjL/wAARCALcAz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">
                <v:shape id="_x0000_s1951" type="#_x0000_t75" style="position:absolute;width:57378;height:32004;visibility:visible;mso-wrap-style:square">
                  <v:fill o:detectmouseclick="t"/>
                  <v:path o:connecttype="none"/>
                </v:shape>
                <v:group id="Group 794" o:spid="_x0000_s1952" style="position:absolute;left:1117;top:360;width:55045;height:30851" coordorigin=",1580" coordsize="57999,299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r7LIMcAAADcAAAADwAAAGRycy9kb3ducmV2LnhtbESPT2vCQBTE74LfYXlC&#10;b3UTa22NriJSSw+hoBaKt0f2mQSzb0N2mz/fvlsoeBxm5jfMetubSrTUuNKygngagSDOrC45V/B1&#10;Pjy+gnAeWWNlmRQM5GC7GY/WmGjb8ZHak89FgLBLUEHhfZ1I6bKCDLqprYmDd7WNQR9kk0vdYBfg&#10;ppKzKFpIgyWHhQJr2heU3U4/RsF7h93uKX5r09t1P1zOz5/faUxKPUz63QqEp97fw//tD63gZTmH&#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r7LIMcAAADc&#10;AAAADwAAAAAAAAAAAAAAAACqAgAAZHJzL2Rvd25yZXYueG1sUEsFBgAAAAAEAAQA+gAAAJ4DAAAA&#10;AA==&#10;">
                  <v:shape id="Picture 795" o:spid="_x0000_s1953" type="#_x0000_t75" style="position:absolute;left:29108;top:1580;width:28891;height:28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fcgHFAAAA3AAAAA8AAABkcnMvZG93bnJldi54bWxEj91qwkAUhO8F32E5gne6UfyJqauIoG2h&#10;oLXq9SF7mgSzZ0N2jenbdwtCL4eZ+YZZrltTioZqV1hWMBpGIIhTqwvOFJy/doMYhPPIGkvLpOCH&#10;HKxX3c4SE20f/EnNyWciQNglqCD3vkqkdGlOBt3QVsTB+7a1QR9knUld4yPATSnHUTSTBgsOCzlW&#10;tM0pvZ3uRsE+a6bXNp6UH/H7xeDhtTlKd1Cq32s3LyA8tf4//Gy/aQXzxRT+zoQjIF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33IBxQAAANwAAAAPAAAAAAAAAAAAAAAA&#10;AJ8CAABkcnMvZG93bnJldi54bWxQSwUGAAAAAAQABAD3AAAAkQMAAAAA&#10;">
                    <v:imagedata r:id="rId84" o:title=""/>
                  </v:shape>
                  <v:shape id="Picture 796" o:spid="_x0000_s1954" type="#_x0000_t75" style="position:absolute;top:1580;width:29699;height:28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viljFAAAA3AAAAA8AAABkcnMvZG93bnJldi54bWxEj0FrwkAQhe+C/2EZoTfdGERtdBUbKPTQ&#10;S2wteBuy0yR1dzZktzH9911B8Ph48743b7sfrBE9db5xrGA+S0AQl043XCn4/HidrkH4gKzROCYF&#10;f+RhvxuPtphpd+WC+mOoRISwz1BBHUKbSenLmiz6mWuJo/ftOoshyq6SusNrhFsj0yRZSosNx4Ya&#10;W8prKi/HXxvf6Bd9sTBfP5pNcUrfz7l7mTdKPU2GwwZEoCE8ju/pN61g9byE25hIALn7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0b4pYxQAAANwAAAAPAAAAAAAAAAAAAAAA&#10;AJ8CAABkcnMvZG93bnJldi54bWxQSwUGAAAAAAQABAD3AAAAkQMAAAAA&#10;">
                    <v:imagedata r:id="rId85" o:title=""/>
                  </v:shape>
                  <v:rect id="Rectangle 797" o:spid="_x0000_s1955" style="position:absolute;left:10386;top:28666;width:9070;height:28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qqMQA&#10;AADcAAAADwAAAGRycy9kb3ducmV2LnhtbESPQWvCQBSE7wX/w/IEb3XTIlWjq4TSSj1qBPH2zD6T&#10;2OzbkF1j/PeuIHgcZuYbZr7sTCVaalxpWcHHMAJBnFldcq5gl/6+T0A4j6yxskwKbuRguei9zTHW&#10;9sobarc+FwHCLkYFhfd1LKXLCjLohrYmDt7JNgZ9kE0udYPXADeV/IyiL2mw5LBQYE3fBWX/24tR&#10;4I7tOr3Vyf58cNkx+WGTjtYrpQb9LpmB8NT5V/jZ/tMKxtMxPM6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6qjEAAAA3AAAAA8AAAAAAAAAAAAAAAAAmAIAAGRycy9k&#10;b3ducmV2LnhtbFBLBQYAAAAABAAEAPUAAACJAwAAAAA=&#10;" filled="f" stroked="f" strokeweight="2pt">
                    <v:textbox>
                      <w:txbxContent>
                        <w:p w:rsidR="00AF5891" w:rsidRPr="002856C8" w:rsidRDefault="00AF5891" w:rsidP="00AF5891">
                          <w:pPr>
                            <w:jc w:val="center"/>
                            <w:rPr>
                              <w:rFonts w:ascii="Times New Roman" w:hAnsi="Times New Roman"/>
                              <w:color w:val="000000" w:themeColor="text1"/>
                              <w:sz w:val="20"/>
                              <w:szCs w:val="20"/>
                            </w:rPr>
                          </w:pPr>
                          <w:r w:rsidRPr="002856C8">
                            <w:rPr>
                              <w:rFonts w:ascii="Times New Roman" w:hAnsi="Times New Roman"/>
                              <w:color w:val="000000" w:themeColor="text1"/>
                              <w:sz w:val="20"/>
                              <w:szCs w:val="20"/>
                            </w:rPr>
                            <w:t>(a)</w:t>
                          </w:r>
                        </w:p>
                      </w:txbxContent>
                    </v:textbox>
                  </v:rect>
                  <v:rect id="Rectangle 798" o:spid="_x0000_s1956" style="position:absolute;left:39985;top:28673;width:9068;height:2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l+2sEA&#10;AADcAAAADwAAAGRycy9kb3ducmV2LnhtbERPTYvCMBC9C/6HMMLeNF1ZdLcapYiKHrULi7exGdu6&#10;zaQ0sdZ/bw6Cx8f7ni87U4mWGldaVvA5ikAQZ1aXnCv4TTfDbxDOI2usLJOCBzlYLvq9Ocba3vlA&#10;7dHnIoSwi1FB4X0dS+myggy6ka2JA3exjUEfYJNL3eA9hJtKjqNoIg2WHBoKrGlVUPZ/vBkF7tzu&#10;00ed/F1PLjsnazbp136r1MegS2YgPHX+LX65d1rB9CesDWfCEZ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pftrBAAAA3AAAAA8AAAAAAAAAAAAAAAAAmAIAAGRycy9kb3du&#10;cmV2LnhtbFBLBQYAAAAABAAEAPUAAACGAwAAAAA=&#10;" filled="f" stroked="f" strokeweight="2pt">
                    <v:textbox>
                      <w:txbxContent>
                        <w:p w:rsidR="00AF5891" w:rsidRDefault="00AF5891" w:rsidP="00AF5891">
                          <w:pPr>
                            <w:pStyle w:val="NormalWeb"/>
                            <w:jc w:val="center"/>
                          </w:pPr>
                          <w:r>
                            <w:rPr>
                              <w:rFonts w:eastAsia="Calibri"/>
                              <w:color w:val="000000"/>
                              <w:sz w:val="20"/>
                              <w:szCs w:val="20"/>
                            </w:rPr>
                            <w:t>(b)</w:t>
                          </w:r>
                        </w:p>
                      </w:txbxContent>
                    </v:textbox>
                  </v:rect>
                </v:group>
                <w10:anchorlock/>
              </v:group>
            </w:pict>
          </mc:Fallback>
        </mc:AlternateContent>
      </w:r>
    </w:p>
    <w:p w:rsidR="00AF5891" w:rsidRPr="002856C8" w:rsidRDefault="00AF5891" w:rsidP="00AF5891">
      <w:pPr>
        <w:pStyle w:val="Caption"/>
      </w:pPr>
      <w:bookmarkStart w:id="258" w:name="_Toc448425788"/>
      <w:bookmarkStart w:id="259" w:name="_Toc448743121"/>
      <w:bookmarkStart w:id="260" w:name="_Toc449967207"/>
      <w:r>
        <w:t xml:space="preserve">Figure </w:t>
      </w:r>
      <w:r w:rsidR="00AC5D76">
        <w:fldChar w:fldCharType="begin"/>
      </w:r>
      <w:r w:rsidR="00AC5D76">
        <w:instrText xml:space="preserve"> STYLEREF 1 \s </w:instrText>
      </w:r>
      <w:r w:rsidR="00AC5D76">
        <w:fldChar w:fldCharType="separate"/>
      </w:r>
      <w:r w:rsidR="007015A1">
        <w:rPr>
          <w:noProof/>
        </w:rPr>
        <w:t>5</w:t>
      </w:r>
      <w:r w:rsidR="00AC5D76">
        <w:rPr>
          <w:noProof/>
        </w:rPr>
        <w:fldChar w:fldCharType="end"/>
      </w:r>
      <w:r>
        <w:t>.</w:t>
      </w:r>
      <w:fldSimple w:instr=" SEQ Figure \* ARABIC \s 1 ">
        <w:r w:rsidR="007015A1">
          <w:rPr>
            <w:noProof/>
          </w:rPr>
          <w:t>13</w:t>
        </w:r>
      </w:fldSimple>
      <w:r w:rsidRPr="002856C8">
        <w:t xml:space="preserve"> </w:t>
      </w:r>
      <w:r>
        <w:t xml:space="preserve">Stiffness profile of a 50 meter stretch in </w:t>
      </w:r>
      <w:r w:rsidR="008908A5">
        <w:t xml:space="preserve">an </w:t>
      </w:r>
      <w:r>
        <w:t>under</w:t>
      </w:r>
      <w:r w:rsidR="008908A5">
        <w:t xml:space="preserve"> </w:t>
      </w:r>
      <w:r>
        <w:t>compacted region</w:t>
      </w:r>
      <w:r w:rsidR="008908A5">
        <w:t xml:space="preserve"> of Project 4</w:t>
      </w:r>
      <w:r>
        <w:t xml:space="preserve"> (a) before remedial passes (b) after remedial passes.</w:t>
      </w:r>
      <w:bookmarkEnd w:id="258"/>
      <w:bookmarkEnd w:id="259"/>
      <w:bookmarkEnd w:id="260"/>
    </w:p>
    <w:p w:rsidR="00AF5891" w:rsidRDefault="00AF5891" w:rsidP="00AF5891"/>
    <w:p w:rsidR="00AF5891" w:rsidRDefault="00AF5891" w:rsidP="00AF5891">
      <w:pPr>
        <w:keepNext/>
        <w:jc w:val="center"/>
      </w:pPr>
      <w:r w:rsidRPr="00894ED8">
        <w:rPr>
          <w:noProof/>
        </w:rPr>
        <w:drawing>
          <wp:inline distT="0" distB="0" distL="0" distR="0" wp14:anchorId="0FA23816" wp14:editId="5D4E59B7">
            <wp:extent cx="4940300" cy="2933700"/>
            <wp:effectExtent l="0" t="0" r="0" b="0"/>
            <wp:docPr id="810" name="Chart 810" descr="This figure shows the correlation between ICA-estimated modulus and laboratory resilient modulus, data from four different projects (81 data points). While all the data point were used, the value of R-square has improved." title="Figure 10.1. Correlation between ICA modulus and laboratory resilient modulus, data from four different projects (81 data points)."/>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AF5891" w:rsidRPr="00083027" w:rsidRDefault="00AF5891" w:rsidP="00AF5891">
      <w:pPr>
        <w:pStyle w:val="Caption"/>
      </w:pPr>
      <w:bookmarkStart w:id="261" w:name="_Toc448425789"/>
      <w:bookmarkStart w:id="262" w:name="_Toc448743122"/>
      <w:bookmarkStart w:id="263" w:name="_Toc449967208"/>
      <w:r>
        <w:t xml:space="preserve">Figure </w:t>
      </w:r>
      <w:r w:rsidR="00AC5D76">
        <w:fldChar w:fldCharType="begin"/>
      </w:r>
      <w:r w:rsidR="00AC5D76">
        <w:instrText xml:space="preserve"> STYLEREF 1 \s </w:instrText>
      </w:r>
      <w:r w:rsidR="00AC5D76">
        <w:fldChar w:fldCharType="separate"/>
      </w:r>
      <w:r w:rsidR="007015A1">
        <w:rPr>
          <w:noProof/>
        </w:rPr>
        <w:t>5</w:t>
      </w:r>
      <w:r w:rsidR="00AC5D76">
        <w:rPr>
          <w:noProof/>
        </w:rPr>
        <w:fldChar w:fldCharType="end"/>
      </w:r>
      <w:r>
        <w:t>.</w:t>
      </w:r>
      <w:fldSimple w:instr=" SEQ Figure \* ARABIC \s 1 ">
        <w:r w:rsidR="007015A1">
          <w:rPr>
            <w:noProof/>
          </w:rPr>
          <w:t>14</w:t>
        </w:r>
      </w:fldSimple>
      <w:r w:rsidRPr="00083027">
        <w:t xml:space="preserve"> Comparison between combined ICA estimated moduli and laboratory resilient moduli for all project locations.</w:t>
      </w:r>
      <w:bookmarkEnd w:id="261"/>
      <w:bookmarkEnd w:id="262"/>
      <w:bookmarkEnd w:id="263"/>
    </w:p>
    <w:p w:rsidR="00AF5891" w:rsidRPr="00532137" w:rsidRDefault="00FB136C" w:rsidP="00975DFE">
      <w:pPr>
        <w:pStyle w:val="Heading2"/>
      </w:pPr>
      <w:bookmarkStart w:id="264" w:name="_Toc450734882"/>
      <w:r w:rsidRPr="00532137">
        <w:t xml:space="preserve">Conclusions </w:t>
      </w:r>
      <w:r>
        <w:t xml:space="preserve">of the </w:t>
      </w:r>
      <w:r w:rsidR="00AF5891" w:rsidRPr="00532137">
        <w:t>Chapter</w:t>
      </w:r>
      <w:bookmarkEnd w:id="264"/>
    </w:p>
    <w:p w:rsidR="00AF5891" w:rsidRDefault="00AF5891" w:rsidP="00AF5891">
      <w:pPr>
        <w:spacing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The application of the Intelligent Compaction Analyzer </w:t>
      </w:r>
      <w:r w:rsidR="00FB136C">
        <w:rPr>
          <w:rFonts w:ascii="Times New Roman" w:hAnsi="Times New Roman" w:cs="Times New Roman"/>
          <w:sz w:val="24"/>
          <w:szCs w:val="24"/>
        </w:rPr>
        <w:t>in</w:t>
      </w:r>
      <w:r>
        <w:rPr>
          <w:rFonts w:ascii="Times New Roman" w:hAnsi="Times New Roman" w:cs="Times New Roman"/>
          <w:sz w:val="24"/>
          <w:szCs w:val="24"/>
        </w:rPr>
        <w:t xml:space="preserve"> estimat</w:t>
      </w:r>
      <w:r w:rsidR="00FB136C">
        <w:rPr>
          <w:rFonts w:ascii="Times New Roman" w:hAnsi="Times New Roman" w:cs="Times New Roman"/>
          <w:sz w:val="24"/>
          <w:szCs w:val="24"/>
        </w:rPr>
        <w:t>ing</w:t>
      </w:r>
      <w:r>
        <w:rPr>
          <w:rFonts w:ascii="Times New Roman" w:hAnsi="Times New Roman" w:cs="Times New Roman"/>
          <w:sz w:val="24"/>
          <w:szCs w:val="24"/>
        </w:rPr>
        <w:t xml:space="preserve"> the resilient </w:t>
      </w:r>
      <w:r w:rsidR="008908A5">
        <w:rPr>
          <w:rFonts w:ascii="Times New Roman" w:hAnsi="Times New Roman" w:cs="Times New Roman"/>
          <w:sz w:val="24"/>
          <w:szCs w:val="24"/>
        </w:rPr>
        <w:t>modulus of stabilized subgrade wa</w:t>
      </w:r>
      <w:r>
        <w:rPr>
          <w:rFonts w:ascii="Times New Roman" w:hAnsi="Times New Roman" w:cs="Times New Roman"/>
          <w:sz w:val="24"/>
          <w:szCs w:val="24"/>
        </w:rPr>
        <w:t xml:space="preserve">s </w:t>
      </w:r>
      <w:r w:rsidR="00FB136C">
        <w:rPr>
          <w:rFonts w:ascii="Times New Roman" w:hAnsi="Times New Roman" w:cs="Times New Roman"/>
          <w:sz w:val="24"/>
          <w:szCs w:val="24"/>
        </w:rPr>
        <w:t>demonstrated</w:t>
      </w:r>
      <w:r>
        <w:rPr>
          <w:rFonts w:ascii="Times New Roman" w:hAnsi="Times New Roman" w:cs="Times New Roman"/>
          <w:sz w:val="24"/>
          <w:szCs w:val="24"/>
        </w:rPr>
        <w:t xml:space="preserve"> in this chapter. In addition, the feasibility of identification and remediation of under compacted regions in the subgrade was </w:t>
      </w:r>
      <w:r w:rsidR="00FB136C">
        <w:rPr>
          <w:rFonts w:ascii="Times New Roman" w:hAnsi="Times New Roman" w:cs="Times New Roman"/>
          <w:sz w:val="24"/>
          <w:szCs w:val="24"/>
        </w:rPr>
        <w:t xml:space="preserve">also </w:t>
      </w:r>
      <w:r>
        <w:rPr>
          <w:rFonts w:ascii="Times New Roman" w:hAnsi="Times New Roman" w:cs="Times New Roman"/>
          <w:sz w:val="24"/>
          <w:szCs w:val="24"/>
        </w:rPr>
        <w:t xml:space="preserve">examined. Four case studies were considered to demonstrate the application of the ICA. In the first project, the ICA was validated with FWD modulus data. In the rest of the projects, the verification was performed with resilient modulus values obtained from field measurements and laboratory test results. It was shown that the ICA estimated values correlates well with </w:t>
      </w:r>
      <w:r w:rsidR="004C4B06">
        <w:rPr>
          <w:rFonts w:ascii="Times New Roman" w:hAnsi="Times New Roman" w:cs="Times New Roman"/>
          <w:sz w:val="24"/>
          <w:szCs w:val="24"/>
        </w:rPr>
        <w:t xml:space="preserve">both </w:t>
      </w:r>
      <w:r>
        <w:rPr>
          <w:rFonts w:ascii="Times New Roman" w:hAnsi="Times New Roman" w:cs="Times New Roman"/>
          <w:sz w:val="24"/>
          <w:szCs w:val="24"/>
        </w:rPr>
        <w:t xml:space="preserve">the FWD and resilient modulus values. </w:t>
      </w:r>
      <w:r>
        <w:rPr>
          <w:rFonts w:ascii="Times New Roman" w:eastAsiaTheme="minorEastAsia" w:hAnsi="Times New Roman" w:cs="Times New Roman"/>
          <w:sz w:val="24"/>
          <w:szCs w:val="24"/>
        </w:rPr>
        <w:t>It is also interesting to note that</w:t>
      </w:r>
      <w:r w:rsidRPr="00713B45">
        <w:rPr>
          <w:rFonts w:ascii="Arial" w:eastAsia="Times New Roman" w:hAnsi="Arial" w:cs="Arial"/>
        </w:rPr>
        <w:t xml:space="preserve"> </w:t>
      </w:r>
      <w:r w:rsidRPr="00713B45">
        <w:rPr>
          <w:rFonts w:ascii="Times New Roman" w:eastAsiaTheme="minorEastAsia" w:hAnsi="Times New Roman" w:cs="Times New Roman"/>
          <w:sz w:val="24"/>
          <w:szCs w:val="24"/>
        </w:rPr>
        <w:t>when the correlations between the ICA modulus and laboratory resilient modulus was studied by combining the data points from for all the subgrade compaction related projects, the correlation significantly improves as shown in</w:t>
      </w:r>
      <w:r>
        <w:rPr>
          <w:rFonts w:ascii="Times New Roman" w:eastAsiaTheme="minorEastAsia" w:hAnsi="Times New Roman" w:cs="Times New Roman"/>
          <w:sz w:val="24"/>
          <w:szCs w:val="24"/>
        </w:rPr>
        <w:t xml:space="preserve"> Figure 5.14</w:t>
      </w:r>
      <w:r w:rsidRPr="00713B45">
        <w:rPr>
          <w:rFonts w:ascii="Times New Roman" w:eastAsiaTheme="minorEastAsia" w:hAnsi="Times New Roman" w:cs="Times New Roman"/>
          <w:sz w:val="24"/>
          <w:szCs w:val="24"/>
        </w:rPr>
        <w:t>. The R</w:t>
      </w:r>
      <w:r w:rsidRPr="00713B45">
        <w:rPr>
          <w:rFonts w:ascii="Times New Roman" w:eastAsiaTheme="minorEastAsia" w:hAnsi="Times New Roman" w:cs="Times New Roman"/>
          <w:sz w:val="24"/>
          <w:szCs w:val="24"/>
          <w:vertAlign w:val="superscript"/>
        </w:rPr>
        <w:t>2</w:t>
      </w:r>
      <w:r w:rsidRPr="00713B45">
        <w:rPr>
          <w:rFonts w:ascii="Times New Roman" w:eastAsiaTheme="minorEastAsia" w:hAnsi="Times New Roman" w:cs="Times New Roman"/>
          <w:sz w:val="24"/>
          <w:szCs w:val="24"/>
          <w:vertAlign w:val="subscript"/>
        </w:rPr>
        <w:t xml:space="preserve"> </w:t>
      </w:r>
      <w:r w:rsidRPr="00713B45">
        <w:rPr>
          <w:rFonts w:ascii="Times New Roman" w:eastAsiaTheme="minorEastAsia" w:hAnsi="Times New Roman" w:cs="Times New Roman"/>
          <w:sz w:val="24"/>
          <w:szCs w:val="24"/>
        </w:rPr>
        <w:t>for the correlation is 0.89.</w:t>
      </w:r>
      <w:r>
        <w:rPr>
          <w:rFonts w:ascii="Times New Roman" w:eastAsiaTheme="minorEastAsia" w:hAnsi="Times New Roman" w:cs="Times New Roman"/>
          <w:sz w:val="24"/>
          <w:szCs w:val="24"/>
        </w:rPr>
        <w:t xml:space="preserve"> </w:t>
      </w:r>
    </w:p>
    <w:p w:rsidR="004C4B06" w:rsidRDefault="00AF5891" w:rsidP="004C4B06">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the last two projects, the ICA was utilized detect the undercompacted regions so that remedial actions can be taken to improve the quality of these regions. Results showed that the ICA was able to determine such poor quality regions in real time. Remedial rolling in those regions showed that the level of compaction can be improved if they are properly and timely addressed during compaction. </w:t>
      </w:r>
    </w:p>
    <w:p w:rsidR="004C4B06" w:rsidRDefault="004C4B0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rsidR="00117EF9" w:rsidRPr="00A92432" w:rsidRDefault="00117EF9" w:rsidP="00975DFE">
      <w:pPr>
        <w:pStyle w:val="Heading1"/>
      </w:pPr>
      <w:bookmarkStart w:id="265" w:name="_Toc450734883"/>
      <w:r w:rsidRPr="00A92432">
        <w:t>Conclusions</w:t>
      </w:r>
      <w:r>
        <w:t xml:space="preserve"> and Future Work</w:t>
      </w:r>
      <w:bookmarkEnd w:id="265"/>
    </w:p>
    <w:p w:rsidR="00AC2677" w:rsidRPr="00AC2677" w:rsidRDefault="00AC2677" w:rsidP="00AC2677">
      <w:pPr>
        <w:spacing w:line="480" w:lineRule="auto"/>
        <w:jc w:val="both"/>
        <w:rPr>
          <w:rFonts w:ascii="Times New Roman" w:hAnsi="Times New Roman" w:cs="Times New Roman"/>
          <w:sz w:val="24"/>
          <w:szCs w:val="24"/>
        </w:rPr>
      </w:pPr>
      <w:r w:rsidRPr="00AC2677">
        <w:rPr>
          <w:rFonts w:ascii="Times New Roman" w:hAnsi="Times New Roman" w:cs="Times New Roman"/>
          <w:sz w:val="24"/>
          <w:szCs w:val="24"/>
        </w:rPr>
        <w:t xml:space="preserve">Properly compacted subgrade and asphalt pavement layers are necessary in order to ensure well performing and long lasting pavements. Early deterioration of pavements through rutting, potholes, cracking etc. can be minimized through proper quality control during construction of pavements. Current Quality Control methods predominantly focus on assessing quality at a few selected locations after the entire pavement is constructed. Such limited tests often cover less than 1% of the entire pavement surface and do not reveal underlying quality issues that could significantly affect the performance and lifetime of the pavement. These tests are also time consuming, costly, destructive in nature and are not available during the construction process when they could be used to improve the quality. </w:t>
      </w:r>
    </w:p>
    <w:p w:rsidR="00AC2677" w:rsidRPr="00AC2677" w:rsidRDefault="00AC2677" w:rsidP="00AC2677">
      <w:pPr>
        <w:spacing w:line="480" w:lineRule="auto"/>
        <w:jc w:val="both"/>
        <w:rPr>
          <w:rFonts w:ascii="Times New Roman" w:hAnsi="Times New Roman" w:cs="Times New Roman"/>
          <w:sz w:val="24"/>
          <w:szCs w:val="24"/>
        </w:rPr>
      </w:pPr>
      <w:r w:rsidRPr="00AC2677">
        <w:rPr>
          <w:rFonts w:ascii="Times New Roman" w:hAnsi="Times New Roman" w:cs="Times New Roman"/>
          <w:sz w:val="24"/>
          <w:szCs w:val="24"/>
        </w:rPr>
        <w:t xml:space="preserve">Intelligent Compaction (IC) has emerged in recent years as a means of assessing the stiffness of the pavement continuously and in real-time during the construction process. However, the commercially available IC systems do not report measurements of any physical quantity associated with the design parameters of pavement and cannot be directly verified through in-situ measurements. Since these technologies are supported by limited theoretical research, very little insight can be gained into the compaction of asphalt pavements. The research on asphalt pavements is mostly geared towards understanding the long term behavior of pavement and not the compaction of asphalt layers using a vibratory roller. Therefore, the systematic development of IC technology requires the modeling of asphalt-roller interaction dynamics during compaction to understand the effect of mix and other process parameters on the compaction that is achieved.  </w:t>
      </w:r>
    </w:p>
    <w:p w:rsidR="00117EF9" w:rsidRDefault="00AC2677" w:rsidP="00AC2677">
      <w:pPr>
        <w:spacing w:line="480" w:lineRule="auto"/>
        <w:jc w:val="both"/>
        <w:rPr>
          <w:rFonts w:ascii="Times New Roman" w:hAnsi="Times New Roman" w:cs="Times New Roman"/>
          <w:sz w:val="24"/>
          <w:szCs w:val="24"/>
        </w:rPr>
      </w:pPr>
      <w:r w:rsidRPr="00AC2677">
        <w:rPr>
          <w:rFonts w:ascii="Times New Roman" w:hAnsi="Times New Roman" w:cs="Times New Roman"/>
          <w:sz w:val="24"/>
          <w:szCs w:val="24"/>
        </w:rPr>
        <w:t xml:space="preserve">The above </w:t>
      </w:r>
      <w:r w:rsidR="00D3501C">
        <w:rPr>
          <w:rFonts w:ascii="Times New Roman" w:hAnsi="Times New Roman" w:cs="Times New Roman"/>
          <w:sz w:val="24"/>
          <w:szCs w:val="24"/>
        </w:rPr>
        <w:t>mentioned problem</w:t>
      </w:r>
      <w:r w:rsidRPr="00AC2677">
        <w:rPr>
          <w:rFonts w:ascii="Times New Roman" w:hAnsi="Times New Roman" w:cs="Times New Roman"/>
          <w:sz w:val="24"/>
          <w:szCs w:val="24"/>
        </w:rPr>
        <w:t xml:space="preserve"> in guaranteeing quality during construction and the ability to model and study the effect of different process parameters have been addressed in this dissertation.</w:t>
      </w:r>
      <w:r w:rsidR="00117EF9">
        <w:rPr>
          <w:rFonts w:ascii="Times New Roman" w:hAnsi="Times New Roman" w:cs="Times New Roman"/>
          <w:sz w:val="24"/>
          <w:szCs w:val="24"/>
        </w:rPr>
        <w:t xml:space="preserve">     </w:t>
      </w:r>
    </w:p>
    <w:p w:rsidR="00117EF9" w:rsidRPr="008739C8" w:rsidRDefault="004760A4" w:rsidP="00975DFE">
      <w:pPr>
        <w:pStyle w:val="Heading2"/>
      </w:pPr>
      <w:bookmarkStart w:id="266" w:name="_Toc450734884"/>
      <w:r>
        <w:t xml:space="preserve">Conclusions of </w:t>
      </w:r>
      <w:r w:rsidR="00117EF9" w:rsidRPr="008739C8">
        <w:t>Research</w:t>
      </w:r>
      <w:bookmarkEnd w:id="266"/>
    </w:p>
    <w:p w:rsidR="00117EF9" w:rsidRDefault="00AC2677" w:rsidP="00117EF9">
      <w:pPr>
        <w:spacing w:line="480" w:lineRule="auto"/>
        <w:jc w:val="both"/>
        <w:rPr>
          <w:rFonts w:ascii="Times New Roman" w:hAnsi="Times New Roman" w:cs="Times New Roman"/>
          <w:sz w:val="24"/>
          <w:szCs w:val="24"/>
        </w:rPr>
      </w:pPr>
      <w:r w:rsidRPr="00AC2677">
        <w:rPr>
          <w:rFonts w:ascii="Times New Roman" w:hAnsi="Times New Roman" w:cs="Times New Roman"/>
          <w:sz w:val="24"/>
          <w:szCs w:val="24"/>
        </w:rPr>
        <w:t>In this dissertation, the problems of overcoming the limitations of IC technologies in both asphalt and subgrade compaction are approached. In case of asphalt compaction, a mathematical model is developed to study the interaction between a moving vibratory roller and the underlying pavement. It is the first time that the development and validation of such a model has been reported in the literature! For subgrade compaction, an Intelligent Compaction method is presented for real time quality estimation of subgrade. This is a first as well! The technique developed in this thesis allows for modulus of subgrade to be estimated and verified using in place tests. The modulus is reported in terms of design modulus (resilient modulus) which also has been accomplished for the first time! The use of the estimated modulus in improving the quality of the compacted subgrade was also verified during field compaction. A brief summary of both the research outcomes and contributions is given below.</w:t>
      </w:r>
    </w:p>
    <w:p w:rsidR="00117EF9" w:rsidRPr="008739C8" w:rsidRDefault="00117EF9" w:rsidP="00117EF9">
      <w:pPr>
        <w:pStyle w:val="Heading3"/>
      </w:pPr>
      <w:bookmarkStart w:id="267" w:name="_Toc450734885"/>
      <w:r w:rsidRPr="008739C8">
        <w:t>Asphalt-Roller Interaction Model</w:t>
      </w:r>
      <w:bookmarkEnd w:id="267"/>
    </w:p>
    <w:p w:rsidR="00AC2677" w:rsidRDefault="00AC2677" w:rsidP="00AC2677">
      <w:pPr>
        <w:pStyle w:val="ListParagraph"/>
        <w:numPr>
          <w:ilvl w:val="0"/>
          <w:numId w:val="22"/>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The dynamical model that was developed to represent the interaction between the roller and the pavement was validated through numerical simulations and comparison with field data.  The model is computationally tractable and well suited for numerical simulations.</w:t>
      </w:r>
    </w:p>
    <w:p w:rsidR="00AC2677" w:rsidRDefault="00AC2677" w:rsidP="00AC2677">
      <w:pPr>
        <w:pStyle w:val="ListParagraph"/>
        <w:numPr>
          <w:ilvl w:val="0"/>
          <w:numId w:val="22"/>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 xml:space="preserve">The interaction model is capable of taking into account different rheological and volumetric properties of </w:t>
      </w:r>
      <w:r w:rsidR="00D3501C">
        <w:rPr>
          <w:rFonts w:ascii="Times New Roman" w:hAnsi="Times New Roman" w:cs="Times New Roman"/>
          <w:sz w:val="24"/>
          <w:szCs w:val="24"/>
        </w:rPr>
        <w:t>asphalt mix including</w:t>
      </w:r>
      <w:r>
        <w:rPr>
          <w:rFonts w:ascii="Times New Roman" w:hAnsi="Times New Roman" w:cs="Times New Roman"/>
          <w:sz w:val="24"/>
          <w:szCs w:val="24"/>
        </w:rPr>
        <w:t xml:space="preserve"> mix temperature, effective binder content, gradation of aggregates in the asphalt mix, thickness and density of pavement, and roller parameters such as operating frequency, eccentric force, frame-drum coupling, and mass</w:t>
      </w:r>
      <w:r w:rsidR="00D3501C">
        <w:rPr>
          <w:rFonts w:ascii="Times New Roman" w:hAnsi="Times New Roman" w:cs="Times New Roman"/>
          <w:sz w:val="24"/>
          <w:szCs w:val="24"/>
        </w:rPr>
        <w:t>es</w:t>
      </w:r>
      <w:r>
        <w:rPr>
          <w:rFonts w:ascii="Times New Roman" w:hAnsi="Times New Roman" w:cs="Times New Roman"/>
          <w:sz w:val="24"/>
          <w:szCs w:val="24"/>
        </w:rPr>
        <w:t>.</w:t>
      </w:r>
    </w:p>
    <w:p w:rsidR="00AC2677" w:rsidRDefault="00AC2677" w:rsidP="00AC2677">
      <w:pPr>
        <w:pStyle w:val="ListParagraph"/>
        <w:numPr>
          <w:ilvl w:val="0"/>
          <w:numId w:val="22"/>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The model parameters can be easily obtained from experimental results and manufacturer’s specification.</w:t>
      </w:r>
    </w:p>
    <w:p w:rsidR="00AC2677" w:rsidRDefault="00AC2677" w:rsidP="00AC2677">
      <w:pPr>
        <w:pStyle w:val="ListParagraph"/>
        <w:numPr>
          <w:ilvl w:val="0"/>
          <w:numId w:val="22"/>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Simulation results showed that the model is capable of inc</w:t>
      </w:r>
      <w:r w:rsidR="00D3501C">
        <w:rPr>
          <w:rFonts w:ascii="Times New Roman" w:hAnsi="Times New Roman" w:cs="Times New Roman"/>
          <w:sz w:val="24"/>
          <w:szCs w:val="24"/>
        </w:rPr>
        <w:t>orporating the effect of mix</w:t>
      </w:r>
      <w:r>
        <w:rPr>
          <w:rFonts w:ascii="Times New Roman" w:hAnsi="Times New Roman" w:cs="Times New Roman"/>
          <w:sz w:val="24"/>
          <w:szCs w:val="24"/>
        </w:rPr>
        <w:t xml:space="preserve"> temperature on the compaction of pavement.</w:t>
      </w:r>
    </w:p>
    <w:p w:rsidR="00AC2677" w:rsidRDefault="00AC2677" w:rsidP="00AC2677">
      <w:pPr>
        <w:pStyle w:val="ListParagraph"/>
        <w:numPr>
          <w:ilvl w:val="0"/>
          <w:numId w:val="22"/>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Spectral analysis of vibratory response of the drum showed that the model is able to represent the vibratory response characteristics of the drum during compaction in not only the fundamental frequency but also in the harmonics as well.</w:t>
      </w:r>
    </w:p>
    <w:p w:rsidR="00AC2677" w:rsidRDefault="00AC2677" w:rsidP="00AC2677">
      <w:pPr>
        <w:pStyle w:val="ListParagraph"/>
        <w:numPr>
          <w:ilvl w:val="0"/>
          <w:numId w:val="22"/>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The model is also shown to accurately replicate the pass by pass densification process that is observed in the field.</w:t>
      </w:r>
    </w:p>
    <w:p w:rsidR="00AC2677" w:rsidRDefault="00AC2677" w:rsidP="00AC2677">
      <w:pPr>
        <w:pStyle w:val="ListParagraph"/>
        <w:numPr>
          <w:ilvl w:val="0"/>
          <w:numId w:val="22"/>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Comparison with two different field compaction results demonstrated that the model is capable of accommodating different compaction scenarios.</w:t>
      </w:r>
    </w:p>
    <w:p w:rsidR="00AC2677" w:rsidRDefault="00AC2677" w:rsidP="00AC2677">
      <w:pPr>
        <w:pStyle w:val="ListParagraph"/>
        <w:numPr>
          <w:ilvl w:val="0"/>
          <w:numId w:val="22"/>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Although the model is based on the assumption of a rigid base underneath the asphalt layer, the model can easily incorporate the effect of flexible base.</w:t>
      </w:r>
    </w:p>
    <w:p w:rsidR="00AC2677" w:rsidRDefault="00AC2677" w:rsidP="00AC2677">
      <w:pPr>
        <w:pStyle w:val="ListParagraph"/>
        <w:numPr>
          <w:ilvl w:val="0"/>
          <w:numId w:val="22"/>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The model is extended</w:t>
      </w:r>
      <w:r w:rsidR="00D45470">
        <w:rPr>
          <w:rFonts w:ascii="Times New Roman" w:hAnsi="Times New Roman" w:cs="Times New Roman"/>
          <w:sz w:val="24"/>
          <w:szCs w:val="24"/>
        </w:rPr>
        <w:t>,</w:t>
      </w:r>
      <w:r>
        <w:rPr>
          <w:rFonts w:ascii="Times New Roman" w:hAnsi="Times New Roman" w:cs="Times New Roman"/>
          <w:sz w:val="24"/>
          <w:szCs w:val="24"/>
        </w:rPr>
        <w:t xml:space="preserve"> in a later part of this research</w:t>
      </w:r>
      <w:r w:rsidR="00D45470">
        <w:rPr>
          <w:rFonts w:ascii="Times New Roman" w:hAnsi="Times New Roman" w:cs="Times New Roman"/>
          <w:sz w:val="24"/>
          <w:szCs w:val="24"/>
        </w:rPr>
        <w:t>,</w:t>
      </w:r>
      <w:r>
        <w:rPr>
          <w:rFonts w:ascii="Times New Roman" w:hAnsi="Times New Roman" w:cs="Times New Roman"/>
          <w:sz w:val="24"/>
          <w:szCs w:val="24"/>
        </w:rPr>
        <w:t xml:space="preserve"> to be able to incorporate the effect of longitudinal shear during compaction. Using field compaction data, it was shown that the model can represent the drum vibratory response observed in the field in both the vertical and longitudinal direction.</w:t>
      </w:r>
    </w:p>
    <w:p w:rsidR="00AC2677" w:rsidRDefault="00AC2677" w:rsidP="00AC2677">
      <w:pPr>
        <w:pStyle w:val="ListParagraph"/>
        <w:numPr>
          <w:ilvl w:val="0"/>
          <w:numId w:val="22"/>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Studies also indicate that the model can reflect the effect of pavement density on the vibration of the drum.</w:t>
      </w:r>
    </w:p>
    <w:p w:rsidR="00117EF9" w:rsidRDefault="00AC2677" w:rsidP="00AC2677">
      <w:pPr>
        <w:pStyle w:val="ListParagraph"/>
        <w:numPr>
          <w:ilvl w:val="0"/>
          <w:numId w:val="22"/>
        </w:numPr>
        <w:spacing w:line="480" w:lineRule="auto"/>
        <w:ind w:left="274" w:hanging="274"/>
        <w:jc w:val="both"/>
        <w:rPr>
          <w:rFonts w:ascii="Times New Roman" w:hAnsi="Times New Roman" w:cs="Times New Roman"/>
          <w:sz w:val="24"/>
          <w:szCs w:val="24"/>
        </w:rPr>
      </w:pPr>
      <w:r>
        <w:rPr>
          <w:rFonts w:ascii="Times New Roman" w:hAnsi="Times New Roman" w:cs="Times New Roman"/>
          <w:sz w:val="24"/>
          <w:szCs w:val="24"/>
        </w:rPr>
        <w:t>Simulation results also indicate that the model can be used to demonstrate the compaction of asphalt pavement using a traditional rolling pattern.</w:t>
      </w:r>
    </w:p>
    <w:p w:rsidR="00117EF9" w:rsidRPr="008739C8" w:rsidRDefault="00117EF9" w:rsidP="00117EF9">
      <w:pPr>
        <w:pStyle w:val="Heading3"/>
      </w:pPr>
      <w:bookmarkStart w:id="268" w:name="_Toc450734886"/>
      <w:r w:rsidRPr="008739C8">
        <w:t>Intelligent Compaction Analyzer for Subgrade Quality Estimation</w:t>
      </w:r>
      <w:bookmarkEnd w:id="268"/>
    </w:p>
    <w:p w:rsidR="00AC2677" w:rsidRDefault="00AC2677" w:rsidP="00AC2677">
      <w:pPr>
        <w:pStyle w:val="ListParagraph"/>
        <w:numPr>
          <w:ilvl w:val="0"/>
          <w:numId w:val="23"/>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 xml:space="preserve">An artificial neural network based Intelligent Compaction system for real time estimation of subgrade stiffness is developed in this research. It is a continuation of the Intelligent Compaction research conducted by the researchers at the University of Oklahoma. </w:t>
      </w:r>
    </w:p>
    <w:p w:rsidR="00AC2677" w:rsidRDefault="00AC2677" w:rsidP="00AC2677">
      <w:pPr>
        <w:pStyle w:val="ListParagraph"/>
        <w:numPr>
          <w:ilvl w:val="0"/>
          <w:numId w:val="23"/>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The system is able to identify the different vibration patterns that are manifested due to the coupled vibratory interaction between the roller and the subgrade. The difference in stiffness of the subgrade influences the coupled vibratory response and result in different vibration patterns.</w:t>
      </w:r>
    </w:p>
    <w:p w:rsidR="00AC2677" w:rsidRDefault="00AC2677" w:rsidP="00AC2677">
      <w:pPr>
        <w:pStyle w:val="ListParagraph"/>
        <w:numPr>
          <w:ilvl w:val="0"/>
          <w:numId w:val="23"/>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A complete procedure to utilize the system as a real time quality control tool during subgrade compaction is developed. The methods to train and calibrate the system using field compaction results and subgrade properties are also presented.</w:t>
      </w:r>
    </w:p>
    <w:p w:rsidR="00AC2677" w:rsidRDefault="00AC2677" w:rsidP="00AC2677">
      <w:pPr>
        <w:pStyle w:val="ListParagraph"/>
        <w:numPr>
          <w:ilvl w:val="0"/>
          <w:numId w:val="23"/>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 xml:space="preserve">Unlike the contemporary Intelligent Compaction systems which indicate the subgrade stiffness in terms of their </w:t>
      </w:r>
      <w:r w:rsidR="00D3501C">
        <w:rPr>
          <w:rFonts w:ascii="Times New Roman" w:hAnsi="Times New Roman" w:cs="Times New Roman"/>
          <w:sz w:val="24"/>
          <w:szCs w:val="24"/>
        </w:rPr>
        <w:t>system specified</w:t>
      </w:r>
      <w:r>
        <w:rPr>
          <w:rFonts w:ascii="Times New Roman" w:hAnsi="Times New Roman" w:cs="Times New Roman"/>
          <w:sz w:val="24"/>
          <w:szCs w:val="24"/>
        </w:rPr>
        <w:t xml:space="preserve"> dimensionless quality indicators, the ICA provides stiffness values in terms of modulus values which can be verified using in situ measurement devices such as Falling Weight Deflectometer, Nuclear Density Gauge etc.</w:t>
      </w:r>
    </w:p>
    <w:p w:rsidR="00AC2677" w:rsidRDefault="00AC2677" w:rsidP="00AC2677">
      <w:pPr>
        <w:pStyle w:val="ListParagraph"/>
        <w:numPr>
          <w:ilvl w:val="0"/>
          <w:numId w:val="23"/>
        </w:numPr>
        <w:spacing w:line="480" w:lineRule="auto"/>
        <w:ind w:left="270" w:hanging="270"/>
        <w:jc w:val="both"/>
        <w:rPr>
          <w:rFonts w:ascii="Times New Roman" w:hAnsi="Times New Roman" w:cs="Times New Roman"/>
          <w:sz w:val="24"/>
          <w:szCs w:val="24"/>
        </w:rPr>
      </w:pPr>
      <w:r w:rsidRPr="006731B1">
        <w:rPr>
          <w:rFonts w:ascii="Times New Roman" w:hAnsi="Times New Roman" w:cs="Times New Roman"/>
          <w:sz w:val="24"/>
          <w:szCs w:val="24"/>
        </w:rPr>
        <w:t xml:space="preserve">The ICA moduli </w:t>
      </w:r>
      <w:r>
        <w:rPr>
          <w:rFonts w:ascii="Times New Roman" w:hAnsi="Times New Roman" w:cs="Times New Roman"/>
          <w:sz w:val="24"/>
          <w:szCs w:val="24"/>
        </w:rPr>
        <w:t>can also be</w:t>
      </w:r>
      <w:r w:rsidRPr="006731B1">
        <w:rPr>
          <w:rFonts w:ascii="Times New Roman" w:hAnsi="Times New Roman" w:cs="Times New Roman"/>
          <w:sz w:val="24"/>
          <w:szCs w:val="24"/>
        </w:rPr>
        <w:t xml:space="preserve"> validated by comparing them with the laboratory equivalent resilient modulus for the stabilized subgrade</w:t>
      </w:r>
      <w:r w:rsidR="00D3501C">
        <w:rPr>
          <w:rFonts w:ascii="Times New Roman" w:hAnsi="Times New Roman" w:cs="Times New Roman"/>
          <w:sz w:val="24"/>
          <w:szCs w:val="24"/>
        </w:rPr>
        <w:t>.</w:t>
      </w:r>
      <w:r>
        <w:rPr>
          <w:rFonts w:ascii="Times New Roman" w:hAnsi="Times New Roman" w:cs="Times New Roman"/>
          <w:sz w:val="24"/>
          <w:szCs w:val="24"/>
        </w:rPr>
        <w:t xml:space="preserve"> </w:t>
      </w:r>
    </w:p>
    <w:p w:rsidR="00AC2677" w:rsidRDefault="00AC2677" w:rsidP="00AC2677">
      <w:pPr>
        <w:pStyle w:val="ListParagraph"/>
        <w:numPr>
          <w:ilvl w:val="0"/>
          <w:numId w:val="23"/>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The performance and applicability of the system was evaluated in four different field investigations.</w:t>
      </w:r>
    </w:p>
    <w:p w:rsidR="00AC2677" w:rsidRDefault="00AC2677" w:rsidP="00AC2677">
      <w:pPr>
        <w:pStyle w:val="ListParagraph"/>
        <w:numPr>
          <w:ilvl w:val="0"/>
          <w:numId w:val="23"/>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Investigation results showed that the ICA moduli values correlate well with the FWD moduli and laboratory resilient moduli that are obtained from field measurements. The correlation coefficient is more than 60% in each individual case which is encouraging if compared with the contemporary research.</w:t>
      </w:r>
    </w:p>
    <w:p w:rsidR="00AC2677" w:rsidRDefault="00AC2677" w:rsidP="00AC2677">
      <w:pPr>
        <w:pStyle w:val="ListParagraph"/>
        <w:numPr>
          <w:ilvl w:val="0"/>
          <w:numId w:val="23"/>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The system is able to generate as-built map that provides complete stiffness profile of the compacted subgrade as oppose to the traditional quality control methods which provide spot testing results.</w:t>
      </w:r>
    </w:p>
    <w:p w:rsidR="00117EF9" w:rsidRDefault="00AC2677" w:rsidP="00AC2677">
      <w:pPr>
        <w:pStyle w:val="ListParagraph"/>
        <w:numPr>
          <w:ilvl w:val="0"/>
          <w:numId w:val="23"/>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One</w:t>
      </w:r>
      <w:r w:rsidRPr="006731B1">
        <w:rPr>
          <w:rFonts w:ascii="Times New Roman" w:hAnsi="Times New Roman" w:cs="Times New Roman"/>
          <w:sz w:val="24"/>
          <w:szCs w:val="24"/>
        </w:rPr>
        <w:t xml:space="preserve"> important finding from this </w:t>
      </w:r>
      <w:r>
        <w:rPr>
          <w:rFonts w:ascii="Times New Roman" w:hAnsi="Times New Roman" w:cs="Times New Roman"/>
          <w:sz w:val="24"/>
          <w:szCs w:val="24"/>
        </w:rPr>
        <w:t>research</w:t>
      </w:r>
      <w:r w:rsidRPr="006731B1">
        <w:rPr>
          <w:rFonts w:ascii="Times New Roman" w:hAnsi="Times New Roman" w:cs="Times New Roman"/>
          <w:sz w:val="24"/>
          <w:szCs w:val="24"/>
        </w:rPr>
        <w:t xml:space="preserve"> is that the ICA can be used to identify and remedy under-compacted regions during the construction of pavements. In </w:t>
      </w:r>
      <w:r>
        <w:rPr>
          <w:rFonts w:ascii="Times New Roman" w:hAnsi="Times New Roman" w:cs="Times New Roman"/>
          <w:sz w:val="24"/>
          <w:szCs w:val="24"/>
        </w:rPr>
        <w:t>two</w:t>
      </w:r>
      <w:r w:rsidRPr="006731B1">
        <w:rPr>
          <w:rFonts w:ascii="Times New Roman" w:hAnsi="Times New Roman" w:cs="Times New Roman"/>
          <w:sz w:val="24"/>
          <w:szCs w:val="24"/>
        </w:rPr>
        <w:t xml:space="preserve"> subgrade compaction projects (I-35</w:t>
      </w:r>
      <w:r>
        <w:rPr>
          <w:rFonts w:ascii="Times New Roman" w:hAnsi="Times New Roman" w:cs="Times New Roman"/>
          <w:sz w:val="24"/>
          <w:szCs w:val="24"/>
        </w:rPr>
        <w:t xml:space="preserve"> near Main St.</w:t>
      </w:r>
      <w:r w:rsidRPr="006731B1">
        <w:rPr>
          <w:rFonts w:ascii="Times New Roman" w:hAnsi="Times New Roman" w:cs="Times New Roman"/>
          <w:sz w:val="24"/>
          <w:szCs w:val="24"/>
        </w:rPr>
        <w:t xml:space="preserve"> and I-35 Service Road projects), it was shown that the </w:t>
      </w:r>
      <w:r>
        <w:rPr>
          <w:rFonts w:ascii="Times New Roman" w:hAnsi="Times New Roman" w:cs="Times New Roman"/>
          <w:sz w:val="24"/>
          <w:szCs w:val="24"/>
        </w:rPr>
        <w:t>stiffness</w:t>
      </w:r>
      <w:r w:rsidRPr="006731B1">
        <w:rPr>
          <w:rFonts w:ascii="Times New Roman" w:hAnsi="Times New Roman" w:cs="Times New Roman"/>
          <w:sz w:val="24"/>
          <w:szCs w:val="24"/>
        </w:rPr>
        <w:t xml:space="preserve"> of the </w:t>
      </w:r>
      <w:r>
        <w:rPr>
          <w:rFonts w:ascii="Times New Roman" w:hAnsi="Times New Roman" w:cs="Times New Roman"/>
          <w:sz w:val="24"/>
          <w:szCs w:val="24"/>
        </w:rPr>
        <w:t xml:space="preserve">under compacted regions </w:t>
      </w:r>
      <w:r w:rsidRPr="006731B1">
        <w:rPr>
          <w:rFonts w:ascii="Times New Roman" w:hAnsi="Times New Roman" w:cs="Times New Roman"/>
          <w:sz w:val="24"/>
          <w:szCs w:val="24"/>
        </w:rPr>
        <w:t>can be improved. The level of compaction in the entire project stretch was also more uniform when the ICA compaction procedure was followed</w:t>
      </w:r>
      <w:r>
        <w:rPr>
          <w:rFonts w:ascii="Times New Roman" w:hAnsi="Times New Roman" w:cs="Times New Roman"/>
          <w:sz w:val="24"/>
          <w:szCs w:val="24"/>
        </w:rPr>
        <w:t>.</w:t>
      </w:r>
    </w:p>
    <w:p w:rsidR="00117EF9" w:rsidRPr="008739C8" w:rsidRDefault="00117EF9" w:rsidP="00975DFE">
      <w:pPr>
        <w:pStyle w:val="Heading2"/>
      </w:pPr>
      <w:bookmarkStart w:id="269" w:name="_Toc450734887"/>
      <w:r w:rsidRPr="008739C8">
        <w:t>Scope and Recommendations for Future Work</w:t>
      </w:r>
      <w:bookmarkEnd w:id="269"/>
    </w:p>
    <w:p w:rsidR="00AC2677" w:rsidRDefault="00AC2677" w:rsidP="00117EF9">
      <w:pPr>
        <w:spacing w:line="480" w:lineRule="auto"/>
        <w:jc w:val="both"/>
        <w:rPr>
          <w:rFonts w:ascii="Times New Roman" w:hAnsi="Times New Roman" w:cs="Times New Roman"/>
          <w:sz w:val="24"/>
          <w:szCs w:val="24"/>
        </w:rPr>
      </w:pPr>
      <w:r w:rsidRPr="00AC2677">
        <w:rPr>
          <w:rFonts w:ascii="Times New Roman" w:hAnsi="Times New Roman" w:cs="Times New Roman"/>
          <w:sz w:val="24"/>
          <w:szCs w:val="24"/>
        </w:rPr>
        <w:t xml:space="preserve">The research conducted in this dissertation was aimed at advancement of Intelligent Compaction (IC) technology to help facilitate the quality control process during compaction of asphalt pavement and the underlying subgrade. One of the long term targets of IC research is to automate the quality control procedure by providing feedback control of roller compaction effort so that the roller can alter its compaction force in real time based on the quality of the underlying pavement. Real time estimation of quality and </w:t>
      </w:r>
      <w:r w:rsidR="00D3501C">
        <w:rPr>
          <w:rFonts w:ascii="Times New Roman" w:hAnsi="Times New Roman" w:cs="Times New Roman"/>
          <w:sz w:val="24"/>
          <w:szCs w:val="24"/>
        </w:rPr>
        <w:t xml:space="preserve">consequent </w:t>
      </w:r>
      <w:r w:rsidRPr="00AC2677">
        <w:rPr>
          <w:rFonts w:ascii="Times New Roman" w:hAnsi="Times New Roman" w:cs="Times New Roman"/>
          <w:sz w:val="24"/>
          <w:szCs w:val="24"/>
        </w:rPr>
        <w:t>adjustment of vibratory force will be needed to accomplish this goal. The implementation of real time feedback control requires understanding of the compaction dynamics and a computationally tractable representation of the system. The model developed in this dissertation can be used as a foundation for the research on feedback control.</w:t>
      </w:r>
    </w:p>
    <w:p w:rsidR="00AC2677" w:rsidRDefault="00AC2677" w:rsidP="00AC267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Interaction model was shown to be able to capture the dynamical behavior of the roller and the asphalt pavement during compaction. However, this model is based on some assumptions and its performance and applicability can be improved by addressing some </w:t>
      </w:r>
      <w:r w:rsidR="00D45470">
        <w:rPr>
          <w:rFonts w:ascii="Times New Roman" w:hAnsi="Times New Roman" w:cs="Times New Roman"/>
          <w:sz w:val="24"/>
          <w:szCs w:val="24"/>
        </w:rPr>
        <w:t xml:space="preserve">of </w:t>
      </w:r>
      <w:r>
        <w:rPr>
          <w:rFonts w:ascii="Times New Roman" w:hAnsi="Times New Roman" w:cs="Times New Roman"/>
          <w:sz w:val="24"/>
          <w:szCs w:val="24"/>
        </w:rPr>
        <w:t>the following issues</w:t>
      </w:r>
    </w:p>
    <w:p w:rsidR="00AC2677" w:rsidRDefault="00AC2677" w:rsidP="00AC2677">
      <w:pPr>
        <w:pStyle w:val="ListParagraph"/>
        <w:numPr>
          <w:ilvl w:val="0"/>
          <w:numId w:val="24"/>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The model is developed considering a single layer of asphalt on top of a base layer. The compaction of multilayered pavement can be considered in future.</w:t>
      </w:r>
    </w:p>
    <w:p w:rsidR="00AC2677" w:rsidRDefault="00AC2677" w:rsidP="00AC2677">
      <w:pPr>
        <w:pStyle w:val="ListParagraph"/>
        <w:numPr>
          <w:ilvl w:val="0"/>
          <w:numId w:val="24"/>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For simplicity of computation, the contact area is assumed to be constant during compaction. In future research, studies can be performed to estimate contact area based on the roller and asphalt stiffness properties.</w:t>
      </w:r>
    </w:p>
    <w:p w:rsidR="00AC2677" w:rsidRDefault="00AC2677" w:rsidP="00AC2677">
      <w:pPr>
        <w:pStyle w:val="ListParagraph"/>
        <w:numPr>
          <w:ilvl w:val="0"/>
          <w:numId w:val="24"/>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Since during field compaction process the amplitude and frequency of compaction force remain constant, the model was simulated using compaction force with constant frequency and amplitude. The effect of variation of eccentric compaction force can be addressed in future research.</w:t>
      </w:r>
    </w:p>
    <w:p w:rsidR="00117EF9" w:rsidRPr="00AC2677" w:rsidRDefault="00AC2677" w:rsidP="00AC2677">
      <w:pPr>
        <w:pStyle w:val="ListParagraph"/>
        <w:numPr>
          <w:ilvl w:val="0"/>
          <w:numId w:val="24"/>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The model incorporated the interaction of roller and asphalt pavement in the vertical and longitudinal direction only. The effect of lateral shear flow is not taken into account. Future research can be aimed at overcoming this limitation.</w:t>
      </w:r>
    </w:p>
    <w:p w:rsidR="00117EF9" w:rsidRDefault="00AC2677" w:rsidP="00117EF9">
      <w:pPr>
        <w:spacing w:line="480" w:lineRule="auto"/>
        <w:jc w:val="both"/>
        <w:rPr>
          <w:rFonts w:ascii="Times New Roman" w:hAnsi="Times New Roman" w:cs="Times New Roman"/>
          <w:sz w:val="24"/>
          <w:szCs w:val="24"/>
        </w:rPr>
      </w:pPr>
      <w:r w:rsidRPr="00AC2677">
        <w:rPr>
          <w:rFonts w:ascii="Times New Roman" w:hAnsi="Times New Roman" w:cs="Times New Roman"/>
          <w:sz w:val="24"/>
          <w:szCs w:val="24"/>
        </w:rPr>
        <w:t>Field investigation results showed that the ICA developed in this dissertation can be used in conju</w:t>
      </w:r>
      <w:r w:rsidR="00037E53">
        <w:rPr>
          <w:rFonts w:ascii="Times New Roman" w:hAnsi="Times New Roman" w:cs="Times New Roman"/>
          <w:sz w:val="24"/>
          <w:szCs w:val="24"/>
        </w:rPr>
        <w:t>n</w:t>
      </w:r>
      <w:r w:rsidRPr="00AC2677">
        <w:rPr>
          <w:rFonts w:ascii="Times New Roman" w:hAnsi="Times New Roman" w:cs="Times New Roman"/>
          <w:sz w:val="24"/>
          <w:szCs w:val="24"/>
        </w:rPr>
        <w:t>ction with existing quality control methods for subgrade compaction. The following recommendations are made to leverage the results of this research.</w:t>
      </w:r>
    </w:p>
    <w:p w:rsidR="00AC2677" w:rsidRDefault="00AC2677" w:rsidP="00AC2677">
      <w:pPr>
        <w:pStyle w:val="ListParagraph"/>
        <w:numPr>
          <w:ilvl w:val="0"/>
          <w:numId w:val="25"/>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 xml:space="preserve">The </w:t>
      </w:r>
      <w:r w:rsidRPr="00A92432">
        <w:rPr>
          <w:rFonts w:ascii="Times New Roman" w:hAnsi="Times New Roman" w:cs="Times New Roman"/>
          <w:sz w:val="24"/>
          <w:szCs w:val="24"/>
        </w:rPr>
        <w:t xml:space="preserve">ICA technology </w:t>
      </w:r>
      <w:r>
        <w:rPr>
          <w:rFonts w:ascii="Times New Roman" w:hAnsi="Times New Roman" w:cs="Times New Roman"/>
          <w:sz w:val="24"/>
          <w:szCs w:val="24"/>
        </w:rPr>
        <w:t>needs to</w:t>
      </w:r>
      <w:r w:rsidRPr="00A92432">
        <w:rPr>
          <w:rFonts w:ascii="Times New Roman" w:hAnsi="Times New Roman" w:cs="Times New Roman"/>
          <w:sz w:val="24"/>
          <w:szCs w:val="24"/>
        </w:rPr>
        <w:t xml:space="preserve"> be demonstrated on more construction sites with </w:t>
      </w:r>
      <w:r>
        <w:rPr>
          <w:rFonts w:ascii="Times New Roman" w:hAnsi="Times New Roman" w:cs="Times New Roman"/>
          <w:sz w:val="24"/>
          <w:szCs w:val="24"/>
        </w:rPr>
        <w:t xml:space="preserve">different </w:t>
      </w:r>
      <w:r w:rsidRPr="00A92432">
        <w:rPr>
          <w:rFonts w:ascii="Times New Roman" w:hAnsi="Times New Roman" w:cs="Times New Roman"/>
          <w:sz w:val="24"/>
          <w:szCs w:val="24"/>
        </w:rPr>
        <w:t xml:space="preserve">soil </w:t>
      </w:r>
      <w:r>
        <w:rPr>
          <w:rFonts w:ascii="Times New Roman" w:hAnsi="Times New Roman" w:cs="Times New Roman"/>
          <w:sz w:val="24"/>
          <w:szCs w:val="24"/>
        </w:rPr>
        <w:t>and</w:t>
      </w:r>
      <w:r w:rsidRPr="00A92432">
        <w:rPr>
          <w:rFonts w:ascii="Times New Roman" w:hAnsi="Times New Roman" w:cs="Times New Roman"/>
          <w:sz w:val="24"/>
          <w:szCs w:val="24"/>
        </w:rPr>
        <w:t xml:space="preserve"> additive type</w:t>
      </w:r>
      <w:r>
        <w:rPr>
          <w:rFonts w:ascii="Times New Roman" w:hAnsi="Times New Roman" w:cs="Times New Roman"/>
          <w:sz w:val="24"/>
          <w:szCs w:val="24"/>
        </w:rPr>
        <w:t>s</w:t>
      </w:r>
      <w:r w:rsidRPr="00A92432">
        <w:rPr>
          <w:rFonts w:ascii="Times New Roman" w:hAnsi="Times New Roman" w:cs="Times New Roman"/>
          <w:sz w:val="24"/>
          <w:szCs w:val="24"/>
        </w:rPr>
        <w:t xml:space="preserve"> to study the influence of these parameters on the ICA-estimated compaction quality parameter (ICA modulus of subgrade)</w:t>
      </w:r>
      <w:r>
        <w:rPr>
          <w:rFonts w:ascii="Times New Roman" w:hAnsi="Times New Roman" w:cs="Times New Roman"/>
          <w:sz w:val="24"/>
          <w:szCs w:val="24"/>
        </w:rPr>
        <w:t>.</w:t>
      </w:r>
    </w:p>
    <w:p w:rsidR="00AC2677" w:rsidRDefault="00AC2677" w:rsidP="00AC2677">
      <w:pPr>
        <w:pStyle w:val="ListParagraph"/>
        <w:numPr>
          <w:ilvl w:val="0"/>
          <w:numId w:val="25"/>
        </w:numPr>
        <w:spacing w:line="480" w:lineRule="auto"/>
        <w:ind w:left="270" w:hanging="270"/>
        <w:jc w:val="both"/>
        <w:rPr>
          <w:rFonts w:ascii="Times New Roman" w:hAnsi="Times New Roman" w:cs="Times New Roman"/>
          <w:sz w:val="24"/>
          <w:szCs w:val="24"/>
        </w:rPr>
      </w:pPr>
      <w:r w:rsidRPr="00A92432">
        <w:rPr>
          <w:rFonts w:ascii="Times New Roman" w:hAnsi="Times New Roman" w:cs="Times New Roman"/>
          <w:sz w:val="24"/>
          <w:szCs w:val="24"/>
        </w:rPr>
        <w:t xml:space="preserve">The necessary specification or a special provision </w:t>
      </w:r>
      <w:r>
        <w:rPr>
          <w:rFonts w:ascii="Times New Roman" w:hAnsi="Times New Roman" w:cs="Times New Roman"/>
          <w:sz w:val="24"/>
          <w:szCs w:val="24"/>
        </w:rPr>
        <w:t>has to</w:t>
      </w:r>
      <w:r w:rsidRPr="00A92432">
        <w:rPr>
          <w:rFonts w:ascii="Times New Roman" w:hAnsi="Times New Roman" w:cs="Times New Roman"/>
          <w:sz w:val="24"/>
          <w:szCs w:val="24"/>
        </w:rPr>
        <w:t xml:space="preserve"> be developed for Intelligent Compaction of stab</w:t>
      </w:r>
      <w:r>
        <w:rPr>
          <w:rFonts w:ascii="Times New Roman" w:hAnsi="Times New Roman" w:cs="Times New Roman"/>
          <w:sz w:val="24"/>
          <w:szCs w:val="24"/>
        </w:rPr>
        <w:t>ilized subgrades.</w:t>
      </w:r>
    </w:p>
    <w:p w:rsidR="00117EF9" w:rsidRDefault="00AC2677" w:rsidP="00117EF9">
      <w:pPr>
        <w:pStyle w:val="ListParagraph"/>
        <w:numPr>
          <w:ilvl w:val="0"/>
          <w:numId w:val="25"/>
        </w:numPr>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Further r</w:t>
      </w:r>
      <w:r w:rsidR="00117EF9" w:rsidRPr="00A92432">
        <w:rPr>
          <w:rFonts w:ascii="Times New Roman" w:hAnsi="Times New Roman" w:cs="Times New Roman"/>
          <w:sz w:val="24"/>
          <w:szCs w:val="24"/>
        </w:rPr>
        <w:t xml:space="preserve">esearch </w:t>
      </w:r>
      <w:r>
        <w:rPr>
          <w:rFonts w:ascii="Times New Roman" w:hAnsi="Times New Roman" w:cs="Times New Roman"/>
          <w:sz w:val="24"/>
          <w:szCs w:val="24"/>
        </w:rPr>
        <w:t>has</w:t>
      </w:r>
      <w:r w:rsidR="00117EF9">
        <w:rPr>
          <w:rFonts w:ascii="Times New Roman" w:hAnsi="Times New Roman" w:cs="Times New Roman"/>
          <w:sz w:val="24"/>
          <w:szCs w:val="24"/>
        </w:rPr>
        <w:t xml:space="preserve"> to</w:t>
      </w:r>
      <w:r w:rsidR="00117EF9" w:rsidRPr="00A92432">
        <w:rPr>
          <w:rFonts w:ascii="Times New Roman" w:hAnsi="Times New Roman" w:cs="Times New Roman"/>
          <w:sz w:val="24"/>
          <w:szCs w:val="24"/>
        </w:rPr>
        <w:t xml:space="preserve"> be carried out to study the long-term benefits of the Intelligent Compaction</w:t>
      </w:r>
      <w:r w:rsidR="00117EF9">
        <w:rPr>
          <w:rFonts w:ascii="Times New Roman" w:hAnsi="Times New Roman" w:cs="Times New Roman"/>
          <w:sz w:val="24"/>
          <w:szCs w:val="24"/>
        </w:rPr>
        <w:t>.</w:t>
      </w:r>
    </w:p>
    <w:p w:rsidR="00975DFE" w:rsidRPr="00D15107" w:rsidRDefault="00117EF9" w:rsidP="009546DD">
      <w:pPr>
        <w:pStyle w:val="Heading1"/>
        <w:numPr>
          <w:ilvl w:val="0"/>
          <w:numId w:val="0"/>
        </w:numPr>
        <w:ind w:left="3060" w:firstLine="540"/>
        <w:jc w:val="left"/>
        <w:rPr>
          <w:sz w:val="24"/>
          <w:szCs w:val="24"/>
        </w:rPr>
      </w:pPr>
      <w:r>
        <w:br w:type="page"/>
      </w:r>
      <w:bookmarkStart w:id="270" w:name="_Toc450734888"/>
      <w:r w:rsidR="00975DFE" w:rsidRPr="00D15107">
        <w:t>References</w:t>
      </w:r>
      <w:bookmarkEnd w:id="270"/>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Åkesson, F. (2008). </w:t>
      </w:r>
      <w:r w:rsidRPr="00D15107">
        <w:rPr>
          <w:rFonts w:ascii="Times New Roman" w:hAnsi="Times New Roman" w:cs="Times New Roman"/>
          <w:i/>
          <w:iCs/>
          <w:color w:val="000000" w:themeColor="text1"/>
          <w:sz w:val="24"/>
          <w:szCs w:val="24"/>
        </w:rPr>
        <w:t xml:space="preserve">Dynapac Compaction Analyzer and Optimizer, </w:t>
      </w:r>
      <w:r w:rsidRPr="00D15107">
        <w:rPr>
          <w:rFonts w:ascii="Times New Roman" w:hAnsi="Times New Roman" w:cs="Times New Roman"/>
          <w:color w:val="000000" w:themeColor="text1"/>
          <w:sz w:val="24"/>
          <w:szCs w:val="24"/>
        </w:rPr>
        <w:t>Presentation, Dynapac, Dallas, TX: Transportation Pooled Fund Intelligent Compaction Systems initial-Task Working Group meeting.</w:t>
      </w:r>
    </w:p>
    <w:p w:rsidR="00975DFE" w:rsidRPr="00D15107" w:rsidRDefault="00975DFE" w:rsidP="00975DFE">
      <w:pPr>
        <w:spacing w:after="0" w:line="240" w:lineRule="auto"/>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50" w:hanging="450"/>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Allen, D. L.; Schultz, D. B.; and Willett, D. A. (2003). </w:t>
      </w:r>
      <w:r w:rsidRPr="00D15107">
        <w:rPr>
          <w:rFonts w:ascii="Times New Roman" w:eastAsia="Times New Roman" w:hAnsi="Times New Roman" w:cs="Times New Roman"/>
          <w:i/>
          <w:color w:val="000000" w:themeColor="text1"/>
          <w:sz w:val="24"/>
          <w:szCs w:val="24"/>
        </w:rPr>
        <w:t>Evaluation of non-nuclear density gauges</w:t>
      </w:r>
      <w:r w:rsidRPr="00D15107">
        <w:rPr>
          <w:rFonts w:ascii="Times New Roman" w:eastAsia="Times New Roman" w:hAnsi="Times New Roman" w:cs="Times New Roman"/>
          <w:color w:val="000000" w:themeColor="text1"/>
          <w:sz w:val="24"/>
          <w:szCs w:val="24"/>
        </w:rPr>
        <w:t>. Research Rep. KTC-03-24/FR115-01-1F, KY. Transportation Center, Univ. of Kentucky, Lexington, KY.</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American Association of State Highway and Transportation Officials (AASHTO, 2007). “Bulk Specific Gravity Of Compacted Bituminous Mixtures Using Saturated Surface-Dry Specimens.” </w:t>
      </w:r>
      <w:r w:rsidRPr="00D15107">
        <w:rPr>
          <w:rFonts w:ascii="Times New Roman" w:eastAsia="Calibri" w:hAnsi="Times New Roman" w:cs="Times New Roman"/>
          <w:i/>
          <w:color w:val="000000" w:themeColor="text1"/>
          <w:sz w:val="24"/>
          <w:szCs w:val="24"/>
        </w:rPr>
        <w:t>AASHTO T-166</w:t>
      </w:r>
      <w:r w:rsidRPr="00D15107">
        <w:rPr>
          <w:rFonts w:ascii="Times New Roman" w:eastAsia="Calibri" w:hAnsi="Times New Roman" w:cs="Times New Roman"/>
          <w:color w:val="000000" w:themeColor="text1"/>
          <w:sz w:val="24"/>
          <w:szCs w:val="24"/>
        </w:rPr>
        <w:t>, Standard Method, Washington, DC: American Association of State Highway and Transportation Officials.</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American Association of State Highway and Transportation Officials (AASHTO, 2009). </w:t>
      </w:r>
      <w:r w:rsidRPr="00D15107">
        <w:rPr>
          <w:rFonts w:ascii="Times New Roman" w:eastAsia="Calibri" w:hAnsi="Times New Roman" w:cs="Times New Roman"/>
          <w:i/>
          <w:color w:val="000000" w:themeColor="text1"/>
          <w:sz w:val="24"/>
          <w:szCs w:val="24"/>
        </w:rPr>
        <w:t>Rough Roads Ahead, Fix Them Now or Pay for It Later.</w:t>
      </w:r>
      <w:r w:rsidRPr="00D15107">
        <w:rPr>
          <w:rFonts w:ascii="Times New Roman" w:eastAsia="Calibri" w:hAnsi="Times New Roman" w:cs="Times New Roman"/>
          <w:color w:val="000000" w:themeColor="text1"/>
          <w:sz w:val="24"/>
          <w:szCs w:val="24"/>
        </w:rPr>
        <w:t xml:space="preserve"> Report. National Transportation Research Group. </w:t>
      </w:r>
    </w:p>
    <w:p w:rsidR="00975DFE" w:rsidRPr="00D15107" w:rsidRDefault="00975DFE" w:rsidP="00975DFE">
      <w:pPr>
        <w:spacing w:after="0" w:line="240" w:lineRule="auto"/>
        <w:jc w:val="both"/>
        <w:rPr>
          <w:rFonts w:ascii="Times New Roman" w:eastAsia="Times New Roman" w:hAnsi="Times New Roman" w:cs="Times New Roman"/>
          <w:color w:val="000000" w:themeColor="text1"/>
          <w:sz w:val="24"/>
          <w:szCs w:val="24"/>
        </w:rPr>
      </w:pPr>
    </w:p>
    <w:p w:rsidR="00975DFE" w:rsidRPr="00D15107" w:rsidRDefault="00975DFE" w:rsidP="00975DFE">
      <w:pPr>
        <w:ind w:left="450" w:hanging="450"/>
        <w:jc w:val="both"/>
        <w:rPr>
          <w:rFonts w:ascii="Times New Roman"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American Association of State Highway and Transportation Officials (</w:t>
      </w:r>
      <w:r w:rsidRPr="00D15107">
        <w:rPr>
          <w:rFonts w:ascii="Times New Roman" w:hAnsi="Times New Roman" w:cs="Times New Roman"/>
          <w:color w:val="000000" w:themeColor="text1"/>
          <w:sz w:val="24"/>
          <w:szCs w:val="24"/>
        </w:rPr>
        <w:t>AASHTO, 2014). “Standard Method of Test for Determining the Plastic Limit and Plasticity Index of Soils.”</w:t>
      </w:r>
      <w:r w:rsidRPr="00D15107">
        <w:rPr>
          <w:rFonts w:ascii="Times New Roman" w:hAnsi="Times New Roman" w:cs="Times New Roman"/>
          <w:i/>
          <w:color w:val="000000" w:themeColor="text1"/>
          <w:sz w:val="24"/>
          <w:szCs w:val="24"/>
        </w:rPr>
        <w:t xml:space="preserve"> AASHTO  T090</w:t>
      </w:r>
      <w:r w:rsidRPr="00D15107">
        <w:rPr>
          <w:rFonts w:ascii="Times New Roman" w:hAnsi="Times New Roman" w:cs="Times New Roman"/>
          <w:color w:val="000000" w:themeColor="text1"/>
          <w:sz w:val="24"/>
          <w:szCs w:val="24"/>
        </w:rPr>
        <w:t>, National Research Council, Washington, DC.</w:t>
      </w:r>
    </w:p>
    <w:p w:rsidR="00975DFE" w:rsidRPr="00D15107" w:rsidRDefault="00975DFE" w:rsidP="00975DFE">
      <w:pPr>
        <w:ind w:left="450" w:hanging="450"/>
        <w:jc w:val="both"/>
        <w:rPr>
          <w:rFonts w:ascii="Times New Roman"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American Association of State Highway and Transportation Officials (</w:t>
      </w:r>
      <w:r w:rsidRPr="00D15107">
        <w:rPr>
          <w:rFonts w:ascii="Times New Roman" w:hAnsi="Times New Roman" w:cs="Times New Roman"/>
          <w:color w:val="000000" w:themeColor="text1"/>
          <w:sz w:val="24"/>
          <w:szCs w:val="24"/>
        </w:rPr>
        <w:t>AASHTO, 2013). “Standard Method of Test for Determining the Liquid Limit of Soils.”</w:t>
      </w:r>
      <w:r w:rsidRPr="00D15107">
        <w:rPr>
          <w:rFonts w:ascii="Times New Roman" w:hAnsi="Times New Roman" w:cs="Times New Roman"/>
          <w:i/>
          <w:color w:val="000000" w:themeColor="text1"/>
          <w:sz w:val="24"/>
          <w:szCs w:val="24"/>
        </w:rPr>
        <w:t xml:space="preserve"> AASHTO  T089</w:t>
      </w:r>
      <w:r w:rsidRPr="00D15107">
        <w:rPr>
          <w:rFonts w:ascii="Times New Roman" w:hAnsi="Times New Roman" w:cs="Times New Roman"/>
          <w:color w:val="000000" w:themeColor="text1"/>
          <w:sz w:val="24"/>
          <w:szCs w:val="24"/>
        </w:rPr>
        <w:t>, National Research Council, Washington, DC.</w:t>
      </w:r>
    </w:p>
    <w:p w:rsidR="00975DFE" w:rsidRPr="00D15107" w:rsidRDefault="00975DFE" w:rsidP="00975DFE">
      <w:pPr>
        <w:ind w:left="450" w:hanging="450"/>
        <w:jc w:val="both"/>
        <w:rPr>
          <w:rFonts w:ascii="Times New Roman"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American Association of State Highway and Transportation Officials (</w:t>
      </w:r>
      <w:r w:rsidRPr="00D15107">
        <w:rPr>
          <w:rFonts w:ascii="Times New Roman" w:hAnsi="Times New Roman" w:cs="Times New Roman"/>
          <w:color w:val="000000" w:themeColor="text1"/>
          <w:sz w:val="24"/>
          <w:szCs w:val="24"/>
        </w:rPr>
        <w:t>AASHTO, 2012). “In-Place Density and Moisture Content of Soil and Soil-Aggregate by Nuclear Methods (Shallow Depth).”</w:t>
      </w:r>
      <w:r w:rsidRPr="00D15107">
        <w:rPr>
          <w:rFonts w:ascii="Times New Roman" w:hAnsi="Times New Roman" w:cs="Times New Roman"/>
          <w:i/>
          <w:color w:val="000000" w:themeColor="text1"/>
          <w:sz w:val="24"/>
          <w:szCs w:val="24"/>
        </w:rPr>
        <w:t xml:space="preserve"> AASHTO  T307</w:t>
      </w:r>
      <w:r w:rsidRPr="00D15107">
        <w:rPr>
          <w:rFonts w:ascii="Times New Roman" w:hAnsi="Times New Roman" w:cs="Times New Roman"/>
          <w:color w:val="000000" w:themeColor="text1"/>
          <w:sz w:val="24"/>
          <w:szCs w:val="24"/>
        </w:rPr>
        <w:t>, National Research Council, Washington, DC.</w:t>
      </w:r>
    </w:p>
    <w:p w:rsidR="00975DFE" w:rsidRPr="00D15107" w:rsidRDefault="00975DFE" w:rsidP="00975DFE">
      <w:pPr>
        <w:ind w:left="450" w:hanging="450"/>
        <w:jc w:val="both"/>
        <w:rPr>
          <w:rFonts w:ascii="Times New Roman" w:hAnsi="Times New Roman" w:cs="Times New Roman"/>
          <w:bCs/>
          <w:i/>
          <w:iCs/>
          <w:color w:val="000000" w:themeColor="text1"/>
          <w:sz w:val="24"/>
          <w:szCs w:val="24"/>
        </w:rPr>
      </w:pPr>
      <w:r w:rsidRPr="00D15107">
        <w:rPr>
          <w:rFonts w:ascii="Times New Roman" w:eastAsia="Calibri" w:hAnsi="Times New Roman" w:cs="Times New Roman"/>
          <w:color w:val="000000" w:themeColor="text1"/>
          <w:sz w:val="24"/>
          <w:szCs w:val="24"/>
        </w:rPr>
        <w:t>American Association of State Highway and Transportation Officials (</w:t>
      </w:r>
      <w:r w:rsidRPr="00D15107">
        <w:rPr>
          <w:rFonts w:ascii="Times New Roman" w:hAnsi="Times New Roman" w:cs="Times New Roman"/>
          <w:bCs/>
          <w:iCs/>
          <w:color w:val="000000" w:themeColor="text1"/>
          <w:sz w:val="24"/>
          <w:szCs w:val="24"/>
        </w:rPr>
        <w:t xml:space="preserve">AASHTO, 2010). “Standard Method of Test for Moisture -Density Relations of Soils using a 2.5-kg (5.5-lb) Rammer and a 305-mm (12-in) Drop.” </w:t>
      </w:r>
      <w:r w:rsidRPr="00D15107">
        <w:rPr>
          <w:rFonts w:ascii="Times New Roman" w:hAnsi="Times New Roman" w:cs="Times New Roman"/>
          <w:bCs/>
          <w:i/>
          <w:iCs/>
          <w:color w:val="000000" w:themeColor="text1"/>
          <w:sz w:val="24"/>
          <w:szCs w:val="24"/>
        </w:rPr>
        <w:t>AASHTO T99</w:t>
      </w:r>
      <w:r w:rsidRPr="00D15107">
        <w:rPr>
          <w:rFonts w:ascii="Times New Roman" w:hAnsi="Times New Roman" w:cs="Times New Roman"/>
          <w:bCs/>
          <w:iCs/>
          <w:color w:val="000000" w:themeColor="text1"/>
          <w:sz w:val="24"/>
          <w:szCs w:val="24"/>
        </w:rPr>
        <w:t>, National Research Council, Washington, DC.</w:t>
      </w:r>
      <w:r w:rsidRPr="00D15107">
        <w:rPr>
          <w:rFonts w:ascii="Times New Roman" w:hAnsi="Times New Roman" w:cs="Times New Roman"/>
          <w:bCs/>
          <w:i/>
          <w:iCs/>
          <w:color w:val="000000" w:themeColor="text1"/>
          <w:sz w:val="24"/>
          <w:szCs w:val="24"/>
        </w:rPr>
        <w:t xml:space="preserve"> </w:t>
      </w:r>
    </w:p>
    <w:p w:rsidR="00975DFE" w:rsidRPr="00D15107" w:rsidRDefault="00975DFE" w:rsidP="00975DFE">
      <w:pPr>
        <w:ind w:left="450" w:hanging="450"/>
        <w:jc w:val="both"/>
        <w:rPr>
          <w:rFonts w:ascii="Times New Roman" w:hAnsi="Times New Roman" w:cs="Times New Roman"/>
          <w:b/>
          <w:bCs/>
          <w:i/>
          <w:iCs/>
          <w:color w:val="000000" w:themeColor="text1"/>
          <w:sz w:val="24"/>
          <w:szCs w:val="24"/>
        </w:rPr>
      </w:pPr>
      <w:r w:rsidRPr="00D15107">
        <w:rPr>
          <w:rFonts w:ascii="Times New Roman" w:eastAsia="Calibri" w:hAnsi="Times New Roman" w:cs="Times New Roman"/>
          <w:color w:val="000000" w:themeColor="text1"/>
          <w:sz w:val="24"/>
          <w:szCs w:val="24"/>
        </w:rPr>
        <w:t>American Association of State Highway and Transportation Officials (</w:t>
      </w:r>
      <w:r w:rsidRPr="00D15107">
        <w:rPr>
          <w:rFonts w:ascii="Times New Roman" w:hAnsi="Times New Roman" w:cs="Times New Roman"/>
          <w:color w:val="000000" w:themeColor="text1"/>
          <w:sz w:val="24"/>
          <w:szCs w:val="24"/>
        </w:rPr>
        <w:t>AASHTO,2009). “Standard Method of Test for Determining the Resilient Modulus of Soils and Aggregate Materials.”</w:t>
      </w:r>
      <w:r w:rsidRPr="00D15107">
        <w:rPr>
          <w:rFonts w:ascii="Times New Roman" w:hAnsi="Times New Roman" w:cs="Times New Roman"/>
          <w:bCs/>
          <w:iCs/>
          <w:color w:val="000000" w:themeColor="text1"/>
          <w:sz w:val="24"/>
          <w:szCs w:val="24"/>
        </w:rPr>
        <w:t xml:space="preserve"> </w:t>
      </w:r>
      <w:r w:rsidRPr="00D15107">
        <w:rPr>
          <w:rFonts w:ascii="Times New Roman" w:hAnsi="Times New Roman" w:cs="Times New Roman"/>
          <w:bCs/>
          <w:i/>
          <w:iCs/>
          <w:color w:val="000000" w:themeColor="text1"/>
          <w:sz w:val="24"/>
          <w:szCs w:val="24"/>
        </w:rPr>
        <w:t xml:space="preserve">AASHTO </w:t>
      </w:r>
      <w:r w:rsidRPr="00D15107">
        <w:rPr>
          <w:rFonts w:ascii="Times New Roman" w:hAnsi="Times New Roman" w:cs="Times New Roman"/>
          <w:i/>
          <w:color w:val="000000" w:themeColor="text1"/>
          <w:sz w:val="24"/>
          <w:szCs w:val="24"/>
        </w:rPr>
        <w:t>T307</w:t>
      </w:r>
      <w:r w:rsidRPr="00D15107">
        <w:rPr>
          <w:rFonts w:ascii="Times New Roman" w:hAnsi="Times New Roman" w:cs="Times New Roman"/>
          <w:bCs/>
          <w:iCs/>
          <w:color w:val="000000" w:themeColor="text1"/>
          <w:sz w:val="24"/>
          <w:szCs w:val="24"/>
        </w:rPr>
        <w:t>, National Research Council, Washington, DC.</w:t>
      </w:r>
    </w:p>
    <w:p w:rsidR="00975DFE" w:rsidRPr="00D15107" w:rsidRDefault="00975DFE" w:rsidP="00975DFE">
      <w:pPr>
        <w:ind w:left="450" w:hanging="450"/>
        <w:jc w:val="both"/>
        <w:rPr>
          <w:rFonts w:ascii="Times New Roman" w:hAnsi="Times New Roman" w:cs="Times New Roman"/>
          <w:b/>
          <w:bCs/>
          <w:i/>
          <w:iCs/>
          <w:color w:val="000000" w:themeColor="text1"/>
          <w:sz w:val="24"/>
          <w:szCs w:val="24"/>
        </w:rPr>
      </w:pPr>
      <w:r w:rsidRPr="00D15107">
        <w:rPr>
          <w:rFonts w:ascii="Times New Roman" w:eastAsia="Calibri" w:hAnsi="Times New Roman" w:cs="Times New Roman"/>
          <w:color w:val="000000" w:themeColor="text1"/>
          <w:sz w:val="24"/>
          <w:szCs w:val="24"/>
        </w:rPr>
        <w:t>American Association of State Highway and Transportation Officials (</w:t>
      </w:r>
      <w:r w:rsidRPr="00D15107">
        <w:rPr>
          <w:rFonts w:ascii="Times New Roman" w:hAnsi="Times New Roman" w:cs="Times New Roman"/>
          <w:bCs/>
          <w:i/>
          <w:iCs/>
          <w:color w:val="000000" w:themeColor="text1"/>
          <w:sz w:val="24"/>
          <w:szCs w:val="24"/>
        </w:rPr>
        <w:t xml:space="preserve">AASHTO, 1993). </w:t>
      </w:r>
      <w:r w:rsidRPr="00D15107">
        <w:rPr>
          <w:rFonts w:ascii="Times New Roman" w:hAnsi="Times New Roman" w:cs="Times New Roman"/>
          <w:bCs/>
          <w:iCs/>
          <w:color w:val="000000" w:themeColor="text1"/>
          <w:sz w:val="24"/>
          <w:szCs w:val="24"/>
        </w:rPr>
        <w:t>“Guide</w:t>
      </w:r>
      <w:r w:rsidRPr="00D15107">
        <w:rPr>
          <w:rFonts w:ascii="Times New Roman" w:hAnsi="Times New Roman" w:cs="Times New Roman"/>
          <w:iCs/>
          <w:color w:val="000000" w:themeColor="text1"/>
          <w:sz w:val="24"/>
          <w:szCs w:val="24"/>
        </w:rPr>
        <w:t> for Design of Pavement Structures.”</w:t>
      </w:r>
      <w:r w:rsidRPr="00D15107">
        <w:rPr>
          <w:rFonts w:ascii="Times New Roman" w:hAnsi="Times New Roman" w:cs="Times New Roman"/>
          <w:i/>
          <w:iCs/>
          <w:color w:val="000000" w:themeColor="text1"/>
          <w:sz w:val="24"/>
          <w:szCs w:val="24"/>
        </w:rPr>
        <w:t xml:space="preserve"> </w:t>
      </w:r>
      <w:r w:rsidRPr="00D15107">
        <w:rPr>
          <w:rFonts w:ascii="Times New Roman" w:hAnsi="Times New Roman" w:cs="Times New Roman"/>
          <w:bCs/>
          <w:i/>
          <w:iCs/>
          <w:color w:val="000000" w:themeColor="text1"/>
          <w:sz w:val="24"/>
          <w:szCs w:val="24"/>
        </w:rPr>
        <w:t>AASHTO, National Research Council,</w:t>
      </w:r>
      <w:r w:rsidRPr="00D15107">
        <w:rPr>
          <w:rFonts w:ascii="Times New Roman" w:hAnsi="Times New Roman" w:cs="Times New Roman"/>
          <w:i/>
          <w:iCs/>
          <w:color w:val="000000" w:themeColor="text1"/>
          <w:sz w:val="24"/>
          <w:szCs w:val="24"/>
        </w:rPr>
        <w:t xml:space="preserve"> Washington, DC.</w:t>
      </w:r>
    </w:p>
    <w:p w:rsidR="00975DFE" w:rsidRPr="00D15107" w:rsidRDefault="00975DFE" w:rsidP="00975DFE">
      <w:pPr>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American Society of Civil Engineers. (ASCE, 2014). </w:t>
      </w:r>
      <w:r w:rsidRPr="00D15107">
        <w:rPr>
          <w:rFonts w:ascii="Times New Roman" w:hAnsi="Times New Roman" w:cs="Times New Roman"/>
          <w:i/>
          <w:color w:val="000000" w:themeColor="text1"/>
          <w:sz w:val="24"/>
          <w:szCs w:val="24"/>
        </w:rPr>
        <w:t>2013 Report Card For America’s Infrastructure.</w:t>
      </w:r>
      <w:r w:rsidRPr="00D15107">
        <w:rPr>
          <w:rFonts w:ascii="Times New Roman" w:hAnsi="Times New Roman" w:cs="Times New Roman"/>
          <w:color w:val="000000" w:themeColor="text1"/>
          <w:sz w:val="24"/>
          <w:szCs w:val="24"/>
        </w:rPr>
        <w:t xml:space="preserve">Reston, VA. </w:t>
      </w:r>
      <w:hyperlink r:id="rId87" w:anchor="p/grade-sheet/gpa" w:history="1">
        <w:r w:rsidRPr="00D15107">
          <w:rPr>
            <w:rStyle w:val="Hyperlink"/>
            <w:rFonts w:ascii="Times New Roman" w:hAnsi="Times New Roman" w:cs="Times New Roman"/>
            <w:color w:val="000000" w:themeColor="text1"/>
            <w:sz w:val="24"/>
            <w:szCs w:val="24"/>
            <w:u w:val="none"/>
          </w:rPr>
          <w:t>http://www.infrastructurereportcard.org/a/#p/grade-sheet/gpa</w:t>
        </w:r>
      </w:hyperlink>
      <w:r w:rsidRPr="00D15107">
        <w:rPr>
          <w:rFonts w:ascii="Times New Roman" w:hAnsi="Times New Roman" w:cs="Times New Roman"/>
          <w:color w:val="000000" w:themeColor="text1"/>
          <w:sz w:val="24"/>
          <w:szCs w:val="24"/>
        </w:rPr>
        <w:t xml:space="preserve"> (April 6, 2016)</w:t>
      </w: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American Trucking Associations (ATA, 2015). </w:t>
      </w:r>
      <w:r w:rsidRPr="00D15107">
        <w:rPr>
          <w:rFonts w:ascii="Times New Roman" w:hAnsi="Times New Roman" w:cs="Times New Roman"/>
          <w:i/>
          <w:color w:val="000000" w:themeColor="text1"/>
          <w:sz w:val="24"/>
          <w:szCs w:val="24"/>
        </w:rPr>
        <w:t>Forecast: ATA U.S. Freight Transportation Forecast to 2026</w:t>
      </w:r>
      <w:r w:rsidRPr="00D15107">
        <w:rPr>
          <w:rFonts w:ascii="Times New Roman" w:hAnsi="Times New Roman" w:cs="Times New Roman"/>
          <w:color w:val="000000" w:themeColor="text1"/>
          <w:sz w:val="24"/>
          <w:szCs w:val="24"/>
        </w:rPr>
        <w:t xml:space="preserve">.  </w:t>
      </w:r>
      <w:hyperlink r:id="rId88" w:history="1">
        <w:r w:rsidRPr="00D15107">
          <w:rPr>
            <w:rStyle w:val="Hyperlink"/>
            <w:rFonts w:ascii="Times New Roman" w:hAnsi="Times New Roman" w:cs="Times New Roman"/>
            <w:color w:val="000000" w:themeColor="text1"/>
            <w:sz w:val="24"/>
            <w:szCs w:val="24"/>
            <w:u w:val="none"/>
          </w:rPr>
          <w:t>http://www.trucking.org/article.aspx?uid=4caa8338-9128-40fe-ab45-c6fb0c24e417</w:t>
        </w:r>
      </w:hyperlink>
      <w:r w:rsidRPr="00D15107">
        <w:rPr>
          <w:rFonts w:ascii="Times New Roman" w:hAnsi="Times New Roman" w:cs="Times New Roman"/>
          <w:color w:val="000000" w:themeColor="text1"/>
          <w:sz w:val="24"/>
          <w:szCs w:val="24"/>
        </w:rPr>
        <w:t xml:space="preserve">  (April 6, 2016)</w:t>
      </w: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AMMANN. (2016) “Ammann Compaction Expert.” AMMANN, Switzerland.</w:t>
      </w: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      &lt;</w:t>
      </w:r>
      <w:hyperlink r:id="rId89" w:history="1">
        <w:r w:rsidRPr="00D15107">
          <w:rPr>
            <w:rFonts w:ascii="Times New Roman" w:eastAsia="SimSun" w:hAnsi="Times New Roman" w:cs="Times New Roman"/>
            <w:color w:val="000000" w:themeColor="text1"/>
            <w:sz w:val="24"/>
            <w:szCs w:val="24"/>
          </w:rPr>
          <w:t>http://www.ammann-group.com/en/home/technology/intelligent-ground-compaction/</w:t>
        </w:r>
      </w:hyperlink>
      <w:r w:rsidRPr="00D15107">
        <w:rPr>
          <w:rFonts w:ascii="Times New Roman" w:eastAsia="Times New Roman" w:hAnsi="Times New Roman" w:cs="Times New Roman"/>
          <w:color w:val="000000" w:themeColor="text1"/>
          <w:sz w:val="24"/>
          <w:szCs w:val="24"/>
        </w:rPr>
        <w:t xml:space="preserve">&gt;     </w:t>
      </w: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      (</w:t>
      </w:r>
      <w:r w:rsidRPr="00D15107">
        <w:rPr>
          <w:rFonts w:ascii="Times New Roman" w:hAnsi="Times New Roman" w:cs="Times New Roman"/>
          <w:color w:val="000000" w:themeColor="text1"/>
          <w:sz w:val="24"/>
          <w:szCs w:val="24"/>
        </w:rPr>
        <w:t>last accessed April 6, 2016</w:t>
      </w:r>
      <w:r w:rsidRPr="00D15107">
        <w:rPr>
          <w:rFonts w:ascii="Times New Roman" w:eastAsia="Times New Roman" w:hAnsi="Times New Roman" w:cs="Times New Roman"/>
          <w:color w:val="000000" w:themeColor="text1"/>
          <w:sz w:val="24"/>
          <w:szCs w:val="24"/>
        </w:rPr>
        <w:t>).</w:t>
      </w: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Anderegg, R., and Kaufmann, K. (2004). "Intelligent Compaction with Vibratory Rollers: Feedback Control Systems in Automatic Compaction and Compaction Control." </w:t>
      </w:r>
      <w:r w:rsidRPr="00D15107">
        <w:rPr>
          <w:rFonts w:ascii="Times New Roman" w:hAnsi="Times New Roman" w:cs="Times New Roman"/>
          <w:i/>
          <w:iCs/>
          <w:color w:val="000000" w:themeColor="text1"/>
          <w:sz w:val="24"/>
          <w:szCs w:val="24"/>
        </w:rPr>
        <w:t>Soil</w:t>
      </w:r>
      <w:r w:rsidRPr="00D15107">
        <w:rPr>
          <w:rFonts w:ascii="Times New Roman" w:hAnsi="Times New Roman" w:cs="Times New Roman"/>
          <w:color w:val="000000" w:themeColor="text1"/>
          <w:sz w:val="24"/>
          <w:szCs w:val="24"/>
        </w:rPr>
        <w:t xml:space="preserve"> </w:t>
      </w:r>
      <w:r w:rsidRPr="00D15107">
        <w:rPr>
          <w:rFonts w:ascii="Times New Roman" w:hAnsi="Times New Roman" w:cs="Times New Roman"/>
          <w:i/>
          <w:iCs/>
          <w:color w:val="000000" w:themeColor="text1"/>
          <w:sz w:val="24"/>
          <w:szCs w:val="24"/>
        </w:rPr>
        <w:t xml:space="preserve">Mechanics 2004 </w:t>
      </w:r>
      <w:r w:rsidRPr="00D15107">
        <w:rPr>
          <w:rFonts w:ascii="Times New Roman" w:hAnsi="Times New Roman" w:cs="Times New Roman"/>
          <w:color w:val="000000" w:themeColor="text1"/>
          <w:sz w:val="24"/>
          <w:szCs w:val="24"/>
        </w:rPr>
        <w:t>(Transportation Research Record), no. 1868, 124-134.</w:t>
      </w: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Anderegg, R., Von, D., and Kaufmann, K. (2006). "Compaction Monitoring Using</w:t>
      </w:r>
    </w:p>
    <w:p w:rsidR="00975DFE" w:rsidRPr="00D15107" w:rsidRDefault="00975DFE" w:rsidP="00D45470">
      <w:pPr>
        <w:autoSpaceDE w:val="0"/>
        <w:autoSpaceDN w:val="0"/>
        <w:adjustRightInd w:val="0"/>
        <w:spacing w:after="0" w:line="240" w:lineRule="auto"/>
        <w:ind w:left="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Intelligent Soil Compactors." </w:t>
      </w:r>
      <w:r w:rsidRPr="00D15107">
        <w:rPr>
          <w:rFonts w:ascii="Times New Roman" w:hAnsi="Times New Roman" w:cs="Times New Roman"/>
          <w:i/>
          <w:iCs/>
          <w:color w:val="000000" w:themeColor="text1"/>
          <w:sz w:val="24"/>
          <w:szCs w:val="24"/>
        </w:rPr>
        <w:t>GeoCongress 2006: ASCE Geotechnical Engineering in the</w:t>
      </w:r>
      <w:r w:rsidR="00D45470">
        <w:rPr>
          <w:rFonts w:ascii="Times New Roman" w:hAnsi="Times New Roman" w:cs="Times New Roman"/>
          <w:i/>
          <w:iCs/>
          <w:color w:val="000000" w:themeColor="text1"/>
          <w:sz w:val="24"/>
          <w:szCs w:val="24"/>
        </w:rPr>
        <w:t xml:space="preserve"> </w:t>
      </w:r>
      <w:r w:rsidRPr="00D15107">
        <w:rPr>
          <w:rFonts w:ascii="Times New Roman" w:hAnsi="Times New Roman" w:cs="Times New Roman"/>
          <w:i/>
          <w:iCs/>
          <w:color w:val="000000" w:themeColor="text1"/>
          <w:sz w:val="24"/>
          <w:szCs w:val="24"/>
        </w:rPr>
        <w:t xml:space="preserve">Information Technology Age. </w:t>
      </w:r>
      <w:r w:rsidRPr="00D15107">
        <w:rPr>
          <w:rFonts w:ascii="Times New Roman" w:hAnsi="Times New Roman" w:cs="Times New Roman"/>
          <w:color w:val="000000" w:themeColor="text1"/>
          <w:sz w:val="24"/>
          <w:szCs w:val="24"/>
        </w:rPr>
        <w:t>Atlanta, GA.</w:t>
      </w: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ARA, Inc. (2004). </w:t>
      </w:r>
      <w:r w:rsidRPr="00D15107">
        <w:rPr>
          <w:rFonts w:ascii="Times New Roman" w:eastAsia="Times New Roman" w:hAnsi="Times New Roman" w:cs="Times New Roman"/>
          <w:i/>
          <w:color w:val="000000" w:themeColor="text1"/>
          <w:sz w:val="24"/>
          <w:szCs w:val="24"/>
        </w:rPr>
        <w:t>Guide for Mechanistic–Empirical Design of New and Rehabilitated Pavement Structures</w:t>
      </w:r>
      <w:r w:rsidRPr="00D15107">
        <w:rPr>
          <w:rFonts w:ascii="Times New Roman" w:eastAsia="Times New Roman" w:hAnsi="Times New Roman" w:cs="Times New Roman"/>
          <w:color w:val="000000" w:themeColor="text1"/>
          <w:sz w:val="24"/>
          <w:szCs w:val="24"/>
        </w:rPr>
        <w:t>, Final Report. NCHRP Project 1-37A.</w:t>
      </w:r>
    </w:p>
    <w:p w:rsidR="00975DFE" w:rsidRPr="00D15107" w:rsidRDefault="00975DFE" w:rsidP="00975DFE">
      <w:pPr>
        <w:spacing w:after="0" w:line="240" w:lineRule="auto"/>
        <w:ind w:left="432" w:hanging="432"/>
        <w:jc w:val="both"/>
        <w:rPr>
          <w:rFonts w:ascii="Times New Roman" w:eastAsia="SimSun" w:hAnsi="Times New Roman" w:cs="Times New Roman"/>
          <w:color w:val="000000" w:themeColor="text1"/>
          <w:sz w:val="24"/>
          <w:szCs w:val="24"/>
          <w:lang w:eastAsia="zh-CN"/>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Arasteh, M. (2007). "Innovations in Compaction Control and Testing." </w:t>
      </w:r>
      <w:r w:rsidRPr="00D15107">
        <w:rPr>
          <w:rFonts w:ascii="Times New Roman" w:eastAsia="Calibri" w:hAnsi="Times New Roman" w:cs="Times New Roman"/>
          <w:i/>
          <w:color w:val="000000" w:themeColor="text1"/>
          <w:sz w:val="24"/>
          <w:szCs w:val="24"/>
        </w:rPr>
        <w:t>Intelligent Compaction 2007 Construction Conference,</w:t>
      </w:r>
      <w:r w:rsidRPr="00D15107">
        <w:rPr>
          <w:rFonts w:ascii="Times New Roman" w:eastAsia="Calibri" w:hAnsi="Times New Roman" w:cs="Times New Roman"/>
          <w:color w:val="000000" w:themeColor="text1"/>
          <w:sz w:val="24"/>
          <w:szCs w:val="24"/>
        </w:rPr>
        <w:t xml:space="preserve"> Federal Highway Administration, Bishmark, ND.</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hAnsi="Times New Roman" w:cs="Times New Roman"/>
          <w:color w:val="000000" w:themeColor="text1"/>
          <w:sz w:val="24"/>
          <w:szCs w:val="24"/>
        </w:rPr>
      </w:pPr>
      <w:r w:rsidRPr="00D15107">
        <w:rPr>
          <w:rFonts w:ascii="Times New Roman" w:hAnsi="Times New Roman" w:cs="Times New Roman"/>
          <w:bCs/>
          <w:color w:val="000000" w:themeColor="text1"/>
          <w:sz w:val="24"/>
          <w:szCs w:val="24"/>
        </w:rPr>
        <w:t>Barman, M.</w:t>
      </w:r>
      <w:r w:rsidRPr="00D15107">
        <w:rPr>
          <w:rFonts w:ascii="Times New Roman" w:hAnsi="Times New Roman" w:cs="Times New Roman"/>
          <w:color w:val="000000" w:themeColor="text1"/>
          <w:sz w:val="24"/>
          <w:szCs w:val="24"/>
        </w:rPr>
        <w:t>, Imran, S.A., Nazari, M., Commuri, S. and Zaman, M. (2015) “</w:t>
      </w:r>
      <w:r w:rsidRPr="00D15107">
        <w:rPr>
          <w:rFonts w:ascii="Times New Roman" w:hAnsi="Times New Roman" w:cs="Times New Roman"/>
          <w:iCs/>
          <w:color w:val="000000" w:themeColor="text1"/>
          <w:sz w:val="24"/>
          <w:szCs w:val="24"/>
        </w:rPr>
        <w:t>Intelligent Compaction of Stabilized Subgrade of Flexible Pavement</w:t>
      </w:r>
      <w:r w:rsidRPr="00D15107">
        <w:rPr>
          <w:rFonts w:ascii="Times New Roman" w:hAnsi="Times New Roman" w:cs="Times New Roman"/>
          <w:color w:val="000000" w:themeColor="text1"/>
          <w:sz w:val="24"/>
          <w:szCs w:val="24"/>
        </w:rPr>
        <w:t xml:space="preserve">,” </w:t>
      </w:r>
      <w:r w:rsidRPr="00D15107">
        <w:rPr>
          <w:rFonts w:ascii="Times New Roman" w:hAnsi="Times New Roman" w:cs="Times New Roman"/>
          <w:i/>
          <w:color w:val="000000" w:themeColor="text1"/>
          <w:sz w:val="24"/>
          <w:szCs w:val="24"/>
        </w:rPr>
        <w:t>International Foundations Congress and Equipment EXPO, IFCEE-2015</w:t>
      </w:r>
      <w:r w:rsidRPr="00D15107">
        <w:rPr>
          <w:rFonts w:ascii="Times New Roman" w:hAnsi="Times New Roman" w:cs="Times New Roman"/>
          <w:color w:val="000000" w:themeColor="text1"/>
          <w:sz w:val="24"/>
          <w:szCs w:val="24"/>
        </w:rPr>
        <w:t>, San Antonio, Texas. March 17-21, 2015, Published in the ASCE Geotechnical Special Publication No. 256, IFCEE 2015 © ASCE 2015, pp 2554-2566.</w:t>
      </w: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Beainy, F., Commuri, S., and Zaman, M. (2012). “Quality Assurance of Hot Mix Asphalt Pavements Using the Intelligent Asphalt Compaction Analyzer.” </w:t>
      </w:r>
      <w:r w:rsidRPr="00D15107">
        <w:rPr>
          <w:rFonts w:ascii="Times New Roman" w:eastAsia="Times New Roman" w:hAnsi="Times New Roman" w:cs="Times New Roman"/>
          <w:i/>
          <w:iCs/>
          <w:color w:val="000000" w:themeColor="text1"/>
          <w:sz w:val="24"/>
          <w:szCs w:val="24"/>
        </w:rPr>
        <w:t>Journal of Construction Engineering and Management</w:t>
      </w:r>
      <w:r w:rsidRPr="00D15107">
        <w:rPr>
          <w:rFonts w:ascii="Times New Roman" w:eastAsia="Times New Roman" w:hAnsi="Times New Roman" w:cs="Times New Roman"/>
          <w:color w:val="000000" w:themeColor="text1"/>
          <w:sz w:val="24"/>
          <w:szCs w:val="24"/>
        </w:rPr>
        <w:t xml:space="preserve">, ASCE, </w:t>
      </w:r>
      <w:r w:rsidRPr="00D15107">
        <w:rPr>
          <w:rFonts w:ascii="Times New Roman" w:eastAsia="Times New Roman" w:hAnsi="Times New Roman" w:cs="Times New Roman"/>
          <w:iCs/>
          <w:color w:val="000000" w:themeColor="text1"/>
          <w:sz w:val="24"/>
          <w:szCs w:val="24"/>
        </w:rPr>
        <w:t>138(</w:t>
      </w:r>
      <w:r w:rsidRPr="00D15107">
        <w:rPr>
          <w:rFonts w:ascii="Times New Roman" w:eastAsia="Times New Roman" w:hAnsi="Times New Roman" w:cs="Times New Roman"/>
          <w:color w:val="000000" w:themeColor="text1"/>
          <w:sz w:val="24"/>
          <w:szCs w:val="24"/>
        </w:rPr>
        <w:t>2), 178-187.</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Beainy, F., Commuri, S., Zaman, M., and Imran, S. (2013a). “Viscoelastic-Plastic Model of Asphalt-Roller Interaction.” </w:t>
      </w:r>
      <w:r w:rsidRPr="00D15107">
        <w:rPr>
          <w:rFonts w:ascii="Times New Roman" w:eastAsia="Calibri" w:hAnsi="Times New Roman" w:cs="Times New Roman"/>
          <w:i/>
          <w:color w:val="000000" w:themeColor="text1"/>
          <w:sz w:val="24"/>
          <w:szCs w:val="24"/>
        </w:rPr>
        <w:t>International Journal of Geomechanics</w:t>
      </w:r>
      <w:r w:rsidRPr="00D15107">
        <w:rPr>
          <w:rFonts w:ascii="Times New Roman" w:eastAsia="Calibri" w:hAnsi="Times New Roman" w:cs="Times New Roman"/>
          <w:color w:val="000000" w:themeColor="text1"/>
          <w:sz w:val="24"/>
          <w:szCs w:val="24"/>
        </w:rPr>
        <w:t>, ASCE, 13(5), 581-594.</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Beainy, F., Commuri, S., and Zaman, M. (2013b). “Dynamical Response of Vibratory Rollers during the Compaction of Asphalt Pavements.” </w:t>
      </w:r>
      <w:r w:rsidRPr="00D15107">
        <w:rPr>
          <w:rFonts w:ascii="Times New Roman" w:eastAsia="Times New Roman" w:hAnsi="Times New Roman" w:cs="Times New Roman"/>
          <w:i/>
          <w:iCs/>
          <w:color w:val="000000" w:themeColor="text1"/>
          <w:sz w:val="24"/>
          <w:szCs w:val="24"/>
        </w:rPr>
        <w:t>J. Eng. Mech.</w:t>
      </w:r>
      <w:r w:rsidRPr="00D15107">
        <w:rPr>
          <w:rFonts w:ascii="Times New Roman" w:eastAsia="Times New Roman" w:hAnsi="Times New Roman" w:cs="Times New Roman"/>
          <w:color w:val="000000" w:themeColor="text1"/>
          <w:sz w:val="24"/>
          <w:szCs w:val="24"/>
        </w:rPr>
        <w:t xml:space="preserve">, ASCE, 140(7). </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BOMAG. (2016) “Systems for soil and asphalt compaction- Variocontrol.” BOMAG, Boppard, </w:t>
      </w:r>
      <w:r w:rsidRPr="00975DFE">
        <w:rPr>
          <w:rFonts w:ascii="Times New Roman" w:eastAsia="Times New Roman" w:hAnsi="Times New Roman" w:cs="Times New Roman"/>
          <w:color w:val="000000" w:themeColor="text1"/>
          <w:sz w:val="24"/>
          <w:szCs w:val="24"/>
        </w:rPr>
        <w:t xml:space="preserve">Germany.  </w:t>
      </w:r>
      <w:hyperlink r:id="rId90" w:history="1">
        <w:r w:rsidRPr="00975DFE">
          <w:rPr>
            <w:rStyle w:val="Hyperlink"/>
            <w:rFonts w:ascii="Times New Roman" w:eastAsia="SimSun" w:hAnsi="Times New Roman" w:cs="Times New Roman"/>
            <w:color w:val="000000" w:themeColor="text1"/>
            <w:sz w:val="24"/>
            <w:szCs w:val="24"/>
            <w:u w:val="none"/>
          </w:rPr>
          <w:t>http://www.bomag.com/world/en/variocontrol.htm  (April</w:t>
        </w:r>
        <w:r w:rsidRPr="00975DFE">
          <w:rPr>
            <w:rStyle w:val="Hyperlink"/>
            <w:rFonts w:ascii="Times New Roman" w:eastAsia="SimSun" w:hAnsi="Times New Roman" w:cs="Times New Roman"/>
            <w:color w:val="000000" w:themeColor="text1"/>
            <w:sz w:val="24"/>
            <w:szCs w:val="24"/>
          </w:rPr>
          <w:t xml:space="preserve"> </w:t>
        </w:r>
      </w:hyperlink>
      <w:r w:rsidRPr="00D15107">
        <w:rPr>
          <w:rFonts w:ascii="Times New Roman" w:eastAsia="SimSun" w:hAnsi="Times New Roman" w:cs="Times New Roman"/>
          <w:color w:val="000000" w:themeColor="text1"/>
          <w:sz w:val="24"/>
          <w:szCs w:val="24"/>
        </w:rPr>
        <w:t>06</w:t>
      </w:r>
      <w:r w:rsidRPr="00D15107">
        <w:rPr>
          <w:rFonts w:ascii="Times New Roman" w:eastAsia="Times New Roman" w:hAnsi="Times New Roman" w:cs="Times New Roman"/>
          <w:color w:val="000000" w:themeColor="text1"/>
          <w:sz w:val="24"/>
          <w:szCs w:val="24"/>
        </w:rPr>
        <w:t>, 2016).</w:t>
      </w: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p>
    <w:p w:rsidR="00975DFE" w:rsidRPr="00D15107" w:rsidRDefault="00975DFE" w:rsidP="00D45470">
      <w:pPr>
        <w:autoSpaceDE w:val="0"/>
        <w:autoSpaceDN w:val="0"/>
        <w:adjustRightInd w:val="0"/>
        <w:spacing w:after="0" w:line="240" w:lineRule="auto"/>
        <w:ind w:left="432" w:hanging="43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Bonaquist, R.,</w:t>
      </w:r>
      <w:r w:rsidRPr="00D15107">
        <w:rPr>
          <w:rFonts w:ascii="Times New Roman" w:hAnsi="Times New Roman" w:cs="Times New Roman"/>
          <w:color w:val="000000" w:themeColor="text1"/>
          <w:sz w:val="24"/>
          <w:szCs w:val="24"/>
        </w:rPr>
        <w:t xml:space="preserve"> and Christensen, D. (2005). "Practical Procedure for Developing Dynamic</w:t>
      </w:r>
      <w:r>
        <w:rPr>
          <w:rFonts w:ascii="Times New Roman" w:hAnsi="Times New Roman" w:cs="Times New Roman"/>
          <w:color w:val="000000" w:themeColor="text1"/>
          <w:sz w:val="24"/>
          <w:szCs w:val="24"/>
        </w:rPr>
        <w:t xml:space="preserve"> </w:t>
      </w:r>
      <w:r w:rsidRPr="00D15107">
        <w:rPr>
          <w:rFonts w:ascii="Times New Roman" w:hAnsi="Times New Roman" w:cs="Times New Roman"/>
          <w:color w:val="000000" w:themeColor="text1"/>
          <w:sz w:val="24"/>
          <w:szCs w:val="24"/>
        </w:rPr>
        <w:t xml:space="preserve">Modulus Master Curves for Pavement Structural Design." </w:t>
      </w:r>
      <w:r w:rsidRPr="00D15107">
        <w:rPr>
          <w:rFonts w:ascii="Times New Roman" w:hAnsi="Times New Roman" w:cs="Times New Roman"/>
          <w:i/>
          <w:iCs/>
          <w:color w:val="000000" w:themeColor="text1"/>
          <w:sz w:val="24"/>
          <w:szCs w:val="24"/>
        </w:rPr>
        <w:t>Journal of the Transportation</w:t>
      </w:r>
      <w:r w:rsidR="00D45470">
        <w:rPr>
          <w:rFonts w:ascii="Times New Roman" w:hAnsi="Times New Roman" w:cs="Times New Roman"/>
          <w:i/>
          <w:iCs/>
          <w:color w:val="000000" w:themeColor="text1"/>
          <w:sz w:val="24"/>
          <w:szCs w:val="24"/>
        </w:rPr>
        <w:t xml:space="preserve"> </w:t>
      </w:r>
      <w:r w:rsidRPr="00D15107">
        <w:rPr>
          <w:rFonts w:ascii="Times New Roman" w:hAnsi="Times New Roman" w:cs="Times New Roman"/>
          <w:i/>
          <w:iCs/>
          <w:color w:val="000000" w:themeColor="text1"/>
          <w:sz w:val="24"/>
          <w:szCs w:val="24"/>
        </w:rPr>
        <w:t xml:space="preserve">Research Board </w:t>
      </w:r>
      <w:r w:rsidRPr="00D15107">
        <w:rPr>
          <w:rFonts w:ascii="Times New Roman" w:hAnsi="Times New Roman" w:cs="Times New Roman"/>
          <w:color w:val="000000" w:themeColor="text1"/>
          <w:sz w:val="24"/>
          <w:szCs w:val="24"/>
        </w:rPr>
        <w:t>(Transportation Research Board of the National Academies), 1929,</w:t>
      </w:r>
      <w:r>
        <w:rPr>
          <w:rFonts w:ascii="Times New Roman" w:hAnsi="Times New Roman" w:cs="Times New Roman"/>
          <w:color w:val="000000" w:themeColor="text1"/>
          <w:sz w:val="24"/>
          <w:szCs w:val="24"/>
        </w:rPr>
        <w:t xml:space="preserve"> </w:t>
      </w:r>
      <w:r w:rsidRPr="00D15107">
        <w:rPr>
          <w:rFonts w:ascii="Times New Roman" w:hAnsi="Times New Roman" w:cs="Times New Roman"/>
          <w:color w:val="000000" w:themeColor="text1"/>
          <w:sz w:val="24"/>
          <w:szCs w:val="24"/>
        </w:rPr>
        <w:t>208-217.</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Bouc, R.</w:t>
      </w:r>
      <w:r>
        <w:rPr>
          <w:rFonts w:ascii="Times New Roman" w:eastAsia="Calibri" w:hAnsi="Times New Roman" w:cs="Times New Roman"/>
          <w:color w:val="000000" w:themeColor="text1"/>
          <w:sz w:val="24"/>
          <w:szCs w:val="24"/>
        </w:rPr>
        <w:t xml:space="preserve"> </w:t>
      </w:r>
      <w:r w:rsidRPr="00D15107">
        <w:rPr>
          <w:rFonts w:ascii="Times New Roman" w:eastAsia="Calibri" w:hAnsi="Times New Roman" w:cs="Times New Roman"/>
          <w:color w:val="000000" w:themeColor="text1"/>
          <w:sz w:val="24"/>
          <w:szCs w:val="24"/>
        </w:rPr>
        <w:t xml:space="preserve">(1967). “Forced vibrations of a mechanical system with hysteresis.” </w:t>
      </w:r>
      <w:r w:rsidRPr="00D15107">
        <w:rPr>
          <w:rFonts w:ascii="Times New Roman" w:eastAsia="Calibri" w:hAnsi="Times New Roman" w:cs="Times New Roman"/>
          <w:i/>
          <w:color w:val="000000" w:themeColor="text1"/>
          <w:sz w:val="24"/>
          <w:szCs w:val="24"/>
        </w:rPr>
        <w:t>Proceedings of the 4th conference on non-linear oscillation</w:t>
      </w:r>
      <w:r w:rsidRPr="00D15107">
        <w:rPr>
          <w:rFonts w:ascii="Times New Roman" w:eastAsia="Calibri" w:hAnsi="Times New Roman" w:cs="Times New Roman"/>
          <w:color w:val="000000" w:themeColor="text1"/>
          <w:sz w:val="24"/>
          <w:szCs w:val="24"/>
        </w:rPr>
        <w:t>, Prague, Czechoslovakia, pp. 315.</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Briaud, J. L., and Seo, J. (2003). “Intelligent compaction: Overview and research needs.” Texas A&amp;M Univ., College Station, TX.</w:t>
      </w:r>
    </w:p>
    <w:p w:rsidR="00975DFE" w:rsidRPr="00D15107" w:rsidRDefault="00975DFE" w:rsidP="00975DFE">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rsidR="00975DFE" w:rsidRPr="00D15107" w:rsidRDefault="00975DFE" w:rsidP="00975DFE">
      <w:pPr>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Brown, E.; Kandhal, P. S.; Roberts, F. L.; Kim, Y.; Lee, D.; and Kennedy, T. (2009). “Hot Mix Asphalt Materials, Mixture Design, and Construction.” </w:t>
      </w:r>
      <w:r w:rsidRPr="00D15107">
        <w:rPr>
          <w:rFonts w:ascii="Times New Roman" w:hAnsi="Times New Roman" w:cs="Times New Roman"/>
          <w:i/>
          <w:color w:val="000000" w:themeColor="text1"/>
          <w:sz w:val="24"/>
          <w:szCs w:val="24"/>
        </w:rPr>
        <w:t>NAPA Research and Education Foundation</w:t>
      </w:r>
      <w:r w:rsidRPr="00D15107">
        <w:rPr>
          <w:rFonts w:ascii="Times New Roman" w:hAnsi="Times New Roman" w:cs="Times New Roman"/>
          <w:color w:val="000000" w:themeColor="text1"/>
          <w:sz w:val="24"/>
          <w:szCs w:val="24"/>
        </w:rPr>
        <w:t>, Third Edition, pp. 60, 321-384, 459.</w:t>
      </w:r>
    </w:p>
    <w:p w:rsidR="00975DFE" w:rsidRPr="00D15107" w:rsidRDefault="00975DFE" w:rsidP="00975DFE">
      <w:pPr>
        <w:spacing w:after="0" w:line="240" w:lineRule="auto"/>
        <w:ind w:left="432" w:hanging="432"/>
        <w:contextualSpacing/>
        <w:jc w:val="both"/>
        <w:rPr>
          <w:rFonts w:ascii="Times New Roman" w:hAnsi="Times New Roman" w:cs="Times New Roman"/>
          <w:i/>
          <w:color w:val="000000" w:themeColor="text1"/>
          <w:sz w:val="24"/>
          <w:szCs w:val="24"/>
        </w:rPr>
      </w:pPr>
      <w:r w:rsidRPr="00D15107">
        <w:rPr>
          <w:rFonts w:ascii="Times New Roman" w:hAnsi="Times New Roman" w:cs="Times New Roman"/>
          <w:color w:val="000000" w:themeColor="text1"/>
          <w:sz w:val="24"/>
          <w:szCs w:val="24"/>
        </w:rPr>
        <w:t xml:space="preserve">Burnham, T.R. (1997). </w:t>
      </w:r>
      <w:r w:rsidRPr="00D15107">
        <w:rPr>
          <w:rFonts w:ascii="Times New Roman" w:hAnsi="Times New Roman" w:cs="Times New Roman"/>
          <w:i/>
          <w:color w:val="000000" w:themeColor="text1"/>
          <w:sz w:val="24"/>
          <w:szCs w:val="24"/>
        </w:rPr>
        <w:t>Application of the Dynamic Cone Penetrometer to Minnesota</w:t>
      </w:r>
    </w:p>
    <w:p w:rsidR="00975DFE" w:rsidRPr="00D15107" w:rsidRDefault="00975DFE" w:rsidP="00975DFE">
      <w:pPr>
        <w:spacing w:after="0" w:line="240" w:lineRule="auto"/>
        <w:ind w:left="432" w:hanging="432"/>
        <w:contextualSpacing/>
        <w:jc w:val="both"/>
        <w:rPr>
          <w:rFonts w:ascii="Times New Roman" w:hAnsi="Times New Roman" w:cs="Times New Roman"/>
          <w:color w:val="000000" w:themeColor="text1"/>
          <w:sz w:val="24"/>
          <w:szCs w:val="24"/>
          <w:lang w:eastAsia="zh-CN"/>
        </w:rPr>
      </w:pPr>
      <w:r w:rsidRPr="00D15107">
        <w:rPr>
          <w:rFonts w:ascii="Times New Roman" w:hAnsi="Times New Roman" w:cs="Times New Roman"/>
          <w:i/>
          <w:color w:val="000000" w:themeColor="text1"/>
          <w:sz w:val="24"/>
          <w:szCs w:val="24"/>
          <w:lang w:eastAsia="zh-CN"/>
        </w:rPr>
        <w:t xml:space="preserve">      Department of Transportation Pavement Assessment Procedures. </w:t>
      </w:r>
      <w:r w:rsidRPr="00D15107">
        <w:rPr>
          <w:rFonts w:ascii="Times New Roman" w:hAnsi="Times New Roman" w:cs="Times New Roman"/>
          <w:color w:val="000000" w:themeColor="text1"/>
          <w:sz w:val="24"/>
          <w:szCs w:val="24"/>
          <w:lang w:eastAsia="zh-CN"/>
        </w:rPr>
        <w:t>Report No. MN/RD- 97/19.</w:t>
      </w:r>
      <w:r w:rsidRPr="00D15107">
        <w:rPr>
          <w:rFonts w:ascii="Times New Roman" w:hAnsi="Times New Roman" w:cs="Times New Roman"/>
          <w:i/>
          <w:color w:val="000000" w:themeColor="text1"/>
          <w:sz w:val="24"/>
          <w:szCs w:val="24"/>
          <w:lang w:eastAsia="zh-CN"/>
        </w:rPr>
        <w:t xml:space="preserve"> </w:t>
      </w:r>
      <w:r w:rsidRPr="00D15107">
        <w:rPr>
          <w:rFonts w:ascii="Times New Roman" w:hAnsi="Times New Roman" w:cs="Times New Roman"/>
          <w:color w:val="000000" w:themeColor="text1"/>
          <w:sz w:val="24"/>
          <w:szCs w:val="24"/>
          <w:lang w:eastAsia="zh-CN"/>
        </w:rPr>
        <w:t>Minnesota Department of Transportation, St. Paul, M. N.</w:t>
      </w: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32" w:hanging="432"/>
        <w:jc w:val="both"/>
        <w:rPr>
          <w:rFonts w:ascii="Times New Roman" w:eastAsia="Times New Roman" w:hAnsi="Times New Roman" w:cs="Times New Roman"/>
          <w:iCs/>
          <w:color w:val="000000" w:themeColor="text1"/>
          <w:sz w:val="24"/>
          <w:szCs w:val="24"/>
        </w:rPr>
      </w:pPr>
      <w:r w:rsidRPr="00D15107">
        <w:rPr>
          <w:rFonts w:ascii="Times New Roman" w:eastAsia="Times New Roman" w:hAnsi="Times New Roman" w:cs="Times New Roman"/>
          <w:color w:val="000000" w:themeColor="text1"/>
          <w:sz w:val="24"/>
          <w:szCs w:val="24"/>
        </w:rPr>
        <w:t xml:space="preserve">Camargo, F., Larsen, B., Chadbourn, B., Roberson, R., and Siekmeier, J. (2006). “Intelligent Compaction: A Minnesota Case History.” </w:t>
      </w:r>
      <w:r w:rsidRPr="00D15107">
        <w:rPr>
          <w:rFonts w:ascii="Times New Roman" w:eastAsia="Times New Roman" w:hAnsi="Times New Roman" w:cs="Times New Roman"/>
          <w:i/>
          <w:iCs/>
          <w:color w:val="000000" w:themeColor="text1"/>
          <w:sz w:val="24"/>
          <w:szCs w:val="24"/>
        </w:rPr>
        <w:t>54th Annual University of Minnesota Geotechnical Conference</w:t>
      </w:r>
      <w:r w:rsidRPr="00D15107">
        <w:rPr>
          <w:rFonts w:ascii="Times New Roman" w:eastAsia="Times New Roman" w:hAnsi="Times New Roman" w:cs="Times New Roman"/>
          <w:color w:val="000000" w:themeColor="text1"/>
          <w:sz w:val="24"/>
          <w:szCs w:val="24"/>
        </w:rPr>
        <w:t>.</w:t>
      </w: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Chang, G., Xu, Q., Rutledge, J., Horan, R., Michael, L., White, D., and Vennapusa, P. (2011). “</w:t>
      </w:r>
      <w:hyperlink r:id="rId91" w:history="1">
        <w:r w:rsidRPr="00D15107">
          <w:rPr>
            <w:rFonts w:ascii="Times New Roman" w:eastAsia="Times New Roman" w:hAnsi="Times New Roman" w:cs="Times New Roman"/>
            <w:bCs/>
            <w:color w:val="000000" w:themeColor="text1"/>
            <w:sz w:val="24"/>
            <w:szCs w:val="24"/>
          </w:rPr>
          <w:t>Accelerated Implementation of Intelligent Compaction Technology for Embankment Subgrade Soils, Aggregate Base, and Asphalt Pavement Materials</w:t>
        </w:r>
      </w:hyperlink>
      <w:r w:rsidRPr="00D15107">
        <w:rPr>
          <w:rFonts w:ascii="Times New Roman" w:eastAsia="Times New Roman" w:hAnsi="Times New Roman" w:cs="Times New Roman"/>
          <w:color w:val="000000" w:themeColor="text1"/>
          <w:sz w:val="24"/>
          <w:szCs w:val="24"/>
        </w:rPr>
        <w:t xml:space="preserve">.” </w:t>
      </w:r>
      <w:r w:rsidRPr="00D15107">
        <w:rPr>
          <w:rFonts w:ascii="Times New Roman" w:eastAsia="Times New Roman" w:hAnsi="Times New Roman" w:cs="Times New Roman"/>
          <w:i/>
          <w:color w:val="000000" w:themeColor="text1"/>
          <w:sz w:val="24"/>
          <w:szCs w:val="24"/>
        </w:rPr>
        <w:t>FHWA-IF-12-002</w:t>
      </w:r>
      <w:r w:rsidRPr="00D15107">
        <w:rPr>
          <w:rFonts w:ascii="Times New Roman" w:eastAsia="Times New Roman" w:hAnsi="Times New Roman" w:cs="Times New Roman"/>
          <w:color w:val="000000" w:themeColor="text1"/>
          <w:sz w:val="24"/>
          <w:szCs w:val="24"/>
        </w:rPr>
        <w:t>. Federal Highway Administration, Washington D.C.</w:t>
      </w: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Chang, G., Xu, Q., Rutledge, J., and Garber, S. (2014). “A study on Intelligent Compaction and In-Place Density” </w:t>
      </w:r>
      <w:r w:rsidRPr="00D15107">
        <w:rPr>
          <w:rFonts w:ascii="Times New Roman" w:eastAsia="Times New Roman" w:hAnsi="Times New Roman" w:cs="Times New Roman"/>
          <w:i/>
          <w:color w:val="000000" w:themeColor="text1"/>
          <w:sz w:val="24"/>
          <w:szCs w:val="24"/>
        </w:rPr>
        <w:t>FHWA-HIF-14-017</w:t>
      </w:r>
      <w:r w:rsidRPr="00D15107">
        <w:rPr>
          <w:rFonts w:ascii="Times New Roman" w:eastAsia="Times New Roman" w:hAnsi="Times New Roman" w:cs="Times New Roman"/>
          <w:color w:val="000000" w:themeColor="text1"/>
          <w:sz w:val="24"/>
          <w:szCs w:val="24"/>
        </w:rPr>
        <w:t>. Federal Highway Administration, Washington D.C.</w:t>
      </w: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50" w:hanging="450"/>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Chang, K.G. and Meegoda, J.N. (1997). “Micromechanical Simulation of Hot Mix Asphalt.” </w:t>
      </w:r>
      <w:r w:rsidRPr="00D15107">
        <w:rPr>
          <w:rFonts w:ascii="Times New Roman" w:eastAsia="Times New Roman" w:hAnsi="Times New Roman" w:cs="Times New Roman"/>
          <w:i/>
          <w:color w:val="000000" w:themeColor="text1"/>
          <w:sz w:val="24"/>
          <w:szCs w:val="24"/>
        </w:rPr>
        <w:t>Journal of Engineering Mechanics</w:t>
      </w:r>
      <w:r>
        <w:rPr>
          <w:rFonts w:ascii="Times New Roman" w:eastAsia="Times New Roman" w:hAnsi="Times New Roman" w:cs="Times New Roman"/>
          <w:color w:val="000000" w:themeColor="text1"/>
          <w:sz w:val="24"/>
          <w:szCs w:val="24"/>
        </w:rPr>
        <w:t>, Vol. 123,</w:t>
      </w:r>
      <w:r w:rsidRPr="00D15107">
        <w:rPr>
          <w:rFonts w:ascii="Times New Roman" w:eastAsia="Times New Roman" w:hAnsi="Times New Roman" w:cs="Times New Roman"/>
          <w:color w:val="000000" w:themeColor="text1"/>
          <w:sz w:val="24"/>
          <w:szCs w:val="24"/>
        </w:rPr>
        <w:t xml:space="preserve"> 495-503</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Chen, J. (2011). </w:t>
      </w:r>
      <w:r w:rsidRPr="00D15107">
        <w:rPr>
          <w:rFonts w:ascii="Times New Roman" w:hAnsi="Times New Roman" w:cs="Times New Roman"/>
          <w:i/>
          <w:color w:val="000000" w:themeColor="text1"/>
          <w:sz w:val="24"/>
          <w:szCs w:val="24"/>
        </w:rPr>
        <w:t>Discrete Element Method (DEM) Analyses for Hot-Mix Asphalt (HMA) Mixture Compaction.</w:t>
      </w:r>
      <w:r w:rsidRPr="00D15107">
        <w:rPr>
          <w:rFonts w:ascii="Times New Roman" w:hAnsi="Times New Roman" w:cs="Times New Roman"/>
          <w:color w:val="000000" w:themeColor="text1"/>
          <w:sz w:val="24"/>
          <w:szCs w:val="24"/>
        </w:rPr>
        <w:t xml:space="preserve">  PhD Dissertation, University of Tennessee.</w:t>
      </w: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Chen, J.,</w:t>
      </w:r>
      <w:r w:rsidRPr="00D15107">
        <w:rPr>
          <w:rFonts w:ascii="Times New Roman" w:hAnsi="Times New Roman" w:cs="Times New Roman"/>
          <w:color w:val="000000" w:themeColor="text1"/>
          <w:sz w:val="24"/>
          <w:szCs w:val="24"/>
        </w:rPr>
        <w:t xml:space="preserve"> and Huang, L. (2000). "Developing an Agin</w:t>
      </w:r>
      <w:r>
        <w:rPr>
          <w:rFonts w:ascii="Times New Roman" w:hAnsi="Times New Roman" w:cs="Times New Roman"/>
          <w:color w:val="000000" w:themeColor="text1"/>
          <w:sz w:val="24"/>
          <w:szCs w:val="24"/>
        </w:rPr>
        <w:t xml:space="preserve">g Model to Evaluate Engineering </w:t>
      </w:r>
      <w:r w:rsidRPr="00D15107">
        <w:rPr>
          <w:rFonts w:ascii="Times New Roman" w:hAnsi="Times New Roman" w:cs="Times New Roman"/>
          <w:color w:val="000000" w:themeColor="text1"/>
          <w:sz w:val="24"/>
          <w:szCs w:val="24"/>
        </w:rPr>
        <w:t>Properties of Asphalt Paving Binders." Journal of Mater</w:t>
      </w:r>
      <w:r>
        <w:rPr>
          <w:rFonts w:ascii="Times New Roman" w:hAnsi="Times New Roman" w:cs="Times New Roman"/>
          <w:color w:val="000000" w:themeColor="text1"/>
          <w:sz w:val="24"/>
          <w:szCs w:val="24"/>
        </w:rPr>
        <w:t xml:space="preserve">ials and Structures (Springer), </w:t>
      </w:r>
      <w:r w:rsidRPr="00D15107">
        <w:rPr>
          <w:rFonts w:ascii="Times New Roman" w:hAnsi="Times New Roman" w:cs="Times New Roman"/>
          <w:color w:val="000000" w:themeColor="text1"/>
          <w:sz w:val="24"/>
          <w:szCs w:val="24"/>
        </w:rPr>
        <w:t>33</w:t>
      </w:r>
      <w:r>
        <w:rPr>
          <w:rFonts w:ascii="Times New Roman" w:hAnsi="Times New Roman" w:cs="Times New Roman"/>
          <w:color w:val="000000" w:themeColor="text1"/>
          <w:sz w:val="24"/>
          <w:szCs w:val="24"/>
        </w:rPr>
        <w:t>(</w:t>
      </w:r>
      <w:r w:rsidRPr="00D15107">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w:t>
      </w:r>
      <w:r w:rsidRPr="00D15107">
        <w:rPr>
          <w:rFonts w:ascii="Times New Roman" w:hAnsi="Times New Roman" w:cs="Times New Roman"/>
          <w:color w:val="000000" w:themeColor="text1"/>
          <w:sz w:val="24"/>
          <w:szCs w:val="24"/>
        </w:rPr>
        <w:t>, 559-565.</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Cominsky, R., Killingsworth, B., Anderson, M., Anderson, D., and Crockford, W. </w:t>
      </w:r>
      <w:r w:rsidRPr="00D15107">
        <w:rPr>
          <w:rFonts w:ascii="Times New Roman" w:eastAsia="Calibri" w:hAnsi="Times New Roman" w:cs="Times New Roman"/>
          <w:color w:val="000000" w:themeColor="text1"/>
          <w:sz w:val="24"/>
          <w:szCs w:val="24"/>
        </w:rPr>
        <w:t xml:space="preserve">(1998). </w:t>
      </w:r>
      <w:r w:rsidRPr="00D15107">
        <w:rPr>
          <w:rFonts w:ascii="Times New Roman" w:eastAsia="Calibri" w:hAnsi="Times New Roman" w:cs="Times New Roman"/>
          <w:i/>
          <w:color w:val="000000" w:themeColor="text1"/>
          <w:sz w:val="24"/>
          <w:szCs w:val="24"/>
        </w:rPr>
        <w:t>Quality Control and Acceptance of Superpave-Designed Hot Mix Asphalt</w:t>
      </w:r>
      <w:r>
        <w:rPr>
          <w:rFonts w:ascii="Times New Roman" w:eastAsia="Calibri" w:hAnsi="Times New Roman" w:cs="Times New Roman"/>
          <w:color w:val="000000" w:themeColor="text1"/>
          <w:sz w:val="24"/>
          <w:szCs w:val="24"/>
        </w:rPr>
        <w:t xml:space="preserve">. </w:t>
      </w:r>
      <w:r w:rsidRPr="00D15107">
        <w:rPr>
          <w:rFonts w:ascii="Times New Roman" w:eastAsia="Calibri" w:hAnsi="Times New Roman" w:cs="Times New Roman"/>
          <w:color w:val="000000" w:themeColor="text1"/>
          <w:sz w:val="24"/>
          <w:szCs w:val="24"/>
        </w:rPr>
        <w:t>Washington, DC: National Research Council.</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Commuri, S., and Zaman, M. (2008). "A novel neural network-based asphalt compaction analyzer." </w:t>
      </w:r>
      <w:r w:rsidRPr="00D15107">
        <w:rPr>
          <w:rFonts w:ascii="Times New Roman" w:eastAsia="Calibri" w:hAnsi="Times New Roman" w:cs="Times New Roman"/>
          <w:i/>
          <w:color w:val="000000" w:themeColor="text1"/>
          <w:sz w:val="24"/>
          <w:szCs w:val="24"/>
        </w:rPr>
        <w:t>International Journal of Pavement Engineering</w:t>
      </w:r>
      <w:r w:rsidRPr="00D15107">
        <w:rPr>
          <w:rFonts w:ascii="Times New Roman" w:eastAsia="Calibri" w:hAnsi="Times New Roman" w:cs="Times New Roman"/>
          <w:color w:val="000000" w:themeColor="text1"/>
          <w:sz w:val="24"/>
          <w:szCs w:val="24"/>
        </w:rPr>
        <w:t xml:space="preserve"> (Taylor &amp; Francis), 9</w:t>
      </w:r>
      <w:r>
        <w:rPr>
          <w:rFonts w:ascii="Times New Roman" w:eastAsia="Calibri" w:hAnsi="Times New Roman" w:cs="Times New Roman"/>
          <w:color w:val="000000" w:themeColor="text1"/>
          <w:sz w:val="24"/>
          <w:szCs w:val="24"/>
        </w:rPr>
        <w:t>(</w:t>
      </w:r>
      <w:r w:rsidRPr="00D15107">
        <w:rPr>
          <w:rFonts w:ascii="Times New Roman" w:eastAsia="Calibri" w:hAnsi="Times New Roman" w:cs="Times New Roman"/>
          <w:color w:val="000000" w:themeColor="text1"/>
          <w:sz w:val="24"/>
          <w:szCs w:val="24"/>
        </w:rPr>
        <w:t>3</w:t>
      </w:r>
      <w:r>
        <w:rPr>
          <w:rFonts w:ascii="Times New Roman" w:eastAsia="Calibri" w:hAnsi="Times New Roman" w:cs="Times New Roman"/>
          <w:color w:val="000000" w:themeColor="text1"/>
          <w:sz w:val="24"/>
          <w:szCs w:val="24"/>
        </w:rPr>
        <w:t>)</w:t>
      </w:r>
      <w:r w:rsidRPr="00D15107">
        <w:rPr>
          <w:rFonts w:ascii="Times New Roman" w:eastAsia="Calibri" w:hAnsi="Times New Roman" w:cs="Times New Roman"/>
          <w:color w:val="000000" w:themeColor="text1"/>
          <w:sz w:val="24"/>
          <w:szCs w:val="24"/>
        </w:rPr>
        <w:t>, 177-188.</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Commuri, S., and Zaman, M. (2010).</w:t>
      </w:r>
      <w:r w:rsidRPr="00D15107">
        <w:rPr>
          <w:rFonts w:ascii="Times New Roman" w:eastAsia="Times New Roman" w:hAnsi="Times New Roman" w:cs="Times New Roman"/>
          <w:i/>
          <w:color w:val="000000" w:themeColor="text1"/>
          <w:sz w:val="24"/>
          <w:szCs w:val="24"/>
        </w:rPr>
        <w:t xml:space="preserve"> </w:t>
      </w:r>
      <w:r w:rsidRPr="00D15107">
        <w:rPr>
          <w:rFonts w:ascii="Times New Roman" w:eastAsia="Times New Roman" w:hAnsi="Times New Roman" w:cs="Times New Roman"/>
          <w:color w:val="000000" w:themeColor="text1"/>
          <w:sz w:val="24"/>
          <w:szCs w:val="24"/>
        </w:rPr>
        <w:t xml:space="preserve">“Method and apparatus for predicting the density of asphalt.” </w:t>
      </w:r>
      <w:r w:rsidRPr="00D15107">
        <w:rPr>
          <w:rFonts w:ascii="Times New Roman" w:eastAsia="Times New Roman" w:hAnsi="Times New Roman" w:cs="Times New Roman"/>
          <w:i/>
          <w:color w:val="000000" w:themeColor="text1"/>
          <w:sz w:val="24"/>
          <w:szCs w:val="24"/>
        </w:rPr>
        <w:t>USPTO, 7,669,458</w:t>
      </w:r>
      <w:r w:rsidRPr="00D15107">
        <w:rPr>
          <w:rFonts w:ascii="Times New Roman" w:eastAsia="Times New Roman" w:hAnsi="Times New Roman" w:cs="Times New Roman"/>
          <w:color w:val="000000" w:themeColor="text1"/>
          <w:sz w:val="24"/>
          <w:szCs w:val="24"/>
        </w:rPr>
        <w:t xml:space="preserve">, March 02, 2010. </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Commuri, S., Zaman, M., Barman, M., Nazari, M., Imran, S.A., Beainy, F. (2014</w:t>
      </w:r>
      <w:r w:rsidRPr="00D15107">
        <w:rPr>
          <w:rFonts w:ascii="Times New Roman" w:eastAsia="Calibri" w:hAnsi="Times New Roman" w:cs="Times New Roman"/>
          <w:i/>
          <w:color w:val="000000" w:themeColor="text1"/>
          <w:sz w:val="24"/>
          <w:szCs w:val="24"/>
        </w:rPr>
        <w:t>). Evaluation of Performance of Asphalt Pavements Constructed using Intelligent Compaction Techniques,</w:t>
      </w:r>
      <w:r w:rsidRPr="00D15107">
        <w:rPr>
          <w:rFonts w:ascii="Times New Roman" w:eastAsia="Calibri" w:hAnsi="Times New Roman" w:cs="Times New Roman"/>
          <w:color w:val="000000" w:themeColor="text1"/>
          <w:sz w:val="24"/>
          <w:szCs w:val="24"/>
        </w:rPr>
        <w:t xml:space="preserve"> Final Report for project ODOT SP&amp;R Item #2246, submitted to Oklahoma Department of Transportation, Oklahoma City, USA, December.</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Connolly, C. (2008). </w:t>
      </w:r>
      <w:r w:rsidRPr="00D15107">
        <w:rPr>
          <w:rFonts w:ascii="Times New Roman" w:hAnsi="Times New Roman" w:cs="Times New Roman"/>
          <w:i/>
          <w:iCs/>
          <w:color w:val="000000" w:themeColor="text1"/>
          <w:sz w:val="24"/>
          <w:szCs w:val="24"/>
        </w:rPr>
        <w:t xml:space="preserve">Asphalt Manager Intelligent Compaction. </w:t>
      </w:r>
      <w:r w:rsidRPr="00D15107">
        <w:rPr>
          <w:rFonts w:ascii="Times New Roman" w:hAnsi="Times New Roman" w:cs="Times New Roman"/>
          <w:color w:val="000000" w:themeColor="text1"/>
          <w:sz w:val="24"/>
          <w:szCs w:val="24"/>
        </w:rPr>
        <w:t>Presentation, Bomag, Dallas, TX: Transportation Pooled Fund Intelligent Compaction Systems initial Task Working Group meeting.</w:t>
      </w: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CTC &amp; Associates (CTC) (2006). </w:t>
      </w:r>
      <w:r w:rsidRPr="00D15107">
        <w:rPr>
          <w:rFonts w:ascii="Times New Roman" w:hAnsi="Times New Roman" w:cs="Times New Roman"/>
          <w:i/>
          <w:color w:val="000000" w:themeColor="text1"/>
          <w:sz w:val="24"/>
          <w:szCs w:val="24"/>
        </w:rPr>
        <w:t>Intelligent Compaction of Soils.</w:t>
      </w:r>
      <w:r w:rsidRPr="00D15107">
        <w:rPr>
          <w:rFonts w:ascii="Times New Roman" w:hAnsi="Times New Roman" w:cs="Times New Roman"/>
          <w:color w:val="000000" w:themeColor="text1"/>
          <w:sz w:val="24"/>
          <w:szCs w:val="24"/>
        </w:rPr>
        <w:t xml:space="preserve"> Madison, WI: WisDOT Research &amp; Communication Services Wisconsin Highway Research Program.</w:t>
      </w: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Dave, E.; Buttlar, W.; Paulino, G.; and Hilton, H. (2006). "Graded Viscoelastic Approach for Modeling Asphalt Concrete Pavements." </w:t>
      </w:r>
      <w:r w:rsidRPr="00D15107">
        <w:rPr>
          <w:rFonts w:ascii="Times New Roman" w:hAnsi="Times New Roman" w:cs="Times New Roman"/>
          <w:i/>
          <w:color w:val="000000" w:themeColor="text1"/>
          <w:sz w:val="24"/>
          <w:szCs w:val="24"/>
        </w:rPr>
        <w:t>Proceedings of the International Conference FGM IX</w:t>
      </w:r>
      <w:r w:rsidRPr="00D15107">
        <w:rPr>
          <w:rFonts w:ascii="Times New Roman" w:hAnsi="Times New Roman" w:cs="Times New Roman"/>
          <w:color w:val="000000" w:themeColor="text1"/>
          <w:sz w:val="24"/>
          <w:szCs w:val="24"/>
        </w:rPr>
        <w:t>, American Institute of Physics, 736-741, Oahu Island, Hawaii.</w:t>
      </w: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Davisch, P., Camargo, F., Larsen, B., Roberson, R., and Siekmeier, J. (2006). </w:t>
      </w:r>
      <w:r w:rsidRPr="00D15107">
        <w:rPr>
          <w:rFonts w:ascii="Times New Roman" w:eastAsia="Times New Roman" w:hAnsi="Times New Roman" w:cs="Times New Roman"/>
          <w:i/>
          <w:color w:val="000000" w:themeColor="text1"/>
          <w:sz w:val="24"/>
          <w:szCs w:val="24"/>
        </w:rPr>
        <w:t xml:space="preserve">Validation of DCP and LWD Moisture Specifications for Granular Materials. </w:t>
      </w:r>
      <w:r w:rsidRPr="00D15107">
        <w:rPr>
          <w:rFonts w:ascii="Times New Roman" w:eastAsia="Times New Roman" w:hAnsi="Times New Roman" w:cs="Times New Roman"/>
          <w:iCs/>
          <w:color w:val="000000" w:themeColor="text1"/>
          <w:sz w:val="24"/>
          <w:szCs w:val="24"/>
        </w:rPr>
        <w:t>Minnesota Department of Transportation Research Services Section</w:t>
      </w:r>
      <w:r w:rsidRPr="00D15107">
        <w:rPr>
          <w:rFonts w:ascii="Times New Roman" w:eastAsia="Times New Roman" w:hAnsi="Times New Roman" w:cs="Times New Roman"/>
          <w:i/>
          <w:iCs/>
          <w:color w:val="000000" w:themeColor="text1"/>
          <w:sz w:val="24"/>
          <w:szCs w:val="24"/>
        </w:rPr>
        <w:t>,</w:t>
      </w:r>
      <w:r w:rsidRPr="00D15107">
        <w:rPr>
          <w:rFonts w:ascii="Times New Roman" w:eastAsia="Times New Roman" w:hAnsi="Times New Roman" w:cs="Times New Roman"/>
          <w:color w:val="000000" w:themeColor="text1"/>
          <w:sz w:val="24"/>
          <w:szCs w:val="24"/>
        </w:rPr>
        <w:t xml:space="preserve"> St. Paul, Minnesota.</w:t>
      </w:r>
    </w:p>
    <w:p w:rsidR="00975DFE" w:rsidRDefault="00975DFE" w:rsidP="00975DFE">
      <w:pPr>
        <w:autoSpaceDE w:val="0"/>
        <w:autoSpaceDN w:val="0"/>
        <w:adjustRightInd w:val="0"/>
        <w:spacing w:after="0" w:line="240" w:lineRule="auto"/>
        <w:rPr>
          <w:rFonts w:ascii="Times New Roman"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32" w:hanging="432"/>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Dubravka, S., and Davor, H. (2008). “Simu</w:t>
      </w:r>
      <w:r>
        <w:rPr>
          <w:rFonts w:ascii="Times New Roman" w:hAnsi="Times New Roman" w:cs="Times New Roman"/>
          <w:color w:val="000000" w:themeColor="text1"/>
          <w:sz w:val="24"/>
          <w:szCs w:val="24"/>
        </w:rPr>
        <w:t xml:space="preserve">lation on vibratory roller-soil </w:t>
      </w:r>
      <w:r w:rsidRPr="00D15107">
        <w:rPr>
          <w:rFonts w:ascii="Times New Roman" w:hAnsi="Times New Roman" w:cs="Times New Roman"/>
          <w:color w:val="000000" w:themeColor="text1"/>
          <w:sz w:val="24"/>
          <w:szCs w:val="24"/>
        </w:rPr>
        <w:t xml:space="preserve">interaction.” </w:t>
      </w:r>
      <w:r>
        <w:rPr>
          <w:rFonts w:ascii="Times New Roman" w:hAnsi="Times New Roman" w:cs="Times New Roman"/>
          <w:color w:val="000000" w:themeColor="text1"/>
          <w:sz w:val="24"/>
          <w:szCs w:val="24"/>
        </w:rPr>
        <w:t xml:space="preserve">Int. J. Adv. </w:t>
      </w:r>
      <w:r w:rsidRPr="00D15107">
        <w:rPr>
          <w:rFonts w:ascii="Times New Roman" w:hAnsi="Times New Roman" w:cs="Times New Roman"/>
          <w:color w:val="000000" w:themeColor="text1"/>
          <w:sz w:val="24"/>
          <w:szCs w:val="24"/>
        </w:rPr>
        <w:t>Eng., 2(1), 137–146.</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Dynapac (2016). “Dynapac Compaction Analyzer.”</w:t>
      </w:r>
      <w:r>
        <w:rPr>
          <w:rFonts w:ascii="Times New Roman" w:eastAsia="Times New Roman" w:hAnsi="Times New Roman" w:cs="Times New Roman"/>
          <w:color w:val="000000" w:themeColor="text1"/>
          <w:sz w:val="24"/>
          <w:szCs w:val="24"/>
        </w:rPr>
        <w:t xml:space="preserve"> Dynapac, Wardenburg, Germany. </w:t>
      </w:r>
      <w:hyperlink r:id="rId92" w:history="1">
        <w:r w:rsidRPr="00D15107">
          <w:rPr>
            <w:rFonts w:ascii="Times New Roman" w:eastAsia="Times New Roman" w:hAnsi="Times New Roman" w:cs="Times New Roman"/>
            <w:color w:val="000000" w:themeColor="text1"/>
            <w:sz w:val="24"/>
            <w:szCs w:val="24"/>
          </w:rPr>
          <w:t>http://www.intelligentcompaction.com/downloads/presentation/Akesson_Dynapac%20I.pdf</w:t>
        </w:r>
      </w:hyperlink>
      <w:r w:rsidRPr="00D1510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last accessed </w:t>
      </w:r>
      <w:r w:rsidRPr="00D15107">
        <w:rPr>
          <w:rFonts w:ascii="Times New Roman" w:eastAsia="Times New Roman" w:hAnsi="Times New Roman" w:cs="Times New Roman"/>
          <w:color w:val="000000" w:themeColor="text1"/>
          <w:sz w:val="24"/>
          <w:szCs w:val="24"/>
        </w:rPr>
        <w:t>March. 21, 2016).</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Dynapac (2009). “Dynapac CC422V ibratory Smooth Drum Roller.” Specification Sheet. </w:t>
      </w:r>
      <w:hyperlink r:id="rId93" w:history="1">
        <w:r w:rsidRPr="00D15107">
          <w:rPr>
            <w:rFonts w:ascii="Times New Roman" w:eastAsia="Calibri" w:hAnsi="Times New Roman" w:cs="Times New Roman"/>
            <w:color w:val="000000" w:themeColor="text1"/>
            <w:sz w:val="24"/>
            <w:szCs w:val="24"/>
          </w:rPr>
          <w:t>http://www.admarsupply.com/filehandler.ashx?x=3035</w:t>
        </w:r>
      </w:hyperlink>
      <w:r w:rsidRPr="00D15107">
        <w:rPr>
          <w:rFonts w:ascii="Times New Roman" w:eastAsia="Calibri" w:hAnsi="Times New Roman" w:cs="Times New Roman"/>
          <w:color w:val="000000" w:themeColor="text1"/>
          <w:sz w:val="24"/>
          <w:szCs w:val="24"/>
        </w:rPr>
        <w:t xml:space="preserve"> (March 3, 2016).</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Federal Highway Administration (FHWA, 2014). </w:t>
      </w:r>
      <w:r w:rsidRPr="00D15107">
        <w:rPr>
          <w:rFonts w:ascii="Times New Roman" w:eastAsia="Times New Roman" w:hAnsi="Times New Roman" w:cs="Times New Roman"/>
          <w:i/>
          <w:color w:val="000000" w:themeColor="text1"/>
          <w:sz w:val="24"/>
          <w:szCs w:val="24"/>
        </w:rPr>
        <w:t>Intelligent Compaction</w:t>
      </w:r>
      <w:r w:rsidRPr="00D15107">
        <w:rPr>
          <w:rFonts w:ascii="Times New Roman" w:eastAsia="Times New Roman" w:hAnsi="Times New Roman" w:cs="Times New Roman"/>
          <w:color w:val="000000" w:themeColor="text1"/>
          <w:sz w:val="24"/>
          <w:szCs w:val="24"/>
        </w:rPr>
        <w:t>. U.S. Department of Transportation.</w:t>
      </w: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       http://www.fhwa.dot.gov/construction/ictssc/pubs/hif13053.pdf (Feb. 05, 2016).</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ind w:left="450" w:hanging="450"/>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Federal Highway Administration (FHWA, 2015). </w:t>
      </w:r>
      <w:r w:rsidRPr="00D15107">
        <w:rPr>
          <w:rFonts w:ascii="Times New Roman" w:hAnsi="Times New Roman" w:cs="Times New Roman"/>
          <w:i/>
          <w:color w:val="000000" w:themeColor="text1"/>
          <w:sz w:val="24"/>
          <w:szCs w:val="24"/>
        </w:rPr>
        <w:t>Traffic Volume Trends December 2015.</w:t>
      </w:r>
      <w:r w:rsidRPr="00D15107">
        <w:rPr>
          <w:rFonts w:ascii="Times New Roman" w:hAnsi="Times New Roman" w:cs="Times New Roman"/>
          <w:color w:val="000000" w:themeColor="text1"/>
          <w:sz w:val="24"/>
          <w:szCs w:val="24"/>
        </w:rPr>
        <w:t xml:space="preserve"> Washington, DC. </w:t>
      </w:r>
      <w:r w:rsidRPr="00D15107">
        <w:rPr>
          <w:rFonts w:ascii="Times New Roman" w:hAnsi="Times New Roman" w:cs="Times New Roman"/>
          <w:color w:val="000000" w:themeColor="text1"/>
          <w:sz w:val="24"/>
          <w:szCs w:val="24"/>
        </w:rPr>
        <w:br/>
      </w:r>
      <w:hyperlink r:id="rId94" w:history="1">
        <w:r w:rsidRPr="00D15107">
          <w:rPr>
            <w:rStyle w:val="Hyperlink"/>
            <w:rFonts w:ascii="Times New Roman" w:hAnsi="Times New Roman" w:cs="Times New Roman"/>
            <w:color w:val="000000" w:themeColor="text1"/>
            <w:sz w:val="24"/>
            <w:szCs w:val="24"/>
            <w:u w:val="none"/>
          </w:rPr>
          <w:t>https://www.fhwa.dot.gov/policyinformation/travel_monitoring/15dectvt/15dectvt.pdf</w:t>
        </w:r>
      </w:hyperlink>
      <w:r w:rsidRPr="00D15107">
        <w:rPr>
          <w:rStyle w:val="Hyperlink"/>
          <w:rFonts w:ascii="Times New Roman" w:hAnsi="Times New Roman" w:cs="Times New Roman"/>
          <w:color w:val="000000" w:themeColor="text1"/>
          <w:sz w:val="24"/>
          <w:szCs w:val="24"/>
          <w:u w:val="none"/>
        </w:rPr>
        <w:t xml:space="preserve"> </w:t>
      </w:r>
      <w:r w:rsidRPr="00D15107">
        <w:rPr>
          <w:rFonts w:ascii="Times New Roman" w:hAnsi="Times New Roman" w:cs="Times New Roman"/>
          <w:color w:val="000000" w:themeColor="text1"/>
          <w:sz w:val="24"/>
          <w:szCs w:val="24"/>
        </w:rPr>
        <w:t>(April 6, 2016)</w:t>
      </w:r>
    </w:p>
    <w:p w:rsidR="00975DFE" w:rsidRPr="00D15107" w:rsidRDefault="00975DFE" w:rsidP="00975DFE">
      <w:pPr>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Federal Highway Administration (FHWA, 1999). </w:t>
      </w:r>
      <w:r w:rsidRPr="00D15107">
        <w:rPr>
          <w:rFonts w:ascii="Times New Roman" w:hAnsi="Times New Roman" w:cs="Times New Roman"/>
          <w:i/>
          <w:color w:val="000000" w:themeColor="text1"/>
          <w:sz w:val="24"/>
          <w:szCs w:val="24"/>
        </w:rPr>
        <w:t xml:space="preserve">Pavement Design Considerations. </w:t>
      </w:r>
      <w:r w:rsidRPr="00D15107">
        <w:rPr>
          <w:rFonts w:ascii="Times New Roman" w:hAnsi="Times New Roman" w:cs="Times New Roman"/>
          <w:color w:val="000000" w:themeColor="text1"/>
          <w:sz w:val="24"/>
          <w:szCs w:val="24"/>
        </w:rPr>
        <w:t xml:space="preserve">Washington, DC. </w:t>
      </w:r>
      <w:hyperlink r:id="rId95" w:history="1">
        <w:r w:rsidRPr="00D15107">
          <w:rPr>
            <w:rStyle w:val="Hyperlink"/>
            <w:rFonts w:ascii="Times New Roman" w:hAnsi="Times New Roman" w:cs="Times New Roman"/>
            <w:color w:val="000000" w:themeColor="text1"/>
            <w:sz w:val="24"/>
            <w:szCs w:val="24"/>
            <w:u w:val="none"/>
          </w:rPr>
          <w:t>https://www.fhwa.dot.gov/pavement/cfr06261.cfm</w:t>
        </w:r>
      </w:hyperlink>
      <w:r w:rsidRPr="00D15107">
        <w:rPr>
          <w:rStyle w:val="Hyperlink"/>
          <w:rFonts w:ascii="Times New Roman" w:hAnsi="Times New Roman" w:cs="Times New Roman"/>
          <w:color w:val="000000" w:themeColor="text1"/>
          <w:sz w:val="24"/>
          <w:szCs w:val="24"/>
          <w:u w:val="none"/>
        </w:rPr>
        <w:t xml:space="preserve"> </w:t>
      </w:r>
      <w:r w:rsidRPr="00D15107">
        <w:rPr>
          <w:rFonts w:ascii="Times New Roman" w:hAnsi="Times New Roman" w:cs="Times New Roman"/>
          <w:color w:val="000000" w:themeColor="text1"/>
          <w:sz w:val="24"/>
          <w:szCs w:val="24"/>
        </w:rPr>
        <w:t>(April 6, 2016).</w:t>
      </w:r>
    </w:p>
    <w:p w:rsidR="00975DFE" w:rsidRPr="00D15107" w:rsidRDefault="00975DFE" w:rsidP="00975DFE">
      <w:pPr>
        <w:ind w:left="450" w:hanging="45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Goh, S., You, Z., Williams, C.,</w:t>
      </w:r>
      <w:r w:rsidRPr="00D15107">
        <w:rPr>
          <w:rFonts w:ascii="Times New Roman" w:hAnsi="Times New Roman" w:cs="Times New Roman"/>
          <w:color w:val="000000" w:themeColor="text1"/>
          <w:sz w:val="24"/>
          <w:szCs w:val="24"/>
        </w:rPr>
        <w:t xml:space="preserve"> and Li, X. (2011</w:t>
      </w:r>
      <w:r>
        <w:rPr>
          <w:rFonts w:ascii="Times New Roman" w:hAnsi="Times New Roman" w:cs="Times New Roman"/>
          <w:color w:val="000000" w:themeColor="text1"/>
          <w:sz w:val="24"/>
          <w:szCs w:val="24"/>
        </w:rPr>
        <w:t xml:space="preserve">). "Preliminary Dynamic Modulus </w:t>
      </w:r>
      <w:r w:rsidRPr="00D15107">
        <w:rPr>
          <w:rFonts w:ascii="Times New Roman" w:hAnsi="Times New Roman" w:cs="Times New Roman"/>
          <w:color w:val="000000" w:themeColor="text1"/>
          <w:sz w:val="24"/>
          <w:szCs w:val="24"/>
        </w:rPr>
        <w:t>Criteria of HMA for Field Rutting of Asphalt Pavement</w:t>
      </w:r>
      <w:r>
        <w:rPr>
          <w:rFonts w:ascii="Times New Roman" w:hAnsi="Times New Roman" w:cs="Times New Roman"/>
          <w:color w:val="000000" w:themeColor="text1"/>
          <w:sz w:val="24"/>
          <w:szCs w:val="24"/>
        </w:rPr>
        <w:t xml:space="preserve">s: Michigan’s Experience." </w:t>
      </w:r>
      <w:r w:rsidRPr="00D15107">
        <w:rPr>
          <w:rFonts w:ascii="Times New Roman" w:hAnsi="Times New Roman" w:cs="Times New Roman"/>
          <w:i/>
          <w:color w:val="000000" w:themeColor="text1"/>
          <w:sz w:val="24"/>
          <w:szCs w:val="24"/>
        </w:rPr>
        <w:t>ASCE Journal of Transportation Engineering</w:t>
      </w:r>
      <w:r w:rsidRPr="00D15107">
        <w:rPr>
          <w:rFonts w:ascii="Times New Roman" w:hAnsi="Times New Roman" w:cs="Times New Roman"/>
          <w:color w:val="000000" w:themeColor="text1"/>
          <w:sz w:val="24"/>
          <w:szCs w:val="24"/>
        </w:rPr>
        <w:t>, 137</w:t>
      </w:r>
      <w:r>
        <w:rPr>
          <w:rFonts w:ascii="Times New Roman" w:hAnsi="Times New Roman" w:cs="Times New Roman"/>
          <w:color w:val="000000" w:themeColor="text1"/>
          <w:sz w:val="24"/>
          <w:szCs w:val="24"/>
        </w:rPr>
        <w:t>(</w:t>
      </w:r>
      <w:r w:rsidRPr="00D15107">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w:t>
      </w:r>
      <w:r w:rsidRPr="00D15107">
        <w:rPr>
          <w:rFonts w:ascii="Times New Roman" w:hAnsi="Times New Roman" w:cs="Times New Roman"/>
          <w:color w:val="000000" w:themeColor="text1"/>
          <w:sz w:val="24"/>
          <w:szCs w:val="24"/>
        </w:rPr>
        <w:t>, 37-45.</w:t>
      </w: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Guler, M.; Bosscher, P.J.; and Plesha, M.E. (2002). “A porous elasto-plastic compaction model for asphalt mixtures with parameter estimation algorithm.” </w:t>
      </w:r>
      <w:r w:rsidRPr="00D15107">
        <w:rPr>
          <w:rFonts w:ascii="Times New Roman" w:hAnsi="Times New Roman" w:cs="Times New Roman"/>
          <w:i/>
          <w:color w:val="000000" w:themeColor="text1"/>
          <w:sz w:val="24"/>
          <w:szCs w:val="24"/>
        </w:rPr>
        <w:t>Geotechnical Spacial Publication</w:t>
      </w:r>
      <w:r w:rsidRPr="00D15107">
        <w:rPr>
          <w:rFonts w:ascii="Times New Roman" w:hAnsi="Times New Roman" w:cs="Times New Roman"/>
          <w:color w:val="000000" w:themeColor="text1"/>
          <w:sz w:val="24"/>
          <w:szCs w:val="24"/>
        </w:rPr>
        <w:t>, 123, 126–143.</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ind w:left="450" w:hanging="45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Herbert, W.,</w:t>
      </w:r>
      <w:r w:rsidRPr="00D15107">
        <w:rPr>
          <w:rFonts w:ascii="Times New Roman" w:hAnsi="Times New Roman" w:cs="Times New Roman"/>
          <w:color w:val="000000" w:themeColor="text1"/>
          <w:sz w:val="24"/>
          <w:szCs w:val="24"/>
        </w:rPr>
        <w:t xml:space="preserve"> and Jennette, R. (2011). </w:t>
      </w:r>
      <w:r w:rsidRPr="00D15107">
        <w:rPr>
          <w:rFonts w:ascii="Times New Roman" w:hAnsi="Times New Roman" w:cs="Times New Roman"/>
          <w:i/>
          <w:color w:val="000000" w:themeColor="text1"/>
          <w:sz w:val="24"/>
          <w:szCs w:val="24"/>
        </w:rPr>
        <w:t>Benefit Analysis of Nondestructive Testing For Roadway Management</w:t>
      </w:r>
      <w:r w:rsidRPr="00D15107">
        <w:rPr>
          <w:rFonts w:ascii="Times New Roman" w:hAnsi="Times New Roman" w:cs="Times New Roman"/>
          <w:color w:val="000000" w:themeColor="text1"/>
          <w:sz w:val="24"/>
          <w:szCs w:val="24"/>
        </w:rPr>
        <w:t>. Project Number: MQP-MGE-JMM-0411, Worcester, MA; Worcester Polytechnic Institute.</w:t>
      </w:r>
    </w:p>
    <w:p w:rsidR="00975DFE" w:rsidRDefault="00975DFE" w:rsidP="00975DFE">
      <w:pPr>
        <w:spacing w:after="0" w:line="240" w:lineRule="auto"/>
        <w:ind w:left="432" w:hanging="432"/>
        <w:rPr>
          <w:rFonts w:ascii="Times New Roman" w:eastAsia="Times New Roman" w:hAnsi="Times New Roman" w:cs="Times New Roman"/>
          <w:color w:val="000000" w:themeColor="text1"/>
          <w:sz w:val="24"/>
          <w:szCs w:val="24"/>
        </w:rPr>
      </w:pPr>
      <w:r w:rsidRPr="00D017BA">
        <w:rPr>
          <w:rFonts w:ascii="Times New Roman" w:eastAsia="Times New Roman" w:hAnsi="Times New Roman" w:cs="Times New Roman"/>
          <w:color w:val="000000" w:themeColor="text1"/>
          <w:sz w:val="24"/>
          <w:szCs w:val="24"/>
        </w:rPr>
        <w:t xml:space="preserve">Hertz, H. (1895). </w:t>
      </w:r>
      <w:r>
        <w:rPr>
          <w:rFonts w:ascii="Times New Roman" w:eastAsia="Times New Roman" w:hAnsi="Times New Roman" w:cs="Times New Roman"/>
          <w:color w:val="000000" w:themeColor="text1"/>
          <w:sz w:val="24"/>
          <w:szCs w:val="24"/>
        </w:rPr>
        <w:t xml:space="preserve"> </w:t>
      </w:r>
      <w:r w:rsidRPr="00D017BA">
        <w:rPr>
          <w:rFonts w:ascii="Times New Roman" w:eastAsia="Times New Roman" w:hAnsi="Times New Roman" w:cs="Times New Roman"/>
          <w:i/>
          <w:color w:val="000000" w:themeColor="text1"/>
          <w:sz w:val="24"/>
          <w:szCs w:val="24"/>
        </w:rPr>
        <w:t>Über die Berührung fester elasticscher Körper, Gesammelte Werke</w:t>
      </w:r>
      <w:r w:rsidRPr="00D017BA">
        <w:rPr>
          <w:rFonts w:ascii="Times New Roman" w:eastAsia="Times New Roman" w:hAnsi="Times New Roman" w:cs="Times New Roman"/>
          <w:color w:val="000000" w:themeColor="text1"/>
          <w:sz w:val="24"/>
          <w:szCs w:val="24"/>
        </w:rPr>
        <w:t xml:space="preserve">, Bd. 1. Leipzig. </w:t>
      </w:r>
    </w:p>
    <w:p w:rsidR="00975DFE" w:rsidRDefault="00975DFE" w:rsidP="00975DFE">
      <w:pPr>
        <w:spacing w:after="0" w:line="240" w:lineRule="auto"/>
        <w:ind w:left="432" w:hanging="432"/>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Huerne, H.L. (2004). “Compaction of Asphalt Road Pavements.” </w:t>
      </w:r>
      <w:r w:rsidRPr="00D15107">
        <w:rPr>
          <w:rFonts w:ascii="Times New Roman" w:eastAsia="Calibri" w:hAnsi="Times New Roman" w:cs="Times New Roman"/>
          <w:i/>
          <w:color w:val="000000" w:themeColor="text1"/>
          <w:sz w:val="24"/>
          <w:szCs w:val="24"/>
        </w:rPr>
        <w:t>PhD Dissertation</w:t>
      </w:r>
      <w:r w:rsidRPr="00D15107">
        <w:rPr>
          <w:rFonts w:ascii="Times New Roman" w:eastAsia="Calibri" w:hAnsi="Times New Roman" w:cs="Times New Roman"/>
          <w:color w:val="000000" w:themeColor="text1"/>
          <w:sz w:val="24"/>
          <w:szCs w:val="24"/>
        </w:rPr>
        <w:t>, University of Twente, Netherlands.</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Imran, S., Beainy, F., Commuri, S., and Zaman, M. (2014). “Dynamical Model of Asphalt-Roller Interaction During compaction.” </w:t>
      </w:r>
      <w:r w:rsidRPr="00D15107">
        <w:rPr>
          <w:rFonts w:ascii="Times New Roman" w:eastAsia="Calibri" w:hAnsi="Times New Roman" w:cs="Times New Roman"/>
          <w:i/>
          <w:color w:val="000000" w:themeColor="text1"/>
          <w:sz w:val="24"/>
          <w:szCs w:val="24"/>
        </w:rPr>
        <w:t>11th InternationalConference on Informatics in Control, Automation and Robotics,</w:t>
      </w:r>
      <w:r w:rsidRPr="00D15107">
        <w:rPr>
          <w:rFonts w:ascii="Times New Roman" w:eastAsia="Calibri" w:hAnsi="Times New Roman" w:cs="Times New Roman"/>
          <w:color w:val="000000" w:themeColor="text1"/>
          <w:sz w:val="24"/>
          <w:szCs w:val="24"/>
        </w:rPr>
        <w:t xml:space="preserve">  1, 559-567.</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Imran, S., Commuri, S., and Zaman, M. (2015). “A 2 Dimensional Dynamical Model of Asphalt-Roller Interaction During Vibratory Compaction.” </w:t>
      </w:r>
      <w:r w:rsidRPr="00D15107">
        <w:rPr>
          <w:rFonts w:ascii="Times New Roman" w:hAnsi="Times New Roman" w:cs="Times New Roman"/>
          <w:i/>
          <w:color w:val="000000" w:themeColor="text1"/>
          <w:sz w:val="24"/>
          <w:szCs w:val="24"/>
        </w:rPr>
        <w:t>Proceedings of the 12th International Conference on Informatics in Control, Automation and Robotics</w:t>
      </w:r>
      <w:r w:rsidRPr="00D15107">
        <w:rPr>
          <w:rFonts w:ascii="Times New Roman" w:hAnsi="Times New Roman" w:cs="Times New Roman"/>
          <w:color w:val="000000" w:themeColor="text1"/>
          <w:sz w:val="24"/>
          <w:szCs w:val="24"/>
        </w:rPr>
        <w:t>, pp. 533-540, Colmar, Alsace, France.</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Ingersoll Rand, (2007). </w:t>
      </w:r>
      <w:r w:rsidRPr="00D15107">
        <w:rPr>
          <w:rFonts w:ascii="Times New Roman" w:eastAsia="Calibri" w:hAnsi="Times New Roman" w:cs="Times New Roman"/>
          <w:i/>
          <w:color w:val="000000" w:themeColor="text1"/>
          <w:sz w:val="24"/>
          <w:szCs w:val="24"/>
        </w:rPr>
        <w:t>DD 118HF Large Asphalt Compactors.</w:t>
      </w:r>
      <w:r w:rsidRPr="00D15107">
        <w:rPr>
          <w:rFonts w:ascii="Times New Roman" w:eastAsia="Calibri" w:hAnsi="Times New Roman" w:cs="Times New Roman"/>
          <w:color w:val="000000" w:themeColor="text1"/>
          <w:sz w:val="24"/>
          <w:szCs w:val="24"/>
        </w:rPr>
        <w:t xml:space="preserve"> Specification Sheet. </w:t>
      </w:r>
      <w:hyperlink r:id="rId96" w:history="1">
        <w:r w:rsidRPr="00D15107">
          <w:rPr>
            <w:rFonts w:ascii="Times New Roman" w:eastAsia="Calibri" w:hAnsi="Times New Roman" w:cs="Times New Roman"/>
            <w:color w:val="000000" w:themeColor="text1"/>
            <w:sz w:val="24"/>
            <w:szCs w:val="24"/>
          </w:rPr>
          <w:t>http://www.volvoce.com/SiteCollectionDocuments/VCE/History/11C__asphalt%20compactors/03%20Ingersoll%20Rand/IR%20DD-118HA%20HF%20HFA/IR%20DD-118HF%202%2015-0022-07xx.pdf</w:t>
        </w:r>
      </w:hyperlink>
      <w:r w:rsidRPr="00D15107">
        <w:rPr>
          <w:rFonts w:ascii="Times New Roman" w:eastAsia="Calibri" w:hAnsi="Times New Roman" w:cs="Times New Roman"/>
          <w:color w:val="000000" w:themeColor="text1"/>
          <w:sz w:val="24"/>
          <w:szCs w:val="24"/>
        </w:rPr>
        <w:t xml:space="preserve"> (March 23, 2016).</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Kassem, E.; Scullian, T; Masad, E.; Chowdhury, A.; Liu, W.; Estakhri, C.; and Dessouky, S. ( 2012). Comprehensive evaluation of compaction of asphalt pavements and a practical approach for density predictions. Transportation Research Record: </w:t>
      </w:r>
      <w:r w:rsidRPr="00D15107">
        <w:rPr>
          <w:rFonts w:ascii="Times New Roman" w:hAnsi="Times New Roman" w:cs="Times New Roman"/>
          <w:i/>
          <w:color w:val="000000" w:themeColor="text1"/>
          <w:sz w:val="24"/>
          <w:szCs w:val="24"/>
        </w:rPr>
        <w:t>Journal of the Transportation Research Boar</w:t>
      </w:r>
      <w:r w:rsidRPr="00D15107">
        <w:rPr>
          <w:rFonts w:ascii="Times New Roman" w:hAnsi="Times New Roman" w:cs="Times New Roman"/>
          <w:color w:val="000000" w:themeColor="text1"/>
          <w:sz w:val="24"/>
          <w:szCs w:val="24"/>
        </w:rPr>
        <w:t>d, 2268, 98–107.</w:t>
      </w: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Kröber, W., Floss, R., and Wallrath, W. (20</w:t>
      </w:r>
      <w:r>
        <w:rPr>
          <w:rFonts w:ascii="Times New Roman" w:hAnsi="Times New Roman" w:cs="Times New Roman"/>
          <w:color w:val="000000" w:themeColor="text1"/>
          <w:sz w:val="24"/>
          <w:szCs w:val="24"/>
        </w:rPr>
        <w:t xml:space="preserve">01). “Dynamic soil stiffness as </w:t>
      </w:r>
      <w:r w:rsidRPr="00D15107">
        <w:rPr>
          <w:rFonts w:ascii="Times New Roman" w:hAnsi="Times New Roman" w:cs="Times New Roman"/>
          <w:color w:val="000000" w:themeColor="text1"/>
          <w:sz w:val="24"/>
          <w:szCs w:val="24"/>
        </w:rPr>
        <w:t xml:space="preserve">quality criterion for soil compaction.” </w:t>
      </w:r>
      <w:r w:rsidRPr="00D15107">
        <w:rPr>
          <w:rFonts w:ascii="Times New Roman" w:hAnsi="Times New Roman" w:cs="Times New Roman"/>
          <w:i/>
          <w:color w:val="000000" w:themeColor="text1"/>
          <w:sz w:val="24"/>
          <w:szCs w:val="24"/>
        </w:rPr>
        <w:t>Geotechnics for roads, rail tracks, and earth structures</w:t>
      </w:r>
      <w:r w:rsidRPr="00D15107">
        <w:rPr>
          <w:rFonts w:ascii="Times New Roman" w:hAnsi="Times New Roman" w:cs="Times New Roman"/>
          <w:color w:val="000000" w:themeColor="text1"/>
          <w:sz w:val="24"/>
          <w:szCs w:val="24"/>
        </w:rPr>
        <w:t>, A. Gomes Correia and H. Brandl, eds., Balkema,</w:t>
      </w:r>
      <w:r>
        <w:rPr>
          <w:rFonts w:ascii="Times New Roman" w:hAnsi="Times New Roman" w:cs="Times New Roman"/>
          <w:color w:val="000000" w:themeColor="text1"/>
          <w:sz w:val="24"/>
          <w:szCs w:val="24"/>
        </w:rPr>
        <w:t xml:space="preserve"> </w:t>
      </w:r>
      <w:r w:rsidRPr="00D15107">
        <w:rPr>
          <w:rFonts w:ascii="Times New Roman" w:hAnsi="Times New Roman" w:cs="Times New Roman"/>
          <w:color w:val="000000" w:themeColor="text1"/>
          <w:sz w:val="24"/>
          <w:szCs w:val="24"/>
        </w:rPr>
        <w:t>Lisse, Netherlands.</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Koneru, S.; Masad, E.; and Rajagopal, K.R. (2008). “A thermodynamical framework for modeling the compaction of asphalt mixes.” </w:t>
      </w:r>
      <w:r w:rsidRPr="00D15107">
        <w:rPr>
          <w:rFonts w:ascii="Times New Roman" w:hAnsi="Times New Roman" w:cs="Times New Roman"/>
          <w:i/>
          <w:color w:val="000000" w:themeColor="text1"/>
          <w:sz w:val="24"/>
          <w:szCs w:val="24"/>
        </w:rPr>
        <w:t>Mechanics of Materials</w:t>
      </w:r>
      <w:r w:rsidRPr="00D15107">
        <w:rPr>
          <w:rFonts w:ascii="Times New Roman" w:hAnsi="Times New Roman" w:cs="Times New Roman"/>
          <w:color w:val="000000" w:themeColor="text1"/>
          <w:sz w:val="24"/>
          <w:szCs w:val="24"/>
        </w:rPr>
        <w:t>, 40 (10), 846–864.</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Krishnan, J.M., and Rao, C.L. (2000). “Mechanics of Air Voids Reduction of Asphalt Concrete Using Mixture Theory,” </w:t>
      </w:r>
      <w:r w:rsidRPr="00D15107">
        <w:rPr>
          <w:rFonts w:ascii="Times New Roman" w:eastAsia="Calibri" w:hAnsi="Times New Roman" w:cs="Times New Roman"/>
          <w:i/>
          <w:color w:val="000000" w:themeColor="text1"/>
          <w:sz w:val="24"/>
          <w:szCs w:val="24"/>
        </w:rPr>
        <w:t>International Journal of Engineering Science</w:t>
      </w:r>
      <w:r w:rsidRPr="00D15107">
        <w:rPr>
          <w:rFonts w:ascii="Times New Roman" w:eastAsia="Calibri" w:hAnsi="Times New Roman" w:cs="Times New Roman"/>
          <w:color w:val="000000" w:themeColor="text1"/>
          <w:sz w:val="24"/>
          <w:szCs w:val="24"/>
        </w:rPr>
        <w:t>, 38(12), 1331–1354.</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Lavin, P. (2003). </w:t>
      </w:r>
      <w:r w:rsidRPr="00D15107">
        <w:rPr>
          <w:rFonts w:ascii="Times New Roman" w:hAnsi="Times New Roman" w:cs="Times New Roman"/>
          <w:i/>
          <w:color w:val="000000" w:themeColor="text1"/>
          <w:sz w:val="24"/>
          <w:szCs w:val="24"/>
        </w:rPr>
        <w:t>Asphalt pavements: A practical guide to design, production and maintenance for engineers and architects</w:t>
      </w:r>
      <w:r w:rsidRPr="00D15107">
        <w:rPr>
          <w:rFonts w:ascii="Times New Roman" w:hAnsi="Times New Roman" w:cs="Times New Roman"/>
          <w:color w:val="000000" w:themeColor="text1"/>
          <w:sz w:val="24"/>
          <w:szCs w:val="24"/>
        </w:rPr>
        <w:t>, Spon, New</w:t>
      </w:r>
      <w:r>
        <w:rPr>
          <w:rFonts w:ascii="Times New Roman" w:hAnsi="Times New Roman" w:cs="Times New Roman"/>
          <w:color w:val="000000" w:themeColor="text1"/>
          <w:sz w:val="24"/>
          <w:szCs w:val="24"/>
        </w:rPr>
        <w:t xml:space="preserve"> </w:t>
      </w:r>
      <w:r w:rsidRPr="00D15107">
        <w:rPr>
          <w:rFonts w:ascii="Times New Roman" w:hAnsi="Times New Roman" w:cs="Times New Roman"/>
          <w:color w:val="000000" w:themeColor="text1"/>
          <w:sz w:val="24"/>
          <w:szCs w:val="24"/>
        </w:rPr>
        <w:t>York.</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Liu, Y., and You, Z. (2009). "Determining Burger’s Model Parameters of Asphalt Materials using Creep-recovery Testing Data." </w:t>
      </w:r>
      <w:r w:rsidRPr="00D15107">
        <w:rPr>
          <w:rFonts w:ascii="Times New Roman" w:eastAsia="Calibri" w:hAnsi="Times New Roman" w:cs="Times New Roman"/>
          <w:i/>
          <w:color w:val="000000" w:themeColor="text1"/>
          <w:sz w:val="24"/>
          <w:szCs w:val="24"/>
        </w:rPr>
        <w:t>Pavements and Materials: Modeling, Testing, and Performance</w:t>
      </w:r>
      <w:r w:rsidRPr="00D15107">
        <w:rPr>
          <w:rFonts w:ascii="Times New Roman" w:eastAsia="Calibri" w:hAnsi="Times New Roman" w:cs="Times New Roman"/>
          <w:color w:val="000000" w:themeColor="text1"/>
          <w:sz w:val="24"/>
          <w:szCs w:val="24"/>
        </w:rPr>
        <w:t>, Geotechnical Special Publication No. 184, 26-36.</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Liu, Y., Qingli, D., and You, Z. (2009). "Viscoelastic Model for Discrete Element Simulation of Asphalt Mixtures." </w:t>
      </w:r>
      <w:r w:rsidRPr="00D15107">
        <w:rPr>
          <w:rFonts w:ascii="Times New Roman" w:eastAsia="Calibri" w:hAnsi="Times New Roman" w:cs="Times New Roman"/>
          <w:i/>
          <w:color w:val="000000" w:themeColor="text1"/>
          <w:sz w:val="24"/>
          <w:szCs w:val="24"/>
        </w:rPr>
        <w:t>Journal of Engineering Mechanics</w:t>
      </w:r>
      <w:r w:rsidRPr="00D15107">
        <w:rPr>
          <w:rFonts w:ascii="Times New Roman" w:eastAsia="Calibri" w:hAnsi="Times New Roman" w:cs="Times New Roman"/>
          <w:color w:val="000000" w:themeColor="text1"/>
          <w:sz w:val="24"/>
          <w:szCs w:val="24"/>
        </w:rPr>
        <w:t>, ASCE, 135(4), 324-333.</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017BA" w:rsidRDefault="00975DFE" w:rsidP="00D45470">
      <w:pPr>
        <w:spacing w:after="0" w:line="240" w:lineRule="auto"/>
        <w:ind w:left="432" w:hanging="432"/>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Lundberg</w:t>
      </w:r>
      <w:r>
        <w:rPr>
          <w:rFonts w:ascii="Times New Roman" w:eastAsia="Times New Roman" w:hAnsi="Times New Roman" w:cs="Times New Roman"/>
          <w:color w:val="000000" w:themeColor="text1"/>
          <w:sz w:val="24"/>
          <w:szCs w:val="24"/>
        </w:rPr>
        <w:t>, G. (1939)</w:t>
      </w:r>
      <w:r w:rsidRPr="00D017BA">
        <w:rPr>
          <w:rFonts w:ascii="Times New Roman" w:eastAsia="Times New Roman" w:hAnsi="Times New Roman" w:cs="Times New Roman"/>
          <w:i/>
          <w:color w:val="000000" w:themeColor="text1"/>
          <w:sz w:val="24"/>
          <w:szCs w:val="24"/>
        </w:rPr>
        <w:t>. Elastische Berührung zweier Halbräume, Forschung, auf dem Gebiete des Ingenieurwesens</w:t>
      </w:r>
      <w:r w:rsidRPr="00D017BA">
        <w:rPr>
          <w:rFonts w:ascii="Times New Roman" w:eastAsia="Times New Roman" w:hAnsi="Times New Roman" w:cs="Times New Roman"/>
          <w:color w:val="000000" w:themeColor="text1"/>
          <w:sz w:val="24"/>
          <w:szCs w:val="24"/>
        </w:rPr>
        <w:t xml:space="preserve">, Band 10, Göteborg, 201–211. </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Margreta, M.; Ford, C.; and Grube, R. (2014). </w:t>
      </w:r>
      <w:r w:rsidRPr="00D15107">
        <w:rPr>
          <w:rFonts w:ascii="Times New Roman" w:hAnsi="Times New Roman" w:cs="Times New Roman"/>
          <w:i/>
          <w:color w:val="000000" w:themeColor="text1"/>
          <w:sz w:val="24"/>
          <w:szCs w:val="24"/>
        </w:rPr>
        <w:t>U.S. Freight on the Move: Highlights From the 2012 Commodity Flow Survey Preliminary Data</w:t>
      </w:r>
      <w:r w:rsidRPr="00D15107">
        <w:rPr>
          <w:rFonts w:ascii="Times New Roman" w:hAnsi="Times New Roman" w:cs="Times New Roman"/>
          <w:color w:val="000000" w:themeColor="text1"/>
          <w:sz w:val="24"/>
          <w:szCs w:val="24"/>
        </w:rPr>
        <w:t xml:space="preserve">. Special Report. Bureau of Transportation Statistics. U.S. Department of Transportation. Washington, DC. </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Masad, E., Koneru, S.; Scarpas, T., Kassem, E., and Rajagopal, R. (2010). </w:t>
      </w:r>
      <w:r w:rsidRPr="00D15107">
        <w:rPr>
          <w:rFonts w:ascii="Times New Roman" w:eastAsia="Calibri" w:hAnsi="Times New Roman" w:cs="Times New Roman"/>
          <w:i/>
          <w:color w:val="000000" w:themeColor="text1"/>
          <w:sz w:val="24"/>
          <w:szCs w:val="24"/>
        </w:rPr>
        <w:t>Modeling of Hot-Mix Asphalt Compaction: A Thermodynamics-Based Compressible Viscoelastic Model</w:t>
      </w:r>
      <w:r w:rsidRPr="00D15107">
        <w:rPr>
          <w:rFonts w:ascii="Times New Roman" w:eastAsia="Calibri" w:hAnsi="Times New Roman" w:cs="Times New Roman"/>
          <w:color w:val="000000" w:themeColor="text1"/>
          <w:sz w:val="24"/>
          <w:szCs w:val="24"/>
        </w:rPr>
        <w:t>. Final Report, Washington, DC: Federal Highway Administration.</w:t>
      </w: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Masad, E. , Scarpas, A. , Rajagopal, K. , Kassem, E. , Koneru, S. , and Kasbergen, C. (2014). “Finite element modeling of field compaction of hot mix asphalt. Part II: Applications.” </w:t>
      </w:r>
      <w:r w:rsidRPr="00D15107">
        <w:rPr>
          <w:rFonts w:ascii="Times New Roman" w:eastAsia="Times New Roman" w:hAnsi="Times New Roman" w:cs="Times New Roman"/>
          <w:i/>
          <w:iCs/>
          <w:color w:val="000000" w:themeColor="text1"/>
          <w:sz w:val="24"/>
          <w:szCs w:val="24"/>
        </w:rPr>
        <w:t>Int. J. Pavement Eng.</w:t>
      </w:r>
      <w:r w:rsidRPr="00D15107">
        <w:rPr>
          <w:rFonts w:ascii="Times New Roman" w:eastAsia="Times New Roman" w:hAnsi="Times New Roman" w:cs="Times New Roman"/>
          <w:color w:val="000000" w:themeColor="text1"/>
          <w:sz w:val="24"/>
          <w:szCs w:val="24"/>
        </w:rPr>
        <w:t>, 1–15.</w:t>
      </w: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32" w:hanging="432"/>
        <w:rPr>
          <w:rFonts w:ascii="Times New Roman" w:eastAsia="Calibri"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Mathworks (2013). “Simulink: Simu</w:t>
      </w:r>
      <w:r>
        <w:rPr>
          <w:rFonts w:ascii="Times New Roman" w:eastAsia="Times New Roman" w:hAnsi="Times New Roman" w:cs="Times New Roman"/>
          <w:color w:val="000000" w:themeColor="text1"/>
          <w:sz w:val="24"/>
          <w:szCs w:val="24"/>
        </w:rPr>
        <w:t xml:space="preserve">lation and Model based Design”. </w:t>
      </w:r>
      <w:hyperlink r:id="rId97" w:history="1">
        <w:r w:rsidRPr="00D15107">
          <w:rPr>
            <w:rFonts w:ascii="Times New Roman" w:eastAsia="Times New Roman" w:hAnsi="Times New Roman" w:cs="Times New Roman"/>
            <w:color w:val="000000" w:themeColor="text1"/>
            <w:sz w:val="24"/>
            <w:szCs w:val="24"/>
          </w:rPr>
          <w:t>http://www.mathworks.com/products/simulink/</w:t>
        </w:r>
      </w:hyperlink>
      <w:r w:rsidRPr="00D15107">
        <w:rPr>
          <w:rFonts w:ascii="Times New Roman" w:eastAsia="Times New Roman" w:hAnsi="Times New Roman" w:cs="Times New Roman"/>
          <w:color w:val="000000" w:themeColor="text1"/>
          <w:sz w:val="24"/>
          <w:szCs w:val="24"/>
        </w:rPr>
        <w:t xml:space="preserve"> (March 23, 2016).</w:t>
      </w:r>
      <w:r w:rsidRPr="00D15107">
        <w:rPr>
          <w:rFonts w:ascii="Times New Roman" w:eastAsia="Times New Roman" w:hAnsi="Times New Roman" w:cs="Times New Roman"/>
          <w:color w:val="000000" w:themeColor="text1"/>
          <w:sz w:val="24"/>
          <w:szCs w:val="24"/>
        </w:rPr>
        <w:br/>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Maupin, G. W. (2007). </w:t>
      </w:r>
      <w:r w:rsidRPr="00D15107">
        <w:rPr>
          <w:rFonts w:ascii="Times New Roman" w:eastAsia="Calibri" w:hAnsi="Times New Roman" w:cs="Times New Roman"/>
          <w:i/>
          <w:color w:val="000000" w:themeColor="text1"/>
          <w:sz w:val="24"/>
          <w:szCs w:val="24"/>
        </w:rPr>
        <w:t xml:space="preserve">Preliminary field investigation of intelligent compaction of hot-mix asphalt. </w:t>
      </w:r>
      <w:r w:rsidRPr="00D15107">
        <w:rPr>
          <w:rFonts w:ascii="Times New Roman" w:eastAsia="Calibri" w:hAnsi="Times New Roman" w:cs="Times New Roman"/>
          <w:color w:val="000000" w:themeColor="text1"/>
          <w:sz w:val="24"/>
          <w:szCs w:val="24"/>
        </w:rPr>
        <w:t>Final Report No. VTRC-08-R7, Virginia Transportation Research Council, Virginia DOT, Charlottesville, VA.</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Micaelo, R., Ribeiro, J., Azevedo, M., and Azevedo, N. (2009). “Discrete Element Modelling of Field Asphalt Compaction.” </w:t>
      </w:r>
      <w:r w:rsidRPr="00D15107">
        <w:rPr>
          <w:rFonts w:ascii="Times New Roman" w:eastAsia="Calibri" w:hAnsi="Times New Roman" w:cs="Times New Roman"/>
          <w:i/>
          <w:color w:val="000000" w:themeColor="text1"/>
          <w:sz w:val="24"/>
          <w:szCs w:val="24"/>
        </w:rPr>
        <w:t>Sixth International Conference on Maintenance and Rehabilitation of Pavements and Technological Control</w:t>
      </w:r>
      <w:r w:rsidRPr="00D15107">
        <w:rPr>
          <w:rFonts w:ascii="Times New Roman" w:eastAsia="Calibri" w:hAnsi="Times New Roman" w:cs="Times New Roman"/>
          <w:color w:val="000000" w:themeColor="text1"/>
          <w:sz w:val="24"/>
          <w:szCs w:val="24"/>
        </w:rPr>
        <w:t>, Turin, Italy.</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Mitra, S. K.( 2006) “Digital Signal Processing A Computer Based Approach”,  3rd ed., McGraw Hill, New York, NY, pp. 866 - 879</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Mitsui, A. (2007). </w:t>
      </w:r>
      <w:r w:rsidRPr="00D15107">
        <w:rPr>
          <w:rFonts w:ascii="Times New Roman" w:hAnsi="Times New Roman" w:cs="Times New Roman"/>
          <w:i/>
          <w:color w:val="000000" w:themeColor="text1"/>
          <w:sz w:val="24"/>
          <w:szCs w:val="24"/>
        </w:rPr>
        <w:t>Vibratory mechanism and vibratory roller</w:t>
      </w:r>
      <w:r w:rsidRPr="00D15107">
        <w:rPr>
          <w:rFonts w:ascii="Times New Roman" w:hAnsi="Times New Roman" w:cs="Times New Roman"/>
          <w:color w:val="000000" w:themeColor="text1"/>
          <w:sz w:val="24"/>
          <w:szCs w:val="24"/>
        </w:rPr>
        <w:t>. United States of America Patent 7213479 B2. May 08, 2007.</w:t>
      </w:r>
    </w:p>
    <w:p w:rsidR="00975DFE" w:rsidRPr="00D15107" w:rsidRDefault="00975DFE" w:rsidP="00975DFE">
      <w:pPr>
        <w:ind w:left="432" w:hanging="432"/>
        <w:contextualSpacing/>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Mooney, M. A., and Adam, D. (2007). “Vibratory Roller Integrated Measurement of Earthwork Compaction: An Overview.” </w:t>
      </w:r>
      <w:r w:rsidRPr="00D15107">
        <w:rPr>
          <w:rFonts w:ascii="Times New Roman" w:hAnsi="Times New Roman" w:cs="Times New Roman"/>
          <w:i/>
          <w:iCs/>
          <w:color w:val="000000" w:themeColor="text1"/>
          <w:sz w:val="24"/>
          <w:szCs w:val="24"/>
        </w:rPr>
        <w:t xml:space="preserve"> Proceedings FMGM2007-International Symposium on Field Measurements in Geomechanics</w:t>
      </w:r>
      <w:r w:rsidRPr="00D15107">
        <w:rPr>
          <w:rFonts w:ascii="Times New Roman" w:hAnsi="Times New Roman" w:cs="Times New Roman"/>
          <w:color w:val="000000" w:themeColor="text1"/>
          <w:sz w:val="24"/>
          <w:szCs w:val="24"/>
        </w:rPr>
        <w:t>. September 24-27, Boston.</w:t>
      </w:r>
    </w:p>
    <w:p w:rsidR="00975DFE" w:rsidRDefault="00975DFE" w:rsidP="00975DFE">
      <w:pPr>
        <w:contextualSpacing/>
        <w:jc w:val="both"/>
        <w:rPr>
          <w:rFonts w:ascii="Times New Roman" w:hAnsi="Times New Roman" w:cs="Times New Roman"/>
          <w:color w:val="000000" w:themeColor="text1"/>
          <w:sz w:val="24"/>
          <w:szCs w:val="24"/>
        </w:rPr>
      </w:pPr>
    </w:p>
    <w:p w:rsidR="00975DFE" w:rsidRPr="00D15107" w:rsidRDefault="00975DFE" w:rsidP="00975DFE">
      <w:pPr>
        <w:ind w:left="432" w:hanging="432"/>
        <w:contextualSpacing/>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Mooney, M. A., and Rinehart, R. V. (2009). “In-Situ Soil Response to Vibratory Loading and Its Relationship to Roller-Measured Soil Stiffness.” </w:t>
      </w:r>
      <w:r w:rsidRPr="00D15107">
        <w:rPr>
          <w:rFonts w:ascii="Times New Roman" w:hAnsi="Times New Roman" w:cs="Times New Roman"/>
          <w:i/>
          <w:iCs/>
          <w:color w:val="000000" w:themeColor="text1"/>
          <w:sz w:val="24"/>
          <w:szCs w:val="24"/>
        </w:rPr>
        <w:t>Journal of Geotechnical and Geoenvironmental Engineering</w:t>
      </w:r>
      <w:r w:rsidRPr="00D15107">
        <w:rPr>
          <w:rFonts w:ascii="Times New Roman" w:hAnsi="Times New Roman" w:cs="Times New Roman"/>
          <w:color w:val="000000" w:themeColor="text1"/>
          <w:sz w:val="24"/>
          <w:szCs w:val="24"/>
        </w:rPr>
        <w:t xml:space="preserve">. ASCE, </w:t>
      </w:r>
      <w:r w:rsidRPr="00D15107">
        <w:rPr>
          <w:rFonts w:ascii="Times New Roman" w:hAnsi="Times New Roman" w:cs="Times New Roman"/>
          <w:bCs/>
          <w:color w:val="000000" w:themeColor="text1"/>
          <w:sz w:val="24"/>
          <w:szCs w:val="24"/>
        </w:rPr>
        <w:t>135(8)</w:t>
      </w:r>
      <w:r w:rsidRPr="00D15107">
        <w:rPr>
          <w:rFonts w:ascii="Times New Roman" w:hAnsi="Times New Roman" w:cs="Times New Roman"/>
          <w:color w:val="000000" w:themeColor="text1"/>
          <w:sz w:val="24"/>
          <w:szCs w:val="24"/>
        </w:rPr>
        <w:t>, 1022–1031.</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Mooney, M. A., Facas, N. W., Musimbi, O. M., White, D. J., and Vennapusa, P. K. (2010). </w:t>
      </w:r>
      <w:r w:rsidRPr="00D15107">
        <w:rPr>
          <w:rFonts w:ascii="Times New Roman" w:eastAsia="Calibri" w:hAnsi="Times New Roman" w:cs="Times New Roman"/>
          <w:i/>
          <w:color w:val="000000" w:themeColor="text1"/>
          <w:sz w:val="24"/>
          <w:szCs w:val="24"/>
        </w:rPr>
        <w:t>Intelligent soil compaction systems.</w:t>
      </w:r>
      <w:r w:rsidRPr="00D15107">
        <w:rPr>
          <w:rFonts w:ascii="Times New Roman" w:eastAsia="Calibri" w:hAnsi="Times New Roman" w:cs="Times New Roman"/>
          <w:color w:val="000000" w:themeColor="text1"/>
          <w:sz w:val="24"/>
          <w:szCs w:val="24"/>
        </w:rPr>
        <w:t xml:space="preserve"> NCHRP Rep. 676, National Cooperative Highway Research Program, Washington, DC.</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Moore, W. (2006). "Intelligent Compaction: Outsmarting soil and asphalt.” </w:t>
      </w:r>
      <w:r w:rsidRPr="00D15107">
        <w:rPr>
          <w:rFonts w:ascii="Times New Roman" w:hAnsi="Times New Roman" w:cs="Times New Roman"/>
          <w:i/>
          <w:iCs/>
          <w:color w:val="000000" w:themeColor="text1"/>
          <w:sz w:val="24"/>
          <w:szCs w:val="24"/>
        </w:rPr>
        <w:t>Construction Equipment</w:t>
      </w:r>
      <w:r w:rsidRPr="00D15107">
        <w:rPr>
          <w:rFonts w:ascii="Times New Roman" w:hAnsi="Times New Roman" w:cs="Times New Roman"/>
          <w:color w:val="000000" w:themeColor="text1"/>
          <w:sz w:val="24"/>
          <w:szCs w:val="24"/>
        </w:rPr>
        <w:t>, March 31, pp. 39-48.</w:t>
      </w: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p>
    <w:p w:rsidR="00975DFE" w:rsidRPr="00D15107" w:rsidRDefault="00975DFE" w:rsidP="00975DFE">
      <w:pPr>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National Asphalt Pavement Association (NAPA, 2014). </w:t>
      </w:r>
      <w:r w:rsidRPr="00D15107">
        <w:rPr>
          <w:rFonts w:ascii="Times New Roman" w:hAnsi="Times New Roman" w:cs="Times New Roman"/>
          <w:i/>
          <w:color w:val="000000" w:themeColor="text1"/>
          <w:sz w:val="24"/>
          <w:szCs w:val="24"/>
        </w:rPr>
        <w:t>Asphalt Pavement Overview.</w:t>
      </w:r>
      <w:r w:rsidRPr="00D15107">
        <w:rPr>
          <w:rFonts w:ascii="Times New Roman" w:hAnsi="Times New Roman" w:cs="Times New Roman"/>
          <w:color w:val="000000" w:themeColor="text1"/>
          <w:sz w:val="24"/>
          <w:szCs w:val="24"/>
        </w:rPr>
        <w:t xml:space="preserve"> </w:t>
      </w:r>
      <w:hyperlink r:id="rId98" w:history="1">
        <w:r w:rsidRPr="00D15107">
          <w:rPr>
            <w:rStyle w:val="Hyperlink"/>
            <w:rFonts w:ascii="Times New Roman" w:hAnsi="Times New Roman" w:cs="Times New Roman"/>
            <w:color w:val="000000" w:themeColor="text1"/>
            <w:sz w:val="24"/>
            <w:szCs w:val="24"/>
            <w:u w:val="none"/>
          </w:rPr>
          <w:t>http://www.asphaltpavement.org/index.php?option=com_content&amp;task=view&amp;id=14&amp;Itemid=33</w:t>
        </w:r>
      </w:hyperlink>
      <w:r w:rsidRPr="00D15107">
        <w:rPr>
          <w:rFonts w:ascii="Times New Roman" w:hAnsi="Times New Roman" w:cs="Times New Roman"/>
          <w:color w:val="000000" w:themeColor="text1"/>
          <w:sz w:val="24"/>
          <w:szCs w:val="24"/>
        </w:rPr>
        <w:t xml:space="preserve">  (Mar 20, 2016).</w:t>
      </w: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Nazzal, M. D., and Mohammad, L. N. (2010). “Estimation of Resilient Modulus of Subgrade Soils Using Falling Weight Deflectometer.” </w:t>
      </w:r>
      <w:r w:rsidRPr="00D15107">
        <w:rPr>
          <w:rFonts w:ascii="Times New Roman" w:eastAsia="Times New Roman" w:hAnsi="Times New Roman" w:cs="Times New Roman"/>
          <w:i/>
          <w:iCs/>
          <w:color w:val="000000" w:themeColor="text1"/>
          <w:sz w:val="24"/>
          <w:szCs w:val="24"/>
        </w:rPr>
        <w:t>Transportation Research Record: Journal of the Transportation Research Board, No. 2186,</w:t>
      </w:r>
      <w:r w:rsidRPr="00D15107">
        <w:rPr>
          <w:rFonts w:ascii="Times New Roman" w:eastAsia="Times New Roman" w:hAnsi="Times New Roman" w:cs="Times New Roman"/>
          <w:color w:val="000000" w:themeColor="text1"/>
          <w:sz w:val="24"/>
          <w:szCs w:val="24"/>
        </w:rPr>
        <w:t xml:space="preserve"> Transportation Research Board of the National Academies, Washington, D.C., 1–10.</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Nillson, R.; Hopman, P.; and Isacsson, U. (2002). "Influence of different rheological models on predicted pavement responses in flexible pavements." </w:t>
      </w:r>
      <w:r w:rsidRPr="00D15107">
        <w:rPr>
          <w:rFonts w:ascii="Times New Roman" w:eastAsia="Calibri" w:hAnsi="Times New Roman" w:cs="Times New Roman"/>
          <w:i/>
          <w:color w:val="000000" w:themeColor="text1"/>
          <w:sz w:val="24"/>
          <w:szCs w:val="24"/>
        </w:rPr>
        <w:t>Road Materials and Pavement Design: An International Journal</w:t>
      </w:r>
      <w:r w:rsidRPr="00D15107">
        <w:rPr>
          <w:rFonts w:ascii="Times New Roman" w:eastAsia="Calibri" w:hAnsi="Times New Roman" w:cs="Times New Roman"/>
          <w:color w:val="000000" w:themeColor="text1"/>
          <w:sz w:val="24"/>
          <w:szCs w:val="24"/>
        </w:rPr>
        <w:t>, 3, 117-149.</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pStyle w:val="References"/>
        <w:ind w:left="450" w:hanging="450"/>
        <w:jc w:val="both"/>
        <w:rPr>
          <w:rFonts w:eastAsiaTheme="minorHAnsi"/>
          <w:color w:val="000000" w:themeColor="text1"/>
          <w:sz w:val="24"/>
          <w:szCs w:val="24"/>
          <w:lang w:val="en-US"/>
        </w:rPr>
      </w:pPr>
      <w:r w:rsidRPr="00D15107">
        <w:rPr>
          <w:rFonts w:eastAsiaTheme="minorHAnsi"/>
          <w:color w:val="000000" w:themeColor="text1"/>
          <w:sz w:val="24"/>
          <w:szCs w:val="24"/>
          <w:lang w:val="en-US"/>
        </w:rPr>
        <w:t xml:space="preserve">Pellinen, T. K., and Xiao, S. 2006. </w:t>
      </w:r>
      <w:r w:rsidRPr="00D15107">
        <w:rPr>
          <w:rFonts w:eastAsiaTheme="minorHAnsi"/>
          <w:i/>
          <w:iCs/>
          <w:color w:val="000000" w:themeColor="text1"/>
          <w:sz w:val="24"/>
          <w:szCs w:val="24"/>
          <w:lang w:val="en-US"/>
        </w:rPr>
        <w:t>Stiffness of Hot-Mix Asphalt</w:t>
      </w:r>
      <w:r w:rsidRPr="00D15107">
        <w:rPr>
          <w:rFonts w:eastAsiaTheme="minorHAnsi"/>
          <w:color w:val="000000" w:themeColor="text1"/>
          <w:sz w:val="24"/>
          <w:szCs w:val="24"/>
          <w:lang w:val="en-US"/>
        </w:rPr>
        <w:t>. Publication FHWA/IN/JTRP 2005/20. Joint Transportation Research Program, Indiana Department of Transportation and Purdue University, West Lafayette, Indiana.</w:t>
      </w:r>
    </w:p>
    <w:p w:rsidR="00975DFE" w:rsidRPr="00D15107" w:rsidRDefault="00975DFE" w:rsidP="00975DFE">
      <w:pPr>
        <w:pStyle w:val="References"/>
        <w:ind w:left="450" w:hanging="450"/>
        <w:jc w:val="both"/>
        <w:rPr>
          <w:rFonts w:eastAsiaTheme="minorHAnsi"/>
          <w:color w:val="000000" w:themeColor="text1"/>
          <w:sz w:val="24"/>
          <w:szCs w:val="24"/>
          <w:lang w:val="en-US"/>
        </w:rPr>
      </w:pPr>
    </w:p>
    <w:p w:rsidR="00975DFE" w:rsidRPr="00D15107" w:rsidRDefault="00975DFE" w:rsidP="00975DFE">
      <w:pPr>
        <w:autoSpaceDE w:val="0"/>
        <w:autoSpaceDN w:val="0"/>
        <w:adjustRightInd w:val="0"/>
        <w:spacing w:after="0" w:line="240" w:lineRule="auto"/>
        <w:ind w:left="450" w:hanging="450"/>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Pellinen, T; and Witczak, M. (2002). "Use of Stiffness</w:t>
      </w:r>
      <w:r>
        <w:rPr>
          <w:rFonts w:ascii="Times New Roman" w:hAnsi="Times New Roman" w:cs="Times New Roman"/>
          <w:color w:val="000000" w:themeColor="text1"/>
          <w:sz w:val="24"/>
          <w:szCs w:val="24"/>
        </w:rPr>
        <w:t xml:space="preserve"> of Hot-Mix Asphalt as a Simple </w:t>
      </w:r>
      <w:r w:rsidRPr="00D15107">
        <w:rPr>
          <w:rFonts w:ascii="Times New Roman" w:hAnsi="Times New Roman" w:cs="Times New Roman"/>
          <w:color w:val="000000" w:themeColor="text1"/>
          <w:sz w:val="24"/>
          <w:szCs w:val="24"/>
        </w:rPr>
        <w:t xml:space="preserve">Performance Test." </w:t>
      </w:r>
      <w:r w:rsidRPr="00D15107">
        <w:rPr>
          <w:rFonts w:ascii="Times New Roman" w:hAnsi="Times New Roman" w:cs="Times New Roman"/>
          <w:i/>
          <w:iCs/>
          <w:color w:val="000000" w:themeColor="text1"/>
          <w:sz w:val="24"/>
          <w:szCs w:val="24"/>
        </w:rPr>
        <w:t xml:space="preserve">Journal of the Transportation Research Board </w:t>
      </w:r>
      <w:r>
        <w:rPr>
          <w:rFonts w:ascii="Times New Roman" w:hAnsi="Times New Roman" w:cs="Times New Roman"/>
          <w:color w:val="000000" w:themeColor="text1"/>
          <w:sz w:val="24"/>
          <w:szCs w:val="24"/>
        </w:rPr>
        <w:t xml:space="preserve">(Transportation </w:t>
      </w:r>
      <w:r w:rsidRPr="00D15107">
        <w:rPr>
          <w:rFonts w:ascii="Times New Roman" w:hAnsi="Times New Roman" w:cs="Times New Roman"/>
          <w:color w:val="000000" w:themeColor="text1"/>
          <w:sz w:val="24"/>
          <w:szCs w:val="24"/>
        </w:rPr>
        <w:t>Research Board of the National Academies), 1789, 80-90.</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iCs/>
          <w:color w:val="000000" w:themeColor="text1"/>
          <w:sz w:val="24"/>
          <w:szCs w:val="24"/>
        </w:rPr>
      </w:pPr>
      <w:r w:rsidRPr="00D15107">
        <w:rPr>
          <w:rFonts w:ascii="Times New Roman" w:hAnsi="Times New Roman" w:cs="Times New Roman"/>
          <w:iCs/>
          <w:color w:val="000000" w:themeColor="text1"/>
          <w:sz w:val="24"/>
          <w:szCs w:val="24"/>
        </w:rPr>
        <w:t>Petersen, L. (2005).</w:t>
      </w:r>
      <w:r w:rsidRPr="00D15107">
        <w:rPr>
          <w:rFonts w:ascii="Times New Roman" w:hAnsi="Times New Roman" w:cs="Times New Roman"/>
          <w:i/>
          <w:iCs/>
          <w:color w:val="000000" w:themeColor="text1"/>
          <w:sz w:val="24"/>
          <w:szCs w:val="24"/>
        </w:rPr>
        <w:t xml:space="preserve"> Continuous Compaction Control MnROAD Demonstration. </w:t>
      </w:r>
      <w:r w:rsidRPr="00D15107">
        <w:rPr>
          <w:rFonts w:ascii="Times New Roman" w:hAnsi="Times New Roman" w:cs="Times New Roman"/>
          <w:iCs/>
          <w:color w:val="000000" w:themeColor="text1"/>
          <w:sz w:val="24"/>
          <w:szCs w:val="24"/>
        </w:rPr>
        <w:t xml:space="preserve">Maplewood, MN: Minnesota Department of Transportation. </w:t>
      </w:r>
    </w:p>
    <w:p w:rsidR="00975DFE" w:rsidRPr="00D15107" w:rsidRDefault="00975DFE" w:rsidP="00975DFE">
      <w:pPr>
        <w:autoSpaceDE w:val="0"/>
        <w:autoSpaceDN w:val="0"/>
        <w:adjustRightInd w:val="0"/>
        <w:spacing w:after="0" w:line="240" w:lineRule="auto"/>
        <w:jc w:val="both"/>
        <w:rPr>
          <w:rFonts w:ascii="Times New Roman" w:hAnsi="Times New Roman" w:cs="Times New Roman"/>
          <w:i/>
          <w:iCs/>
          <w:color w:val="000000" w:themeColor="text1"/>
          <w:sz w:val="24"/>
          <w:szCs w:val="24"/>
        </w:rPr>
      </w:pP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i/>
          <w:iCs/>
          <w:color w:val="000000" w:themeColor="text1"/>
          <w:sz w:val="24"/>
          <w:szCs w:val="24"/>
        </w:rPr>
      </w:pPr>
      <w:r w:rsidRPr="00D15107">
        <w:rPr>
          <w:rFonts w:ascii="Times New Roman" w:hAnsi="Times New Roman" w:cs="Times New Roman"/>
          <w:iCs/>
          <w:color w:val="000000" w:themeColor="text1"/>
          <w:sz w:val="24"/>
          <w:szCs w:val="24"/>
        </w:rPr>
        <w:t>Peterson, L.; and Petersen, Ryan (2006).</w:t>
      </w:r>
      <w:r w:rsidRPr="00D15107">
        <w:rPr>
          <w:rFonts w:ascii="Times New Roman" w:hAnsi="Times New Roman" w:cs="Times New Roman"/>
          <w:i/>
          <w:iCs/>
          <w:color w:val="000000" w:themeColor="text1"/>
          <w:sz w:val="24"/>
          <w:szCs w:val="24"/>
        </w:rPr>
        <w:t xml:space="preserve"> Intelligent Compaction and In-Situ Testing at Mn/DOT TH53. </w:t>
      </w:r>
      <w:r w:rsidRPr="00D15107">
        <w:rPr>
          <w:rFonts w:ascii="Times New Roman" w:hAnsi="Times New Roman" w:cs="Times New Roman"/>
          <w:iCs/>
          <w:color w:val="000000" w:themeColor="text1"/>
          <w:sz w:val="24"/>
          <w:szCs w:val="24"/>
        </w:rPr>
        <w:t>St. Paul, MN: Minnesota Department of Transportation</w:t>
      </w:r>
      <w:r w:rsidRPr="00D15107">
        <w:rPr>
          <w:rFonts w:ascii="Times New Roman" w:hAnsi="Times New Roman" w:cs="Times New Roman"/>
          <w:i/>
          <w:iCs/>
          <w:color w:val="000000" w:themeColor="text1"/>
          <w:sz w:val="24"/>
          <w:szCs w:val="24"/>
        </w:rPr>
        <w:t>.</w:t>
      </w: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i/>
          <w:iCs/>
          <w:color w:val="000000" w:themeColor="text1"/>
          <w:sz w:val="24"/>
          <w:szCs w:val="24"/>
        </w:rPr>
      </w:pPr>
    </w:p>
    <w:p w:rsidR="00975DFE" w:rsidRPr="00D15107" w:rsidRDefault="00975DFE" w:rsidP="00975DFE">
      <w:pPr>
        <w:spacing w:after="0" w:line="240" w:lineRule="auto"/>
        <w:ind w:left="450" w:hanging="450"/>
        <w:rPr>
          <w:rFonts w:ascii="Times New Roman" w:eastAsia="Times New Roman" w:hAnsi="Times New Roman" w:cs="Times New Roman"/>
          <w:sz w:val="24"/>
          <w:szCs w:val="24"/>
        </w:rPr>
      </w:pPr>
      <w:r w:rsidRPr="00D15107">
        <w:rPr>
          <w:rFonts w:ascii="Times New Roman" w:eastAsia="Times New Roman" w:hAnsi="Times New Roman" w:cs="Times New Roman"/>
          <w:sz w:val="24"/>
          <w:szCs w:val="24"/>
        </w:rPr>
        <w:t xml:space="preserve">Pietzsch, D. and Poppy, W. (1992). </w:t>
      </w:r>
      <w:r>
        <w:rPr>
          <w:rFonts w:ascii="Times New Roman" w:eastAsia="Times New Roman" w:hAnsi="Times New Roman" w:cs="Times New Roman"/>
          <w:sz w:val="24"/>
          <w:szCs w:val="24"/>
        </w:rPr>
        <w:t>“</w:t>
      </w:r>
      <w:r w:rsidRPr="00D15107">
        <w:rPr>
          <w:rFonts w:ascii="Times New Roman" w:eastAsia="Times New Roman" w:hAnsi="Times New Roman" w:cs="Times New Roman"/>
          <w:sz w:val="24"/>
          <w:szCs w:val="24"/>
        </w:rPr>
        <w:t>Simulation of geomaterial compaction with vibratory roller</w:t>
      </w:r>
      <w:r>
        <w:rPr>
          <w:rFonts w:ascii="Times New Roman" w:eastAsia="Times New Roman" w:hAnsi="Times New Roman" w:cs="Times New Roman"/>
          <w:sz w:val="24"/>
          <w:szCs w:val="24"/>
        </w:rPr>
        <w:t>”</w:t>
      </w:r>
      <w:r w:rsidRPr="00D15107">
        <w:rPr>
          <w:rFonts w:ascii="Times New Roman" w:eastAsia="Times New Roman" w:hAnsi="Times New Roman" w:cs="Times New Roman"/>
          <w:sz w:val="24"/>
          <w:szCs w:val="24"/>
        </w:rPr>
        <w:t xml:space="preserve">, </w:t>
      </w:r>
      <w:r w:rsidRPr="00D15107">
        <w:rPr>
          <w:rFonts w:ascii="Times New Roman" w:eastAsia="Times New Roman" w:hAnsi="Times New Roman" w:cs="Times New Roman"/>
          <w:i/>
          <w:sz w:val="24"/>
          <w:szCs w:val="24"/>
        </w:rPr>
        <w:t>Journal of Terramechanics</w:t>
      </w:r>
      <w:r w:rsidRPr="00D15107">
        <w:rPr>
          <w:rFonts w:ascii="Times New Roman" w:eastAsia="Times New Roman" w:hAnsi="Times New Roman" w:cs="Times New Roman"/>
          <w:sz w:val="24"/>
          <w:szCs w:val="24"/>
        </w:rPr>
        <w:t xml:space="preserve">, 29(6), pp. 585-597. </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ind w:left="450" w:hanging="450"/>
        <w:rPr>
          <w:rFonts w:ascii="Times New Roman" w:hAnsi="Times New Roman" w:cs="Times New Roman"/>
          <w:color w:val="000000" w:themeColor="text1"/>
          <w:sz w:val="24"/>
          <w:szCs w:val="24"/>
        </w:rPr>
      </w:pPr>
      <w:r w:rsidRPr="00D15107">
        <w:rPr>
          <w:rStyle w:val="Hyperlink"/>
          <w:rFonts w:ascii="Times New Roman" w:hAnsi="Times New Roman" w:cs="Times New Roman"/>
          <w:color w:val="000000" w:themeColor="text1"/>
          <w:sz w:val="24"/>
          <w:szCs w:val="24"/>
          <w:u w:val="none"/>
        </w:rPr>
        <w:t xml:space="preserve">Pisarski, A., and Reno, A.; (2016). “2015 AASHTO Bottom Line Report”. Resport submitted to </w:t>
      </w:r>
      <w:r w:rsidRPr="00D15107">
        <w:rPr>
          <w:rFonts w:ascii="Times New Roman" w:hAnsi="Times New Roman" w:cs="Times New Roman"/>
          <w:i/>
          <w:color w:val="000000" w:themeColor="text1"/>
          <w:sz w:val="24"/>
          <w:szCs w:val="24"/>
        </w:rPr>
        <w:t>American Association of State Highway and Transportation Officials (AASHTO)</w:t>
      </w:r>
      <w:r w:rsidRPr="00D15107">
        <w:rPr>
          <w:rFonts w:ascii="Times New Roman" w:hAnsi="Times New Roman" w:cs="Times New Roman"/>
          <w:color w:val="000000" w:themeColor="text1"/>
          <w:sz w:val="24"/>
          <w:szCs w:val="24"/>
        </w:rPr>
        <w:t>, NCHRP Project HR-20-24, Task 086. Washington, DC.</w:t>
      </w:r>
    </w:p>
    <w:p w:rsidR="00975DFE" w:rsidRPr="00D15107" w:rsidRDefault="00975DFE" w:rsidP="00975DFE">
      <w:pPr>
        <w:ind w:left="450" w:hanging="450"/>
        <w:jc w:val="both"/>
        <w:rPr>
          <w:rFonts w:ascii="Times New Roman"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Pronk, A. (2005). "The Huet–Sayegh model: a simple and excellent rheological model for master curves of asphaltic mixes." </w:t>
      </w:r>
      <w:r w:rsidRPr="00D15107">
        <w:rPr>
          <w:rFonts w:ascii="Times New Roman" w:eastAsia="Calibri" w:hAnsi="Times New Roman" w:cs="Times New Roman"/>
          <w:i/>
          <w:color w:val="000000" w:themeColor="text1"/>
          <w:sz w:val="24"/>
          <w:szCs w:val="24"/>
        </w:rPr>
        <w:t>Proceedings of the R.Lytton symposiumonmechanics of flexible pavements.</w:t>
      </w:r>
      <w:r w:rsidRPr="00D15107">
        <w:rPr>
          <w:rFonts w:ascii="Times New Roman" w:eastAsia="Calibri" w:hAnsi="Times New Roman" w:cs="Times New Roman"/>
          <w:color w:val="000000" w:themeColor="text1"/>
          <w:sz w:val="24"/>
          <w:szCs w:val="24"/>
        </w:rPr>
        <w:t xml:space="preserve"> Baton Rouge, LA.</w:t>
      </w: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Rahman, F. Hossain, M., and Romanoschi, S. A. (2008). </w:t>
      </w:r>
      <w:r w:rsidRPr="00D15107">
        <w:rPr>
          <w:rFonts w:ascii="Times New Roman" w:eastAsia="Times New Roman" w:hAnsi="Times New Roman" w:cs="Times New Roman"/>
          <w:i/>
          <w:color w:val="000000" w:themeColor="text1"/>
          <w:sz w:val="24"/>
          <w:szCs w:val="24"/>
        </w:rPr>
        <w:t>Intelligent Compaction Control of Highway Embankment Soil in Kansas</w:t>
      </w:r>
      <w:r w:rsidRPr="00D15107">
        <w:rPr>
          <w:rFonts w:ascii="Times New Roman" w:eastAsia="Times New Roman" w:hAnsi="Times New Roman" w:cs="Times New Roman"/>
          <w:color w:val="000000" w:themeColor="text1"/>
          <w:sz w:val="24"/>
          <w:szCs w:val="24"/>
        </w:rPr>
        <w:t>. Final report, K-TRAN: KSU-06-7, Kansas Department of Transportation, KS.</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Rakowski, S. (2008). </w:t>
      </w:r>
      <w:r w:rsidRPr="00D15107">
        <w:rPr>
          <w:rFonts w:ascii="Times New Roman" w:eastAsia="Calibri" w:hAnsi="Times New Roman" w:cs="Times New Roman"/>
          <w:i/>
          <w:color w:val="000000" w:themeColor="text1"/>
          <w:sz w:val="24"/>
          <w:szCs w:val="24"/>
        </w:rPr>
        <w:t>Intelligent Compaction CCV IC.</w:t>
      </w:r>
      <w:r w:rsidRPr="00D15107">
        <w:rPr>
          <w:rFonts w:ascii="Times New Roman" w:eastAsia="Calibri" w:hAnsi="Times New Roman" w:cs="Times New Roman"/>
          <w:color w:val="000000" w:themeColor="text1"/>
          <w:sz w:val="24"/>
          <w:szCs w:val="24"/>
        </w:rPr>
        <w:t xml:space="preserve"> Presentation, Sakai, Dallas, TX: Transportation Pooled Fund Intelligent Compaction Systems initial-Task Working Group meeting.</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Rawls, D.; and Potts, D. (2008). </w:t>
      </w:r>
      <w:r w:rsidRPr="00D15107">
        <w:rPr>
          <w:rFonts w:ascii="Times New Roman" w:hAnsi="Times New Roman" w:cs="Times New Roman"/>
          <w:i/>
          <w:color w:val="000000" w:themeColor="text1"/>
          <w:sz w:val="24"/>
          <w:szCs w:val="24"/>
        </w:rPr>
        <w:t>AccuGrade® Compaction GPS Mapping &amp; Measurement System</w:t>
      </w:r>
      <w:r w:rsidRPr="00D15107">
        <w:rPr>
          <w:rFonts w:ascii="Times New Roman" w:hAnsi="Times New Roman" w:cs="Times New Roman"/>
          <w:color w:val="000000" w:themeColor="text1"/>
          <w:sz w:val="24"/>
          <w:szCs w:val="24"/>
        </w:rPr>
        <w:t>. Presentation, Caterpillar, Dallas, TX: Transportation Pooled Fund Intelligent Compaction Systems initial-Task Working Group meeting.</w:t>
      </w: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Rinechart, R. V and Mooney, M. A.(2008).  “Instrumentation of a Roller Compactor to Monitor Vibration Behavior During Earthwork Compaction.”</w:t>
      </w:r>
      <w:r w:rsidRPr="00D15107">
        <w:rPr>
          <w:rFonts w:ascii="Times New Roman" w:eastAsia="Times New Roman" w:hAnsi="Times New Roman" w:cs="Times New Roman"/>
          <w:i/>
          <w:color w:val="000000" w:themeColor="text1"/>
          <w:sz w:val="24"/>
          <w:szCs w:val="24"/>
        </w:rPr>
        <w:t xml:space="preserve"> Automation in Construction, Elseiver, </w:t>
      </w:r>
      <w:r w:rsidRPr="00D15107">
        <w:rPr>
          <w:rFonts w:ascii="Times New Roman" w:eastAsia="Times New Roman" w:hAnsi="Times New Roman" w:cs="Times New Roman"/>
          <w:color w:val="000000" w:themeColor="text1"/>
          <w:sz w:val="24"/>
          <w:szCs w:val="24"/>
        </w:rPr>
        <w:t xml:space="preserve">17 (2008), 144-150.  </w:t>
      </w: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Russell, H. S., and Hossain, M. (2000). “Design Resilient Modulus of Subgrade Soils from FWD Tests.” </w:t>
      </w:r>
      <w:r w:rsidRPr="00D15107">
        <w:rPr>
          <w:rFonts w:ascii="Times New Roman" w:eastAsia="Times New Roman" w:hAnsi="Times New Roman" w:cs="Times New Roman"/>
          <w:i/>
          <w:iCs/>
          <w:color w:val="000000" w:themeColor="text1"/>
          <w:sz w:val="24"/>
          <w:szCs w:val="24"/>
        </w:rPr>
        <w:t>Pavement Subgrade, Unbound Materials, and Nondestructive Testing,</w:t>
      </w:r>
      <w:r w:rsidRPr="00D15107">
        <w:rPr>
          <w:rFonts w:ascii="Times New Roman" w:eastAsia="Times New Roman" w:hAnsi="Times New Roman" w:cs="Times New Roman"/>
          <w:color w:val="000000" w:themeColor="text1"/>
          <w:sz w:val="24"/>
          <w:szCs w:val="24"/>
        </w:rPr>
        <w:t xml:space="preserve"> ASCE, 286(6), 87-103.</w:t>
      </w:r>
    </w:p>
    <w:p w:rsidR="00975DFE" w:rsidRPr="00D15107" w:rsidRDefault="00975DFE" w:rsidP="00975DFE">
      <w:pPr>
        <w:spacing w:after="0" w:line="240" w:lineRule="auto"/>
        <w:ind w:left="450" w:hanging="450"/>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50" w:hanging="450"/>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Sandstrom, A. (1998). </w:t>
      </w:r>
      <w:r w:rsidRPr="00D15107">
        <w:rPr>
          <w:rFonts w:ascii="Times New Roman" w:eastAsia="Times New Roman" w:hAnsi="Times New Roman" w:cs="Times New Roman"/>
          <w:i/>
          <w:color w:val="000000" w:themeColor="text1"/>
          <w:sz w:val="24"/>
          <w:szCs w:val="24"/>
        </w:rPr>
        <w:t>Control of a compacting machine with a measurement of the characteristics of the ground material.</w:t>
      </w:r>
      <w:r w:rsidRPr="00D15107">
        <w:rPr>
          <w:rFonts w:ascii="Times New Roman" w:eastAsia="Times New Roman" w:hAnsi="Times New Roman" w:cs="Times New Roman"/>
          <w:color w:val="000000" w:themeColor="text1"/>
          <w:sz w:val="24"/>
          <w:szCs w:val="24"/>
        </w:rPr>
        <w:t xml:space="preserve"> USPTO # 5,727,900, March 17, 1998.</w:t>
      </w:r>
    </w:p>
    <w:p w:rsidR="00975DFE" w:rsidRPr="00D15107" w:rsidRDefault="00975DFE" w:rsidP="00975DFE">
      <w:pPr>
        <w:spacing w:after="0" w:line="240" w:lineRule="auto"/>
        <w:ind w:left="450" w:hanging="450"/>
        <w:jc w:val="both"/>
        <w:rPr>
          <w:rFonts w:ascii="Times New Roman" w:eastAsia="Times New Roman" w:hAnsi="Times New Roman" w:cs="Times New Roman"/>
          <w:color w:val="000000" w:themeColor="text1"/>
          <w:sz w:val="24"/>
          <w:szCs w:val="24"/>
        </w:rPr>
      </w:pPr>
    </w:p>
    <w:p w:rsidR="00975DFE" w:rsidRPr="00D15107" w:rsidRDefault="00975DFE" w:rsidP="00975DFE">
      <w:pPr>
        <w:shd w:val="clear" w:color="auto" w:fill="FFFFFF"/>
        <w:ind w:left="432" w:hanging="432"/>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Sandström A. J., and Pettersson, C. B. (2004). "Intelligent Systems for QA/QC in Soil Compaction", </w:t>
      </w:r>
      <w:r>
        <w:rPr>
          <w:rFonts w:ascii="Times New Roman" w:hAnsi="Times New Roman" w:cs="Times New Roman"/>
          <w:color w:val="000000" w:themeColor="text1"/>
          <w:sz w:val="24"/>
          <w:szCs w:val="24"/>
        </w:rPr>
        <w:t xml:space="preserve"> </w:t>
      </w:r>
      <w:r w:rsidRPr="00D15107">
        <w:rPr>
          <w:rFonts w:ascii="Times New Roman" w:hAnsi="Times New Roman" w:cs="Times New Roman"/>
          <w:i/>
          <w:color w:val="000000" w:themeColor="text1"/>
          <w:sz w:val="24"/>
          <w:szCs w:val="24"/>
        </w:rPr>
        <w:t>Proc., 83rd Annual Transportation Research Board Meeting</w:t>
      </w:r>
      <w:r w:rsidRPr="00D15107">
        <w:rPr>
          <w:rFonts w:ascii="Times New Roman" w:hAnsi="Times New Roman" w:cs="Times New Roman"/>
          <w:color w:val="000000" w:themeColor="text1"/>
          <w:sz w:val="24"/>
          <w:szCs w:val="24"/>
        </w:rPr>
        <w:t xml:space="preserve">, January 11-14. Washington, DC. </w:t>
      </w: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Sakai. (2013). “Compaction Information System.” Sakai, GA, USA.</w:t>
      </w:r>
    </w:p>
    <w:p w:rsidR="00975DFE" w:rsidRPr="00D15107" w:rsidRDefault="00975DFE" w:rsidP="00975DFE">
      <w:pPr>
        <w:spacing w:after="0" w:line="240" w:lineRule="auto"/>
        <w:ind w:left="450"/>
        <w:contextualSpacing/>
        <w:jc w:val="both"/>
        <w:rPr>
          <w:rFonts w:ascii="Times New Roman" w:eastAsia="Calibri"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&lt;</w:t>
      </w:r>
      <w:hyperlink r:id="rId99" w:history="1">
        <w:r w:rsidRPr="00D15107">
          <w:rPr>
            <w:rFonts w:ascii="Times New Roman" w:eastAsia="SimSun" w:hAnsi="Times New Roman" w:cs="Times New Roman"/>
            <w:color w:val="000000" w:themeColor="text1"/>
            <w:sz w:val="24"/>
            <w:szCs w:val="24"/>
          </w:rPr>
          <w:t>http://www.sakaiamerica.com/technology/intelligent-compaction/</w:t>
        </w:r>
      </w:hyperlink>
      <w:r w:rsidRPr="00D15107">
        <w:rPr>
          <w:rFonts w:ascii="Times New Roman" w:eastAsia="Times New Roman" w:hAnsi="Times New Roman" w:cs="Times New Roman"/>
          <w:color w:val="000000" w:themeColor="text1"/>
          <w:sz w:val="24"/>
          <w:szCs w:val="24"/>
        </w:rPr>
        <w:t>&gt; (March. 21, 2016).</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Scherocman, J. (2000). </w:t>
      </w:r>
      <w:r w:rsidRPr="00D15107">
        <w:rPr>
          <w:rFonts w:ascii="Times New Roman" w:hAnsi="Times New Roman" w:cs="Times New Roman"/>
          <w:i/>
          <w:iCs/>
          <w:color w:val="000000" w:themeColor="text1"/>
          <w:sz w:val="24"/>
          <w:szCs w:val="24"/>
        </w:rPr>
        <w:t xml:space="preserve">Compaction Hot-Mix Asphalt Pavemens:Part I. </w:t>
      </w:r>
      <w:r w:rsidRPr="00D15107">
        <w:rPr>
          <w:rFonts w:ascii="Times New Roman" w:hAnsi="Times New Roman" w:cs="Times New Roman"/>
          <w:i/>
          <w:color w:val="000000" w:themeColor="text1"/>
          <w:sz w:val="24"/>
          <w:szCs w:val="24"/>
        </w:rPr>
        <w:t>Roads &amp; Bridges.</w:t>
      </w:r>
      <w:r w:rsidRPr="00D15107">
        <w:rPr>
          <w:rFonts w:ascii="Times New Roman" w:hAnsi="Times New Roman" w:cs="Times New Roman"/>
          <w:color w:val="000000" w:themeColor="text1"/>
          <w:sz w:val="24"/>
          <w:szCs w:val="24"/>
        </w:rPr>
        <w:t xml:space="preserve"> </w:t>
      </w:r>
      <w:hyperlink r:id="rId100" w:history="1">
        <w:r w:rsidRPr="00D15107">
          <w:rPr>
            <w:rStyle w:val="Hyperlink"/>
            <w:rFonts w:ascii="Times New Roman" w:eastAsia="Times New Roman" w:hAnsi="Times New Roman" w:cs="Times New Roman"/>
            <w:color w:val="000000" w:themeColor="text1"/>
            <w:sz w:val="24"/>
            <w:szCs w:val="24"/>
            <w:u w:val="none"/>
          </w:rPr>
          <w:t>http://www.roadsbridges.com/compacting-hot-mix-asphalt-pavements-part-i</w:t>
        </w:r>
      </w:hyperlink>
      <w:r w:rsidRPr="00D15107">
        <w:rPr>
          <w:rFonts w:ascii="Times New Roman" w:eastAsia="Times New Roman" w:hAnsi="Times New Roman" w:cs="Times New Roman"/>
          <w:color w:val="000000" w:themeColor="text1"/>
          <w:sz w:val="24"/>
          <w:szCs w:val="24"/>
        </w:rPr>
        <w:t xml:space="preserve"> </w:t>
      </w:r>
      <w:r w:rsidRPr="00D15107">
        <w:rPr>
          <w:rFonts w:ascii="Times New Roman" w:hAnsi="Times New Roman" w:cs="Times New Roman"/>
          <w:color w:val="000000" w:themeColor="text1"/>
          <w:sz w:val="24"/>
          <w:szCs w:val="24"/>
        </w:rPr>
        <w:t>(April 06, 2016).</w:t>
      </w:r>
    </w:p>
    <w:p w:rsidR="00975DFE" w:rsidRPr="00D15107" w:rsidRDefault="00975DFE" w:rsidP="00975DFE">
      <w:pPr>
        <w:spacing w:after="0" w:line="240" w:lineRule="auto"/>
        <w:jc w:val="both"/>
        <w:rPr>
          <w:rFonts w:ascii="Times New Roman" w:eastAsia="Times New Roman"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Scherocman, J.; and Dwight, W. (2008). </w:t>
      </w:r>
      <w:r w:rsidRPr="00D15107">
        <w:rPr>
          <w:rFonts w:ascii="Times New Roman" w:hAnsi="Times New Roman" w:cs="Times New Roman"/>
          <w:i/>
          <w:iCs/>
          <w:color w:val="000000" w:themeColor="text1"/>
          <w:sz w:val="24"/>
          <w:szCs w:val="24"/>
        </w:rPr>
        <w:t xml:space="preserve">Factors Affecting Asphalt Compaction. </w:t>
      </w:r>
      <w:r w:rsidRPr="00D15107">
        <w:rPr>
          <w:rFonts w:ascii="Times New Roman" w:hAnsi="Times New Roman" w:cs="Times New Roman"/>
          <w:color w:val="000000" w:themeColor="text1"/>
          <w:sz w:val="24"/>
          <w:szCs w:val="24"/>
        </w:rPr>
        <w:t xml:space="preserve">Asphalt Institute. </w:t>
      </w:r>
    </w:p>
    <w:p w:rsidR="00975DFE" w:rsidRPr="00D15107" w:rsidRDefault="00975DFE" w:rsidP="00975DFE">
      <w:pPr>
        <w:spacing w:after="0" w:line="240" w:lineRule="auto"/>
        <w:ind w:left="450" w:hanging="450"/>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Sebesta, S.; Estakhri, C.; Scullion, T.; and Liu, W. (2006). </w:t>
      </w:r>
      <w:r w:rsidRPr="00D15107">
        <w:rPr>
          <w:rFonts w:ascii="Times New Roman" w:eastAsia="Times New Roman" w:hAnsi="Times New Roman" w:cs="Times New Roman"/>
          <w:i/>
          <w:color w:val="000000" w:themeColor="text1"/>
          <w:sz w:val="24"/>
          <w:szCs w:val="24"/>
        </w:rPr>
        <w:t>New technologies for evaluating flexible pavement construction: Year 1 report.</w:t>
      </w:r>
      <w:r w:rsidRPr="00D15107">
        <w:rPr>
          <w:rFonts w:ascii="Times New Roman" w:eastAsia="Times New Roman" w:hAnsi="Times New Roman" w:cs="Times New Roman"/>
          <w:color w:val="000000" w:themeColor="text1"/>
          <w:sz w:val="24"/>
          <w:szCs w:val="24"/>
        </w:rPr>
        <w:t xml:space="preserve"> Technical Rep. No. FHWA/TX-06/0-4774-1, Texas DOT, Austin, TX.</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Shen, P., and Lin, S. (2008). “Mathematic modeling and characteristic analysis for dynamic system with asymmetrical hysteresis in vibratory compaction.” </w:t>
      </w:r>
      <w:r w:rsidRPr="00D15107">
        <w:rPr>
          <w:rFonts w:ascii="Times New Roman" w:eastAsia="Calibri" w:hAnsi="Times New Roman" w:cs="Times New Roman"/>
          <w:i/>
          <w:color w:val="000000" w:themeColor="text1"/>
          <w:sz w:val="24"/>
          <w:szCs w:val="24"/>
        </w:rPr>
        <w:t>Meccanica(Springer),</w:t>
      </w:r>
      <w:r w:rsidRPr="00D15107">
        <w:rPr>
          <w:rFonts w:ascii="Times New Roman" w:eastAsia="Calibri" w:hAnsi="Times New Roman" w:cs="Times New Roman"/>
          <w:color w:val="000000" w:themeColor="text1"/>
          <w:sz w:val="24"/>
          <w:szCs w:val="24"/>
        </w:rPr>
        <w:t xml:space="preserve"> 43(5), 505-515.</w:t>
      </w: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Shenoy, A.,</w:t>
      </w:r>
      <w:r w:rsidRPr="00D15107">
        <w:rPr>
          <w:rFonts w:ascii="Times New Roman" w:eastAsia="Times New Roman" w:hAnsi="Times New Roman" w:cs="Times New Roman"/>
          <w:color w:val="000000" w:themeColor="text1"/>
          <w:sz w:val="24"/>
          <w:szCs w:val="24"/>
        </w:rPr>
        <w:t xml:space="preserve"> and Romero, P. (2002). "Standardized pr</w:t>
      </w:r>
      <w:r>
        <w:rPr>
          <w:rFonts w:ascii="Times New Roman" w:eastAsia="Times New Roman" w:hAnsi="Times New Roman" w:cs="Times New Roman"/>
          <w:color w:val="000000" w:themeColor="text1"/>
          <w:sz w:val="24"/>
          <w:szCs w:val="24"/>
        </w:rPr>
        <w:t xml:space="preserve">ocedure for analysis of dynamic </w:t>
      </w:r>
      <w:r w:rsidRPr="00D15107">
        <w:rPr>
          <w:rFonts w:ascii="Times New Roman" w:eastAsia="Times New Roman" w:hAnsi="Times New Roman" w:cs="Times New Roman"/>
          <w:color w:val="000000" w:themeColor="text1"/>
          <w:sz w:val="24"/>
          <w:szCs w:val="24"/>
        </w:rPr>
        <w:t>modulus (E*) data to predict asphalt pavement distresses.</w:t>
      </w:r>
      <w:r>
        <w:rPr>
          <w:rFonts w:ascii="Times New Roman" w:eastAsia="Times New Roman" w:hAnsi="Times New Roman" w:cs="Times New Roman"/>
          <w:color w:val="000000" w:themeColor="text1"/>
          <w:sz w:val="24"/>
          <w:szCs w:val="24"/>
        </w:rPr>
        <w:t xml:space="preserve">" </w:t>
      </w:r>
      <w:r w:rsidRPr="00D15107">
        <w:rPr>
          <w:rFonts w:ascii="Times New Roman" w:eastAsia="Times New Roman" w:hAnsi="Times New Roman" w:cs="Times New Roman"/>
          <w:i/>
          <w:color w:val="000000" w:themeColor="text1"/>
          <w:sz w:val="24"/>
          <w:szCs w:val="24"/>
        </w:rPr>
        <w:t>Journal of the Transportation Research Board (Transportation Research Board of the National Academies),</w:t>
      </w:r>
      <w:r>
        <w:rPr>
          <w:rFonts w:ascii="Times New Roman" w:eastAsia="Times New Roman" w:hAnsi="Times New Roman" w:cs="Times New Roman"/>
          <w:color w:val="000000" w:themeColor="text1"/>
          <w:sz w:val="24"/>
          <w:szCs w:val="24"/>
        </w:rPr>
        <w:t xml:space="preserve"> 1789. </w:t>
      </w:r>
      <w:r w:rsidRPr="00D15107">
        <w:rPr>
          <w:rFonts w:ascii="Times New Roman" w:eastAsia="Times New Roman" w:hAnsi="Times New Roman" w:cs="Times New Roman"/>
          <w:color w:val="000000" w:themeColor="text1"/>
          <w:sz w:val="24"/>
          <w:szCs w:val="24"/>
        </w:rPr>
        <w:t>173-182.</w:t>
      </w: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Siekmeier, J. A., Young, D., and Beberg, D. (2000). “</w:t>
      </w:r>
      <w:r w:rsidRPr="00D15107">
        <w:rPr>
          <w:rFonts w:ascii="Times New Roman" w:eastAsia="Times New Roman" w:hAnsi="Times New Roman" w:cs="Times New Roman"/>
          <w:iCs/>
          <w:color w:val="000000" w:themeColor="text1"/>
          <w:sz w:val="24"/>
          <w:szCs w:val="24"/>
        </w:rPr>
        <w:t xml:space="preserve">Comparison of the Dynamic Cone Penetrometer with other Tests During Subgrade and Granular Base Characterization in Minneosta, </w:t>
      </w:r>
      <w:r w:rsidRPr="00D15107">
        <w:rPr>
          <w:rFonts w:ascii="Times New Roman" w:eastAsia="Times New Roman" w:hAnsi="Times New Roman" w:cs="Times New Roman"/>
          <w:color w:val="000000" w:themeColor="text1"/>
          <w:sz w:val="24"/>
          <w:szCs w:val="24"/>
        </w:rPr>
        <w:t xml:space="preserve">Nondestructive Testing of Pavement and Backcalculation of Moduli.” </w:t>
      </w:r>
      <w:r w:rsidRPr="00D15107">
        <w:rPr>
          <w:rFonts w:ascii="Times New Roman" w:eastAsia="Times New Roman" w:hAnsi="Times New Roman" w:cs="Times New Roman"/>
          <w:i/>
          <w:iCs/>
          <w:color w:val="000000" w:themeColor="text1"/>
          <w:sz w:val="24"/>
          <w:szCs w:val="24"/>
        </w:rPr>
        <w:t>ASTM STP 1375</w:t>
      </w:r>
      <w:r w:rsidRPr="00D15107">
        <w:rPr>
          <w:rFonts w:ascii="Times New Roman" w:eastAsia="Times New Roman" w:hAnsi="Times New Roman" w:cs="Times New Roman"/>
          <w:color w:val="000000" w:themeColor="text1"/>
          <w:sz w:val="24"/>
          <w:szCs w:val="24"/>
        </w:rPr>
        <w:t>, 3, West Conshohocken, P.A.</w:t>
      </w:r>
    </w:p>
    <w:p w:rsidR="00975DFE" w:rsidRPr="00D15107" w:rsidRDefault="00975DFE" w:rsidP="00975DFE">
      <w:pPr>
        <w:spacing w:after="0" w:line="240" w:lineRule="auto"/>
        <w:ind w:left="432" w:hanging="432"/>
        <w:jc w:val="both"/>
        <w:rPr>
          <w:rFonts w:ascii="Times New Roman" w:eastAsia="Times New Roman" w:hAnsi="Times New Roman" w:cs="Times New Roman"/>
          <w:color w:val="000000" w:themeColor="text1"/>
          <w:sz w:val="24"/>
          <w:szCs w:val="24"/>
        </w:rPr>
      </w:pPr>
    </w:p>
    <w:p w:rsidR="00975DFE" w:rsidRPr="00D15107" w:rsidRDefault="00975DFE" w:rsidP="00975DFE">
      <w:pPr>
        <w:tabs>
          <w:tab w:val="left" w:pos="450"/>
        </w:tabs>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Thompson, M. (2006). “Intelligent Soil Compaction for Assuring Subgrade Quality.” </w:t>
      </w:r>
      <w:r w:rsidRPr="00D15107">
        <w:rPr>
          <w:rFonts w:ascii="Times New Roman" w:hAnsi="Times New Roman" w:cs="Times New Roman"/>
          <w:i/>
          <w:iCs/>
          <w:color w:val="000000" w:themeColor="text1"/>
          <w:sz w:val="24"/>
          <w:szCs w:val="24"/>
        </w:rPr>
        <w:t xml:space="preserve">Greater Iowa Asphalt Conference. </w:t>
      </w:r>
      <w:r w:rsidRPr="00D15107">
        <w:rPr>
          <w:rFonts w:ascii="Times New Roman" w:hAnsi="Times New Roman" w:cs="Times New Roman"/>
          <w:color w:val="000000" w:themeColor="text1"/>
          <w:sz w:val="24"/>
          <w:szCs w:val="24"/>
        </w:rPr>
        <w:t>Des Moines, IA: Iowa State University.</w:t>
      </w:r>
    </w:p>
    <w:p w:rsidR="00975DFE" w:rsidRPr="00D15107" w:rsidRDefault="00975DFE" w:rsidP="00975DFE">
      <w:pPr>
        <w:tabs>
          <w:tab w:val="left" w:pos="450"/>
        </w:tabs>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p>
    <w:p w:rsidR="00975DFE" w:rsidRPr="00D15107" w:rsidRDefault="00975DFE" w:rsidP="00975DFE">
      <w:pPr>
        <w:tabs>
          <w:tab w:val="left" w:pos="450"/>
        </w:tabs>
        <w:autoSpaceDE w:val="0"/>
        <w:autoSpaceDN w:val="0"/>
        <w:adjustRightInd w:val="0"/>
        <w:spacing w:after="0" w:line="240" w:lineRule="auto"/>
        <w:ind w:left="450" w:hanging="45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Thurner, H.,</w:t>
      </w:r>
      <w:r w:rsidRPr="00D15107">
        <w:rPr>
          <w:rFonts w:ascii="Times New Roman" w:hAnsi="Times New Roman" w:cs="Times New Roman"/>
          <w:color w:val="000000" w:themeColor="text1"/>
          <w:sz w:val="24"/>
          <w:szCs w:val="24"/>
        </w:rPr>
        <w:t xml:space="preserve"> and Sandström, Å. (2000). "Continuou</w:t>
      </w:r>
      <w:r>
        <w:rPr>
          <w:rFonts w:ascii="Times New Roman" w:hAnsi="Times New Roman" w:cs="Times New Roman"/>
          <w:color w:val="000000" w:themeColor="text1"/>
          <w:sz w:val="24"/>
          <w:szCs w:val="24"/>
        </w:rPr>
        <w:t xml:space="preserve">s Compaction Control." European </w:t>
      </w:r>
      <w:r w:rsidRPr="00D15107">
        <w:rPr>
          <w:rFonts w:ascii="Times New Roman" w:hAnsi="Times New Roman" w:cs="Times New Roman"/>
          <w:color w:val="000000" w:themeColor="text1"/>
          <w:sz w:val="24"/>
          <w:szCs w:val="24"/>
        </w:rPr>
        <w:t>Workshop Compaction of Soils And Granular Materials, 237-246, Paris, France.</w:t>
      </w:r>
    </w:p>
    <w:p w:rsidR="00975DFE" w:rsidRPr="00D15107" w:rsidRDefault="00975DFE" w:rsidP="00975DFE">
      <w:pPr>
        <w:spacing w:after="0" w:line="240" w:lineRule="auto"/>
        <w:ind w:left="450" w:hanging="450"/>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50" w:hanging="450"/>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Vennapusa, P., White, D.J., Morris, M. (2010). “Geostatistical analysis for spatially referenced roller-integrated compaction measurements,” </w:t>
      </w:r>
      <w:r w:rsidRPr="00D15107">
        <w:rPr>
          <w:rFonts w:ascii="Times New Roman" w:eastAsia="Times New Roman" w:hAnsi="Times New Roman" w:cs="Times New Roman"/>
          <w:i/>
          <w:color w:val="000000" w:themeColor="text1"/>
          <w:sz w:val="24"/>
          <w:szCs w:val="24"/>
        </w:rPr>
        <w:t>J. of Geotech. and Geoenv. Engr</w:t>
      </w:r>
      <w:r w:rsidRPr="00D15107">
        <w:rPr>
          <w:rFonts w:ascii="Times New Roman" w:eastAsia="Times New Roman" w:hAnsi="Times New Roman" w:cs="Times New Roman"/>
          <w:color w:val="000000" w:themeColor="text1"/>
          <w:sz w:val="24"/>
          <w:szCs w:val="24"/>
        </w:rPr>
        <w:t>., ASCE, 136</w:t>
      </w:r>
      <w:r>
        <w:rPr>
          <w:rFonts w:ascii="Times New Roman" w:eastAsia="Times New Roman" w:hAnsi="Times New Roman" w:cs="Times New Roman"/>
          <w:color w:val="000000" w:themeColor="text1"/>
          <w:sz w:val="24"/>
          <w:szCs w:val="24"/>
        </w:rPr>
        <w:t>(</w:t>
      </w:r>
      <w:r w:rsidRPr="00D15107">
        <w:rPr>
          <w:rFonts w:ascii="Times New Roman" w:eastAsia="Times New Roman" w:hAnsi="Times New Roman" w:cs="Times New Roman"/>
          <w:color w:val="000000" w:themeColor="text1"/>
          <w:sz w:val="24"/>
          <w:szCs w:val="24"/>
        </w:rPr>
        <w:t>6</w:t>
      </w:r>
      <w:r>
        <w:rPr>
          <w:rFonts w:ascii="Times New Roman" w:eastAsia="Times New Roman" w:hAnsi="Times New Roman" w:cs="Times New Roman"/>
          <w:color w:val="000000" w:themeColor="text1"/>
          <w:sz w:val="24"/>
          <w:szCs w:val="24"/>
        </w:rPr>
        <w:t>)</w:t>
      </w:r>
      <w:r w:rsidRPr="00D15107">
        <w:rPr>
          <w:rFonts w:ascii="Times New Roman" w:eastAsia="Times New Roman" w:hAnsi="Times New Roman" w:cs="Times New Roman"/>
          <w:color w:val="000000" w:themeColor="text1"/>
          <w:sz w:val="24"/>
          <w:szCs w:val="24"/>
        </w:rPr>
        <w:t xml:space="preserve">, 813-822. </w:t>
      </w:r>
    </w:p>
    <w:p w:rsidR="00975DFE" w:rsidRPr="00D15107" w:rsidRDefault="00975DFE" w:rsidP="00975DFE">
      <w:pPr>
        <w:spacing w:after="0" w:line="240" w:lineRule="auto"/>
        <w:ind w:left="450" w:hanging="450"/>
        <w:jc w:val="both"/>
        <w:rPr>
          <w:rFonts w:ascii="Times New Roman" w:eastAsia="Times New Roman" w:hAnsi="Times New Roman" w:cs="Times New Roman"/>
          <w:color w:val="000000" w:themeColor="text1"/>
          <w:sz w:val="24"/>
          <w:szCs w:val="24"/>
        </w:rPr>
      </w:pPr>
    </w:p>
    <w:p w:rsidR="00975DFE" w:rsidRPr="00D15107" w:rsidRDefault="00975DFE" w:rsidP="00975DFE">
      <w:pPr>
        <w:ind w:left="540" w:hanging="540"/>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Von Quintus, H. L., Rao, C., Bhattacharya, B. Titi, H., English, R.(2010). </w:t>
      </w:r>
      <w:r w:rsidRPr="00D15107">
        <w:rPr>
          <w:rFonts w:ascii="Times New Roman" w:hAnsi="Times New Roman" w:cs="Times New Roman"/>
          <w:i/>
          <w:color w:val="000000" w:themeColor="text1"/>
          <w:sz w:val="24"/>
          <w:szCs w:val="24"/>
        </w:rPr>
        <w:t>Evaluation of Intelligent Compaction Technology for Densification of Roadway Subgrades and Structural Layers</w:t>
      </w:r>
      <w:r w:rsidRPr="00D15107">
        <w:rPr>
          <w:rFonts w:ascii="Times New Roman" w:hAnsi="Times New Roman" w:cs="Times New Roman"/>
          <w:color w:val="000000" w:themeColor="text1"/>
          <w:sz w:val="24"/>
          <w:szCs w:val="24"/>
        </w:rPr>
        <w:t>. Final Report, WHRP Project ID 0092-08-07, Wisconsin Department of Transportation, Madison, WI.</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r w:rsidRPr="00D15107">
        <w:rPr>
          <w:rFonts w:ascii="Times New Roman" w:eastAsia="Calibri" w:hAnsi="Times New Roman" w:cs="Times New Roman"/>
          <w:color w:val="000000" w:themeColor="text1"/>
          <w:sz w:val="24"/>
          <w:szCs w:val="24"/>
        </w:rPr>
        <w:t xml:space="preserve">Wen, Y. (1976). “Method for random vibration of hysteretic systems.” </w:t>
      </w:r>
      <w:r w:rsidRPr="00D15107">
        <w:rPr>
          <w:rFonts w:ascii="Times New Roman" w:eastAsia="Calibri" w:hAnsi="Times New Roman" w:cs="Times New Roman"/>
          <w:i/>
          <w:color w:val="000000" w:themeColor="text1"/>
          <w:sz w:val="24"/>
          <w:szCs w:val="24"/>
        </w:rPr>
        <w:t>J Eng Mech</w:t>
      </w:r>
      <w:r w:rsidRPr="00D15107">
        <w:rPr>
          <w:rFonts w:ascii="Times New Roman" w:eastAsia="Calibri" w:hAnsi="Times New Roman" w:cs="Times New Roman"/>
          <w:color w:val="000000" w:themeColor="text1"/>
          <w:sz w:val="24"/>
          <w:szCs w:val="24"/>
        </w:rPr>
        <w:t>. 102, 249–263.</w:t>
      </w:r>
    </w:p>
    <w:p w:rsidR="00975DFE" w:rsidRPr="00D15107" w:rsidRDefault="00975DFE" w:rsidP="00975DFE">
      <w:pPr>
        <w:spacing w:after="0" w:line="240" w:lineRule="auto"/>
        <w:ind w:left="450" w:hanging="450"/>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50" w:hanging="450"/>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White, D. J., Jaselskis, E., Schaefer, V., Cackler, T. (2005). “Real-time compaction monitoring in cohesive soils from machine response.” Transp. Res. Rec., 1936, </w:t>
      </w:r>
      <w:r w:rsidRPr="00D15107">
        <w:rPr>
          <w:rFonts w:ascii="Times New Roman" w:eastAsia="Times New Roman" w:hAnsi="Times New Roman" w:cs="Times New Roman"/>
          <w:i/>
          <w:color w:val="000000" w:themeColor="text1"/>
          <w:sz w:val="24"/>
          <w:szCs w:val="24"/>
        </w:rPr>
        <w:t>Journal of the Transportation Research Board</w:t>
      </w:r>
      <w:r w:rsidRPr="00D15107">
        <w:rPr>
          <w:rFonts w:ascii="Times New Roman" w:eastAsia="Times New Roman" w:hAnsi="Times New Roman" w:cs="Times New Roman"/>
          <w:color w:val="000000" w:themeColor="text1"/>
          <w:sz w:val="24"/>
          <w:szCs w:val="24"/>
        </w:rPr>
        <w:t xml:space="preserve">, Washington D.C., 173–180. </w:t>
      </w:r>
    </w:p>
    <w:p w:rsidR="00975DFE" w:rsidRPr="00D15107" w:rsidRDefault="00975DFE" w:rsidP="00975DFE">
      <w:pPr>
        <w:spacing w:after="0" w:line="240" w:lineRule="auto"/>
        <w:ind w:left="450" w:hanging="450"/>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50" w:hanging="450"/>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White, D. (2006). </w:t>
      </w:r>
      <w:r w:rsidRPr="00D15107">
        <w:rPr>
          <w:rFonts w:ascii="Times New Roman" w:eastAsia="Times New Roman" w:hAnsi="Times New Roman" w:cs="Times New Roman"/>
          <w:i/>
          <w:color w:val="000000" w:themeColor="text1"/>
          <w:sz w:val="24"/>
          <w:szCs w:val="24"/>
        </w:rPr>
        <w:t>Field evaluation of compaction monitoring technology</w:t>
      </w:r>
      <w:r w:rsidRPr="00D15107">
        <w:rPr>
          <w:rFonts w:ascii="Times New Roman" w:eastAsia="Times New Roman" w:hAnsi="Times New Roman" w:cs="Times New Roman"/>
          <w:color w:val="000000" w:themeColor="text1"/>
          <w:sz w:val="24"/>
          <w:szCs w:val="24"/>
        </w:rPr>
        <w:t>. Tech Transfer Summary, lowa Highway Research Board, lowa DOT Transportation, Ames, IA.</w:t>
      </w:r>
    </w:p>
    <w:p w:rsidR="00975DFE" w:rsidRPr="00D15107" w:rsidRDefault="00975DFE" w:rsidP="00975DFE">
      <w:pPr>
        <w:spacing w:after="0" w:line="240" w:lineRule="auto"/>
        <w:ind w:left="450" w:hanging="450"/>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50" w:hanging="450"/>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 xml:space="preserve">White, D.J., Vennapusa, P. (2009). Report of the Workshop on Intelligent Technologies for Earthworks, EERC Publication ER09-02, Earthworks Engineering Research Center, Iowa State University, Ames, Iowa. </w:t>
      </w:r>
    </w:p>
    <w:p w:rsidR="00975DFE" w:rsidRPr="00D15107" w:rsidRDefault="00975DFE" w:rsidP="00975DFE">
      <w:pPr>
        <w:spacing w:after="0" w:line="240" w:lineRule="auto"/>
        <w:ind w:left="450" w:hanging="450"/>
        <w:jc w:val="both"/>
        <w:rPr>
          <w:rFonts w:ascii="Times New Roman" w:eastAsia="Times New Roman" w:hAnsi="Times New Roman" w:cs="Times New Roman"/>
          <w:color w:val="000000" w:themeColor="text1"/>
          <w:sz w:val="24"/>
          <w:szCs w:val="24"/>
        </w:rPr>
      </w:pPr>
    </w:p>
    <w:p w:rsidR="00975DFE" w:rsidRPr="00D15107" w:rsidRDefault="00975DFE" w:rsidP="00975DFE">
      <w:pPr>
        <w:ind w:left="450" w:hanging="450"/>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White House (2014). </w:t>
      </w:r>
      <w:r w:rsidRPr="00D15107">
        <w:rPr>
          <w:rFonts w:ascii="Times New Roman" w:hAnsi="Times New Roman" w:cs="Times New Roman"/>
          <w:i/>
          <w:color w:val="000000" w:themeColor="text1"/>
          <w:sz w:val="24"/>
          <w:szCs w:val="24"/>
        </w:rPr>
        <w:t>Economic Analysis of Transportation Infrastructure Investment.</w:t>
      </w:r>
      <w:r w:rsidRPr="00D15107">
        <w:rPr>
          <w:rFonts w:ascii="Times New Roman" w:hAnsi="Times New Roman" w:cs="Times New Roman"/>
          <w:color w:val="000000" w:themeColor="text1"/>
          <w:sz w:val="24"/>
          <w:szCs w:val="24"/>
        </w:rPr>
        <w:t xml:space="preserve"> Washington, DC. </w:t>
      </w:r>
      <w:hyperlink r:id="rId101" w:history="1">
        <w:r w:rsidRPr="00D15107">
          <w:rPr>
            <w:rStyle w:val="Hyperlink"/>
            <w:rFonts w:ascii="Times New Roman" w:hAnsi="Times New Roman" w:cs="Times New Roman"/>
            <w:color w:val="000000" w:themeColor="text1"/>
            <w:sz w:val="24"/>
            <w:szCs w:val="24"/>
            <w:u w:val="none"/>
          </w:rPr>
          <w:t>https://www.whitehouse.gov/sites/default/files/docs/economic_analysis_of_transportation_investments.pdf</w:t>
        </w:r>
      </w:hyperlink>
      <w:r w:rsidRPr="00D15107">
        <w:rPr>
          <w:rStyle w:val="Hyperlink"/>
          <w:rFonts w:ascii="Times New Roman" w:hAnsi="Times New Roman" w:cs="Times New Roman"/>
          <w:color w:val="000000" w:themeColor="text1"/>
          <w:sz w:val="24"/>
          <w:szCs w:val="24"/>
          <w:u w:val="none"/>
        </w:rPr>
        <w:t xml:space="preserve"> </w:t>
      </w:r>
      <w:r w:rsidRPr="00D15107">
        <w:rPr>
          <w:rFonts w:ascii="Times New Roman" w:hAnsi="Times New Roman" w:cs="Times New Roman"/>
          <w:color w:val="000000" w:themeColor="text1"/>
          <w:sz w:val="24"/>
          <w:szCs w:val="24"/>
        </w:rPr>
        <w:t>(April 6, 2016)</w:t>
      </w:r>
    </w:p>
    <w:p w:rsidR="00975DFE" w:rsidRPr="00D15107" w:rsidRDefault="00975DFE" w:rsidP="00975DFE">
      <w:pPr>
        <w:autoSpaceDE w:val="0"/>
        <w:autoSpaceDN w:val="0"/>
        <w:adjustRightInd w:val="0"/>
        <w:spacing w:after="0" w:line="240" w:lineRule="auto"/>
        <w:ind w:left="450" w:hanging="450"/>
        <w:rPr>
          <w:rFonts w:ascii="Times New Roman" w:hAnsi="Times New Roman" w:cs="Times New Roman"/>
          <w:i/>
          <w:iCs/>
          <w:color w:val="000000" w:themeColor="text1"/>
          <w:sz w:val="24"/>
          <w:szCs w:val="24"/>
        </w:rPr>
      </w:pPr>
      <w:r w:rsidRPr="00D15107">
        <w:rPr>
          <w:rFonts w:ascii="Times New Roman" w:hAnsi="Times New Roman" w:cs="Times New Roman"/>
          <w:color w:val="000000" w:themeColor="text1"/>
          <w:sz w:val="24"/>
          <w:szCs w:val="24"/>
        </w:rPr>
        <w:t xml:space="preserve">Wisdom, B. (2009). "RoadScience Tutorial: Want Optimum Density? Get Smart." </w:t>
      </w:r>
      <w:r>
        <w:rPr>
          <w:rFonts w:ascii="Times New Roman" w:hAnsi="Times New Roman" w:cs="Times New Roman"/>
          <w:i/>
          <w:iCs/>
          <w:color w:val="000000" w:themeColor="text1"/>
          <w:sz w:val="24"/>
          <w:szCs w:val="24"/>
        </w:rPr>
        <w:t xml:space="preserve">Road </w:t>
      </w:r>
      <w:r w:rsidRPr="00D15107">
        <w:rPr>
          <w:rFonts w:ascii="Times New Roman" w:hAnsi="Times New Roman" w:cs="Times New Roman"/>
          <w:i/>
          <w:iCs/>
          <w:color w:val="000000" w:themeColor="text1"/>
          <w:sz w:val="24"/>
          <w:szCs w:val="24"/>
        </w:rPr>
        <w:t>Science</w:t>
      </w:r>
      <w:r w:rsidRPr="00D15107">
        <w:rPr>
          <w:rFonts w:ascii="Times New Roman" w:hAnsi="Times New Roman" w:cs="Times New Roman"/>
          <w:color w:val="000000" w:themeColor="text1"/>
          <w:sz w:val="24"/>
          <w:szCs w:val="24"/>
        </w:rPr>
        <w:t>, November 1, 2009.</w:t>
      </w:r>
    </w:p>
    <w:p w:rsidR="00975DFE" w:rsidRPr="00D15107" w:rsidRDefault="00975DFE" w:rsidP="00975DFE">
      <w:pPr>
        <w:spacing w:after="0" w:line="240" w:lineRule="auto"/>
        <w:contextualSpacing/>
        <w:jc w:val="both"/>
        <w:rPr>
          <w:rFonts w:ascii="Times New Roman"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32" w:hanging="43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Woo, W., Chowdhury, A.,</w:t>
      </w:r>
      <w:r w:rsidRPr="00D15107">
        <w:rPr>
          <w:rFonts w:ascii="Times New Roman" w:hAnsi="Times New Roman" w:cs="Times New Roman"/>
          <w:color w:val="000000" w:themeColor="text1"/>
          <w:sz w:val="24"/>
          <w:szCs w:val="24"/>
        </w:rPr>
        <w:t xml:space="preserve"> and Glover, C. (2008). "Fi</w:t>
      </w:r>
      <w:r>
        <w:rPr>
          <w:rFonts w:ascii="Times New Roman" w:hAnsi="Times New Roman" w:cs="Times New Roman"/>
          <w:color w:val="000000" w:themeColor="text1"/>
          <w:sz w:val="24"/>
          <w:szCs w:val="24"/>
        </w:rPr>
        <w:t xml:space="preserve">eld Aging of Unmodified Asphalt </w:t>
      </w:r>
      <w:r w:rsidRPr="00D15107">
        <w:rPr>
          <w:rFonts w:ascii="Times New Roman" w:hAnsi="Times New Roman" w:cs="Times New Roman"/>
          <w:color w:val="000000" w:themeColor="text1"/>
          <w:sz w:val="24"/>
          <w:szCs w:val="24"/>
        </w:rPr>
        <w:t xml:space="preserve">Binder in Three Texas Long-Term Performance Pavements." </w:t>
      </w:r>
      <w:r w:rsidRPr="00D15107">
        <w:rPr>
          <w:rFonts w:ascii="Times New Roman" w:hAnsi="Times New Roman" w:cs="Times New Roman"/>
          <w:i/>
          <w:iCs/>
          <w:color w:val="000000" w:themeColor="text1"/>
          <w:sz w:val="24"/>
          <w:szCs w:val="24"/>
        </w:rPr>
        <w:t>Journal of the</w:t>
      </w:r>
      <w:r>
        <w:rPr>
          <w:rFonts w:ascii="Times New Roman" w:hAnsi="Times New Roman" w:cs="Times New Roman"/>
          <w:color w:val="000000" w:themeColor="text1"/>
          <w:sz w:val="24"/>
          <w:szCs w:val="24"/>
        </w:rPr>
        <w:t xml:space="preserve"> </w:t>
      </w:r>
      <w:r w:rsidRPr="00D15107">
        <w:rPr>
          <w:rFonts w:ascii="Times New Roman" w:hAnsi="Times New Roman" w:cs="Times New Roman"/>
          <w:i/>
          <w:iCs/>
          <w:color w:val="000000" w:themeColor="text1"/>
          <w:sz w:val="24"/>
          <w:szCs w:val="24"/>
        </w:rPr>
        <w:t xml:space="preserve">Transportation Research Board </w:t>
      </w:r>
      <w:r w:rsidRPr="00D15107">
        <w:rPr>
          <w:rFonts w:ascii="Times New Roman" w:hAnsi="Times New Roman" w:cs="Times New Roman"/>
          <w:color w:val="000000" w:themeColor="text1"/>
          <w:sz w:val="24"/>
          <w:szCs w:val="24"/>
        </w:rPr>
        <w:t>(Transportation</w:t>
      </w:r>
      <w:r>
        <w:rPr>
          <w:rFonts w:ascii="Times New Roman" w:hAnsi="Times New Roman" w:cs="Times New Roman"/>
          <w:color w:val="000000" w:themeColor="text1"/>
          <w:sz w:val="24"/>
          <w:szCs w:val="24"/>
        </w:rPr>
        <w:t xml:space="preserve"> Research Board of the National </w:t>
      </w:r>
      <w:r w:rsidRPr="00D15107">
        <w:rPr>
          <w:rFonts w:ascii="Times New Roman" w:hAnsi="Times New Roman" w:cs="Times New Roman"/>
          <w:color w:val="000000" w:themeColor="text1"/>
          <w:sz w:val="24"/>
          <w:szCs w:val="24"/>
        </w:rPr>
        <w:t>Academies), 2051, 15-22.</w:t>
      </w:r>
    </w:p>
    <w:p w:rsidR="00975DFE" w:rsidRPr="00D15107" w:rsidRDefault="00975DFE" w:rsidP="00975DFE">
      <w:pPr>
        <w:spacing w:after="0" w:line="240" w:lineRule="auto"/>
        <w:contextualSpacing/>
        <w:jc w:val="both"/>
        <w:rPr>
          <w:rFonts w:ascii="Times New Roman"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hAnsi="Times New Roman" w:cs="Times New Roman"/>
          <w:color w:val="000000" w:themeColor="text1"/>
          <w:sz w:val="24"/>
          <w:szCs w:val="24"/>
        </w:rPr>
      </w:pPr>
      <w:r w:rsidRPr="00D15107">
        <w:rPr>
          <w:rFonts w:ascii="Times New Roman" w:hAnsi="Times New Roman" w:cs="Times New Roman"/>
          <w:color w:val="000000" w:themeColor="text1"/>
          <w:sz w:val="24"/>
          <w:szCs w:val="24"/>
        </w:rPr>
        <w:t xml:space="preserve">Xu, Q.; and Solaimanian, M. (2009). “Modelling linear viscoelastic properties of asphalt concrete by the Huet–Sayegh model.” </w:t>
      </w:r>
      <w:r w:rsidRPr="00D15107">
        <w:rPr>
          <w:rFonts w:ascii="Times New Roman" w:hAnsi="Times New Roman" w:cs="Times New Roman"/>
          <w:i/>
          <w:iCs/>
          <w:color w:val="000000" w:themeColor="text1"/>
          <w:sz w:val="24"/>
          <w:szCs w:val="24"/>
        </w:rPr>
        <w:t>International Journal of Pavement Engineering</w:t>
      </w:r>
      <w:r w:rsidRPr="00D15107">
        <w:rPr>
          <w:rFonts w:ascii="Times New Roman" w:hAnsi="Times New Roman" w:cs="Times New Roman"/>
          <w:color w:val="000000" w:themeColor="text1"/>
          <w:sz w:val="24"/>
          <w:szCs w:val="24"/>
        </w:rPr>
        <w:t>, 10(6), 401-422.</w:t>
      </w: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p>
    <w:p w:rsidR="00975DFE" w:rsidRPr="00D15107" w:rsidRDefault="00975DFE" w:rsidP="00975DFE">
      <w:pPr>
        <w:spacing w:after="0" w:line="240" w:lineRule="auto"/>
        <w:ind w:left="432" w:hanging="432"/>
        <w:contextualSpacing/>
        <w:jc w:val="both"/>
        <w:rPr>
          <w:rFonts w:ascii="Times New Roman" w:eastAsia="Times New Roman" w:hAnsi="Times New Roman" w:cs="Times New Roman"/>
          <w:color w:val="000000" w:themeColor="text1"/>
          <w:sz w:val="24"/>
          <w:szCs w:val="24"/>
        </w:rPr>
      </w:pPr>
      <w:r w:rsidRPr="00D15107">
        <w:rPr>
          <w:rFonts w:ascii="Times New Roman" w:eastAsia="Times New Roman" w:hAnsi="Times New Roman" w:cs="Times New Roman"/>
          <w:color w:val="000000" w:themeColor="text1"/>
          <w:sz w:val="24"/>
          <w:szCs w:val="24"/>
        </w:rPr>
        <w:t>Young, C., and Oetken, N. “AccuGrade.” Caterpillar, Illinois, USA. &lt;http://www.intelligentcompaction.com/downloads/TPF/MSIC_OpenHouse_CAT.pdf&gt;  (</w:t>
      </w:r>
      <w:r w:rsidRPr="00D15107">
        <w:rPr>
          <w:rFonts w:ascii="Times New Roman" w:hAnsi="Times New Roman" w:cs="Times New Roman"/>
          <w:color w:val="000000" w:themeColor="text1"/>
          <w:sz w:val="24"/>
          <w:szCs w:val="24"/>
        </w:rPr>
        <w:t>April 6, 2016)</w:t>
      </w:r>
    </w:p>
    <w:p w:rsidR="00975DFE" w:rsidRPr="00D15107" w:rsidRDefault="00975DFE" w:rsidP="00975DFE">
      <w:pPr>
        <w:spacing w:after="0" w:line="240" w:lineRule="auto"/>
        <w:ind w:left="432" w:hanging="432"/>
        <w:contextualSpacing/>
        <w:jc w:val="both"/>
        <w:rPr>
          <w:rFonts w:ascii="Times New Roman" w:eastAsia="Calibri" w:hAnsi="Times New Roman" w:cs="Times New Roman"/>
          <w:color w:val="000000" w:themeColor="text1"/>
          <w:sz w:val="24"/>
          <w:szCs w:val="24"/>
        </w:rPr>
      </w:pPr>
    </w:p>
    <w:p w:rsidR="00975DFE" w:rsidRPr="00D15107" w:rsidRDefault="00975DFE" w:rsidP="00975DFE">
      <w:pPr>
        <w:autoSpaceDE w:val="0"/>
        <w:autoSpaceDN w:val="0"/>
        <w:adjustRightInd w:val="0"/>
        <w:spacing w:after="0" w:line="240" w:lineRule="auto"/>
        <w:ind w:left="432" w:hanging="432"/>
        <w:rPr>
          <w:rFonts w:ascii="Times New Roman" w:hAnsi="Times New Roman" w:cs="Times New Roman"/>
          <w:i/>
          <w:iCs/>
          <w:color w:val="000000" w:themeColor="text1"/>
          <w:sz w:val="24"/>
          <w:szCs w:val="24"/>
        </w:rPr>
      </w:pPr>
      <w:r w:rsidRPr="00D15107">
        <w:rPr>
          <w:rFonts w:ascii="Times New Roman" w:hAnsi="Times New Roman" w:cs="Times New Roman"/>
          <w:color w:val="000000" w:themeColor="text1"/>
          <w:sz w:val="24"/>
          <w:szCs w:val="24"/>
        </w:rPr>
        <w:t xml:space="preserve">Zapata, C.; and Houston, W. (2008). </w:t>
      </w:r>
      <w:r w:rsidRPr="00D15107">
        <w:rPr>
          <w:rFonts w:ascii="Times New Roman" w:hAnsi="Times New Roman" w:cs="Times New Roman"/>
          <w:i/>
          <w:iCs/>
          <w:color w:val="000000" w:themeColor="text1"/>
          <w:sz w:val="24"/>
          <w:szCs w:val="24"/>
        </w:rPr>
        <w:t>Calibration</w:t>
      </w:r>
      <w:r>
        <w:rPr>
          <w:rFonts w:ascii="Times New Roman" w:hAnsi="Times New Roman" w:cs="Times New Roman"/>
          <w:i/>
          <w:iCs/>
          <w:color w:val="000000" w:themeColor="text1"/>
          <w:sz w:val="24"/>
          <w:szCs w:val="24"/>
        </w:rPr>
        <w:t xml:space="preserve"> and Validation of the Enhanced </w:t>
      </w:r>
      <w:r w:rsidRPr="00D15107">
        <w:rPr>
          <w:rFonts w:ascii="Times New Roman" w:hAnsi="Times New Roman" w:cs="Times New Roman"/>
          <w:i/>
          <w:iCs/>
          <w:color w:val="000000" w:themeColor="text1"/>
          <w:sz w:val="24"/>
          <w:szCs w:val="24"/>
        </w:rPr>
        <w:t xml:space="preserve">Integrated Climatic Model for Pavement Design. </w:t>
      </w:r>
      <w:r w:rsidRPr="00D15107">
        <w:rPr>
          <w:rFonts w:ascii="Times New Roman" w:hAnsi="Times New Roman" w:cs="Times New Roman"/>
          <w:color w:val="000000" w:themeColor="text1"/>
          <w:sz w:val="24"/>
          <w:szCs w:val="24"/>
        </w:rPr>
        <w:t>Washington, DC: Transportation</w:t>
      </w:r>
      <w:r>
        <w:rPr>
          <w:rFonts w:ascii="Times New Roman" w:hAnsi="Times New Roman" w:cs="Times New Roman"/>
          <w:i/>
          <w:iCs/>
          <w:color w:val="000000" w:themeColor="text1"/>
          <w:sz w:val="24"/>
          <w:szCs w:val="24"/>
        </w:rPr>
        <w:t xml:space="preserve"> </w:t>
      </w:r>
      <w:r w:rsidRPr="00D15107">
        <w:rPr>
          <w:rFonts w:ascii="Times New Roman" w:hAnsi="Times New Roman" w:cs="Times New Roman"/>
          <w:color w:val="000000" w:themeColor="text1"/>
          <w:sz w:val="24"/>
          <w:szCs w:val="24"/>
        </w:rPr>
        <w:t>Research Board.</w:t>
      </w:r>
    </w:p>
    <w:p w:rsidR="00607288" w:rsidRDefault="0060728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607288" w:rsidRDefault="000C2194" w:rsidP="00607288">
      <w:pPr>
        <w:pStyle w:val="Heading1"/>
        <w:numPr>
          <w:ilvl w:val="0"/>
          <w:numId w:val="0"/>
        </w:numPr>
        <w:ind w:left="3060" w:firstLine="540"/>
        <w:jc w:val="left"/>
      </w:pPr>
      <w:bookmarkStart w:id="271" w:name="_Toc450734889"/>
      <w:r>
        <w:t xml:space="preserve">Appendix : </w:t>
      </w:r>
      <w:r w:rsidR="00607288">
        <w:t>Notations</w:t>
      </w:r>
      <w:bookmarkEnd w:id="271"/>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c</m:t>
            </m:r>
          </m:sub>
        </m:sSub>
      </m:oMath>
      <w:r w:rsidR="00607288" w:rsidRPr="00607288">
        <w:rPr>
          <w:rFonts w:ascii="Times New Roman" w:hAnsi="Times New Roman" w:cs="Times New Roman"/>
          <w:bCs/>
          <w:sz w:val="24"/>
          <w:szCs w:val="24"/>
          <w:lang w:val="en-GB"/>
        </w:rPr>
        <w:t xml:space="preserve"> = contact area</w:t>
      </w:r>
      <w:r w:rsidR="00607288" w:rsidRPr="00607288" w:rsidDel="007F42D0">
        <w:rPr>
          <w:rFonts w:ascii="Times New Roman" w:hAnsi="Times New Roman" w:cs="Times New Roman"/>
          <w:bCs/>
          <w:sz w:val="24"/>
          <w:szCs w:val="24"/>
          <w:lang w:val="en-GB"/>
        </w:rPr>
        <w:t xml:space="preserve"> </w:t>
      </w:r>
      <w:r w:rsidR="00607288" w:rsidRPr="00607288">
        <w:rPr>
          <w:rFonts w:ascii="Times New Roman" w:hAnsi="Times New Roman" w:cs="Times New Roman"/>
          <w:bCs/>
          <w:sz w:val="24"/>
          <w:szCs w:val="24"/>
          <w:lang w:val="en-GB"/>
        </w:rPr>
        <w:t>of three asphalt blocks and drum;</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vi</m:t>
            </m:r>
          </m:sub>
        </m:sSub>
      </m:oMath>
      <w:r w:rsidR="00607288" w:rsidRPr="00607288">
        <w:rPr>
          <w:rFonts w:ascii="Times New Roman" w:hAnsi="Times New Roman" w:cs="Times New Roman"/>
          <w:bCs/>
          <w:sz w:val="24"/>
          <w:szCs w:val="24"/>
          <w:lang w:val="en-GB"/>
        </w:rPr>
        <w:t xml:space="preserve"> ,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cs="Times New Roman"/>
                <w:sz w:val="24"/>
                <w:szCs w:val="24"/>
                <w:vertAlign w:val="subscript"/>
                <w:lang w:val="en-GB"/>
              </w:rPr>
              <m:t>pi</m:t>
            </m:r>
          </m:sub>
        </m:sSub>
      </m:oMath>
      <w:r w:rsidR="00607288" w:rsidRPr="00607288">
        <w:rPr>
          <w:rFonts w:ascii="Times New Roman" w:hAnsi="Times New Roman" w:cs="Times New Roman"/>
          <w:bCs/>
          <w:sz w:val="24"/>
          <w:szCs w:val="24"/>
          <w:lang w:val="en-GB"/>
        </w:rPr>
        <w:t xml:space="preserve"> </w:t>
      </w:r>
      <w:r w:rsidR="00607288" w:rsidRPr="00607288">
        <w:rPr>
          <w:bCs/>
          <w:sz w:val="24"/>
          <w:szCs w:val="24"/>
          <w:lang w:val="en-GB"/>
        </w:rPr>
        <w:t xml:space="preserve">, </w:t>
      </w: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sz w:val="24"/>
                <w:szCs w:val="24"/>
                <w:vertAlign w:val="subscript"/>
                <w:lang w:val="en-GB"/>
              </w:rPr>
              <m:t>1</m:t>
            </m:r>
          </m:sub>
        </m:sSub>
      </m:oMath>
      <w:r w:rsidR="00607288" w:rsidRPr="00607288">
        <w:rPr>
          <w:rFonts w:ascii="Times New Roman" w:hAnsi="Times New Roman" w:cs="Times New Roman"/>
          <w:bCs/>
          <w:sz w:val="24"/>
          <w:szCs w:val="24"/>
          <w:lang w:val="en-GB"/>
        </w:rPr>
        <w:t xml:space="preserve"> </w:t>
      </w:r>
      <w:r w:rsidR="00607288" w:rsidRPr="00607288">
        <w:rPr>
          <w:bCs/>
          <w:sz w:val="24"/>
          <w:szCs w:val="24"/>
          <w:lang w:val="en-GB"/>
        </w:rPr>
        <w:t>,</w:t>
      </w:r>
      <m:oMath>
        <m:r>
          <w:rPr>
            <w:rFonts w:ascii="Cambria Math" w:hAnsi="Cambria Math"/>
            <w:sz w:val="24"/>
            <w:szCs w:val="24"/>
            <w:vertAlign w:val="subscript"/>
            <w:lang w:val="en-GB"/>
          </w:rPr>
          <m:t xml:space="preserve"> </m:t>
        </m:r>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C</m:t>
            </m:r>
          </m:e>
          <m:sub>
            <m:r>
              <w:rPr>
                <w:rFonts w:ascii="Cambria Math" w:hAnsi="Cambria Math"/>
                <w:sz w:val="24"/>
                <w:szCs w:val="24"/>
                <w:vertAlign w:val="subscript"/>
                <w:lang w:val="en-GB"/>
              </w:rPr>
              <m:t>2</m:t>
            </m:r>
          </m:sub>
        </m:sSub>
      </m:oMath>
      <w:r w:rsidR="00607288" w:rsidRPr="00607288">
        <w:rPr>
          <w:rFonts w:ascii="Times New Roman" w:hAnsi="Times New Roman" w:cs="Times New Roman"/>
          <w:bCs/>
          <w:sz w:val="24"/>
          <w:szCs w:val="24"/>
          <w:lang w:val="en-GB"/>
        </w:rPr>
        <w:t xml:space="preserve"> = constants of integration;</w:t>
      </w:r>
    </w:p>
    <w:p w:rsidR="00607288" w:rsidRPr="00607288" w:rsidRDefault="00607288" w:rsidP="00607288">
      <w:pPr>
        <w:spacing w:line="480" w:lineRule="auto"/>
        <w:jc w:val="both"/>
        <w:rPr>
          <w:rFonts w:ascii="Times New Roman" w:hAnsi="Times New Roman" w:cs="Times New Roman"/>
          <w:bCs/>
          <w:sz w:val="24"/>
          <w:szCs w:val="24"/>
          <w:lang w:val="en-GB"/>
        </w:rPr>
      </w:pPr>
      <m:oMath>
        <m:r>
          <w:rPr>
            <w:rFonts w:ascii="Cambria Math" w:hAnsi="Cambria Math" w:cs="Times New Roman"/>
            <w:sz w:val="24"/>
            <w:szCs w:val="24"/>
            <w:lang w:val="en-GB"/>
          </w:rPr>
          <m:t>d</m:t>
        </m:r>
      </m:oMath>
      <w:r w:rsidRPr="00607288">
        <w:rPr>
          <w:rFonts w:ascii="Times New Roman" w:hAnsi="Times New Roman" w:cs="Times New Roman"/>
          <w:bCs/>
          <w:sz w:val="24"/>
          <w:szCs w:val="24"/>
          <w:lang w:val="en-GB"/>
        </w:rPr>
        <w:t xml:space="preserve"> = length of each block underneath the drum;</w:t>
      </w:r>
    </w:p>
    <w:p w:rsidR="00607288" w:rsidRPr="00607288" w:rsidRDefault="00AC5D76" w:rsidP="00607288">
      <w:pPr>
        <w:spacing w:line="480" w:lineRule="auto"/>
        <w:rPr>
          <w:rFonts w:ascii="Times New Roman" w:hAnsi="Times New Roman" w:cs="Times New Roman"/>
          <w:bCs/>
          <w:sz w:val="24"/>
          <w:szCs w:val="24"/>
          <w:lang w:val="en-GB"/>
        </w:rPr>
      </w:p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f</m:t>
            </m:r>
          </m:sub>
        </m:sSub>
      </m:oMath>
      <w:r w:rsidR="00607288" w:rsidRPr="00607288">
        <w:rPr>
          <w:rFonts w:ascii="Times New Roman" w:hAnsi="Times New Roman" w:cs="Times New Roman"/>
          <w:bCs/>
          <w:sz w:val="24"/>
          <w:szCs w:val="24"/>
          <w:lang w:val="en-GB"/>
        </w:rPr>
        <w:t xml:space="preserve"> = displacement between the </w:t>
      </w:r>
      <m:oMath>
        <m:r>
          <w:rPr>
            <w:rFonts w:ascii="Cambria Math" w:hAnsi="Cambria Math" w:cs="Times New Roman"/>
            <w:sz w:val="24"/>
            <w:szCs w:val="24"/>
            <w:lang w:val="en-GB"/>
          </w:rPr>
          <m:t>i</m:t>
        </m:r>
      </m:oMath>
      <w:r w:rsidR="00607288" w:rsidRPr="00607288">
        <w:rPr>
          <w:rFonts w:ascii="Times New Roman" w:hAnsi="Times New Roman" w:cs="Times New Roman"/>
          <w:bCs/>
          <w:sz w:val="24"/>
          <w:szCs w:val="24"/>
          <w:vertAlign w:val="superscript"/>
          <w:lang w:val="en-GB"/>
        </w:rPr>
        <w:t>th</w:t>
      </w:r>
      <w:r w:rsidR="00607288" w:rsidRPr="00607288">
        <w:rPr>
          <w:rFonts w:ascii="Times New Roman" w:hAnsi="Times New Roman" w:cs="Times New Roman"/>
          <w:bCs/>
          <w:sz w:val="24"/>
          <w:szCs w:val="24"/>
          <w:lang w:val="en-GB"/>
        </w:rPr>
        <w:t xml:space="preserve"> block and the </w:t>
      </w:r>
      <m:oMath>
        <m:r>
          <w:rPr>
            <w:rFonts w:ascii="Cambria Math" w:hAnsi="Cambria Math" w:cs="Times New Roman"/>
            <w:sz w:val="24"/>
            <w:szCs w:val="24"/>
            <w:lang w:val="en-GB"/>
          </w:rPr>
          <m:t>(i+1)</m:t>
        </m:r>
      </m:oMath>
      <w:r w:rsidR="00607288" w:rsidRPr="00607288">
        <w:rPr>
          <w:rFonts w:ascii="Times New Roman" w:hAnsi="Times New Roman" w:cs="Times New Roman"/>
          <w:bCs/>
          <w:sz w:val="24"/>
          <w:szCs w:val="24"/>
          <w:vertAlign w:val="superscript"/>
          <w:lang w:val="en-GB"/>
        </w:rPr>
        <w:t>th</w:t>
      </w:r>
      <w:r w:rsidR="00607288" w:rsidRPr="00607288">
        <w:rPr>
          <w:rFonts w:ascii="Times New Roman" w:hAnsi="Times New Roman" w:cs="Times New Roman"/>
          <w:bCs/>
          <w:sz w:val="24"/>
          <w:szCs w:val="24"/>
          <w:lang w:val="en-GB"/>
        </w:rPr>
        <w:t xml:space="preserve"> block during interaction;</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b</m:t>
            </m:r>
          </m:sub>
        </m:sSub>
      </m:oMath>
      <w:r w:rsidR="00607288" w:rsidRPr="00607288">
        <w:rPr>
          <w:rFonts w:ascii="Times New Roman" w:hAnsi="Times New Roman" w:cs="Times New Roman"/>
          <w:bCs/>
          <w:sz w:val="24"/>
          <w:szCs w:val="24"/>
          <w:lang w:val="en-GB"/>
        </w:rPr>
        <w:t xml:space="preserve"> = displacement between the </w:t>
      </w:r>
      <m:oMath>
        <m:r>
          <w:rPr>
            <w:rFonts w:ascii="Cambria Math" w:hAnsi="Cambria Math" w:cs="Times New Roman"/>
            <w:sz w:val="24"/>
            <w:szCs w:val="24"/>
            <w:lang w:val="en-GB"/>
          </w:rPr>
          <m:t>i</m:t>
        </m:r>
      </m:oMath>
      <w:r w:rsidR="00607288" w:rsidRPr="00607288">
        <w:rPr>
          <w:rFonts w:ascii="Times New Roman" w:hAnsi="Times New Roman" w:cs="Times New Roman"/>
          <w:bCs/>
          <w:sz w:val="24"/>
          <w:szCs w:val="24"/>
          <w:vertAlign w:val="superscript"/>
          <w:lang w:val="en-GB"/>
        </w:rPr>
        <w:t>th</w:t>
      </w:r>
      <w:r w:rsidR="00607288" w:rsidRPr="00607288">
        <w:rPr>
          <w:rFonts w:ascii="Times New Roman" w:hAnsi="Times New Roman" w:cs="Times New Roman"/>
          <w:bCs/>
          <w:sz w:val="24"/>
          <w:szCs w:val="24"/>
          <w:lang w:val="en-GB"/>
        </w:rPr>
        <w:t xml:space="preserve"> block and the </w:t>
      </w:r>
      <m:oMath>
        <m:r>
          <w:rPr>
            <w:rFonts w:ascii="Cambria Math" w:hAnsi="Cambria Math" w:cs="Times New Roman"/>
            <w:sz w:val="24"/>
            <w:szCs w:val="24"/>
            <w:lang w:val="en-GB"/>
          </w:rPr>
          <m:t>(i-1)</m:t>
        </m:r>
      </m:oMath>
      <w:r w:rsidR="00607288" w:rsidRPr="00607288">
        <w:rPr>
          <w:rFonts w:ascii="Times New Roman" w:hAnsi="Times New Roman" w:cs="Times New Roman"/>
          <w:bCs/>
          <w:sz w:val="24"/>
          <w:szCs w:val="24"/>
          <w:vertAlign w:val="superscript"/>
          <w:lang w:val="en-GB"/>
        </w:rPr>
        <w:t>th</w:t>
      </w:r>
      <w:r w:rsidR="00607288" w:rsidRPr="00607288">
        <w:rPr>
          <w:rFonts w:ascii="Times New Roman" w:hAnsi="Times New Roman" w:cs="Times New Roman"/>
          <w:bCs/>
          <w:sz w:val="24"/>
          <w:szCs w:val="24"/>
          <w:lang w:val="en-GB"/>
        </w:rPr>
        <w:t xml:space="preserve"> block during interaction;</w:t>
      </w:r>
    </w:p>
    <w:p w:rsidR="00607288" w:rsidRPr="00607288" w:rsidRDefault="00607288" w:rsidP="00607288">
      <w:pPr>
        <w:spacing w:line="480" w:lineRule="auto"/>
        <w:jc w:val="both"/>
        <w:rPr>
          <w:rFonts w:ascii="Times New Roman" w:hAnsi="Times New Roman" w:cs="Times New Roman"/>
          <w:bCs/>
          <w:sz w:val="24"/>
          <w:szCs w:val="24"/>
          <w:lang w:val="en-GB"/>
        </w:rPr>
      </w:pPr>
      <w:r w:rsidRPr="00607288">
        <w:rPr>
          <w:rFonts w:ascii="Times New Roman" w:hAnsi="Times New Roman" w:cs="Times New Roman"/>
          <w:bCs/>
          <w:sz w:val="24"/>
          <w:szCs w:val="24"/>
          <w:lang w:val="en-GB"/>
        </w:rPr>
        <w:t>|E* | = dynamic modulus of asphalt mix;</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F</m:t>
            </m:r>
          </m:e>
          <m:sub>
            <m:r>
              <w:rPr>
                <w:rFonts w:ascii="Cambria Math" w:hAnsi="Cambria Math" w:cs="Times New Roman"/>
                <w:sz w:val="24"/>
                <w:szCs w:val="24"/>
                <w:vertAlign w:val="subscript"/>
                <w:lang w:val="en-GB"/>
              </w:rPr>
              <m:t>a</m:t>
            </m:r>
          </m:sub>
        </m:sSub>
      </m:oMath>
      <w:r w:rsidR="00607288" w:rsidRPr="00607288">
        <w:rPr>
          <w:rFonts w:ascii="Times New Roman" w:hAnsi="Times New Roman" w:cs="Times New Roman"/>
          <w:bCs/>
          <w:sz w:val="24"/>
          <w:szCs w:val="24"/>
          <w:lang w:val="en-GB"/>
        </w:rPr>
        <w:t xml:space="preserve"> = reaction force of the asphalt layer;</w:t>
      </w:r>
    </w:p>
    <w:p w:rsidR="00607288" w:rsidRPr="00607288" w:rsidRDefault="00AC5D76" w:rsidP="00607288">
      <w:pPr>
        <w:spacing w:line="480" w:lineRule="auto"/>
        <w:jc w:val="both"/>
        <w:rPr>
          <w:bCs/>
          <w:sz w:val="24"/>
          <w:szCs w:val="24"/>
          <w:lang w:val="en-GB"/>
        </w:rPr>
      </w:p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F</m:t>
            </m:r>
          </m:e>
          <m:sub>
            <m:r>
              <w:rPr>
                <w:rFonts w:ascii="Cambria Math" w:hAnsi="Cambria Math" w:cs="Times New Roman"/>
                <w:sz w:val="24"/>
                <w:szCs w:val="24"/>
                <w:vertAlign w:val="subscript"/>
                <w:lang w:val="en-GB"/>
              </w:rPr>
              <m:t>ec</m:t>
            </m:r>
          </m:sub>
        </m:sSub>
      </m:oMath>
      <w:r w:rsidR="00607288" w:rsidRPr="00607288">
        <w:rPr>
          <w:rFonts w:ascii="Times New Roman" w:hAnsi="Times New Roman" w:cs="Times New Roman"/>
          <w:bCs/>
          <w:sz w:val="24"/>
          <w:szCs w:val="24"/>
          <w:lang w:val="en-GB"/>
        </w:rPr>
        <w:t xml:space="preserve"> = vibratory force of the roller;</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F</m:t>
            </m:r>
          </m:e>
          <m:sub>
            <m:r>
              <w:rPr>
                <w:rFonts w:ascii="Cambria Math" w:hAnsi="Cambria Math" w:cs="Times New Roman"/>
                <w:sz w:val="24"/>
                <w:szCs w:val="24"/>
                <w:vertAlign w:val="subscript"/>
                <w:lang w:val="en-GB"/>
              </w:rPr>
              <m:t>ec</m:t>
            </m:r>
            <m:r>
              <w:rPr>
                <w:rFonts w:ascii="Cambria Math" w:hAnsi="Cambria Math"/>
                <w:sz w:val="24"/>
                <w:szCs w:val="24"/>
                <w:vertAlign w:val="subscript"/>
                <w:lang w:val="en-GB"/>
              </w:rPr>
              <m:t>Z</m:t>
            </m:r>
          </m:sub>
        </m:sSub>
      </m:oMath>
      <w:r w:rsidR="00607288" w:rsidRPr="00607288">
        <w:rPr>
          <w:rFonts w:ascii="Times New Roman" w:hAnsi="Times New Roman" w:cs="Times New Roman"/>
          <w:bCs/>
          <w:sz w:val="24"/>
          <w:szCs w:val="24"/>
          <w:lang w:val="en-GB"/>
        </w:rPr>
        <w:t xml:space="preserve"> = </w:t>
      </w:r>
      <w:r w:rsidR="00607288" w:rsidRPr="00607288">
        <w:rPr>
          <w:bCs/>
          <w:sz w:val="24"/>
          <w:szCs w:val="24"/>
          <w:lang w:val="en-GB"/>
        </w:rPr>
        <w:t>vertical eccentric force</w:t>
      </w:r>
      <w:r w:rsidR="00607288" w:rsidRPr="00607288">
        <w:rPr>
          <w:rFonts w:ascii="Times New Roman" w:hAnsi="Times New Roman" w:cs="Times New Roman"/>
          <w:bCs/>
          <w:sz w:val="24"/>
          <w:szCs w:val="24"/>
          <w:lang w:val="en-GB"/>
        </w:rPr>
        <w:t xml:space="preserve"> of the roller;</w:t>
      </w:r>
    </w:p>
    <w:p w:rsidR="00607288" w:rsidRPr="00607288" w:rsidRDefault="00AC5D76" w:rsidP="00607288">
      <w:pPr>
        <w:spacing w:line="480" w:lineRule="auto"/>
        <w:jc w:val="both"/>
        <w:rPr>
          <w:bCs/>
          <w:sz w:val="24"/>
          <w:szCs w:val="24"/>
          <w:lang w:val="en-GB"/>
        </w:rPr>
      </w:p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F</m:t>
            </m:r>
          </m:e>
          <m:sub>
            <m:r>
              <w:rPr>
                <w:rFonts w:ascii="Cambria Math" w:hAnsi="Cambria Math" w:cs="Times New Roman"/>
                <w:sz w:val="24"/>
                <w:szCs w:val="24"/>
                <w:vertAlign w:val="subscript"/>
                <w:lang w:val="en-GB"/>
              </w:rPr>
              <m:t>ec</m:t>
            </m:r>
            <m:r>
              <w:rPr>
                <w:rFonts w:ascii="Cambria Math" w:hAnsi="Cambria Math"/>
                <w:sz w:val="24"/>
                <w:szCs w:val="24"/>
                <w:vertAlign w:val="subscript"/>
                <w:lang w:val="en-GB"/>
              </w:rPr>
              <m:t>X</m:t>
            </m:r>
          </m:sub>
        </m:sSub>
      </m:oMath>
      <w:r w:rsidR="00607288" w:rsidRPr="00607288">
        <w:rPr>
          <w:rFonts w:ascii="Times New Roman" w:hAnsi="Times New Roman" w:cs="Times New Roman"/>
          <w:bCs/>
          <w:sz w:val="24"/>
          <w:szCs w:val="24"/>
          <w:lang w:val="en-GB"/>
        </w:rPr>
        <w:t xml:space="preserve"> = </w:t>
      </w:r>
      <w:r w:rsidR="00607288" w:rsidRPr="00607288">
        <w:rPr>
          <w:bCs/>
          <w:sz w:val="24"/>
          <w:szCs w:val="24"/>
          <w:lang w:val="en-GB"/>
        </w:rPr>
        <w:t>horizontal eccentric force</w:t>
      </w:r>
      <w:r w:rsidR="00607288" w:rsidRPr="00607288">
        <w:rPr>
          <w:rFonts w:ascii="Times New Roman" w:hAnsi="Times New Roman" w:cs="Times New Roman"/>
          <w:bCs/>
          <w:sz w:val="24"/>
          <w:szCs w:val="24"/>
          <w:lang w:val="en-GB"/>
        </w:rPr>
        <w:t xml:space="preserve"> of the roller;</w:t>
      </w:r>
    </w:p>
    <w:p w:rsidR="00607288" w:rsidRPr="00607288" w:rsidRDefault="00AC5D76" w:rsidP="00607288">
      <w:pPr>
        <w:spacing w:line="480" w:lineRule="auto"/>
        <w:jc w:val="both"/>
        <w:rPr>
          <w:bCs/>
          <w:sz w:val="24"/>
          <w:szCs w:val="24"/>
          <w:lang w:val="en-GB"/>
        </w:rPr>
      </w:p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F</m:t>
            </m:r>
          </m:e>
          <m:sub>
            <m:r>
              <w:rPr>
                <w:rFonts w:ascii="Cambria Math" w:hAnsi="Cambria Math"/>
                <w:sz w:val="24"/>
                <w:szCs w:val="24"/>
                <w:vertAlign w:val="subscript"/>
                <w:lang w:val="en-GB"/>
              </w:rPr>
              <m:t>xi</m:t>
            </m:r>
          </m:sub>
        </m:sSub>
      </m:oMath>
      <w:r w:rsidR="00607288" w:rsidRPr="00607288">
        <w:rPr>
          <w:rFonts w:ascii="Times New Roman" w:hAnsi="Times New Roman" w:cs="Times New Roman"/>
          <w:bCs/>
          <w:sz w:val="24"/>
          <w:szCs w:val="24"/>
          <w:lang w:val="en-GB"/>
        </w:rPr>
        <w:t xml:space="preserve"> = </w:t>
      </w:r>
      <w:r w:rsidR="00607288" w:rsidRPr="00607288">
        <w:rPr>
          <w:rFonts w:ascii="Times New Roman" w:hAnsi="Times New Roman" w:cs="Times New Roman"/>
          <w:sz w:val="24"/>
          <w:szCs w:val="24"/>
        </w:rPr>
        <w:t xml:space="preserve">force generated by the shear spring component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G</m:t>
            </m:r>
          </m:e>
          <m:sub>
            <m:r>
              <w:rPr>
                <w:rFonts w:ascii="Cambria Math" w:hAnsi="Cambria Math" w:cs="Times New Roman"/>
                <w:sz w:val="24"/>
                <w:szCs w:val="24"/>
                <w:lang w:val="en-GB"/>
              </w:rPr>
              <m:t>i</m:t>
            </m:r>
          </m:sub>
        </m:sSub>
      </m:oMath>
      <w:r w:rsidR="00607288" w:rsidRPr="00607288">
        <w:rPr>
          <w:rFonts w:ascii="Times New Roman" w:hAnsi="Times New Roman" w:cs="Times New Roman"/>
          <w:sz w:val="24"/>
          <w:szCs w:val="24"/>
        </w:rPr>
        <w:t xml:space="preserve"> between the current </w:t>
      </w:r>
      <m:oMath>
        <m:r>
          <w:rPr>
            <w:rFonts w:ascii="Cambria Math" w:hAnsi="Cambria Math" w:cs="Times New Roman"/>
            <w:sz w:val="24"/>
            <w:szCs w:val="24"/>
            <w:lang w:val="en-GB"/>
          </w:rPr>
          <m:t>i</m:t>
        </m:r>
      </m:oMath>
      <w:r w:rsidR="00607288" w:rsidRPr="00607288">
        <w:rPr>
          <w:rFonts w:ascii="Times New Roman" w:hAnsi="Times New Roman" w:cs="Times New Roman"/>
          <w:bCs/>
          <w:sz w:val="24"/>
          <w:szCs w:val="24"/>
          <w:vertAlign w:val="superscript"/>
          <w:lang w:val="en-GB"/>
        </w:rPr>
        <w:t>th</w:t>
      </w:r>
      <w:r w:rsidR="00607288" w:rsidRPr="00607288">
        <w:rPr>
          <w:bCs/>
          <w:sz w:val="24"/>
          <w:szCs w:val="24"/>
          <w:lang w:val="en-GB"/>
        </w:rPr>
        <w:t xml:space="preserve"> </w:t>
      </w:r>
      <w:r w:rsidR="00607288" w:rsidRPr="00607288">
        <w:rPr>
          <w:rFonts w:ascii="Times New Roman" w:hAnsi="Times New Roman" w:cs="Times New Roman"/>
          <w:bCs/>
          <w:sz w:val="24"/>
          <w:szCs w:val="24"/>
          <w:lang w:val="en-GB"/>
        </w:rPr>
        <w:t>grid element</w:t>
      </w:r>
      <w:r w:rsidR="00607288" w:rsidRPr="00607288">
        <w:rPr>
          <w:bCs/>
          <w:sz w:val="24"/>
          <w:szCs w:val="24"/>
          <w:lang w:val="en-GB"/>
        </w:rPr>
        <w:t xml:space="preserve"> and </w:t>
      </w:r>
      <m:oMath>
        <m:r>
          <w:rPr>
            <w:rFonts w:ascii="Cambria Math" w:hAnsi="Cambria Math" w:cs="Times New Roman"/>
            <w:sz w:val="24"/>
            <w:szCs w:val="24"/>
            <w:lang w:val="en-GB"/>
          </w:rPr>
          <m:t>(i+1)</m:t>
        </m:r>
      </m:oMath>
      <w:r w:rsidR="00607288" w:rsidRPr="00607288">
        <w:rPr>
          <w:rFonts w:ascii="Times New Roman" w:hAnsi="Times New Roman" w:cs="Times New Roman"/>
          <w:bCs/>
          <w:sz w:val="24"/>
          <w:szCs w:val="24"/>
          <w:vertAlign w:val="superscript"/>
          <w:lang w:val="en-GB"/>
        </w:rPr>
        <w:t>th</w:t>
      </w:r>
      <w:r w:rsidR="00607288" w:rsidRPr="00607288">
        <w:rPr>
          <w:bCs/>
          <w:sz w:val="24"/>
          <w:szCs w:val="24"/>
          <w:lang w:val="en-GB"/>
        </w:rPr>
        <w:t xml:space="preserve"> </w:t>
      </w:r>
      <w:r w:rsidR="00607288" w:rsidRPr="00607288">
        <w:rPr>
          <w:rFonts w:ascii="Times New Roman" w:hAnsi="Times New Roman" w:cs="Times New Roman"/>
          <w:bCs/>
          <w:sz w:val="24"/>
          <w:szCs w:val="24"/>
          <w:lang w:val="en-GB"/>
        </w:rPr>
        <w:t>grid</w:t>
      </w:r>
      <w:r w:rsidR="00607288" w:rsidRPr="00607288">
        <w:rPr>
          <w:bCs/>
          <w:sz w:val="24"/>
          <w:szCs w:val="24"/>
          <w:lang w:val="en-GB"/>
        </w:rPr>
        <w:t xml:space="preserve"> element</w:t>
      </w:r>
      <w:r w:rsidR="00607288" w:rsidRPr="00607288">
        <w:rPr>
          <w:rFonts w:ascii="Times New Roman" w:hAnsi="Times New Roman" w:cs="Times New Roman"/>
          <w:bCs/>
          <w:sz w:val="24"/>
          <w:szCs w:val="24"/>
          <w:lang w:val="en-GB"/>
        </w:rPr>
        <w:t>;</w:t>
      </w:r>
    </w:p>
    <w:p w:rsidR="00607288" w:rsidRPr="00607288" w:rsidRDefault="00AC5D76" w:rsidP="00607288">
      <w:pPr>
        <w:spacing w:line="480" w:lineRule="auto"/>
        <w:jc w:val="both"/>
        <w:rPr>
          <w:bCs/>
          <w:sz w:val="24"/>
          <w:szCs w:val="24"/>
          <w:lang w:val="en-GB"/>
        </w:rPr>
      </w:p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G</m:t>
            </m:r>
          </m:e>
          <m:sub>
            <m:r>
              <w:rPr>
                <w:rFonts w:ascii="Cambria Math" w:hAnsi="Cambria Math" w:cs="Times New Roman"/>
                <w:sz w:val="24"/>
                <w:szCs w:val="24"/>
                <w:lang w:val="en-GB"/>
              </w:rPr>
              <m:t>i</m:t>
            </m:r>
          </m:sub>
        </m:sSub>
      </m:oMath>
      <w:r w:rsidR="00607288" w:rsidRPr="00607288">
        <w:rPr>
          <w:sz w:val="24"/>
          <w:szCs w:val="24"/>
          <w:lang w:val="en-GB"/>
        </w:rPr>
        <w:t>= stiffness of shear spring component;</w:t>
      </w:r>
    </w:p>
    <w:p w:rsidR="00607288" w:rsidRPr="00607288" w:rsidRDefault="00607288" w:rsidP="00607288">
      <w:pPr>
        <w:spacing w:line="480" w:lineRule="auto"/>
        <w:jc w:val="both"/>
        <w:rPr>
          <w:rFonts w:ascii="Times New Roman" w:hAnsi="Times New Roman" w:cs="Times New Roman"/>
          <w:bCs/>
          <w:sz w:val="24"/>
          <w:szCs w:val="24"/>
          <w:lang w:val="en-GB"/>
        </w:rPr>
      </w:pPr>
      <m:oMath>
        <m:r>
          <w:rPr>
            <w:rFonts w:ascii="Cambria Math" w:hAnsi="Cambria Math" w:cs="Times New Roman"/>
            <w:sz w:val="24"/>
            <w:szCs w:val="24"/>
            <w:lang w:val="en-GB"/>
          </w:rPr>
          <m:t>g</m:t>
        </m:r>
      </m:oMath>
      <w:r w:rsidRPr="00607288">
        <w:rPr>
          <w:rFonts w:ascii="Times New Roman" w:hAnsi="Times New Roman" w:cs="Times New Roman"/>
          <w:bCs/>
          <w:sz w:val="24"/>
          <w:szCs w:val="24"/>
          <w:lang w:val="en-GB"/>
        </w:rPr>
        <w:t xml:space="preserve"> = gravitational acceleration of earth;</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aei</m:t>
            </m:r>
          </m:sub>
        </m:sSub>
      </m:oMath>
      <w:r w:rsidR="00607288" w:rsidRPr="00607288">
        <w:rPr>
          <w:rFonts w:ascii="Times New Roman" w:hAnsi="Times New Roman" w:cs="Times New Roman"/>
          <w:bCs/>
          <w:sz w:val="24"/>
          <w:szCs w:val="24"/>
          <w:lang w:val="en-GB"/>
        </w:rPr>
        <w:t xml:space="preserve"> = elastic stiffness coefficient of the </w:t>
      </w:r>
      <m:oMath>
        <m:r>
          <w:rPr>
            <w:rFonts w:ascii="Cambria Math" w:hAnsi="Cambria Math" w:cs="Times New Roman"/>
            <w:sz w:val="24"/>
            <w:szCs w:val="24"/>
            <w:lang w:val="en-GB"/>
          </w:rPr>
          <m:t>i</m:t>
        </m:r>
      </m:oMath>
      <w:r w:rsidR="00607288" w:rsidRPr="00607288">
        <w:rPr>
          <w:rFonts w:ascii="Times New Roman" w:hAnsi="Times New Roman" w:cs="Times New Roman"/>
          <w:bCs/>
          <w:sz w:val="24"/>
          <w:szCs w:val="24"/>
          <w:vertAlign w:val="superscript"/>
          <w:lang w:val="en-GB"/>
        </w:rPr>
        <w:t>th</w:t>
      </w:r>
      <w:r w:rsidR="00607288" w:rsidRPr="00607288">
        <w:rPr>
          <w:rFonts w:ascii="Times New Roman" w:hAnsi="Times New Roman" w:cs="Times New Roman"/>
          <w:bCs/>
          <w:sz w:val="24"/>
          <w:szCs w:val="24"/>
          <w:lang w:val="en-GB"/>
        </w:rPr>
        <w:t xml:space="preserve"> block;</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avi</m:t>
            </m:r>
          </m:sub>
        </m:sSub>
      </m:oMath>
      <w:r w:rsidR="00607288" w:rsidRPr="00607288">
        <w:rPr>
          <w:rFonts w:ascii="Times New Roman" w:hAnsi="Times New Roman" w:cs="Times New Roman"/>
          <w:bCs/>
          <w:sz w:val="24"/>
          <w:szCs w:val="24"/>
          <w:lang w:val="en-GB"/>
        </w:rPr>
        <w:t xml:space="preserve"> = viscous stiffness coefficient of the </w:t>
      </w:r>
      <m:oMath>
        <m:r>
          <w:rPr>
            <w:rFonts w:ascii="Cambria Math" w:hAnsi="Cambria Math" w:cs="Times New Roman"/>
            <w:sz w:val="24"/>
            <w:szCs w:val="24"/>
            <w:lang w:val="en-GB"/>
          </w:rPr>
          <m:t>i</m:t>
        </m:r>
      </m:oMath>
      <w:r w:rsidR="00607288" w:rsidRPr="00607288">
        <w:rPr>
          <w:rFonts w:ascii="Times New Roman" w:hAnsi="Times New Roman" w:cs="Times New Roman"/>
          <w:bCs/>
          <w:sz w:val="24"/>
          <w:szCs w:val="24"/>
          <w:vertAlign w:val="superscript"/>
          <w:lang w:val="en-GB"/>
        </w:rPr>
        <w:t>th</w:t>
      </w:r>
      <w:r w:rsidR="00607288" w:rsidRPr="00607288">
        <w:rPr>
          <w:rFonts w:ascii="Times New Roman" w:hAnsi="Times New Roman" w:cs="Times New Roman"/>
          <w:bCs/>
          <w:sz w:val="24"/>
          <w:szCs w:val="24"/>
          <w:lang w:val="en-GB"/>
        </w:rPr>
        <w:t xml:space="preserve"> block;</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k</m:t>
            </m:r>
          </m:e>
          <m:sub>
            <m:r>
              <w:rPr>
                <w:rFonts w:ascii="Cambria Math" w:hAnsi="Cambria Math" w:cs="Times New Roman"/>
                <w:sz w:val="24"/>
                <w:szCs w:val="24"/>
                <w:vertAlign w:val="subscript"/>
                <w:lang w:val="en-GB"/>
              </w:rPr>
              <m:t>df</m:t>
            </m:r>
          </m:sub>
        </m:sSub>
      </m:oMath>
      <w:r w:rsidR="00607288" w:rsidRPr="00607288">
        <w:rPr>
          <w:rFonts w:ascii="Times New Roman" w:hAnsi="Times New Roman" w:cs="Times New Roman"/>
          <w:bCs/>
          <w:sz w:val="24"/>
          <w:szCs w:val="24"/>
          <w:lang w:val="en-GB"/>
        </w:rPr>
        <w:t xml:space="preserve"> = drum-frame stiffness coefficient;</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m</m:t>
            </m:r>
          </m:e>
          <m:sub>
            <m:r>
              <w:rPr>
                <w:rFonts w:ascii="Cambria Math" w:hAnsi="Cambria Math" w:cs="Times New Roman"/>
                <w:sz w:val="24"/>
                <w:szCs w:val="24"/>
                <w:vertAlign w:val="subscript"/>
                <w:lang w:val="en-GB"/>
              </w:rPr>
              <m:t>a</m:t>
            </m:r>
          </m:sub>
        </m:sSub>
      </m:oMath>
      <w:r w:rsidR="00607288" w:rsidRPr="00607288">
        <w:rPr>
          <w:rFonts w:ascii="Times New Roman" w:hAnsi="Times New Roman" w:cs="Times New Roman"/>
          <w:bCs/>
          <w:sz w:val="24"/>
          <w:szCs w:val="24"/>
          <w:lang w:val="en-GB"/>
        </w:rPr>
        <w:t xml:space="preserve"> = asphalt mass;</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m</m:t>
            </m:r>
          </m:e>
          <m:sub>
            <m:r>
              <w:rPr>
                <w:rFonts w:ascii="Cambria Math" w:hAnsi="Cambria Math" w:cs="Times New Roman"/>
                <w:sz w:val="24"/>
                <w:szCs w:val="24"/>
                <w:vertAlign w:val="subscript"/>
                <w:lang w:val="en-GB"/>
              </w:rPr>
              <m:t>d</m:t>
            </m:r>
          </m:sub>
        </m:sSub>
      </m:oMath>
      <w:r w:rsidR="00607288" w:rsidRPr="00607288">
        <w:rPr>
          <w:rFonts w:ascii="Times New Roman" w:hAnsi="Times New Roman" w:cs="Times New Roman"/>
          <w:bCs/>
          <w:sz w:val="24"/>
          <w:szCs w:val="24"/>
          <w:lang w:val="en-GB"/>
        </w:rPr>
        <w:t xml:space="preserve"> = mass of the drum;</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m</m:t>
            </m:r>
          </m:e>
          <m:sub>
            <m:r>
              <w:rPr>
                <w:rFonts w:ascii="Cambria Math" w:hAnsi="Cambria Math" w:cs="Times New Roman"/>
                <w:sz w:val="24"/>
                <w:szCs w:val="24"/>
                <w:vertAlign w:val="subscript"/>
                <w:lang w:val="en-GB"/>
              </w:rPr>
              <m:t>f</m:t>
            </m:r>
          </m:sub>
        </m:sSub>
      </m:oMath>
      <w:r w:rsidR="00607288" w:rsidRPr="00607288">
        <w:rPr>
          <w:rFonts w:ascii="Times New Roman" w:hAnsi="Times New Roman" w:cs="Times New Roman"/>
          <w:bCs/>
          <w:sz w:val="24"/>
          <w:szCs w:val="24"/>
          <w:lang w:val="en-GB"/>
        </w:rPr>
        <w:t xml:space="preserve"> = mass of the frame;</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ec</m:t>
            </m:r>
          </m:sub>
        </m:sSub>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ec</m:t>
            </m:r>
          </m:sub>
        </m:sSub>
      </m:oMath>
      <w:r w:rsidR="00607288" w:rsidRPr="00607288">
        <w:rPr>
          <w:rFonts w:ascii="Times New Roman" w:hAnsi="Times New Roman" w:cs="Times New Roman"/>
          <w:bCs/>
          <w:sz w:val="24"/>
          <w:szCs w:val="24"/>
          <w:lang w:val="en-GB"/>
        </w:rPr>
        <w:t xml:space="preserve"> = moment of the eccentric mass;</w:t>
      </w:r>
    </w:p>
    <w:p w:rsidR="00607288" w:rsidRPr="00607288" w:rsidRDefault="00607288" w:rsidP="00607288">
      <w:pPr>
        <w:spacing w:line="480" w:lineRule="auto"/>
        <w:rPr>
          <w:bCs/>
          <w:sz w:val="24"/>
          <w:szCs w:val="24"/>
          <w:lang w:val="en-GB"/>
        </w:rPr>
      </w:pPr>
      <w:r w:rsidRPr="00607288">
        <w:rPr>
          <w:rFonts w:ascii="Times New Roman" w:hAnsi="Times New Roman" w:cs="Times New Roman"/>
          <w:bCs/>
          <w:sz w:val="24"/>
          <w:szCs w:val="24"/>
          <w:lang w:val="en-GB"/>
        </w:rPr>
        <w:t>T = drum block contact period;</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sz w:val="24"/>
                <w:szCs w:val="24"/>
                <w:vertAlign w:val="subscript"/>
                <w:lang w:val="en-GB"/>
              </w:rPr>
              <m:t>V</m:t>
            </m:r>
          </m:e>
          <m:sub>
            <m:r>
              <w:rPr>
                <w:rFonts w:ascii="Cambria Math" w:hAnsi="Cambria Math"/>
                <w:sz w:val="24"/>
                <w:szCs w:val="24"/>
                <w:vertAlign w:val="subscript"/>
                <w:lang w:val="en-GB"/>
              </w:rPr>
              <m:t>a</m:t>
            </m:r>
          </m:sub>
        </m:sSub>
      </m:oMath>
      <w:r w:rsidR="00607288" w:rsidRPr="00607288">
        <w:rPr>
          <w:rFonts w:ascii="Times New Roman" w:hAnsi="Times New Roman" w:cs="Times New Roman"/>
          <w:bCs/>
          <w:sz w:val="24"/>
          <w:szCs w:val="24"/>
          <w:lang w:val="en-GB"/>
        </w:rPr>
        <w:t xml:space="preserve"> = </w:t>
      </w:r>
      <w:r w:rsidR="00607288" w:rsidRPr="00607288">
        <w:rPr>
          <w:bCs/>
          <w:sz w:val="24"/>
          <w:szCs w:val="24"/>
          <w:lang w:val="en-GB"/>
        </w:rPr>
        <w:t>percentage of air voids in asphalt mix</w:t>
      </w:r>
      <w:r w:rsidR="00607288" w:rsidRPr="00607288">
        <w:rPr>
          <w:rFonts w:ascii="Times New Roman" w:hAnsi="Times New Roman" w:cs="Times New Roman"/>
          <w:bCs/>
          <w:sz w:val="24"/>
          <w:szCs w:val="24"/>
          <w:lang w:val="en-GB"/>
        </w:rPr>
        <w:t>;</w:t>
      </w:r>
    </w:p>
    <w:p w:rsidR="00607288" w:rsidRPr="00607288" w:rsidRDefault="00607288" w:rsidP="00607288">
      <w:pPr>
        <w:spacing w:line="480" w:lineRule="auto"/>
        <w:jc w:val="both"/>
        <w:rPr>
          <w:rFonts w:ascii="Times New Roman" w:hAnsi="Times New Roman" w:cs="Times New Roman"/>
          <w:bCs/>
          <w:sz w:val="24"/>
          <w:szCs w:val="24"/>
          <w:lang w:val="en-GB"/>
        </w:rPr>
      </w:pPr>
      <m:oMath>
        <m:r>
          <w:rPr>
            <w:rFonts w:ascii="Cambria Math" w:hAnsi="Cambria Math" w:cs="Times New Roman"/>
            <w:sz w:val="24"/>
            <w:szCs w:val="24"/>
            <w:lang w:val="en-GB"/>
          </w:rPr>
          <m:t>w</m:t>
        </m:r>
      </m:oMath>
      <w:r w:rsidRPr="00607288">
        <w:rPr>
          <w:rFonts w:ascii="Times New Roman" w:hAnsi="Times New Roman" w:cs="Times New Roman"/>
          <w:bCs/>
          <w:sz w:val="24"/>
          <w:szCs w:val="24"/>
          <w:lang w:val="en-GB"/>
        </w:rPr>
        <w:t xml:space="preserve"> = width of the drum;</w:t>
      </w:r>
    </w:p>
    <w:p w:rsidR="00607288" w:rsidRPr="00607288" w:rsidRDefault="00AC5D76" w:rsidP="00607288">
      <w:pPr>
        <w:spacing w:line="480" w:lineRule="auto"/>
        <w:rPr>
          <w:rFonts w:ascii="Times New Roman" w:hAnsi="Times New Roman" w:cs="Times New Roman"/>
          <w:bCs/>
          <w:sz w:val="24"/>
          <w:szCs w:val="24"/>
          <w:lang w:val="en-GB"/>
        </w:rPr>
      </w:pPr>
      <m:oMath>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a</m:t>
                </m:r>
              </m:sub>
            </m:sSub>
          </m:e>
          <m:sub>
            <m:r>
              <w:rPr>
                <w:rFonts w:ascii="Cambria Math" w:hAnsi="Cambria Math" w:cs="Times New Roman"/>
                <w:sz w:val="24"/>
                <w:szCs w:val="24"/>
                <w:lang w:val="en-GB"/>
              </w:rPr>
              <m:t>i</m:t>
            </m:r>
          </m:sub>
        </m:sSub>
      </m:oMath>
      <w:r w:rsidR="00607288" w:rsidRPr="00607288">
        <w:rPr>
          <w:rFonts w:ascii="Times New Roman" w:hAnsi="Times New Roman" w:cs="Times New Roman"/>
          <w:bCs/>
          <w:sz w:val="24"/>
          <w:szCs w:val="24"/>
          <w:lang w:val="en-GB"/>
        </w:rPr>
        <w:t xml:space="preserve"> = total displacement of the </w:t>
      </w:r>
      <m:oMath>
        <m:r>
          <w:rPr>
            <w:rFonts w:ascii="Cambria Math" w:hAnsi="Cambria Math" w:cs="Times New Roman"/>
            <w:sz w:val="24"/>
            <w:szCs w:val="24"/>
            <w:lang w:val="en-GB"/>
          </w:rPr>
          <m:t>i</m:t>
        </m:r>
      </m:oMath>
      <w:r w:rsidR="00607288" w:rsidRPr="00607288">
        <w:rPr>
          <w:rFonts w:ascii="Times New Roman" w:hAnsi="Times New Roman" w:cs="Times New Roman"/>
          <w:bCs/>
          <w:sz w:val="24"/>
          <w:szCs w:val="24"/>
          <w:vertAlign w:val="superscript"/>
          <w:lang w:val="en-GB"/>
        </w:rPr>
        <w:t>th</w:t>
      </w:r>
      <w:r w:rsidR="00607288" w:rsidRPr="00607288">
        <w:rPr>
          <w:rFonts w:ascii="Times New Roman" w:hAnsi="Times New Roman" w:cs="Times New Roman"/>
          <w:bCs/>
          <w:sz w:val="24"/>
          <w:szCs w:val="24"/>
          <w:lang w:val="en-GB"/>
        </w:rPr>
        <w:t xml:space="preserve"> block;</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z</m:t>
            </m:r>
          </m:e>
          <m:sub>
            <m:r>
              <w:rPr>
                <w:rFonts w:ascii="Cambria Math" w:hAnsi="Cambria Math" w:cs="Times New Roman"/>
                <w:sz w:val="24"/>
                <w:szCs w:val="24"/>
                <w:vertAlign w:val="subscript"/>
                <w:lang w:val="en-GB"/>
              </w:rPr>
              <m:t>d</m:t>
            </m:r>
          </m:sub>
        </m:sSub>
      </m:oMath>
      <w:r w:rsidR="00607288" w:rsidRPr="00607288">
        <w:rPr>
          <w:rFonts w:ascii="Times New Roman" w:hAnsi="Times New Roman" w:cs="Times New Roman"/>
          <w:bCs/>
          <w:sz w:val="24"/>
          <w:szCs w:val="24"/>
          <w:lang w:val="en-GB"/>
        </w:rPr>
        <w:t xml:space="preserve"> = displacement of the drum;</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acc>
              <m:accPr>
                <m:chr m:val="̇"/>
                <m:ctrlPr>
                  <w:rPr>
                    <w:rFonts w:ascii="Cambria Math" w:hAnsi="Cambria Math" w:cs="Times New Roman"/>
                    <w:bCs/>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d</m:t>
            </m:r>
          </m:sub>
        </m:sSub>
      </m:oMath>
      <w:r w:rsidR="00607288" w:rsidRPr="00607288">
        <w:rPr>
          <w:rFonts w:ascii="Times New Roman" w:hAnsi="Times New Roman" w:cs="Times New Roman"/>
          <w:bCs/>
          <w:sz w:val="24"/>
          <w:szCs w:val="24"/>
          <w:lang w:val="en-GB"/>
        </w:rPr>
        <w:t xml:space="preserve"> = velocity of the drum;</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acc>
              <m:accPr>
                <m:chr m:val="̇"/>
                <m:ctrlPr>
                  <w:rPr>
                    <w:rFonts w:ascii="Cambria Math" w:hAnsi="Cambria Math" w:cs="Times New Roman"/>
                    <w:bCs/>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f</m:t>
            </m:r>
          </m:sub>
        </m:sSub>
      </m:oMath>
      <w:r w:rsidR="00607288" w:rsidRPr="00607288">
        <w:rPr>
          <w:rFonts w:ascii="Times New Roman" w:hAnsi="Times New Roman" w:cs="Times New Roman"/>
          <w:bCs/>
          <w:sz w:val="24"/>
          <w:szCs w:val="24"/>
          <w:lang w:val="en-GB"/>
        </w:rPr>
        <w:t xml:space="preserve"> = velocity of the frame;</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z</m:t>
            </m:r>
          </m:e>
          <m:sub>
            <m:r>
              <w:rPr>
                <w:rFonts w:ascii="Cambria Math" w:hAnsi="Cambria Math" w:cs="Times New Roman"/>
                <w:sz w:val="24"/>
                <w:szCs w:val="24"/>
                <w:vertAlign w:val="subscript"/>
                <w:lang w:val="en-GB"/>
              </w:rPr>
              <m:t>f</m:t>
            </m:r>
          </m:sub>
        </m:sSub>
      </m:oMath>
      <w:r w:rsidR="00607288" w:rsidRPr="00607288">
        <w:rPr>
          <w:rFonts w:ascii="Times New Roman" w:hAnsi="Times New Roman" w:cs="Times New Roman"/>
          <w:bCs/>
          <w:sz w:val="24"/>
          <w:szCs w:val="24"/>
          <w:lang w:val="en-GB"/>
        </w:rPr>
        <w:t xml:space="preserve"> = displacement of the frame;</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acc>
              <m:accPr>
                <m:chr m:val="̈"/>
                <m:ctrlPr>
                  <w:rPr>
                    <w:rFonts w:ascii="Cambria Math" w:hAnsi="Cambria Math" w:cs="Times New Roman"/>
                    <w:bCs/>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d</m:t>
            </m:r>
          </m:sub>
        </m:sSub>
      </m:oMath>
      <w:r w:rsidR="00607288" w:rsidRPr="00607288">
        <w:rPr>
          <w:rFonts w:ascii="Times New Roman" w:hAnsi="Times New Roman" w:cs="Times New Roman"/>
          <w:bCs/>
          <w:sz w:val="24"/>
          <w:szCs w:val="24"/>
          <w:lang w:val="en-GB"/>
        </w:rPr>
        <w:t xml:space="preserve"> = vertical acceleration of the drum;</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acc>
              <m:accPr>
                <m:chr m:val="̈"/>
                <m:ctrlPr>
                  <w:rPr>
                    <w:rFonts w:ascii="Cambria Math" w:hAnsi="Cambria Math" w:cs="Times New Roman"/>
                    <w:bCs/>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a</m:t>
            </m:r>
          </m:sub>
        </m:sSub>
      </m:oMath>
      <w:r w:rsidR="00607288" w:rsidRPr="00607288">
        <w:rPr>
          <w:rFonts w:ascii="Times New Roman" w:hAnsi="Times New Roman" w:cs="Times New Roman"/>
          <w:bCs/>
          <w:sz w:val="24"/>
          <w:szCs w:val="24"/>
          <w:lang w:val="en-GB"/>
        </w:rPr>
        <w:t>= vertical acceleration of the asphalt pavement;</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acc>
              <m:accPr>
                <m:chr m:val="̈"/>
                <m:ctrlPr>
                  <w:rPr>
                    <w:rFonts w:ascii="Cambria Math" w:hAnsi="Cambria Math" w:cs="Times New Roman"/>
                    <w:bCs/>
                    <w:i/>
                    <w:sz w:val="24"/>
                    <w:szCs w:val="24"/>
                    <w:vertAlign w:val="subscript"/>
                    <w:lang w:val="en-GB"/>
                  </w:rPr>
                </m:ctrlPr>
              </m:accPr>
              <m:e>
                <m:r>
                  <w:rPr>
                    <w:rFonts w:ascii="Cambria Math" w:hAnsi="Cambria Math" w:cs="Times New Roman"/>
                    <w:sz w:val="24"/>
                    <w:szCs w:val="24"/>
                    <w:vertAlign w:val="subscript"/>
                    <w:lang w:val="en-GB"/>
                  </w:rPr>
                  <m:t>z</m:t>
                </m:r>
              </m:e>
            </m:acc>
          </m:e>
          <m:sub>
            <m:r>
              <w:rPr>
                <w:rFonts w:ascii="Cambria Math" w:hAnsi="Cambria Math" w:cs="Times New Roman"/>
                <w:sz w:val="24"/>
                <w:szCs w:val="24"/>
                <w:vertAlign w:val="subscript"/>
                <w:lang w:val="en-GB"/>
              </w:rPr>
              <m:t>f</m:t>
            </m:r>
          </m:sub>
        </m:sSub>
      </m:oMath>
      <w:r w:rsidR="00607288" w:rsidRPr="00607288">
        <w:rPr>
          <w:rFonts w:ascii="Times New Roman" w:hAnsi="Times New Roman" w:cs="Times New Roman"/>
          <w:bCs/>
          <w:sz w:val="24"/>
          <w:szCs w:val="24"/>
          <w:lang w:val="en-GB"/>
        </w:rPr>
        <w:t xml:space="preserve"> = acceleration of the frame;</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ε</m:t>
            </m:r>
          </m:e>
          <m:sub>
            <m:r>
              <w:rPr>
                <w:rFonts w:ascii="Cambria Math" w:hAnsi="Cambria Math" w:cs="Times New Roman"/>
                <w:sz w:val="24"/>
                <w:szCs w:val="24"/>
                <w:vertAlign w:val="subscript"/>
                <w:lang w:val="en-GB"/>
              </w:rPr>
              <m:t>ei</m:t>
            </m:r>
          </m:sub>
        </m:sSub>
      </m:oMath>
      <w:r w:rsidR="00607288" w:rsidRPr="00607288">
        <w:rPr>
          <w:rFonts w:ascii="Times New Roman" w:hAnsi="Times New Roman" w:cs="Times New Roman"/>
          <w:bCs/>
          <w:sz w:val="24"/>
          <w:szCs w:val="24"/>
          <w:lang w:val="en-GB"/>
        </w:rPr>
        <w:t xml:space="preserve"> = elastic deformation of the </w:t>
      </w:r>
      <m:oMath>
        <m:r>
          <w:rPr>
            <w:rFonts w:ascii="Cambria Math" w:hAnsi="Cambria Math" w:cs="Times New Roman"/>
            <w:sz w:val="24"/>
            <w:szCs w:val="24"/>
            <w:lang w:val="en-GB"/>
          </w:rPr>
          <m:t>i</m:t>
        </m:r>
      </m:oMath>
      <w:r w:rsidR="00607288" w:rsidRPr="00607288">
        <w:rPr>
          <w:rFonts w:ascii="Times New Roman" w:hAnsi="Times New Roman" w:cs="Times New Roman"/>
          <w:bCs/>
          <w:sz w:val="24"/>
          <w:szCs w:val="24"/>
          <w:vertAlign w:val="superscript"/>
          <w:lang w:val="en-GB"/>
        </w:rPr>
        <w:t>th</w:t>
      </w:r>
      <w:r w:rsidR="00607288" w:rsidRPr="00607288">
        <w:rPr>
          <w:rFonts w:ascii="Times New Roman" w:hAnsi="Times New Roman" w:cs="Times New Roman"/>
          <w:bCs/>
          <w:sz w:val="24"/>
          <w:szCs w:val="24"/>
          <w:lang w:val="en-GB"/>
        </w:rPr>
        <w:t xml:space="preserve"> block;</w:t>
      </w:r>
    </w:p>
    <w:p w:rsidR="00607288" w:rsidRPr="00607288" w:rsidRDefault="00AC5D76" w:rsidP="00607288">
      <w:pPr>
        <w:spacing w:line="480" w:lineRule="auto"/>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ε</m:t>
            </m:r>
          </m:e>
          <m:sub>
            <m:r>
              <w:rPr>
                <w:rFonts w:ascii="Cambria Math" w:hAnsi="Cambria Math" w:cs="Times New Roman"/>
                <w:sz w:val="24"/>
                <w:szCs w:val="24"/>
                <w:vertAlign w:val="subscript"/>
                <w:lang w:val="en-GB"/>
              </w:rPr>
              <m:t>vi</m:t>
            </m:r>
          </m:sub>
        </m:sSub>
      </m:oMath>
      <w:r w:rsidR="00607288" w:rsidRPr="00607288">
        <w:rPr>
          <w:rFonts w:ascii="Times New Roman" w:hAnsi="Times New Roman" w:cs="Times New Roman"/>
          <w:bCs/>
          <w:sz w:val="24"/>
          <w:szCs w:val="24"/>
          <w:lang w:val="en-GB"/>
        </w:rPr>
        <w:t xml:space="preserve"> = viscoelastic deformation of the </w:t>
      </w:r>
      <m:oMath>
        <m:r>
          <w:rPr>
            <w:rFonts w:ascii="Cambria Math" w:hAnsi="Cambria Math" w:cs="Times New Roman"/>
            <w:sz w:val="24"/>
            <w:szCs w:val="24"/>
            <w:lang w:val="en-GB"/>
          </w:rPr>
          <m:t>i</m:t>
        </m:r>
      </m:oMath>
      <w:r w:rsidR="00607288" w:rsidRPr="00607288">
        <w:rPr>
          <w:rFonts w:ascii="Times New Roman" w:hAnsi="Times New Roman" w:cs="Times New Roman"/>
          <w:bCs/>
          <w:sz w:val="24"/>
          <w:szCs w:val="24"/>
          <w:vertAlign w:val="superscript"/>
          <w:lang w:val="en-GB"/>
        </w:rPr>
        <w:t>th</w:t>
      </w:r>
      <w:r w:rsidR="00607288" w:rsidRPr="00607288">
        <w:rPr>
          <w:rFonts w:ascii="Times New Roman" w:hAnsi="Times New Roman" w:cs="Times New Roman"/>
          <w:bCs/>
          <w:sz w:val="24"/>
          <w:szCs w:val="24"/>
          <w:lang w:val="en-GB"/>
        </w:rPr>
        <w:t xml:space="preserve"> block;</w:t>
      </w:r>
    </w:p>
    <w:p w:rsidR="00607288" w:rsidRPr="00607288" w:rsidRDefault="00AC5D76" w:rsidP="00607288">
      <w:pPr>
        <w:spacing w:line="480" w:lineRule="auto"/>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ε</m:t>
            </m:r>
          </m:e>
          <m:sub>
            <m:r>
              <w:rPr>
                <w:rFonts w:ascii="Cambria Math" w:hAnsi="Cambria Math" w:cs="Times New Roman"/>
                <w:sz w:val="24"/>
                <w:szCs w:val="24"/>
                <w:vertAlign w:val="subscript"/>
                <w:lang w:val="en-GB"/>
              </w:rPr>
              <m:t>pi</m:t>
            </m:r>
          </m:sub>
        </m:sSub>
      </m:oMath>
      <w:r w:rsidR="00607288" w:rsidRPr="00607288">
        <w:rPr>
          <w:rFonts w:ascii="Times New Roman" w:hAnsi="Times New Roman" w:cs="Times New Roman"/>
          <w:bCs/>
          <w:sz w:val="24"/>
          <w:szCs w:val="24"/>
          <w:vertAlign w:val="subscript"/>
          <w:lang w:val="en-GB"/>
        </w:rPr>
        <w:t xml:space="preserve"> </w:t>
      </w:r>
      <w:r w:rsidR="00607288" w:rsidRPr="00607288">
        <w:rPr>
          <w:rFonts w:ascii="Times New Roman" w:hAnsi="Times New Roman" w:cs="Times New Roman"/>
          <w:bCs/>
          <w:sz w:val="24"/>
          <w:szCs w:val="24"/>
          <w:lang w:val="en-GB"/>
        </w:rPr>
        <w:t xml:space="preserve">= plastic deformation of the </w:t>
      </w:r>
      <m:oMath>
        <m:r>
          <w:rPr>
            <w:rFonts w:ascii="Cambria Math" w:hAnsi="Cambria Math" w:cs="Times New Roman"/>
            <w:sz w:val="24"/>
            <w:szCs w:val="24"/>
            <w:lang w:val="en-GB"/>
          </w:rPr>
          <m:t>i</m:t>
        </m:r>
      </m:oMath>
      <w:r w:rsidR="00607288" w:rsidRPr="00607288">
        <w:rPr>
          <w:rFonts w:ascii="Times New Roman" w:hAnsi="Times New Roman" w:cs="Times New Roman"/>
          <w:bCs/>
          <w:sz w:val="24"/>
          <w:szCs w:val="24"/>
          <w:vertAlign w:val="superscript"/>
          <w:lang w:val="en-GB"/>
        </w:rPr>
        <w:t>th</w:t>
      </w:r>
      <w:r w:rsidR="00607288" w:rsidRPr="00607288">
        <w:rPr>
          <w:rFonts w:ascii="Times New Roman" w:hAnsi="Times New Roman" w:cs="Times New Roman"/>
          <w:bCs/>
          <w:sz w:val="24"/>
          <w:szCs w:val="24"/>
          <w:lang w:val="en-GB"/>
        </w:rPr>
        <w:t xml:space="preserve"> block;</w:t>
      </w:r>
    </w:p>
    <w:p w:rsidR="00607288" w:rsidRPr="00607288" w:rsidRDefault="00AC5D76" w:rsidP="00607288">
      <w:pPr>
        <w:spacing w:line="480" w:lineRule="auto"/>
        <w:rPr>
          <w:rFonts w:ascii="Times New Roman" w:hAnsi="Times New Roman" w:cs="Times New Roman"/>
          <w:bCs/>
          <w:sz w:val="24"/>
          <w:szCs w:val="24"/>
          <w:lang w:val="en-GB"/>
        </w:rPr>
      </w:pPr>
      <m:oMath>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vi</m:t>
                </m:r>
              </m:sub>
            </m:sSub>
          </m:e>
          <m:sub>
            <m:r>
              <w:rPr>
                <w:rFonts w:ascii="Cambria Math" w:hAnsi="Cambria Math" w:cs="Times New Roman"/>
                <w:sz w:val="24"/>
                <w:szCs w:val="24"/>
                <w:lang w:val="en-GB"/>
              </w:rPr>
              <m:t>1</m:t>
            </m:r>
          </m:sub>
        </m:sSub>
      </m:oMath>
      <w:r w:rsidR="00607288" w:rsidRPr="00607288">
        <w:rPr>
          <w:rFonts w:ascii="Times New Roman" w:hAnsi="Times New Roman" w:cs="Times New Roman"/>
          <w:bCs/>
          <w:sz w:val="24"/>
          <w:szCs w:val="24"/>
          <w:lang w:val="en-GB"/>
        </w:rPr>
        <w:t xml:space="preserve"> = visco-elastic deformation of the </w:t>
      </w:r>
      <m:oMath>
        <m:r>
          <w:rPr>
            <w:rFonts w:ascii="Cambria Math" w:hAnsi="Cambria Math" w:cs="Times New Roman"/>
            <w:sz w:val="24"/>
            <w:szCs w:val="24"/>
            <w:lang w:val="en-GB"/>
          </w:rPr>
          <m:t>i</m:t>
        </m:r>
      </m:oMath>
      <w:r w:rsidR="00607288" w:rsidRPr="00607288">
        <w:rPr>
          <w:rFonts w:ascii="Times New Roman" w:hAnsi="Times New Roman" w:cs="Times New Roman"/>
          <w:bCs/>
          <w:sz w:val="24"/>
          <w:szCs w:val="24"/>
          <w:vertAlign w:val="superscript"/>
          <w:lang w:val="en-GB"/>
        </w:rPr>
        <w:t>th</w:t>
      </w:r>
      <w:r w:rsidR="00607288" w:rsidRPr="00607288">
        <w:rPr>
          <w:rFonts w:ascii="Times New Roman" w:hAnsi="Times New Roman" w:cs="Times New Roman"/>
          <w:bCs/>
          <w:sz w:val="24"/>
          <w:szCs w:val="24"/>
          <w:lang w:val="en-GB"/>
        </w:rPr>
        <w:t xml:space="preserve"> block after the first step;</w:t>
      </w:r>
    </w:p>
    <w:p w:rsidR="00607288" w:rsidRPr="00607288" w:rsidRDefault="00AC5D76" w:rsidP="00607288">
      <w:pPr>
        <w:spacing w:line="480" w:lineRule="auto"/>
        <w:rPr>
          <w:rFonts w:ascii="Times New Roman" w:hAnsi="Times New Roman" w:cs="Times New Roman"/>
          <w:bCs/>
          <w:sz w:val="24"/>
          <w:szCs w:val="24"/>
          <w:lang w:val="en-GB"/>
        </w:rPr>
      </w:pPr>
      <m:oMath>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pi</m:t>
                </m:r>
              </m:sub>
            </m:sSub>
          </m:e>
          <m:sub>
            <m:r>
              <w:rPr>
                <w:rFonts w:ascii="Cambria Math" w:hAnsi="Cambria Math" w:cs="Times New Roman"/>
                <w:sz w:val="24"/>
                <w:szCs w:val="24"/>
                <w:lang w:val="en-GB"/>
              </w:rPr>
              <m:t>1</m:t>
            </m:r>
          </m:sub>
        </m:sSub>
      </m:oMath>
      <w:r w:rsidR="00607288" w:rsidRPr="00607288">
        <w:rPr>
          <w:rFonts w:ascii="Times New Roman" w:hAnsi="Times New Roman" w:cs="Times New Roman"/>
          <w:bCs/>
          <w:sz w:val="24"/>
          <w:szCs w:val="24"/>
          <w:lang w:val="en-GB"/>
        </w:rPr>
        <w:t xml:space="preserve"> = permanent deformation of the </w:t>
      </w:r>
      <m:oMath>
        <m:r>
          <w:rPr>
            <w:rFonts w:ascii="Cambria Math" w:hAnsi="Cambria Math" w:cs="Times New Roman"/>
            <w:sz w:val="24"/>
            <w:szCs w:val="24"/>
            <w:lang w:val="en-GB"/>
          </w:rPr>
          <m:t>i</m:t>
        </m:r>
      </m:oMath>
      <w:r w:rsidR="00607288" w:rsidRPr="00607288">
        <w:rPr>
          <w:rFonts w:ascii="Times New Roman" w:hAnsi="Times New Roman" w:cs="Times New Roman"/>
          <w:bCs/>
          <w:sz w:val="24"/>
          <w:szCs w:val="24"/>
          <w:vertAlign w:val="superscript"/>
          <w:lang w:val="en-GB"/>
        </w:rPr>
        <w:t>th</w:t>
      </w:r>
      <w:r w:rsidR="00607288" w:rsidRPr="00607288">
        <w:rPr>
          <w:rFonts w:ascii="Times New Roman" w:hAnsi="Times New Roman" w:cs="Times New Roman"/>
          <w:bCs/>
          <w:sz w:val="24"/>
          <w:szCs w:val="24"/>
          <w:lang w:val="en-GB"/>
        </w:rPr>
        <w:t xml:space="preserve"> block after the first step;</w:t>
      </w:r>
    </w:p>
    <w:p w:rsidR="00607288" w:rsidRPr="00607288" w:rsidRDefault="00AC5D76" w:rsidP="00607288">
      <w:pPr>
        <w:spacing w:line="480" w:lineRule="auto"/>
        <w:rPr>
          <w:rFonts w:ascii="Times New Roman" w:hAnsi="Times New Roman" w:cs="Times New Roman"/>
          <w:bCs/>
          <w:sz w:val="24"/>
          <w:szCs w:val="24"/>
          <w:lang w:val="en-GB"/>
        </w:rPr>
      </w:pPr>
      <m:oMath>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vi</m:t>
                </m:r>
              </m:sub>
            </m:sSub>
          </m:e>
          <m:sub>
            <m:r>
              <w:rPr>
                <w:rFonts w:ascii="Cambria Math" w:hAnsi="Cambria Math" w:cs="Times New Roman"/>
                <w:sz w:val="24"/>
                <w:szCs w:val="24"/>
                <w:lang w:val="en-GB"/>
              </w:rPr>
              <m:t>2</m:t>
            </m:r>
          </m:sub>
        </m:sSub>
      </m:oMath>
      <w:r w:rsidR="00607288" w:rsidRPr="00607288">
        <w:rPr>
          <w:rFonts w:ascii="Times New Roman" w:hAnsi="Times New Roman" w:cs="Times New Roman"/>
          <w:bCs/>
          <w:sz w:val="24"/>
          <w:szCs w:val="24"/>
          <w:lang w:val="en-GB"/>
        </w:rPr>
        <w:t xml:space="preserve"> = visco-elastic deformation of the </w:t>
      </w:r>
      <m:oMath>
        <m:r>
          <w:rPr>
            <w:rFonts w:ascii="Cambria Math" w:hAnsi="Cambria Math" w:cs="Times New Roman"/>
            <w:sz w:val="24"/>
            <w:szCs w:val="24"/>
            <w:lang w:val="en-GB"/>
          </w:rPr>
          <m:t>i</m:t>
        </m:r>
      </m:oMath>
      <w:r w:rsidR="00607288" w:rsidRPr="00607288">
        <w:rPr>
          <w:rFonts w:ascii="Times New Roman" w:hAnsi="Times New Roman" w:cs="Times New Roman"/>
          <w:bCs/>
          <w:sz w:val="24"/>
          <w:szCs w:val="24"/>
          <w:vertAlign w:val="superscript"/>
          <w:lang w:val="en-GB"/>
        </w:rPr>
        <w:t>th</w:t>
      </w:r>
      <w:r w:rsidR="00607288" w:rsidRPr="00607288">
        <w:rPr>
          <w:rFonts w:ascii="Times New Roman" w:hAnsi="Times New Roman" w:cs="Times New Roman"/>
          <w:bCs/>
          <w:sz w:val="24"/>
          <w:szCs w:val="24"/>
          <w:lang w:val="en-GB"/>
        </w:rPr>
        <w:t xml:space="preserve"> block after the second step;</w:t>
      </w:r>
    </w:p>
    <w:p w:rsidR="00607288" w:rsidRPr="00607288" w:rsidRDefault="00AC5D76" w:rsidP="00607288">
      <w:pPr>
        <w:spacing w:line="480" w:lineRule="auto"/>
        <w:rPr>
          <w:rFonts w:ascii="Times New Roman" w:hAnsi="Times New Roman" w:cs="Times New Roman"/>
          <w:bCs/>
          <w:sz w:val="24"/>
          <w:szCs w:val="24"/>
          <w:lang w:val="en-GB"/>
        </w:rPr>
      </w:pPr>
      <m:oMath>
        <m:sSub>
          <m:sSubPr>
            <m:ctrlPr>
              <w:rPr>
                <w:rFonts w:ascii="Cambria Math" w:hAnsi="Cambria Math" w:cs="Times New Roman"/>
                <w:bCs/>
                <w:i/>
                <w:sz w:val="24"/>
                <w:szCs w:val="24"/>
                <w:lang w:val="en-GB"/>
              </w:rPr>
            </m:ctrlPr>
          </m:sSubPr>
          <m:e>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pi</m:t>
                </m:r>
              </m:sub>
            </m:sSub>
          </m:e>
          <m:sub>
            <m:r>
              <w:rPr>
                <w:rFonts w:ascii="Cambria Math" w:hAnsi="Cambria Math" w:cs="Times New Roman"/>
                <w:sz w:val="24"/>
                <w:szCs w:val="24"/>
                <w:lang w:val="en-GB"/>
              </w:rPr>
              <m:t>2</m:t>
            </m:r>
          </m:sub>
        </m:sSub>
      </m:oMath>
      <w:r w:rsidR="00607288" w:rsidRPr="00607288">
        <w:rPr>
          <w:rFonts w:ascii="Times New Roman" w:hAnsi="Times New Roman" w:cs="Times New Roman"/>
          <w:bCs/>
          <w:sz w:val="24"/>
          <w:szCs w:val="24"/>
          <w:lang w:val="en-GB"/>
        </w:rPr>
        <w:t xml:space="preserve"> = permanent deformation of the </w:t>
      </w:r>
      <m:oMath>
        <m:r>
          <w:rPr>
            <w:rFonts w:ascii="Cambria Math" w:hAnsi="Cambria Math" w:cs="Times New Roman"/>
            <w:sz w:val="24"/>
            <w:szCs w:val="24"/>
            <w:lang w:val="en-GB"/>
          </w:rPr>
          <m:t>i</m:t>
        </m:r>
      </m:oMath>
      <w:r w:rsidR="00607288" w:rsidRPr="00607288">
        <w:rPr>
          <w:rFonts w:ascii="Times New Roman" w:hAnsi="Times New Roman" w:cs="Times New Roman"/>
          <w:bCs/>
          <w:sz w:val="24"/>
          <w:szCs w:val="24"/>
          <w:vertAlign w:val="superscript"/>
          <w:lang w:val="en-GB"/>
        </w:rPr>
        <w:t>th</w:t>
      </w:r>
      <w:r w:rsidR="00607288" w:rsidRPr="00607288">
        <w:rPr>
          <w:rFonts w:ascii="Times New Roman" w:hAnsi="Times New Roman" w:cs="Times New Roman"/>
          <w:bCs/>
          <w:sz w:val="24"/>
          <w:szCs w:val="24"/>
          <w:lang w:val="en-GB"/>
        </w:rPr>
        <w:t xml:space="preserve"> block after the second step;</w:t>
      </w:r>
    </w:p>
    <w:p w:rsidR="00607288" w:rsidRPr="00607288" w:rsidRDefault="00607288" w:rsidP="00607288">
      <w:pPr>
        <w:spacing w:line="480" w:lineRule="auto"/>
        <w:jc w:val="both"/>
        <w:rPr>
          <w:rFonts w:ascii="Times New Roman" w:hAnsi="Times New Roman" w:cs="Times New Roman"/>
          <w:bCs/>
          <w:sz w:val="24"/>
          <w:szCs w:val="24"/>
          <w:lang w:val="en-GB"/>
        </w:rPr>
      </w:pPr>
      <w:r w:rsidRPr="00607288">
        <w:rPr>
          <w:rFonts w:ascii="Times New Roman" w:hAnsi="Times New Roman" w:cs="Times New Roman"/>
          <w:bCs/>
          <w:sz w:val="24"/>
          <w:szCs w:val="24"/>
          <w:lang w:val="en-GB"/>
        </w:rPr>
        <w:t>ϕ = phase angle;</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df</m:t>
            </m:r>
          </m:sub>
        </m:sSub>
      </m:oMath>
      <w:r w:rsidR="00607288" w:rsidRPr="00607288">
        <w:rPr>
          <w:rFonts w:ascii="Times New Roman" w:hAnsi="Times New Roman" w:cs="Times New Roman"/>
          <w:bCs/>
          <w:sz w:val="24"/>
          <w:szCs w:val="24"/>
          <w:lang w:val="en-GB"/>
        </w:rPr>
        <w:t xml:space="preserve"> = drum-frame damping coefficient;</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avi</m:t>
            </m:r>
          </m:sub>
        </m:sSub>
      </m:oMath>
      <w:r w:rsidR="00607288" w:rsidRPr="00607288">
        <w:rPr>
          <w:rFonts w:ascii="Times New Roman" w:hAnsi="Times New Roman" w:cs="Times New Roman"/>
          <w:bCs/>
          <w:sz w:val="24"/>
          <w:szCs w:val="24"/>
          <w:lang w:val="en-GB"/>
        </w:rPr>
        <w:t xml:space="preserve">= viscous damping coefficient of the </w:t>
      </w:r>
      <m:oMath>
        <m:r>
          <w:rPr>
            <w:rFonts w:ascii="Cambria Math" w:hAnsi="Cambria Math" w:cs="Times New Roman"/>
            <w:sz w:val="24"/>
            <w:szCs w:val="24"/>
            <w:lang w:val="en-GB"/>
          </w:rPr>
          <m:t>i</m:t>
        </m:r>
      </m:oMath>
      <w:r w:rsidR="00607288" w:rsidRPr="00607288">
        <w:rPr>
          <w:rFonts w:ascii="Times New Roman" w:hAnsi="Times New Roman" w:cs="Times New Roman"/>
          <w:bCs/>
          <w:sz w:val="24"/>
          <w:szCs w:val="24"/>
          <w:vertAlign w:val="superscript"/>
          <w:lang w:val="en-GB"/>
        </w:rPr>
        <w:t>th</w:t>
      </w:r>
      <w:r w:rsidR="00607288" w:rsidRPr="00607288">
        <w:rPr>
          <w:rFonts w:ascii="Times New Roman" w:hAnsi="Times New Roman" w:cs="Times New Roman"/>
          <w:bCs/>
          <w:sz w:val="24"/>
          <w:szCs w:val="24"/>
          <w:lang w:val="en-GB"/>
        </w:rPr>
        <w:t xml:space="preserve"> block;</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η</m:t>
            </m:r>
          </m:e>
          <m:sub>
            <m:r>
              <w:rPr>
                <w:rFonts w:ascii="Cambria Math" w:hAnsi="Cambria Math" w:cs="Times New Roman"/>
                <w:sz w:val="24"/>
                <w:szCs w:val="24"/>
                <w:vertAlign w:val="subscript"/>
                <w:lang w:val="en-GB"/>
              </w:rPr>
              <m:t>api</m:t>
            </m:r>
          </m:sub>
        </m:sSub>
      </m:oMath>
      <w:r w:rsidR="00607288" w:rsidRPr="00607288">
        <w:rPr>
          <w:rFonts w:ascii="Times New Roman" w:hAnsi="Times New Roman" w:cs="Times New Roman"/>
          <w:bCs/>
          <w:sz w:val="24"/>
          <w:szCs w:val="24"/>
          <w:lang w:val="en-GB"/>
        </w:rPr>
        <w:t xml:space="preserve">= plastic damping coefficient of the </w:t>
      </w:r>
      <m:oMath>
        <m:r>
          <w:rPr>
            <w:rFonts w:ascii="Cambria Math" w:hAnsi="Cambria Math" w:cs="Times New Roman"/>
            <w:sz w:val="24"/>
            <w:szCs w:val="24"/>
            <w:lang w:val="en-GB"/>
          </w:rPr>
          <m:t>i</m:t>
        </m:r>
      </m:oMath>
      <w:r w:rsidR="00607288" w:rsidRPr="00607288">
        <w:rPr>
          <w:rFonts w:ascii="Times New Roman" w:hAnsi="Times New Roman" w:cs="Times New Roman"/>
          <w:bCs/>
          <w:sz w:val="24"/>
          <w:szCs w:val="24"/>
          <w:vertAlign w:val="superscript"/>
          <w:lang w:val="en-GB"/>
        </w:rPr>
        <w:t>th</w:t>
      </w:r>
      <w:r w:rsidR="00607288" w:rsidRPr="00607288">
        <w:rPr>
          <w:rFonts w:ascii="Times New Roman" w:hAnsi="Times New Roman" w:cs="Times New Roman"/>
          <w:bCs/>
          <w:sz w:val="24"/>
          <w:szCs w:val="24"/>
          <w:lang w:val="en-GB"/>
        </w:rPr>
        <w:t xml:space="preserve"> block;</w:t>
      </w:r>
    </w:p>
    <w:p w:rsidR="00607288" w:rsidRPr="00607288" w:rsidRDefault="00AC5D76" w:rsidP="00607288">
      <w:pPr>
        <w:spacing w:line="480" w:lineRule="auto"/>
        <w:jc w:val="both"/>
        <w:rPr>
          <w:rFonts w:ascii="Times New Roman" w:hAnsi="Times New Roman" w:cs="Times New Roman"/>
          <w:bCs/>
          <w:sz w:val="24"/>
          <w:szCs w:val="24"/>
          <w:lang w:val="en-GB"/>
        </w:rPr>
      </w:pPr>
      <m:oMath>
        <m:sSub>
          <m:sSubPr>
            <m:ctrlPr>
              <w:rPr>
                <w:rFonts w:ascii="Cambria Math" w:hAnsi="Cambria Math" w:cs="Times New Roman"/>
                <w:bCs/>
                <w:i/>
                <w:sz w:val="24"/>
                <w:szCs w:val="24"/>
                <w:vertAlign w:val="subscript"/>
                <w:lang w:val="en-GB"/>
              </w:rPr>
            </m:ctrlPr>
          </m:sSubPr>
          <m:e>
            <m:r>
              <w:rPr>
                <w:rFonts w:ascii="Cambria Math" w:hAnsi="Cambria Math" w:cs="Times New Roman"/>
                <w:sz w:val="24"/>
                <w:szCs w:val="24"/>
                <w:vertAlign w:val="subscript"/>
                <w:lang w:val="en-GB"/>
              </w:rPr>
              <m:t>σ</m:t>
            </m:r>
          </m:e>
          <m:sub>
            <m:r>
              <w:rPr>
                <w:rFonts w:ascii="Cambria Math" w:hAnsi="Cambria Math" w:cs="Times New Roman"/>
                <w:sz w:val="24"/>
                <w:szCs w:val="24"/>
                <w:vertAlign w:val="subscript"/>
                <w:lang w:val="en-GB"/>
              </w:rPr>
              <m:t>i</m:t>
            </m:r>
          </m:sub>
        </m:sSub>
      </m:oMath>
      <w:r w:rsidR="00607288" w:rsidRPr="00607288">
        <w:rPr>
          <w:rFonts w:ascii="Times New Roman" w:hAnsi="Times New Roman" w:cs="Times New Roman"/>
          <w:bCs/>
          <w:sz w:val="24"/>
          <w:szCs w:val="24"/>
          <w:lang w:val="en-GB"/>
        </w:rPr>
        <w:t xml:space="preserve"> = force experienced by the </w:t>
      </w:r>
      <m:oMath>
        <m:r>
          <w:rPr>
            <w:rFonts w:ascii="Cambria Math" w:hAnsi="Cambria Math" w:cs="Times New Roman"/>
            <w:sz w:val="24"/>
            <w:szCs w:val="24"/>
            <w:lang w:val="en-GB"/>
          </w:rPr>
          <m:t>i</m:t>
        </m:r>
      </m:oMath>
      <w:r w:rsidR="00607288" w:rsidRPr="00607288">
        <w:rPr>
          <w:rFonts w:ascii="Times New Roman" w:hAnsi="Times New Roman" w:cs="Times New Roman"/>
          <w:bCs/>
          <w:sz w:val="24"/>
          <w:szCs w:val="24"/>
          <w:vertAlign w:val="superscript"/>
          <w:lang w:val="en-GB"/>
        </w:rPr>
        <w:t>th</w:t>
      </w:r>
      <w:r w:rsidR="00607288" w:rsidRPr="00607288">
        <w:rPr>
          <w:rFonts w:ascii="Times New Roman" w:hAnsi="Times New Roman" w:cs="Times New Roman"/>
          <w:bCs/>
          <w:sz w:val="24"/>
          <w:szCs w:val="24"/>
          <w:lang w:val="en-GB"/>
        </w:rPr>
        <w:t xml:space="preserve"> block;</w:t>
      </w:r>
    </w:p>
    <w:p w:rsidR="00975DFE" w:rsidRPr="00D15107" w:rsidRDefault="00AC5D76" w:rsidP="00607288">
      <w:pPr>
        <w:spacing w:line="480" w:lineRule="auto"/>
        <w:jc w:val="both"/>
        <w:rPr>
          <w:rFonts w:ascii="Times New Roman" w:hAnsi="Times New Roman" w:cs="Times New Roman"/>
          <w:color w:val="000000" w:themeColor="text1"/>
          <w:sz w:val="24"/>
          <w:szCs w:val="24"/>
        </w:rPr>
      </w:pPr>
      <m:oMath>
        <m:sSub>
          <m:sSubPr>
            <m:ctrlPr>
              <w:rPr>
                <w:rFonts w:ascii="Cambria Math" w:hAnsi="Cambria Math" w:cs="Times New Roman"/>
                <w:bCs/>
                <w:i/>
                <w:sz w:val="24"/>
                <w:szCs w:val="24"/>
                <w:lang w:val="en-GB"/>
              </w:rPr>
            </m:ctrlPr>
          </m:sSubPr>
          <m:e>
            <m:r>
              <w:rPr>
                <w:rFonts w:ascii="Cambria Math" w:hAnsi="Cambria Math" w:cs="Times New Roman"/>
                <w:sz w:val="24"/>
                <w:szCs w:val="24"/>
                <w:lang w:val="en-GB"/>
              </w:rPr>
              <m:t>ω</m:t>
            </m:r>
          </m:e>
          <m:sub>
            <m:r>
              <w:rPr>
                <w:rFonts w:ascii="Cambria Math" w:hAnsi="Cambria Math" w:cs="Times New Roman"/>
                <w:sz w:val="24"/>
                <w:szCs w:val="24"/>
                <w:lang w:val="en-GB"/>
              </w:rPr>
              <m:t>ec</m:t>
            </m:r>
          </m:sub>
        </m:sSub>
      </m:oMath>
      <w:r w:rsidR="00607288" w:rsidRPr="00607288">
        <w:rPr>
          <w:rFonts w:ascii="Times New Roman" w:hAnsi="Times New Roman" w:cs="Times New Roman"/>
          <w:bCs/>
          <w:sz w:val="24"/>
          <w:szCs w:val="24"/>
          <w:lang w:val="en-GB"/>
        </w:rPr>
        <w:t xml:space="preserve"> = angular frequency of rotation of eccentric mass;</w:t>
      </w:r>
    </w:p>
    <w:p w:rsidR="00AF5891" w:rsidRPr="00083027" w:rsidRDefault="00AF5891" w:rsidP="00AF5891">
      <w:pPr>
        <w:rPr>
          <w:rFonts w:ascii="Times New Roman" w:hAnsi="Times New Roman" w:cs="Times New Roman"/>
          <w:sz w:val="24"/>
          <w:szCs w:val="24"/>
        </w:rPr>
      </w:pPr>
    </w:p>
    <w:p w:rsidR="00AF5891" w:rsidRDefault="00AF5891" w:rsidP="00AF5891">
      <w:pPr>
        <w:spacing w:line="480" w:lineRule="auto"/>
        <w:jc w:val="both"/>
        <w:rPr>
          <w:rFonts w:ascii="Times New Roman" w:eastAsiaTheme="minorEastAsia" w:hAnsi="Times New Roman" w:cs="Times New Roman"/>
          <w:sz w:val="24"/>
          <w:szCs w:val="24"/>
        </w:rPr>
      </w:pPr>
    </w:p>
    <w:p w:rsidR="00CE2F58" w:rsidRPr="00CE2F58" w:rsidRDefault="00CE2F58" w:rsidP="00CE2F58">
      <w:pPr>
        <w:spacing w:line="480" w:lineRule="auto"/>
        <w:jc w:val="both"/>
        <w:rPr>
          <w:rFonts w:ascii="Times New Roman" w:hAnsi="Times New Roman" w:cs="Times New Roman"/>
          <w:sz w:val="24"/>
          <w:szCs w:val="24"/>
        </w:rPr>
      </w:pPr>
      <w:r w:rsidRPr="00CE2F58">
        <w:rPr>
          <w:rFonts w:ascii="Times New Roman" w:hAnsi="Times New Roman" w:cs="Times New Roman"/>
          <w:sz w:val="24"/>
          <w:szCs w:val="24"/>
        </w:rPr>
        <w:t xml:space="preserve"> </w:t>
      </w:r>
    </w:p>
    <w:p w:rsidR="00CE2F58" w:rsidRPr="00CE2F58" w:rsidRDefault="00CE2F58" w:rsidP="00CE2F58">
      <w:pPr>
        <w:spacing w:line="480" w:lineRule="auto"/>
        <w:jc w:val="both"/>
        <w:rPr>
          <w:rFonts w:ascii="Times New Roman" w:hAnsi="Times New Roman" w:cs="Times New Roman"/>
          <w:b/>
          <w:sz w:val="24"/>
          <w:szCs w:val="24"/>
        </w:rPr>
      </w:pPr>
    </w:p>
    <w:p w:rsidR="004B7E1A" w:rsidRPr="004B7E1A" w:rsidRDefault="004B7E1A" w:rsidP="004B7E1A">
      <w:pPr>
        <w:spacing w:line="480" w:lineRule="auto"/>
        <w:jc w:val="both"/>
        <w:rPr>
          <w:rFonts w:ascii="Times New Roman" w:hAnsi="Times New Roman" w:cs="Times New Roman"/>
          <w:sz w:val="24"/>
          <w:szCs w:val="24"/>
        </w:rPr>
      </w:pPr>
    </w:p>
    <w:sectPr w:rsidR="004B7E1A" w:rsidRPr="004B7E1A" w:rsidSect="006B13F6">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D76" w:rsidRDefault="00AC5D76" w:rsidP="006B13F6">
      <w:pPr>
        <w:spacing w:after="0" w:line="240" w:lineRule="auto"/>
      </w:pPr>
      <w:r>
        <w:separator/>
      </w:r>
    </w:p>
  </w:endnote>
  <w:endnote w:type="continuationSeparator" w:id="0">
    <w:p w:rsidR="00AC5D76" w:rsidRDefault="00AC5D76" w:rsidP="006B1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entaur">
    <w:panose1 w:val="02030504050205020304"/>
    <w:charset w:val="00"/>
    <w:family w:val="roman"/>
    <w:pitch w:val="variable"/>
    <w:sig w:usb0="00000003" w:usb1="00000000" w:usb2="00000000" w:usb3="00000000" w:csb0="00000001" w:csb1="00000000"/>
  </w:font>
  <w:font w:name="___WRD_EMBED_SUB_167">
    <w:panose1 w:val="00000000000000000000"/>
    <w:charset w:val="00"/>
    <w:family w:val="auto"/>
    <w:notTrueType/>
    <w:pitch w:val="default"/>
    <w:sig w:usb0="00000003" w:usb1="00000000" w:usb2="00000000" w:usb3="00000000" w:csb0="00000001" w:csb1="00000000"/>
  </w:font>
  <w:font w:name="___WRD_EMBED_SUB_171">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194" w:rsidRDefault="000C2194">
    <w:pPr>
      <w:pStyle w:val="Footer"/>
      <w:jc w:val="center"/>
    </w:pPr>
  </w:p>
  <w:p w:rsidR="00552802" w:rsidRDefault="00552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407384"/>
      <w:docPartObj>
        <w:docPartGallery w:val="Page Numbers (Bottom of Page)"/>
        <w:docPartUnique/>
      </w:docPartObj>
    </w:sdtPr>
    <w:sdtEndPr>
      <w:rPr>
        <w:rFonts w:ascii="Times New Roman" w:hAnsi="Times New Roman" w:cs="Times New Roman"/>
        <w:noProof/>
      </w:rPr>
    </w:sdtEndPr>
    <w:sdtContent>
      <w:p w:rsidR="000C2194" w:rsidRPr="00B73168" w:rsidRDefault="000C2194">
        <w:pPr>
          <w:pStyle w:val="Footer"/>
          <w:jc w:val="center"/>
          <w:rPr>
            <w:rFonts w:ascii="Times New Roman" w:hAnsi="Times New Roman" w:cs="Times New Roman"/>
          </w:rPr>
        </w:pPr>
        <w:r w:rsidRPr="00B73168">
          <w:rPr>
            <w:rFonts w:ascii="Times New Roman" w:hAnsi="Times New Roman" w:cs="Times New Roman"/>
          </w:rPr>
          <w:fldChar w:fldCharType="begin"/>
        </w:r>
        <w:r w:rsidRPr="00B73168">
          <w:rPr>
            <w:rFonts w:ascii="Times New Roman" w:hAnsi="Times New Roman" w:cs="Times New Roman"/>
          </w:rPr>
          <w:instrText xml:space="preserve"> PAGE   \* MERGEFORMAT </w:instrText>
        </w:r>
        <w:r w:rsidRPr="00B73168">
          <w:rPr>
            <w:rFonts w:ascii="Times New Roman" w:hAnsi="Times New Roman" w:cs="Times New Roman"/>
          </w:rPr>
          <w:fldChar w:fldCharType="separate"/>
        </w:r>
        <w:r w:rsidR="002B753C">
          <w:rPr>
            <w:rFonts w:ascii="Times New Roman" w:hAnsi="Times New Roman" w:cs="Times New Roman"/>
            <w:noProof/>
          </w:rPr>
          <w:t>v</w:t>
        </w:r>
        <w:r w:rsidRPr="00B73168">
          <w:rPr>
            <w:rFonts w:ascii="Times New Roman" w:hAnsi="Times New Roman" w:cs="Times New Roman"/>
            <w:noProof/>
          </w:rPr>
          <w:fldChar w:fldCharType="end"/>
        </w:r>
      </w:p>
    </w:sdtContent>
  </w:sdt>
  <w:p w:rsidR="000C2194" w:rsidRDefault="000C21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611397"/>
      <w:docPartObj>
        <w:docPartGallery w:val="Page Numbers (Bottom of Page)"/>
        <w:docPartUnique/>
      </w:docPartObj>
    </w:sdtPr>
    <w:sdtEndPr>
      <w:rPr>
        <w:noProof/>
      </w:rPr>
    </w:sdtEndPr>
    <w:sdtContent>
      <w:p w:rsidR="00C00BD6" w:rsidRDefault="00C00BD6">
        <w:pPr>
          <w:pStyle w:val="Footer"/>
          <w:jc w:val="center"/>
        </w:pPr>
        <w:r w:rsidRPr="00AF2C20">
          <w:rPr>
            <w:rFonts w:ascii="Times New Roman" w:hAnsi="Times New Roman" w:cs="Times New Roman"/>
          </w:rPr>
          <w:fldChar w:fldCharType="begin"/>
        </w:r>
        <w:r w:rsidRPr="00AF2C20">
          <w:rPr>
            <w:rFonts w:ascii="Times New Roman" w:hAnsi="Times New Roman" w:cs="Times New Roman"/>
          </w:rPr>
          <w:instrText xml:space="preserve"> PAGE   \* MERGEFORMAT </w:instrText>
        </w:r>
        <w:r w:rsidRPr="00AF2C20">
          <w:rPr>
            <w:rFonts w:ascii="Times New Roman" w:hAnsi="Times New Roman" w:cs="Times New Roman"/>
          </w:rPr>
          <w:fldChar w:fldCharType="separate"/>
        </w:r>
        <w:r w:rsidR="002B753C">
          <w:rPr>
            <w:rFonts w:ascii="Times New Roman" w:hAnsi="Times New Roman" w:cs="Times New Roman"/>
            <w:noProof/>
          </w:rPr>
          <w:t>35</w:t>
        </w:r>
        <w:r w:rsidRPr="00AF2C20">
          <w:rPr>
            <w:rFonts w:ascii="Times New Roman" w:hAnsi="Times New Roman" w:cs="Times New Roman"/>
            <w:noProof/>
          </w:rPr>
          <w:fldChar w:fldCharType="end"/>
        </w:r>
      </w:p>
    </w:sdtContent>
  </w:sdt>
  <w:p w:rsidR="00C00BD6" w:rsidRDefault="00C00B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D76" w:rsidRDefault="00AC5D76" w:rsidP="006B13F6">
      <w:pPr>
        <w:spacing w:after="0" w:line="240" w:lineRule="auto"/>
      </w:pPr>
      <w:r>
        <w:separator/>
      </w:r>
    </w:p>
  </w:footnote>
  <w:footnote w:type="continuationSeparator" w:id="0">
    <w:p w:rsidR="00AC5D76" w:rsidRDefault="00AC5D76" w:rsidP="006B13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86" type="#_x0000_t75" style="width:26.8pt;height:15.05pt;visibility:visible;mso-wrap-style:square" o:bullet="t">
        <v:imagedata r:id="rId1" o:title=""/>
      </v:shape>
    </w:pict>
  </w:numPicBullet>
  <w:abstractNum w:abstractNumId="0">
    <w:nsid w:val="012B74E4"/>
    <w:multiLevelType w:val="multilevel"/>
    <w:tmpl w:val="B6CE88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736464C"/>
    <w:multiLevelType w:val="multilevel"/>
    <w:tmpl w:val="45F8CC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CF4AB0"/>
    <w:multiLevelType w:val="hybridMultilevel"/>
    <w:tmpl w:val="143ED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EB42CE"/>
    <w:multiLevelType w:val="multilevel"/>
    <w:tmpl w:val="B6CE88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AA9174E"/>
    <w:multiLevelType w:val="multilevel"/>
    <w:tmpl w:val="88440C5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F0735ED"/>
    <w:multiLevelType w:val="multilevel"/>
    <w:tmpl w:val="F008F8E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10886536"/>
    <w:multiLevelType w:val="hybridMultilevel"/>
    <w:tmpl w:val="084EF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0842FF"/>
    <w:multiLevelType w:val="multilevel"/>
    <w:tmpl w:val="C382FC2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73D2C5D"/>
    <w:multiLevelType w:val="multilevel"/>
    <w:tmpl w:val="C382FC2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8024033"/>
    <w:multiLevelType w:val="hybridMultilevel"/>
    <w:tmpl w:val="29FE6F80"/>
    <w:lvl w:ilvl="0" w:tplc="04090005">
      <w:start w:val="1"/>
      <w:numFmt w:val="bullet"/>
      <w:lvlText w:val=""/>
      <w:lvlJc w:val="left"/>
      <w:pPr>
        <w:ind w:left="835" w:hanging="360"/>
      </w:pPr>
      <w:rPr>
        <w:rFonts w:ascii="Wingdings" w:hAnsi="Wingdings"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0">
    <w:nsid w:val="210336CA"/>
    <w:multiLevelType w:val="hybridMultilevel"/>
    <w:tmpl w:val="0074C8F6"/>
    <w:lvl w:ilvl="0" w:tplc="97AC0C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666E43"/>
    <w:multiLevelType w:val="multilevel"/>
    <w:tmpl w:val="DCFE89FE"/>
    <w:lvl w:ilvl="0">
      <w:start w:val="1"/>
      <w:numFmt w:val="decimal"/>
      <w:pStyle w:val="Heading1"/>
      <w:lvlText w:val="CHAPTER %1"/>
      <w:lvlJc w:val="center"/>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37CC427E"/>
    <w:multiLevelType w:val="hybridMultilevel"/>
    <w:tmpl w:val="4440D622"/>
    <w:lvl w:ilvl="0" w:tplc="04090005">
      <w:start w:val="1"/>
      <w:numFmt w:val="bullet"/>
      <w:lvlText w:val=""/>
      <w:lvlJc w:val="left"/>
      <w:pPr>
        <w:ind w:left="835" w:hanging="360"/>
      </w:pPr>
      <w:rPr>
        <w:rFonts w:ascii="Wingdings" w:hAnsi="Wingdings"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3">
    <w:nsid w:val="404A29E2"/>
    <w:multiLevelType w:val="multilevel"/>
    <w:tmpl w:val="94BC88E0"/>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nsid w:val="427B341E"/>
    <w:multiLevelType w:val="hybridMultilevel"/>
    <w:tmpl w:val="FFFAAEAE"/>
    <w:lvl w:ilvl="0" w:tplc="0360D9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0B3D8C"/>
    <w:multiLevelType w:val="hybridMultilevel"/>
    <w:tmpl w:val="C2301E26"/>
    <w:lvl w:ilvl="0" w:tplc="04090005">
      <w:start w:val="1"/>
      <w:numFmt w:val="bullet"/>
      <w:lvlText w:val=""/>
      <w:lvlJc w:val="left"/>
      <w:pPr>
        <w:ind w:left="1204" w:hanging="360"/>
      </w:pPr>
      <w:rPr>
        <w:rFonts w:ascii="Wingdings" w:hAnsi="Wingdings" w:hint="default"/>
      </w:rPr>
    </w:lvl>
    <w:lvl w:ilvl="1" w:tplc="04090003" w:tentative="1">
      <w:start w:val="1"/>
      <w:numFmt w:val="bullet"/>
      <w:lvlText w:val="o"/>
      <w:lvlJc w:val="left"/>
      <w:pPr>
        <w:ind w:left="1924" w:hanging="360"/>
      </w:pPr>
      <w:rPr>
        <w:rFonts w:ascii="Courier New" w:hAnsi="Courier New" w:cs="Courier New" w:hint="default"/>
      </w:rPr>
    </w:lvl>
    <w:lvl w:ilvl="2" w:tplc="04090005" w:tentative="1">
      <w:start w:val="1"/>
      <w:numFmt w:val="bullet"/>
      <w:lvlText w:val=""/>
      <w:lvlJc w:val="left"/>
      <w:pPr>
        <w:ind w:left="2644" w:hanging="360"/>
      </w:pPr>
      <w:rPr>
        <w:rFonts w:ascii="Wingdings" w:hAnsi="Wingdings" w:hint="default"/>
      </w:rPr>
    </w:lvl>
    <w:lvl w:ilvl="3" w:tplc="04090001" w:tentative="1">
      <w:start w:val="1"/>
      <w:numFmt w:val="bullet"/>
      <w:lvlText w:val=""/>
      <w:lvlJc w:val="left"/>
      <w:pPr>
        <w:ind w:left="3364" w:hanging="360"/>
      </w:pPr>
      <w:rPr>
        <w:rFonts w:ascii="Symbol" w:hAnsi="Symbol" w:hint="default"/>
      </w:rPr>
    </w:lvl>
    <w:lvl w:ilvl="4" w:tplc="04090003" w:tentative="1">
      <w:start w:val="1"/>
      <w:numFmt w:val="bullet"/>
      <w:lvlText w:val="o"/>
      <w:lvlJc w:val="left"/>
      <w:pPr>
        <w:ind w:left="4084" w:hanging="360"/>
      </w:pPr>
      <w:rPr>
        <w:rFonts w:ascii="Courier New" w:hAnsi="Courier New" w:cs="Courier New" w:hint="default"/>
      </w:rPr>
    </w:lvl>
    <w:lvl w:ilvl="5" w:tplc="04090005" w:tentative="1">
      <w:start w:val="1"/>
      <w:numFmt w:val="bullet"/>
      <w:lvlText w:val=""/>
      <w:lvlJc w:val="left"/>
      <w:pPr>
        <w:ind w:left="4804" w:hanging="360"/>
      </w:pPr>
      <w:rPr>
        <w:rFonts w:ascii="Wingdings" w:hAnsi="Wingdings" w:hint="default"/>
      </w:rPr>
    </w:lvl>
    <w:lvl w:ilvl="6" w:tplc="04090001" w:tentative="1">
      <w:start w:val="1"/>
      <w:numFmt w:val="bullet"/>
      <w:lvlText w:val=""/>
      <w:lvlJc w:val="left"/>
      <w:pPr>
        <w:ind w:left="5524" w:hanging="360"/>
      </w:pPr>
      <w:rPr>
        <w:rFonts w:ascii="Symbol" w:hAnsi="Symbol" w:hint="default"/>
      </w:rPr>
    </w:lvl>
    <w:lvl w:ilvl="7" w:tplc="04090003" w:tentative="1">
      <w:start w:val="1"/>
      <w:numFmt w:val="bullet"/>
      <w:lvlText w:val="o"/>
      <w:lvlJc w:val="left"/>
      <w:pPr>
        <w:ind w:left="6244" w:hanging="360"/>
      </w:pPr>
      <w:rPr>
        <w:rFonts w:ascii="Courier New" w:hAnsi="Courier New" w:cs="Courier New" w:hint="default"/>
      </w:rPr>
    </w:lvl>
    <w:lvl w:ilvl="8" w:tplc="04090005" w:tentative="1">
      <w:start w:val="1"/>
      <w:numFmt w:val="bullet"/>
      <w:lvlText w:val=""/>
      <w:lvlJc w:val="left"/>
      <w:pPr>
        <w:ind w:left="6964" w:hanging="360"/>
      </w:pPr>
      <w:rPr>
        <w:rFonts w:ascii="Wingdings" w:hAnsi="Wingdings" w:hint="default"/>
      </w:rPr>
    </w:lvl>
  </w:abstractNum>
  <w:abstractNum w:abstractNumId="16">
    <w:nsid w:val="4E8C2176"/>
    <w:multiLevelType w:val="hybridMultilevel"/>
    <w:tmpl w:val="C908E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F34DA7"/>
    <w:multiLevelType w:val="hybridMultilevel"/>
    <w:tmpl w:val="A1A22E96"/>
    <w:lvl w:ilvl="0" w:tplc="18A6DF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611960"/>
    <w:multiLevelType w:val="hybridMultilevel"/>
    <w:tmpl w:val="EBD4B002"/>
    <w:lvl w:ilvl="0" w:tplc="F8E053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942A9B"/>
    <w:multiLevelType w:val="multilevel"/>
    <w:tmpl w:val="59C06FA8"/>
    <w:lvl w:ilvl="0">
      <w:start w:val="1"/>
      <w:numFmt w:val="decimal"/>
      <w:lvlText w:val="CHAPTER %1"/>
      <w:lvlJc w:val="center"/>
      <w:pPr>
        <w:ind w:left="432" w:hanging="432"/>
      </w:pPr>
      <w:rPr>
        <w:rFonts w:ascii="Times New Roman" w:hAnsi="Times New Roman" w:hint="default"/>
        <w:b/>
        <w:i w:val="0"/>
        <w:sz w:val="28"/>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588C2DEC"/>
    <w:multiLevelType w:val="hybridMultilevel"/>
    <w:tmpl w:val="E2929406"/>
    <w:lvl w:ilvl="0" w:tplc="F2344A32">
      <w:start w:val="1"/>
      <w:numFmt w:val="decimal"/>
      <w:lvlText w:val="7.%1."/>
      <w:lvlJc w:val="left"/>
      <w:pPr>
        <w:ind w:left="720" w:hanging="360"/>
      </w:pPr>
      <w:rPr>
        <w:rFonts w:asciiTheme="minorHAnsi" w:hAnsiTheme="minorHAnsi" w:hint="default"/>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B30B32"/>
    <w:multiLevelType w:val="multilevel"/>
    <w:tmpl w:val="F008F8E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nsid w:val="629F2D8D"/>
    <w:multiLevelType w:val="multilevel"/>
    <w:tmpl w:val="B6CE88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7085653A"/>
    <w:multiLevelType w:val="multilevel"/>
    <w:tmpl w:val="626AE5E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70A7D32"/>
    <w:multiLevelType w:val="multilevel"/>
    <w:tmpl w:val="B6CE88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7C854982"/>
    <w:multiLevelType w:val="multilevel"/>
    <w:tmpl w:val="603445BE"/>
    <w:lvl w:ilvl="0">
      <w:start w:val="1"/>
      <w:numFmt w:val="decimal"/>
      <w:lvlText w:val="CHAPTER %1"/>
      <w:lvlJc w:val="center"/>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b/>
        <w:i w:val="0"/>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7FDD19B0"/>
    <w:multiLevelType w:val="hybridMultilevel"/>
    <w:tmpl w:val="473E6836"/>
    <w:lvl w:ilvl="0" w:tplc="04090005">
      <w:start w:val="1"/>
      <w:numFmt w:val="bullet"/>
      <w:lvlText w:val=""/>
      <w:lvlJc w:val="left"/>
      <w:pPr>
        <w:ind w:left="1204" w:hanging="360"/>
      </w:pPr>
      <w:rPr>
        <w:rFonts w:ascii="Wingdings" w:hAnsi="Wingdings" w:hint="default"/>
      </w:rPr>
    </w:lvl>
    <w:lvl w:ilvl="1" w:tplc="04090003" w:tentative="1">
      <w:start w:val="1"/>
      <w:numFmt w:val="bullet"/>
      <w:lvlText w:val="o"/>
      <w:lvlJc w:val="left"/>
      <w:pPr>
        <w:ind w:left="1924" w:hanging="360"/>
      </w:pPr>
      <w:rPr>
        <w:rFonts w:ascii="Courier New" w:hAnsi="Courier New" w:cs="Courier New" w:hint="default"/>
      </w:rPr>
    </w:lvl>
    <w:lvl w:ilvl="2" w:tplc="04090005" w:tentative="1">
      <w:start w:val="1"/>
      <w:numFmt w:val="bullet"/>
      <w:lvlText w:val=""/>
      <w:lvlJc w:val="left"/>
      <w:pPr>
        <w:ind w:left="2644" w:hanging="360"/>
      </w:pPr>
      <w:rPr>
        <w:rFonts w:ascii="Wingdings" w:hAnsi="Wingdings" w:hint="default"/>
      </w:rPr>
    </w:lvl>
    <w:lvl w:ilvl="3" w:tplc="04090001" w:tentative="1">
      <w:start w:val="1"/>
      <w:numFmt w:val="bullet"/>
      <w:lvlText w:val=""/>
      <w:lvlJc w:val="left"/>
      <w:pPr>
        <w:ind w:left="3364" w:hanging="360"/>
      </w:pPr>
      <w:rPr>
        <w:rFonts w:ascii="Symbol" w:hAnsi="Symbol" w:hint="default"/>
      </w:rPr>
    </w:lvl>
    <w:lvl w:ilvl="4" w:tplc="04090003" w:tentative="1">
      <w:start w:val="1"/>
      <w:numFmt w:val="bullet"/>
      <w:lvlText w:val="o"/>
      <w:lvlJc w:val="left"/>
      <w:pPr>
        <w:ind w:left="4084" w:hanging="360"/>
      </w:pPr>
      <w:rPr>
        <w:rFonts w:ascii="Courier New" w:hAnsi="Courier New" w:cs="Courier New" w:hint="default"/>
      </w:rPr>
    </w:lvl>
    <w:lvl w:ilvl="5" w:tplc="04090005" w:tentative="1">
      <w:start w:val="1"/>
      <w:numFmt w:val="bullet"/>
      <w:lvlText w:val=""/>
      <w:lvlJc w:val="left"/>
      <w:pPr>
        <w:ind w:left="4804" w:hanging="360"/>
      </w:pPr>
      <w:rPr>
        <w:rFonts w:ascii="Wingdings" w:hAnsi="Wingdings" w:hint="default"/>
      </w:rPr>
    </w:lvl>
    <w:lvl w:ilvl="6" w:tplc="04090001" w:tentative="1">
      <w:start w:val="1"/>
      <w:numFmt w:val="bullet"/>
      <w:lvlText w:val=""/>
      <w:lvlJc w:val="left"/>
      <w:pPr>
        <w:ind w:left="5524" w:hanging="360"/>
      </w:pPr>
      <w:rPr>
        <w:rFonts w:ascii="Symbol" w:hAnsi="Symbol" w:hint="default"/>
      </w:rPr>
    </w:lvl>
    <w:lvl w:ilvl="7" w:tplc="04090003" w:tentative="1">
      <w:start w:val="1"/>
      <w:numFmt w:val="bullet"/>
      <w:lvlText w:val="o"/>
      <w:lvlJc w:val="left"/>
      <w:pPr>
        <w:ind w:left="6244" w:hanging="360"/>
      </w:pPr>
      <w:rPr>
        <w:rFonts w:ascii="Courier New" w:hAnsi="Courier New" w:cs="Courier New" w:hint="default"/>
      </w:rPr>
    </w:lvl>
    <w:lvl w:ilvl="8" w:tplc="04090005" w:tentative="1">
      <w:start w:val="1"/>
      <w:numFmt w:val="bullet"/>
      <w:lvlText w:val=""/>
      <w:lvlJc w:val="left"/>
      <w:pPr>
        <w:ind w:left="6964" w:hanging="360"/>
      </w:pPr>
      <w:rPr>
        <w:rFonts w:ascii="Wingdings" w:hAnsi="Wingdings" w:hint="default"/>
      </w:rPr>
    </w:lvl>
  </w:abstractNum>
  <w:num w:numId="1">
    <w:abstractNumId w:val="14"/>
  </w:num>
  <w:num w:numId="2">
    <w:abstractNumId w:val="17"/>
  </w:num>
  <w:num w:numId="3">
    <w:abstractNumId w:val="20"/>
  </w:num>
  <w:num w:numId="4">
    <w:abstractNumId w:val="22"/>
  </w:num>
  <w:num w:numId="5">
    <w:abstractNumId w:val="24"/>
  </w:num>
  <w:num w:numId="6">
    <w:abstractNumId w:val="3"/>
  </w:num>
  <w:num w:numId="7">
    <w:abstractNumId w:val="0"/>
  </w:num>
  <w:num w:numId="8">
    <w:abstractNumId w:val="1"/>
  </w:num>
  <w:num w:numId="9">
    <w:abstractNumId w:val="6"/>
  </w:num>
  <w:num w:numId="10">
    <w:abstractNumId w:val="13"/>
  </w:num>
  <w:num w:numId="11">
    <w:abstractNumId w:val="25"/>
  </w:num>
  <w:num w:numId="12">
    <w:abstractNumId w:val="19"/>
  </w:num>
  <w:num w:numId="13">
    <w:abstractNumId w:val="16"/>
  </w:num>
  <w:num w:numId="14">
    <w:abstractNumId w:val="7"/>
  </w:num>
  <w:num w:numId="15">
    <w:abstractNumId w:val="8"/>
  </w:num>
  <w:num w:numId="16">
    <w:abstractNumId w:val="10"/>
  </w:num>
  <w:num w:numId="17">
    <w:abstractNumId w:val="18"/>
  </w:num>
  <w:num w:numId="18">
    <w:abstractNumId w:val="2"/>
  </w:num>
  <w:num w:numId="19">
    <w:abstractNumId w:val="5"/>
  </w:num>
  <w:num w:numId="20">
    <w:abstractNumId w:val="21"/>
  </w:num>
  <w:num w:numId="21">
    <w:abstractNumId w:val="23"/>
  </w:num>
  <w:num w:numId="22">
    <w:abstractNumId w:val="15"/>
  </w:num>
  <w:num w:numId="23">
    <w:abstractNumId w:val="26"/>
  </w:num>
  <w:num w:numId="24">
    <w:abstractNumId w:val="12"/>
  </w:num>
  <w:num w:numId="25">
    <w:abstractNumId w:val="9"/>
  </w:num>
  <w:num w:numId="26">
    <w:abstractNumId w:val="4"/>
  </w:num>
  <w:num w:numId="27">
    <w:abstractNumId w:val="11"/>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BA4"/>
    <w:rsid w:val="00037E53"/>
    <w:rsid w:val="00041F01"/>
    <w:rsid w:val="00085D71"/>
    <w:rsid w:val="000B77C0"/>
    <w:rsid w:val="000C2194"/>
    <w:rsid w:val="000D560E"/>
    <w:rsid w:val="000E5EC4"/>
    <w:rsid w:val="000F0886"/>
    <w:rsid w:val="0010042C"/>
    <w:rsid w:val="001013CC"/>
    <w:rsid w:val="00105A73"/>
    <w:rsid w:val="00105EAC"/>
    <w:rsid w:val="00117EF9"/>
    <w:rsid w:val="00123394"/>
    <w:rsid w:val="0014611D"/>
    <w:rsid w:val="00180436"/>
    <w:rsid w:val="001A24DD"/>
    <w:rsid w:val="001B04F1"/>
    <w:rsid w:val="0023221B"/>
    <w:rsid w:val="002B0BA4"/>
    <w:rsid w:val="002B1931"/>
    <w:rsid w:val="002B753C"/>
    <w:rsid w:val="002D13E8"/>
    <w:rsid w:val="002E2031"/>
    <w:rsid w:val="00326AF5"/>
    <w:rsid w:val="00356FA0"/>
    <w:rsid w:val="003575C2"/>
    <w:rsid w:val="00366EB1"/>
    <w:rsid w:val="003740F5"/>
    <w:rsid w:val="003A43BA"/>
    <w:rsid w:val="003B6027"/>
    <w:rsid w:val="0040068B"/>
    <w:rsid w:val="00471C0E"/>
    <w:rsid w:val="004760A4"/>
    <w:rsid w:val="004B7E1A"/>
    <w:rsid w:val="004C4B06"/>
    <w:rsid w:val="005400CC"/>
    <w:rsid w:val="00552802"/>
    <w:rsid w:val="00604660"/>
    <w:rsid w:val="00607288"/>
    <w:rsid w:val="00617A65"/>
    <w:rsid w:val="006233DC"/>
    <w:rsid w:val="00684D35"/>
    <w:rsid w:val="006B13F6"/>
    <w:rsid w:val="006F091C"/>
    <w:rsid w:val="007015A1"/>
    <w:rsid w:val="0070416C"/>
    <w:rsid w:val="0070607C"/>
    <w:rsid w:val="00724B19"/>
    <w:rsid w:val="00730E83"/>
    <w:rsid w:val="007677E3"/>
    <w:rsid w:val="00780C43"/>
    <w:rsid w:val="007B6F55"/>
    <w:rsid w:val="0084445E"/>
    <w:rsid w:val="00881FE2"/>
    <w:rsid w:val="008908A5"/>
    <w:rsid w:val="008B1E9A"/>
    <w:rsid w:val="008C6F0B"/>
    <w:rsid w:val="00940AC8"/>
    <w:rsid w:val="00942F7C"/>
    <w:rsid w:val="009546DD"/>
    <w:rsid w:val="00964EB6"/>
    <w:rsid w:val="0097254A"/>
    <w:rsid w:val="00975DFE"/>
    <w:rsid w:val="009B7738"/>
    <w:rsid w:val="009C4E25"/>
    <w:rsid w:val="009F2373"/>
    <w:rsid w:val="00A1678A"/>
    <w:rsid w:val="00A331CD"/>
    <w:rsid w:val="00A8124C"/>
    <w:rsid w:val="00AC1E7C"/>
    <w:rsid w:val="00AC2677"/>
    <w:rsid w:val="00AC5D76"/>
    <w:rsid w:val="00AD0072"/>
    <w:rsid w:val="00AF2C20"/>
    <w:rsid w:val="00AF5891"/>
    <w:rsid w:val="00B167D7"/>
    <w:rsid w:val="00B217CD"/>
    <w:rsid w:val="00B61376"/>
    <w:rsid w:val="00B73168"/>
    <w:rsid w:val="00B8158B"/>
    <w:rsid w:val="00B92FF9"/>
    <w:rsid w:val="00B947C8"/>
    <w:rsid w:val="00BC4F7E"/>
    <w:rsid w:val="00BD3AB4"/>
    <w:rsid w:val="00BD7AB3"/>
    <w:rsid w:val="00C00BD6"/>
    <w:rsid w:val="00C32185"/>
    <w:rsid w:val="00C7143C"/>
    <w:rsid w:val="00C72862"/>
    <w:rsid w:val="00CA53C8"/>
    <w:rsid w:val="00CC6146"/>
    <w:rsid w:val="00CE2F58"/>
    <w:rsid w:val="00CF1626"/>
    <w:rsid w:val="00D22DD3"/>
    <w:rsid w:val="00D3501C"/>
    <w:rsid w:val="00D45470"/>
    <w:rsid w:val="00D53C94"/>
    <w:rsid w:val="00D569FE"/>
    <w:rsid w:val="00D93793"/>
    <w:rsid w:val="00DD55FF"/>
    <w:rsid w:val="00DE44F2"/>
    <w:rsid w:val="00E13101"/>
    <w:rsid w:val="00E8361A"/>
    <w:rsid w:val="00F1383A"/>
    <w:rsid w:val="00F4413A"/>
    <w:rsid w:val="00F468FF"/>
    <w:rsid w:val="00FB1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660"/>
  </w:style>
  <w:style w:type="paragraph" w:styleId="Heading1">
    <w:name w:val="heading 1"/>
    <w:basedOn w:val="Normal"/>
    <w:next w:val="Normal"/>
    <w:link w:val="Heading1Char"/>
    <w:autoRedefine/>
    <w:uiPriority w:val="9"/>
    <w:qFormat/>
    <w:rsid w:val="00975DFE"/>
    <w:pPr>
      <w:keepNext/>
      <w:keepLines/>
      <w:numPr>
        <w:numId w:val="27"/>
      </w:numPr>
      <w:spacing w:line="480" w:lineRule="auto"/>
      <w:ind w:left="1620" w:hanging="900"/>
      <w:jc w:val="center"/>
      <w:outlineLvl w:val="0"/>
    </w:pPr>
    <w:rPr>
      <w:rFonts w:ascii="Times New Roman" w:eastAsiaTheme="majorEastAsia" w:hAnsi="Times New Roman" w:cs="Times New Roman"/>
      <w:b/>
      <w:bCs/>
      <w:color w:val="000000" w:themeColor="text1"/>
      <w:sz w:val="28"/>
      <w:szCs w:val="28"/>
    </w:rPr>
  </w:style>
  <w:style w:type="paragraph" w:styleId="Heading2">
    <w:name w:val="heading 2"/>
    <w:basedOn w:val="Normal"/>
    <w:next w:val="Normal"/>
    <w:link w:val="Heading2Char"/>
    <w:uiPriority w:val="9"/>
    <w:unhideWhenUsed/>
    <w:qFormat/>
    <w:rsid w:val="00975DFE"/>
    <w:pPr>
      <w:keepNext/>
      <w:keepLines/>
      <w:numPr>
        <w:ilvl w:val="1"/>
        <w:numId w:val="27"/>
      </w:numPr>
      <w:spacing w:before="200" w:line="480" w:lineRule="auto"/>
      <w:outlineLvl w:val="1"/>
    </w:pPr>
    <w:rPr>
      <w:rFonts w:ascii="Times New Roman" w:eastAsiaTheme="majorEastAsia" w:hAnsi="Times New Roman" w:cs="Times New Roman"/>
      <w:b/>
      <w:bCs/>
      <w:color w:val="000000" w:themeColor="text1"/>
      <w:sz w:val="24"/>
      <w:szCs w:val="24"/>
    </w:rPr>
  </w:style>
  <w:style w:type="paragraph" w:styleId="Heading3">
    <w:name w:val="heading 3"/>
    <w:basedOn w:val="Normal"/>
    <w:next w:val="Normal"/>
    <w:link w:val="Heading3Char"/>
    <w:uiPriority w:val="9"/>
    <w:unhideWhenUsed/>
    <w:qFormat/>
    <w:rsid w:val="00B217CD"/>
    <w:pPr>
      <w:keepNext/>
      <w:keepLines/>
      <w:numPr>
        <w:ilvl w:val="2"/>
        <w:numId w:val="27"/>
      </w:numPr>
      <w:spacing w:before="200" w:line="480" w:lineRule="auto"/>
      <w:outlineLvl w:val="2"/>
    </w:pPr>
    <w:rPr>
      <w:rFonts w:ascii="Times New Roman" w:eastAsiaTheme="majorEastAsia" w:hAnsi="Times New Roman" w:cs="Times New Roman"/>
      <w:b/>
      <w:bCs/>
      <w:color w:val="000000" w:themeColor="text1"/>
      <w:sz w:val="24"/>
      <w:szCs w:val="24"/>
    </w:rPr>
  </w:style>
  <w:style w:type="paragraph" w:styleId="Heading4">
    <w:name w:val="heading 4"/>
    <w:basedOn w:val="Normal"/>
    <w:next w:val="Normal"/>
    <w:link w:val="Heading4Char"/>
    <w:uiPriority w:val="9"/>
    <w:semiHidden/>
    <w:unhideWhenUsed/>
    <w:qFormat/>
    <w:rsid w:val="00B217CD"/>
    <w:pPr>
      <w:keepNext/>
      <w:keepLines/>
      <w:numPr>
        <w:ilvl w:val="3"/>
        <w:numId w:val="2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217CD"/>
    <w:pPr>
      <w:keepNext/>
      <w:keepLines/>
      <w:numPr>
        <w:ilvl w:val="4"/>
        <w:numId w:val="2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17CD"/>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17CD"/>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17CD"/>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217CD"/>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3C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3C94"/>
    <w:rPr>
      <w:rFonts w:ascii="Tahoma" w:hAnsi="Tahoma" w:cs="Tahoma"/>
      <w:sz w:val="16"/>
      <w:szCs w:val="16"/>
    </w:rPr>
  </w:style>
  <w:style w:type="paragraph" w:styleId="ListParagraph">
    <w:name w:val="List Paragraph"/>
    <w:basedOn w:val="Normal"/>
    <w:uiPriority w:val="34"/>
    <w:qFormat/>
    <w:rsid w:val="004B7E1A"/>
    <w:pPr>
      <w:ind w:left="720"/>
      <w:contextualSpacing/>
    </w:pPr>
  </w:style>
  <w:style w:type="table" w:styleId="TableGrid">
    <w:name w:val="Table Grid"/>
    <w:basedOn w:val="TableNormal"/>
    <w:uiPriority w:val="59"/>
    <w:rsid w:val="004B7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B7E1A"/>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84D35"/>
    <w:rPr>
      <w:sz w:val="16"/>
      <w:szCs w:val="16"/>
    </w:rPr>
  </w:style>
  <w:style w:type="paragraph" w:styleId="CommentText">
    <w:name w:val="annotation text"/>
    <w:basedOn w:val="Normal"/>
    <w:link w:val="CommentTextChar"/>
    <w:uiPriority w:val="99"/>
    <w:semiHidden/>
    <w:unhideWhenUsed/>
    <w:rsid w:val="00684D35"/>
    <w:pPr>
      <w:spacing w:line="240" w:lineRule="auto"/>
    </w:pPr>
    <w:rPr>
      <w:sz w:val="20"/>
      <w:szCs w:val="20"/>
    </w:rPr>
  </w:style>
  <w:style w:type="character" w:customStyle="1" w:styleId="CommentTextChar">
    <w:name w:val="Comment Text Char"/>
    <w:basedOn w:val="DefaultParagraphFont"/>
    <w:link w:val="CommentText"/>
    <w:uiPriority w:val="99"/>
    <w:semiHidden/>
    <w:rsid w:val="00684D35"/>
    <w:rPr>
      <w:sz w:val="20"/>
      <w:szCs w:val="20"/>
    </w:rPr>
  </w:style>
  <w:style w:type="paragraph" w:styleId="CommentSubject">
    <w:name w:val="annotation subject"/>
    <w:basedOn w:val="CommentText"/>
    <w:next w:val="CommentText"/>
    <w:link w:val="CommentSubjectChar"/>
    <w:uiPriority w:val="99"/>
    <w:semiHidden/>
    <w:unhideWhenUsed/>
    <w:rsid w:val="00684D35"/>
    <w:rPr>
      <w:b/>
      <w:bCs/>
    </w:rPr>
  </w:style>
  <w:style w:type="character" w:customStyle="1" w:styleId="CommentSubjectChar">
    <w:name w:val="Comment Subject Char"/>
    <w:basedOn w:val="CommentTextChar"/>
    <w:link w:val="CommentSubject"/>
    <w:uiPriority w:val="99"/>
    <w:semiHidden/>
    <w:rsid w:val="00684D35"/>
    <w:rPr>
      <w:b/>
      <w:bCs/>
      <w:sz w:val="20"/>
      <w:szCs w:val="20"/>
    </w:rPr>
  </w:style>
  <w:style w:type="character" w:customStyle="1" w:styleId="Heading1Char">
    <w:name w:val="Heading 1 Char"/>
    <w:basedOn w:val="DefaultParagraphFont"/>
    <w:link w:val="Heading1"/>
    <w:uiPriority w:val="9"/>
    <w:rsid w:val="00975DFE"/>
    <w:rPr>
      <w:rFonts w:ascii="Times New Roman" w:eastAsiaTheme="majorEastAsia" w:hAnsi="Times New Roman" w:cs="Times New Roman"/>
      <w:b/>
      <w:bCs/>
      <w:color w:val="000000" w:themeColor="text1"/>
      <w:sz w:val="28"/>
      <w:szCs w:val="28"/>
    </w:rPr>
  </w:style>
  <w:style w:type="character" w:customStyle="1" w:styleId="Heading2Char">
    <w:name w:val="Heading 2 Char"/>
    <w:basedOn w:val="DefaultParagraphFont"/>
    <w:link w:val="Heading2"/>
    <w:uiPriority w:val="9"/>
    <w:rsid w:val="00975DFE"/>
    <w:rPr>
      <w:rFonts w:ascii="Times New Roman" w:eastAsiaTheme="majorEastAsia" w:hAnsi="Times New Roman" w:cs="Times New Roman"/>
      <w:b/>
      <w:bCs/>
      <w:color w:val="000000" w:themeColor="text1"/>
      <w:sz w:val="24"/>
      <w:szCs w:val="24"/>
    </w:rPr>
  </w:style>
  <w:style w:type="character" w:customStyle="1" w:styleId="Heading3Char">
    <w:name w:val="Heading 3 Char"/>
    <w:basedOn w:val="DefaultParagraphFont"/>
    <w:link w:val="Heading3"/>
    <w:uiPriority w:val="9"/>
    <w:rsid w:val="00B217CD"/>
    <w:rPr>
      <w:rFonts w:ascii="Times New Roman" w:eastAsiaTheme="majorEastAsia" w:hAnsi="Times New Roman" w:cs="Times New Roman"/>
      <w:b/>
      <w:bCs/>
      <w:color w:val="000000" w:themeColor="text1"/>
      <w:sz w:val="24"/>
      <w:szCs w:val="24"/>
    </w:rPr>
  </w:style>
  <w:style w:type="character" w:customStyle="1" w:styleId="Heading4Char">
    <w:name w:val="Heading 4 Char"/>
    <w:basedOn w:val="DefaultParagraphFont"/>
    <w:link w:val="Heading4"/>
    <w:uiPriority w:val="9"/>
    <w:semiHidden/>
    <w:rsid w:val="00B217C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217C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217C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217C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217C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17C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CE2F58"/>
    <w:pPr>
      <w:keepNext/>
      <w:spacing w:before="120" w:line="480" w:lineRule="auto"/>
      <w:jc w:val="center"/>
    </w:pPr>
    <w:rPr>
      <w:rFonts w:ascii="Times New Roman" w:hAnsi="Times New Roman" w:cs="Times New Roman"/>
      <w:bCs/>
      <w:color w:val="000000" w:themeColor="text1"/>
      <w:sz w:val="24"/>
      <w:szCs w:val="24"/>
    </w:rPr>
  </w:style>
  <w:style w:type="paragraph" w:styleId="TOC1">
    <w:name w:val="toc 1"/>
    <w:basedOn w:val="Normal"/>
    <w:next w:val="Normal"/>
    <w:link w:val="TOC1Char"/>
    <w:autoRedefine/>
    <w:uiPriority w:val="39"/>
    <w:unhideWhenUsed/>
    <w:rsid w:val="00975DFE"/>
    <w:pPr>
      <w:tabs>
        <w:tab w:val="left" w:pos="1320"/>
        <w:tab w:val="right" w:leader="dot" w:pos="8486"/>
      </w:tabs>
      <w:spacing w:after="100"/>
      <w:ind w:left="1350" w:hanging="1350"/>
    </w:pPr>
  </w:style>
  <w:style w:type="paragraph" w:styleId="TOC2">
    <w:name w:val="toc 2"/>
    <w:basedOn w:val="Normal"/>
    <w:next w:val="Normal"/>
    <w:autoRedefine/>
    <w:uiPriority w:val="39"/>
    <w:unhideWhenUsed/>
    <w:rsid w:val="00975DFE"/>
    <w:pPr>
      <w:tabs>
        <w:tab w:val="left" w:pos="990"/>
        <w:tab w:val="right" w:leader="dot" w:pos="8486"/>
      </w:tabs>
      <w:spacing w:after="100"/>
      <w:ind w:left="810" w:hanging="270"/>
    </w:pPr>
  </w:style>
  <w:style w:type="paragraph" w:styleId="TOC3">
    <w:name w:val="toc 3"/>
    <w:basedOn w:val="Normal"/>
    <w:next w:val="Normal"/>
    <w:autoRedefine/>
    <w:uiPriority w:val="39"/>
    <w:unhideWhenUsed/>
    <w:rsid w:val="00975DFE"/>
    <w:pPr>
      <w:tabs>
        <w:tab w:val="left" w:pos="1350"/>
        <w:tab w:val="right" w:leader="dot" w:pos="8486"/>
      </w:tabs>
      <w:spacing w:after="100"/>
      <w:ind w:left="440" w:firstLine="280"/>
    </w:pPr>
  </w:style>
  <w:style w:type="character" w:styleId="Hyperlink">
    <w:name w:val="Hyperlink"/>
    <w:basedOn w:val="DefaultParagraphFont"/>
    <w:uiPriority w:val="99"/>
    <w:unhideWhenUsed/>
    <w:rsid w:val="003A43BA"/>
    <w:rPr>
      <w:color w:val="0000FF" w:themeColor="hyperlink"/>
      <w:u w:val="single"/>
    </w:rPr>
  </w:style>
  <w:style w:type="paragraph" w:styleId="TableofFigures">
    <w:name w:val="table of figures"/>
    <w:basedOn w:val="Normal"/>
    <w:next w:val="Normal"/>
    <w:autoRedefine/>
    <w:uiPriority w:val="99"/>
    <w:unhideWhenUsed/>
    <w:rsid w:val="00607288"/>
    <w:pPr>
      <w:tabs>
        <w:tab w:val="center" w:pos="1260"/>
        <w:tab w:val="right" w:leader="dot" w:pos="8486"/>
      </w:tabs>
      <w:spacing w:after="0" w:line="360" w:lineRule="auto"/>
      <w:ind w:left="1080" w:hanging="1080"/>
    </w:pPr>
    <w:rPr>
      <w:rFonts w:ascii="Times New Roman" w:hAnsi="Times New Roman" w:cstheme="minorHAnsi"/>
      <w:sz w:val="24"/>
      <w:szCs w:val="20"/>
    </w:rPr>
  </w:style>
  <w:style w:type="paragraph" w:customStyle="1" w:styleId="Body">
    <w:name w:val="Body"/>
    <w:basedOn w:val="Normal"/>
    <w:link w:val="BodyChar"/>
    <w:qFormat/>
    <w:rsid w:val="00AF5891"/>
    <w:pPr>
      <w:spacing w:line="360" w:lineRule="auto"/>
      <w:jc w:val="both"/>
    </w:pPr>
    <w:rPr>
      <w:rFonts w:ascii="Arial" w:eastAsia="Times New Roman" w:hAnsi="Arial" w:cs="Arial"/>
    </w:rPr>
  </w:style>
  <w:style w:type="character" w:customStyle="1" w:styleId="BodyChar">
    <w:name w:val="Body Char"/>
    <w:basedOn w:val="DefaultParagraphFont"/>
    <w:link w:val="Body"/>
    <w:rsid w:val="00AF5891"/>
    <w:rPr>
      <w:rFonts w:ascii="Arial" w:eastAsia="Times New Roman" w:hAnsi="Arial" w:cs="Arial"/>
    </w:rPr>
  </w:style>
  <w:style w:type="paragraph" w:customStyle="1" w:styleId="References">
    <w:name w:val="References"/>
    <w:basedOn w:val="Normal"/>
    <w:rsid w:val="00975DFE"/>
    <w:pPr>
      <w:spacing w:after="0" w:line="220" w:lineRule="exact"/>
      <w:ind w:left="240" w:hanging="240"/>
    </w:pPr>
    <w:rPr>
      <w:rFonts w:ascii="Times New Roman" w:eastAsia="Times New Roman" w:hAnsi="Times New Roman" w:cs="Times New Roman"/>
      <w:sz w:val="18"/>
      <w:szCs w:val="20"/>
      <w:lang w:val="en-GB"/>
    </w:rPr>
  </w:style>
  <w:style w:type="paragraph" w:styleId="NoSpacing">
    <w:name w:val="No Spacing"/>
    <w:basedOn w:val="Normal"/>
    <w:link w:val="NoSpacingChar"/>
    <w:uiPriority w:val="1"/>
    <w:qFormat/>
    <w:rsid w:val="00975DFE"/>
    <w:pPr>
      <w:spacing w:after="0" w:line="240" w:lineRule="auto"/>
    </w:pPr>
    <w:rPr>
      <w:rFonts w:eastAsia="Times New Roman" w:cs="Times New Roman"/>
      <w:sz w:val="24"/>
      <w:szCs w:val="32"/>
      <w:lang w:bidi="en-US"/>
    </w:rPr>
  </w:style>
  <w:style w:type="character" w:customStyle="1" w:styleId="NoSpacingChar">
    <w:name w:val="No Spacing Char"/>
    <w:basedOn w:val="DefaultParagraphFont"/>
    <w:link w:val="NoSpacing"/>
    <w:uiPriority w:val="1"/>
    <w:rsid w:val="00975DFE"/>
    <w:rPr>
      <w:rFonts w:eastAsia="Times New Roman" w:cs="Times New Roman"/>
      <w:sz w:val="24"/>
      <w:szCs w:val="32"/>
      <w:lang w:bidi="en-US"/>
    </w:rPr>
  </w:style>
  <w:style w:type="character" w:styleId="PlaceholderText">
    <w:name w:val="Placeholder Text"/>
    <w:basedOn w:val="DefaultParagraphFont"/>
    <w:uiPriority w:val="99"/>
    <w:semiHidden/>
    <w:rsid w:val="00975DFE"/>
    <w:rPr>
      <w:color w:val="808080"/>
    </w:rPr>
  </w:style>
  <w:style w:type="character" w:customStyle="1" w:styleId="il">
    <w:name w:val="il"/>
    <w:basedOn w:val="DefaultParagraphFont"/>
    <w:rsid w:val="00975DFE"/>
  </w:style>
  <w:style w:type="paragraph" w:styleId="Header">
    <w:name w:val="header"/>
    <w:basedOn w:val="Normal"/>
    <w:link w:val="HeaderChar"/>
    <w:uiPriority w:val="99"/>
    <w:unhideWhenUsed/>
    <w:rsid w:val="006B13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3F6"/>
  </w:style>
  <w:style w:type="paragraph" w:styleId="Footer">
    <w:name w:val="footer"/>
    <w:basedOn w:val="Normal"/>
    <w:link w:val="FooterChar"/>
    <w:uiPriority w:val="99"/>
    <w:unhideWhenUsed/>
    <w:rsid w:val="006B13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3F6"/>
  </w:style>
  <w:style w:type="paragraph" w:customStyle="1" w:styleId="ContentStyle1">
    <w:name w:val="ContentStyle1"/>
    <w:basedOn w:val="TOC1"/>
    <w:link w:val="ContentStyle1Char"/>
    <w:qFormat/>
    <w:rsid w:val="00CA53C8"/>
    <w:rPr>
      <w:rFonts w:ascii="Times New Roman" w:hAnsi="Times New Roman" w:cs="Times New Roman"/>
      <w:sz w:val="24"/>
      <w:szCs w:val="24"/>
    </w:rPr>
  </w:style>
  <w:style w:type="character" w:customStyle="1" w:styleId="TOC1Char">
    <w:name w:val="TOC 1 Char"/>
    <w:basedOn w:val="DefaultParagraphFont"/>
    <w:link w:val="TOC1"/>
    <w:uiPriority w:val="39"/>
    <w:rsid w:val="00CA53C8"/>
  </w:style>
  <w:style w:type="character" w:customStyle="1" w:styleId="ContentStyle1Char">
    <w:name w:val="ContentStyle1 Char"/>
    <w:basedOn w:val="TOC1Char"/>
    <w:link w:val="ContentStyle1"/>
    <w:rsid w:val="00CA53C8"/>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660"/>
  </w:style>
  <w:style w:type="paragraph" w:styleId="Heading1">
    <w:name w:val="heading 1"/>
    <w:basedOn w:val="Normal"/>
    <w:next w:val="Normal"/>
    <w:link w:val="Heading1Char"/>
    <w:autoRedefine/>
    <w:uiPriority w:val="9"/>
    <w:qFormat/>
    <w:rsid w:val="00975DFE"/>
    <w:pPr>
      <w:keepNext/>
      <w:keepLines/>
      <w:numPr>
        <w:numId w:val="27"/>
      </w:numPr>
      <w:spacing w:line="480" w:lineRule="auto"/>
      <w:ind w:left="1620" w:hanging="900"/>
      <w:jc w:val="center"/>
      <w:outlineLvl w:val="0"/>
    </w:pPr>
    <w:rPr>
      <w:rFonts w:ascii="Times New Roman" w:eastAsiaTheme="majorEastAsia" w:hAnsi="Times New Roman" w:cs="Times New Roman"/>
      <w:b/>
      <w:bCs/>
      <w:color w:val="000000" w:themeColor="text1"/>
      <w:sz w:val="28"/>
      <w:szCs w:val="28"/>
    </w:rPr>
  </w:style>
  <w:style w:type="paragraph" w:styleId="Heading2">
    <w:name w:val="heading 2"/>
    <w:basedOn w:val="Normal"/>
    <w:next w:val="Normal"/>
    <w:link w:val="Heading2Char"/>
    <w:uiPriority w:val="9"/>
    <w:unhideWhenUsed/>
    <w:qFormat/>
    <w:rsid w:val="00975DFE"/>
    <w:pPr>
      <w:keepNext/>
      <w:keepLines/>
      <w:numPr>
        <w:ilvl w:val="1"/>
        <w:numId w:val="27"/>
      </w:numPr>
      <w:spacing w:before="200" w:line="480" w:lineRule="auto"/>
      <w:outlineLvl w:val="1"/>
    </w:pPr>
    <w:rPr>
      <w:rFonts w:ascii="Times New Roman" w:eastAsiaTheme="majorEastAsia" w:hAnsi="Times New Roman" w:cs="Times New Roman"/>
      <w:b/>
      <w:bCs/>
      <w:color w:val="000000" w:themeColor="text1"/>
      <w:sz w:val="24"/>
      <w:szCs w:val="24"/>
    </w:rPr>
  </w:style>
  <w:style w:type="paragraph" w:styleId="Heading3">
    <w:name w:val="heading 3"/>
    <w:basedOn w:val="Normal"/>
    <w:next w:val="Normal"/>
    <w:link w:val="Heading3Char"/>
    <w:uiPriority w:val="9"/>
    <w:unhideWhenUsed/>
    <w:qFormat/>
    <w:rsid w:val="00B217CD"/>
    <w:pPr>
      <w:keepNext/>
      <w:keepLines/>
      <w:numPr>
        <w:ilvl w:val="2"/>
        <w:numId w:val="27"/>
      </w:numPr>
      <w:spacing w:before="200" w:line="480" w:lineRule="auto"/>
      <w:outlineLvl w:val="2"/>
    </w:pPr>
    <w:rPr>
      <w:rFonts w:ascii="Times New Roman" w:eastAsiaTheme="majorEastAsia" w:hAnsi="Times New Roman" w:cs="Times New Roman"/>
      <w:b/>
      <w:bCs/>
      <w:color w:val="000000" w:themeColor="text1"/>
      <w:sz w:val="24"/>
      <w:szCs w:val="24"/>
    </w:rPr>
  </w:style>
  <w:style w:type="paragraph" w:styleId="Heading4">
    <w:name w:val="heading 4"/>
    <w:basedOn w:val="Normal"/>
    <w:next w:val="Normal"/>
    <w:link w:val="Heading4Char"/>
    <w:uiPriority w:val="9"/>
    <w:semiHidden/>
    <w:unhideWhenUsed/>
    <w:qFormat/>
    <w:rsid w:val="00B217CD"/>
    <w:pPr>
      <w:keepNext/>
      <w:keepLines/>
      <w:numPr>
        <w:ilvl w:val="3"/>
        <w:numId w:val="2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217CD"/>
    <w:pPr>
      <w:keepNext/>
      <w:keepLines/>
      <w:numPr>
        <w:ilvl w:val="4"/>
        <w:numId w:val="2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17CD"/>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17CD"/>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17CD"/>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217CD"/>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3C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3C94"/>
    <w:rPr>
      <w:rFonts w:ascii="Tahoma" w:hAnsi="Tahoma" w:cs="Tahoma"/>
      <w:sz w:val="16"/>
      <w:szCs w:val="16"/>
    </w:rPr>
  </w:style>
  <w:style w:type="paragraph" w:styleId="ListParagraph">
    <w:name w:val="List Paragraph"/>
    <w:basedOn w:val="Normal"/>
    <w:uiPriority w:val="34"/>
    <w:qFormat/>
    <w:rsid w:val="004B7E1A"/>
    <w:pPr>
      <w:ind w:left="720"/>
      <w:contextualSpacing/>
    </w:pPr>
  </w:style>
  <w:style w:type="table" w:styleId="TableGrid">
    <w:name w:val="Table Grid"/>
    <w:basedOn w:val="TableNormal"/>
    <w:uiPriority w:val="59"/>
    <w:rsid w:val="004B7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B7E1A"/>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84D35"/>
    <w:rPr>
      <w:sz w:val="16"/>
      <w:szCs w:val="16"/>
    </w:rPr>
  </w:style>
  <w:style w:type="paragraph" w:styleId="CommentText">
    <w:name w:val="annotation text"/>
    <w:basedOn w:val="Normal"/>
    <w:link w:val="CommentTextChar"/>
    <w:uiPriority w:val="99"/>
    <w:semiHidden/>
    <w:unhideWhenUsed/>
    <w:rsid w:val="00684D35"/>
    <w:pPr>
      <w:spacing w:line="240" w:lineRule="auto"/>
    </w:pPr>
    <w:rPr>
      <w:sz w:val="20"/>
      <w:szCs w:val="20"/>
    </w:rPr>
  </w:style>
  <w:style w:type="character" w:customStyle="1" w:styleId="CommentTextChar">
    <w:name w:val="Comment Text Char"/>
    <w:basedOn w:val="DefaultParagraphFont"/>
    <w:link w:val="CommentText"/>
    <w:uiPriority w:val="99"/>
    <w:semiHidden/>
    <w:rsid w:val="00684D35"/>
    <w:rPr>
      <w:sz w:val="20"/>
      <w:szCs w:val="20"/>
    </w:rPr>
  </w:style>
  <w:style w:type="paragraph" w:styleId="CommentSubject">
    <w:name w:val="annotation subject"/>
    <w:basedOn w:val="CommentText"/>
    <w:next w:val="CommentText"/>
    <w:link w:val="CommentSubjectChar"/>
    <w:uiPriority w:val="99"/>
    <w:semiHidden/>
    <w:unhideWhenUsed/>
    <w:rsid w:val="00684D35"/>
    <w:rPr>
      <w:b/>
      <w:bCs/>
    </w:rPr>
  </w:style>
  <w:style w:type="character" w:customStyle="1" w:styleId="CommentSubjectChar">
    <w:name w:val="Comment Subject Char"/>
    <w:basedOn w:val="CommentTextChar"/>
    <w:link w:val="CommentSubject"/>
    <w:uiPriority w:val="99"/>
    <w:semiHidden/>
    <w:rsid w:val="00684D35"/>
    <w:rPr>
      <w:b/>
      <w:bCs/>
      <w:sz w:val="20"/>
      <w:szCs w:val="20"/>
    </w:rPr>
  </w:style>
  <w:style w:type="character" w:customStyle="1" w:styleId="Heading1Char">
    <w:name w:val="Heading 1 Char"/>
    <w:basedOn w:val="DefaultParagraphFont"/>
    <w:link w:val="Heading1"/>
    <w:uiPriority w:val="9"/>
    <w:rsid w:val="00975DFE"/>
    <w:rPr>
      <w:rFonts w:ascii="Times New Roman" w:eastAsiaTheme="majorEastAsia" w:hAnsi="Times New Roman" w:cs="Times New Roman"/>
      <w:b/>
      <w:bCs/>
      <w:color w:val="000000" w:themeColor="text1"/>
      <w:sz w:val="28"/>
      <w:szCs w:val="28"/>
    </w:rPr>
  </w:style>
  <w:style w:type="character" w:customStyle="1" w:styleId="Heading2Char">
    <w:name w:val="Heading 2 Char"/>
    <w:basedOn w:val="DefaultParagraphFont"/>
    <w:link w:val="Heading2"/>
    <w:uiPriority w:val="9"/>
    <w:rsid w:val="00975DFE"/>
    <w:rPr>
      <w:rFonts w:ascii="Times New Roman" w:eastAsiaTheme="majorEastAsia" w:hAnsi="Times New Roman" w:cs="Times New Roman"/>
      <w:b/>
      <w:bCs/>
      <w:color w:val="000000" w:themeColor="text1"/>
      <w:sz w:val="24"/>
      <w:szCs w:val="24"/>
    </w:rPr>
  </w:style>
  <w:style w:type="character" w:customStyle="1" w:styleId="Heading3Char">
    <w:name w:val="Heading 3 Char"/>
    <w:basedOn w:val="DefaultParagraphFont"/>
    <w:link w:val="Heading3"/>
    <w:uiPriority w:val="9"/>
    <w:rsid w:val="00B217CD"/>
    <w:rPr>
      <w:rFonts w:ascii="Times New Roman" w:eastAsiaTheme="majorEastAsia" w:hAnsi="Times New Roman" w:cs="Times New Roman"/>
      <w:b/>
      <w:bCs/>
      <w:color w:val="000000" w:themeColor="text1"/>
      <w:sz w:val="24"/>
      <w:szCs w:val="24"/>
    </w:rPr>
  </w:style>
  <w:style w:type="character" w:customStyle="1" w:styleId="Heading4Char">
    <w:name w:val="Heading 4 Char"/>
    <w:basedOn w:val="DefaultParagraphFont"/>
    <w:link w:val="Heading4"/>
    <w:uiPriority w:val="9"/>
    <w:semiHidden/>
    <w:rsid w:val="00B217C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217C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217C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217C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217C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17C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CE2F58"/>
    <w:pPr>
      <w:keepNext/>
      <w:spacing w:before="120" w:line="480" w:lineRule="auto"/>
      <w:jc w:val="center"/>
    </w:pPr>
    <w:rPr>
      <w:rFonts w:ascii="Times New Roman" w:hAnsi="Times New Roman" w:cs="Times New Roman"/>
      <w:bCs/>
      <w:color w:val="000000" w:themeColor="text1"/>
      <w:sz w:val="24"/>
      <w:szCs w:val="24"/>
    </w:rPr>
  </w:style>
  <w:style w:type="paragraph" w:styleId="TOC1">
    <w:name w:val="toc 1"/>
    <w:basedOn w:val="Normal"/>
    <w:next w:val="Normal"/>
    <w:link w:val="TOC1Char"/>
    <w:autoRedefine/>
    <w:uiPriority w:val="39"/>
    <w:unhideWhenUsed/>
    <w:rsid w:val="00975DFE"/>
    <w:pPr>
      <w:tabs>
        <w:tab w:val="left" w:pos="1320"/>
        <w:tab w:val="right" w:leader="dot" w:pos="8486"/>
      </w:tabs>
      <w:spacing w:after="100"/>
      <w:ind w:left="1350" w:hanging="1350"/>
    </w:pPr>
  </w:style>
  <w:style w:type="paragraph" w:styleId="TOC2">
    <w:name w:val="toc 2"/>
    <w:basedOn w:val="Normal"/>
    <w:next w:val="Normal"/>
    <w:autoRedefine/>
    <w:uiPriority w:val="39"/>
    <w:unhideWhenUsed/>
    <w:rsid w:val="00975DFE"/>
    <w:pPr>
      <w:tabs>
        <w:tab w:val="left" w:pos="990"/>
        <w:tab w:val="right" w:leader="dot" w:pos="8486"/>
      </w:tabs>
      <w:spacing w:after="100"/>
      <w:ind w:left="810" w:hanging="270"/>
    </w:pPr>
  </w:style>
  <w:style w:type="paragraph" w:styleId="TOC3">
    <w:name w:val="toc 3"/>
    <w:basedOn w:val="Normal"/>
    <w:next w:val="Normal"/>
    <w:autoRedefine/>
    <w:uiPriority w:val="39"/>
    <w:unhideWhenUsed/>
    <w:rsid w:val="00975DFE"/>
    <w:pPr>
      <w:tabs>
        <w:tab w:val="left" w:pos="1350"/>
        <w:tab w:val="right" w:leader="dot" w:pos="8486"/>
      </w:tabs>
      <w:spacing w:after="100"/>
      <w:ind w:left="440" w:firstLine="280"/>
    </w:pPr>
  </w:style>
  <w:style w:type="character" w:styleId="Hyperlink">
    <w:name w:val="Hyperlink"/>
    <w:basedOn w:val="DefaultParagraphFont"/>
    <w:uiPriority w:val="99"/>
    <w:unhideWhenUsed/>
    <w:rsid w:val="003A43BA"/>
    <w:rPr>
      <w:color w:val="0000FF" w:themeColor="hyperlink"/>
      <w:u w:val="single"/>
    </w:rPr>
  </w:style>
  <w:style w:type="paragraph" w:styleId="TableofFigures">
    <w:name w:val="table of figures"/>
    <w:basedOn w:val="Normal"/>
    <w:next w:val="Normal"/>
    <w:autoRedefine/>
    <w:uiPriority w:val="99"/>
    <w:unhideWhenUsed/>
    <w:rsid w:val="00607288"/>
    <w:pPr>
      <w:tabs>
        <w:tab w:val="center" w:pos="1260"/>
        <w:tab w:val="right" w:leader="dot" w:pos="8486"/>
      </w:tabs>
      <w:spacing w:after="0" w:line="360" w:lineRule="auto"/>
      <w:ind w:left="1080" w:hanging="1080"/>
    </w:pPr>
    <w:rPr>
      <w:rFonts w:ascii="Times New Roman" w:hAnsi="Times New Roman" w:cstheme="minorHAnsi"/>
      <w:sz w:val="24"/>
      <w:szCs w:val="20"/>
    </w:rPr>
  </w:style>
  <w:style w:type="paragraph" w:customStyle="1" w:styleId="Body">
    <w:name w:val="Body"/>
    <w:basedOn w:val="Normal"/>
    <w:link w:val="BodyChar"/>
    <w:qFormat/>
    <w:rsid w:val="00AF5891"/>
    <w:pPr>
      <w:spacing w:line="360" w:lineRule="auto"/>
      <w:jc w:val="both"/>
    </w:pPr>
    <w:rPr>
      <w:rFonts w:ascii="Arial" w:eastAsia="Times New Roman" w:hAnsi="Arial" w:cs="Arial"/>
    </w:rPr>
  </w:style>
  <w:style w:type="character" w:customStyle="1" w:styleId="BodyChar">
    <w:name w:val="Body Char"/>
    <w:basedOn w:val="DefaultParagraphFont"/>
    <w:link w:val="Body"/>
    <w:rsid w:val="00AF5891"/>
    <w:rPr>
      <w:rFonts w:ascii="Arial" w:eastAsia="Times New Roman" w:hAnsi="Arial" w:cs="Arial"/>
    </w:rPr>
  </w:style>
  <w:style w:type="paragraph" w:customStyle="1" w:styleId="References">
    <w:name w:val="References"/>
    <w:basedOn w:val="Normal"/>
    <w:rsid w:val="00975DFE"/>
    <w:pPr>
      <w:spacing w:after="0" w:line="220" w:lineRule="exact"/>
      <w:ind w:left="240" w:hanging="240"/>
    </w:pPr>
    <w:rPr>
      <w:rFonts w:ascii="Times New Roman" w:eastAsia="Times New Roman" w:hAnsi="Times New Roman" w:cs="Times New Roman"/>
      <w:sz w:val="18"/>
      <w:szCs w:val="20"/>
      <w:lang w:val="en-GB"/>
    </w:rPr>
  </w:style>
  <w:style w:type="paragraph" w:styleId="NoSpacing">
    <w:name w:val="No Spacing"/>
    <w:basedOn w:val="Normal"/>
    <w:link w:val="NoSpacingChar"/>
    <w:uiPriority w:val="1"/>
    <w:qFormat/>
    <w:rsid w:val="00975DFE"/>
    <w:pPr>
      <w:spacing w:after="0" w:line="240" w:lineRule="auto"/>
    </w:pPr>
    <w:rPr>
      <w:rFonts w:eastAsia="Times New Roman" w:cs="Times New Roman"/>
      <w:sz w:val="24"/>
      <w:szCs w:val="32"/>
      <w:lang w:bidi="en-US"/>
    </w:rPr>
  </w:style>
  <w:style w:type="character" w:customStyle="1" w:styleId="NoSpacingChar">
    <w:name w:val="No Spacing Char"/>
    <w:basedOn w:val="DefaultParagraphFont"/>
    <w:link w:val="NoSpacing"/>
    <w:uiPriority w:val="1"/>
    <w:rsid w:val="00975DFE"/>
    <w:rPr>
      <w:rFonts w:eastAsia="Times New Roman" w:cs="Times New Roman"/>
      <w:sz w:val="24"/>
      <w:szCs w:val="32"/>
      <w:lang w:bidi="en-US"/>
    </w:rPr>
  </w:style>
  <w:style w:type="character" w:styleId="PlaceholderText">
    <w:name w:val="Placeholder Text"/>
    <w:basedOn w:val="DefaultParagraphFont"/>
    <w:uiPriority w:val="99"/>
    <w:semiHidden/>
    <w:rsid w:val="00975DFE"/>
    <w:rPr>
      <w:color w:val="808080"/>
    </w:rPr>
  </w:style>
  <w:style w:type="character" w:customStyle="1" w:styleId="il">
    <w:name w:val="il"/>
    <w:basedOn w:val="DefaultParagraphFont"/>
    <w:rsid w:val="00975DFE"/>
  </w:style>
  <w:style w:type="paragraph" w:styleId="Header">
    <w:name w:val="header"/>
    <w:basedOn w:val="Normal"/>
    <w:link w:val="HeaderChar"/>
    <w:uiPriority w:val="99"/>
    <w:unhideWhenUsed/>
    <w:rsid w:val="006B13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3F6"/>
  </w:style>
  <w:style w:type="paragraph" w:styleId="Footer">
    <w:name w:val="footer"/>
    <w:basedOn w:val="Normal"/>
    <w:link w:val="FooterChar"/>
    <w:uiPriority w:val="99"/>
    <w:unhideWhenUsed/>
    <w:rsid w:val="006B13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3F6"/>
  </w:style>
  <w:style w:type="paragraph" w:customStyle="1" w:styleId="ContentStyle1">
    <w:name w:val="ContentStyle1"/>
    <w:basedOn w:val="TOC1"/>
    <w:link w:val="ContentStyle1Char"/>
    <w:qFormat/>
    <w:rsid w:val="00CA53C8"/>
    <w:rPr>
      <w:rFonts w:ascii="Times New Roman" w:hAnsi="Times New Roman" w:cs="Times New Roman"/>
      <w:sz w:val="24"/>
      <w:szCs w:val="24"/>
    </w:rPr>
  </w:style>
  <w:style w:type="character" w:customStyle="1" w:styleId="TOC1Char">
    <w:name w:val="TOC 1 Char"/>
    <w:basedOn w:val="DefaultParagraphFont"/>
    <w:link w:val="TOC1"/>
    <w:uiPriority w:val="39"/>
    <w:rsid w:val="00CA53C8"/>
  </w:style>
  <w:style w:type="character" w:customStyle="1" w:styleId="ContentStyle1Char">
    <w:name w:val="ContentStyle1 Char"/>
    <w:basedOn w:val="TOC1Char"/>
    <w:link w:val="ContentStyle1"/>
    <w:rsid w:val="00CA53C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21" Type="http://schemas.openxmlformats.org/officeDocument/2006/relationships/image" Target="media/image7.jpeg"/><Relationship Id="rId42" Type="http://schemas.openxmlformats.org/officeDocument/2006/relationships/image" Target="media/image17.jpg"/><Relationship Id="rId47" Type="http://schemas.openxmlformats.org/officeDocument/2006/relationships/image" Target="media/image22.jpg"/><Relationship Id="rId63" Type="http://schemas.openxmlformats.org/officeDocument/2006/relationships/image" Target="media/image41.jpeg"/><Relationship Id="rId68" Type="http://schemas.openxmlformats.org/officeDocument/2006/relationships/image" Target="media/image39.emf"/><Relationship Id="rId84" Type="http://schemas.openxmlformats.org/officeDocument/2006/relationships/image" Target="media/image54.jpeg"/><Relationship Id="rId89" Type="http://schemas.openxmlformats.org/officeDocument/2006/relationships/hyperlink" Target="http://www.ammann-group.com/en/home/technology/intelligent-ground-compaction/" TargetMode="External"/><Relationship Id="rId16" Type="http://schemas.openxmlformats.org/officeDocument/2006/relationships/image" Target="media/image6.jpeg"/><Relationship Id="rId11" Type="http://schemas.openxmlformats.org/officeDocument/2006/relationships/footer" Target="footer3.xml"/><Relationship Id="rId32" Type="http://schemas.openxmlformats.org/officeDocument/2006/relationships/image" Target="media/image16.jpg"/><Relationship Id="rId37" Type="http://schemas.openxmlformats.org/officeDocument/2006/relationships/chart" Target="charts/chart5.xml"/><Relationship Id="rId53" Type="http://schemas.openxmlformats.org/officeDocument/2006/relationships/image" Target="media/image32.jpeg"/><Relationship Id="rId58" Type="http://schemas.openxmlformats.org/officeDocument/2006/relationships/image" Target="media/image30.jpg"/><Relationship Id="rId74" Type="http://schemas.openxmlformats.org/officeDocument/2006/relationships/image" Target="media/image42.png"/><Relationship Id="rId79" Type="http://schemas.openxmlformats.org/officeDocument/2006/relationships/image" Target="media/image45.png"/><Relationship Id="rId102"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hyperlink" Target="http://www.bomag.com/world/en/variocontrol.htm%20%20(April%20" TargetMode="External"/><Relationship Id="rId95" Type="http://schemas.openxmlformats.org/officeDocument/2006/relationships/hyperlink" Target="https://www.fhwa.dot.gov/pavement/cfr06261.cfm" TargetMode="External"/><Relationship Id="rId22" Type="http://schemas.openxmlformats.org/officeDocument/2006/relationships/image" Target="media/image8.png"/><Relationship Id="rId27" Type="http://schemas.openxmlformats.org/officeDocument/2006/relationships/image" Target="media/image11.jpg"/><Relationship Id="rId43" Type="http://schemas.openxmlformats.org/officeDocument/2006/relationships/image" Target="media/image18.jpg"/><Relationship Id="rId48" Type="http://schemas.openxmlformats.org/officeDocument/2006/relationships/image" Target="media/image23.jpg"/><Relationship Id="rId64" Type="http://schemas.openxmlformats.org/officeDocument/2006/relationships/image" Target="media/image36.jpeg"/><Relationship Id="rId69" Type="http://schemas.openxmlformats.org/officeDocument/2006/relationships/image" Target="media/image49.emf"/><Relationship Id="rId80" Type="http://schemas.openxmlformats.org/officeDocument/2006/relationships/chart" Target="charts/chart14.xml"/><Relationship Id="rId85" Type="http://schemas.openxmlformats.org/officeDocument/2006/relationships/image" Target="media/image55.jpeg"/><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9.jpg"/><Relationship Id="rId33" Type="http://schemas.openxmlformats.org/officeDocument/2006/relationships/chart" Target="charts/chart1.xml"/><Relationship Id="rId38" Type="http://schemas.openxmlformats.org/officeDocument/2006/relationships/chart" Target="charts/chart6.xml"/><Relationship Id="rId46" Type="http://schemas.openxmlformats.org/officeDocument/2006/relationships/image" Target="media/image21.jpg"/><Relationship Id="rId59" Type="http://schemas.openxmlformats.org/officeDocument/2006/relationships/image" Target="media/image31.png"/><Relationship Id="rId67" Type="http://schemas.openxmlformats.org/officeDocument/2006/relationships/image" Target="media/image38.jpeg"/><Relationship Id="rId103" Type="http://schemas.openxmlformats.org/officeDocument/2006/relationships/glossaryDocument" Target="glossary/document.xml"/><Relationship Id="rId20" Type="http://schemas.openxmlformats.org/officeDocument/2006/relationships/image" Target="media/image10.png"/><Relationship Id="rId41" Type="http://schemas.openxmlformats.org/officeDocument/2006/relationships/chart" Target="charts/chart9.xml"/><Relationship Id="rId54" Type="http://schemas.openxmlformats.org/officeDocument/2006/relationships/image" Target="media/image27.jpg"/><Relationship Id="rId62" Type="http://schemas.openxmlformats.org/officeDocument/2006/relationships/image" Target="media/image400.jpeg"/><Relationship Id="rId70" Type="http://schemas.openxmlformats.org/officeDocument/2006/relationships/chart" Target="charts/chart10.xml"/><Relationship Id="rId75" Type="http://schemas.openxmlformats.org/officeDocument/2006/relationships/image" Target="media/image52.png"/><Relationship Id="rId83" Type="http://schemas.openxmlformats.org/officeDocument/2006/relationships/image" Target="media/image47.jpg"/><Relationship Id="rId88" Type="http://schemas.openxmlformats.org/officeDocument/2006/relationships/hyperlink" Target="http://www.trucking.org/article.aspx?uid=4caa8338-9128-40fe-ab45-c6fb0c24e417" TargetMode="External"/><Relationship Id="rId91" Type="http://schemas.openxmlformats.org/officeDocument/2006/relationships/hyperlink" Target="http://www.intelligentcompaction.com/downloads/Reports/FHWA-TPF_IC_Final_Report.pdf" TargetMode="External"/><Relationship Id="rId96" Type="http://schemas.openxmlformats.org/officeDocument/2006/relationships/hyperlink" Target="http://www.volvoce.com/SiteCollectionDocuments/VCE/History/11C__asphalt%20compactors/03%20Ingersoll%20Rand/IR%20DD-118HA%20HF%20HFA/IR%20DD-118HF%202%2015-0022-07xx.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2.jpg"/><Relationship Id="rId36" Type="http://schemas.openxmlformats.org/officeDocument/2006/relationships/chart" Target="charts/chart4.xml"/><Relationship Id="rId49" Type="http://schemas.openxmlformats.org/officeDocument/2006/relationships/image" Target="media/image24.jpg"/><Relationship Id="rId57" Type="http://schemas.openxmlformats.org/officeDocument/2006/relationships/image" Target="media/image29.jpg"/><Relationship Id="rId10" Type="http://schemas.openxmlformats.org/officeDocument/2006/relationships/footer" Target="footer2.xml"/><Relationship Id="rId31" Type="http://schemas.openxmlformats.org/officeDocument/2006/relationships/image" Target="media/image15.jpg"/><Relationship Id="rId44" Type="http://schemas.openxmlformats.org/officeDocument/2006/relationships/image" Target="media/image19.jpg"/><Relationship Id="rId52" Type="http://schemas.openxmlformats.org/officeDocument/2006/relationships/image" Target="media/image31.jpeg"/><Relationship Id="rId60" Type="http://schemas.openxmlformats.org/officeDocument/2006/relationships/image" Target="media/image33.jpeg"/><Relationship Id="rId65" Type="http://schemas.openxmlformats.org/officeDocument/2006/relationships/image" Target="media/image37.png"/><Relationship Id="rId73" Type="http://schemas.openxmlformats.org/officeDocument/2006/relationships/chart" Target="charts/chart11.xml"/><Relationship Id="rId78" Type="http://schemas.openxmlformats.org/officeDocument/2006/relationships/chart" Target="charts/chart13.xml"/><Relationship Id="rId81" Type="http://schemas.openxmlformats.org/officeDocument/2006/relationships/chart" Target="charts/chart15.xml"/><Relationship Id="rId86" Type="http://schemas.openxmlformats.org/officeDocument/2006/relationships/chart" Target="charts/chart16.xml"/><Relationship Id="rId94" Type="http://schemas.openxmlformats.org/officeDocument/2006/relationships/hyperlink" Target="https://www.fhwa.dot.gov/policyinformation/travel_monitoring/15dectvt/15dectvt.pdf" TargetMode="External"/><Relationship Id="rId99" Type="http://schemas.openxmlformats.org/officeDocument/2006/relationships/hyperlink" Target="http://www.sakaiamerica.com/technology/intelligent-compaction/" TargetMode="External"/><Relationship Id="rId101" Type="http://schemas.openxmlformats.org/officeDocument/2006/relationships/hyperlink" Target="https://www.whitehouse.gov/sites/default/files/docs/economic_analysis_of_transportation_investments.pdf"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gif"/><Relationship Id="rId39" Type="http://schemas.openxmlformats.org/officeDocument/2006/relationships/chart" Target="charts/chart7.xml"/><Relationship Id="rId34" Type="http://schemas.openxmlformats.org/officeDocument/2006/relationships/chart" Target="charts/chart2.xml"/><Relationship Id="rId50" Type="http://schemas.openxmlformats.org/officeDocument/2006/relationships/image" Target="media/image25.jpg"/><Relationship Id="rId55" Type="http://schemas.openxmlformats.org/officeDocument/2006/relationships/image" Target="media/image34.jpeg"/><Relationship Id="rId76" Type="http://schemas.openxmlformats.org/officeDocument/2006/relationships/image" Target="media/image43.jpeg"/><Relationship Id="rId97" Type="http://schemas.openxmlformats.org/officeDocument/2006/relationships/hyperlink" Target="http://www.mathworks.com/products/simulink/" TargetMode="External"/><Relationship Id="rId10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40.jpg"/><Relationship Id="rId92" Type="http://schemas.openxmlformats.org/officeDocument/2006/relationships/hyperlink" Target="http://www.intelligentcompaction.com/downloads/presentation/Akesson_Dynapac%20I.pdf" TargetMode="External"/><Relationship Id="rId2" Type="http://schemas.openxmlformats.org/officeDocument/2006/relationships/numbering" Target="numbering.xml"/><Relationship Id="rId29" Type="http://schemas.openxmlformats.org/officeDocument/2006/relationships/image" Target="media/image13.jpg"/><Relationship Id="rId24" Type="http://schemas.openxmlformats.org/officeDocument/2006/relationships/image" Target="media/image14.png"/><Relationship Id="rId40" Type="http://schemas.openxmlformats.org/officeDocument/2006/relationships/chart" Target="charts/chart8.xml"/><Relationship Id="rId45" Type="http://schemas.openxmlformats.org/officeDocument/2006/relationships/image" Target="media/image20.jpg"/><Relationship Id="rId66" Type="http://schemas.openxmlformats.org/officeDocument/2006/relationships/image" Target="media/image44.png"/><Relationship Id="rId87" Type="http://schemas.openxmlformats.org/officeDocument/2006/relationships/hyperlink" Target="http://www.infrastructurereportcard.org/a/" TargetMode="External"/><Relationship Id="rId61" Type="http://schemas.openxmlformats.org/officeDocument/2006/relationships/image" Target="media/image35.jpeg"/><Relationship Id="rId82" Type="http://schemas.openxmlformats.org/officeDocument/2006/relationships/image" Target="media/image46.jpg"/><Relationship Id="rId19" Type="http://schemas.openxmlformats.org/officeDocument/2006/relationships/image" Target="media/image6.png"/><Relationship Id="rId14" Type="http://schemas.openxmlformats.org/officeDocument/2006/relationships/image" Target="media/image4.jpeg"/><Relationship Id="rId30" Type="http://schemas.openxmlformats.org/officeDocument/2006/relationships/image" Target="media/image14.jpg"/><Relationship Id="rId35" Type="http://schemas.openxmlformats.org/officeDocument/2006/relationships/chart" Target="charts/chart3.xml"/><Relationship Id="rId56" Type="http://schemas.openxmlformats.org/officeDocument/2006/relationships/image" Target="media/image28.jpg"/><Relationship Id="rId77" Type="http://schemas.openxmlformats.org/officeDocument/2006/relationships/chart" Target="charts/chart12.xml"/><Relationship Id="rId100" Type="http://schemas.openxmlformats.org/officeDocument/2006/relationships/hyperlink" Target="http://www.roadsbridges.com/compacting-hot-mix-asphalt-pavements-part-i" TargetMode="External"/><Relationship Id="rId8" Type="http://schemas.openxmlformats.org/officeDocument/2006/relationships/endnotes" Target="endnotes.xml"/><Relationship Id="rId51" Type="http://schemas.openxmlformats.org/officeDocument/2006/relationships/image" Target="media/image26.jpg"/><Relationship Id="rId72" Type="http://schemas.openxmlformats.org/officeDocument/2006/relationships/image" Target="media/image41.emf"/><Relationship Id="rId93" Type="http://schemas.openxmlformats.org/officeDocument/2006/relationships/hyperlink" Target="http://www.admarsupply.com/filehandler.ashx?x=3035" TargetMode="External"/><Relationship Id="rId98" Type="http://schemas.openxmlformats.org/officeDocument/2006/relationships/hyperlink" Target="http://www.asphaltpavement.org/index.php?option=com_content&amp;task=view&amp;id=14&amp;Itemid=33"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I:\My%20Publications\Without%20Shear\PSD%20data.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I:\Dissertation\Soil%20Project%20Result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naza8315\Desktop\IACA\New%20Try%20for%20Internal%20LVDTs\Apple%20Valley\28-day%20to%200-day%20vs%20ANN.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naza8315\Desktop\IACA\New%20Try%20for%20Internal%20LVDTs\I-35\Initial%20Model\Asif-I35%20IACA%20vs%20Lab.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I:\Dissertation\Soil%20Project%20Resul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129.15.14.134\IACA\I35%20Service\I35Service10-13-2014.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I:\Dissertation\Soil%20Project%20Resul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Manik\Google%20Drive\All%20Sit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I:\My%20Publications\Without%20Shear\PSD%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I:\My%20Publications\Without%20Shear\PSD%20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I:\My%20Publications\Without%20Shear\PSD%20da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I:\My%20Publications\Without%20Shear\PSD%20da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I:\My%20Publications\Without%20Shear\PSD%20dat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I:\My%20Publications\Without%20Shear\PSD%20dat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I:\My%20Publications\Without%20Shear\PSD%20dat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I:\My%20Publications\Without%20Shear\Flexible%20Bas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80 C Temperature</c:v>
          </c:tx>
          <c:spPr>
            <a:ln w="22225">
              <a:noFill/>
            </a:ln>
          </c:spPr>
          <c:marker>
            <c:symbol val="diamond"/>
            <c:size val="8"/>
            <c:spPr>
              <a:solidFill>
                <a:schemeClr val="tx1"/>
              </a:solidFill>
              <a:ln>
                <a:noFill/>
              </a:ln>
            </c:spPr>
          </c:marker>
          <c:dPt>
            <c:idx val="1"/>
            <c:bubble3D val="0"/>
          </c:dPt>
          <c:val>
            <c:numRef>
              <c:f>Sim!$C$9:$G$9</c:f>
              <c:numCache>
                <c:formatCode>General</c:formatCode>
                <c:ptCount val="5"/>
                <c:pt idx="0">
                  <c:v>9.3000000000000007</c:v>
                </c:pt>
                <c:pt idx="1">
                  <c:v>8.6</c:v>
                </c:pt>
                <c:pt idx="2">
                  <c:v>8</c:v>
                </c:pt>
                <c:pt idx="3">
                  <c:v>7.5</c:v>
                </c:pt>
                <c:pt idx="4">
                  <c:v>7.1</c:v>
                </c:pt>
              </c:numCache>
            </c:numRef>
          </c:val>
          <c:smooth val="0"/>
        </c:ser>
        <c:ser>
          <c:idx val="1"/>
          <c:order val="1"/>
          <c:tx>
            <c:v>150 C Temperature</c:v>
          </c:tx>
          <c:spPr>
            <a:ln w="22225">
              <a:noFill/>
            </a:ln>
          </c:spPr>
          <c:marker>
            <c:symbol val="square"/>
            <c:size val="8"/>
            <c:spPr>
              <a:solidFill>
                <a:schemeClr val="bg1">
                  <a:lumMod val="50000"/>
                </a:schemeClr>
              </a:solidFill>
              <a:ln>
                <a:noFill/>
              </a:ln>
            </c:spPr>
          </c:marker>
          <c:val>
            <c:numRef>
              <c:f>Sim!$C$6:$G$6</c:f>
              <c:numCache>
                <c:formatCode>General</c:formatCode>
                <c:ptCount val="5"/>
                <c:pt idx="0">
                  <c:v>8.6</c:v>
                </c:pt>
                <c:pt idx="1">
                  <c:v>7.4</c:v>
                </c:pt>
                <c:pt idx="2">
                  <c:v>6.6</c:v>
                </c:pt>
                <c:pt idx="3">
                  <c:v>6.1</c:v>
                </c:pt>
                <c:pt idx="4">
                  <c:v>5.8</c:v>
                </c:pt>
              </c:numCache>
            </c:numRef>
          </c:val>
          <c:smooth val="0"/>
        </c:ser>
        <c:dLbls>
          <c:showLegendKey val="0"/>
          <c:showVal val="0"/>
          <c:showCatName val="0"/>
          <c:showSerName val="0"/>
          <c:showPercent val="0"/>
          <c:showBubbleSize val="0"/>
        </c:dLbls>
        <c:marker val="1"/>
        <c:smooth val="0"/>
        <c:axId val="175667200"/>
        <c:axId val="192580992"/>
      </c:lineChart>
      <c:catAx>
        <c:axId val="175667200"/>
        <c:scaling>
          <c:orientation val="minMax"/>
        </c:scaling>
        <c:delete val="0"/>
        <c:axPos val="b"/>
        <c:title>
          <c:tx>
            <c:rich>
              <a:bodyPr/>
              <a:lstStyle/>
              <a:p>
                <a:pPr>
                  <a:defRPr sz="1100" b="0"/>
                </a:pPr>
                <a:r>
                  <a:rPr lang="en-US" sz="1100" b="0"/>
                  <a:t>Number of roller passes</a:t>
                </a:r>
              </a:p>
            </c:rich>
          </c:tx>
          <c:overlay val="0"/>
        </c:title>
        <c:majorTickMark val="out"/>
        <c:minorTickMark val="none"/>
        <c:tickLblPos val="nextTo"/>
        <c:crossAx val="192580992"/>
        <c:crosses val="autoZero"/>
        <c:auto val="1"/>
        <c:lblAlgn val="ctr"/>
        <c:lblOffset val="100"/>
        <c:noMultiLvlLbl val="0"/>
      </c:catAx>
      <c:valAx>
        <c:axId val="192580992"/>
        <c:scaling>
          <c:orientation val="minMax"/>
          <c:max val="10"/>
          <c:min val="5"/>
        </c:scaling>
        <c:delete val="0"/>
        <c:axPos val="l"/>
        <c:majorGridlines/>
        <c:title>
          <c:tx>
            <c:rich>
              <a:bodyPr rot="-5400000" vert="horz"/>
              <a:lstStyle/>
              <a:p>
                <a:pPr>
                  <a:defRPr sz="1100" b="0"/>
                </a:pPr>
                <a:r>
                  <a:rPr lang="en-US" sz="1100" b="0"/>
                  <a:t>% Air void</a:t>
                </a:r>
              </a:p>
            </c:rich>
          </c:tx>
          <c:overlay val="0"/>
        </c:title>
        <c:numFmt formatCode="General" sourceLinked="1"/>
        <c:majorTickMark val="out"/>
        <c:minorTickMark val="none"/>
        <c:tickLblPos val="nextTo"/>
        <c:crossAx val="175667200"/>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77061756728125"/>
          <c:y val="7.543313355805345E-2"/>
          <c:w val="0.76005510412441779"/>
          <c:h val="0.76435645878155045"/>
        </c:manualLayout>
      </c:layout>
      <c:scatterChart>
        <c:scatterStyle val="lineMarker"/>
        <c:varyColors val="0"/>
        <c:ser>
          <c:idx val="0"/>
          <c:order val="0"/>
          <c:spPr>
            <a:ln w="28575">
              <a:noFill/>
            </a:ln>
          </c:spPr>
          <c:marker>
            <c:spPr>
              <a:noFill/>
              <a:ln>
                <a:solidFill>
                  <a:schemeClr val="tx1"/>
                </a:solidFill>
              </a:ln>
            </c:spPr>
          </c:marker>
          <c:trendline>
            <c:trendlineType val="linear"/>
            <c:dispRSqr val="1"/>
            <c:dispEq val="1"/>
            <c:trendlineLbl>
              <c:layout>
                <c:manualLayout>
                  <c:x val="-0.54027478291024766"/>
                  <c:y val="1.412418059848764E-2"/>
                </c:manualLayout>
              </c:layout>
              <c:tx>
                <c:rich>
                  <a:bodyPr/>
                  <a:lstStyle/>
                  <a:p>
                    <a:pPr>
                      <a:defRPr/>
                    </a:pPr>
                    <a:r>
                      <a:rPr lang="en-US"/>
                      <a:t>R² = 0.671</a:t>
                    </a:r>
                  </a:p>
                </c:rich>
              </c:tx>
              <c:numFmt formatCode="General" sourceLinked="0"/>
              <c:spPr>
                <a:ln>
                  <a:noFill/>
                </a:ln>
              </c:spPr>
            </c:trendlineLbl>
          </c:trendline>
          <c:xVal>
            <c:numRef>
              <c:f>'60th St'!$D$4:$D$15</c:f>
              <c:numCache>
                <c:formatCode>General</c:formatCode>
                <c:ptCount val="12"/>
                <c:pt idx="0">
                  <c:v>450.8854</c:v>
                </c:pt>
                <c:pt idx="1">
                  <c:v>938.90639999999996</c:v>
                </c:pt>
                <c:pt idx="2">
                  <c:v>519.00969999999995</c:v>
                </c:pt>
                <c:pt idx="3">
                  <c:v>556.05050000000006</c:v>
                </c:pt>
                <c:pt idx="4">
                  <c:v>358.25700000000001</c:v>
                </c:pt>
                <c:pt idx="5">
                  <c:v>174.48570000000001</c:v>
                </c:pt>
                <c:pt idx="8">
                  <c:v>391.04149999999998</c:v>
                </c:pt>
                <c:pt idx="9">
                  <c:v>363.29270000000002</c:v>
                </c:pt>
                <c:pt idx="10">
                  <c:v>244.04069999999999</c:v>
                </c:pt>
                <c:pt idx="11">
                  <c:v>246.2756</c:v>
                </c:pt>
              </c:numCache>
            </c:numRef>
          </c:xVal>
          <c:yVal>
            <c:numRef>
              <c:f>'60th St'!$C$4:$C$15</c:f>
              <c:numCache>
                <c:formatCode>General</c:formatCode>
                <c:ptCount val="12"/>
                <c:pt idx="0">
                  <c:v>385</c:v>
                </c:pt>
                <c:pt idx="1">
                  <c:v>397</c:v>
                </c:pt>
                <c:pt idx="2">
                  <c:v>336</c:v>
                </c:pt>
                <c:pt idx="3">
                  <c:v>376</c:v>
                </c:pt>
                <c:pt idx="4">
                  <c:v>351</c:v>
                </c:pt>
                <c:pt idx="5">
                  <c:v>306</c:v>
                </c:pt>
                <c:pt idx="8">
                  <c:v>350</c:v>
                </c:pt>
                <c:pt idx="9">
                  <c:v>344</c:v>
                </c:pt>
                <c:pt idx="10">
                  <c:v>304</c:v>
                </c:pt>
                <c:pt idx="11">
                  <c:v>333</c:v>
                </c:pt>
              </c:numCache>
            </c:numRef>
          </c:yVal>
          <c:smooth val="0"/>
        </c:ser>
        <c:dLbls>
          <c:showLegendKey val="0"/>
          <c:showVal val="0"/>
          <c:showCatName val="0"/>
          <c:showSerName val="0"/>
          <c:showPercent val="0"/>
          <c:showBubbleSize val="0"/>
        </c:dLbls>
        <c:axId val="196778752"/>
        <c:axId val="198267392"/>
      </c:scatterChart>
      <c:valAx>
        <c:axId val="196778752"/>
        <c:scaling>
          <c:orientation val="minMax"/>
        </c:scaling>
        <c:delete val="0"/>
        <c:axPos val="b"/>
        <c:title>
          <c:tx>
            <c:rich>
              <a:bodyPr/>
              <a:lstStyle/>
              <a:p>
                <a:pPr>
                  <a:defRPr b="0"/>
                </a:pPr>
                <a:r>
                  <a:rPr lang="en-US" b="0"/>
                  <a:t>FWD Modulus (MPa)</a:t>
                </a:r>
              </a:p>
            </c:rich>
          </c:tx>
          <c:layout>
            <c:manualLayout>
              <c:xMode val="edge"/>
              <c:yMode val="edge"/>
              <c:x val="0.44141634832760979"/>
              <c:y val="0.92808632643790978"/>
            </c:manualLayout>
          </c:layout>
          <c:overlay val="0"/>
        </c:title>
        <c:numFmt formatCode="General" sourceLinked="1"/>
        <c:majorTickMark val="out"/>
        <c:minorTickMark val="none"/>
        <c:tickLblPos val="nextTo"/>
        <c:crossAx val="198267392"/>
        <c:crosses val="autoZero"/>
        <c:crossBetween val="midCat"/>
      </c:valAx>
      <c:valAx>
        <c:axId val="198267392"/>
        <c:scaling>
          <c:orientation val="minMax"/>
        </c:scaling>
        <c:delete val="0"/>
        <c:axPos val="l"/>
        <c:majorGridlines>
          <c:spPr>
            <a:ln>
              <a:noFill/>
            </a:ln>
          </c:spPr>
        </c:majorGridlines>
        <c:title>
          <c:tx>
            <c:rich>
              <a:bodyPr rot="-5400000" vert="horz"/>
              <a:lstStyle/>
              <a:p>
                <a:pPr algn="ctr" rtl="0">
                  <a:defRPr b="0"/>
                </a:pPr>
                <a:r>
                  <a:rPr lang="en-US" b="0"/>
                  <a:t>M</a:t>
                </a:r>
                <a:r>
                  <a:rPr lang="en-US" b="0" baseline="-25000"/>
                  <a:t>ICA</a:t>
                </a:r>
                <a:r>
                  <a:rPr lang="en-US" b="0"/>
                  <a:t> (MPa)</a:t>
                </a:r>
              </a:p>
            </c:rich>
          </c:tx>
          <c:layout>
            <c:manualLayout>
              <c:xMode val="edge"/>
              <c:yMode val="edge"/>
              <c:x val="2.4562279426521193E-2"/>
              <c:y val="0.3279668505543652"/>
            </c:manualLayout>
          </c:layout>
          <c:overlay val="0"/>
        </c:title>
        <c:numFmt formatCode="General" sourceLinked="1"/>
        <c:majorTickMark val="out"/>
        <c:minorTickMark val="none"/>
        <c:tickLblPos val="nextTo"/>
        <c:crossAx val="196778752"/>
        <c:crosses val="autoZero"/>
        <c:crossBetween val="midCat"/>
      </c:valAx>
      <c:spPr>
        <a:ln>
          <a:solidFill>
            <a:schemeClr val="tx1"/>
          </a:solidFill>
        </a:ln>
      </c:spPr>
    </c:plotArea>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627599434686049"/>
          <c:y val="5.1579650104712486E-2"/>
          <c:w val="0.83611296184130546"/>
          <c:h val="0.7593144606924136"/>
        </c:manualLayout>
      </c:layout>
      <c:scatterChart>
        <c:scatterStyle val="lineMarker"/>
        <c:varyColors val="0"/>
        <c:ser>
          <c:idx val="0"/>
          <c:order val="0"/>
          <c:spPr>
            <a:ln w="28575">
              <a:noFill/>
            </a:ln>
          </c:spPr>
          <c:marker>
            <c:spPr>
              <a:solidFill>
                <a:schemeClr val="bg1"/>
              </a:solidFill>
              <a:ln>
                <a:solidFill>
                  <a:schemeClr val="tx1"/>
                </a:solidFill>
              </a:ln>
            </c:spPr>
          </c:marker>
          <c:trendline>
            <c:trendlineType val="linear"/>
            <c:dispRSqr val="1"/>
            <c:dispEq val="1"/>
            <c:trendlineLbl>
              <c:layout>
                <c:manualLayout>
                  <c:x val="-0.44494292363735188"/>
                  <c:y val="-0.16893965446757447"/>
                </c:manualLayout>
              </c:layout>
              <c:tx>
                <c:rich>
                  <a:bodyPr/>
                  <a:lstStyle/>
                  <a:p>
                    <a:pPr>
                      <a:defRPr/>
                    </a:pPr>
                    <a:r>
                      <a:rPr lang="en-US" baseline="0"/>
                      <a:t>y = 0.6706x + 145.61
R² = 0.60</a:t>
                    </a:r>
                    <a:endParaRPr lang="en-US"/>
                  </a:p>
                </c:rich>
              </c:tx>
              <c:numFmt formatCode="General" sourceLinked="0"/>
              <c:spPr>
                <a:solidFill>
                  <a:schemeClr val="bg1"/>
                </a:solidFill>
                <a:ln>
                  <a:solidFill>
                    <a:schemeClr val="tx1"/>
                  </a:solidFill>
                </a:ln>
              </c:spPr>
            </c:trendlineLbl>
          </c:trendline>
          <c:xVal>
            <c:numRef>
              <c:f>'VS ANN values'!$J$8:$J$19</c:f>
              <c:numCache>
                <c:formatCode>0</c:formatCode>
                <c:ptCount val="12"/>
                <c:pt idx="1">
                  <c:v>794.15742429300064</c:v>
                </c:pt>
                <c:pt idx="3">
                  <c:v>580.1179854579575</c:v>
                </c:pt>
                <c:pt idx="4">
                  <c:v>658.26572493293713</c:v>
                </c:pt>
                <c:pt idx="5">
                  <c:v>699.94573917981552</c:v>
                </c:pt>
                <c:pt idx="6">
                  <c:v>966.90404681589996</c:v>
                </c:pt>
                <c:pt idx="7">
                  <c:v>851.28944489105322</c:v>
                </c:pt>
                <c:pt idx="8">
                  <c:v>995.47906967473057</c:v>
                </c:pt>
                <c:pt idx="9">
                  <c:v>870.8519846487294</c:v>
                </c:pt>
                <c:pt idx="10">
                  <c:v>794.52553599877331</c:v>
                </c:pt>
                <c:pt idx="11">
                  <c:v>869.39671905462251</c:v>
                </c:pt>
              </c:numCache>
            </c:numRef>
          </c:xVal>
          <c:yVal>
            <c:numRef>
              <c:f>'VS ANN values'!$F$8:$F$19</c:f>
              <c:numCache>
                <c:formatCode>General</c:formatCode>
                <c:ptCount val="12"/>
                <c:pt idx="0">
                  <c:v>560.84999999999832</c:v>
                </c:pt>
                <c:pt idx="1">
                  <c:v>527.94999999999948</c:v>
                </c:pt>
                <c:pt idx="3">
                  <c:v>545.94999999999948</c:v>
                </c:pt>
                <c:pt idx="4">
                  <c:v>553.05999999999949</c:v>
                </c:pt>
                <c:pt idx="5">
                  <c:v>598.85999999999831</c:v>
                </c:pt>
                <c:pt idx="6">
                  <c:v>797.95999999999947</c:v>
                </c:pt>
                <c:pt idx="7">
                  <c:v>765.03</c:v>
                </c:pt>
                <c:pt idx="8">
                  <c:v>740.47</c:v>
                </c:pt>
                <c:pt idx="9">
                  <c:v>770.31</c:v>
                </c:pt>
                <c:pt idx="10">
                  <c:v>789.82999999999947</c:v>
                </c:pt>
                <c:pt idx="11">
                  <c:v>785.85999999999831</c:v>
                </c:pt>
              </c:numCache>
            </c:numRef>
          </c:yVal>
          <c:smooth val="0"/>
        </c:ser>
        <c:dLbls>
          <c:showLegendKey val="0"/>
          <c:showVal val="0"/>
          <c:showCatName val="0"/>
          <c:showSerName val="0"/>
          <c:showPercent val="0"/>
          <c:showBubbleSize val="0"/>
        </c:dLbls>
        <c:axId val="198739648"/>
        <c:axId val="198740224"/>
      </c:scatterChart>
      <c:valAx>
        <c:axId val="198739648"/>
        <c:scaling>
          <c:orientation val="minMax"/>
          <c:max val="1200"/>
          <c:min val="0"/>
        </c:scaling>
        <c:delete val="0"/>
        <c:axPos val="b"/>
        <c:majorGridlines>
          <c:spPr>
            <a:ln>
              <a:noFill/>
            </a:ln>
          </c:spPr>
        </c:majorGridlines>
        <c:title>
          <c:tx>
            <c:rich>
              <a:bodyPr/>
              <a:lstStyle/>
              <a:p>
                <a:pPr>
                  <a:defRPr sz="1100"/>
                </a:pPr>
                <a:r>
                  <a:rPr lang="en-US" sz="1100" b="0" i="0" baseline="0">
                    <a:effectLst/>
                  </a:rPr>
                  <a:t>M</a:t>
                </a:r>
                <a:r>
                  <a:rPr lang="en-US" sz="1100" b="0" i="0" baseline="-25000">
                    <a:effectLst/>
                  </a:rPr>
                  <a:t>r</a:t>
                </a:r>
                <a:r>
                  <a:rPr lang="en-US" sz="1100" b="0" i="0" baseline="0">
                    <a:effectLst/>
                  </a:rPr>
                  <a:t> (MPa)</a:t>
                </a:r>
                <a:endParaRPr lang="en-US" sz="1100">
                  <a:effectLst/>
                </a:endParaRPr>
              </a:p>
            </c:rich>
          </c:tx>
          <c:layout>
            <c:manualLayout>
              <c:xMode val="edge"/>
              <c:yMode val="edge"/>
              <c:x val="0.43830153442358166"/>
              <c:y val="0.92285151856018"/>
            </c:manualLayout>
          </c:layout>
          <c:overlay val="0"/>
        </c:title>
        <c:numFmt formatCode="0" sourceLinked="1"/>
        <c:majorTickMark val="out"/>
        <c:minorTickMark val="out"/>
        <c:tickLblPos val="nextTo"/>
        <c:spPr>
          <a:ln>
            <a:solidFill>
              <a:schemeClr val="tx1"/>
            </a:solidFill>
          </a:ln>
        </c:spPr>
        <c:txPr>
          <a:bodyPr/>
          <a:lstStyle/>
          <a:p>
            <a:pPr>
              <a:defRPr sz="1100"/>
            </a:pPr>
            <a:endParaRPr lang="en-US"/>
          </a:p>
        </c:txPr>
        <c:crossAx val="198740224"/>
        <c:crosses val="autoZero"/>
        <c:crossBetween val="midCat"/>
      </c:valAx>
      <c:valAx>
        <c:axId val="198740224"/>
        <c:scaling>
          <c:orientation val="minMax"/>
          <c:max val="1200"/>
        </c:scaling>
        <c:delete val="0"/>
        <c:axPos val="l"/>
        <c:majorGridlines>
          <c:spPr>
            <a:ln>
              <a:noFill/>
            </a:ln>
          </c:spPr>
        </c:majorGridlines>
        <c:title>
          <c:tx>
            <c:rich>
              <a:bodyPr/>
              <a:lstStyle/>
              <a:p>
                <a:pPr>
                  <a:defRPr sz="1100"/>
                </a:pPr>
                <a:r>
                  <a:rPr lang="en-US" sz="1100"/>
                  <a:t>M</a:t>
                </a:r>
                <a:r>
                  <a:rPr lang="en-US" sz="1100" baseline="-25000"/>
                  <a:t>ICA</a:t>
                </a:r>
                <a:r>
                  <a:rPr lang="en-US" sz="1100"/>
                  <a:t> (MPa)</a:t>
                </a:r>
              </a:p>
            </c:rich>
          </c:tx>
          <c:layout>
            <c:manualLayout>
              <c:xMode val="edge"/>
              <c:yMode val="edge"/>
              <c:x val="3.0245978868026113E-3"/>
              <c:y val="0.2691435445569304"/>
            </c:manualLayout>
          </c:layout>
          <c:overlay val="0"/>
        </c:title>
        <c:numFmt formatCode="General" sourceLinked="1"/>
        <c:majorTickMark val="out"/>
        <c:minorTickMark val="out"/>
        <c:tickLblPos val="nextTo"/>
        <c:spPr>
          <a:ln>
            <a:solidFill>
              <a:schemeClr val="tx1"/>
            </a:solidFill>
          </a:ln>
        </c:spPr>
        <c:crossAx val="198739648"/>
        <c:crosses val="autoZero"/>
        <c:crossBetween val="midCat"/>
      </c:valAx>
      <c:spPr>
        <a:noFill/>
        <a:ln w="12700">
          <a:solidFill>
            <a:schemeClr val="tx1"/>
          </a:solidFill>
        </a:ln>
      </c:spPr>
    </c:plotArea>
    <c:plotVisOnly val="1"/>
    <c:dispBlanksAs val="gap"/>
    <c:showDLblsOverMax val="0"/>
  </c:chart>
  <c:spPr>
    <a:ln>
      <a:noFill/>
    </a:ln>
  </c:spPr>
  <c:txPr>
    <a:bodyPr/>
    <a:lstStyle/>
    <a:p>
      <a:pPr>
        <a:defRPr sz="1100" b="0">
          <a:latin typeface="Times New Roman" pitchFamily="18" charset="0"/>
          <a:cs typeface="Times New Roman"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02213236858906"/>
          <c:y val="4.4989775051124746E-2"/>
          <c:w val="0.75312097850314663"/>
          <c:h val="0.77418514403490979"/>
        </c:manualLayout>
      </c:layout>
      <c:scatterChart>
        <c:scatterStyle val="lineMarker"/>
        <c:varyColors val="0"/>
        <c:ser>
          <c:idx val="0"/>
          <c:order val="0"/>
          <c:tx>
            <c:v>Lab vs ICA </c:v>
          </c:tx>
          <c:spPr>
            <a:ln w="28575">
              <a:noFill/>
            </a:ln>
          </c:spPr>
          <c:marker>
            <c:spPr>
              <a:noFill/>
              <a:ln>
                <a:solidFill>
                  <a:schemeClr val="tx1"/>
                </a:solidFill>
              </a:ln>
            </c:spPr>
          </c:marker>
          <c:trendline>
            <c:trendlineType val="linear"/>
            <c:dispRSqr val="1"/>
            <c:dispEq val="1"/>
            <c:trendlineLbl>
              <c:layout>
                <c:manualLayout>
                  <c:x val="-0.38659042286632583"/>
                  <c:y val="-7.2370114152478807E-2"/>
                </c:manualLayout>
              </c:layout>
              <c:tx>
                <c:rich>
                  <a:bodyPr/>
                  <a:lstStyle/>
                  <a:p>
                    <a:pPr>
                      <a:defRPr/>
                    </a:pPr>
                    <a:r>
                      <a:rPr lang="en-US"/>
                      <a:t>y = 0.70x + 49.65
R² = 0.62</a:t>
                    </a:r>
                  </a:p>
                </c:rich>
              </c:tx>
              <c:numFmt formatCode="General" sourceLinked="0"/>
            </c:trendlineLbl>
          </c:trendline>
          <c:xVal>
            <c:numRef>
              <c:f>'[Asif-I35 IACA vs Lab.xlsx]Lab Estimated vs ICA Estimated'!$G$9:$G$33</c:f>
              <c:numCache>
                <c:formatCode>0</c:formatCode>
                <c:ptCount val="25"/>
                <c:pt idx="0">
                  <c:v>169.55825462653831</c:v>
                </c:pt>
                <c:pt idx="1">
                  <c:v>247.30725842547739</c:v>
                </c:pt>
                <c:pt idx="2">
                  <c:v>250.9724436359123</c:v>
                </c:pt>
                <c:pt idx="3">
                  <c:v>308.78958368664917</c:v>
                </c:pt>
                <c:pt idx="4">
                  <c:v>140.37027718352977</c:v>
                </c:pt>
                <c:pt idx="5">
                  <c:v>270.08680000453523</c:v>
                </c:pt>
                <c:pt idx="6">
                  <c:v>160.00064832764943</c:v>
                </c:pt>
                <c:pt idx="7">
                  <c:v>207.9392103689064</c:v>
                </c:pt>
                <c:pt idx="8">
                  <c:v>209.84271201921453</c:v>
                </c:pt>
                <c:pt idx="9">
                  <c:v>253.94164206474352</c:v>
                </c:pt>
                <c:pt idx="10">
                  <c:v>209.72750476516276</c:v>
                </c:pt>
                <c:pt idx="11">
                  <c:v>186.24136560894328</c:v>
                </c:pt>
                <c:pt idx="12">
                  <c:v>221.98754457254196</c:v>
                </c:pt>
                <c:pt idx="13">
                  <c:v>200.21879523271701</c:v>
                </c:pt>
                <c:pt idx="14">
                  <c:v>209.47114162267778</c:v>
                </c:pt>
                <c:pt idx="15">
                  <c:v>236.53327187990067</c:v>
                </c:pt>
                <c:pt idx="16">
                  <c:v>185.17723549884255</c:v>
                </c:pt>
                <c:pt idx="17">
                  <c:v>168.9941243880148</c:v>
                </c:pt>
                <c:pt idx="18">
                  <c:v>153.97396364364903</c:v>
                </c:pt>
                <c:pt idx="19">
                  <c:v>125.85107923461412</c:v>
                </c:pt>
                <c:pt idx="20">
                  <c:v>173.33624862454784</c:v>
                </c:pt>
                <c:pt idx="21">
                  <c:v>200.03080236612155</c:v>
                </c:pt>
                <c:pt idx="22">
                  <c:v>78.936936711204311</c:v>
                </c:pt>
                <c:pt idx="23">
                  <c:v>134.42649580004726</c:v>
                </c:pt>
                <c:pt idx="24">
                  <c:v>203.47580274009994</c:v>
                </c:pt>
              </c:numCache>
            </c:numRef>
          </c:xVal>
          <c:yVal>
            <c:numRef>
              <c:f>'[Asif-I35 IACA vs Lab.xlsx]Lab Estimated vs ICA Estimated'!$H$9:$H$33</c:f>
              <c:numCache>
                <c:formatCode>0</c:formatCode>
                <c:ptCount val="25"/>
                <c:pt idx="1">
                  <c:v>270</c:v>
                </c:pt>
                <c:pt idx="2">
                  <c:v>250</c:v>
                </c:pt>
                <c:pt idx="3">
                  <c:v>263</c:v>
                </c:pt>
                <c:pt idx="5">
                  <c:v>250</c:v>
                </c:pt>
                <c:pt idx="6">
                  <c:v>199</c:v>
                </c:pt>
                <c:pt idx="9">
                  <c:v>249</c:v>
                </c:pt>
                <c:pt idx="10">
                  <c:v>189</c:v>
                </c:pt>
                <c:pt idx="11">
                  <c:v>188</c:v>
                </c:pt>
                <c:pt idx="12">
                  <c:v>182</c:v>
                </c:pt>
                <c:pt idx="13">
                  <c:v>164</c:v>
                </c:pt>
                <c:pt idx="14">
                  <c:v>178</c:v>
                </c:pt>
                <c:pt idx="15">
                  <c:v>178</c:v>
                </c:pt>
                <c:pt idx="16">
                  <c:v>191</c:v>
                </c:pt>
                <c:pt idx="17">
                  <c:v>163</c:v>
                </c:pt>
                <c:pt idx="18">
                  <c:v>151</c:v>
                </c:pt>
                <c:pt idx="19">
                  <c:v>127</c:v>
                </c:pt>
                <c:pt idx="20">
                  <c:v>163</c:v>
                </c:pt>
                <c:pt idx="21">
                  <c:v>150</c:v>
                </c:pt>
                <c:pt idx="23">
                  <c:v>186</c:v>
                </c:pt>
                <c:pt idx="24">
                  <c:v>161</c:v>
                </c:pt>
              </c:numCache>
            </c:numRef>
          </c:yVal>
          <c:smooth val="0"/>
        </c:ser>
        <c:dLbls>
          <c:showLegendKey val="0"/>
          <c:showVal val="0"/>
          <c:showCatName val="0"/>
          <c:showSerName val="0"/>
          <c:showPercent val="0"/>
          <c:showBubbleSize val="0"/>
        </c:dLbls>
        <c:axId val="204293824"/>
        <c:axId val="204294400"/>
      </c:scatterChart>
      <c:valAx>
        <c:axId val="204293824"/>
        <c:scaling>
          <c:orientation val="minMax"/>
        </c:scaling>
        <c:delete val="0"/>
        <c:axPos val="b"/>
        <c:title>
          <c:tx>
            <c:rich>
              <a:bodyPr/>
              <a:lstStyle/>
              <a:p>
                <a:pPr>
                  <a:defRPr/>
                </a:pPr>
                <a:r>
                  <a:rPr lang="en-US"/>
                  <a:t>M</a:t>
                </a:r>
                <a:r>
                  <a:rPr lang="en-US" baseline="-25000"/>
                  <a:t>r</a:t>
                </a:r>
                <a:r>
                  <a:rPr lang="en-US"/>
                  <a:t> (MPa)</a:t>
                </a:r>
              </a:p>
            </c:rich>
          </c:tx>
          <c:layout>
            <c:manualLayout>
              <c:xMode val="edge"/>
              <c:yMode val="edge"/>
              <c:x val="0.48053911639023583"/>
              <c:y val="0.93542824018163373"/>
            </c:manualLayout>
          </c:layout>
          <c:overlay val="0"/>
        </c:title>
        <c:numFmt formatCode="0" sourceLinked="1"/>
        <c:majorTickMark val="out"/>
        <c:minorTickMark val="none"/>
        <c:tickLblPos val="nextTo"/>
        <c:spPr>
          <a:ln>
            <a:solidFill>
              <a:schemeClr val="tx1"/>
            </a:solidFill>
          </a:ln>
        </c:spPr>
        <c:crossAx val="204294400"/>
        <c:crosses val="autoZero"/>
        <c:crossBetween val="midCat"/>
      </c:valAx>
      <c:valAx>
        <c:axId val="204294400"/>
        <c:scaling>
          <c:orientation val="minMax"/>
          <c:max val="350"/>
        </c:scaling>
        <c:delete val="0"/>
        <c:axPos val="l"/>
        <c:title>
          <c:tx>
            <c:rich>
              <a:bodyPr rot="-5400000" vert="horz"/>
              <a:lstStyle/>
              <a:p>
                <a:pPr>
                  <a:defRPr/>
                </a:pPr>
                <a:r>
                  <a:rPr lang="en-US"/>
                  <a:t>M</a:t>
                </a:r>
                <a:r>
                  <a:rPr lang="en-US" baseline="-25000"/>
                  <a:t>ICA</a:t>
                </a:r>
                <a:r>
                  <a:rPr lang="en-US"/>
                  <a:t> (MPa)</a:t>
                </a:r>
              </a:p>
            </c:rich>
          </c:tx>
          <c:layout>
            <c:manualLayout>
              <c:xMode val="edge"/>
              <c:yMode val="edge"/>
              <c:x val="1.1262433362000938E-2"/>
              <c:y val="0.38093779688581875"/>
            </c:manualLayout>
          </c:layout>
          <c:overlay val="0"/>
        </c:title>
        <c:numFmt formatCode="0" sourceLinked="1"/>
        <c:majorTickMark val="out"/>
        <c:minorTickMark val="none"/>
        <c:tickLblPos val="nextTo"/>
        <c:spPr>
          <a:ln>
            <a:solidFill>
              <a:schemeClr val="tx1"/>
            </a:solidFill>
          </a:ln>
        </c:spPr>
        <c:crossAx val="204293824"/>
        <c:crosses val="autoZero"/>
        <c:crossBetween val="midCat"/>
      </c:valAx>
      <c:spPr>
        <a:ln>
          <a:solidFill>
            <a:schemeClr val="tx1">
              <a:alpha val="60000"/>
            </a:schemeClr>
          </a:solidFill>
        </a:ln>
      </c:spPr>
    </c:plotArea>
    <c:plotVisOnly val="1"/>
    <c:dispBlanksAs val="gap"/>
    <c:showDLblsOverMax val="0"/>
  </c:chart>
  <c:spPr>
    <a:ln>
      <a:noFill/>
    </a:ln>
  </c:spPr>
  <c:txPr>
    <a:bodyPr/>
    <a:lstStyle/>
    <a:p>
      <a:pPr>
        <a:defRPr sz="1200" b="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3551451234780185"/>
          <c:y val="5.3691267601505388E-2"/>
          <c:w val="0.80651120746300076"/>
          <c:h val="0.62768671243999896"/>
        </c:manualLayout>
      </c:layout>
      <c:barChart>
        <c:barDir val="col"/>
        <c:grouping val="clustered"/>
        <c:varyColors val="0"/>
        <c:ser>
          <c:idx val="0"/>
          <c:order val="0"/>
          <c:tx>
            <c:v>Traditional Compaction</c:v>
          </c:tx>
          <c:invertIfNegative val="0"/>
          <c:errBars>
            <c:errBarType val="both"/>
            <c:errValType val="cust"/>
            <c:noEndCap val="0"/>
            <c:plus>
              <c:numRef>
                <c:f>'Aug0213 (60th ST)'!$J$5:$J$10</c:f>
                <c:numCache>
                  <c:formatCode>General</c:formatCode>
                  <c:ptCount val="6"/>
                  <c:pt idx="0">
                    <c:v>14</c:v>
                  </c:pt>
                  <c:pt idx="1">
                    <c:v>19</c:v>
                  </c:pt>
                  <c:pt idx="2">
                    <c:v>16</c:v>
                  </c:pt>
                  <c:pt idx="3">
                    <c:v>27</c:v>
                  </c:pt>
                  <c:pt idx="4">
                    <c:v>22</c:v>
                  </c:pt>
                  <c:pt idx="5">
                    <c:v>20</c:v>
                  </c:pt>
                </c:numCache>
              </c:numRef>
            </c:plus>
            <c:minus>
              <c:numRef>
                <c:f>'Aug0213 (60th ST)'!$J$5:$J$10</c:f>
                <c:numCache>
                  <c:formatCode>General</c:formatCode>
                  <c:ptCount val="6"/>
                  <c:pt idx="0">
                    <c:v>14</c:v>
                  </c:pt>
                  <c:pt idx="1">
                    <c:v>19</c:v>
                  </c:pt>
                  <c:pt idx="2">
                    <c:v>16</c:v>
                  </c:pt>
                  <c:pt idx="3">
                    <c:v>27</c:v>
                  </c:pt>
                  <c:pt idx="4">
                    <c:v>22</c:v>
                  </c:pt>
                  <c:pt idx="5">
                    <c:v>20</c:v>
                  </c:pt>
                </c:numCache>
              </c:numRef>
            </c:minus>
          </c:errBars>
          <c:cat>
            <c:strRef>
              <c:f>'Aug0213 (60th ST)'!$H$5:$H$10</c:f>
              <c:strCache>
                <c:ptCount val="6"/>
                <c:pt idx="0">
                  <c:v>SP1 A</c:v>
                </c:pt>
                <c:pt idx="1">
                  <c:v>SP1 B</c:v>
                </c:pt>
                <c:pt idx="2">
                  <c:v>SP1 C</c:v>
                </c:pt>
                <c:pt idx="3">
                  <c:v>SP2 A</c:v>
                </c:pt>
                <c:pt idx="4">
                  <c:v>SP2 B</c:v>
                </c:pt>
                <c:pt idx="5">
                  <c:v>SP3 C</c:v>
                </c:pt>
              </c:strCache>
            </c:strRef>
          </c:cat>
          <c:val>
            <c:numRef>
              <c:f>'Aug0213 (60th ST)'!$I$5:$I$10</c:f>
              <c:numCache>
                <c:formatCode>General</c:formatCode>
                <c:ptCount val="6"/>
                <c:pt idx="0">
                  <c:v>170</c:v>
                </c:pt>
                <c:pt idx="1">
                  <c:v>164</c:v>
                </c:pt>
                <c:pt idx="2">
                  <c:v>166</c:v>
                </c:pt>
                <c:pt idx="3">
                  <c:v>142</c:v>
                </c:pt>
                <c:pt idx="4">
                  <c:v>181</c:v>
                </c:pt>
                <c:pt idx="5">
                  <c:v>156</c:v>
                </c:pt>
              </c:numCache>
            </c:numRef>
          </c:val>
        </c:ser>
        <c:ser>
          <c:idx val="1"/>
          <c:order val="1"/>
          <c:tx>
            <c:v>ICA Compaction</c:v>
          </c:tx>
          <c:invertIfNegative val="0"/>
          <c:errBars>
            <c:errBarType val="both"/>
            <c:errValType val="cust"/>
            <c:noEndCap val="0"/>
            <c:plus>
              <c:numRef>
                <c:f>'Aug0213 (60th ST)'!$L$5:$L$10</c:f>
                <c:numCache>
                  <c:formatCode>General</c:formatCode>
                  <c:ptCount val="6"/>
                  <c:pt idx="0">
                    <c:v>11</c:v>
                  </c:pt>
                  <c:pt idx="1">
                    <c:v>12</c:v>
                  </c:pt>
                  <c:pt idx="2">
                    <c:v>21</c:v>
                  </c:pt>
                  <c:pt idx="3">
                    <c:v>27</c:v>
                  </c:pt>
                  <c:pt idx="4">
                    <c:v>9</c:v>
                  </c:pt>
                  <c:pt idx="5">
                    <c:v>14</c:v>
                  </c:pt>
                </c:numCache>
              </c:numRef>
            </c:plus>
            <c:minus>
              <c:numRef>
                <c:f>'Aug0213 (60th ST)'!$L$5:$L$10</c:f>
                <c:numCache>
                  <c:formatCode>General</c:formatCode>
                  <c:ptCount val="6"/>
                  <c:pt idx="0">
                    <c:v>11</c:v>
                  </c:pt>
                  <c:pt idx="1">
                    <c:v>12</c:v>
                  </c:pt>
                  <c:pt idx="2">
                    <c:v>21</c:v>
                  </c:pt>
                  <c:pt idx="3">
                    <c:v>27</c:v>
                  </c:pt>
                  <c:pt idx="4">
                    <c:v>9</c:v>
                  </c:pt>
                  <c:pt idx="5">
                    <c:v>14</c:v>
                  </c:pt>
                </c:numCache>
              </c:numRef>
            </c:minus>
          </c:errBars>
          <c:cat>
            <c:strRef>
              <c:f>'Aug0213 (60th ST)'!$H$5:$H$10</c:f>
              <c:strCache>
                <c:ptCount val="6"/>
                <c:pt idx="0">
                  <c:v>SP1 A</c:v>
                </c:pt>
                <c:pt idx="1">
                  <c:v>SP1 B</c:v>
                </c:pt>
                <c:pt idx="2">
                  <c:v>SP1 C</c:v>
                </c:pt>
                <c:pt idx="3">
                  <c:v>SP2 A</c:v>
                </c:pt>
                <c:pt idx="4">
                  <c:v>SP2 B</c:v>
                </c:pt>
                <c:pt idx="5">
                  <c:v>SP3 C</c:v>
                </c:pt>
              </c:strCache>
            </c:strRef>
          </c:cat>
          <c:val>
            <c:numRef>
              <c:f>'Aug0213 (60th ST)'!$K$5:$K$10</c:f>
              <c:numCache>
                <c:formatCode>General</c:formatCode>
                <c:ptCount val="6"/>
                <c:pt idx="0">
                  <c:v>189</c:v>
                </c:pt>
                <c:pt idx="1">
                  <c:v>188</c:v>
                </c:pt>
                <c:pt idx="2">
                  <c:v>182</c:v>
                </c:pt>
                <c:pt idx="3">
                  <c:v>164</c:v>
                </c:pt>
                <c:pt idx="4">
                  <c:v>178</c:v>
                </c:pt>
                <c:pt idx="5">
                  <c:v>178</c:v>
                </c:pt>
              </c:numCache>
            </c:numRef>
          </c:val>
        </c:ser>
        <c:dLbls>
          <c:showLegendKey val="0"/>
          <c:showVal val="0"/>
          <c:showCatName val="0"/>
          <c:showSerName val="0"/>
          <c:showPercent val="0"/>
          <c:showBubbleSize val="0"/>
        </c:dLbls>
        <c:gapWidth val="150"/>
        <c:axId val="176898560"/>
        <c:axId val="204296704"/>
      </c:barChart>
      <c:catAx>
        <c:axId val="176898560"/>
        <c:scaling>
          <c:orientation val="minMax"/>
        </c:scaling>
        <c:delete val="0"/>
        <c:axPos val="b"/>
        <c:title>
          <c:tx>
            <c:rich>
              <a:bodyPr/>
              <a:lstStyle/>
              <a:p>
                <a:pPr>
                  <a:defRPr sz="1100" b="0"/>
                </a:pPr>
                <a:r>
                  <a:rPr lang="en-US" sz="1100" b="0"/>
                  <a:t>Test Locations</a:t>
                </a:r>
              </a:p>
            </c:rich>
          </c:tx>
          <c:overlay val="0"/>
        </c:title>
        <c:numFmt formatCode="General" sourceLinked="1"/>
        <c:majorTickMark val="out"/>
        <c:minorTickMark val="none"/>
        <c:tickLblPos val="nextTo"/>
        <c:crossAx val="204296704"/>
        <c:crosses val="autoZero"/>
        <c:auto val="1"/>
        <c:lblAlgn val="ctr"/>
        <c:lblOffset val="100"/>
        <c:noMultiLvlLbl val="0"/>
      </c:catAx>
      <c:valAx>
        <c:axId val="204296704"/>
        <c:scaling>
          <c:orientation val="minMax"/>
          <c:min val="100"/>
        </c:scaling>
        <c:delete val="0"/>
        <c:axPos val="l"/>
        <c:majorGridlines/>
        <c:title>
          <c:tx>
            <c:rich>
              <a:bodyPr rot="-5400000" vert="horz"/>
              <a:lstStyle/>
              <a:p>
                <a:pPr>
                  <a:defRPr sz="1100" b="0"/>
                </a:pPr>
                <a:r>
                  <a:rPr lang="en-US" sz="1100" b="0"/>
                  <a:t>M</a:t>
                </a:r>
                <a:r>
                  <a:rPr lang="en-US" sz="1100" b="0" baseline="-25000"/>
                  <a:t>ICA</a:t>
                </a:r>
                <a:r>
                  <a:rPr lang="en-US" sz="1100" b="0"/>
                  <a:t> (MPa)</a:t>
                </a:r>
              </a:p>
            </c:rich>
          </c:tx>
          <c:layout>
            <c:manualLayout>
              <c:xMode val="edge"/>
              <c:yMode val="edge"/>
              <c:x val="2.0123571673143822E-2"/>
              <c:y val="0.25392390157671946"/>
            </c:manualLayout>
          </c:layout>
          <c:overlay val="0"/>
        </c:title>
        <c:numFmt formatCode="General" sourceLinked="1"/>
        <c:majorTickMark val="out"/>
        <c:minorTickMark val="none"/>
        <c:tickLblPos val="nextTo"/>
        <c:crossAx val="176898560"/>
        <c:crosses val="autoZero"/>
        <c:crossBetween val="between"/>
      </c:valAx>
    </c:plotArea>
    <c:legend>
      <c:legendPos val="r"/>
      <c:layout>
        <c:manualLayout>
          <c:xMode val="edge"/>
          <c:yMode val="edge"/>
          <c:x val="0.22382914846957086"/>
          <c:y val="0.82227570367267999"/>
          <c:w val="0.57774252364155454"/>
          <c:h val="0.12144372859219242"/>
        </c:manualLayout>
      </c:layout>
      <c:overlay val="0"/>
      <c:txPr>
        <a:bodyPr/>
        <a:lstStyle/>
        <a:p>
          <a:pPr>
            <a:defRPr sz="1100"/>
          </a:pPr>
          <a:endParaRPr lang="en-US"/>
        </a:p>
      </c:txPr>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3003289943204"/>
          <c:y val="7.8568511702573479E-2"/>
          <c:w val="0.80150598963591091"/>
          <c:h val="0.76094107944039724"/>
        </c:manualLayout>
      </c:layout>
      <c:scatterChart>
        <c:scatterStyle val="lineMarker"/>
        <c:varyColors val="0"/>
        <c:ser>
          <c:idx val="0"/>
          <c:order val="0"/>
          <c:spPr>
            <a:ln w="28575">
              <a:noFill/>
            </a:ln>
          </c:spPr>
          <c:marker>
            <c:spPr>
              <a:noFill/>
              <a:ln>
                <a:solidFill>
                  <a:schemeClr val="tx1"/>
                </a:solidFill>
              </a:ln>
            </c:spPr>
          </c:marker>
          <c:trendline>
            <c:trendlineType val="linear"/>
            <c:dispRSqr val="0"/>
            <c:dispEq val="0"/>
          </c:trendline>
          <c:trendline>
            <c:trendlineType val="linear"/>
            <c:dispRSqr val="1"/>
            <c:dispEq val="0"/>
            <c:trendlineLbl>
              <c:layout>
                <c:manualLayout>
                  <c:x val="-0.43747841417227795"/>
                  <c:y val="-0.21059496686382628"/>
                </c:manualLayout>
              </c:layout>
              <c:numFmt formatCode="General" sourceLinked="0"/>
            </c:trendlineLbl>
          </c:trendline>
          <c:xVal>
            <c:numRef>
              <c:f>'[I35Service10-13-2014.xlsx]New Name of Points (3)'!$F$5:$F$46</c:f>
              <c:numCache>
                <c:formatCode>0.0</c:formatCode>
                <c:ptCount val="42"/>
                <c:pt idx="0">
                  <c:v>186.35361536545153</c:v>
                </c:pt>
                <c:pt idx="1">
                  <c:v>167.85023951562337</c:v>
                </c:pt>
                <c:pt idx="2">
                  <c:v>117.12678573123888</c:v>
                </c:pt>
                <c:pt idx="3">
                  <c:v>162.06666897859927</c:v>
                </c:pt>
                <c:pt idx="4">
                  <c:v>150.31588548826738</c:v>
                </c:pt>
                <c:pt idx="5">
                  <c:v>175.05883030540127</c:v>
                </c:pt>
                <c:pt idx="6">
                  <c:v>141.77460096068211</c:v>
                </c:pt>
                <c:pt idx="7">
                  <c:v>89.494550790797916</c:v>
                </c:pt>
                <c:pt idx="8">
                  <c:v>97.835261641435167</c:v>
                </c:pt>
                <c:pt idx="9">
                  <c:v>151.42601852296409</c:v>
                </c:pt>
                <c:pt idx="10">
                  <c:v>122.45356226798772</c:v>
                </c:pt>
                <c:pt idx="11">
                  <c:v>143.22961923782009</c:v>
                </c:pt>
                <c:pt idx="12">
                  <c:v>158.25020043844989</c:v>
                </c:pt>
                <c:pt idx="13">
                  <c:v>104.5642060042244</c:v>
                </c:pt>
                <c:pt idx="14">
                  <c:v>92.158111755592941</c:v>
                </c:pt>
                <c:pt idx="15">
                  <c:v>39.503013872022329</c:v>
                </c:pt>
                <c:pt idx="16">
                  <c:v>137.86105732086406</c:v>
                </c:pt>
                <c:pt idx="17">
                  <c:v>134.67406668142624</c:v>
                </c:pt>
                <c:pt idx="18">
                  <c:v>106.43067842079947</c:v>
                </c:pt>
                <c:pt idx="19">
                  <c:v>91.427410515131527</c:v>
                </c:pt>
                <c:pt idx="20">
                  <c:v>122.99411676935874</c:v>
                </c:pt>
                <c:pt idx="21">
                  <c:v>74.202907227148771</c:v>
                </c:pt>
                <c:pt idx="22">
                  <c:v>79.091315390320631</c:v>
                </c:pt>
                <c:pt idx="23">
                  <c:v>120.42044276787684</c:v>
                </c:pt>
                <c:pt idx="24">
                  <c:v>44.263371349373941</c:v>
                </c:pt>
                <c:pt idx="25">
                  <c:v>83.438306231581421</c:v>
                </c:pt>
                <c:pt idx="27">
                  <c:v>72.470855819661793</c:v>
                </c:pt>
                <c:pt idx="28">
                  <c:v>109.27333481242881</c:v>
                </c:pt>
                <c:pt idx="29">
                  <c:v>34.329098548266046</c:v>
                </c:pt>
                <c:pt idx="30">
                  <c:v>133.11840199163262</c:v>
                </c:pt>
                <c:pt idx="31">
                  <c:v>129.67164903466457</c:v>
                </c:pt>
                <c:pt idx="32">
                  <c:v>121.22122694398689</c:v>
                </c:pt>
                <c:pt idx="33">
                  <c:v>72.357778200687719</c:v>
                </c:pt>
                <c:pt idx="34">
                  <c:v>44.263371349373941</c:v>
                </c:pt>
                <c:pt idx="35">
                  <c:v>122.99411676935874</c:v>
                </c:pt>
                <c:pt idx="36">
                  <c:v>83.438306231581421</c:v>
                </c:pt>
                <c:pt idx="37">
                  <c:v>74.202907227148771</c:v>
                </c:pt>
                <c:pt idx="38">
                  <c:v>79.091315390320631</c:v>
                </c:pt>
                <c:pt idx="39">
                  <c:v>72.470855819661793</c:v>
                </c:pt>
                <c:pt idx="40">
                  <c:v>120.42044276787684</c:v>
                </c:pt>
                <c:pt idx="41">
                  <c:v>192.0436440820211</c:v>
                </c:pt>
              </c:numCache>
            </c:numRef>
          </c:xVal>
          <c:yVal>
            <c:numRef>
              <c:f>'[I35Service10-13-2014.xlsx]New Name of Points (3)'!$K$5:$K$46</c:f>
              <c:numCache>
                <c:formatCode>General</c:formatCode>
                <c:ptCount val="42"/>
                <c:pt idx="0">
                  <c:v>147</c:v>
                </c:pt>
                <c:pt idx="1">
                  <c:v>150</c:v>
                </c:pt>
                <c:pt idx="2">
                  <c:v>93</c:v>
                </c:pt>
                <c:pt idx="3">
                  <c:v>131</c:v>
                </c:pt>
                <c:pt idx="4">
                  <c:v>133</c:v>
                </c:pt>
                <c:pt idx="5">
                  <c:v>179</c:v>
                </c:pt>
                <c:pt idx="6">
                  <c:v>111</c:v>
                </c:pt>
                <c:pt idx="7">
                  <c:v>72</c:v>
                </c:pt>
                <c:pt idx="8">
                  <c:v>110</c:v>
                </c:pt>
                <c:pt idx="10">
                  <c:v>115</c:v>
                </c:pt>
                <c:pt idx="11">
                  <c:v>119</c:v>
                </c:pt>
                <c:pt idx="12">
                  <c:v>172</c:v>
                </c:pt>
                <c:pt idx="13">
                  <c:v>106</c:v>
                </c:pt>
                <c:pt idx="28">
                  <c:v>118</c:v>
                </c:pt>
                <c:pt idx="30">
                  <c:v>117</c:v>
                </c:pt>
                <c:pt idx="31">
                  <c:v>115</c:v>
                </c:pt>
                <c:pt idx="32">
                  <c:v>85</c:v>
                </c:pt>
                <c:pt idx="33">
                  <c:v>95</c:v>
                </c:pt>
                <c:pt idx="35">
                  <c:v>150</c:v>
                </c:pt>
                <c:pt idx="40">
                  <c:v>120</c:v>
                </c:pt>
                <c:pt idx="41">
                  <c:v>164</c:v>
                </c:pt>
              </c:numCache>
            </c:numRef>
          </c:yVal>
          <c:smooth val="0"/>
        </c:ser>
        <c:dLbls>
          <c:showLegendKey val="0"/>
          <c:showVal val="0"/>
          <c:showCatName val="0"/>
          <c:showSerName val="0"/>
          <c:showPercent val="0"/>
          <c:showBubbleSize val="0"/>
        </c:dLbls>
        <c:axId val="204299008"/>
        <c:axId val="204300288"/>
      </c:scatterChart>
      <c:valAx>
        <c:axId val="204299008"/>
        <c:scaling>
          <c:orientation val="minMax"/>
        </c:scaling>
        <c:delete val="0"/>
        <c:axPos val="b"/>
        <c:title>
          <c:tx>
            <c:rich>
              <a:bodyPr/>
              <a:lstStyle/>
              <a:p>
                <a:pPr>
                  <a:defRPr/>
                </a:pPr>
                <a:r>
                  <a:rPr lang="en-US"/>
                  <a:t>M</a:t>
                </a:r>
                <a:r>
                  <a:rPr lang="en-US" baseline="-25000"/>
                  <a:t>r</a:t>
                </a:r>
                <a:r>
                  <a:rPr lang="en-US"/>
                  <a:t> (MPa)</a:t>
                </a:r>
              </a:p>
            </c:rich>
          </c:tx>
          <c:overlay val="0"/>
        </c:title>
        <c:numFmt formatCode="0" sourceLinked="0"/>
        <c:majorTickMark val="out"/>
        <c:minorTickMark val="none"/>
        <c:tickLblPos val="nextTo"/>
        <c:spPr>
          <a:ln>
            <a:solidFill>
              <a:srgbClr val="000000"/>
            </a:solidFill>
          </a:ln>
        </c:spPr>
        <c:crossAx val="204300288"/>
        <c:crosses val="autoZero"/>
        <c:crossBetween val="midCat"/>
      </c:valAx>
      <c:valAx>
        <c:axId val="204300288"/>
        <c:scaling>
          <c:orientation val="minMax"/>
          <c:max val="250"/>
        </c:scaling>
        <c:delete val="0"/>
        <c:axPos val="l"/>
        <c:title>
          <c:tx>
            <c:rich>
              <a:bodyPr rot="-5400000" vert="horz"/>
              <a:lstStyle/>
              <a:p>
                <a:pPr>
                  <a:defRPr sz="1100"/>
                </a:pPr>
                <a:r>
                  <a:rPr lang="en-US" sz="1100"/>
                  <a:t>M</a:t>
                </a:r>
                <a:r>
                  <a:rPr lang="en-US" sz="1100" baseline="-25000"/>
                  <a:t>ICA</a:t>
                </a:r>
                <a:r>
                  <a:rPr lang="en-US" sz="1100"/>
                  <a:t> (MPa)</a:t>
                </a:r>
              </a:p>
            </c:rich>
          </c:tx>
          <c:layout>
            <c:manualLayout>
              <c:xMode val="edge"/>
              <c:yMode val="edge"/>
              <c:x val="6.41025641025641E-3"/>
              <c:y val="0.33847770814058886"/>
            </c:manualLayout>
          </c:layout>
          <c:overlay val="0"/>
        </c:title>
        <c:numFmt formatCode="General" sourceLinked="1"/>
        <c:majorTickMark val="out"/>
        <c:minorTickMark val="none"/>
        <c:tickLblPos val="nextTo"/>
        <c:spPr>
          <a:ln>
            <a:solidFill>
              <a:srgbClr val="000000"/>
            </a:solidFill>
          </a:ln>
        </c:spPr>
        <c:crossAx val="204299008"/>
        <c:crosses val="autoZero"/>
        <c:crossBetween val="midCat"/>
      </c:valAx>
      <c:spPr>
        <a:ln>
          <a:solidFill>
            <a:srgbClr val="000000"/>
          </a:solidFill>
        </a:ln>
      </c:spPr>
    </c:plotArea>
    <c:plotVisOnly val="1"/>
    <c:dispBlanksAs val="gap"/>
    <c:showDLblsOverMax val="0"/>
  </c:chart>
  <c:spPr>
    <a:ln>
      <a:noFill/>
    </a:ln>
  </c:spPr>
  <c:txPr>
    <a:bodyPr/>
    <a:lstStyle/>
    <a:p>
      <a:pPr>
        <a:defRPr sz="1100" b="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(2)'!$S$8</c:f>
              <c:strCache>
                <c:ptCount val="1"/>
                <c:pt idx="0">
                  <c:v>Before Remedial Compaction</c:v>
                </c:pt>
              </c:strCache>
            </c:strRef>
          </c:tx>
          <c:spPr>
            <a:solidFill>
              <a:schemeClr val="bg1">
                <a:lumMod val="75000"/>
              </a:schemeClr>
            </a:solidFill>
          </c:spPr>
          <c:invertIfNegative val="0"/>
          <c:cat>
            <c:strLit>
              <c:ptCount val="7"/>
              <c:pt idx="0">
                <c:v>S7</c:v>
              </c:pt>
              <c:pt idx="1">
                <c:v>S8</c:v>
              </c:pt>
              <c:pt idx="2">
                <c:v>S9</c:v>
              </c:pt>
              <c:pt idx="3">
                <c:v>S10</c:v>
              </c:pt>
              <c:pt idx="4">
                <c:v>S11</c:v>
              </c:pt>
              <c:pt idx="5">
                <c:v>S12</c:v>
              </c:pt>
              <c:pt idx="6">
                <c:v>S13</c:v>
              </c:pt>
            </c:strLit>
          </c:cat>
          <c:val>
            <c:numRef>
              <c:f>'Sheet1 (2)'!$O$10:$O$16</c:f>
              <c:numCache>
                <c:formatCode>General</c:formatCode>
                <c:ptCount val="7"/>
                <c:pt idx="0">
                  <c:v>130</c:v>
                </c:pt>
                <c:pt idx="1">
                  <c:v>86</c:v>
                </c:pt>
                <c:pt idx="2">
                  <c:v>95</c:v>
                </c:pt>
                <c:pt idx="3">
                  <c:v>107</c:v>
                </c:pt>
                <c:pt idx="4">
                  <c:v>110</c:v>
                </c:pt>
                <c:pt idx="5">
                  <c:v>85</c:v>
                </c:pt>
                <c:pt idx="6">
                  <c:v>110</c:v>
                </c:pt>
              </c:numCache>
            </c:numRef>
          </c:val>
        </c:ser>
        <c:ser>
          <c:idx val="1"/>
          <c:order val="1"/>
          <c:tx>
            <c:strRef>
              <c:f>'Sheet1 (2)'!$S$9</c:f>
              <c:strCache>
                <c:ptCount val="1"/>
                <c:pt idx="0">
                  <c:v>After Remedial Compaction</c:v>
                </c:pt>
              </c:strCache>
            </c:strRef>
          </c:tx>
          <c:spPr>
            <a:solidFill>
              <a:schemeClr val="tx1">
                <a:lumMod val="50000"/>
                <a:lumOff val="50000"/>
              </a:schemeClr>
            </a:solidFill>
          </c:spPr>
          <c:invertIfNegative val="0"/>
          <c:cat>
            <c:strLit>
              <c:ptCount val="7"/>
              <c:pt idx="0">
                <c:v>S7</c:v>
              </c:pt>
              <c:pt idx="1">
                <c:v>S8</c:v>
              </c:pt>
              <c:pt idx="2">
                <c:v>S9</c:v>
              </c:pt>
              <c:pt idx="3">
                <c:v>S10</c:v>
              </c:pt>
              <c:pt idx="4">
                <c:v>S11</c:v>
              </c:pt>
              <c:pt idx="5">
                <c:v>S12</c:v>
              </c:pt>
              <c:pt idx="6">
                <c:v>S13</c:v>
              </c:pt>
            </c:strLit>
          </c:cat>
          <c:val>
            <c:numRef>
              <c:f>'Sheet1 (2)'!$N$10:$N$16</c:f>
              <c:numCache>
                <c:formatCode>General</c:formatCode>
                <c:ptCount val="7"/>
                <c:pt idx="0">
                  <c:v>157</c:v>
                </c:pt>
                <c:pt idx="1">
                  <c:v>150</c:v>
                </c:pt>
                <c:pt idx="2">
                  <c:v>115</c:v>
                </c:pt>
                <c:pt idx="3">
                  <c:v>144</c:v>
                </c:pt>
                <c:pt idx="4">
                  <c:v>178</c:v>
                </c:pt>
                <c:pt idx="5">
                  <c:v>120</c:v>
                </c:pt>
                <c:pt idx="6">
                  <c:v>164</c:v>
                </c:pt>
              </c:numCache>
            </c:numRef>
          </c:val>
        </c:ser>
        <c:dLbls>
          <c:showLegendKey val="0"/>
          <c:showVal val="0"/>
          <c:showCatName val="0"/>
          <c:showSerName val="0"/>
          <c:showPercent val="0"/>
          <c:showBubbleSize val="0"/>
        </c:dLbls>
        <c:gapWidth val="95"/>
        <c:axId val="176941056"/>
        <c:axId val="204304320"/>
      </c:barChart>
      <c:catAx>
        <c:axId val="176941056"/>
        <c:scaling>
          <c:orientation val="minMax"/>
        </c:scaling>
        <c:delete val="0"/>
        <c:axPos val="b"/>
        <c:title>
          <c:tx>
            <c:rich>
              <a:bodyPr/>
              <a:lstStyle/>
              <a:p>
                <a:pPr>
                  <a:defRPr b="0"/>
                </a:pPr>
                <a:r>
                  <a:rPr lang="en-US" b="0"/>
                  <a:t>Test Locations</a:t>
                </a:r>
              </a:p>
            </c:rich>
          </c:tx>
          <c:overlay val="0"/>
        </c:title>
        <c:majorTickMark val="out"/>
        <c:minorTickMark val="none"/>
        <c:tickLblPos val="nextTo"/>
        <c:crossAx val="204304320"/>
        <c:crosses val="autoZero"/>
        <c:auto val="1"/>
        <c:lblAlgn val="ctr"/>
        <c:lblOffset val="100"/>
        <c:noMultiLvlLbl val="0"/>
      </c:catAx>
      <c:valAx>
        <c:axId val="204304320"/>
        <c:scaling>
          <c:orientation val="minMax"/>
        </c:scaling>
        <c:delete val="0"/>
        <c:axPos val="l"/>
        <c:majorGridlines/>
        <c:title>
          <c:tx>
            <c:rich>
              <a:bodyPr rot="-5400000" vert="horz"/>
              <a:lstStyle/>
              <a:p>
                <a:pPr>
                  <a:defRPr b="0"/>
                </a:pPr>
                <a:r>
                  <a:rPr lang="en-US" b="0"/>
                  <a:t>M</a:t>
                </a:r>
                <a:r>
                  <a:rPr lang="en-US" b="0" baseline="-25000"/>
                  <a:t>ICA</a:t>
                </a:r>
                <a:r>
                  <a:rPr lang="en-US" b="0"/>
                  <a:t>(MPa)</a:t>
                </a:r>
              </a:p>
            </c:rich>
          </c:tx>
          <c:overlay val="0"/>
        </c:title>
        <c:numFmt formatCode="General" sourceLinked="1"/>
        <c:majorTickMark val="out"/>
        <c:minorTickMark val="none"/>
        <c:tickLblPos val="nextTo"/>
        <c:crossAx val="176941056"/>
        <c:crosses val="autoZero"/>
        <c:crossBetween val="between"/>
      </c:valAx>
    </c:plotArea>
    <c:legend>
      <c:legendPos val="b"/>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0.14252328337990039"/>
          <c:y val="5.1284995625546802E-2"/>
          <c:w val="0.798754339175345"/>
          <c:h val="0.77013726826492068"/>
        </c:manualLayout>
      </c:layout>
      <c:scatterChart>
        <c:scatterStyle val="lineMarker"/>
        <c:varyColors val="0"/>
        <c:ser>
          <c:idx val="0"/>
          <c:order val="0"/>
          <c:tx>
            <c:strRef>
              <c:f>Sheet1!$G$4</c:f>
              <c:strCache>
                <c:ptCount val="1"/>
              </c:strCache>
            </c:strRef>
          </c:tx>
          <c:spPr>
            <a:ln w="28575">
              <a:noFill/>
            </a:ln>
          </c:spPr>
          <c:marker>
            <c:symbol val="circle"/>
            <c:size val="7"/>
            <c:spPr>
              <a:noFill/>
              <a:ln>
                <a:solidFill>
                  <a:schemeClr val="tx1"/>
                </a:solidFill>
              </a:ln>
            </c:spPr>
          </c:marker>
          <c:trendline>
            <c:trendlineType val="linear"/>
            <c:dispRSqr val="1"/>
            <c:dispEq val="1"/>
            <c:trendlineLbl>
              <c:layout>
                <c:manualLayout>
                  <c:x val="-0.46428285866681779"/>
                  <c:y val="-0.2043107283095201"/>
                </c:manualLayout>
              </c:layout>
              <c:tx>
                <c:rich>
                  <a:bodyPr/>
                  <a:lstStyle/>
                  <a:p>
                    <a:pPr>
                      <a:defRPr/>
                    </a:pPr>
                    <a:r>
                      <a:rPr lang="en-US"/>
                      <a:t>R² = 0.89</a:t>
                    </a:r>
                  </a:p>
                </c:rich>
              </c:tx>
              <c:numFmt formatCode="General" sourceLinked="0"/>
            </c:trendlineLbl>
          </c:trendline>
          <c:xVal>
            <c:numRef>
              <c:f>Sheet1!$E$5:$E$94</c:f>
              <c:numCache>
                <c:formatCode>0</c:formatCode>
                <c:ptCount val="90"/>
                <c:pt idx="0">
                  <c:v>247.30725842547741</c:v>
                </c:pt>
                <c:pt idx="1">
                  <c:v>250.97244363591241</c:v>
                </c:pt>
                <c:pt idx="2">
                  <c:v>308.78958368664917</c:v>
                </c:pt>
                <c:pt idx="4">
                  <c:v>270.08680000453535</c:v>
                </c:pt>
                <c:pt idx="5">
                  <c:v>160.00064832764954</c:v>
                </c:pt>
                <c:pt idx="8">
                  <c:v>253.94164206474352</c:v>
                </c:pt>
                <c:pt idx="9">
                  <c:v>209.72750476516254</c:v>
                </c:pt>
                <c:pt idx="10">
                  <c:v>186.24136560894317</c:v>
                </c:pt>
                <c:pt idx="11">
                  <c:v>221.98754457254196</c:v>
                </c:pt>
                <c:pt idx="12">
                  <c:v>200.21879523271687</c:v>
                </c:pt>
                <c:pt idx="13">
                  <c:v>209.47114162267781</c:v>
                </c:pt>
                <c:pt idx="14">
                  <c:v>236.53327187990058</c:v>
                </c:pt>
                <c:pt idx="15">
                  <c:v>185.17723549884238</c:v>
                </c:pt>
                <c:pt idx="16">
                  <c:v>168.99412438801491</c:v>
                </c:pt>
                <c:pt idx="17">
                  <c:v>153.97396364364886</c:v>
                </c:pt>
                <c:pt idx="18">
                  <c:v>125.85107923461408</c:v>
                </c:pt>
                <c:pt idx="19">
                  <c:v>173.33624862454778</c:v>
                </c:pt>
                <c:pt idx="20">
                  <c:v>200.03080236612155</c:v>
                </c:pt>
                <c:pt idx="22">
                  <c:v>134.42649580004726</c:v>
                </c:pt>
                <c:pt idx="23">
                  <c:v>203.47580274009994</c:v>
                </c:pt>
                <c:pt idx="25" formatCode="General">
                  <c:v>794.1574242930019</c:v>
                </c:pt>
                <c:pt idx="27" formatCode="General">
                  <c:v>580.1179854579575</c:v>
                </c:pt>
                <c:pt idx="28" formatCode="General">
                  <c:v>658.26572493293713</c:v>
                </c:pt>
                <c:pt idx="29" formatCode="General">
                  <c:v>699.94573917981552</c:v>
                </c:pt>
                <c:pt idx="30" formatCode="General">
                  <c:v>966.90404681590064</c:v>
                </c:pt>
                <c:pt idx="31" formatCode="General">
                  <c:v>851.28944489105322</c:v>
                </c:pt>
                <c:pt idx="32" formatCode="General">
                  <c:v>995.47906967473057</c:v>
                </c:pt>
                <c:pt idx="33" formatCode="General">
                  <c:v>870.8519846487294</c:v>
                </c:pt>
                <c:pt idx="34" formatCode="General">
                  <c:v>794.52553599877331</c:v>
                </c:pt>
                <c:pt idx="35" formatCode="General">
                  <c:v>869.39671905462251</c:v>
                </c:pt>
                <c:pt idx="36" formatCode="General">
                  <c:v>381</c:v>
                </c:pt>
                <c:pt idx="37" formatCode="General">
                  <c:v>533</c:v>
                </c:pt>
                <c:pt idx="38" formatCode="General">
                  <c:v>867</c:v>
                </c:pt>
                <c:pt idx="40" formatCode="General">
                  <c:v>530</c:v>
                </c:pt>
                <c:pt idx="41" formatCode="General">
                  <c:v>471</c:v>
                </c:pt>
                <c:pt idx="42" formatCode="General">
                  <c:v>674</c:v>
                </c:pt>
                <c:pt idx="44" formatCode="General">
                  <c:v>543</c:v>
                </c:pt>
                <c:pt idx="45" formatCode="General">
                  <c:v>406</c:v>
                </c:pt>
                <c:pt idx="46" formatCode="General">
                  <c:v>227</c:v>
                </c:pt>
                <c:pt idx="47" formatCode="General">
                  <c:v>595</c:v>
                </c:pt>
                <c:pt idx="48" formatCode="General">
                  <c:v>186.35361536545153</c:v>
                </c:pt>
                <c:pt idx="49" formatCode="General">
                  <c:v>167.85023951562371</c:v>
                </c:pt>
                <c:pt idx="50" formatCode="General">
                  <c:v>117.12678573123883</c:v>
                </c:pt>
                <c:pt idx="51" formatCode="General">
                  <c:v>162.06666897859927</c:v>
                </c:pt>
                <c:pt idx="52" formatCode="General">
                  <c:v>150.31588548826738</c:v>
                </c:pt>
                <c:pt idx="53" formatCode="General">
                  <c:v>175.05883030540144</c:v>
                </c:pt>
                <c:pt idx="54" formatCode="General">
                  <c:v>141.77460096068199</c:v>
                </c:pt>
                <c:pt idx="55" formatCode="General">
                  <c:v>89.494550790797987</c:v>
                </c:pt>
                <c:pt idx="56" formatCode="General">
                  <c:v>97.835261641435167</c:v>
                </c:pt>
                <c:pt idx="57" formatCode="General">
                  <c:v>151.4260185229642</c:v>
                </c:pt>
                <c:pt idx="58" formatCode="General">
                  <c:v>122.45356226798772</c:v>
                </c:pt>
                <c:pt idx="59" formatCode="General">
                  <c:v>143.22961923781997</c:v>
                </c:pt>
                <c:pt idx="60" formatCode="0.0">
                  <c:v>158.25020043844989</c:v>
                </c:pt>
                <c:pt idx="61" formatCode="General">
                  <c:v>104.5642060042244</c:v>
                </c:pt>
                <c:pt idx="62" formatCode="General">
                  <c:v>92.15811175559287</c:v>
                </c:pt>
                <c:pt idx="63" formatCode="General">
                  <c:v>39.503013872022329</c:v>
                </c:pt>
                <c:pt idx="64" formatCode="General">
                  <c:v>137.86105732086406</c:v>
                </c:pt>
                <c:pt idx="65" formatCode="General">
                  <c:v>134.67406668142618</c:v>
                </c:pt>
                <c:pt idx="66" formatCode="General">
                  <c:v>106.43067842079947</c:v>
                </c:pt>
                <c:pt idx="67" formatCode="General">
                  <c:v>91.427410515131513</c:v>
                </c:pt>
                <c:pt idx="68" formatCode="General">
                  <c:v>122.99411676935885</c:v>
                </c:pt>
                <c:pt idx="69" formatCode="General">
                  <c:v>74.202907227148771</c:v>
                </c:pt>
                <c:pt idx="70" formatCode="General">
                  <c:v>79.091315390320631</c:v>
                </c:pt>
                <c:pt idx="71" formatCode="General">
                  <c:v>120.42044276787684</c:v>
                </c:pt>
                <c:pt idx="72" formatCode="General">
                  <c:v>44.26337134937399</c:v>
                </c:pt>
                <c:pt idx="73" formatCode="General">
                  <c:v>83.438306231581308</c:v>
                </c:pt>
                <c:pt idx="75" formatCode="General">
                  <c:v>72.470855819661693</c:v>
                </c:pt>
                <c:pt idx="76" formatCode="General">
                  <c:v>109.27333481242864</c:v>
                </c:pt>
                <c:pt idx="77" formatCode="General">
                  <c:v>34.329098548266046</c:v>
                </c:pt>
                <c:pt idx="78" formatCode="General">
                  <c:v>133.11840199163262</c:v>
                </c:pt>
                <c:pt idx="79" formatCode="General">
                  <c:v>129.67164903466457</c:v>
                </c:pt>
                <c:pt idx="80" formatCode="General">
                  <c:v>121.22122694398689</c:v>
                </c:pt>
                <c:pt idx="81" formatCode="General">
                  <c:v>72.357778200687633</c:v>
                </c:pt>
                <c:pt idx="82" formatCode="General">
                  <c:v>44.26337134937399</c:v>
                </c:pt>
                <c:pt idx="83" formatCode="General">
                  <c:v>122.99411676935885</c:v>
                </c:pt>
                <c:pt idx="84" formatCode="General">
                  <c:v>83.438306231581308</c:v>
                </c:pt>
                <c:pt idx="85" formatCode="General">
                  <c:v>74.202907227148771</c:v>
                </c:pt>
                <c:pt idx="86" formatCode="General">
                  <c:v>79.091315390320631</c:v>
                </c:pt>
                <c:pt idx="87" formatCode="General">
                  <c:v>72.470855819661693</c:v>
                </c:pt>
                <c:pt idx="88" formatCode="General">
                  <c:v>120.42044276787684</c:v>
                </c:pt>
                <c:pt idx="89" formatCode="General">
                  <c:v>192.0436440820211</c:v>
                </c:pt>
              </c:numCache>
            </c:numRef>
          </c:xVal>
          <c:yVal>
            <c:numRef>
              <c:f>Sheet1!$G$5:$G$94</c:f>
              <c:numCache>
                <c:formatCode>0</c:formatCode>
                <c:ptCount val="90"/>
                <c:pt idx="0">
                  <c:v>270</c:v>
                </c:pt>
                <c:pt idx="1">
                  <c:v>250</c:v>
                </c:pt>
                <c:pt idx="2">
                  <c:v>263</c:v>
                </c:pt>
                <c:pt idx="4">
                  <c:v>250</c:v>
                </c:pt>
                <c:pt idx="5">
                  <c:v>199</c:v>
                </c:pt>
                <c:pt idx="8">
                  <c:v>249</c:v>
                </c:pt>
                <c:pt idx="9">
                  <c:v>189</c:v>
                </c:pt>
                <c:pt idx="10">
                  <c:v>188</c:v>
                </c:pt>
                <c:pt idx="11">
                  <c:v>182</c:v>
                </c:pt>
                <c:pt idx="12">
                  <c:v>164</c:v>
                </c:pt>
                <c:pt idx="13">
                  <c:v>178</c:v>
                </c:pt>
                <c:pt idx="14">
                  <c:v>178</c:v>
                </c:pt>
                <c:pt idx="15">
                  <c:v>191</c:v>
                </c:pt>
                <c:pt idx="16">
                  <c:v>163</c:v>
                </c:pt>
                <c:pt idx="17">
                  <c:v>151</c:v>
                </c:pt>
                <c:pt idx="18">
                  <c:v>127</c:v>
                </c:pt>
                <c:pt idx="19">
                  <c:v>163</c:v>
                </c:pt>
                <c:pt idx="20">
                  <c:v>150</c:v>
                </c:pt>
                <c:pt idx="22">
                  <c:v>186</c:v>
                </c:pt>
                <c:pt idx="23">
                  <c:v>161</c:v>
                </c:pt>
                <c:pt idx="25" formatCode="General">
                  <c:v>527.94999999999959</c:v>
                </c:pt>
                <c:pt idx="27" formatCode="General">
                  <c:v>545.94999999999959</c:v>
                </c:pt>
                <c:pt idx="28" formatCode="General">
                  <c:v>553.05999999999949</c:v>
                </c:pt>
                <c:pt idx="29" formatCode="General">
                  <c:v>598.85999999999956</c:v>
                </c:pt>
                <c:pt idx="30" formatCode="General">
                  <c:v>797.95999999999958</c:v>
                </c:pt>
                <c:pt idx="31" formatCode="General">
                  <c:v>765.03</c:v>
                </c:pt>
                <c:pt idx="32" formatCode="General">
                  <c:v>740.47</c:v>
                </c:pt>
                <c:pt idx="33" formatCode="General">
                  <c:v>770.31</c:v>
                </c:pt>
                <c:pt idx="34" formatCode="General">
                  <c:v>789.82999999999959</c:v>
                </c:pt>
                <c:pt idx="35" formatCode="General">
                  <c:v>785.85999999999956</c:v>
                </c:pt>
                <c:pt idx="36" formatCode="General">
                  <c:v>429</c:v>
                </c:pt>
                <c:pt idx="37" formatCode="General">
                  <c:v>408</c:v>
                </c:pt>
                <c:pt idx="38" formatCode="General">
                  <c:v>408</c:v>
                </c:pt>
                <c:pt idx="40" formatCode="General">
                  <c:v>312</c:v>
                </c:pt>
                <c:pt idx="41" formatCode="General">
                  <c:v>228</c:v>
                </c:pt>
                <c:pt idx="42" formatCode="General">
                  <c:v>314</c:v>
                </c:pt>
                <c:pt idx="44" formatCode="General">
                  <c:v>380</c:v>
                </c:pt>
                <c:pt idx="45" formatCode="General">
                  <c:v>374</c:v>
                </c:pt>
                <c:pt idx="46" formatCode="General">
                  <c:v>334</c:v>
                </c:pt>
                <c:pt idx="47" formatCode="General">
                  <c:v>363</c:v>
                </c:pt>
                <c:pt idx="48" formatCode="General">
                  <c:v>147</c:v>
                </c:pt>
                <c:pt idx="49" formatCode="General">
                  <c:v>150</c:v>
                </c:pt>
                <c:pt idx="50" formatCode="General">
                  <c:v>93</c:v>
                </c:pt>
                <c:pt idx="51" formatCode="General">
                  <c:v>131</c:v>
                </c:pt>
                <c:pt idx="52" formatCode="General">
                  <c:v>133</c:v>
                </c:pt>
                <c:pt idx="53" formatCode="General">
                  <c:v>179</c:v>
                </c:pt>
                <c:pt idx="54" formatCode="General">
                  <c:v>111</c:v>
                </c:pt>
                <c:pt idx="55" formatCode="General">
                  <c:v>72</c:v>
                </c:pt>
                <c:pt idx="56" formatCode="General">
                  <c:v>110</c:v>
                </c:pt>
                <c:pt idx="58" formatCode="General">
                  <c:v>115</c:v>
                </c:pt>
                <c:pt idx="59" formatCode="General">
                  <c:v>119</c:v>
                </c:pt>
                <c:pt idx="60" formatCode="General">
                  <c:v>172</c:v>
                </c:pt>
                <c:pt idx="61" formatCode="General">
                  <c:v>106</c:v>
                </c:pt>
                <c:pt idx="62" formatCode="General">
                  <c:v>76</c:v>
                </c:pt>
                <c:pt idx="63" formatCode="General">
                  <c:v>75</c:v>
                </c:pt>
                <c:pt idx="64" formatCode="General">
                  <c:v>150</c:v>
                </c:pt>
                <c:pt idx="65" formatCode="General">
                  <c:v>143</c:v>
                </c:pt>
                <c:pt idx="66" formatCode="General">
                  <c:v>130</c:v>
                </c:pt>
                <c:pt idx="67" formatCode="General">
                  <c:v>110</c:v>
                </c:pt>
                <c:pt idx="68" formatCode="General">
                  <c:v>130</c:v>
                </c:pt>
                <c:pt idx="69" formatCode="General">
                  <c:v>86</c:v>
                </c:pt>
                <c:pt idx="70" formatCode="General">
                  <c:v>95</c:v>
                </c:pt>
                <c:pt idx="71" formatCode="General">
                  <c:v>107</c:v>
                </c:pt>
                <c:pt idx="72" formatCode="General">
                  <c:v>90</c:v>
                </c:pt>
                <c:pt idx="73" formatCode="General">
                  <c:v>110</c:v>
                </c:pt>
                <c:pt idx="74" formatCode="General">
                  <c:v>85</c:v>
                </c:pt>
                <c:pt idx="75" formatCode="General">
                  <c:v>110</c:v>
                </c:pt>
                <c:pt idx="76" formatCode="General">
                  <c:v>118</c:v>
                </c:pt>
                <c:pt idx="78" formatCode="General">
                  <c:v>117</c:v>
                </c:pt>
                <c:pt idx="79" formatCode="General">
                  <c:v>115</c:v>
                </c:pt>
                <c:pt idx="80" formatCode="General">
                  <c:v>85</c:v>
                </c:pt>
                <c:pt idx="81" formatCode="General">
                  <c:v>95</c:v>
                </c:pt>
                <c:pt idx="83" formatCode="General">
                  <c:v>150</c:v>
                </c:pt>
                <c:pt idx="84" formatCode="General">
                  <c:v>115</c:v>
                </c:pt>
                <c:pt idx="88" formatCode="General">
                  <c:v>120</c:v>
                </c:pt>
                <c:pt idx="89" formatCode="General">
                  <c:v>164</c:v>
                </c:pt>
              </c:numCache>
            </c:numRef>
          </c:yVal>
          <c:smooth val="0"/>
        </c:ser>
        <c:dLbls>
          <c:showLegendKey val="0"/>
          <c:showVal val="0"/>
          <c:showCatName val="0"/>
          <c:showSerName val="0"/>
          <c:showPercent val="0"/>
          <c:showBubbleSize val="0"/>
        </c:dLbls>
        <c:axId val="204307776"/>
        <c:axId val="215998464"/>
      </c:scatterChart>
      <c:valAx>
        <c:axId val="204307776"/>
        <c:scaling>
          <c:orientation val="minMax"/>
          <c:max val="1200"/>
          <c:min val="0"/>
        </c:scaling>
        <c:delete val="0"/>
        <c:axPos val="b"/>
        <c:title>
          <c:tx>
            <c:rich>
              <a:bodyPr/>
              <a:lstStyle/>
              <a:p>
                <a:pPr>
                  <a:defRPr/>
                </a:pPr>
                <a:r>
                  <a:rPr lang="en-US"/>
                  <a:t>M</a:t>
                </a:r>
                <a:r>
                  <a:rPr lang="en-US" baseline="-25000"/>
                  <a:t>r </a:t>
                </a:r>
                <a:r>
                  <a:rPr lang="en-US"/>
                  <a:t>(MPa)</a:t>
                </a:r>
              </a:p>
            </c:rich>
          </c:tx>
          <c:overlay val="0"/>
        </c:title>
        <c:numFmt formatCode="0" sourceLinked="1"/>
        <c:majorTickMark val="out"/>
        <c:minorTickMark val="none"/>
        <c:tickLblPos val="nextTo"/>
        <c:spPr>
          <a:ln>
            <a:solidFill>
              <a:schemeClr val="tx1"/>
            </a:solidFill>
          </a:ln>
        </c:spPr>
        <c:crossAx val="215998464"/>
        <c:crosses val="autoZero"/>
        <c:crossBetween val="midCat"/>
      </c:valAx>
      <c:valAx>
        <c:axId val="215998464"/>
        <c:scaling>
          <c:orientation val="minMax"/>
          <c:max val="1200"/>
          <c:min val="0"/>
        </c:scaling>
        <c:delete val="0"/>
        <c:axPos val="l"/>
        <c:title>
          <c:tx>
            <c:rich>
              <a:bodyPr rot="-5400000" vert="horz"/>
              <a:lstStyle/>
              <a:p>
                <a:pPr>
                  <a:defRPr sz="1100"/>
                </a:pPr>
                <a:r>
                  <a:rPr lang="en-US" sz="1100"/>
                  <a:t>M</a:t>
                </a:r>
                <a:r>
                  <a:rPr lang="en-US" sz="1100" baseline="-25000"/>
                  <a:t>ICA</a:t>
                </a:r>
                <a:r>
                  <a:rPr lang="en-US" sz="1100"/>
                  <a:t>(MPa)</a:t>
                </a:r>
              </a:p>
            </c:rich>
          </c:tx>
          <c:overlay val="0"/>
        </c:title>
        <c:numFmt formatCode="0" sourceLinked="1"/>
        <c:majorTickMark val="out"/>
        <c:minorTickMark val="none"/>
        <c:tickLblPos val="nextTo"/>
        <c:spPr>
          <a:ln>
            <a:solidFill>
              <a:schemeClr val="tx1"/>
            </a:solidFill>
          </a:ln>
        </c:spPr>
        <c:crossAx val="204307776"/>
        <c:crosses val="autoZero"/>
        <c:crossBetween val="midCat"/>
      </c:valAx>
      <c:spPr>
        <a:ln>
          <a:solidFill>
            <a:schemeClr val="tx1"/>
          </a:solidFill>
        </a:ln>
      </c:spPr>
    </c:plotArea>
    <c:plotVisOnly val="1"/>
    <c:dispBlanksAs val="gap"/>
    <c:showDLblsOverMax val="0"/>
  </c:chart>
  <c:spPr>
    <a:ln>
      <a:noFill/>
    </a:ln>
  </c:spPr>
  <c:txPr>
    <a:bodyPr/>
    <a:lstStyle/>
    <a:p>
      <a:pPr>
        <a:defRPr sz="1100" b="0" baseline="0">
          <a:latin typeface="Times New Roman" panose="02020603050405020304" pitchFamily="18" charset="0"/>
          <a:cs typeface="Arial" panose="020B0604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80 C Temperature</c:v>
          </c:tx>
          <c:spPr>
            <a:ln>
              <a:noFill/>
            </a:ln>
          </c:spPr>
          <c:marker>
            <c:symbol val="diamond"/>
            <c:size val="8"/>
            <c:spPr>
              <a:solidFill>
                <a:schemeClr val="tx1"/>
              </a:solidFill>
              <a:ln>
                <a:noFill/>
              </a:ln>
            </c:spPr>
          </c:marker>
          <c:val>
            <c:numRef>
              <c:f>Den!$N$6:$R$6</c:f>
              <c:numCache>
                <c:formatCode>General</c:formatCode>
                <c:ptCount val="5"/>
                <c:pt idx="0">
                  <c:v>8.25</c:v>
                </c:pt>
                <c:pt idx="1">
                  <c:v>8</c:v>
                </c:pt>
                <c:pt idx="2">
                  <c:v>7.75</c:v>
                </c:pt>
                <c:pt idx="3">
                  <c:v>7.4</c:v>
                </c:pt>
                <c:pt idx="4">
                  <c:v>7.2</c:v>
                </c:pt>
              </c:numCache>
            </c:numRef>
          </c:val>
          <c:smooth val="0"/>
        </c:ser>
        <c:ser>
          <c:idx val="1"/>
          <c:order val="1"/>
          <c:tx>
            <c:v>150 C Temperature</c:v>
          </c:tx>
          <c:spPr>
            <a:ln>
              <a:noFill/>
            </a:ln>
          </c:spPr>
          <c:marker>
            <c:symbol val="square"/>
            <c:size val="8"/>
            <c:spPr>
              <a:solidFill>
                <a:schemeClr val="bg1">
                  <a:lumMod val="50000"/>
                </a:schemeClr>
              </a:solidFill>
              <a:ln>
                <a:noFill/>
              </a:ln>
            </c:spPr>
          </c:marker>
          <c:val>
            <c:numRef>
              <c:f>Den!$N$5:$R$5</c:f>
              <c:numCache>
                <c:formatCode>General</c:formatCode>
                <c:ptCount val="5"/>
                <c:pt idx="0">
                  <c:v>7.6</c:v>
                </c:pt>
                <c:pt idx="1">
                  <c:v>7</c:v>
                </c:pt>
                <c:pt idx="2">
                  <c:v>6.6</c:v>
                </c:pt>
                <c:pt idx="3">
                  <c:v>6.2</c:v>
                </c:pt>
                <c:pt idx="4">
                  <c:v>5.8</c:v>
                </c:pt>
              </c:numCache>
            </c:numRef>
          </c:val>
          <c:smooth val="0"/>
        </c:ser>
        <c:dLbls>
          <c:showLegendKey val="0"/>
          <c:showVal val="0"/>
          <c:showCatName val="0"/>
          <c:showSerName val="0"/>
          <c:showPercent val="0"/>
          <c:showBubbleSize val="0"/>
        </c:dLbls>
        <c:marker val="1"/>
        <c:smooth val="0"/>
        <c:axId val="175670784"/>
        <c:axId val="192583296"/>
      </c:lineChart>
      <c:catAx>
        <c:axId val="175670784"/>
        <c:scaling>
          <c:orientation val="minMax"/>
        </c:scaling>
        <c:delete val="0"/>
        <c:axPos val="b"/>
        <c:title>
          <c:tx>
            <c:rich>
              <a:bodyPr/>
              <a:lstStyle/>
              <a:p>
                <a:pPr>
                  <a:defRPr sz="1100" b="0"/>
                </a:pPr>
                <a:r>
                  <a:rPr lang="en-US" sz="1100" b="0"/>
                  <a:t>Number</a:t>
                </a:r>
                <a:r>
                  <a:rPr lang="en-US" sz="1100" b="0" baseline="0"/>
                  <a:t> of roller passes</a:t>
                </a:r>
                <a:endParaRPr lang="en-US" sz="1100" b="0"/>
              </a:p>
            </c:rich>
          </c:tx>
          <c:overlay val="0"/>
        </c:title>
        <c:majorTickMark val="out"/>
        <c:minorTickMark val="none"/>
        <c:tickLblPos val="nextTo"/>
        <c:crossAx val="192583296"/>
        <c:crosses val="autoZero"/>
        <c:auto val="1"/>
        <c:lblAlgn val="ctr"/>
        <c:lblOffset val="100"/>
        <c:noMultiLvlLbl val="0"/>
      </c:catAx>
      <c:valAx>
        <c:axId val="192583296"/>
        <c:scaling>
          <c:orientation val="minMax"/>
          <c:max val="10"/>
          <c:min val="5"/>
        </c:scaling>
        <c:delete val="0"/>
        <c:axPos val="l"/>
        <c:majorGridlines/>
        <c:title>
          <c:tx>
            <c:rich>
              <a:bodyPr rot="-5400000" vert="horz"/>
              <a:lstStyle/>
              <a:p>
                <a:pPr>
                  <a:defRPr sz="1100" b="0"/>
                </a:pPr>
                <a:r>
                  <a:rPr lang="en-US" sz="1100" b="0"/>
                  <a:t>% Air</a:t>
                </a:r>
                <a:r>
                  <a:rPr lang="en-US" sz="1100" b="0" baseline="0"/>
                  <a:t> void</a:t>
                </a:r>
                <a:endParaRPr lang="en-US" sz="1100" b="0"/>
              </a:p>
            </c:rich>
          </c:tx>
          <c:overlay val="0"/>
        </c:title>
        <c:numFmt formatCode="General" sourceLinked="1"/>
        <c:majorTickMark val="out"/>
        <c:minorTickMark val="none"/>
        <c:tickLblPos val="nextTo"/>
        <c:crossAx val="175670784"/>
        <c:crosses val="autoZero"/>
        <c:crossBetween val="between"/>
      </c:valAx>
    </c:plotArea>
    <c:legend>
      <c:legendPos val="r"/>
      <c:overlay val="0"/>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Pass 1</c:v>
          </c:tx>
          <c:invertIfNegative val="0"/>
          <c:val>
            <c:numRef>
              <c:f>Apr1510vib4!$H$5:$K$5</c:f>
              <c:numCache>
                <c:formatCode>General</c:formatCode>
                <c:ptCount val="4"/>
                <c:pt idx="0">
                  <c:v>20.05</c:v>
                </c:pt>
                <c:pt idx="1">
                  <c:v>2.1059999999999999</c:v>
                </c:pt>
                <c:pt idx="2">
                  <c:v>-12.65</c:v>
                </c:pt>
                <c:pt idx="3">
                  <c:v>-18.39</c:v>
                </c:pt>
              </c:numCache>
            </c:numRef>
          </c:val>
        </c:ser>
        <c:ser>
          <c:idx val="1"/>
          <c:order val="1"/>
          <c:tx>
            <c:v>Pass 2</c:v>
          </c:tx>
          <c:invertIfNegative val="0"/>
          <c:val>
            <c:numRef>
              <c:f>Apr1510vib4!$H$6:$K$6</c:f>
              <c:numCache>
                <c:formatCode>General</c:formatCode>
                <c:ptCount val="4"/>
                <c:pt idx="0">
                  <c:v>20.149999999999999</c:v>
                </c:pt>
                <c:pt idx="1">
                  <c:v>4.5999999999999979</c:v>
                </c:pt>
                <c:pt idx="2">
                  <c:v>-12.219999999999999</c:v>
                </c:pt>
                <c:pt idx="3">
                  <c:v>-20.03</c:v>
                </c:pt>
              </c:numCache>
            </c:numRef>
          </c:val>
        </c:ser>
        <c:ser>
          <c:idx val="2"/>
          <c:order val="2"/>
          <c:tx>
            <c:v>Pass 3</c:v>
          </c:tx>
          <c:invertIfNegative val="0"/>
          <c:val>
            <c:numRef>
              <c:f>Apr1510vib4!$H$7:$K$7</c:f>
              <c:numCache>
                <c:formatCode>General</c:formatCode>
                <c:ptCount val="4"/>
                <c:pt idx="0">
                  <c:v>20.309999999999999</c:v>
                </c:pt>
                <c:pt idx="1">
                  <c:v>5.16</c:v>
                </c:pt>
                <c:pt idx="2">
                  <c:v>-13.149999999999999</c:v>
                </c:pt>
                <c:pt idx="3">
                  <c:v>-18.36</c:v>
                </c:pt>
              </c:numCache>
            </c:numRef>
          </c:val>
        </c:ser>
        <c:ser>
          <c:idx val="3"/>
          <c:order val="3"/>
          <c:tx>
            <c:v>Pass 4</c:v>
          </c:tx>
          <c:invertIfNegative val="0"/>
          <c:val>
            <c:numRef>
              <c:f>Apr1510vib4!$H$8:$K$8</c:f>
              <c:numCache>
                <c:formatCode>General</c:formatCode>
                <c:ptCount val="4"/>
                <c:pt idx="0">
                  <c:v>20.75</c:v>
                </c:pt>
                <c:pt idx="1">
                  <c:v>8.0399999999999991</c:v>
                </c:pt>
                <c:pt idx="2">
                  <c:v>-10.730000000000004</c:v>
                </c:pt>
                <c:pt idx="3">
                  <c:v>-11.280000000000001</c:v>
                </c:pt>
              </c:numCache>
            </c:numRef>
          </c:val>
        </c:ser>
        <c:ser>
          <c:idx val="4"/>
          <c:order val="4"/>
          <c:tx>
            <c:v>Pass 5</c:v>
          </c:tx>
          <c:invertIfNegative val="0"/>
          <c:val>
            <c:numRef>
              <c:f>Apr1510vib4!$H$9:$K$9</c:f>
              <c:numCache>
                <c:formatCode>General</c:formatCode>
                <c:ptCount val="4"/>
                <c:pt idx="0">
                  <c:v>21</c:v>
                </c:pt>
                <c:pt idx="1">
                  <c:v>10.689999999999998</c:v>
                </c:pt>
                <c:pt idx="2">
                  <c:v>-9.8500000000000014</c:v>
                </c:pt>
                <c:pt idx="3">
                  <c:v>-14.310000000000002</c:v>
                </c:pt>
              </c:numCache>
            </c:numRef>
          </c:val>
        </c:ser>
        <c:dLbls>
          <c:showLegendKey val="0"/>
          <c:showVal val="0"/>
          <c:showCatName val="0"/>
          <c:showSerName val="0"/>
          <c:showPercent val="0"/>
          <c:showBubbleSize val="0"/>
        </c:dLbls>
        <c:gapWidth val="150"/>
        <c:axId val="175667712"/>
        <c:axId val="192585024"/>
      </c:barChart>
      <c:catAx>
        <c:axId val="175667712"/>
        <c:scaling>
          <c:orientation val="minMax"/>
        </c:scaling>
        <c:delete val="0"/>
        <c:axPos val="b"/>
        <c:title>
          <c:tx>
            <c:rich>
              <a:bodyPr/>
              <a:lstStyle/>
              <a:p>
                <a:pPr>
                  <a:defRPr sz="1100" b="0"/>
                </a:pPr>
                <a:r>
                  <a:rPr lang="en-US" sz="1100" b="0"/>
                  <a:t>Harmonic Components</a:t>
                </a:r>
              </a:p>
            </c:rich>
          </c:tx>
          <c:overlay val="0"/>
        </c:title>
        <c:majorTickMark val="out"/>
        <c:minorTickMark val="none"/>
        <c:tickLblPos val="nextTo"/>
        <c:crossAx val="192585024"/>
        <c:crossesAt val="-25"/>
        <c:auto val="1"/>
        <c:lblAlgn val="ctr"/>
        <c:lblOffset val="100"/>
        <c:noMultiLvlLbl val="0"/>
      </c:catAx>
      <c:valAx>
        <c:axId val="192585024"/>
        <c:scaling>
          <c:orientation val="minMax"/>
          <c:max val="25"/>
          <c:min val="-25"/>
        </c:scaling>
        <c:delete val="0"/>
        <c:axPos val="l"/>
        <c:majorGridlines/>
        <c:title>
          <c:tx>
            <c:rich>
              <a:bodyPr rot="-5400000" vert="horz"/>
              <a:lstStyle/>
              <a:p>
                <a:pPr>
                  <a:defRPr sz="1100" b="0"/>
                </a:pPr>
                <a:r>
                  <a:rPr lang="en-US" sz="1100" b="0"/>
                  <a:t>Power Spectral Density (dB)</a:t>
                </a:r>
              </a:p>
            </c:rich>
          </c:tx>
          <c:overlay val="0"/>
        </c:title>
        <c:numFmt formatCode="General" sourceLinked="1"/>
        <c:majorTickMark val="out"/>
        <c:minorTickMark val="none"/>
        <c:tickLblPos val="nextTo"/>
        <c:crossAx val="17566771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Apr1510vib4!$B$13</c:f>
              <c:strCache>
                <c:ptCount val="1"/>
                <c:pt idx="0">
                  <c:v>Pass 1</c:v>
                </c:pt>
              </c:strCache>
            </c:strRef>
          </c:tx>
          <c:invertIfNegative val="0"/>
          <c:val>
            <c:numRef>
              <c:f>Apr1510vib4!$H$13:$K$13</c:f>
              <c:numCache>
                <c:formatCode>General</c:formatCode>
                <c:ptCount val="4"/>
                <c:pt idx="0">
                  <c:v>20.659999999999997</c:v>
                </c:pt>
                <c:pt idx="1">
                  <c:v>1.9299999999999997</c:v>
                </c:pt>
                <c:pt idx="2">
                  <c:v>-12.800000000000004</c:v>
                </c:pt>
                <c:pt idx="3">
                  <c:v>-13.770000000000003</c:v>
                </c:pt>
              </c:numCache>
            </c:numRef>
          </c:val>
        </c:ser>
        <c:ser>
          <c:idx val="1"/>
          <c:order val="1"/>
          <c:tx>
            <c:strRef>
              <c:f>Apr1510vib4!$B$14</c:f>
              <c:strCache>
                <c:ptCount val="1"/>
                <c:pt idx="0">
                  <c:v>Pass 2</c:v>
                </c:pt>
              </c:strCache>
            </c:strRef>
          </c:tx>
          <c:invertIfNegative val="0"/>
          <c:val>
            <c:numRef>
              <c:f>Apr1510vib4!$H$14:$K$14</c:f>
              <c:numCache>
                <c:formatCode>General</c:formatCode>
                <c:ptCount val="4"/>
                <c:pt idx="0">
                  <c:v>20.979999999999997</c:v>
                </c:pt>
                <c:pt idx="1">
                  <c:v>2.879999999999999</c:v>
                </c:pt>
                <c:pt idx="2">
                  <c:v>-10.29</c:v>
                </c:pt>
                <c:pt idx="3">
                  <c:v>-11.869999999999997</c:v>
                </c:pt>
              </c:numCache>
            </c:numRef>
          </c:val>
        </c:ser>
        <c:ser>
          <c:idx val="2"/>
          <c:order val="2"/>
          <c:tx>
            <c:strRef>
              <c:f>Apr1510vib4!$B$15</c:f>
              <c:strCache>
                <c:ptCount val="1"/>
                <c:pt idx="0">
                  <c:v>Pass 3</c:v>
                </c:pt>
              </c:strCache>
            </c:strRef>
          </c:tx>
          <c:invertIfNegative val="0"/>
          <c:val>
            <c:numRef>
              <c:f>Apr1510vib4!$H$15:$K$15</c:f>
              <c:numCache>
                <c:formatCode>General</c:formatCode>
                <c:ptCount val="4"/>
                <c:pt idx="0">
                  <c:v>21.95</c:v>
                </c:pt>
                <c:pt idx="1">
                  <c:v>4.8499999999999979</c:v>
                </c:pt>
                <c:pt idx="2">
                  <c:v>-7.990000000000002</c:v>
                </c:pt>
                <c:pt idx="3">
                  <c:v>-10.520000000000003</c:v>
                </c:pt>
              </c:numCache>
            </c:numRef>
          </c:val>
        </c:ser>
        <c:ser>
          <c:idx val="3"/>
          <c:order val="3"/>
          <c:tx>
            <c:strRef>
              <c:f>Apr1510vib4!$B$16</c:f>
              <c:strCache>
                <c:ptCount val="1"/>
                <c:pt idx="0">
                  <c:v>Pass 4</c:v>
                </c:pt>
              </c:strCache>
            </c:strRef>
          </c:tx>
          <c:invertIfNegative val="0"/>
          <c:val>
            <c:numRef>
              <c:f>Apr1510vib4!$H$16:$K$16</c:f>
              <c:numCache>
                <c:formatCode>General</c:formatCode>
                <c:ptCount val="4"/>
                <c:pt idx="0">
                  <c:v>22.52</c:v>
                </c:pt>
                <c:pt idx="1">
                  <c:v>5.9600000000000009</c:v>
                </c:pt>
                <c:pt idx="2">
                  <c:v>-6.7899999999999991</c:v>
                </c:pt>
                <c:pt idx="3">
                  <c:v>-9.8400000000000034</c:v>
                </c:pt>
              </c:numCache>
            </c:numRef>
          </c:val>
        </c:ser>
        <c:ser>
          <c:idx val="4"/>
          <c:order val="4"/>
          <c:tx>
            <c:strRef>
              <c:f>Apr1510vib4!$B$17</c:f>
              <c:strCache>
                <c:ptCount val="1"/>
                <c:pt idx="0">
                  <c:v>Pass 5</c:v>
                </c:pt>
              </c:strCache>
            </c:strRef>
          </c:tx>
          <c:invertIfNegative val="0"/>
          <c:val>
            <c:numRef>
              <c:f>Apr1510vib4!$H$17:$K$17</c:f>
              <c:numCache>
                <c:formatCode>General</c:formatCode>
                <c:ptCount val="4"/>
                <c:pt idx="0">
                  <c:v>22.799999999999997</c:v>
                </c:pt>
                <c:pt idx="1">
                  <c:v>6.52</c:v>
                </c:pt>
                <c:pt idx="2">
                  <c:v>-6.0900000000000034</c:v>
                </c:pt>
                <c:pt idx="3">
                  <c:v>-9.5</c:v>
                </c:pt>
              </c:numCache>
            </c:numRef>
          </c:val>
        </c:ser>
        <c:dLbls>
          <c:showLegendKey val="0"/>
          <c:showVal val="0"/>
          <c:showCatName val="0"/>
          <c:showSerName val="0"/>
          <c:showPercent val="0"/>
          <c:showBubbleSize val="0"/>
        </c:dLbls>
        <c:gapWidth val="150"/>
        <c:axId val="175668224"/>
        <c:axId val="193801024"/>
      </c:barChart>
      <c:catAx>
        <c:axId val="175668224"/>
        <c:scaling>
          <c:orientation val="minMax"/>
        </c:scaling>
        <c:delete val="0"/>
        <c:axPos val="b"/>
        <c:title>
          <c:tx>
            <c:rich>
              <a:bodyPr/>
              <a:lstStyle/>
              <a:p>
                <a:pPr>
                  <a:defRPr sz="1100" b="0"/>
                </a:pPr>
                <a:r>
                  <a:rPr lang="en-US" sz="1100" b="0"/>
                  <a:t>Harmonic Components</a:t>
                </a:r>
              </a:p>
            </c:rich>
          </c:tx>
          <c:overlay val="0"/>
        </c:title>
        <c:majorTickMark val="out"/>
        <c:minorTickMark val="none"/>
        <c:tickLblPos val="nextTo"/>
        <c:crossAx val="193801024"/>
        <c:crossesAt val="-25"/>
        <c:auto val="1"/>
        <c:lblAlgn val="ctr"/>
        <c:lblOffset val="100"/>
        <c:noMultiLvlLbl val="0"/>
      </c:catAx>
      <c:valAx>
        <c:axId val="193801024"/>
        <c:scaling>
          <c:orientation val="minMax"/>
          <c:max val="25"/>
          <c:min val="-25"/>
        </c:scaling>
        <c:delete val="0"/>
        <c:axPos val="l"/>
        <c:majorGridlines/>
        <c:title>
          <c:tx>
            <c:rich>
              <a:bodyPr rot="-5400000" vert="horz"/>
              <a:lstStyle/>
              <a:p>
                <a:pPr>
                  <a:defRPr sz="1100" b="0"/>
                </a:pPr>
                <a:r>
                  <a:rPr lang="en-US" sz="1100" b="0"/>
                  <a:t>Power Spectral Density (dB)</a:t>
                </a:r>
              </a:p>
            </c:rich>
          </c:tx>
          <c:overlay val="0"/>
        </c:title>
        <c:numFmt formatCode="General" sourceLinked="1"/>
        <c:majorTickMark val="out"/>
        <c:minorTickMark val="none"/>
        <c:tickLblPos val="nextTo"/>
        <c:crossAx val="175668224"/>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'Sep0613'!$B$5</c:f>
              <c:strCache>
                <c:ptCount val="1"/>
                <c:pt idx="0">
                  <c:v>Pass 1</c:v>
                </c:pt>
              </c:strCache>
            </c:strRef>
          </c:tx>
          <c:invertIfNegative val="0"/>
          <c:val>
            <c:numRef>
              <c:f>'Sep0613'!$H$5:$K$5</c:f>
              <c:numCache>
                <c:formatCode>General</c:formatCode>
                <c:ptCount val="4"/>
                <c:pt idx="0">
                  <c:v>23.364999999999998</c:v>
                </c:pt>
                <c:pt idx="1">
                  <c:v>2.8599999999999994</c:v>
                </c:pt>
                <c:pt idx="2">
                  <c:v>-15.75</c:v>
                </c:pt>
                <c:pt idx="3">
                  <c:v>-17.550000000000004</c:v>
                </c:pt>
              </c:numCache>
            </c:numRef>
          </c:val>
        </c:ser>
        <c:ser>
          <c:idx val="1"/>
          <c:order val="1"/>
          <c:tx>
            <c:strRef>
              <c:f>'Sep0613'!$B$6</c:f>
              <c:strCache>
                <c:ptCount val="1"/>
                <c:pt idx="0">
                  <c:v>Pass 2</c:v>
                </c:pt>
              </c:strCache>
            </c:strRef>
          </c:tx>
          <c:invertIfNegative val="0"/>
          <c:val>
            <c:numRef>
              <c:f>'Sep0613'!$H$6:$K$6</c:f>
              <c:numCache>
                <c:formatCode>General</c:formatCode>
                <c:ptCount val="4"/>
                <c:pt idx="0">
                  <c:v>24.564999999999998</c:v>
                </c:pt>
                <c:pt idx="1">
                  <c:v>2.84</c:v>
                </c:pt>
                <c:pt idx="2">
                  <c:v>-14.64</c:v>
                </c:pt>
                <c:pt idx="3">
                  <c:v>-17.350000000000001</c:v>
                </c:pt>
              </c:numCache>
            </c:numRef>
          </c:val>
        </c:ser>
        <c:ser>
          <c:idx val="2"/>
          <c:order val="2"/>
          <c:tx>
            <c:strRef>
              <c:f>'Sep0613'!$B$7</c:f>
              <c:strCache>
                <c:ptCount val="1"/>
                <c:pt idx="0">
                  <c:v>Pass 3</c:v>
                </c:pt>
              </c:strCache>
            </c:strRef>
          </c:tx>
          <c:invertIfNegative val="0"/>
          <c:val>
            <c:numRef>
              <c:f>'Sep0613'!$H$7:$K$7</c:f>
              <c:numCache>
                <c:formatCode>General</c:formatCode>
                <c:ptCount val="4"/>
                <c:pt idx="0">
                  <c:v>24.047999999999998</c:v>
                </c:pt>
                <c:pt idx="1">
                  <c:v>2.9899999999999984</c:v>
                </c:pt>
                <c:pt idx="2">
                  <c:v>-13.630000000000003</c:v>
                </c:pt>
                <c:pt idx="3">
                  <c:v>-21.340000000000003</c:v>
                </c:pt>
              </c:numCache>
            </c:numRef>
          </c:val>
        </c:ser>
        <c:ser>
          <c:idx val="3"/>
          <c:order val="3"/>
          <c:tx>
            <c:strRef>
              <c:f>'Sep0613'!$B$8</c:f>
              <c:strCache>
                <c:ptCount val="1"/>
                <c:pt idx="0">
                  <c:v>Pass 4</c:v>
                </c:pt>
              </c:strCache>
            </c:strRef>
          </c:tx>
          <c:invertIfNegative val="0"/>
          <c:val>
            <c:numRef>
              <c:f>'Sep0613'!$H$8:$K$8</c:f>
              <c:numCache>
                <c:formatCode>General</c:formatCode>
                <c:ptCount val="4"/>
                <c:pt idx="0">
                  <c:v>24.756</c:v>
                </c:pt>
                <c:pt idx="1">
                  <c:v>3.34</c:v>
                </c:pt>
                <c:pt idx="2">
                  <c:v>-11.219999999999999</c:v>
                </c:pt>
                <c:pt idx="3">
                  <c:v>-18.79</c:v>
                </c:pt>
              </c:numCache>
            </c:numRef>
          </c:val>
        </c:ser>
        <c:ser>
          <c:idx val="4"/>
          <c:order val="4"/>
          <c:tx>
            <c:strRef>
              <c:f>'Sep0613'!$B$9</c:f>
              <c:strCache>
                <c:ptCount val="1"/>
                <c:pt idx="0">
                  <c:v>Pass 5</c:v>
                </c:pt>
              </c:strCache>
            </c:strRef>
          </c:tx>
          <c:invertIfNegative val="0"/>
          <c:val>
            <c:numRef>
              <c:f>'Sep0613'!$H$9:$K$9</c:f>
              <c:numCache>
                <c:formatCode>General</c:formatCode>
                <c:ptCount val="4"/>
                <c:pt idx="0">
                  <c:v>24.13</c:v>
                </c:pt>
                <c:pt idx="1">
                  <c:v>6.5799999999999983</c:v>
                </c:pt>
                <c:pt idx="2">
                  <c:v>-7.5900000000000034</c:v>
                </c:pt>
                <c:pt idx="3">
                  <c:v>-21.46</c:v>
                </c:pt>
              </c:numCache>
            </c:numRef>
          </c:val>
        </c:ser>
        <c:dLbls>
          <c:showLegendKey val="0"/>
          <c:showVal val="0"/>
          <c:showCatName val="0"/>
          <c:showSerName val="0"/>
          <c:showPercent val="0"/>
          <c:showBubbleSize val="0"/>
        </c:dLbls>
        <c:gapWidth val="150"/>
        <c:axId val="175668736"/>
        <c:axId val="193804480"/>
      </c:barChart>
      <c:catAx>
        <c:axId val="175668736"/>
        <c:scaling>
          <c:orientation val="minMax"/>
        </c:scaling>
        <c:delete val="0"/>
        <c:axPos val="b"/>
        <c:title>
          <c:tx>
            <c:rich>
              <a:bodyPr/>
              <a:lstStyle/>
              <a:p>
                <a:pPr>
                  <a:defRPr sz="1100" b="0"/>
                </a:pPr>
                <a:r>
                  <a:rPr lang="en-US" sz="1100" b="0"/>
                  <a:t>Harmonic Components</a:t>
                </a:r>
              </a:p>
            </c:rich>
          </c:tx>
          <c:overlay val="0"/>
        </c:title>
        <c:majorTickMark val="out"/>
        <c:minorTickMark val="none"/>
        <c:tickLblPos val="nextTo"/>
        <c:crossAx val="193804480"/>
        <c:crossesAt val="-25"/>
        <c:auto val="1"/>
        <c:lblAlgn val="ctr"/>
        <c:lblOffset val="100"/>
        <c:noMultiLvlLbl val="0"/>
      </c:catAx>
      <c:valAx>
        <c:axId val="193804480"/>
        <c:scaling>
          <c:orientation val="minMax"/>
          <c:min val="-25"/>
        </c:scaling>
        <c:delete val="0"/>
        <c:axPos val="l"/>
        <c:majorGridlines/>
        <c:title>
          <c:tx>
            <c:rich>
              <a:bodyPr rot="-5400000" vert="horz"/>
              <a:lstStyle/>
              <a:p>
                <a:pPr>
                  <a:defRPr sz="1100" b="0"/>
                </a:pPr>
                <a:r>
                  <a:rPr lang="en-US" sz="1100" b="0"/>
                  <a:t>Power Spectral Density (dB)</a:t>
                </a:r>
              </a:p>
            </c:rich>
          </c:tx>
          <c:overlay val="0"/>
        </c:title>
        <c:numFmt formatCode="General" sourceLinked="1"/>
        <c:majorTickMark val="out"/>
        <c:minorTickMark val="none"/>
        <c:tickLblPos val="nextTo"/>
        <c:crossAx val="175668736"/>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'Sep0613'!$B$5</c:f>
              <c:strCache>
                <c:ptCount val="1"/>
                <c:pt idx="0">
                  <c:v>Pass 1</c:v>
                </c:pt>
              </c:strCache>
            </c:strRef>
          </c:tx>
          <c:invertIfNegative val="0"/>
          <c:val>
            <c:numRef>
              <c:f>'Sep0613'!$H$13:$K$13</c:f>
              <c:numCache>
                <c:formatCode>General</c:formatCode>
                <c:ptCount val="4"/>
                <c:pt idx="0">
                  <c:v>23.524999999999999</c:v>
                </c:pt>
                <c:pt idx="1">
                  <c:v>0.53999999999999915</c:v>
                </c:pt>
                <c:pt idx="2">
                  <c:v>-9</c:v>
                </c:pt>
                <c:pt idx="3">
                  <c:v>-13.899999999999999</c:v>
                </c:pt>
              </c:numCache>
            </c:numRef>
          </c:val>
        </c:ser>
        <c:ser>
          <c:idx val="1"/>
          <c:order val="1"/>
          <c:tx>
            <c:strRef>
              <c:f>'Sep0613'!$B$6</c:f>
              <c:strCache>
                <c:ptCount val="1"/>
                <c:pt idx="0">
                  <c:v>Pass 2</c:v>
                </c:pt>
              </c:strCache>
            </c:strRef>
          </c:tx>
          <c:invertIfNegative val="0"/>
          <c:val>
            <c:numRef>
              <c:f>'Sep0613'!$H$14:$K$14</c:f>
              <c:numCache>
                <c:formatCode>General</c:formatCode>
                <c:ptCount val="4"/>
                <c:pt idx="0">
                  <c:v>23.556999999999999</c:v>
                </c:pt>
                <c:pt idx="1">
                  <c:v>1.9899999999999984</c:v>
                </c:pt>
                <c:pt idx="2">
                  <c:v>-8.0799999999999983</c:v>
                </c:pt>
                <c:pt idx="3">
                  <c:v>-12.660000000000004</c:v>
                </c:pt>
              </c:numCache>
            </c:numRef>
          </c:val>
        </c:ser>
        <c:ser>
          <c:idx val="2"/>
          <c:order val="2"/>
          <c:tx>
            <c:strRef>
              <c:f>'Sep0613'!$B$7</c:f>
              <c:strCache>
                <c:ptCount val="1"/>
                <c:pt idx="0">
                  <c:v>Pass 3</c:v>
                </c:pt>
              </c:strCache>
            </c:strRef>
          </c:tx>
          <c:invertIfNegative val="0"/>
          <c:val>
            <c:numRef>
              <c:f>'Sep0613'!$H$15:$K$15</c:f>
              <c:numCache>
                <c:formatCode>General</c:formatCode>
                <c:ptCount val="4"/>
                <c:pt idx="0">
                  <c:v>23.549999999999997</c:v>
                </c:pt>
                <c:pt idx="1">
                  <c:v>3.5999999999999979</c:v>
                </c:pt>
                <c:pt idx="2">
                  <c:v>-7.0600000000000023</c:v>
                </c:pt>
                <c:pt idx="3">
                  <c:v>-11.25</c:v>
                </c:pt>
              </c:numCache>
            </c:numRef>
          </c:val>
        </c:ser>
        <c:ser>
          <c:idx val="3"/>
          <c:order val="3"/>
          <c:tx>
            <c:strRef>
              <c:f>'Sep0613'!$B$8</c:f>
              <c:strCache>
                <c:ptCount val="1"/>
                <c:pt idx="0">
                  <c:v>Pass 4</c:v>
                </c:pt>
              </c:strCache>
            </c:strRef>
          </c:tx>
          <c:invertIfNegative val="0"/>
          <c:val>
            <c:numRef>
              <c:f>'Sep0613'!$H$16:$K$16</c:f>
              <c:numCache>
                <c:formatCode>General</c:formatCode>
                <c:ptCount val="4"/>
                <c:pt idx="0">
                  <c:v>23.518000000000001</c:v>
                </c:pt>
                <c:pt idx="1">
                  <c:v>4.3999999999999986</c:v>
                </c:pt>
                <c:pt idx="2">
                  <c:v>-6.57</c:v>
                </c:pt>
                <c:pt idx="3">
                  <c:v>-10.54</c:v>
                </c:pt>
              </c:numCache>
            </c:numRef>
          </c:val>
        </c:ser>
        <c:ser>
          <c:idx val="4"/>
          <c:order val="4"/>
          <c:tx>
            <c:strRef>
              <c:f>'Sep0613'!$B$9</c:f>
              <c:strCache>
                <c:ptCount val="1"/>
                <c:pt idx="0">
                  <c:v>Pass 5</c:v>
                </c:pt>
              </c:strCache>
            </c:strRef>
          </c:tx>
          <c:invertIfNegative val="0"/>
          <c:val>
            <c:numRef>
              <c:f>'Sep0613'!$H$17:$K$17</c:f>
              <c:numCache>
                <c:formatCode>General</c:formatCode>
                <c:ptCount val="4"/>
                <c:pt idx="0">
                  <c:v>23.47</c:v>
                </c:pt>
                <c:pt idx="1">
                  <c:v>5.0199999999999996</c:v>
                </c:pt>
                <c:pt idx="2">
                  <c:v>-6.230000000000004</c:v>
                </c:pt>
                <c:pt idx="3">
                  <c:v>-9.980000000000004</c:v>
                </c:pt>
              </c:numCache>
            </c:numRef>
          </c:val>
        </c:ser>
        <c:dLbls>
          <c:showLegendKey val="0"/>
          <c:showVal val="0"/>
          <c:showCatName val="0"/>
          <c:showSerName val="0"/>
          <c:showPercent val="0"/>
          <c:showBubbleSize val="0"/>
        </c:dLbls>
        <c:gapWidth val="150"/>
        <c:axId val="175672320"/>
        <c:axId val="196281472"/>
      </c:barChart>
      <c:catAx>
        <c:axId val="175672320"/>
        <c:scaling>
          <c:orientation val="minMax"/>
        </c:scaling>
        <c:delete val="0"/>
        <c:axPos val="b"/>
        <c:title>
          <c:tx>
            <c:rich>
              <a:bodyPr/>
              <a:lstStyle/>
              <a:p>
                <a:pPr>
                  <a:defRPr sz="1100" b="0"/>
                </a:pPr>
                <a:r>
                  <a:rPr lang="en-US" sz="1100" b="0"/>
                  <a:t>Harmonic Components</a:t>
                </a:r>
              </a:p>
            </c:rich>
          </c:tx>
          <c:overlay val="0"/>
        </c:title>
        <c:majorTickMark val="out"/>
        <c:minorTickMark val="none"/>
        <c:tickLblPos val="nextTo"/>
        <c:crossAx val="196281472"/>
        <c:crossesAt val="-25"/>
        <c:auto val="1"/>
        <c:lblAlgn val="ctr"/>
        <c:lblOffset val="100"/>
        <c:noMultiLvlLbl val="0"/>
      </c:catAx>
      <c:valAx>
        <c:axId val="196281472"/>
        <c:scaling>
          <c:orientation val="minMax"/>
          <c:max val="35"/>
          <c:min val="-25"/>
        </c:scaling>
        <c:delete val="0"/>
        <c:axPos val="l"/>
        <c:majorGridlines/>
        <c:title>
          <c:tx>
            <c:rich>
              <a:bodyPr rot="-5400000" vert="horz"/>
              <a:lstStyle/>
              <a:p>
                <a:pPr>
                  <a:defRPr sz="1100" b="0"/>
                </a:pPr>
                <a:r>
                  <a:rPr lang="en-US" sz="1100" b="0"/>
                  <a:t>Power Spectral Density (dB)</a:t>
                </a:r>
              </a:p>
            </c:rich>
          </c:tx>
          <c:overlay val="0"/>
        </c:title>
        <c:numFmt formatCode="General" sourceLinked="1"/>
        <c:majorTickMark val="out"/>
        <c:minorTickMark val="none"/>
        <c:tickLblPos val="nextTo"/>
        <c:crossAx val="175672320"/>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Field</c:v>
          </c:tx>
          <c:spPr>
            <a:ln w="22225">
              <a:noFill/>
            </a:ln>
          </c:spPr>
          <c:marker>
            <c:symbol val="diamond"/>
            <c:size val="8"/>
            <c:spPr>
              <a:solidFill>
                <a:schemeClr val="tx1"/>
              </a:solidFill>
              <a:ln>
                <a:noFill/>
              </a:ln>
            </c:spPr>
          </c:marker>
          <c:dPt>
            <c:idx val="1"/>
            <c:bubble3D val="0"/>
          </c:dPt>
          <c:val>
            <c:numRef>
              <c:f>Sim!$P$12:$T$12</c:f>
              <c:numCache>
                <c:formatCode>General</c:formatCode>
                <c:ptCount val="5"/>
                <c:pt idx="0">
                  <c:v>7.8666666666666742</c:v>
                </c:pt>
                <c:pt idx="1">
                  <c:v>7.0999999999999801</c:v>
                </c:pt>
                <c:pt idx="2">
                  <c:v>6.4666666666666544</c:v>
                </c:pt>
                <c:pt idx="3">
                  <c:v>6.4000000000000199</c:v>
                </c:pt>
                <c:pt idx="4">
                  <c:v>5.5333333333333456</c:v>
                </c:pt>
              </c:numCache>
            </c:numRef>
          </c:val>
          <c:smooth val="0"/>
        </c:ser>
        <c:ser>
          <c:idx val="1"/>
          <c:order val="1"/>
          <c:tx>
            <c:v>Simulated</c:v>
          </c:tx>
          <c:spPr>
            <a:ln w="22225">
              <a:noFill/>
            </a:ln>
          </c:spPr>
          <c:marker>
            <c:symbol val="square"/>
            <c:size val="8"/>
            <c:spPr>
              <a:solidFill>
                <a:schemeClr val="bg1">
                  <a:lumMod val="50000"/>
                </a:schemeClr>
              </a:solidFill>
              <a:ln>
                <a:noFill/>
              </a:ln>
            </c:spPr>
          </c:marker>
          <c:val>
            <c:numRef>
              <c:f>Sim!$C$6:$G$6</c:f>
              <c:numCache>
                <c:formatCode>General</c:formatCode>
                <c:ptCount val="5"/>
                <c:pt idx="0">
                  <c:v>8.6</c:v>
                </c:pt>
                <c:pt idx="1">
                  <c:v>7.4</c:v>
                </c:pt>
                <c:pt idx="2">
                  <c:v>6.6</c:v>
                </c:pt>
                <c:pt idx="3">
                  <c:v>6.1</c:v>
                </c:pt>
                <c:pt idx="4">
                  <c:v>5.8</c:v>
                </c:pt>
              </c:numCache>
            </c:numRef>
          </c:val>
          <c:smooth val="0"/>
        </c:ser>
        <c:dLbls>
          <c:showLegendKey val="0"/>
          <c:showVal val="0"/>
          <c:showCatName val="0"/>
          <c:showSerName val="0"/>
          <c:showPercent val="0"/>
          <c:showBubbleSize val="0"/>
        </c:dLbls>
        <c:marker val="1"/>
        <c:smooth val="0"/>
        <c:axId val="175669248"/>
        <c:axId val="196282624"/>
      </c:lineChart>
      <c:catAx>
        <c:axId val="175669248"/>
        <c:scaling>
          <c:orientation val="minMax"/>
        </c:scaling>
        <c:delete val="0"/>
        <c:axPos val="b"/>
        <c:title>
          <c:tx>
            <c:rich>
              <a:bodyPr/>
              <a:lstStyle/>
              <a:p>
                <a:pPr>
                  <a:defRPr sz="1100" b="0"/>
                </a:pPr>
                <a:r>
                  <a:rPr lang="en-US" sz="1100" b="0"/>
                  <a:t>Number of passes</a:t>
                </a:r>
              </a:p>
            </c:rich>
          </c:tx>
          <c:overlay val="0"/>
        </c:title>
        <c:majorTickMark val="out"/>
        <c:minorTickMark val="none"/>
        <c:tickLblPos val="nextTo"/>
        <c:crossAx val="196282624"/>
        <c:crosses val="autoZero"/>
        <c:auto val="1"/>
        <c:lblAlgn val="ctr"/>
        <c:lblOffset val="100"/>
        <c:noMultiLvlLbl val="0"/>
      </c:catAx>
      <c:valAx>
        <c:axId val="196282624"/>
        <c:scaling>
          <c:orientation val="minMax"/>
          <c:max val="10"/>
          <c:min val="5"/>
        </c:scaling>
        <c:delete val="0"/>
        <c:axPos val="l"/>
        <c:majorGridlines/>
        <c:title>
          <c:tx>
            <c:rich>
              <a:bodyPr rot="-5400000" vert="horz"/>
              <a:lstStyle/>
              <a:p>
                <a:pPr>
                  <a:defRPr sz="1100" b="0"/>
                </a:pPr>
                <a:r>
                  <a:rPr lang="en-US" sz="1100" b="0"/>
                  <a:t>% Air void</a:t>
                </a:r>
              </a:p>
            </c:rich>
          </c:tx>
          <c:overlay val="0"/>
        </c:title>
        <c:numFmt formatCode="General" sourceLinked="1"/>
        <c:majorTickMark val="out"/>
        <c:minorTickMark val="none"/>
        <c:tickLblPos val="nextTo"/>
        <c:crossAx val="175669248"/>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Field</c:v>
          </c:tx>
          <c:spPr>
            <a:ln>
              <a:noFill/>
            </a:ln>
          </c:spPr>
          <c:marker>
            <c:symbol val="diamond"/>
            <c:size val="8"/>
            <c:spPr>
              <a:solidFill>
                <a:schemeClr val="tx1"/>
              </a:solidFill>
              <a:ln>
                <a:noFill/>
              </a:ln>
            </c:spPr>
          </c:marker>
          <c:val>
            <c:numRef>
              <c:f>Den!$C$8:$G$8</c:f>
              <c:numCache>
                <c:formatCode>General</c:formatCode>
                <c:ptCount val="5"/>
                <c:pt idx="0">
                  <c:v>7.5</c:v>
                </c:pt>
                <c:pt idx="1">
                  <c:v>6.5999999999999943</c:v>
                </c:pt>
                <c:pt idx="2">
                  <c:v>5.7999999999999972</c:v>
                </c:pt>
                <c:pt idx="3">
                  <c:v>5.7000000000000028</c:v>
                </c:pt>
                <c:pt idx="4">
                  <c:v>5.4000000000000057</c:v>
                </c:pt>
              </c:numCache>
            </c:numRef>
          </c:val>
          <c:smooth val="0"/>
        </c:ser>
        <c:ser>
          <c:idx val="1"/>
          <c:order val="1"/>
          <c:tx>
            <c:v>Simulated</c:v>
          </c:tx>
          <c:spPr>
            <a:ln>
              <a:noFill/>
            </a:ln>
          </c:spPr>
          <c:marker>
            <c:symbol val="square"/>
            <c:size val="8"/>
            <c:spPr>
              <a:solidFill>
                <a:schemeClr val="bg1">
                  <a:lumMod val="50000"/>
                </a:schemeClr>
              </a:solidFill>
              <a:ln>
                <a:noFill/>
              </a:ln>
            </c:spPr>
          </c:marker>
          <c:val>
            <c:numRef>
              <c:f>Den!$N$5:$R$5</c:f>
              <c:numCache>
                <c:formatCode>General</c:formatCode>
                <c:ptCount val="5"/>
                <c:pt idx="0">
                  <c:v>7.6</c:v>
                </c:pt>
                <c:pt idx="1">
                  <c:v>7</c:v>
                </c:pt>
                <c:pt idx="2">
                  <c:v>6.6</c:v>
                </c:pt>
                <c:pt idx="3">
                  <c:v>6.2</c:v>
                </c:pt>
                <c:pt idx="4">
                  <c:v>5.8</c:v>
                </c:pt>
              </c:numCache>
            </c:numRef>
          </c:val>
          <c:smooth val="0"/>
        </c:ser>
        <c:dLbls>
          <c:showLegendKey val="0"/>
          <c:showVal val="0"/>
          <c:showCatName val="0"/>
          <c:showSerName val="0"/>
          <c:showPercent val="0"/>
          <c:showBubbleSize val="0"/>
        </c:dLbls>
        <c:marker val="1"/>
        <c:smooth val="0"/>
        <c:axId val="175669760"/>
        <c:axId val="196284928"/>
      </c:lineChart>
      <c:catAx>
        <c:axId val="175669760"/>
        <c:scaling>
          <c:orientation val="minMax"/>
        </c:scaling>
        <c:delete val="0"/>
        <c:axPos val="b"/>
        <c:title>
          <c:tx>
            <c:rich>
              <a:bodyPr/>
              <a:lstStyle/>
              <a:p>
                <a:pPr>
                  <a:defRPr sz="1100" b="0"/>
                </a:pPr>
                <a:r>
                  <a:rPr lang="en-US" sz="1100" b="0"/>
                  <a:t>Number</a:t>
                </a:r>
                <a:r>
                  <a:rPr lang="en-US" sz="1100" b="0" baseline="0"/>
                  <a:t> of passes</a:t>
                </a:r>
                <a:endParaRPr lang="en-US" sz="1100" b="0"/>
              </a:p>
            </c:rich>
          </c:tx>
          <c:overlay val="0"/>
        </c:title>
        <c:majorTickMark val="out"/>
        <c:minorTickMark val="none"/>
        <c:tickLblPos val="nextTo"/>
        <c:crossAx val="196284928"/>
        <c:crosses val="autoZero"/>
        <c:auto val="1"/>
        <c:lblAlgn val="ctr"/>
        <c:lblOffset val="100"/>
        <c:noMultiLvlLbl val="0"/>
      </c:catAx>
      <c:valAx>
        <c:axId val="196284928"/>
        <c:scaling>
          <c:orientation val="minMax"/>
          <c:max val="10"/>
          <c:min val="5"/>
        </c:scaling>
        <c:delete val="0"/>
        <c:axPos val="l"/>
        <c:majorGridlines/>
        <c:title>
          <c:tx>
            <c:rich>
              <a:bodyPr rot="-5400000" vert="horz"/>
              <a:lstStyle/>
              <a:p>
                <a:pPr>
                  <a:defRPr sz="1100" b="0"/>
                </a:pPr>
                <a:r>
                  <a:rPr lang="en-US" sz="1100" b="0"/>
                  <a:t>% Air</a:t>
                </a:r>
                <a:r>
                  <a:rPr lang="en-US" sz="1100" b="0" baseline="0"/>
                  <a:t> void</a:t>
                </a:r>
                <a:endParaRPr lang="en-US" sz="1100" b="0"/>
              </a:p>
            </c:rich>
          </c:tx>
          <c:overlay val="0"/>
        </c:title>
        <c:numFmt formatCode="General" sourceLinked="1"/>
        <c:majorTickMark val="out"/>
        <c:minorTickMark val="none"/>
        <c:tickLblPos val="nextTo"/>
        <c:crossAx val="175669760"/>
        <c:crosses val="autoZero"/>
        <c:crossBetween val="between"/>
      </c:valAx>
    </c:plotArea>
    <c:legend>
      <c:legendPos val="r"/>
      <c:overlay val="0"/>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Sheet1!$B$4</c:f>
              <c:strCache>
                <c:ptCount val="1"/>
                <c:pt idx="0">
                  <c:v>Rigid Base</c:v>
                </c:pt>
              </c:strCache>
            </c:strRef>
          </c:tx>
          <c:spPr>
            <a:ln w="28575">
              <a:noFill/>
            </a:ln>
          </c:spPr>
          <c:marker>
            <c:spPr>
              <a:solidFill>
                <a:schemeClr val="tx1">
                  <a:lumMod val="50000"/>
                  <a:lumOff val="50000"/>
                </a:schemeClr>
              </a:solidFill>
            </c:spPr>
          </c:marker>
          <c:val>
            <c:numRef>
              <c:f>Sheet1!$C$4:$G$4</c:f>
              <c:numCache>
                <c:formatCode>General</c:formatCode>
                <c:ptCount val="5"/>
                <c:pt idx="0">
                  <c:v>8.6</c:v>
                </c:pt>
                <c:pt idx="1">
                  <c:v>7.4</c:v>
                </c:pt>
                <c:pt idx="2">
                  <c:v>6.6</c:v>
                </c:pt>
                <c:pt idx="3">
                  <c:v>6.1</c:v>
                </c:pt>
                <c:pt idx="4">
                  <c:v>5.8</c:v>
                </c:pt>
              </c:numCache>
            </c:numRef>
          </c:val>
          <c:smooth val="0"/>
        </c:ser>
        <c:ser>
          <c:idx val="1"/>
          <c:order val="1"/>
          <c:tx>
            <c:strRef>
              <c:f>Sheet1!$B$5</c:f>
              <c:strCache>
                <c:ptCount val="1"/>
                <c:pt idx="0">
                  <c:v>Lean Concrete</c:v>
                </c:pt>
              </c:strCache>
            </c:strRef>
          </c:tx>
          <c:spPr>
            <a:ln w="28575">
              <a:noFill/>
            </a:ln>
          </c:spPr>
          <c:marker>
            <c:spPr>
              <a:solidFill>
                <a:schemeClr val="tx1"/>
              </a:solidFill>
              <a:ln>
                <a:noFill/>
              </a:ln>
            </c:spPr>
          </c:marker>
          <c:val>
            <c:numRef>
              <c:f>Sheet1!$C$5:$G$5</c:f>
              <c:numCache>
                <c:formatCode>General</c:formatCode>
                <c:ptCount val="5"/>
                <c:pt idx="0">
                  <c:v>8.5</c:v>
                </c:pt>
                <c:pt idx="1">
                  <c:v>7.5</c:v>
                </c:pt>
                <c:pt idx="2">
                  <c:v>6.8</c:v>
                </c:pt>
                <c:pt idx="3">
                  <c:v>6.4</c:v>
                </c:pt>
                <c:pt idx="4">
                  <c:v>6.2</c:v>
                </c:pt>
              </c:numCache>
            </c:numRef>
          </c:val>
          <c:smooth val="0"/>
        </c:ser>
        <c:ser>
          <c:idx val="2"/>
          <c:order val="2"/>
          <c:tx>
            <c:strRef>
              <c:f>Sheet1!$B$6</c:f>
              <c:strCache>
                <c:ptCount val="1"/>
                <c:pt idx="0">
                  <c:v>Cement Stabilized Aggregate</c:v>
                </c:pt>
              </c:strCache>
            </c:strRef>
          </c:tx>
          <c:spPr>
            <a:ln w="28575">
              <a:noFill/>
            </a:ln>
          </c:spPr>
          <c:marker>
            <c:spPr>
              <a:solidFill>
                <a:schemeClr val="bg1">
                  <a:lumMod val="65000"/>
                </a:schemeClr>
              </a:solidFill>
            </c:spPr>
          </c:marker>
          <c:val>
            <c:numRef>
              <c:f>Sheet1!$C$6:$G$6</c:f>
              <c:numCache>
                <c:formatCode>General</c:formatCode>
                <c:ptCount val="5"/>
                <c:pt idx="0">
                  <c:v>8.4</c:v>
                </c:pt>
                <c:pt idx="1">
                  <c:v>7.3</c:v>
                </c:pt>
                <c:pt idx="2">
                  <c:v>6.8</c:v>
                </c:pt>
                <c:pt idx="3">
                  <c:v>6.6</c:v>
                </c:pt>
                <c:pt idx="4">
                  <c:v>6.5</c:v>
                </c:pt>
              </c:numCache>
            </c:numRef>
          </c:val>
          <c:smooth val="0"/>
        </c:ser>
        <c:ser>
          <c:idx val="3"/>
          <c:order val="3"/>
          <c:tx>
            <c:strRef>
              <c:f>Sheet1!$B$7</c:f>
              <c:strCache>
                <c:ptCount val="1"/>
                <c:pt idx="0">
                  <c:v>Cement Stabilized Soil</c:v>
                </c:pt>
              </c:strCache>
            </c:strRef>
          </c:tx>
          <c:spPr>
            <a:ln w="28575">
              <a:noFill/>
            </a:ln>
          </c:spPr>
          <c:marker>
            <c:spPr>
              <a:noFill/>
              <a:ln>
                <a:solidFill>
                  <a:schemeClr val="tx1"/>
                </a:solidFill>
              </a:ln>
            </c:spPr>
          </c:marker>
          <c:val>
            <c:numRef>
              <c:f>Sheet1!$C$7:$G$7</c:f>
              <c:numCache>
                <c:formatCode>General</c:formatCode>
                <c:ptCount val="5"/>
                <c:pt idx="0">
                  <c:v>8.6</c:v>
                </c:pt>
                <c:pt idx="1">
                  <c:v>7.6</c:v>
                </c:pt>
                <c:pt idx="2">
                  <c:v>7.1</c:v>
                </c:pt>
                <c:pt idx="3">
                  <c:v>6.8</c:v>
                </c:pt>
                <c:pt idx="4">
                  <c:v>6.7</c:v>
                </c:pt>
              </c:numCache>
            </c:numRef>
          </c:val>
          <c:smooth val="0"/>
        </c:ser>
        <c:dLbls>
          <c:showLegendKey val="0"/>
          <c:showVal val="0"/>
          <c:showCatName val="0"/>
          <c:showSerName val="0"/>
          <c:showPercent val="0"/>
          <c:showBubbleSize val="0"/>
        </c:dLbls>
        <c:marker val="1"/>
        <c:smooth val="0"/>
        <c:axId val="175683584"/>
        <c:axId val="196286656"/>
      </c:lineChart>
      <c:catAx>
        <c:axId val="175683584"/>
        <c:scaling>
          <c:orientation val="minMax"/>
        </c:scaling>
        <c:delete val="0"/>
        <c:axPos val="b"/>
        <c:title>
          <c:tx>
            <c:rich>
              <a:bodyPr/>
              <a:lstStyle/>
              <a:p>
                <a:pPr>
                  <a:defRPr sz="1100" b="0"/>
                </a:pPr>
                <a:r>
                  <a:rPr lang="en-US" sz="1100" b="0">
                    <a:latin typeface="Times New Roman" panose="02020603050405020304" pitchFamily="18" charset="0"/>
                    <a:cs typeface="Times New Roman" panose="02020603050405020304" pitchFamily="18" charset="0"/>
                  </a:rPr>
                  <a:t>Pass Number</a:t>
                </a:r>
              </a:p>
            </c:rich>
          </c:tx>
          <c:overlay val="0"/>
        </c:title>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96286656"/>
        <c:crosses val="autoZero"/>
        <c:auto val="1"/>
        <c:lblAlgn val="ctr"/>
        <c:lblOffset val="100"/>
        <c:noMultiLvlLbl val="0"/>
      </c:catAx>
      <c:valAx>
        <c:axId val="196286656"/>
        <c:scaling>
          <c:orientation val="minMax"/>
          <c:max val="10"/>
          <c:min val="5"/>
        </c:scaling>
        <c:delete val="0"/>
        <c:axPos val="l"/>
        <c:majorGridlines/>
        <c:title>
          <c:tx>
            <c:rich>
              <a:bodyPr rot="-5400000" vert="horz"/>
              <a:lstStyle/>
              <a:p>
                <a:pPr>
                  <a:defRPr sz="1100" b="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 Air Void</a:t>
                </a: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75683584"/>
        <c:crosses val="autoZero"/>
        <c:crossBetween val="between"/>
      </c:valAx>
    </c:plotArea>
    <c:legend>
      <c:legendPos val="r"/>
      <c:layout>
        <c:manualLayout>
          <c:xMode val="edge"/>
          <c:yMode val="edge"/>
          <c:x val="0.69517340326915822"/>
          <c:y val="0.16530571213417267"/>
          <c:w val="0.29928714617667307"/>
          <c:h val="0.58720509030237389"/>
        </c:manualLayout>
      </c:layout>
      <c:overlay val="0"/>
      <c:txPr>
        <a:bodyPr/>
        <a:lstStyle/>
        <a:p>
          <a:pPr>
            <a:defRPr sz="1100">
              <a:latin typeface="Times New Roman" panose="02020603050405020304" pitchFamily="18" charset="0"/>
              <a:cs typeface="Times New Roman" panose="02020603050405020304" pitchFamily="18" charset="0"/>
            </a:defRPr>
          </a:pPr>
          <a:endParaRPr lang="en-US"/>
        </a:p>
      </c:txPr>
    </c:legend>
    <c:plotVisOnly val="1"/>
    <c:dispBlanksAs val="zero"/>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D16D9031DF4F67BC86F8B76D5A69EC"/>
        <w:category>
          <w:name w:val="General"/>
          <w:gallery w:val="placeholder"/>
        </w:category>
        <w:types>
          <w:type w:val="bbPlcHdr"/>
        </w:types>
        <w:behaviors>
          <w:behavior w:val="content"/>
        </w:behaviors>
        <w:guid w:val="{52CE20C1-1052-4F36-8806-9D0211C90678}"/>
      </w:docPartPr>
      <w:docPartBody>
        <w:p w:rsidR="0036226C" w:rsidRDefault="00D819D7" w:rsidP="00D819D7">
          <w:pPr>
            <w:pStyle w:val="66D16D9031DF4F67BC86F8B76D5A69EC"/>
          </w:pPr>
          <w:r w:rsidRPr="001F1C68">
            <w:rPr>
              <w:rStyle w:val="PlaceholderText"/>
            </w:rPr>
            <w:t>Click here to enter text.</w:t>
          </w:r>
        </w:p>
      </w:docPartBody>
    </w:docPart>
    <w:docPart>
      <w:docPartPr>
        <w:name w:val="1BF940C1CE8E4CF3A09E4EF8FA64F8B0"/>
        <w:category>
          <w:name w:val="General"/>
          <w:gallery w:val="placeholder"/>
        </w:category>
        <w:types>
          <w:type w:val="bbPlcHdr"/>
        </w:types>
        <w:behaviors>
          <w:behavior w:val="content"/>
        </w:behaviors>
        <w:guid w:val="{81AC6986-D232-49EC-9EE7-C2998AC27082}"/>
      </w:docPartPr>
      <w:docPartBody>
        <w:p w:rsidR="0036226C" w:rsidRDefault="00D819D7" w:rsidP="00D819D7">
          <w:pPr>
            <w:pStyle w:val="1BF940C1CE8E4CF3A09E4EF8FA64F8B0"/>
          </w:pPr>
          <w:r w:rsidRPr="001F1C68">
            <w:rPr>
              <w:rStyle w:val="PlaceholderText"/>
            </w:rPr>
            <w:t>Choose an item.</w:t>
          </w:r>
        </w:p>
      </w:docPartBody>
    </w:docPart>
    <w:docPart>
      <w:docPartPr>
        <w:name w:val="A7F8F7E2223A4342B1E20C677AA5D02D"/>
        <w:category>
          <w:name w:val="General"/>
          <w:gallery w:val="placeholder"/>
        </w:category>
        <w:types>
          <w:type w:val="bbPlcHdr"/>
        </w:types>
        <w:behaviors>
          <w:behavior w:val="content"/>
        </w:behaviors>
        <w:guid w:val="{D971E806-08AB-4DB4-B436-5D22E9334E48}"/>
      </w:docPartPr>
      <w:docPartBody>
        <w:p w:rsidR="0036226C" w:rsidRDefault="00D819D7" w:rsidP="00D819D7">
          <w:pPr>
            <w:pStyle w:val="A7F8F7E2223A4342B1E20C677AA5D02D"/>
          </w:pPr>
          <w:r w:rsidRPr="00AC7F25">
            <w:rPr>
              <w:rStyle w:val="PlaceholderText"/>
            </w:rPr>
            <w:t>Choose an item.</w:t>
          </w:r>
        </w:p>
      </w:docPartBody>
    </w:docPart>
    <w:docPart>
      <w:docPartPr>
        <w:name w:val="2EAA3B4D51E44BAA9F4B36635EE9B191"/>
        <w:category>
          <w:name w:val="General"/>
          <w:gallery w:val="placeholder"/>
        </w:category>
        <w:types>
          <w:type w:val="bbPlcHdr"/>
        </w:types>
        <w:behaviors>
          <w:behavior w:val="content"/>
        </w:behaviors>
        <w:guid w:val="{74E7D827-4E79-44FD-ABBD-2E3C22685C9C}"/>
      </w:docPartPr>
      <w:docPartBody>
        <w:p w:rsidR="0036226C" w:rsidRDefault="00D819D7" w:rsidP="00D819D7">
          <w:pPr>
            <w:pStyle w:val="2EAA3B4D51E44BAA9F4B36635EE9B191"/>
          </w:pPr>
          <w:r w:rsidRPr="00BB1A19">
            <w:rPr>
              <w:rStyle w:val="PlaceholderText"/>
            </w:rPr>
            <w:t>Click here to enter text.</w:t>
          </w:r>
        </w:p>
      </w:docPartBody>
    </w:docPart>
    <w:docPart>
      <w:docPartPr>
        <w:name w:val="88696BAED2DC413E9B5F76ADE4D14F98"/>
        <w:category>
          <w:name w:val="General"/>
          <w:gallery w:val="placeholder"/>
        </w:category>
        <w:types>
          <w:type w:val="bbPlcHdr"/>
        </w:types>
        <w:behaviors>
          <w:behavior w:val="content"/>
        </w:behaviors>
        <w:guid w:val="{E12C2743-4CB0-4954-B984-83E5D5E4CC3B}"/>
      </w:docPartPr>
      <w:docPartBody>
        <w:p w:rsidR="0036226C" w:rsidRDefault="00D819D7" w:rsidP="00D819D7">
          <w:pPr>
            <w:pStyle w:val="88696BAED2DC413E9B5F76ADE4D14F98"/>
          </w:pPr>
          <w:r w:rsidRPr="00DB664C">
            <w:rPr>
              <w:rStyle w:val="PlaceholderText"/>
            </w:rPr>
            <w:t>[EXACT NAME OF YOUR ACADEMIC UNIT IN ALL CAPS]</w:t>
          </w:r>
        </w:p>
      </w:docPartBody>
    </w:docPart>
    <w:docPart>
      <w:docPartPr>
        <w:name w:val="85C36134814F4C7B8C2A157FA1B5399A"/>
        <w:category>
          <w:name w:val="General"/>
          <w:gallery w:val="placeholder"/>
        </w:category>
        <w:types>
          <w:type w:val="bbPlcHdr"/>
        </w:types>
        <w:behaviors>
          <w:behavior w:val="content"/>
        </w:behaviors>
        <w:guid w:val="{1B5E6AE3-0B99-4C0D-8D5D-DED16D027109}"/>
      </w:docPartPr>
      <w:docPartBody>
        <w:p w:rsidR="0036226C" w:rsidRDefault="00D819D7" w:rsidP="00D819D7">
          <w:pPr>
            <w:pStyle w:val="85C36134814F4C7B8C2A157FA1B5399A"/>
          </w:pPr>
          <w:r w:rsidRPr="00AC7F25">
            <w:rPr>
              <w:rStyle w:val="PlaceholderText"/>
            </w:rPr>
            <w:t>Choose an item.</w:t>
          </w:r>
        </w:p>
      </w:docPartBody>
    </w:docPart>
    <w:docPart>
      <w:docPartPr>
        <w:name w:val="70BD9B8CAE3F43BBA5444F0B2B1A3EFF"/>
        <w:category>
          <w:name w:val="General"/>
          <w:gallery w:val="placeholder"/>
        </w:category>
        <w:types>
          <w:type w:val="bbPlcHdr"/>
        </w:types>
        <w:behaviors>
          <w:behavior w:val="content"/>
        </w:behaviors>
        <w:guid w:val="{F91C3CD4-FC06-41BB-9A61-0AAA38CAC87F}"/>
      </w:docPartPr>
      <w:docPartBody>
        <w:p w:rsidR="0036226C" w:rsidRDefault="00D819D7" w:rsidP="00D819D7">
          <w:pPr>
            <w:pStyle w:val="70BD9B8CAE3F43BBA5444F0B2B1A3EFF"/>
          </w:pPr>
          <w:r w:rsidRPr="001F1C68">
            <w:rPr>
              <w:rStyle w:val="PlaceholderText"/>
            </w:rPr>
            <w:t>Click here to enter text.</w:t>
          </w:r>
        </w:p>
      </w:docPartBody>
    </w:docPart>
    <w:docPart>
      <w:docPartPr>
        <w:name w:val="70EA674906ED4262BB4A7CCC5987AC60"/>
        <w:category>
          <w:name w:val="General"/>
          <w:gallery w:val="placeholder"/>
        </w:category>
        <w:types>
          <w:type w:val="bbPlcHdr"/>
        </w:types>
        <w:behaviors>
          <w:behavior w:val="content"/>
        </w:behaviors>
        <w:guid w:val="{7BE26D6C-4377-4290-ACCF-46E4D02363EC}"/>
      </w:docPartPr>
      <w:docPartBody>
        <w:p w:rsidR="0036226C" w:rsidRDefault="00D819D7" w:rsidP="00D819D7">
          <w:pPr>
            <w:pStyle w:val="70EA674906ED4262BB4A7CCC5987AC60"/>
          </w:pPr>
          <w:r w:rsidRPr="00AC7F25">
            <w:rPr>
              <w:rStyle w:val="PlaceholderText"/>
            </w:rPr>
            <w:t>Choose an item.</w:t>
          </w:r>
        </w:p>
      </w:docPartBody>
    </w:docPart>
    <w:docPart>
      <w:docPartPr>
        <w:name w:val="A5E977CAB2814216B290E21CBC9697FA"/>
        <w:category>
          <w:name w:val="General"/>
          <w:gallery w:val="placeholder"/>
        </w:category>
        <w:types>
          <w:type w:val="bbPlcHdr"/>
        </w:types>
        <w:behaviors>
          <w:behavior w:val="content"/>
        </w:behaviors>
        <w:guid w:val="{2F6EA80E-2554-495E-93F4-E8D7C68FD0D5}"/>
      </w:docPartPr>
      <w:docPartBody>
        <w:p w:rsidR="0036226C" w:rsidRDefault="00D819D7" w:rsidP="00D819D7">
          <w:pPr>
            <w:pStyle w:val="A5E977CAB2814216B290E21CBC9697FA"/>
          </w:pPr>
          <w:r w:rsidRPr="001F1C68">
            <w:rPr>
              <w:rStyle w:val="PlaceholderText"/>
            </w:rPr>
            <w:t>Click here to enter text.</w:t>
          </w:r>
        </w:p>
      </w:docPartBody>
    </w:docPart>
    <w:docPart>
      <w:docPartPr>
        <w:name w:val="F6929AD4C3E34CE3AD3B5496A92D13BD"/>
        <w:category>
          <w:name w:val="General"/>
          <w:gallery w:val="placeholder"/>
        </w:category>
        <w:types>
          <w:type w:val="bbPlcHdr"/>
        </w:types>
        <w:behaviors>
          <w:behavior w:val="content"/>
        </w:behaviors>
        <w:guid w:val="{CB106D71-82A2-472D-BE90-EC372D7E95F9}"/>
      </w:docPartPr>
      <w:docPartBody>
        <w:p w:rsidR="0036226C" w:rsidRDefault="00D819D7" w:rsidP="00D819D7">
          <w:pPr>
            <w:pStyle w:val="F6929AD4C3E34CE3AD3B5496A92D13BD"/>
          </w:pPr>
          <w:r w:rsidRPr="00AC7F25">
            <w:rPr>
              <w:rStyle w:val="PlaceholderText"/>
            </w:rPr>
            <w:t>Choose an item.</w:t>
          </w:r>
        </w:p>
      </w:docPartBody>
    </w:docPart>
    <w:docPart>
      <w:docPartPr>
        <w:name w:val="984E55EB655746A1B8002B91F68BDBE1"/>
        <w:category>
          <w:name w:val="General"/>
          <w:gallery w:val="placeholder"/>
        </w:category>
        <w:types>
          <w:type w:val="bbPlcHdr"/>
        </w:types>
        <w:behaviors>
          <w:behavior w:val="content"/>
        </w:behaviors>
        <w:guid w:val="{F3CC029F-D010-452A-97AB-91A1545B3FFB}"/>
      </w:docPartPr>
      <w:docPartBody>
        <w:p w:rsidR="0036226C" w:rsidRDefault="00D819D7" w:rsidP="00D819D7">
          <w:pPr>
            <w:pStyle w:val="984E55EB655746A1B8002B91F68BDBE1"/>
          </w:pPr>
          <w:r w:rsidRPr="001F1C68">
            <w:rPr>
              <w:rStyle w:val="PlaceholderText"/>
            </w:rPr>
            <w:t>Click here to enter text.</w:t>
          </w:r>
        </w:p>
      </w:docPartBody>
    </w:docPart>
    <w:docPart>
      <w:docPartPr>
        <w:name w:val="7CD9099AE7374F4493D75AF3A3F14197"/>
        <w:category>
          <w:name w:val="General"/>
          <w:gallery w:val="placeholder"/>
        </w:category>
        <w:types>
          <w:type w:val="bbPlcHdr"/>
        </w:types>
        <w:behaviors>
          <w:behavior w:val="content"/>
        </w:behaviors>
        <w:guid w:val="{294714ED-71E4-4CD2-A507-3E1ED0580E4E}"/>
      </w:docPartPr>
      <w:docPartBody>
        <w:p w:rsidR="0036226C" w:rsidRDefault="00D819D7" w:rsidP="00D819D7">
          <w:pPr>
            <w:pStyle w:val="7CD9099AE7374F4493D75AF3A3F14197"/>
          </w:pPr>
          <w:r w:rsidRPr="00AC7F25">
            <w:rPr>
              <w:rStyle w:val="PlaceholderText"/>
            </w:rPr>
            <w:t>Choose an item.</w:t>
          </w:r>
        </w:p>
      </w:docPartBody>
    </w:docPart>
    <w:docPart>
      <w:docPartPr>
        <w:name w:val="B86844A9059140738E649DFC6ABCA900"/>
        <w:category>
          <w:name w:val="General"/>
          <w:gallery w:val="placeholder"/>
        </w:category>
        <w:types>
          <w:type w:val="bbPlcHdr"/>
        </w:types>
        <w:behaviors>
          <w:behavior w:val="content"/>
        </w:behaviors>
        <w:guid w:val="{F7FDFC70-8970-49E3-9355-254101D844B0}"/>
      </w:docPartPr>
      <w:docPartBody>
        <w:p w:rsidR="0036226C" w:rsidRDefault="00D819D7" w:rsidP="00D819D7">
          <w:pPr>
            <w:pStyle w:val="B86844A9059140738E649DFC6ABCA900"/>
          </w:pPr>
          <w:r w:rsidRPr="001F1C68">
            <w:rPr>
              <w:rStyle w:val="PlaceholderText"/>
            </w:rPr>
            <w:t>Click here to enter text.</w:t>
          </w:r>
        </w:p>
      </w:docPartBody>
    </w:docPart>
    <w:docPart>
      <w:docPartPr>
        <w:name w:val="A23072D5B7CA4DEDABEBF8C95A6328CD"/>
        <w:category>
          <w:name w:val="General"/>
          <w:gallery w:val="placeholder"/>
        </w:category>
        <w:types>
          <w:type w:val="bbPlcHdr"/>
        </w:types>
        <w:behaviors>
          <w:behavior w:val="content"/>
        </w:behaviors>
        <w:guid w:val="{325A0D0C-33CD-42B5-87BB-4848524B28D1}"/>
      </w:docPartPr>
      <w:docPartBody>
        <w:p w:rsidR="0036226C" w:rsidRDefault="00D819D7" w:rsidP="00D819D7">
          <w:pPr>
            <w:pStyle w:val="A23072D5B7CA4DEDABEBF8C95A6328CD"/>
          </w:pPr>
          <w:r w:rsidRPr="00AC7F25">
            <w:rPr>
              <w:rStyle w:val="PlaceholderText"/>
            </w:rPr>
            <w:t>Choose an item.</w:t>
          </w:r>
        </w:p>
      </w:docPartBody>
    </w:docPart>
    <w:docPart>
      <w:docPartPr>
        <w:name w:val="D2EEB468C9D8402DBB4E96B8795859FD"/>
        <w:category>
          <w:name w:val="General"/>
          <w:gallery w:val="placeholder"/>
        </w:category>
        <w:types>
          <w:type w:val="bbPlcHdr"/>
        </w:types>
        <w:behaviors>
          <w:behavior w:val="content"/>
        </w:behaviors>
        <w:guid w:val="{77ACFC4C-5A2A-4EB9-8061-2DC758D9BE2D}"/>
      </w:docPartPr>
      <w:docPartBody>
        <w:p w:rsidR="0036226C" w:rsidRDefault="00D819D7" w:rsidP="00D819D7">
          <w:pPr>
            <w:pStyle w:val="D2EEB468C9D8402DBB4E96B8795859F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entaur">
    <w:panose1 w:val="02030504050205020304"/>
    <w:charset w:val="00"/>
    <w:family w:val="roman"/>
    <w:pitch w:val="variable"/>
    <w:sig w:usb0="00000003" w:usb1="00000000" w:usb2="00000000" w:usb3="00000000" w:csb0="00000001" w:csb1="00000000"/>
  </w:font>
  <w:font w:name="___WRD_EMBED_SUB_167">
    <w:panose1 w:val="00000000000000000000"/>
    <w:charset w:val="00"/>
    <w:family w:val="auto"/>
    <w:notTrueType/>
    <w:pitch w:val="default"/>
    <w:sig w:usb0="00000003" w:usb1="00000000" w:usb2="00000000" w:usb3="00000000" w:csb0="00000001" w:csb1="00000000"/>
  </w:font>
  <w:font w:name="___WRD_EMBED_SUB_171">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9D7"/>
    <w:rsid w:val="000B3971"/>
    <w:rsid w:val="001A08DB"/>
    <w:rsid w:val="00263147"/>
    <w:rsid w:val="0036226C"/>
    <w:rsid w:val="00512F6B"/>
    <w:rsid w:val="0069033F"/>
    <w:rsid w:val="007B7722"/>
    <w:rsid w:val="00A5719C"/>
    <w:rsid w:val="00A85ABE"/>
    <w:rsid w:val="00B1473F"/>
    <w:rsid w:val="00C171FA"/>
    <w:rsid w:val="00CC14EF"/>
    <w:rsid w:val="00D81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3971"/>
    <w:rPr>
      <w:color w:val="808080"/>
    </w:rPr>
  </w:style>
  <w:style w:type="paragraph" w:customStyle="1" w:styleId="66D16D9031DF4F67BC86F8B76D5A69EC">
    <w:name w:val="66D16D9031DF4F67BC86F8B76D5A69EC"/>
    <w:rsid w:val="00D819D7"/>
  </w:style>
  <w:style w:type="paragraph" w:customStyle="1" w:styleId="1BF940C1CE8E4CF3A09E4EF8FA64F8B0">
    <w:name w:val="1BF940C1CE8E4CF3A09E4EF8FA64F8B0"/>
    <w:rsid w:val="00D819D7"/>
  </w:style>
  <w:style w:type="paragraph" w:customStyle="1" w:styleId="A7F8F7E2223A4342B1E20C677AA5D02D">
    <w:name w:val="A7F8F7E2223A4342B1E20C677AA5D02D"/>
    <w:rsid w:val="00D819D7"/>
  </w:style>
  <w:style w:type="paragraph" w:customStyle="1" w:styleId="2EAA3B4D51E44BAA9F4B36635EE9B191">
    <w:name w:val="2EAA3B4D51E44BAA9F4B36635EE9B191"/>
    <w:rsid w:val="00D819D7"/>
  </w:style>
  <w:style w:type="paragraph" w:customStyle="1" w:styleId="88696BAED2DC413E9B5F76ADE4D14F98">
    <w:name w:val="88696BAED2DC413E9B5F76ADE4D14F98"/>
    <w:rsid w:val="00D819D7"/>
  </w:style>
  <w:style w:type="paragraph" w:customStyle="1" w:styleId="85C36134814F4C7B8C2A157FA1B5399A">
    <w:name w:val="85C36134814F4C7B8C2A157FA1B5399A"/>
    <w:rsid w:val="00D819D7"/>
  </w:style>
  <w:style w:type="paragraph" w:customStyle="1" w:styleId="70BD9B8CAE3F43BBA5444F0B2B1A3EFF">
    <w:name w:val="70BD9B8CAE3F43BBA5444F0B2B1A3EFF"/>
    <w:rsid w:val="00D819D7"/>
  </w:style>
  <w:style w:type="paragraph" w:customStyle="1" w:styleId="70EA674906ED4262BB4A7CCC5987AC60">
    <w:name w:val="70EA674906ED4262BB4A7CCC5987AC60"/>
    <w:rsid w:val="00D819D7"/>
  </w:style>
  <w:style w:type="paragraph" w:customStyle="1" w:styleId="A5E977CAB2814216B290E21CBC9697FA">
    <w:name w:val="A5E977CAB2814216B290E21CBC9697FA"/>
    <w:rsid w:val="00D819D7"/>
  </w:style>
  <w:style w:type="paragraph" w:customStyle="1" w:styleId="F6929AD4C3E34CE3AD3B5496A92D13BD">
    <w:name w:val="F6929AD4C3E34CE3AD3B5496A92D13BD"/>
    <w:rsid w:val="00D819D7"/>
  </w:style>
  <w:style w:type="paragraph" w:customStyle="1" w:styleId="984E55EB655746A1B8002B91F68BDBE1">
    <w:name w:val="984E55EB655746A1B8002B91F68BDBE1"/>
    <w:rsid w:val="00D819D7"/>
  </w:style>
  <w:style w:type="paragraph" w:customStyle="1" w:styleId="7CD9099AE7374F4493D75AF3A3F14197">
    <w:name w:val="7CD9099AE7374F4493D75AF3A3F14197"/>
    <w:rsid w:val="00D819D7"/>
  </w:style>
  <w:style w:type="paragraph" w:customStyle="1" w:styleId="B86844A9059140738E649DFC6ABCA900">
    <w:name w:val="B86844A9059140738E649DFC6ABCA900"/>
    <w:rsid w:val="00D819D7"/>
  </w:style>
  <w:style w:type="paragraph" w:customStyle="1" w:styleId="A23072D5B7CA4DEDABEBF8C95A6328CD">
    <w:name w:val="A23072D5B7CA4DEDABEBF8C95A6328CD"/>
    <w:rsid w:val="00D819D7"/>
  </w:style>
  <w:style w:type="paragraph" w:customStyle="1" w:styleId="D2EEB468C9D8402DBB4E96B8795859FD">
    <w:name w:val="D2EEB468C9D8402DBB4E96B8795859FD"/>
    <w:rsid w:val="00D819D7"/>
  </w:style>
  <w:style w:type="paragraph" w:customStyle="1" w:styleId="C0F70879EF5F4CDCB2B5F4286FC660BA">
    <w:name w:val="C0F70879EF5F4CDCB2B5F4286FC660BA"/>
    <w:rsid w:val="00D819D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3971"/>
    <w:rPr>
      <w:color w:val="808080"/>
    </w:rPr>
  </w:style>
  <w:style w:type="paragraph" w:customStyle="1" w:styleId="66D16D9031DF4F67BC86F8B76D5A69EC">
    <w:name w:val="66D16D9031DF4F67BC86F8B76D5A69EC"/>
    <w:rsid w:val="00D819D7"/>
  </w:style>
  <w:style w:type="paragraph" w:customStyle="1" w:styleId="1BF940C1CE8E4CF3A09E4EF8FA64F8B0">
    <w:name w:val="1BF940C1CE8E4CF3A09E4EF8FA64F8B0"/>
    <w:rsid w:val="00D819D7"/>
  </w:style>
  <w:style w:type="paragraph" w:customStyle="1" w:styleId="A7F8F7E2223A4342B1E20C677AA5D02D">
    <w:name w:val="A7F8F7E2223A4342B1E20C677AA5D02D"/>
    <w:rsid w:val="00D819D7"/>
  </w:style>
  <w:style w:type="paragraph" w:customStyle="1" w:styleId="2EAA3B4D51E44BAA9F4B36635EE9B191">
    <w:name w:val="2EAA3B4D51E44BAA9F4B36635EE9B191"/>
    <w:rsid w:val="00D819D7"/>
  </w:style>
  <w:style w:type="paragraph" w:customStyle="1" w:styleId="88696BAED2DC413E9B5F76ADE4D14F98">
    <w:name w:val="88696BAED2DC413E9B5F76ADE4D14F98"/>
    <w:rsid w:val="00D819D7"/>
  </w:style>
  <w:style w:type="paragraph" w:customStyle="1" w:styleId="85C36134814F4C7B8C2A157FA1B5399A">
    <w:name w:val="85C36134814F4C7B8C2A157FA1B5399A"/>
    <w:rsid w:val="00D819D7"/>
  </w:style>
  <w:style w:type="paragraph" w:customStyle="1" w:styleId="70BD9B8CAE3F43BBA5444F0B2B1A3EFF">
    <w:name w:val="70BD9B8CAE3F43BBA5444F0B2B1A3EFF"/>
    <w:rsid w:val="00D819D7"/>
  </w:style>
  <w:style w:type="paragraph" w:customStyle="1" w:styleId="70EA674906ED4262BB4A7CCC5987AC60">
    <w:name w:val="70EA674906ED4262BB4A7CCC5987AC60"/>
    <w:rsid w:val="00D819D7"/>
  </w:style>
  <w:style w:type="paragraph" w:customStyle="1" w:styleId="A5E977CAB2814216B290E21CBC9697FA">
    <w:name w:val="A5E977CAB2814216B290E21CBC9697FA"/>
    <w:rsid w:val="00D819D7"/>
  </w:style>
  <w:style w:type="paragraph" w:customStyle="1" w:styleId="F6929AD4C3E34CE3AD3B5496A92D13BD">
    <w:name w:val="F6929AD4C3E34CE3AD3B5496A92D13BD"/>
    <w:rsid w:val="00D819D7"/>
  </w:style>
  <w:style w:type="paragraph" w:customStyle="1" w:styleId="984E55EB655746A1B8002B91F68BDBE1">
    <w:name w:val="984E55EB655746A1B8002B91F68BDBE1"/>
    <w:rsid w:val="00D819D7"/>
  </w:style>
  <w:style w:type="paragraph" w:customStyle="1" w:styleId="7CD9099AE7374F4493D75AF3A3F14197">
    <w:name w:val="7CD9099AE7374F4493D75AF3A3F14197"/>
    <w:rsid w:val="00D819D7"/>
  </w:style>
  <w:style w:type="paragraph" w:customStyle="1" w:styleId="B86844A9059140738E649DFC6ABCA900">
    <w:name w:val="B86844A9059140738E649DFC6ABCA900"/>
    <w:rsid w:val="00D819D7"/>
  </w:style>
  <w:style w:type="paragraph" w:customStyle="1" w:styleId="A23072D5B7CA4DEDABEBF8C95A6328CD">
    <w:name w:val="A23072D5B7CA4DEDABEBF8C95A6328CD"/>
    <w:rsid w:val="00D819D7"/>
  </w:style>
  <w:style w:type="paragraph" w:customStyle="1" w:styleId="D2EEB468C9D8402DBB4E96B8795859FD">
    <w:name w:val="D2EEB468C9D8402DBB4E96B8795859FD"/>
    <w:rsid w:val="00D819D7"/>
  </w:style>
  <w:style w:type="paragraph" w:customStyle="1" w:styleId="C0F70879EF5F4CDCB2B5F4286FC660BA">
    <w:name w:val="C0F70879EF5F4CDCB2B5F4286FC660BA"/>
    <w:rsid w:val="00D819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B5A1C-9A5D-412D-9EE6-5F0719CD0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29553</Words>
  <Characters>168458</Characters>
  <Application>Microsoft Office Word</Application>
  <DocSecurity>0</DocSecurity>
  <Lines>1403</Lines>
  <Paragraphs>395</Paragraphs>
  <ScaleCrop>false</ScaleCrop>
  <HeadingPairs>
    <vt:vector size="2" baseType="variant">
      <vt:variant>
        <vt:lpstr>Title</vt:lpstr>
      </vt:variant>
      <vt:variant>
        <vt:i4>1</vt:i4>
      </vt:variant>
    </vt:vector>
  </HeadingPairs>
  <TitlesOfParts>
    <vt:vector size="1" baseType="lpstr">
      <vt:lpstr/>
    </vt:vector>
  </TitlesOfParts>
  <Company>OU IT</Company>
  <LinksUpToDate>false</LinksUpToDate>
  <CharactersWithSpaces>197616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2016-05-10T16:33:00Z</cp:lastPrinted>
  <dcterms:created xsi:type="dcterms:W3CDTF">2016-05-11T18:08:00Z</dcterms:created>
  <dcterms:modified xsi:type="dcterms:W3CDTF">2016-05-11T18:08:00Z</dcterms:modified>
</cp:coreProperties>
</file>