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650B0" w14:textId="77777777" w:rsidR="005C067D" w:rsidRPr="000B36AC" w:rsidRDefault="000B36AC" w:rsidP="003309D5">
      <w:pPr>
        <w:pStyle w:val="NoSpacing"/>
        <w:jc w:val="center"/>
        <w:rPr>
          <w:rFonts w:ascii="Times New Roman" w:hAnsi="Times New Roman" w:cs="Times New Roman"/>
          <w:caps/>
          <w:sz w:val="24"/>
          <w:szCs w:val="24"/>
        </w:rPr>
      </w:pPr>
      <w:r w:rsidRPr="000B36AC">
        <w:rPr>
          <w:rFonts w:ascii="Times New Roman" w:hAnsi="Times New Roman" w:cs="Times New Roman"/>
          <w:caps/>
          <w:sz w:val="24"/>
          <w:szCs w:val="24"/>
        </w:rPr>
        <w:t>University of oklahoma</w:t>
      </w:r>
    </w:p>
    <w:p w14:paraId="14F254CB" w14:textId="77777777" w:rsidR="000B36AC" w:rsidRPr="000B36AC" w:rsidRDefault="000B36AC" w:rsidP="003309D5">
      <w:pPr>
        <w:pStyle w:val="NoSpacing"/>
        <w:jc w:val="center"/>
        <w:rPr>
          <w:rFonts w:ascii="Times New Roman" w:hAnsi="Times New Roman" w:cs="Times New Roman"/>
          <w:caps/>
          <w:sz w:val="24"/>
          <w:szCs w:val="24"/>
        </w:rPr>
      </w:pPr>
    </w:p>
    <w:p w14:paraId="2FABB61B" w14:textId="77777777" w:rsidR="000B36AC" w:rsidRPr="000B36AC" w:rsidRDefault="000B36AC" w:rsidP="003309D5">
      <w:pPr>
        <w:pStyle w:val="NoSpacing"/>
        <w:jc w:val="center"/>
        <w:rPr>
          <w:rFonts w:ascii="Times New Roman" w:hAnsi="Times New Roman" w:cs="Times New Roman"/>
          <w:caps/>
          <w:sz w:val="24"/>
          <w:szCs w:val="24"/>
        </w:rPr>
      </w:pPr>
      <w:r w:rsidRPr="000B36AC">
        <w:rPr>
          <w:rFonts w:ascii="Times New Roman" w:hAnsi="Times New Roman" w:cs="Times New Roman"/>
          <w:caps/>
          <w:sz w:val="24"/>
          <w:szCs w:val="24"/>
        </w:rPr>
        <w:t>graduate college</w:t>
      </w:r>
    </w:p>
    <w:p w14:paraId="6975F2C9" w14:textId="77777777" w:rsidR="005C067D" w:rsidRPr="0008176F" w:rsidRDefault="005C067D" w:rsidP="003309D5">
      <w:pPr>
        <w:pStyle w:val="NoSpacing"/>
        <w:jc w:val="center"/>
        <w:rPr>
          <w:caps/>
        </w:rPr>
      </w:pPr>
    </w:p>
    <w:p w14:paraId="6CF00613" w14:textId="77777777" w:rsidR="005C067D" w:rsidRPr="0008176F" w:rsidRDefault="005C067D" w:rsidP="003309D5">
      <w:pPr>
        <w:pStyle w:val="NoSpacing"/>
        <w:jc w:val="center"/>
        <w:rPr>
          <w:caps/>
        </w:rPr>
      </w:pPr>
    </w:p>
    <w:p w14:paraId="4F25E6CF" w14:textId="77777777" w:rsidR="005C067D" w:rsidRPr="0008176F" w:rsidRDefault="005C067D" w:rsidP="003309D5">
      <w:pPr>
        <w:pStyle w:val="NoSpacing"/>
        <w:jc w:val="center"/>
        <w:rPr>
          <w:caps/>
        </w:rPr>
      </w:pPr>
    </w:p>
    <w:p w14:paraId="7C148037" w14:textId="77777777" w:rsidR="005C067D" w:rsidRPr="0008176F" w:rsidRDefault="005C067D" w:rsidP="003309D5">
      <w:pPr>
        <w:pStyle w:val="NoSpacing"/>
        <w:jc w:val="center"/>
        <w:rPr>
          <w:caps/>
        </w:rPr>
      </w:pPr>
    </w:p>
    <w:p w14:paraId="3987C933" w14:textId="77777777" w:rsidR="005C067D" w:rsidRPr="0008176F" w:rsidRDefault="005C067D" w:rsidP="003309D5">
      <w:pPr>
        <w:pStyle w:val="NoSpacing"/>
        <w:jc w:val="center"/>
        <w:rPr>
          <w:caps/>
        </w:rPr>
      </w:pPr>
    </w:p>
    <w:p w14:paraId="293E6FE3" w14:textId="77777777" w:rsidR="005C067D" w:rsidRPr="00F91224" w:rsidRDefault="00AB0714" w:rsidP="00AB0714">
      <w:pPr>
        <w:spacing w:line="480" w:lineRule="auto"/>
        <w:jc w:val="center"/>
        <w:rPr>
          <w:rFonts w:ascii="Times New Roman" w:hAnsi="Times New Roman" w:cs="Times New Roman"/>
          <w:sz w:val="24"/>
          <w:szCs w:val="24"/>
        </w:rPr>
      </w:pPr>
      <w:bookmarkStart w:id="0" w:name="_Toc8650489"/>
      <w:r>
        <w:rPr>
          <w:rFonts w:ascii="Times New Roman" w:hAnsi="Times New Roman" w:cs="Times New Roman"/>
          <w:sz w:val="24"/>
          <w:szCs w:val="24"/>
        </w:rPr>
        <w:t>DEMANDS, RESOURCES, AND OUTCOMES FOR COLLEGE STUDENTS WITH CHILDREN</w:t>
      </w:r>
      <w:bookmarkEnd w:id="0"/>
    </w:p>
    <w:p w14:paraId="5B572072" w14:textId="77777777" w:rsidR="005C067D" w:rsidRPr="0008176F" w:rsidRDefault="005C067D" w:rsidP="003309D5">
      <w:pPr>
        <w:pStyle w:val="NoSpacing"/>
        <w:jc w:val="center"/>
        <w:rPr>
          <w:caps/>
        </w:rPr>
      </w:pPr>
    </w:p>
    <w:p w14:paraId="38848C1B" w14:textId="77777777" w:rsidR="005C067D" w:rsidRPr="0008176F" w:rsidRDefault="005C067D" w:rsidP="003309D5">
      <w:pPr>
        <w:pStyle w:val="NoSpacing"/>
        <w:jc w:val="center"/>
        <w:rPr>
          <w:caps/>
        </w:rPr>
      </w:pPr>
    </w:p>
    <w:p w14:paraId="4FFFC7B7" w14:textId="77777777" w:rsidR="005C067D" w:rsidRPr="0008176F" w:rsidRDefault="005C067D" w:rsidP="003309D5">
      <w:pPr>
        <w:pStyle w:val="NoSpacing"/>
        <w:jc w:val="center"/>
        <w:rPr>
          <w:caps/>
        </w:rPr>
      </w:pPr>
    </w:p>
    <w:p w14:paraId="229DA481" w14:textId="77777777" w:rsidR="005C067D" w:rsidRPr="0008176F" w:rsidRDefault="005C067D" w:rsidP="003309D5">
      <w:pPr>
        <w:pStyle w:val="NoSpacing"/>
        <w:jc w:val="center"/>
        <w:rPr>
          <w:caps/>
        </w:rPr>
      </w:pPr>
    </w:p>
    <w:p w14:paraId="14BCA75B" w14:textId="77777777" w:rsidR="005C067D" w:rsidRPr="0008176F" w:rsidRDefault="005C067D" w:rsidP="003309D5">
      <w:pPr>
        <w:pStyle w:val="NoSpacing"/>
        <w:jc w:val="center"/>
        <w:rPr>
          <w:caps/>
        </w:rPr>
      </w:pPr>
    </w:p>
    <w:p w14:paraId="246D1445" w14:textId="77777777" w:rsidR="005C067D" w:rsidRPr="0008176F" w:rsidRDefault="005C067D" w:rsidP="003309D5">
      <w:pPr>
        <w:pStyle w:val="NoSpacing"/>
        <w:jc w:val="center"/>
        <w:rPr>
          <w:caps/>
        </w:rPr>
      </w:pPr>
    </w:p>
    <w:p w14:paraId="07AF561D" w14:textId="77777777" w:rsidR="000B36AC" w:rsidRPr="000B36AC" w:rsidRDefault="000B36AC" w:rsidP="003309D5">
      <w:pPr>
        <w:pStyle w:val="NoSpacing"/>
        <w:spacing w:line="480" w:lineRule="auto"/>
        <w:jc w:val="center"/>
        <w:rPr>
          <w:rFonts w:ascii="Times New Roman" w:hAnsi="Times New Roman" w:cs="Times New Roman"/>
          <w:caps/>
          <w:sz w:val="24"/>
        </w:rPr>
      </w:pPr>
      <w:r w:rsidRPr="000B36AC">
        <w:rPr>
          <w:rFonts w:ascii="Times New Roman" w:hAnsi="Times New Roman" w:cs="Times New Roman"/>
          <w:caps/>
          <w:sz w:val="24"/>
        </w:rPr>
        <w:t>A THESIS</w:t>
      </w:r>
    </w:p>
    <w:p w14:paraId="6C874F1B" w14:textId="77777777" w:rsidR="000B36AC" w:rsidRPr="000B36AC" w:rsidRDefault="000B36AC" w:rsidP="003309D5">
      <w:pPr>
        <w:pStyle w:val="NoSpacing"/>
        <w:spacing w:line="480" w:lineRule="auto"/>
        <w:jc w:val="center"/>
        <w:rPr>
          <w:rFonts w:ascii="Times New Roman" w:hAnsi="Times New Roman" w:cs="Times New Roman"/>
          <w:caps/>
          <w:sz w:val="24"/>
        </w:rPr>
      </w:pPr>
      <w:r w:rsidRPr="000B36AC">
        <w:rPr>
          <w:rFonts w:ascii="Times New Roman" w:hAnsi="Times New Roman" w:cs="Times New Roman"/>
          <w:caps/>
          <w:sz w:val="24"/>
        </w:rPr>
        <w:t>SUBMITTED TO THE GRADUATE FACULTY</w:t>
      </w:r>
    </w:p>
    <w:p w14:paraId="1DF29DF8" w14:textId="77777777" w:rsidR="000B36AC" w:rsidRPr="000B36AC" w:rsidRDefault="000B36AC" w:rsidP="000B36AC">
      <w:pPr>
        <w:spacing w:after="0" w:line="240" w:lineRule="auto"/>
        <w:jc w:val="center"/>
        <w:rPr>
          <w:rFonts w:ascii="Times New Roman" w:eastAsia="Times New Roman" w:hAnsi="Times New Roman" w:cs="Times New Roman"/>
          <w:sz w:val="24"/>
          <w:szCs w:val="32"/>
          <w:lang w:bidi="en-US"/>
        </w:rPr>
      </w:pPr>
      <w:bookmarkStart w:id="1" w:name="_Toc8650490"/>
      <w:r w:rsidRPr="000B36AC">
        <w:rPr>
          <w:rFonts w:ascii="Times New Roman" w:eastAsia="Times New Roman" w:hAnsi="Times New Roman" w:cs="Times New Roman"/>
          <w:sz w:val="24"/>
          <w:szCs w:val="32"/>
          <w:lang w:bidi="en-US"/>
        </w:rPr>
        <w:t>in partial fulfillment of the requirements for the</w:t>
      </w:r>
      <w:bookmarkEnd w:id="1"/>
    </w:p>
    <w:p w14:paraId="7FA300F1" w14:textId="77777777" w:rsidR="000B36AC" w:rsidRPr="000B36AC" w:rsidRDefault="000B36AC" w:rsidP="000B36AC">
      <w:pPr>
        <w:spacing w:after="0" w:line="240" w:lineRule="auto"/>
        <w:jc w:val="center"/>
        <w:rPr>
          <w:rFonts w:ascii="Times New Roman" w:eastAsia="Times New Roman" w:hAnsi="Times New Roman" w:cs="Times New Roman"/>
          <w:sz w:val="24"/>
          <w:szCs w:val="32"/>
          <w:lang w:bidi="en-US"/>
        </w:rPr>
      </w:pPr>
    </w:p>
    <w:p w14:paraId="2B681331" w14:textId="77777777" w:rsidR="000B36AC" w:rsidRPr="000B36AC" w:rsidRDefault="000B36AC" w:rsidP="000B36AC">
      <w:pPr>
        <w:pStyle w:val="NoSpacing"/>
        <w:spacing w:line="480" w:lineRule="auto"/>
        <w:jc w:val="center"/>
        <w:rPr>
          <w:rFonts w:ascii="Times New Roman" w:hAnsi="Times New Roman" w:cs="Times New Roman"/>
          <w:caps/>
          <w:sz w:val="24"/>
        </w:rPr>
      </w:pPr>
      <w:r w:rsidRPr="000B36AC">
        <w:rPr>
          <w:rFonts w:ascii="Times New Roman" w:eastAsia="Times New Roman" w:hAnsi="Times New Roman" w:cs="Times New Roman"/>
          <w:sz w:val="24"/>
          <w:szCs w:val="24"/>
          <w:lang w:bidi="en-US"/>
        </w:rPr>
        <w:t>Degree of</w:t>
      </w:r>
    </w:p>
    <w:sdt>
      <w:sdtPr>
        <w:rPr>
          <w:rFonts w:ascii="Times New Roman" w:hAnsi="Times New Roman" w:cs="Times New Roman"/>
          <w:caps/>
          <w:sz w:val="24"/>
        </w:rPr>
        <w:alias w:val="Select the exact name of your degree"/>
        <w:tag w:val="Exact name of your degree in ALL CAPS"/>
        <w:id w:val="8173860"/>
        <w:placeholder>
          <w:docPart w:val="3FA753DD685A124E93ACF6268B3C94FA"/>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52B4F92B" w14:textId="77777777" w:rsidR="005C067D" w:rsidRPr="000B36AC" w:rsidRDefault="005C067D" w:rsidP="003309D5">
          <w:pPr>
            <w:pStyle w:val="NoSpacing"/>
            <w:spacing w:line="480" w:lineRule="auto"/>
            <w:jc w:val="center"/>
            <w:rPr>
              <w:rFonts w:ascii="Times New Roman" w:hAnsi="Times New Roman" w:cs="Times New Roman"/>
              <w:caps/>
              <w:sz w:val="24"/>
            </w:rPr>
          </w:pPr>
          <w:r w:rsidRPr="000B36AC">
            <w:rPr>
              <w:rFonts w:ascii="Times New Roman" w:hAnsi="Times New Roman" w:cs="Times New Roman"/>
              <w:caps/>
              <w:sz w:val="24"/>
            </w:rPr>
            <w:t>Master of Science</w:t>
          </w:r>
        </w:p>
      </w:sdtContent>
    </w:sdt>
    <w:p w14:paraId="03C7D392" w14:textId="77777777" w:rsidR="005C067D" w:rsidRDefault="005C067D" w:rsidP="003309D5">
      <w:pPr>
        <w:pStyle w:val="NoSpacing"/>
        <w:jc w:val="center"/>
      </w:pPr>
    </w:p>
    <w:p w14:paraId="240C3F90" w14:textId="77777777" w:rsidR="005C067D" w:rsidRDefault="005C067D" w:rsidP="003309D5">
      <w:pPr>
        <w:pStyle w:val="NoSpacing"/>
        <w:jc w:val="center"/>
      </w:pPr>
    </w:p>
    <w:p w14:paraId="04EF41A5" w14:textId="77777777" w:rsidR="005C067D" w:rsidRDefault="005C067D" w:rsidP="003309D5">
      <w:pPr>
        <w:pStyle w:val="NoSpacing"/>
        <w:jc w:val="center"/>
      </w:pPr>
    </w:p>
    <w:p w14:paraId="69B6119C" w14:textId="77777777" w:rsidR="005C067D" w:rsidRDefault="005C067D" w:rsidP="003309D5">
      <w:pPr>
        <w:pStyle w:val="NoSpacing"/>
        <w:jc w:val="center"/>
      </w:pPr>
    </w:p>
    <w:p w14:paraId="08CE7022" w14:textId="77777777" w:rsidR="005C067D" w:rsidRDefault="005C067D" w:rsidP="003309D5">
      <w:pPr>
        <w:pStyle w:val="NoSpacing"/>
        <w:jc w:val="center"/>
      </w:pPr>
    </w:p>
    <w:p w14:paraId="72B06F63" w14:textId="77777777" w:rsidR="005C067D" w:rsidRDefault="005C067D" w:rsidP="003309D5">
      <w:pPr>
        <w:pStyle w:val="NoSpacing"/>
        <w:jc w:val="center"/>
      </w:pPr>
    </w:p>
    <w:p w14:paraId="75AE1B27" w14:textId="77777777" w:rsidR="005C067D" w:rsidRDefault="005C067D" w:rsidP="003309D5">
      <w:pPr>
        <w:pStyle w:val="NoSpacing"/>
        <w:jc w:val="center"/>
      </w:pPr>
    </w:p>
    <w:p w14:paraId="3354A07A" w14:textId="77777777" w:rsidR="005C067D" w:rsidRDefault="005C067D" w:rsidP="003309D5">
      <w:pPr>
        <w:pStyle w:val="NoSpacing"/>
        <w:jc w:val="center"/>
      </w:pPr>
    </w:p>
    <w:p w14:paraId="509D4528" w14:textId="77777777" w:rsidR="005C067D" w:rsidRDefault="005C067D" w:rsidP="003309D5">
      <w:pPr>
        <w:pStyle w:val="NoSpacing"/>
        <w:jc w:val="center"/>
      </w:pPr>
    </w:p>
    <w:p w14:paraId="3C72EB65" w14:textId="77777777" w:rsidR="005C067D" w:rsidRPr="000B36AC" w:rsidRDefault="005C067D" w:rsidP="003309D5">
      <w:pPr>
        <w:pStyle w:val="NoSpacing"/>
        <w:jc w:val="center"/>
        <w:rPr>
          <w:rFonts w:ascii="Times New Roman" w:hAnsi="Times New Roman" w:cs="Times New Roman"/>
          <w:sz w:val="24"/>
        </w:rPr>
      </w:pPr>
      <w:r w:rsidRPr="000B36AC">
        <w:rPr>
          <w:rFonts w:ascii="Times New Roman" w:hAnsi="Times New Roman" w:cs="Times New Roman"/>
          <w:sz w:val="24"/>
        </w:rPr>
        <w:t>By</w:t>
      </w:r>
    </w:p>
    <w:p w14:paraId="1FBD4FB2" w14:textId="77777777" w:rsidR="005C067D" w:rsidRPr="000B36AC" w:rsidRDefault="005C067D" w:rsidP="003309D5">
      <w:pPr>
        <w:pStyle w:val="NoSpacing"/>
        <w:jc w:val="center"/>
        <w:rPr>
          <w:rFonts w:ascii="Times New Roman" w:hAnsi="Times New Roman" w:cs="Times New Roman"/>
          <w:sz w:val="24"/>
        </w:rPr>
      </w:pPr>
    </w:p>
    <w:sdt>
      <w:sdtPr>
        <w:rPr>
          <w:rFonts w:ascii="Times New Roman" w:hAnsi="Times New Roman" w:cs="Times New Roman"/>
          <w:caps/>
          <w:sz w:val="24"/>
        </w:rPr>
        <w:alias w:val="Click to enter your name (must match University records)"/>
        <w:tag w:val="Click to enter your name (must match University records)"/>
        <w:id w:val="24310776"/>
        <w:placeholder>
          <w:docPart w:val="91CA65A406AD704FA210063B706B5F4C"/>
        </w:placeholder>
      </w:sdtPr>
      <w:sdtEndPr/>
      <w:sdtContent>
        <w:p w14:paraId="3CA71683" w14:textId="77777777" w:rsidR="005C067D" w:rsidRPr="000B36AC" w:rsidRDefault="005C067D" w:rsidP="003309D5">
          <w:pPr>
            <w:pStyle w:val="NoSpacing"/>
            <w:jc w:val="center"/>
            <w:rPr>
              <w:rFonts w:ascii="Times New Roman" w:hAnsi="Times New Roman" w:cs="Times New Roman"/>
              <w:caps/>
              <w:sz w:val="24"/>
            </w:rPr>
          </w:pPr>
          <w:r w:rsidRPr="000B36AC">
            <w:rPr>
              <w:rFonts w:ascii="Times New Roman" w:hAnsi="Times New Roman" w:cs="Times New Roman"/>
              <w:caps/>
              <w:sz w:val="24"/>
            </w:rPr>
            <w:t xml:space="preserve">ALLYSON FINKEN </w:t>
          </w:r>
        </w:p>
      </w:sdtContent>
    </w:sdt>
    <w:sdt>
      <w:sdtPr>
        <w:rPr>
          <w:rFonts w:ascii="Times New Roman" w:eastAsia="Times New Roman" w:hAnsi="Times New Roman" w:cs="Times New Roman"/>
          <w:sz w:val="24"/>
          <w:szCs w:val="32"/>
          <w:lang w:bidi="en-US"/>
        </w:rPr>
        <w:id w:val="30091838"/>
        <w:lock w:val="contentLocked"/>
        <w:placeholder>
          <w:docPart w:val="E1A1D66458838048B81D06F66D31EAAD"/>
        </w:placeholder>
        <w:group/>
      </w:sdtPr>
      <w:sdtEndPr/>
      <w:sdtContent>
        <w:bookmarkStart w:id="2" w:name="_Toc8650491" w:displacedByCustomXml="prev"/>
        <w:p w14:paraId="711777ED" w14:textId="77777777" w:rsidR="000B36AC" w:rsidRPr="000B36AC" w:rsidRDefault="000B36AC" w:rsidP="000B36AC">
          <w:pPr>
            <w:spacing w:after="0" w:line="240" w:lineRule="auto"/>
            <w:jc w:val="center"/>
            <w:rPr>
              <w:rFonts w:ascii="Times New Roman" w:eastAsia="Times New Roman" w:hAnsi="Times New Roman" w:cs="Times New Roman"/>
              <w:sz w:val="24"/>
              <w:szCs w:val="32"/>
              <w:lang w:bidi="en-US"/>
            </w:rPr>
          </w:pPr>
          <w:r w:rsidRPr="000B36AC">
            <w:rPr>
              <w:rFonts w:ascii="Times New Roman" w:eastAsia="Times New Roman" w:hAnsi="Times New Roman" w:cs="Times New Roman"/>
              <w:sz w:val="24"/>
              <w:szCs w:val="32"/>
              <w:lang w:bidi="en-US"/>
            </w:rPr>
            <w:t xml:space="preserve"> Norman, Oklahoma</w:t>
          </w:r>
        </w:p>
      </w:sdtContent>
    </w:sdt>
    <w:bookmarkEnd w:id="2" w:displacedByCustomXml="prev"/>
    <w:p w14:paraId="2C60C539" w14:textId="77777777" w:rsidR="005C067D" w:rsidRPr="000B36AC" w:rsidRDefault="000B36AC" w:rsidP="003309D5">
      <w:pPr>
        <w:pStyle w:val="NoSpacing"/>
        <w:jc w:val="center"/>
        <w:rPr>
          <w:rFonts w:ascii="Times New Roman" w:hAnsi="Times New Roman" w:cs="Times New Roman"/>
          <w:sz w:val="24"/>
        </w:rPr>
      </w:pPr>
      <w:r w:rsidRPr="000B36AC">
        <w:rPr>
          <w:rFonts w:ascii="Times New Roman" w:hAnsi="Times New Roman" w:cs="Times New Roman"/>
          <w:sz w:val="24"/>
        </w:rPr>
        <w:t xml:space="preserve"> </w:t>
      </w:r>
      <w:sdt>
        <w:sdtPr>
          <w:rPr>
            <w:rFonts w:ascii="Times New Roman" w:hAnsi="Times New Roman" w:cs="Times New Roman"/>
            <w:sz w:val="24"/>
          </w:rPr>
          <w:alias w:val="Click to enter the year you are depositing the thesis"/>
          <w:tag w:val="Click to enter the year you are depositing the thesis"/>
          <w:id w:val="30091842"/>
          <w:placeholder>
            <w:docPart w:val="95B1A3E08F4F904489621263215B60FE"/>
          </w:placeholder>
        </w:sdtPr>
        <w:sdtEndPr/>
        <w:sdtContent>
          <w:r w:rsidR="005C067D" w:rsidRPr="000B36AC">
            <w:rPr>
              <w:rFonts w:ascii="Times New Roman" w:hAnsi="Times New Roman" w:cs="Times New Roman"/>
              <w:sz w:val="24"/>
            </w:rPr>
            <w:t>2019</w:t>
          </w:r>
        </w:sdtContent>
      </w:sdt>
    </w:p>
    <w:p w14:paraId="177AD495" w14:textId="77777777" w:rsidR="005C067D" w:rsidRDefault="005C067D" w:rsidP="003309D5">
      <w:pPr>
        <w:pStyle w:val="NoSpacing"/>
        <w:jc w:val="center"/>
      </w:pPr>
      <w:r>
        <w:br w:type="page"/>
      </w:r>
    </w:p>
    <w:p w14:paraId="5E3A066F" w14:textId="77777777" w:rsidR="005C067D" w:rsidRDefault="005C067D" w:rsidP="003309D5">
      <w:pPr>
        <w:pStyle w:val="NoSpacing"/>
        <w:jc w:val="center"/>
      </w:pPr>
    </w:p>
    <w:p w14:paraId="7315B3E7" w14:textId="77777777" w:rsidR="005C067D" w:rsidRDefault="005C067D" w:rsidP="003309D5">
      <w:pPr>
        <w:pStyle w:val="NoSpacing"/>
        <w:jc w:val="center"/>
      </w:pPr>
    </w:p>
    <w:p w14:paraId="22A38E1F" w14:textId="77777777" w:rsidR="005C067D" w:rsidRDefault="005C067D" w:rsidP="003309D5">
      <w:pPr>
        <w:pStyle w:val="NoSpacing"/>
        <w:jc w:val="center"/>
      </w:pPr>
    </w:p>
    <w:p w14:paraId="778FEFA2" w14:textId="77777777" w:rsidR="005C067D" w:rsidRDefault="005C067D" w:rsidP="003309D5">
      <w:pPr>
        <w:pStyle w:val="NoSpacing"/>
        <w:jc w:val="center"/>
      </w:pPr>
    </w:p>
    <w:p w14:paraId="67E918C7" w14:textId="77777777" w:rsidR="005C067D" w:rsidRDefault="005C067D" w:rsidP="0045454C">
      <w:pPr>
        <w:pStyle w:val="NoSpacing"/>
        <w:jc w:val="center"/>
      </w:pPr>
    </w:p>
    <w:p w14:paraId="74687F1A" w14:textId="77777777" w:rsidR="0045454C" w:rsidRPr="00F91224" w:rsidRDefault="0045454C" w:rsidP="0045454C">
      <w:pPr>
        <w:spacing w:line="240" w:lineRule="auto"/>
        <w:jc w:val="center"/>
        <w:rPr>
          <w:rFonts w:ascii="Times New Roman" w:hAnsi="Times New Roman" w:cs="Times New Roman"/>
          <w:sz w:val="24"/>
          <w:szCs w:val="24"/>
        </w:rPr>
      </w:pPr>
      <w:bookmarkStart w:id="3" w:name="_Toc8650492"/>
      <w:r>
        <w:rPr>
          <w:rFonts w:ascii="Times New Roman" w:hAnsi="Times New Roman" w:cs="Times New Roman"/>
          <w:sz w:val="24"/>
          <w:szCs w:val="24"/>
        </w:rPr>
        <w:t>DEMANDS, RESOURCES, AND OUTCOMES FOR COLLEGE STUDENTS WITH CHILDREN</w:t>
      </w:r>
      <w:bookmarkEnd w:id="3"/>
    </w:p>
    <w:p w14:paraId="67E10F77" w14:textId="77777777" w:rsidR="005C067D" w:rsidRPr="00730F0A" w:rsidRDefault="005C067D" w:rsidP="003309D5">
      <w:pPr>
        <w:pStyle w:val="NoSpacing"/>
        <w:jc w:val="center"/>
        <w:rPr>
          <w:caps/>
        </w:rPr>
      </w:pPr>
    </w:p>
    <w:p w14:paraId="401B2E5C" w14:textId="77777777" w:rsidR="005C067D" w:rsidRPr="005C067D" w:rsidRDefault="005C067D" w:rsidP="003309D5">
      <w:pPr>
        <w:pStyle w:val="NoSpacing"/>
        <w:jc w:val="center"/>
        <w:rPr>
          <w:rFonts w:ascii="Times New Roman" w:hAnsi="Times New Roman" w:cs="Times New Roman"/>
          <w:caps/>
          <w:sz w:val="24"/>
        </w:rPr>
      </w:pPr>
      <w:r w:rsidRPr="005C067D">
        <w:rPr>
          <w:rFonts w:ascii="Times New Roman" w:hAnsi="Times New Roman" w:cs="Times New Roman"/>
          <w:caps/>
          <w:sz w:val="24"/>
        </w:rPr>
        <w:t xml:space="preserve">A THESIS APPROVED FOR THE </w:t>
      </w:r>
    </w:p>
    <w:sdt>
      <w:sdtPr>
        <w:rPr>
          <w:rFonts w:ascii="Times New Roman" w:hAnsi="Times New Roman" w:cs="Times New Roman"/>
          <w:caps/>
          <w:sz w:val="24"/>
        </w:rPr>
        <w:alias w:val="Select the exact name of your academic unit"/>
        <w:tag w:val="Exact name of your academic unit in ALL CAPS"/>
        <w:id w:val="8173889"/>
        <w:placeholder>
          <w:docPart w:val="FC1EF41056144C419FE93BCEC16792CB"/>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DCE4900" w14:textId="77777777" w:rsidR="005C067D" w:rsidRPr="005C067D" w:rsidRDefault="005C067D" w:rsidP="003309D5">
          <w:pPr>
            <w:pStyle w:val="NoSpacing"/>
            <w:jc w:val="center"/>
            <w:rPr>
              <w:rFonts w:ascii="Times New Roman" w:hAnsi="Times New Roman" w:cs="Times New Roman"/>
              <w:caps/>
              <w:sz w:val="24"/>
            </w:rPr>
          </w:pPr>
          <w:r w:rsidRPr="005C067D">
            <w:rPr>
              <w:rFonts w:ascii="Times New Roman" w:hAnsi="Times New Roman" w:cs="Times New Roman"/>
              <w:caps/>
              <w:sz w:val="24"/>
            </w:rPr>
            <w:t>Department of Psychology</w:t>
          </w:r>
        </w:p>
      </w:sdtContent>
    </w:sdt>
    <w:p w14:paraId="1DD36D14" w14:textId="77777777" w:rsidR="005C067D" w:rsidRPr="00730F0A" w:rsidRDefault="005C067D" w:rsidP="003309D5">
      <w:pPr>
        <w:pStyle w:val="NoSpacing"/>
        <w:jc w:val="center"/>
        <w:rPr>
          <w:caps/>
        </w:rPr>
      </w:pPr>
    </w:p>
    <w:p w14:paraId="530C5748" w14:textId="77777777" w:rsidR="005C067D" w:rsidRPr="00730F0A" w:rsidRDefault="005C067D" w:rsidP="003309D5">
      <w:pPr>
        <w:pStyle w:val="NoSpacing"/>
        <w:jc w:val="center"/>
        <w:rPr>
          <w:caps/>
        </w:rPr>
      </w:pPr>
    </w:p>
    <w:p w14:paraId="1B7D35C8" w14:textId="77777777" w:rsidR="005C067D" w:rsidRPr="00730F0A" w:rsidRDefault="005C067D" w:rsidP="003309D5">
      <w:pPr>
        <w:pStyle w:val="NoSpacing"/>
        <w:jc w:val="center"/>
        <w:rPr>
          <w:caps/>
        </w:rPr>
      </w:pPr>
    </w:p>
    <w:p w14:paraId="2D84FE38" w14:textId="77777777" w:rsidR="005C067D" w:rsidRDefault="005C067D" w:rsidP="003309D5">
      <w:pPr>
        <w:pStyle w:val="NoSpacing"/>
        <w:jc w:val="center"/>
        <w:rPr>
          <w:caps/>
        </w:rPr>
      </w:pPr>
    </w:p>
    <w:p w14:paraId="62196589" w14:textId="77777777" w:rsidR="005C067D" w:rsidRPr="00730F0A" w:rsidRDefault="005C067D" w:rsidP="003309D5">
      <w:pPr>
        <w:pStyle w:val="NoSpacing"/>
        <w:jc w:val="center"/>
        <w:rPr>
          <w:caps/>
        </w:rPr>
      </w:pPr>
    </w:p>
    <w:p w14:paraId="035925A5" w14:textId="77777777" w:rsidR="005C067D" w:rsidRPr="00730F0A" w:rsidRDefault="005C067D" w:rsidP="003309D5">
      <w:pPr>
        <w:pStyle w:val="NoSpacing"/>
        <w:jc w:val="center"/>
        <w:rPr>
          <w:caps/>
        </w:rPr>
      </w:pPr>
    </w:p>
    <w:p w14:paraId="0E05DB80" w14:textId="77777777" w:rsidR="005C067D" w:rsidRPr="00730F0A" w:rsidRDefault="005C067D" w:rsidP="003309D5">
      <w:pPr>
        <w:pStyle w:val="NoSpacing"/>
        <w:jc w:val="center"/>
        <w:rPr>
          <w:caps/>
        </w:rPr>
      </w:pPr>
    </w:p>
    <w:p w14:paraId="11C26597" w14:textId="77777777" w:rsidR="005C067D" w:rsidRPr="00730F0A" w:rsidRDefault="005C067D" w:rsidP="003309D5">
      <w:pPr>
        <w:pStyle w:val="NoSpacing"/>
        <w:jc w:val="center"/>
        <w:rPr>
          <w:caps/>
        </w:rPr>
      </w:pPr>
    </w:p>
    <w:p w14:paraId="69C00C26" w14:textId="77777777" w:rsidR="005C067D" w:rsidRPr="005C067D" w:rsidRDefault="005C067D" w:rsidP="003309D5">
      <w:pPr>
        <w:pStyle w:val="NoSpacing"/>
        <w:jc w:val="center"/>
        <w:rPr>
          <w:rFonts w:ascii="Times New Roman" w:hAnsi="Times New Roman" w:cs="Times New Roman"/>
          <w:sz w:val="24"/>
        </w:rPr>
      </w:pPr>
      <w:r w:rsidRPr="005C067D">
        <w:rPr>
          <w:rFonts w:ascii="Times New Roman" w:hAnsi="Times New Roman" w:cs="Times New Roman"/>
          <w:caps/>
          <w:sz w:val="24"/>
        </w:rPr>
        <w:t>BY</w:t>
      </w:r>
    </w:p>
    <w:p w14:paraId="079EF3C9" w14:textId="77777777" w:rsidR="005C067D" w:rsidRDefault="005C067D" w:rsidP="003309D5">
      <w:pPr>
        <w:pStyle w:val="NoSpacing"/>
        <w:jc w:val="center"/>
      </w:pPr>
    </w:p>
    <w:p w14:paraId="77FB21A9" w14:textId="77777777" w:rsidR="005C067D" w:rsidRDefault="005C067D" w:rsidP="003309D5">
      <w:pPr>
        <w:pStyle w:val="NoSpacing"/>
        <w:jc w:val="center"/>
      </w:pPr>
    </w:p>
    <w:p w14:paraId="784740B5" w14:textId="6401D1CB" w:rsidR="005C067D" w:rsidRPr="003B763D" w:rsidRDefault="005C067D" w:rsidP="003309D5">
      <w:pPr>
        <w:pStyle w:val="NoSpacing"/>
        <w:jc w:val="right"/>
      </w:pPr>
    </w:p>
    <w:p w14:paraId="608A6ABF" w14:textId="77777777" w:rsidR="005C067D" w:rsidRPr="005C067D" w:rsidRDefault="001C46E3" w:rsidP="003309D5">
      <w:pPr>
        <w:pStyle w:val="NoSpacing"/>
        <w:jc w:val="right"/>
        <w:rPr>
          <w:rFonts w:ascii="Times New Roman" w:hAnsi="Times New Roman" w:cs="Times New Roman"/>
          <w:sz w:val="24"/>
        </w:rPr>
      </w:pPr>
      <w:sdt>
        <w:sdtPr>
          <w:rPr>
            <w:rFonts w:ascii="Times New Roman" w:hAnsi="Times New Roman" w:cs="Times New Roman"/>
            <w:sz w:val="24"/>
          </w:rPr>
          <w:alias w:val="Select the appropriate prefix"/>
          <w:tag w:val="Prefix"/>
          <w:id w:val="3768269"/>
          <w:placeholder>
            <w:docPart w:val="BB21B6095C07BD4F98A20A1BA5E8BA91"/>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C067D" w:rsidRPr="005C067D">
            <w:rPr>
              <w:rFonts w:ascii="Times New Roman" w:hAnsi="Times New Roman" w:cs="Times New Roman"/>
              <w:sz w:val="24"/>
            </w:rPr>
            <w:t>Dr.</w:t>
          </w:r>
        </w:sdtContent>
      </w:sdt>
      <w:r w:rsidR="005C067D" w:rsidRPr="005C067D">
        <w:rPr>
          <w:rFonts w:ascii="Times New Roman" w:hAnsi="Times New Roman" w:cs="Times New Roman"/>
          <w:sz w:val="24"/>
        </w:rPr>
        <w:t xml:space="preserve"> </w:t>
      </w:r>
      <w:sdt>
        <w:sdtPr>
          <w:rPr>
            <w:rFonts w:ascii="Times New Roman" w:hAnsi="Times New Roman" w:cs="Times New Roman"/>
            <w:sz w:val="24"/>
          </w:rPr>
          <w:alias w:val="Click to enter committee chair name"/>
          <w:tag w:val="committee chair"/>
          <w:id w:val="30091849"/>
          <w:placeholder>
            <w:docPart w:val="95B1A3E08F4F904489621263215B60FE"/>
          </w:placeholder>
        </w:sdtPr>
        <w:sdtEndPr/>
        <w:sdtContent>
          <w:r w:rsidR="005C067D" w:rsidRPr="005C067D">
            <w:rPr>
              <w:rFonts w:ascii="Times New Roman" w:hAnsi="Times New Roman" w:cs="Times New Roman"/>
              <w:sz w:val="24"/>
            </w:rPr>
            <w:t xml:space="preserve">Lori </w:t>
          </w:r>
          <w:r w:rsidR="002F4E89">
            <w:rPr>
              <w:rFonts w:ascii="Times New Roman" w:hAnsi="Times New Roman" w:cs="Times New Roman"/>
              <w:sz w:val="24"/>
            </w:rPr>
            <w:t xml:space="preserve">Anderson </w:t>
          </w:r>
          <w:r w:rsidR="005C067D" w:rsidRPr="005C067D">
            <w:rPr>
              <w:rFonts w:ascii="Times New Roman" w:hAnsi="Times New Roman" w:cs="Times New Roman"/>
              <w:sz w:val="24"/>
            </w:rPr>
            <w:t>Snyder</w:t>
          </w:r>
        </w:sdtContent>
      </w:sdt>
      <w:r w:rsidR="005C067D" w:rsidRPr="005C067D">
        <w:rPr>
          <w:rFonts w:ascii="Times New Roman" w:hAnsi="Times New Roman" w:cs="Times New Roman"/>
          <w:sz w:val="24"/>
        </w:rPr>
        <w:t>, Chair</w:t>
      </w:r>
    </w:p>
    <w:p w14:paraId="392DF921" w14:textId="77777777" w:rsidR="005C067D" w:rsidRDefault="005C067D" w:rsidP="003309D5">
      <w:pPr>
        <w:pStyle w:val="NoSpacing"/>
        <w:jc w:val="right"/>
      </w:pPr>
    </w:p>
    <w:p w14:paraId="33BB355D" w14:textId="77777777" w:rsidR="005C067D" w:rsidRDefault="005C067D" w:rsidP="003309D5">
      <w:pPr>
        <w:pStyle w:val="NoSpacing"/>
        <w:jc w:val="right"/>
      </w:pPr>
    </w:p>
    <w:p w14:paraId="2FFB0A7A" w14:textId="766A68BC" w:rsidR="005C067D" w:rsidRPr="003B763D" w:rsidRDefault="005C067D" w:rsidP="003309D5">
      <w:pPr>
        <w:pStyle w:val="NoSpacing"/>
        <w:jc w:val="right"/>
      </w:pPr>
    </w:p>
    <w:p w14:paraId="4CCDAE0E" w14:textId="77777777" w:rsidR="005C067D" w:rsidRPr="005C067D" w:rsidRDefault="001C46E3" w:rsidP="003309D5">
      <w:pPr>
        <w:pStyle w:val="NoSpacing"/>
        <w:jc w:val="right"/>
        <w:rPr>
          <w:rFonts w:ascii="Times New Roman" w:hAnsi="Times New Roman" w:cs="Times New Roman"/>
          <w:sz w:val="24"/>
        </w:rPr>
      </w:pPr>
      <w:sdt>
        <w:sdtPr>
          <w:rPr>
            <w:rFonts w:ascii="Times New Roman" w:hAnsi="Times New Roman" w:cs="Times New Roman"/>
            <w:sz w:val="24"/>
          </w:rPr>
          <w:alias w:val="Select the appropriate prefix"/>
          <w:tag w:val="Prefix"/>
          <w:id w:val="8173872"/>
          <w:placeholder>
            <w:docPart w:val="BB3739D7BFE0424DADCD3D4FFCDFD91D"/>
          </w:placeholder>
          <w:dropDownList>
            <w:listItem w:displayText="[Prefix]" w:value="[Prefix]"/>
            <w:listItem w:displayText="Dr." w:value="Dr."/>
            <w:listItem w:displayText="Mr." w:value="Mr."/>
            <w:listItem w:displayText="Mrs." w:value="Mrs."/>
            <w:listItem w:displayText="Ms." w:value="Ms."/>
          </w:dropDownList>
        </w:sdtPr>
        <w:sdtEndPr/>
        <w:sdtContent>
          <w:r w:rsidR="005C067D" w:rsidRPr="005C067D">
            <w:rPr>
              <w:rFonts w:ascii="Times New Roman" w:hAnsi="Times New Roman" w:cs="Times New Roman"/>
              <w:sz w:val="24"/>
            </w:rPr>
            <w:t>Dr.</w:t>
          </w:r>
        </w:sdtContent>
      </w:sdt>
      <w:r w:rsidR="005C067D" w:rsidRPr="005C067D">
        <w:rPr>
          <w:rFonts w:ascii="Times New Roman" w:hAnsi="Times New Roman" w:cs="Times New Roman"/>
          <w:sz w:val="24"/>
        </w:rPr>
        <w:t xml:space="preserve"> </w:t>
      </w:r>
      <w:sdt>
        <w:sdtPr>
          <w:rPr>
            <w:rFonts w:ascii="Times New Roman" w:hAnsi="Times New Roman" w:cs="Times New Roman"/>
            <w:sz w:val="24"/>
          </w:rPr>
          <w:alias w:val="Click to enter 2nd member name"/>
          <w:tag w:val="2nd member"/>
          <w:id w:val="30091850"/>
          <w:placeholder>
            <w:docPart w:val="B8B81BA1BA020541A849CDBF27ACD0A2"/>
          </w:placeholder>
        </w:sdtPr>
        <w:sdtEndPr/>
        <w:sdtContent>
          <w:r w:rsidR="005C067D" w:rsidRPr="005C067D">
            <w:rPr>
              <w:rFonts w:ascii="Times New Roman" w:hAnsi="Times New Roman" w:cs="Times New Roman"/>
              <w:sz w:val="24"/>
            </w:rPr>
            <w:t>Shane Connelly</w:t>
          </w:r>
        </w:sdtContent>
      </w:sdt>
    </w:p>
    <w:p w14:paraId="099B30B9" w14:textId="77777777" w:rsidR="005C067D" w:rsidRDefault="005C067D" w:rsidP="003309D5">
      <w:pPr>
        <w:pStyle w:val="NoSpacing"/>
        <w:jc w:val="right"/>
      </w:pPr>
    </w:p>
    <w:p w14:paraId="21A8D052" w14:textId="77777777" w:rsidR="005C067D" w:rsidRDefault="005C067D" w:rsidP="003309D5">
      <w:pPr>
        <w:pStyle w:val="NoSpacing"/>
        <w:jc w:val="right"/>
      </w:pPr>
    </w:p>
    <w:p w14:paraId="644CAC95" w14:textId="3A671953" w:rsidR="005C067D" w:rsidRPr="003B763D" w:rsidRDefault="005C067D" w:rsidP="003309D5">
      <w:pPr>
        <w:pStyle w:val="NoSpacing"/>
        <w:jc w:val="right"/>
      </w:pPr>
    </w:p>
    <w:p w14:paraId="6C85C550" w14:textId="77777777" w:rsidR="005C067D" w:rsidRPr="005C067D" w:rsidRDefault="001C46E3" w:rsidP="003309D5">
      <w:pPr>
        <w:pStyle w:val="NoSpacing"/>
        <w:jc w:val="right"/>
        <w:rPr>
          <w:rFonts w:ascii="Times New Roman" w:hAnsi="Times New Roman" w:cs="Times New Roman"/>
          <w:sz w:val="24"/>
        </w:rPr>
      </w:pPr>
      <w:sdt>
        <w:sdtPr>
          <w:rPr>
            <w:rFonts w:ascii="Times New Roman" w:hAnsi="Times New Roman" w:cs="Times New Roman"/>
            <w:sz w:val="24"/>
          </w:rPr>
          <w:alias w:val="Select the appropriate prefix"/>
          <w:tag w:val="Prefix"/>
          <w:id w:val="30091851"/>
          <w:placeholder>
            <w:docPart w:val="C6128EDB3E55DD48AE799879DEDC7DEF"/>
          </w:placeholder>
          <w:dropDownList>
            <w:listItem w:displayText="[Prefix]" w:value="[Prefix]"/>
            <w:listItem w:displayText="Dr." w:value="Dr."/>
            <w:listItem w:displayText="Mr." w:value="Mr."/>
            <w:listItem w:displayText="Mrs." w:value="Mrs."/>
            <w:listItem w:displayText="Ms." w:value="Ms."/>
          </w:dropDownList>
        </w:sdtPr>
        <w:sdtEndPr/>
        <w:sdtContent>
          <w:r w:rsidR="005C067D" w:rsidRPr="005C067D">
            <w:rPr>
              <w:rFonts w:ascii="Times New Roman" w:hAnsi="Times New Roman" w:cs="Times New Roman"/>
              <w:sz w:val="24"/>
            </w:rPr>
            <w:t>Dr.</w:t>
          </w:r>
        </w:sdtContent>
      </w:sdt>
      <w:r w:rsidR="005C067D" w:rsidRPr="005C067D">
        <w:rPr>
          <w:rFonts w:ascii="Times New Roman" w:hAnsi="Times New Roman" w:cs="Times New Roman"/>
          <w:sz w:val="24"/>
        </w:rPr>
        <w:t xml:space="preserve"> </w:t>
      </w:r>
      <w:sdt>
        <w:sdtPr>
          <w:rPr>
            <w:rFonts w:ascii="Times New Roman" w:hAnsi="Times New Roman" w:cs="Times New Roman"/>
            <w:sz w:val="24"/>
          </w:rPr>
          <w:alias w:val="Click to enter 3rd member name"/>
          <w:tag w:val="3rd member"/>
          <w:id w:val="30091852"/>
          <w:placeholder>
            <w:docPart w:val="3F483064B8A55B439AC3E4F9FFDA404C"/>
          </w:placeholder>
        </w:sdtPr>
        <w:sdtEndPr/>
        <w:sdtContent>
          <w:r w:rsidR="005C067D" w:rsidRPr="005C067D">
            <w:rPr>
              <w:rFonts w:ascii="Times New Roman" w:hAnsi="Times New Roman" w:cs="Times New Roman"/>
              <w:sz w:val="24"/>
            </w:rPr>
            <w:t>Hairong Song</w:t>
          </w:r>
        </w:sdtContent>
      </w:sdt>
    </w:p>
    <w:p w14:paraId="62EF918F" w14:textId="77777777" w:rsidR="005C067D" w:rsidRDefault="005C067D" w:rsidP="003309D5">
      <w:pPr>
        <w:pStyle w:val="NoSpacing"/>
        <w:jc w:val="right"/>
      </w:pPr>
    </w:p>
    <w:p w14:paraId="1BB012C3" w14:textId="77777777" w:rsidR="005C067D" w:rsidRDefault="005C067D" w:rsidP="003309D5">
      <w:pPr>
        <w:pStyle w:val="NoSpacing"/>
        <w:jc w:val="right"/>
      </w:pPr>
    </w:p>
    <w:p w14:paraId="4CCC8753" w14:textId="77777777" w:rsidR="005C067D" w:rsidRDefault="005C067D" w:rsidP="003309D5">
      <w:pPr>
        <w:pStyle w:val="NoSpacing"/>
        <w:jc w:val="center"/>
      </w:pPr>
      <w:r>
        <w:br w:type="page"/>
      </w:r>
    </w:p>
    <w:p w14:paraId="5D7055BD" w14:textId="77777777" w:rsidR="005C067D" w:rsidRDefault="005C067D" w:rsidP="003309D5">
      <w:pPr>
        <w:pStyle w:val="NoSpacing"/>
        <w:jc w:val="center"/>
      </w:pPr>
    </w:p>
    <w:p w14:paraId="399624A7" w14:textId="77777777" w:rsidR="005C067D" w:rsidRDefault="005C067D" w:rsidP="003309D5">
      <w:pPr>
        <w:pStyle w:val="NoSpacing"/>
        <w:jc w:val="center"/>
      </w:pPr>
    </w:p>
    <w:p w14:paraId="5008F136" w14:textId="77777777" w:rsidR="005C067D" w:rsidRDefault="005C067D" w:rsidP="003309D5">
      <w:pPr>
        <w:pStyle w:val="NoSpacing"/>
        <w:jc w:val="center"/>
      </w:pPr>
    </w:p>
    <w:p w14:paraId="021A7698" w14:textId="77777777" w:rsidR="005C067D" w:rsidRDefault="005C067D" w:rsidP="003309D5">
      <w:pPr>
        <w:pStyle w:val="NoSpacing"/>
        <w:jc w:val="center"/>
      </w:pPr>
    </w:p>
    <w:p w14:paraId="4C444DC1" w14:textId="77777777" w:rsidR="005C067D" w:rsidRDefault="005C067D" w:rsidP="003309D5">
      <w:pPr>
        <w:pStyle w:val="NoSpacing"/>
        <w:jc w:val="center"/>
      </w:pPr>
    </w:p>
    <w:p w14:paraId="7367C938" w14:textId="77777777" w:rsidR="005C067D" w:rsidRDefault="005C067D" w:rsidP="003309D5">
      <w:pPr>
        <w:pStyle w:val="NoSpacing"/>
        <w:jc w:val="center"/>
      </w:pPr>
    </w:p>
    <w:p w14:paraId="6F9F4D98" w14:textId="77777777" w:rsidR="005C067D" w:rsidRDefault="005C067D" w:rsidP="003309D5">
      <w:pPr>
        <w:pStyle w:val="NoSpacing"/>
        <w:jc w:val="center"/>
      </w:pPr>
    </w:p>
    <w:p w14:paraId="4D70C1EB" w14:textId="77777777" w:rsidR="005C067D" w:rsidRDefault="005C067D" w:rsidP="003309D5">
      <w:pPr>
        <w:pStyle w:val="NoSpacing"/>
        <w:jc w:val="center"/>
      </w:pPr>
    </w:p>
    <w:p w14:paraId="79CC3E64" w14:textId="77777777" w:rsidR="005C067D" w:rsidRDefault="005C067D" w:rsidP="003309D5">
      <w:pPr>
        <w:pStyle w:val="NoSpacing"/>
        <w:jc w:val="center"/>
      </w:pPr>
    </w:p>
    <w:p w14:paraId="2B82835B" w14:textId="77777777" w:rsidR="005C067D" w:rsidRDefault="005C067D" w:rsidP="003309D5">
      <w:pPr>
        <w:pStyle w:val="NoSpacing"/>
        <w:jc w:val="center"/>
      </w:pPr>
    </w:p>
    <w:p w14:paraId="48F60BCE" w14:textId="77777777" w:rsidR="005C067D" w:rsidRDefault="005C067D" w:rsidP="003309D5">
      <w:pPr>
        <w:pStyle w:val="NoSpacing"/>
        <w:jc w:val="center"/>
      </w:pPr>
    </w:p>
    <w:p w14:paraId="222FBE32" w14:textId="77777777" w:rsidR="005C067D" w:rsidRDefault="005C067D" w:rsidP="003309D5">
      <w:pPr>
        <w:pStyle w:val="NoSpacing"/>
        <w:jc w:val="center"/>
      </w:pPr>
    </w:p>
    <w:p w14:paraId="1CA04E45" w14:textId="77777777" w:rsidR="005C067D" w:rsidRDefault="005C067D" w:rsidP="003309D5">
      <w:pPr>
        <w:pStyle w:val="NoSpacing"/>
        <w:jc w:val="center"/>
      </w:pPr>
    </w:p>
    <w:p w14:paraId="4CE77931" w14:textId="77777777" w:rsidR="005C067D" w:rsidRDefault="005C067D" w:rsidP="003309D5">
      <w:pPr>
        <w:pStyle w:val="NoSpacing"/>
        <w:jc w:val="center"/>
      </w:pPr>
    </w:p>
    <w:p w14:paraId="67213B9E" w14:textId="77777777" w:rsidR="005C067D" w:rsidRDefault="005C067D" w:rsidP="003309D5">
      <w:pPr>
        <w:pStyle w:val="NoSpacing"/>
        <w:jc w:val="center"/>
      </w:pPr>
    </w:p>
    <w:p w14:paraId="00F90F0B" w14:textId="77777777" w:rsidR="005C067D" w:rsidRDefault="005C067D" w:rsidP="003309D5">
      <w:pPr>
        <w:pStyle w:val="NoSpacing"/>
        <w:jc w:val="center"/>
      </w:pPr>
    </w:p>
    <w:p w14:paraId="6DC2C906" w14:textId="77777777" w:rsidR="005C067D" w:rsidRDefault="005C067D" w:rsidP="003309D5">
      <w:pPr>
        <w:pStyle w:val="NoSpacing"/>
        <w:jc w:val="center"/>
      </w:pPr>
    </w:p>
    <w:p w14:paraId="64A6D594" w14:textId="77777777" w:rsidR="005C067D" w:rsidRDefault="005C067D" w:rsidP="003309D5">
      <w:pPr>
        <w:pStyle w:val="NoSpacing"/>
        <w:jc w:val="center"/>
      </w:pPr>
    </w:p>
    <w:p w14:paraId="6F5C7172" w14:textId="77777777" w:rsidR="005C067D" w:rsidRDefault="005C067D" w:rsidP="003309D5">
      <w:pPr>
        <w:pStyle w:val="NoSpacing"/>
        <w:jc w:val="center"/>
      </w:pPr>
    </w:p>
    <w:p w14:paraId="487904B8" w14:textId="77777777" w:rsidR="005C067D" w:rsidRDefault="005C067D" w:rsidP="003309D5">
      <w:pPr>
        <w:pStyle w:val="NoSpacing"/>
        <w:jc w:val="center"/>
      </w:pPr>
    </w:p>
    <w:p w14:paraId="65B6ECAB" w14:textId="77777777" w:rsidR="005C067D" w:rsidRDefault="005C067D" w:rsidP="003309D5">
      <w:pPr>
        <w:pStyle w:val="NoSpacing"/>
        <w:jc w:val="center"/>
      </w:pPr>
    </w:p>
    <w:p w14:paraId="35A2568E" w14:textId="77777777" w:rsidR="005C067D" w:rsidRDefault="005C067D" w:rsidP="003309D5">
      <w:pPr>
        <w:pStyle w:val="NoSpacing"/>
        <w:jc w:val="center"/>
      </w:pPr>
    </w:p>
    <w:p w14:paraId="2FDF57C9" w14:textId="77777777" w:rsidR="005C067D" w:rsidRDefault="005C067D" w:rsidP="003309D5">
      <w:pPr>
        <w:pStyle w:val="NoSpacing"/>
        <w:jc w:val="center"/>
      </w:pPr>
    </w:p>
    <w:p w14:paraId="26377776" w14:textId="77777777" w:rsidR="005C067D" w:rsidRDefault="005C067D" w:rsidP="003309D5">
      <w:pPr>
        <w:pStyle w:val="NoSpacing"/>
        <w:jc w:val="center"/>
      </w:pPr>
    </w:p>
    <w:p w14:paraId="38EEC19C" w14:textId="77777777" w:rsidR="005C067D" w:rsidRDefault="005C067D" w:rsidP="003309D5">
      <w:pPr>
        <w:pStyle w:val="NoSpacing"/>
        <w:jc w:val="center"/>
      </w:pPr>
    </w:p>
    <w:p w14:paraId="3A864C0C" w14:textId="77777777" w:rsidR="005C067D" w:rsidRDefault="005C067D" w:rsidP="003309D5">
      <w:pPr>
        <w:pStyle w:val="NoSpacing"/>
        <w:jc w:val="center"/>
      </w:pPr>
    </w:p>
    <w:p w14:paraId="4D20420C" w14:textId="77777777" w:rsidR="005C067D" w:rsidRDefault="005C067D" w:rsidP="003309D5">
      <w:pPr>
        <w:pStyle w:val="NoSpacing"/>
        <w:jc w:val="center"/>
      </w:pPr>
    </w:p>
    <w:p w14:paraId="6992B075" w14:textId="77777777" w:rsidR="005C067D" w:rsidRDefault="005C067D" w:rsidP="003309D5">
      <w:pPr>
        <w:pStyle w:val="NoSpacing"/>
        <w:jc w:val="center"/>
      </w:pPr>
    </w:p>
    <w:p w14:paraId="3B885A23" w14:textId="77777777" w:rsidR="005C067D" w:rsidRDefault="005C067D" w:rsidP="003309D5">
      <w:pPr>
        <w:pStyle w:val="NoSpacing"/>
        <w:jc w:val="center"/>
      </w:pPr>
    </w:p>
    <w:p w14:paraId="78F6BE30" w14:textId="77777777" w:rsidR="005C067D" w:rsidRDefault="005C067D" w:rsidP="003309D5">
      <w:pPr>
        <w:pStyle w:val="NoSpacing"/>
        <w:jc w:val="center"/>
      </w:pPr>
    </w:p>
    <w:p w14:paraId="2CEB3099" w14:textId="77777777" w:rsidR="005C067D" w:rsidRDefault="005C067D" w:rsidP="003309D5">
      <w:pPr>
        <w:pStyle w:val="NoSpacing"/>
        <w:jc w:val="center"/>
      </w:pPr>
    </w:p>
    <w:p w14:paraId="55B42C7B" w14:textId="77777777" w:rsidR="005C067D" w:rsidRDefault="005C067D" w:rsidP="003309D5">
      <w:pPr>
        <w:pStyle w:val="NoSpacing"/>
        <w:jc w:val="center"/>
      </w:pPr>
    </w:p>
    <w:p w14:paraId="7C1B4EC9" w14:textId="77777777" w:rsidR="005C067D" w:rsidRDefault="005C067D" w:rsidP="003309D5">
      <w:pPr>
        <w:pStyle w:val="NoSpacing"/>
        <w:jc w:val="center"/>
      </w:pPr>
    </w:p>
    <w:p w14:paraId="3EAA68A2" w14:textId="77777777" w:rsidR="005C067D" w:rsidRDefault="005C067D" w:rsidP="003309D5">
      <w:pPr>
        <w:pStyle w:val="NoSpacing"/>
        <w:jc w:val="center"/>
      </w:pPr>
    </w:p>
    <w:p w14:paraId="2A7CF32F" w14:textId="77777777" w:rsidR="005C067D" w:rsidRDefault="005C067D" w:rsidP="003309D5">
      <w:pPr>
        <w:pStyle w:val="NoSpacing"/>
        <w:jc w:val="center"/>
      </w:pPr>
    </w:p>
    <w:p w14:paraId="168A0DDF" w14:textId="77777777" w:rsidR="005C067D" w:rsidRDefault="005C067D" w:rsidP="003309D5">
      <w:pPr>
        <w:pStyle w:val="NoSpacing"/>
        <w:jc w:val="center"/>
      </w:pPr>
    </w:p>
    <w:p w14:paraId="4942D58A" w14:textId="77777777" w:rsidR="005C067D" w:rsidRDefault="005C067D" w:rsidP="003309D5">
      <w:pPr>
        <w:pStyle w:val="NoSpacing"/>
        <w:jc w:val="center"/>
      </w:pPr>
    </w:p>
    <w:p w14:paraId="2406EB72" w14:textId="77777777" w:rsidR="005C067D" w:rsidRDefault="005C067D" w:rsidP="003309D5">
      <w:pPr>
        <w:pStyle w:val="NoSpacing"/>
        <w:jc w:val="center"/>
      </w:pPr>
    </w:p>
    <w:p w14:paraId="388345DD" w14:textId="77777777" w:rsidR="005C067D" w:rsidRDefault="005C067D" w:rsidP="003309D5">
      <w:pPr>
        <w:pStyle w:val="NoSpacing"/>
        <w:jc w:val="center"/>
      </w:pPr>
    </w:p>
    <w:p w14:paraId="1F1BF3C6" w14:textId="77777777" w:rsidR="005C067D" w:rsidRDefault="005C067D" w:rsidP="003309D5">
      <w:pPr>
        <w:pStyle w:val="NoSpacing"/>
        <w:jc w:val="center"/>
      </w:pPr>
    </w:p>
    <w:p w14:paraId="0E63A728" w14:textId="77777777" w:rsidR="005C067D" w:rsidRDefault="005C067D" w:rsidP="003309D5">
      <w:pPr>
        <w:pStyle w:val="NoSpacing"/>
        <w:jc w:val="center"/>
      </w:pPr>
    </w:p>
    <w:p w14:paraId="20107429" w14:textId="77777777" w:rsidR="005C067D" w:rsidRDefault="005C067D" w:rsidP="003309D5">
      <w:pPr>
        <w:pStyle w:val="NoSpacing"/>
        <w:jc w:val="center"/>
      </w:pPr>
    </w:p>
    <w:bookmarkStart w:id="4" w:name="_Toc8650493"/>
    <w:p w14:paraId="32451F70" w14:textId="77777777" w:rsidR="00A36C0F" w:rsidRPr="00A36C0F" w:rsidRDefault="001C46E3" w:rsidP="00A36C0F">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8FC2AE37632C064BA7740077F4748953"/>
          </w:placeholder>
          <w:group/>
        </w:sdtPr>
        <w:sdtEndPr/>
        <w:sdtContent>
          <w:r w:rsidR="00A36C0F" w:rsidRPr="00A36C0F">
            <w:rPr>
              <w:rFonts w:ascii="Times New Roman" w:eastAsia="Times New Roman" w:hAnsi="Times New Roman" w:cs="Times New Roman"/>
              <w:sz w:val="24"/>
              <w:szCs w:val="32"/>
              <w:lang w:bidi="en-US"/>
            </w:rPr>
            <w:t>© Copyright by</w:t>
          </w:r>
        </w:sdtContent>
      </w:sdt>
      <w:r w:rsidR="00A36C0F" w:rsidRPr="00A36C0F">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8FC2AE37632C064BA7740077F4748953"/>
          </w:placeholder>
        </w:sdtPr>
        <w:sdtEndPr>
          <w:rPr>
            <w:caps/>
          </w:rPr>
        </w:sdtEndPr>
        <w:sdtContent>
          <w:r w:rsidR="00A36C0F">
            <w:rPr>
              <w:rFonts w:ascii="Times New Roman" w:eastAsia="Times New Roman" w:hAnsi="Times New Roman" w:cs="Times New Roman"/>
              <w:caps/>
              <w:sz w:val="24"/>
              <w:szCs w:val="32"/>
              <w:lang w:bidi="en-US"/>
            </w:rPr>
            <w:t>ALLYSON FINKEN</w:t>
          </w:r>
        </w:sdtContent>
      </w:sdt>
      <w:r w:rsidR="00A36C0F" w:rsidRPr="00A36C0F">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8FC2AE37632C064BA7740077F4748953"/>
          </w:placeholder>
        </w:sdtPr>
        <w:sdtEndPr/>
        <w:sdtContent>
          <w:r w:rsidR="00A36C0F" w:rsidRPr="00A36C0F">
            <w:rPr>
              <w:rFonts w:ascii="Times New Roman" w:eastAsia="Times New Roman" w:hAnsi="Times New Roman" w:cs="Times New Roman"/>
              <w:sz w:val="24"/>
              <w:szCs w:val="32"/>
              <w:lang w:bidi="en-US"/>
            </w:rPr>
            <w:t>201</w:t>
          </w:r>
          <w:r w:rsidR="00A36C0F">
            <w:rPr>
              <w:rFonts w:ascii="Times New Roman" w:eastAsia="Times New Roman" w:hAnsi="Times New Roman" w:cs="Times New Roman"/>
              <w:sz w:val="24"/>
              <w:szCs w:val="32"/>
              <w:lang w:bidi="en-US"/>
            </w:rPr>
            <w:t>9</w:t>
          </w:r>
        </w:sdtContent>
      </w:sdt>
      <w:bookmarkEnd w:id="4"/>
    </w:p>
    <w:p w14:paraId="20D3DDA9" w14:textId="77777777" w:rsidR="00A36C0F" w:rsidRPr="00A36C0F" w:rsidRDefault="00A36C0F" w:rsidP="00A36C0F">
      <w:pPr>
        <w:spacing w:after="0" w:line="240" w:lineRule="auto"/>
        <w:jc w:val="center"/>
        <w:rPr>
          <w:rFonts w:ascii="Times New Roman" w:eastAsia="Times New Roman" w:hAnsi="Times New Roman" w:cs="Times New Roman"/>
          <w:sz w:val="24"/>
          <w:szCs w:val="32"/>
          <w:lang w:bidi="en-US"/>
        </w:rPr>
      </w:pPr>
      <w:bookmarkStart w:id="5" w:name="_Toc8650494"/>
      <w:r w:rsidRPr="00A36C0F">
        <w:rPr>
          <w:rFonts w:ascii="Times New Roman" w:eastAsia="Times New Roman" w:hAnsi="Times New Roman" w:cs="Times New Roman"/>
          <w:sz w:val="24"/>
          <w:szCs w:val="32"/>
          <w:lang w:bidi="en-US"/>
        </w:rPr>
        <w:t>All Rights Reserved.</w:t>
      </w:r>
      <w:bookmarkEnd w:id="5"/>
    </w:p>
    <w:p w14:paraId="7AEB6B4A" w14:textId="77777777" w:rsidR="005C067D" w:rsidRDefault="005C067D" w:rsidP="005C067D">
      <w:pPr>
        <w:tabs>
          <w:tab w:val="left" w:pos="2250"/>
        </w:tabs>
        <w:outlineLvl w:val="0"/>
        <w:rPr>
          <w:rFonts w:ascii="Times New Roman" w:hAnsi="Times New Roman" w:cs="Times New Roman"/>
          <w:sz w:val="24"/>
          <w:szCs w:val="24"/>
        </w:rPr>
        <w:sectPr w:rsidR="005C067D">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pPr>
      <w:r>
        <w:br w:type="page"/>
      </w:r>
    </w:p>
    <w:p w14:paraId="3480005A" w14:textId="77777777" w:rsidR="00515389" w:rsidRDefault="00515389" w:rsidP="00515389">
      <w:pPr>
        <w:spacing w:after="0" w:line="240" w:lineRule="auto"/>
        <w:rPr>
          <w:rFonts w:ascii="Times New Roman" w:hAnsi="Times New Roman" w:cs="Times New Roman"/>
          <w:sz w:val="24"/>
          <w:szCs w:val="24"/>
        </w:rPr>
      </w:pPr>
      <w:bookmarkStart w:id="6" w:name="_Toc8650495"/>
      <w:r>
        <w:rPr>
          <w:rFonts w:ascii="Times New Roman" w:hAnsi="Times New Roman" w:cs="Times New Roman"/>
          <w:sz w:val="24"/>
          <w:szCs w:val="24"/>
        </w:rPr>
        <w:lastRenderedPageBreak/>
        <w:t>To my baby, Bailey.</w:t>
      </w:r>
      <w:bookmarkEnd w:id="6"/>
      <w:r>
        <w:rPr>
          <w:rFonts w:ascii="Times New Roman" w:hAnsi="Times New Roman" w:cs="Times New Roman"/>
          <w:sz w:val="24"/>
          <w:szCs w:val="24"/>
        </w:rPr>
        <w:t xml:space="preserve"> </w:t>
      </w:r>
    </w:p>
    <w:p w14:paraId="2D9A49F3" w14:textId="77777777" w:rsidR="00515389" w:rsidRDefault="00515389" w:rsidP="00515389">
      <w:pPr>
        <w:spacing w:after="0" w:line="240" w:lineRule="auto"/>
        <w:rPr>
          <w:rFonts w:ascii="Times New Roman" w:hAnsi="Times New Roman" w:cs="Times New Roman"/>
          <w:sz w:val="24"/>
          <w:szCs w:val="24"/>
        </w:rPr>
      </w:pPr>
    </w:p>
    <w:p w14:paraId="1313AD2C" w14:textId="77777777" w:rsidR="00515389" w:rsidRDefault="00515389" w:rsidP="00515389">
      <w:pPr>
        <w:spacing w:after="0" w:line="240" w:lineRule="auto"/>
        <w:rPr>
          <w:rFonts w:ascii="Times New Roman" w:hAnsi="Times New Roman" w:cs="Times New Roman"/>
          <w:sz w:val="24"/>
          <w:szCs w:val="24"/>
        </w:rPr>
      </w:pPr>
    </w:p>
    <w:p w14:paraId="74E725CE" w14:textId="77777777" w:rsidR="00515389" w:rsidRDefault="00515389" w:rsidP="00515389">
      <w:pPr>
        <w:spacing w:after="0" w:line="240" w:lineRule="auto"/>
        <w:rPr>
          <w:rFonts w:ascii="Times New Roman" w:hAnsi="Times New Roman" w:cs="Times New Roman"/>
          <w:sz w:val="24"/>
          <w:szCs w:val="24"/>
        </w:rPr>
      </w:pPr>
    </w:p>
    <w:p w14:paraId="62A25236" w14:textId="77777777" w:rsidR="00515389" w:rsidRDefault="00515389" w:rsidP="00515389">
      <w:pPr>
        <w:spacing w:after="0" w:line="240" w:lineRule="auto"/>
        <w:rPr>
          <w:rFonts w:ascii="Times New Roman" w:hAnsi="Times New Roman" w:cs="Times New Roman"/>
          <w:sz w:val="24"/>
          <w:szCs w:val="24"/>
        </w:rPr>
      </w:pPr>
    </w:p>
    <w:p w14:paraId="0838BD8F" w14:textId="77777777" w:rsidR="00515389" w:rsidRDefault="00515389" w:rsidP="00515389">
      <w:pPr>
        <w:spacing w:after="0" w:line="240" w:lineRule="auto"/>
        <w:rPr>
          <w:rFonts w:ascii="Times New Roman" w:hAnsi="Times New Roman" w:cs="Times New Roman"/>
          <w:sz w:val="24"/>
          <w:szCs w:val="24"/>
        </w:rPr>
      </w:pPr>
    </w:p>
    <w:p w14:paraId="03CCC58F" w14:textId="77777777" w:rsidR="00515389" w:rsidRPr="00515389" w:rsidRDefault="00515389" w:rsidP="00515389">
      <w:pPr>
        <w:spacing w:after="0" w:line="240" w:lineRule="auto"/>
        <w:rPr>
          <w:rFonts w:ascii="Times New Roman" w:hAnsi="Times New Roman" w:cs="Times New Roman"/>
          <w:sz w:val="24"/>
          <w:szCs w:val="24"/>
        </w:rPr>
      </w:pPr>
    </w:p>
    <w:p w14:paraId="61C3B1AD" w14:textId="77777777" w:rsidR="00DB3D11" w:rsidRDefault="00DB3D1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B841290" w14:textId="77777777" w:rsidR="00DB3D11" w:rsidRPr="0049564A" w:rsidRDefault="00DB3D11" w:rsidP="0049564A">
      <w:pPr>
        <w:pStyle w:val="Heading1"/>
        <w:jc w:val="center"/>
        <w:rPr>
          <w:rFonts w:ascii="Times New Roman" w:hAnsi="Times New Roman" w:cs="Times New Roman"/>
          <w:b/>
          <w:color w:val="000000" w:themeColor="text1"/>
          <w:sz w:val="24"/>
          <w:szCs w:val="24"/>
        </w:rPr>
      </w:pPr>
      <w:bookmarkStart w:id="7" w:name="_Toc15654828"/>
      <w:r w:rsidRPr="0049564A">
        <w:rPr>
          <w:rFonts w:ascii="Times New Roman" w:hAnsi="Times New Roman" w:cs="Times New Roman"/>
          <w:b/>
          <w:color w:val="000000" w:themeColor="text1"/>
          <w:sz w:val="24"/>
          <w:szCs w:val="24"/>
        </w:rPr>
        <w:lastRenderedPageBreak/>
        <w:t>Acknowledgements</w:t>
      </w:r>
      <w:bookmarkEnd w:id="7"/>
    </w:p>
    <w:p w14:paraId="04C8FA8E" w14:textId="77777777" w:rsidR="007935B2" w:rsidRPr="007935B2" w:rsidRDefault="007935B2" w:rsidP="007935B2">
      <w:pPr>
        <w:spacing w:after="0" w:line="240" w:lineRule="auto"/>
        <w:rPr>
          <w:rFonts w:ascii="Times New Roman" w:hAnsi="Times New Roman" w:cs="Times New Roman"/>
          <w:sz w:val="24"/>
          <w:szCs w:val="24"/>
        </w:rPr>
      </w:pPr>
      <w:bookmarkStart w:id="8" w:name="_Toc8650496"/>
      <w:r>
        <w:rPr>
          <w:rFonts w:ascii="Times New Roman" w:hAnsi="Times New Roman" w:cs="Times New Roman"/>
          <w:sz w:val="24"/>
          <w:szCs w:val="24"/>
        </w:rPr>
        <w:t>Lori, gracias.</w:t>
      </w:r>
      <w:bookmarkEnd w:id="8"/>
      <w:r>
        <w:rPr>
          <w:rFonts w:ascii="Times New Roman" w:hAnsi="Times New Roman" w:cs="Times New Roman"/>
          <w:sz w:val="24"/>
          <w:szCs w:val="24"/>
        </w:rPr>
        <w:t xml:space="preserve"> </w:t>
      </w:r>
    </w:p>
    <w:p w14:paraId="2D40BDB4" w14:textId="77777777" w:rsidR="007935B2" w:rsidRDefault="007935B2">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sdt>
      <w:sdtPr>
        <w:rPr>
          <w:rFonts w:asciiTheme="minorHAnsi" w:hAnsiTheme="minorHAnsi" w:cstheme="minorBidi"/>
          <w:b w:val="0"/>
          <w:sz w:val="22"/>
          <w:szCs w:val="22"/>
        </w:rPr>
        <w:id w:val="112418020"/>
        <w:docPartObj>
          <w:docPartGallery w:val="Table of Contents"/>
          <w:docPartUnique/>
        </w:docPartObj>
      </w:sdtPr>
      <w:sdtEndPr>
        <w:rPr>
          <w:bCs/>
          <w:noProof/>
        </w:rPr>
      </w:sdtEndPr>
      <w:sdtContent>
        <w:p w14:paraId="27BA6AFF" w14:textId="77777777" w:rsidR="0049564A" w:rsidRPr="006F2041" w:rsidRDefault="0049564A" w:rsidP="0049564A">
          <w:pPr>
            <w:pStyle w:val="Heading1Thesis"/>
          </w:pPr>
          <w:r w:rsidRPr="006F2041">
            <w:t>Table of Contents</w:t>
          </w:r>
        </w:p>
        <w:p w14:paraId="719B1088" w14:textId="4DD286F4" w:rsidR="00762A7C" w:rsidRPr="00762A7C" w:rsidRDefault="00B6026F">
          <w:pPr>
            <w:pStyle w:val="TOC1"/>
            <w:tabs>
              <w:tab w:val="right" w:leader="dot" w:pos="9350"/>
            </w:tabs>
            <w:rPr>
              <w:rFonts w:ascii="Times New Roman" w:eastAsiaTheme="minorEastAsia" w:hAnsi="Times New Roman" w:cs="Times New Roman"/>
              <w:b w:val="0"/>
              <w:bCs w:val="0"/>
              <w:i w:val="0"/>
              <w:iCs w:val="0"/>
              <w:noProof/>
            </w:rPr>
          </w:pPr>
          <w:r w:rsidRPr="0009028B">
            <w:rPr>
              <w:rFonts w:ascii="Times New Roman" w:hAnsi="Times New Roman" w:cs="Times New Roman"/>
              <w:b w:val="0"/>
              <w:bCs w:val="0"/>
              <w:i w:val="0"/>
            </w:rPr>
            <w:fldChar w:fldCharType="begin"/>
          </w:r>
          <w:r w:rsidR="0049564A" w:rsidRPr="0009028B">
            <w:rPr>
              <w:rFonts w:ascii="Times New Roman" w:hAnsi="Times New Roman" w:cs="Times New Roman"/>
              <w:b w:val="0"/>
              <w:i w:val="0"/>
            </w:rPr>
            <w:instrText xml:space="preserve"> TOC \o "1-3" \h \z \u </w:instrText>
          </w:r>
          <w:r w:rsidRPr="0009028B">
            <w:rPr>
              <w:rFonts w:ascii="Times New Roman" w:hAnsi="Times New Roman" w:cs="Times New Roman"/>
              <w:b w:val="0"/>
              <w:bCs w:val="0"/>
              <w:i w:val="0"/>
            </w:rPr>
            <w:fldChar w:fldCharType="separate"/>
          </w:r>
          <w:hyperlink w:anchor="_Toc15654828" w:history="1">
            <w:r w:rsidR="00762A7C" w:rsidRPr="00762A7C">
              <w:rPr>
                <w:rStyle w:val="Hyperlink"/>
                <w:rFonts w:ascii="Times New Roman" w:hAnsi="Times New Roman" w:cs="Times New Roman"/>
                <w:b w:val="0"/>
                <w:i w:val="0"/>
                <w:noProof/>
              </w:rPr>
              <w:t>Acknowledgements</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_Toc15654828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ii</w:t>
            </w:r>
            <w:r w:rsidR="00762A7C" w:rsidRPr="00762A7C">
              <w:rPr>
                <w:rFonts w:ascii="Times New Roman" w:hAnsi="Times New Roman" w:cs="Times New Roman"/>
                <w:b w:val="0"/>
                <w:i w:val="0"/>
                <w:noProof/>
                <w:webHidden/>
              </w:rPr>
              <w:fldChar w:fldCharType="end"/>
            </w:r>
          </w:hyperlink>
        </w:p>
        <w:p w14:paraId="64D6143C" w14:textId="6170992F"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29" w:history="1">
            <w:r w:rsidR="00762A7C" w:rsidRPr="00762A7C">
              <w:rPr>
                <w:rStyle w:val="Hyperlink"/>
                <w:rFonts w:ascii="Times New Roman" w:hAnsi="Times New Roman" w:cs="Times New Roman"/>
                <w:b w:val="0"/>
                <w:noProof/>
                <w:sz w:val="24"/>
                <w:szCs w:val="24"/>
              </w:rPr>
              <w:t>List of Tables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_Toc15654829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v</w:t>
            </w:r>
            <w:r w:rsidR="00762A7C" w:rsidRPr="00762A7C">
              <w:rPr>
                <w:rFonts w:ascii="Times New Roman" w:hAnsi="Times New Roman" w:cs="Times New Roman"/>
                <w:b w:val="0"/>
                <w:noProof/>
                <w:webHidden/>
                <w:sz w:val="24"/>
                <w:szCs w:val="24"/>
              </w:rPr>
              <w:fldChar w:fldCharType="end"/>
            </w:r>
          </w:hyperlink>
        </w:p>
        <w:p w14:paraId="03D3321E" w14:textId="2F7C2DB9" w:rsidR="00762A7C" w:rsidRPr="00762A7C" w:rsidRDefault="001C46E3">
          <w:pPr>
            <w:pStyle w:val="TOC1"/>
            <w:tabs>
              <w:tab w:val="right" w:leader="dot" w:pos="9350"/>
            </w:tabs>
            <w:rPr>
              <w:rFonts w:ascii="Times New Roman" w:eastAsiaTheme="minorEastAsia" w:hAnsi="Times New Roman" w:cs="Times New Roman"/>
              <w:b w:val="0"/>
              <w:bCs w:val="0"/>
              <w:i w:val="0"/>
              <w:iCs w:val="0"/>
              <w:noProof/>
            </w:rPr>
          </w:pPr>
          <w:hyperlink w:anchor="_Toc15654830" w:history="1">
            <w:r w:rsidR="00762A7C" w:rsidRPr="00762A7C">
              <w:rPr>
                <w:rStyle w:val="Hyperlink"/>
                <w:rFonts w:ascii="Times New Roman" w:hAnsi="Times New Roman" w:cs="Times New Roman"/>
                <w:b w:val="0"/>
                <w:i w:val="0"/>
                <w:noProof/>
              </w:rPr>
              <w:t>List of Figures</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_Toc15654830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vi</w:t>
            </w:r>
            <w:r w:rsidR="00762A7C" w:rsidRPr="00762A7C">
              <w:rPr>
                <w:rFonts w:ascii="Times New Roman" w:hAnsi="Times New Roman" w:cs="Times New Roman"/>
                <w:b w:val="0"/>
                <w:i w:val="0"/>
                <w:noProof/>
                <w:webHidden/>
              </w:rPr>
              <w:fldChar w:fldCharType="end"/>
            </w:r>
          </w:hyperlink>
        </w:p>
        <w:p w14:paraId="58366716" w14:textId="05B58CCA" w:rsidR="00762A7C" w:rsidRPr="00762A7C" w:rsidRDefault="001C46E3">
          <w:pPr>
            <w:pStyle w:val="TOC1"/>
            <w:tabs>
              <w:tab w:val="right" w:leader="dot" w:pos="9350"/>
            </w:tabs>
            <w:rPr>
              <w:rFonts w:ascii="Times New Roman" w:eastAsiaTheme="minorEastAsia" w:hAnsi="Times New Roman" w:cs="Times New Roman"/>
              <w:b w:val="0"/>
              <w:bCs w:val="0"/>
              <w:i w:val="0"/>
              <w:iCs w:val="0"/>
              <w:noProof/>
            </w:rPr>
          </w:pPr>
          <w:hyperlink w:anchor="_Toc15654831" w:history="1">
            <w:r w:rsidR="00762A7C" w:rsidRPr="00762A7C">
              <w:rPr>
                <w:rStyle w:val="Hyperlink"/>
                <w:rFonts w:ascii="Times New Roman" w:hAnsi="Times New Roman" w:cs="Times New Roman"/>
                <w:b w:val="0"/>
                <w:i w:val="0"/>
                <w:noProof/>
              </w:rPr>
              <w:t>Abstract</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_Toc15654831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vii</w:t>
            </w:r>
            <w:r w:rsidR="00762A7C" w:rsidRPr="00762A7C">
              <w:rPr>
                <w:rFonts w:ascii="Times New Roman" w:hAnsi="Times New Roman" w:cs="Times New Roman"/>
                <w:b w:val="0"/>
                <w:i w:val="0"/>
                <w:noProof/>
                <w:webHidden/>
              </w:rPr>
              <w:fldChar w:fldCharType="end"/>
            </w:r>
          </w:hyperlink>
        </w:p>
        <w:p w14:paraId="3A1DAE0E" w14:textId="4FFFCA6F" w:rsidR="00762A7C" w:rsidRPr="00762A7C" w:rsidRDefault="001C46E3">
          <w:pPr>
            <w:pStyle w:val="TOC1"/>
            <w:tabs>
              <w:tab w:val="right" w:leader="dot" w:pos="9350"/>
            </w:tabs>
            <w:rPr>
              <w:rFonts w:ascii="Times New Roman" w:eastAsiaTheme="minorEastAsia" w:hAnsi="Times New Roman" w:cs="Times New Roman"/>
              <w:b w:val="0"/>
              <w:bCs w:val="0"/>
              <w:i w:val="0"/>
              <w:iCs w:val="0"/>
              <w:noProof/>
            </w:rPr>
          </w:pPr>
          <w:hyperlink w:anchor="_Toc15654832" w:history="1">
            <w:r w:rsidR="00762A7C" w:rsidRPr="00762A7C">
              <w:rPr>
                <w:rStyle w:val="Hyperlink"/>
                <w:rFonts w:ascii="Times New Roman" w:hAnsi="Times New Roman" w:cs="Times New Roman"/>
                <w:b w:val="0"/>
                <w:i w:val="0"/>
                <w:noProof/>
              </w:rPr>
              <w:t>Introduction</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_Toc15654832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1</w:t>
            </w:r>
            <w:r w:rsidR="00762A7C" w:rsidRPr="00762A7C">
              <w:rPr>
                <w:rFonts w:ascii="Times New Roman" w:hAnsi="Times New Roman" w:cs="Times New Roman"/>
                <w:b w:val="0"/>
                <w:i w:val="0"/>
                <w:noProof/>
                <w:webHidden/>
              </w:rPr>
              <w:fldChar w:fldCharType="end"/>
            </w:r>
          </w:hyperlink>
        </w:p>
        <w:p w14:paraId="1FAB1A9E" w14:textId="32D566AE" w:rsidR="00762A7C" w:rsidRPr="00762A7C" w:rsidRDefault="001C46E3">
          <w:pPr>
            <w:pStyle w:val="TOC1"/>
            <w:tabs>
              <w:tab w:val="right" w:leader="dot" w:pos="9350"/>
            </w:tabs>
            <w:rPr>
              <w:rFonts w:ascii="Times New Roman" w:eastAsiaTheme="minorEastAsia" w:hAnsi="Times New Roman" w:cs="Times New Roman"/>
              <w:b w:val="0"/>
              <w:bCs w:val="0"/>
              <w:i w:val="0"/>
              <w:iCs w:val="0"/>
              <w:noProof/>
            </w:rPr>
          </w:pPr>
          <w:hyperlink w:anchor="_Toc15654833" w:history="1">
            <w:r w:rsidR="00762A7C" w:rsidRPr="00762A7C">
              <w:rPr>
                <w:rStyle w:val="Hyperlink"/>
                <w:rFonts w:ascii="Times New Roman" w:hAnsi="Times New Roman" w:cs="Times New Roman"/>
                <w:b w:val="0"/>
                <w:i w:val="0"/>
                <w:noProof/>
              </w:rPr>
              <w:t>Literature Review</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_Toc15654833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1</w:t>
            </w:r>
            <w:r w:rsidR="00762A7C" w:rsidRPr="00762A7C">
              <w:rPr>
                <w:rFonts w:ascii="Times New Roman" w:hAnsi="Times New Roman" w:cs="Times New Roman"/>
                <w:b w:val="0"/>
                <w:i w:val="0"/>
                <w:noProof/>
                <w:webHidden/>
              </w:rPr>
              <w:fldChar w:fldCharType="end"/>
            </w:r>
          </w:hyperlink>
        </w:p>
        <w:p w14:paraId="0228D67A" w14:textId="4FD44C8A"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34" w:history="1">
            <w:r w:rsidR="00762A7C" w:rsidRPr="00762A7C">
              <w:rPr>
                <w:rStyle w:val="Hyperlink"/>
                <w:rFonts w:ascii="Times New Roman" w:hAnsi="Times New Roman" w:cs="Times New Roman"/>
                <w:b w:val="0"/>
                <w:noProof/>
                <w:sz w:val="24"/>
                <w:szCs w:val="24"/>
              </w:rPr>
              <w:t>Population, challenges, and benefits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_Toc15654834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1</w:t>
            </w:r>
            <w:r w:rsidR="00762A7C" w:rsidRPr="00762A7C">
              <w:rPr>
                <w:rFonts w:ascii="Times New Roman" w:hAnsi="Times New Roman" w:cs="Times New Roman"/>
                <w:b w:val="0"/>
                <w:noProof/>
                <w:webHidden/>
                <w:sz w:val="24"/>
                <w:szCs w:val="24"/>
              </w:rPr>
              <w:fldChar w:fldCharType="end"/>
            </w:r>
          </w:hyperlink>
        </w:p>
        <w:p w14:paraId="73B8A6D6" w14:textId="0FE7E59B"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35" w:history="1">
            <w:r w:rsidR="00762A7C" w:rsidRPr="00762A7C">
              <w:rPr>
                <w:rStyle w:val="Hyperlink"/>
                <w:rFonts w:ascii="Times New Roman" w:hAnsi="Times New Roman" w:cs="Times New Roman"/>
                <w:b w:val="0"/>
                <w:noProof/>
                <w:sz w:val="24"/>
                <w:szCs w:val="24"/>
              </w:rPr>
              <w:t>Defining School-Family Conflict</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_Toc15654835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2</w:t>
            </w:r>
            <w:r w:rsidR="00762A7C" w:rsidRPr="00762A7C">
              <w:rPr>
                <w:rFonts w:ascii="Times New Roman" w:hAnsi="Times New Roman" w:cs="Times New Roman"/>
                <w:b w:val="0"/>
                <w:noProof/>
                <w:webHidden/>
                <w:sz w:val="24"/>
                <w:szCs w:val="24"/>
              </w:rPr>
              <w:fldChar w:fldCharType="end"/>
            </w:r>
          </w:hyperlink>
        </w:p>
        <w:p w14:paraId="0DE55982" w14:textId="5733C614"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36" w:history="1">
            <w:r w:rsidR="00762A7C" w:rsidRPr="00762A7C">
              <w:rPr>
                <w:rStyle w:val="Hyperlink"/>
                <w:rFonts w:ascii="Times New Roman" w:hAnsi="Times New Roman" w:cs="Times New Roman"/>
                <w:b w:val="0"/>
                <w:noProof/>
                <w:sz w:val="24"/>
                <w:szCs w:val="24"/>
              </w:rPr>
              <w:t>Previous Research and Findings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_Toc15654836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4</w:t>
            </w:r>
            <w:r w:rsidR="00762A7C" w:rsidRPr="00762A7C">
              <w:rPr>
                <w:rFonts w:ascii="Times New Roman" w:hAnsi="Times New Roman" w:cs="Times New Roman"/>
                <w:b w:val="0"/>
                <w:noProof/>
                <w:webHidden/>
                <w:sz w:val="24"/>
                <w:szCs w:val="24"/>
              </w:rPr>
              <w:fldChar w:fldCharType="end"/>
            </w:r>
          </w:hyperlink>
        </w:p>
        <w:p w14:paraId="32A77AB6" w14:textId="394C9566" w:rsidR="00762A7C" w:rsidRPr="00762A7C" w:rsidRDefault="001C46E3">
          <w:pPr>
            <w:pStyle w:val="TOC1"/>
            <w:tabs>
              <w:tab w:val="right" w:leader="dot" w:pos="9350"/>
            </w:tabs>
            <w:rPr>
              <w:rFonts w:ascii="Times New Roman" w:eastAsiaTheme="minorEastAsia" w:hAnsi="Times New Roman" w:cs="Times New Roman"/>
              <w:b w:val="0"/>
              <w:bCs w:val="0"/>
              <w:i w:val="0"/>
              <w:iCs w:val="0"/>
              <w:noProof/>
            </w:rPr>
          </w:pPr>
          <w:hyperlink w:anchor="_Toc15654837" w:history="1">
            <w:r w:rsidR="00762A7C" w:rsidRPr="00762A7C">
              <w:rPr>
                <w:rStyle w:val="Hyperlink"/>
                <w:rFonts w:ascii="Times New Roman" w:hAnsi="Times New Roman" w:cs="Times New Roman"/>
                <w:b w:val="0"/>
                <w:i w:val="0"/>
                <w:noProof/>
              </w:rPr>
              <w:t>Proposed Model</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_Toc15654837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6</w:t>
            </w:r>
            <w:r w:rsidR="00762A7C" w:rsidRPr="00762A7C">
              <w:rPr>
                <w:rFonts w:ascii="Times New Roman" w:hAnsi="Times New Roman" w:cs="Times New Roman"/>
                <w:b w:val="0"/>
                <w:i w:val="0"/>
                <w:noProof/>
                <w:webHidden/>
              </w:rPr>
              <w:fldChar w:fldCharType="end"/>
            </w:r>
          </w:hyperlink>
        </w:p>
        <w:p w14:paraId="5E1B7194" w14:textId="510BD717"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38" w:history="1">
            <w:r w:rsidR="00762A7C" w:rsidRPr="00762A7C">
              <w:rPr>
                <w:rStyle w:val="Hyperlink"/>
                <w:rFonts w:ascii="Times New Roman" w:hAnsi="Times New Roman" w:cs="Times New Roman"/>
                <w:b w:val="0"/>
                <w:noProof/>
                <w:sz w:val="24"/>
                <w:szCs w:val="24"/>
              </w:rPr>
              <w:t>Job-Demands Resource Model</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_Toc15654838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6</w:t>
            </w:r>
            <w:r w:rsidR="00762A7C" w:rsidRPr="00762A7C">
              <w:rPr>
                <w:rFonts w:ascii="Times New Roman" w:hAnsi="Times New Roman" w:cs="Times New Roman"/>
                <w:b w:val="0"/>
                <w:noProof/>
                <w:webHidden/>
                <w:sz w:val="24"/>
                <w:szCs w:val="24"/>
              </w:rPr>
              <w:fldChar w:fldCharType="end"/>
            </w:r>
          </w:hyperlink>
        </w:p>
        <w:p w14:paraId="5DE13652" w14:textId="25D5A940"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39" w:history="1">
            <w:r w:rsidR="00762A7C" w:rsidRPr="00762A7C">
              <w:rPr>
                <w:rStyle w:val="Hyperlink"/>
                <w:rFonts w:ascii="Times New Roman" w:hAnsi="Times New Roman" w:cs="Times New Roman"/>
                <w:b w:val="0"/>
                <w:noProof/>
                <w:sz w:val="24"/>
                <w:szCs w:val="24"/>
              </w:rPr>
              <w:t>Model Distinctions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_Toc15654839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7</w:t>
            </w:r>
            <w:r w:rsidR="00762A7C" w:rsidRPr="00762A7C">
              <w:rPr>
                <w:rFonts w:ascii="Times New Roman" w:hAnsi="Times New Roman" w:cs="Times New Roman"/>
                <w:b w:val="0"/>
                <w:noProof/>
                <w:webHidden/>
                <w:sz w:val="24"/>
                <w:szCs w:val="24"/>
              </w:rPr>
              <w:fldChar w:fldCharType="end"/>
            </w:r>
          </w:hyperlink>
        </w:p>
        <w:p w14:paraId="23EDD5C9" w14:textId="4CF1EB27"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40" w:history="1">
            <w:r w:rsidR="00762A7C" w:rsidRPr="00762A7C">
              <w:rPr>
                <w:rStyle w:val="Hyperlink"/>
                <w:rFonts w:ascii="Times New Roman" w:hAnsi="Times New Roman" w:cs="Times New Roman"/>
                <w:b w:val="0"/>
                <w:noProof/>
                <w:sz w:val="24"/>
                <w:szCs w:val="24"/>
              </w:rPr>
              <w:t>Predictors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_Toc15654840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7</w:t>
            </w:r>
            <w:r w:rsidR="00762A7C" w:rsidRPr="00762A7C">
              <w:rPr>
                <w:rFonts w:ascii="Times New Roman" w:hAnsi="Times New Roman" w:cs="Times New Roman"/>
                <w:b w:val="0"/>
                <w:noProof/>
                <w:webHidden/>
                <w:sz w:val="24"/>
                <w:szCs w:val="24"/>
              </w:rPr>
              <w:fldChar w:fldCharType="end"/>
            </w:r>
          </w:hyperlink>
        </w:p>
        <w:p w14:paraId="762F4C5E" w14:textId="118EC193"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41" w:history="1">
            <w:r w:rsidR="00762A7C" w:rsidRPr="00762A7C">
              <w:rPr>
                <w:rStyle w:val="Hyperlink"/>
                <w:rFonts w:ascii="Times New Roman" w:hAnsi="Times New Roman" w:cs="Times New Roman"/>
                <w:b w:val="0"/>
                <w:noProof/>
                <w:sz w:val="24"/>
                <w:szCs w:val="24"/>
              </w:rPr>
              <w:t>Outcomes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_Toc15654841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9</w:t>
            </w:r>
            <w:r w:rsidR="00762A7C" w:rsidRPr="00762A7C">
              <w:rPr>
                <w:rFonts w:ascii="Times New Roman" w:hAnsi="Times New Roman" w:cs="Times New Roman"/>
                <w:b w:val="0"/>
                <w:noProof/>
                <w:webHidden/>
                <w:sz w:val="24"/>
                <w:szCs w:val="24"/>
              </w:rPr>
              <w:fldChar w:fldCharType="end"/>
            </w:r>
          </w:hyperlink>
        </w:p>
        <w:p w14:paraId="0F91B5E0" w14:textId="49FDAFCA"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42" w:history="1">
            <w:r w:rsidR="00762A7C" w:rsidRPr="00762A7C">
              <w:rPr>
                <w:rStyle w:val="Hyperlink"/>
                <w:rFonts w:ascii="Times New Roman" w:hAnsi="Times New Roman" w:cs="Times New Roman"/>
                <w:noProof/>
                <w:sz w:val="24"/>
                <w:szCs w:val="24"/>
              </w:rPr>
              <w:t>Hypothesis 3.</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_Toc15654842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11</w:t>
            </w:r>
            <w:r w:rsidR="00762A7C" w:rsidRPr="00762A7C">
              <w:rPr>
                <w:rFonts w:ascii="Times New Roman" w:hAnsi="Times New Roman" w:cs="Times New Roman"/>
                <w:noProof/>
                <w:webHidden/>
                <w:sz w:val="24"/>
                <w:szCs w:val="24"/>
              </w:rPr>
              <w:fldChar w:fldCharType="end"/>
            </w:r>
          </w:hyperlink>
        </w:p>
        <w:p w14:paraId="63FB1270" w14:textId="5644A926"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43" w:history="1">
            <w:r w:rsidR="00762A7C" w:rsidRPr="00762A7C">
              <w:rPr>
                <w:rStyle w:val="Hyperlink"/>
                <w:rFonts w:ascii="Times New Roman" w:hAnsi="Times New Roman" w:cs="Times New Roman"/>
                <w:noProof/>
                <w:sz w:val="24"/>
                <w:szCs w:val="24"/>
              </w:rPr>
              <w:t>Hypothesis 4.</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_Toc15654843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11</w:t>
            </w:r>
            <w:r w:rsidR="00762A7C" w:rsidRPr="00762A7C">
              <w:rPr>
                <w:rFonts w:ascii="Times New Roman" w:hAnsi="Times New Roman" w:cs="Times New Roman"/>
                <w:noProof/>
                <w:webHidden/>
                <w:sz w:val="24"/>
                <w:szCs w:val="24"/>
              </w:rPr>
              <w:fldChar w:fldCharType="end"/>
            </w:r>
          </w:hyperlink>
        </w:p>
        <w:p w14:paraId="31FF3824" w14:textId="39480C8A"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44" w:history="1">
            <w:r w:rsidR="00762A7C" w:rsidRPr="00762A7C">
              <w:rPr>
                <w:rStyle w:val="Hyperlink"/>
                <w:rFonts w:ascii="Times New Roman" w:hAnsi="Times New Roman" w:cs="Times New Roman"/>
                <w:b w:val="0"/>
                <w:noProof/>
                <w:sz w:val="24"/>
                <w:szCs w:val="24"/>
              </w:rPr>
              <w:t>Placement of Moderators Matters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_Toc15654844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11</w:t>
            </w:r>
            <w:r w:rsidR="00762A7C" w:rsidRPr="00762A7C">
              <w:rPr>
                <w:rFonts w:ascii="Times New Roman" w:hAnsi="Times New Roman" w:cs="Times New Roman"/>
                <w:b w:val="0"/>
                <w:noProof/>
                <w:webHidden/>
                <w:sz w:val="24"/>
                <w:szCs w:val="24"/>
              </w:rPr>
              <w:fldChar w:fldCharType="end"/>
            </w:r>
          </w:hyperlink>
        </w:p>
        <w:p w14:paraId="271994AC" w14:textId="0E30E0A2"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45" w:history="1">
            <w:r w:rsidR="00762A7C" w:rsidRPr="00762A7C">
              <w:rPr>
                <w:rStyle w:val="Hyperlink"/>
                <w:rFonts w:ascii="Times New Roman" w:hAnsi="Times New Roman" w:cs="Times New Roman"/>
                <w:noProof/>
                <w:sz w:val="24"/>
                <w:szCs w:val="24"/>
              </w:rPr>
              <w:t>Hypothesis 6.</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_Toc15654845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14</w:t>
            </w:r>
            <w:r w:rsidR="00762A7C" w:rsidRPr="00762A7C">
              <w:rPr>
                <w:rFonts w:ascii="Times New Roman" w:hAnsi="Times New Roman" w:cs="Times New Roman"/>
                <w:noProof/>
                <w:webHidden/>
                <w:sz w:val="24"/>
                <w:szCs w:val="24"/>
              </w:rPr>
              <w:fldChar w:fldCharType="end"/>
            </w:r>
          </w:hyperlink>
        </w:p>
        <w:p w14:paraId="1B694AED" w14:textId="4FA60BB4"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46" w:history="1">
            <w:r w:rsidR="00762A7C" w:rsidRPr="00762A7C">
              <w:rPr>
                <w:rStyle w:val="Hyperlink"/>
                <w:rFonts w:ascii="Times New Roman" w:hAnsi="Times New Roman" w:cs="Times New Roman"/>
                <w:noProof/>
                <w:sz w:val="24"/>
                <w:szCs w:val="24"/>
              </w:rPr>
              <w:t>Hypothesis 7.</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_Toc15654846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14</w:t>
            </w:r>
            <w:r w:rsidR="00762A7C" w:rsidRPr="00762A7C">
              <w:rPr>
                <w:rFonts w:ascii="Times New Roman" w:hAnsi="Times New Roman" w:cs="Times New Roman"/>
                <w:noProof/>
                <w:webHidden/>
                <w:sz w:val="24"/>
                <w:szCs w:val="24"/>
              </w:rPr>
              <w:fldChar w:fldCharType="end"/>
            </w:r>
          </w:hyperlink>
        </w:p>
        <w:p w14:paraId="316C21AB" w14:textId="361DB5F4"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47" w:history="1">
            <w:r w:rsidR="00762A7C" w:rsidRPr="00762A7C">
              <w:rPr>
                <w:rStyle w:val="Hyperlink"/>
                <w:rFonts w:ascii="Times New Roman" w:hAnsi="Times New Roman" w:cs="Times New Roman"/>
                <w:noProof/>
                <w:sz w:val="24"/>
                <w:szCs w:val="24"/>
              </w:rPr>
              <w:t>Hypothesis 9.</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_Toc15654847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14</w:t>
            </w:r>
            <w:r w:rsidR="00762A7C" w:rsidRPr="00762A7C">
              <w:rPr>
                <w:rFonts w:ascii="Times New Roman" w:hAnsi="Times New Roman" w:cs="Times New Roman"/>
                <w:noProof/>
                <w:webHidden/>
                <w:sz w:val="24"/>
                <w:szCs w:val="24"/>
              </w:rPr>
              <w:fldChar w:fldCharType="end"/>
            </w:r>
          </w:hyperlink>
        </w:p>
        <w:p w14:paraId="1C54601C" w14:textId="45088A4B"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48" w:history="1">
            <w:r w:rsidR="00762A7C" w:rsidRPr="00762A7C">
              <w:rPr>
                <w:rStyle w:val="Hyperlink"/>
                <w:rFonts w:ascii="Times New Roman" w:hAnsi="Times New Roman" w:cs="Times New Roman"/>
                <w:noProof/>
                <w:sz w:val="24"/>
                <w:szCs w:val="24"/>
              </w:rPr>
              <w:t>Hypothesis 10.</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_Toc15654848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14</w:t>
            </w:r>
            <w:r w:rsidR="00762A7C" w:rsidRPr="00762A7C">
              <w:rPr>
                <w:rFonts w:ascii="Times New Roman" w:hAnsi="Times New Roman" w:cs="Times New Roman"/>
                <w:noProof/>
                <w:webHidden/>
                <w:sz w:val="24"/>
                <w:szCs w:val="24"/>
              </w:rPr>
              <w:fldChar w:fldCharType="end"/>
            </w:r>
          </w:hyperlink>
        </w:p>
        <w:p w14:paraId="6BF7D47B" w14:textId="7BD129AE" w:rsidR="00762A7C" w:rsidRPr="00762A7C" w:rsidRDefault="001C46E3">
          <w:pPr>
            <w:pStyle w:val="TOC1"/>
            <w:tabs>
              <w:tab w:val="right" w:leader="dot" w:pos="9350"/>
            </w:tabs>
            <w:rPr>
              <w:rFonts w:ascii="Times New Roman" w:eastAsiaTheme="minorEastAsia" w:hAnsi="Times New Roman" w:cs="Times New Roman"/>
              <w:b w:val="0"/>
              <w:bCs w:val="0"/>
              <w:i w:val="0"/>
              <w:iCs w:val="0"/>
              <w:noProof/>
            </w:rPr>
          </w:pPr>
          <w:hyperlink w:anchor="_Toc15654849" w:history="1">
            <w:r w:rsidR="00762A7C" w:rsidRPr="00762A7C">
              <w:rPr>
                <w:rStyle w:val="Hyperlink"/>
                <w:rFonts w:ascii="Times New Roman" w:hAnsi="Times New Roman" w:cs="Times New Roman"/>
                <w:b w:val="0"/>
                <w:i w:val="0"/>
                <w:noProof/>
              </w:rPr>
              <w:t>Method</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_Toc15654849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14</w:t>
            </w:r>
            <w:r w:rsidR="00762A7C" w:rsidRPr="00762A7C">
              <w:rPr>
                <w:rFonts w:ascii="Times New Roman" w:hAnsi="Times New Roman" w:cs="Times New Roman"/>
                <w:b w:val="0"/>
                <w:i w:val="0"/>
                <w:noProof/>
                <w:webHidden/>
              </w:rPr>
              <w:fldChar w:fldCharType="end"/>
            </w:r>
          </w:hyperlink>
        </w:p>
        <w:p w14:paraId="1D9F695F" w14:textId="7F3FC502"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50" w:history="1">
            <w:r w:rsidR="00762A7C" w:rsidRPr="00762A7C">
              <w:rPr>
                <w:rStyle w:val="Hyperlink"/>
                <w:rFonts w:ascii="Times New Roman" w:hAnsi="Times New Roman" w:cs="Times New Roman"/>
                <w:b w:val="0"/>
                <w:noProof/>
                <w:sz w:val="24"/>
                <w:szCs w:val="24"/>
              </w:rPr>
              <w:t>Participants and Procedure</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_Toc15654850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14</w:t>
            </w:r>
            <w:r w:rsidR="00762A7C" w:rsidRPr="00762A7C">
              <w:rPr>
                <w:rFonts w:ascii="Times New Roman" w:hAnsi="Times New Roman" w:cs="Times New Roman"/>
                <w:b w:val="0"/>
                <w:noProof/>
                <w:webHidden/>
                <w:sz w:val="24"/>
                <w:szCs w:val="24"/>
              </w:rPr>
              <w:fldChar w:fldCharType="end"/>
            </w:r>
          </w:hyperlink>
        </w:p>
        <w:p w14:paraId="079A3091" w14:textId="61B2DB10"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51" w:history="1">
            <w:r w:rsidR="00762A7C" w:rsidRPr="00762A7C">
              <w:rPr>
                <w:rStyle w:val="Hyperlink"/>
                <w:rFonts w:ascii="Times New Roman" w:hAnsi="Times New Roman" w:cs="Times New Roman"/>
                <w:b w:val="0"/>
                <w:noProof/>
                <w:sz w:val="24"/>
                <w:szCs w:val="24"/>
              </w:rPr>
              <w:t>Measures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_Toc15654851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15</w:t>
            </w:r>
            <w:r w:rsidR="00762A7C" w:rsidRPr="00762A7C">
              <w:rPr>
                <w:rFonts w:ascii="Times New Roman" w:hAnsi="Times New Roman" w:cs="Times New Roman"/>
                <w:b w:val="0"/>
                <w:noProof/>
                <w:webHidden/>
                <w:sz w:val="24"/>
                <w:szCs w:val="24"/>
              </w:rPr>
              <w:fldChar w:fldCharType="end"/>
            </w:r>
          </w:hyperlink>
        </w:p>
        <w:p w14:paraId="4145CFFE" w14:textId="5E20150C"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52" w:history="1">
            <w:r w:rsidR="00762A7C" w:rsidRPr="00762A7C">
              <w:rPr>
                <w:rStyle w:val="Hyperlink"/>
                <w:rFonts w:ascii="Times New Roman" w:hAnsi="Times New Roman" w:cs="Times New Roman"/>
                <w:noProof/>
                <w:sz w:val="24"/>
                <w:szCs w:val="24"/>
              </w:rPr>
              <w:t>School interfering with family.</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_Toc15654852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15</w:t>
            </w:r>
            <w:r w:rsidR="00762A7C" w:rsidRPr="00762A7C">
              <w:rPr>
                <w:rFonts w:ascii="Times New Roman" w:hAnsi="Times New Roman" w:cs="Times New Roman"/>
                <w:noProof/>
                <w:webHidden/>
                <w:sz w:val="24"/>
                <w:szCs w:val="24"/>
              </w:rPr>
              <w:fldChar w:fldCharType="end"/>
            </w:r>
          </w:hyperlink>
        </w:p>
        <w:p w14:paraId="2E490849" w14:textId="600986B0"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53" w:history="1">
            <w:r w:rsidR="00762A7C" w:rsidRPr="00762A7C">
              <w:rPr>
                <w:rStyle w:val="Hyperlink"/>
                <w:rFonts w:ascii="Times New Roman" w:hAnsi="Times New Roman" w:cs="Times New Roman"/>
                <w:noProof/>
                <w:sz w:val="24"/>
                <w:szCs w:val="24"/>
              </w:rPr>
              <w:t>Family interfering with school.</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_Toc15654853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16</w:t>
            </w:r>
            <w:r w:rsidR="00762A7C" w:rsidRPr="00762A7C">
              <w:rPr>
                <w:rFonts w:ascii="Times New Roman" w:hAnsi="Times New Roman" w:cs="Times New Roman"/>
                <w:noProof/>
                <w:webHidden/>
                <w:sz w:val="24"/>
                <w:szCs w:val="24"/>
              </w:rPr>
              <w:fldChar w:fldCharType="end"/>
            </w:r>
          </w:hyperlink>
        </w:p>
        <w:p w14:paraId="42CF9729" w14:textId="3417B12A"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54" w:history="1">
            <w:r w:rsidR="00762A7C" w:rsidRPr="00762A7C">
              <w:rPr>
                <w:rStyle w:val="Hyperlink"/>
                <w:rFonts w:ascii="Times New Roman" w:hAnsi="Times New Roman" w:cs="Times New Roman"/>
                <w:noProof/>
                <w:sz w:val="24"/>
                <w:szCs w:val="24"/>
              </w:rPr>
              <w:t>Perceived demands.</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_Toc15654854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16</w:t>
            </w:r>
            <w:r w:rsidR="00762A7C" w:rsidRPr="00762A7C">
              <w:rPr>
                <w:rFonts w:ascii="Times New Roman" w:hAnsi="Times New Roman" w:cs="Times New Roman"/>
                <w:noProof/>
                <w:webHidden/>
                <w:sz w:val="24"/>
                <w:szCs w:val="24"/>
              </w:rPr>
              <w:fldChar w:fldCharType="end"/>
            </w:r>
          </w:hyperlink>
        </w:p>
        <w:p w14:paraId="30E6D40A" w14:textId="3AB8E70A"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55" w:history="1">
            <w:r w:rsidR="00762A7C" w:rsidRPr="00762A7C">
              <w:rPr>
                <w:rStyle w:val="Hyperlink"/>
                <w:rFonts w:ascii="Times New Roman" w:hAnsi="Times New Roman" w:cs="Times New Roman"/>
                <w:noProof/>
                <w:sz w:val="24"/>
                <w:szCs w:val="24"/>
              </w:rPr>
              <w:t>Academic resources.</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_Toc15654855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17</w:t>
            </w:r>
            <w:r w:rsidR="00762A7C" w:rsidRPr="00762A7C">
              <w:rPr>
                <w:rFonts w:ascii="Times New Roman" w:hAnsi="Times New Roman" w:cs="Times New Roman"/>
                <w:noProof/>
                <w:webHidden/>
                <w:sz w:val="24"/>
                <w:szCs w:val="24"/>
              </w:rPr>
              <w:fldChar w:fldCharType="end"/>
            </w:r>
          </w:hyperlink>
        </w:p>
        <w:p w14:paraId="22615CCD" w14:textId="08603AD4"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56" w:history="1">
            <w:r w:rsidR="00762A7C" w:rsidRPr="00762A7C">
              <w:rPr>
                <w:rStyle w:val="Hyperlink"/>
                <w:rFonts w:ascii="Times New Roman" w:hAnsi="Times New Roman" w:cs="Times New Roman"/>
                <w:noProof/>
                <w:sz w:val="24"/>
                <w:szCs w:val="24"/>
              </w:rPr>
              <w:t>Family resources.</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_Toc15654856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17</w:t>
            </w:r>
            <w:r w:rsidR="00762A7C" w:rsidRPr="00762A7C">
              <w:rPr>
                <w:rFonts w:ascii="Times New Roman" w:hAnsi="Times New Roman" w:cs="Times New Roman"/>
                <w:noProof/>
                <w:webHidden/>
                <w:sz w:val="24"/>
                <w:szCs w:val="24"/>
              </w:rPr>
              <w:fldChar w:fldCharType="end"/>
            </w:r>
          </w:hyperlink>
        </w:p>
        <w:p w14:paraId="0C31DDCC" w14:textId="7A7F1E09"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57" w:history="1">
            <w:r w:rsidR="00762A7C" w:rsidRPr="00762A7C">
              <w:rPr>
                <w:rStyle w:val="Hyperlink"/>
                <w:rFonts w:ascii="Times New Roman" w:hAnsi="Times New Roman" w:cs="Times New Roman"/>
                <w:noProof/>
                <w:sz w:val="24"/>
                <w:szCs w:val="24"/>
              </w:rPr>
              <w:t>Outcomes.</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_Toc15654857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18</w:t>
            </w:r>
            <w:r w:rsidR="00762A7C" w:rsidRPr="00762A7C">
              <w:rPr>
                <w:rFonts w:ascii="Times New Roman" w:hAnsi="Times New Roman" w:cs="Times New Roman"/>
                <w:noProof/>
                <w:webHidden/>
                <w:sz w:val="24"/>
                <w:szCs w:val="24"/>
              </w:rPr>
              <w:fldChar w:fldCharType="end"/>
            </w:r>
          </w:hyperlink>
        </w:p>
        <w:p w14:paraId="70168CDC" w14:textId="76E4F4B4"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58" w:history="1">
            <w:r w:rsidR="00762A7C" w:rsidRPr="00762A7C">
              <w:rPr>
                <w:rStyle w:val="Hyperlink"/>
                <w:rFonts w:ascii="Times New Roman" w:hAnsi="Times New Roman" w:cs="Times New Roman"/>
                <w:noProof/>
                <w:sz w:val="24"/>
                <w:szCs w:val="24"/>
              </w:rPr>
              <w:t>Demographic variables.</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_Toc15654858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19</w:t>
            </w:r>
            <w:r w:rsidR="00762A7C" w:rsidRPr="00762A7C">
              <w:rPr>
                <w:rFonts w:ascii="Times New Roman" w:hAnsi="Times New Roman" w:cs="Times New Roman"/>
                <w:noProof/>
                <w:webHidden/>
                <w:sz w:val="24"/>
                <w:szCs w:val="24"/>
              </w:rPr>
              <w:fldChar w:fldCharType="end"/>
            </w:r>
          </w:hyperlink>
        </w:p>
        <w:p w14:paraId="2C26C524" w14:textId="56109BC2"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59" w:history="1">
            <w:r w:rsidR="00762A7C" w:rsidRPr="00762A7C">
              <w:rPr>
                <w:rStyle w:val="Hyperlink"/>
                <w:rFonts w:ascii="Times New Roman" w:hAnsi="Times New Roman" w:cs="Times New Roman"/>
                <w:b w:val="0"/>
                <w:noProof/>
                <w:sz w:val="24"/>
                <w:szCs w:val="24"/>
              </w:rPr>
              <w:t>Results.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_Toc15654859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19</w:t>
            </w:r>
            <w:r w:rsidR="00762A7C" w:rsidRPr="00762A7C">
              <w:rPr>
                <w:rFonts w:ascii="Times New Roman" w:hAnsi="Times New Roman" w:cs="Times New Roman"/>
                <w:b w:val="0"/>
                <w:noProof/>
                <w:webHidden/>
                <w:sz w:val="24"/>
                <w:szCs w:val="24"/>
              </w:rPr>
              <w:fldChar w:fldCharType="end"/>
            </w:r>
          </w:hyperlink>
        </w:p>
        <w:p w14:paraId="6665BB3C" w14:textId="2CE88332"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60" w:history="1">
            <w:r w:rsidR="00762A7C" w:rsidRPr="00762A7C">
              <w:rPr>
                <w:rStyle w:val="Hyperlink"/>
                <w:rFonts w:ascii="Times New Roman" w:hAnsi="Times New Roman" w:cs="Times New Roman"/>
                <w:noProof/>
                <w:sz w:val="24"/>
                <w:szCs w:val="24"/>
              </w:rPr>
              <w:t>Hypotheses 1 through 4: Relationship between Predictors, School-Family Conflict, and Outcomes.</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_Toc15654860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19</w:t>
            </w:r>
            <w:r w:rsidR="00762A7C" w:rsidRPr="00762A7C">
              <w:rPr>
                <w:rFonts w:ascii="Times New Roman" w:hAnsi="Times New Roman" w:cs="Times New Roman"/>
                <w:noProof/>
                <w:webHidden/>
                <w:sz w:val="24"/>
                <w:szCs w:val="24"/>
              </w:rPr>
              <w:fldChar w:fldCharType="end"/>
            </w:r>
          </w:hyperlink>
        </w:p>
        <w:p w14:paraId="67CCDFBC" w14:textId="1A62DD9B"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61" w:history="1">
            <w:r w:rsidR="00762A7C" w:rsidRPr="00762A7C">
              <w:rPr>
                <w:rStyle w:val="Hyperlink"/>
                <w:rFonts w:ascii="Times New Roman" w:hAnsi="Times New Roman" w:cs="Times New Roman"/>
                <w:noProof/>
                <w:sz w:val="24"/>
                <w:szCs w:val="24"/>
              </w:rPr>
              <w:t>Hypothesis 5: SIF mediates the relationship between Predictors and Outcomes.</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_Toc15654861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22</w:t>
            </w:r>
            <w:r w:rsidR="00762A7C" w:rsidRPr="00762A7C">
              <w:rPr>
                <w:rFonts w:ascii="Times New Roman" w:hAnsi="Times New Roman" w:cs="Times New Roman"/>
                <w:noProof/>
                <w:webHidden/>
                <w:sz w:val="24"/>
                <w:szCs w:val="24"/>
              </w:rPr>
              <w:fldChar w:fldCharType="end"/>
            </w:r>
          </w:hyperlink>
        </w:p>
        <w:p w14:paraId="39B02190" w14:textId="64230F35"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62" w:history="1">
            <w:r w:rsidR="00762A7C" w:rsidRPr="00762A7C">
              <w:rPr>
                <w:rStyle w:val="Hyperlink"/>
                <w:rFonts w:ascii="Times New Roman" w:hAnsi="Times New Roman" w:cs="Times New Roman"/>
                <w:noProof/>
                <w:sz w:val="24"/>
                <w:szCs w:val="24"/>
              </w:rPr>
              <w:t>Hypothesis 6 and 7: Moderation Analysis for SIF Model.</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_Toc15654862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22</w:t>
            </w:r>
            <w:r w:rsidR="00762A7C" w:rsidRPr="00762A7C">
              <w:rPr>
                <w:rFonts w:ascii="Times New Roman" w:hAnsi="Times New Roman" w:cs="Times New Roman"/>
                <w:noProof/>
                <w:webHidden/>
                <w:sz w:val="24"/>
                <w:szCs w:val="24"/>
              </w:rPr>
              <w:fldChar w:fldCharType="end"/>
            </w:r>
          </w:hyperlink>
        </w:p>
        <w:p w14:paraId="35046B3A" w14:textId="3CC114B7"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63" w:history="1">
            <w:r w:rsidR="00762A7C" w:rsidRPr="00762A7C">
              <w:rPr>
                <w:rStyle w:val="Hyperlink"/>
                <w:rFonts w:ascii="Times New Roman" w:hAnsi="Times New Roman" w:cs="Times New Roman"/>
                <w:noProof/>
                <w:sz w:val="24"/>
                <w:szCs w:val="24"/>
              </w:rPr>
              <w:t>Hypothesis 8: FIS mediates the relationship between Predictors and Outcomes.</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_Toc15654863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24</w:t>
            </w:r>
            <w:r w:rsidR="00762A7C" w:rsidRPr="00762A7C">
              <w:rPr>
                <w:rFonts w:ascii="Times New Roman" w:hAnsi="Times New Roman" w:cs="Times New Roman"/>
                <w:noProof/>
                <w:webHidden/>
                <w:sz w:val="24"/>
                <w:szCs w:val="24"/>
              </w:rPr>
              <w:fldChar w:fldCharType="end"/>
            </w:r>
          </w:hyperlink>
        </w:p>
        <w:p w14:paraId="059268B7" w14:textId="1E7B3D77" w:rsidR="00762A7C" w:rsidRPr="00762A7C" w:rsidRDefault="001C46E3">
          <w:pPr>
            <w:pStyle w:val="TOC3"/>
            <w:tabs>
              <w:tab w:val="right" w:leader="dot" w:pos="9350"/>
            </w:tabs>
            <w:rPr>
              <w:rFonts w:ascii="Times New Roman" w:eastAsiaTheme="minorEastAsia" w:hAnsi="Times New Roman" w:cs="Times New Roman"/>
              <w:noProof/>
              <w:sz w:val="24"/>
              <w:szCs w:val="24"/>
            </w:rPr>
          </w:pPr>
          <w:hyperlink w:anchor="_Toc15654864" w:history="1">
            <w:r w:rsidR="00762A7C" w:rsidRPr="00762A7C">
              <w:rPr>
                <w:rStyle w:val="Hyperlink"/>
                <w:rFonts w:ascii="Times New Roman" w:hAnsi="Times New Roman" w:cs="Times New Roman"/>
                <w:noProof/>
                <w:sz w:val="24"/>
                <w:szCs w:val="24"/>
              </w:rPr>
              <w:t>Hypothesis 9 and 10: Moderation Analysis for FIS Model.</w:t>
            </w:r>
            <w:r w:rsidR="00762A7C" w:rsidRPr="00762A7C">
              <w:rPr>
                <w:rFonts w:ascii="Times New Roman" w:hAnsi="Times New Roman" w:cs="Times New Roman"/>
                <w:noProof/>
                <w:webHidden/>
                <w:sz w:val="24"/>
                <w:szCs w:val="24"/>
              </w:rPr>
              <w:tab/>
            </w:r>
            <w:r w:rsidR="00762A7C" w:rsidRPr="00762A7C">
              <w:rPr>
                <w:rFonts w:ascii="Times New Roman" w:hAnsi="Times New Roman" w:cs="Times New Roman"/>
                <w:noProof/>
                <w:webHidden/>
                <w:sz w:val="24"/>
                <w:szCs w:val="24"/>
              </w:rPr>
              <w:fldChar w:fldCharType="begin"/>
            </w:r>
            <w:r w:rsidR="00762A7C" w:rsidRPr="00762A7C">
              <w:rPr>
                <w:rFonts w:ascii="Times New Roman" w:hAnsi="Times New Roman" w:cs="Times New Roman"/>
                <w:noProof/>
                <w:webHidden/>
                <w:sz w:val="24"/>
                <w:szCs w:val="24"/>
              </w:rPr>
              <w:instrText xml:space="preserve"> PAGEREF _Toc15654864 \h </w:instrText>
            </w:r>
            <w:r w:rsidR="00762A7C" w:rsidRPr="00762A7C">
              <w:rPr>
                <w:rFonts w:ascii="Times New Roman" w:hAnsi="Times New Roman" w:cs="Times New Roman"/>
                <w:noProof/>
                <w:webHidden/>
                <w:sz w:val="24"/>
                <w:szCs w:val="24"/>
              </w:rPr>
            </w:r>
            <w:r w:rsidR="00762A7C" w:rsidRPr="00762A7C">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24</w:t>
            </w:r>
            <w:r w:rsidR="00762A7C" w:rsidRPr="00762A7C">
              <w:rPr>
                <w:rFonts w:ascii="Times New Roman" w:hAnsi="Times New Roman" w:cs="Times New Roman"/>
                <w:noProof/>
                <w:webHidden/>
                <w:sz w:val="24"/>
                <w:szCs w:val="24"/>
              </w:rPr>
              <w:fldChar w:fldCharType="end"/>
            </w:r>
          </w:hyperlink>
        </w:p>
        <w:p w14:paraId="5CC7E362" w14:textId="6B29FF33" w:rsidR="00762A7C" w:rsidRPr="00762A7C" w:rsidRDefault="001C46E3">
          <w:pPr>
            <w:pStyle w:val="TOC1"/>
            <w:tabs>
              <w:tab w:val="right" w:leader="dot" w:pos="9350"/>
            </w:tabs>
            <w:rPr>
              <w:rFonts w:ascii="Times New Roman" w:eastAsiaTheme="minorEastAsia" w:hAnsi="Times New Roman" w:cs="Times New Roman"/>
              <w:b w:val="0"/>
              <w:bCs w:val="0"/>
              <w:i w:val="0"/>
              <w:iCs w:val="0"/>
              <w:noProof/>
            </w:rPr>
          </w:pPr>
          <w:hyperlink w:anchor="_Toc15654865" w:history="1">
            <w:r w:rsidR="00762A7C" w:rsidRPr="00762A7C">
              <w:rPr>
                <w:rStyle w:val="Hyperlink"/>
                <w:rFonts w:ascii="Times New Roman" w:hAnsi="Times New Roman" w:cs="Times New Roman"/>
                <w:b w:val="0"/>
                <w:i w:val="0"/>
                <w:noProof/>
              </w:rPr>
              <w:t>Discussion</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_Toc15654865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25</w:t>
            </w:r>
            <w:r w:rsidR="00762A7C" w:rsidRPr="00762A7C">
              <w:rPr>
                <w:rFonts w:ascii="Times New Roman" w:hAnsi="Times New Roman" w:cs="Times New Roman"/>
                <w:b w:val="0"/>
                <w:i w:val="0"/>
                <w:noProof/>
                <w:webHidden/>
              </w:rPr>
              <w:fldChar w:fldCharType="end"/>
            </w:r>
          </w:hyperlink>
        </w:p>
        <w:p w14:paraId="7B6B1B90" w14:textId="66203AFE"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66" w:history="1">
            <w:r w:rsidR="00762A7C" w:rsidRPr="00762A7C">
              <w:rPr>
                <w:rStyle w:val="Hyperlink"/>
                <w:rFonts w:ascii="Times New Roman" w:hAnsi="Times New Roman" w:cs="Times New Roman"/>
                <w:b w:val="0"/>
                <w:noProof/>
                <w:sz w:val="24"/>
                <w:szCs w:val="24"/>
              </w:rPr>
              <w:t>Predicting Student Parent Conflict</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_Toc15654866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26</w:t>
            </w:r>
            <w:r w:rsidR="00762A7C" w:rsidRPr="00762A7C">
              <w:rPr>
                <w:rFonts w:ascii="Times New Roman" w:hAnsi="Times New Roman" w:cs="Times New Roman"/>
                <w:b w:val="0"/>
                <w:noProof/>
                <w:webHidden/>
                <w:sz w:val="24"/>
                <w:szCs w:val="24"/>
              </w:rPr>
              <w:fldChar w:fldCharType="end"/>
            </w:r>
          </w:hyperlink>
        </w:p>
        <w:p w14:paraId="570D51E8" w14:textId="4D853E06"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67" w:history="1">
            <w:r w:rsidR="00762A7C" w:rsidRPr="00762A7C">
              <w:rPr>
                <w:rStyle w:val="Hyperlink"/>
                <w:rFonts w:ascii="Times New Roman" w:hAnsi="Times New Roman" w:cs="Times New Roman"/>
                <w:b w:val="0"/>
                <w:noProof/>
                <w:sz w:val="24"/>
                <w:szCs w:val="24"/>
              </w:rPr>
              <w:t>Outcomes of Student Parent Conflict</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_Toc15654867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28</w:t>
            </w:r>
            <w:r w:rsidR="00762A7C" w:rsidRPr="00762A7C">
              <w:rPr>
                <w:rFonts w:ascii="Times New Roman" w:hAnsi="Times New Roman" w:cs="Times New Roman"/>
                <w:b w:val="0"/>
                <w:noProof/>
                <w:webHidden/>
                <w:sz w:val="24"/>
                <w:szCs w:val="24"/>
              </w:rPr>
              <w:fldChar w:fldCharType="end"/>
            </w:r>
          </w:hyperlink>
        </w:p>
        <w:p w14:paraId="350C0F04" w14:textId="776045F4"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68" w:history="1">
            <w:r w:rsidR="00762A7C" w:rsidRPr="00762A7C">
              <w:rPr>
                <w:rStyle w:val="Hyperlink"/>
                <w:rFonts w:ascii="Times New Roman" w:hAnsi="Times New Roman" w:cs="Times New Roman"/>
                <w:b w:val="0"/>
                <w:noProof/>
                <w:sz w:val="24"/>
                <w:szCs w:val="24"/>
              </w:rPr>
              <w:t>Mediating Role of SIF and FIS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_Toc15654868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30</w:t>
            </w:r>
            <w:r w:rsidR="00762A7C" w:rsidRPr="00762A7C">
              <w:rPr>
                <w:rFonts w:ascii="Times New Roman" w:hAnsi="Times New Roman" w:cs="Times New Roman"/>
                <w:b w:val="0"/>
                <w:noProof/>
                <w:webHidden/>
                <w:sz w:val="24"/>
                <w:szCs w:val="24"/>
              </w:rPr>
              <w:fldChar w:fldCharType="end"/>
            </w:r>
          </w:hyperlink>
        </w:p>
        <w:p w14:paraId="2AA8EF36" w14:textId="1C66D7A3"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69" w:history="1">
            <w:r w:rsidR="00762A7C" w:rsidRPr="00762A7C">
              <w:rPr>
                <w:rStyle w:val="Hyperlink"/>
                <w:rFonts w:ascii="Times New Roman" w:hAnsi="Times New Roman" w:cs="Times New Roman"/>
                <w:b w:val="0"/>
                <w:noProof/>
                <w:sz w:val="24"/>
                <w:szCs w:val="24"/>
              </w:rPr>
              <w:t>Beneficial Resources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_Toc15654869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30</w:t>
            </w:r>
            <w:r w:rsidR="00762A7C" w:rsidRPr="00762A7C">
              <w:rPr>
                <w:rFonts w:ascii="Times New Roman" w:hAnsi="Times New Roman" w:cs="Times New Roman"/>
                <w:b w:val="0"/>
                <w:noProof/>
                <w:webHidden/>
                <w:sz w:val="24"/>
                <w:szCs w:val="24"/>
              </w:rPr>
              <w:fldChar w:fldCharType="end"/>
            </w:r>
          </w:hyperlink>
        </w:p>
        <w:p w14:paraId="2DEDAD88" w14:textId="1F30CC34"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70" w:history="1">
            <w:r w:rsidR="00762A7C" w:rsidRPr="00762A7C">
              <w:rPr>
                <w:rStyle w:val="Hyperlink"/>
                <w:rFonts w:ascii="Times New Roman" w:hAnsi="Times New Roman" w:cs="Times New Roman"/>
                <w:b w:val="0"/>
                <w:noProof/>
                <w:sz w:val="24"/>
                <w:szCs w:val="24"/>
              </w:rPr>
              <w:t>Practical Implications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_Toc15654870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34</w:t>
            </w:r>
            <w:r w:rsidR="00762A7C" w:rsidRPr="00762A7C">
              <w:rPr>
                <w:rFonts w:ascii="Times New Roman" w:hAnsi="Times New Roman" w:cs="Times New Roman"/>
                <w:b w:val="0"/>
                <w:noProof/>
                <w:webHidden/>
                <w:sz w:val="24"/>
                <w:szCs w:val="24"/>
              </w:rPr>
              <w:fldChar w:fldCharType="end"/>
            </w:r>
          </w:hyperlink>
        </w:p>
        <w:p w14:paraId="1226F5C1" w14:textId="387F8808"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71" w:history="1">
            <w:r w:rsidR="00762A7C" w:rsidRPr="00762A7C">
              <w:rPr>
                <w:rStyle w:val="Hyperlink"/>
                <w:rFonts w:ascii="Times New Roman" w:hAnsi="Times New Roman" w:cs="Times New Roman"/>
                <w:b w:val="0"/>
                <w:noProof/>
                <w:sz w:val="24"/>
                <w:szCs w:val="24"/>
              </w:rPr>
              <w:t>Limitations</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_Toc15654871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35</w:t>
            </w:r>
            <w:r w:rsidR="00762A7C" w:rsidRPr="00762A7C">
              <w:rPr>
                <w:rFonts w:ascii="Times New Roman" w:hAnsi="Times New Roman" w:cs="Times New Roman"/>
                <w:b w:val="0"/>
                <w:noProof/>
                <w:webHidden/>
                <w:sz w:val="24"/>
                <w:szCs w:val="24"/>
              </w:rPr>
              <w:fldChar w:fldCharType="end"/>
            </w:r>
          </w:hyperlink>
        </w:p>
        <w:p w14:paraId="7BAE9B31" w14:textId="7E764D7F" w:rsidR="00762A7C" w:rsidRPr="00762A7C" w:rsidRDefault="001C46E3">
          <w:pPr>
            <w:pStyle w:val="TOC2"/>
            <w:tabs>
              <w:tab w:val="right" w:leader="dot" w:pos="9350"/>
            </w:tabs>
            <w:rPr>
              <w:rFonts w:ascii="Times New Roman" w:eastAsiaTheme="minorEastAsia" w:hAnsi="Times New Roman" w:cs="Times New Roman"/>
              <w:b w:val="0"/>
              <w:bCs w:val="0"/>
              <w:noProof/>
              <w:sz w:val="24"/>
              <w:szCs w:val="24"/>
            </w:rPr>
          </w:pPr>
          <w:hyperlink w:anchor="_Toc15654872" w:history="1">
            <w:r w:rsidR="00762A7C" w:rsidRPr="00762A7C">
              <w:rPr>
                <w:rStyle w:val="Hyperlink"/>
                <w:rFonts w:ascii="Times New Roman" w:hAnsi="Times New Roman" w:cs="Times New Roman"/>
                <w:b w:val="0"/>
                <w:noProof/>
                <w:sz w:val="24"/>
                <w:szCs w:val="24"/>
              </w:rPr>
              <w:t>Future Research</w:t>
            </w:r>
            <w:r w:rsidR="00762A7C" w:rsidRPr="00762A7C">
              <w:rPr>
                <w:rFonts w:ascii="Times New Roman" w:hAnsi="Times New Roman" w:cs="Times New Roman"/>
                <w:b w:val="0"/>
                <w:noProof/>
                <w:webHidden/>
                <w:sz w:val="24"/>
                <w:szCs w:val="24"/>
              </w:rPr>
              <w:tab/>
            </w:r>
            <w:r w:rsidR="00762A7C" w:rsidRPr="00762A7C">
              <w:rPr>
                <w:rFonts w:ascii="Times New Roman" w:hAnsi="Times New Roman" w:cs="Times New Roman"/>
                <w:b w:val="0"/>
                <w:noProof/>
                <w:webHidden/>
                <w:sz w:val="24"/>
                <w:szCs w:val="24"/>
              </w:rPr>
              <w:fldChar w:fldCharType="begin"/>
            </w:r>
            <w:r w:rsidR="00762A7C" w:rsidRPr="00762A7C">
              <w:rPr>
                <w:rFonts w:ascii="Times New Roman" w:hAnsi="Times New Roman" w:cs="Times New Roman"/>
                <w:b w:val="0"/>
                <w:noProof/>
                <w:webHidden/>
                <w:sz w:val="24"/>
                <w:szCs w:val="24"/>
              </w:rPr>
              <w:instrText xml:space="preserve"> PAGEREF _Toc15654872 \h </w:instrText>
            </w:r>
            <w:r w:rsidR="00762A7C" w:rsidRPr="00762A7C">
              <w:rPr>
                <w:rFonts w:ascii="Times New Roman" w:hAnsi="Times New Roman" w:cs="Times New Roman"/>
                <w:b w:val="0"/>
                <w:noProof/>
                <w:webHidden/>
                <w:sz w:val="24"/>
                <w:szCs w:val="24"/>
              </w:rPr>
            </w:r>
            <w:r w:rsidR="00762A7C" w:rsidRPr="00762A7C">
              <w:rPr>
                <w:rFonts w:ascii="Times New Roman" w:hAnsi="Times New Roman" w:cs="Times New Roman"/>
                <w:b w:val="0"/>
                <w:noProof/>
                <w:webHidden/>
                <w:sz w:val="24"/>
                <w:szCs w:val="24"/>
              </w:rPr>
              <w:fldChar w:fldCharType="separate"/>
            </w:r>
            <w:r w:rsidR="007052F2">
              <w:rPr>
                <w:rFonts w:ascii="Times New Roman" w:hAnsi="Times New Roman" w:cs="Times New Roman"/>
                <w:b w:val="0"/>
                <w:noProof/>
                <w:webHidden/>
                <w:sz w:val="24"/>
                <w:szCs w:val="24"/>
              </w:rPr>
              <w:t>36</w:t>
            </w:r>
            <w:r w:rsidR="00762A7C" w:rsidRPr="00762A7C">
              <w:rPr>
                <w:rFonts w:ascii="Times New Roman" w:hAnsi="Times New Roman" w:cs="Times New Roman"/>
                <w:b w:val="0"/>
                <w:noProof/>
                <w:webHidden/>
                <w:sz w:val="24"/>
                <w:szCs w:val="24"/>
              </w:rPr>
              <w:fldChar w:fldCharType="end"/>
            </w:r>
          </w:hyperlink>
        </w:p>
        <w:p w14:paraId="74849BD6" w14:textId="4D548502" w:rsidR="00762A7C" w:rsidRPr="00762A7C" w:rsidRDefault="001C46E3">
          <w:pPr>
            <w:pStyle w:val="TOC1"/>
            <w:tabs>
              <w:tab w:val="right" w:leader="dot" w:pos="9350"/>
            </w:tabs>
            <w:rPr>
              <w:rFonts w:ascii="Times New Roman" w:eastAsiaTheme="minorEastAsia" w:hAnsi="Times New Roman" w:cs="Times New Roman"/>
              <w:b w:val="0"/>
              <w:bCs w:val="0"/>
              <w:i w:val="0"/>
              <w:iCs w:val="0"/>
              <w:noProof/>
            </w:rPr>
          </w:pPr>
          <w:hyperlink w:anchor="_Toc15654873" w:history="1">
            <w:r w:rsidR="00762A7C" w:rsidRPr="00762A7C">
              <w:rPr>
                <w:rStyle w:val="Hyperlink"/>
                <w:rFonts w:ascii="Times New Roman" w:hAnsi="Times New Roman" w:cs="Times New Roman"/>
                <w:b w:val="0"/>
                <w:i w:val="0"/>
                <w:noProof/>
              </w:rPr>
              <w:t>Conclusion</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_Toc15654873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36</w:t>
            </w:r>
            <w:r w:rsidR="00762A7C" w:rsidRPr="00762A7C">
              <w:rPr>
                <w:rFonts w:ascii="Times New Roman" w:hAnsi="Times New Roman" w:cs="Times New Roman"/>
                <w:b w:val="0"/>
                <w:i w:val="0"/>
                <w:noProof/>
                <w:webHidden/>
              </w:rPr>
              <w:fldChar w:fldCharType="end"/>
            </w:r>
          </w:hyperlink>
        </w:p>
        <w:p w14:paraId="1E5B5675" w14:textId="3B00E883" w:rsidR="00762A7C" w:rsidRDefault="001C46E3">
          <w:pPr>
            <w:pStyle w:val="TOC1"/>
            <w:tabs>
              <w:tab w:val="right" w:leader="dot" w:pos="9350"/>
            </w:tabs>
            <w:rPr>
              <w:rFonts w:eastAsiaTheme="minorEastAsia" w:cstheme="minorBidi"/>
              <w:b w:val="0"/>
              <w:bCs w:val="0"/>
              <w:i w:val="0"/>
              <w:iCs w:val="0"/>
              <w:noProof/>
              <w:sz w:val="22"/>
              <w:szCs w:val="22"/>
            </w:rPr>
          </w:pPr>
          <w:hyperlink w:anchor="_Toc15654874" w:history="1">
            <w:r w:rsidR="00762A7C" w:rsidRPr="00762A7C">
              <w:rPr>
                <w:rStyle w:val="Hyperlink"/>
                <w:rFonts w:ascii="Times New Roman" w:hAnsi="Times New Roman" w:cs="Times New Roman"/>
                <w:b w:val="0"/>
                <w:i w:val="0"/>
                <w:noProof/>
              </w:rPr>
              <w:t>References</w:t>
            </w:r>
            <w:r w:rsidR="00762A7C" w:rsidRPr="00762A7C">
              <w:rPr>
                <w:rFonts w:ascii="Times New Roman" w:hAnsi="Times New Roman" w:cs="Times New Roman"/>
                <w:b w:val="0"/>
                <w:i w:val="0"/>
                <w:noProof/>
                <w:webHidden/>
              </w:rPr>
              <w:tab/>
            </w:r>
            <w:r w:rsidR="00762A7C" w:rsidRPr="00762A7C">
              <w:rPr>
                <w:rFonts w:ascii="Times New Roman" w:hAnsi="Times New Roman" w:cs="Times New Roman"/>
                <w:b w:val="0"/>
                <w:i w:val="0"/>
                <w:noProof/>
                <w:webHidden/>
              </w:rPr>
              <w:fldChar w:fldCharType="begin"/>
            </w:r>
            <w:r w:rsidR="00762A7C" w:rsidRPr="00762A7C">
              <w:rPr>
                <w:rFonts w:ascii="Times New Roman" w:hAnsi="Times New Roman" w:cs="Times New Roman"/>
                <w:b w:val="0"/>
                <w:i w:val="0"/>
                <w:noProof/>
                <w:webHidden/>
              </w:rPr>
              <w:instrText xml:space="preserve"> PAGEREF _Toc15654874 \h </w:instrText>
            </w:r>
            <w:r w:rsidR="00762A7C" w:rsidRPr="00762A7C">
              <w:rPr>
                <w:rFonts w:ascii="Times New Roman" w:hAnsi="Times New Roman" w:cs="Times New Roman"/>
                <w:b w:val="0"/>
                <w:i w:val="0"/>
                <w:noProof/>
                <w:webHidden/>
              </w:rPr>
            </w:r>
            <w:r w:rsidR="00762A7C" w:rsidRPr="00762A7C">
              <w:rPr>
                <w:rFonts w:ascii="Times New Roman" w:hAnsi="Times New Roman" w:cs="Times New Roman"/>
                <w:b w:val="0"/>
                <w:i w:val="0"/>
                <w:noProof/>
                <w:webHidden/>
              </w:rPr>
              <w:fldChar w:fldCharType="separate"/>
            </w:r>
            <w:r w:rsidR="007052F2">
              <w:rPr>
                <w:rFonts w:ascii="Times New Roman" w:hAnsi="Times New Roman" w:cs="Times New Roman"/>
                <w:b w:val="0"/>
                <w:i w:val="0"/>
                <w:noProof/>
                <w:webHidden/>
              </w:rPr>
              <w:t>38</w:t>
            </w:r>
            <w:r w:rsidR="00762A7C" w:rsidRPr="00762A7C">
              <w:rPr>
                <w:rFonts w:ascii="Times New Roman" w:hAnsi="Times New Roman" w:cs="Times New Roman"/>
                <w:b w:val="0"/>
                <w:i w:val="0"/>
                <w:noProof/>
                <w:webHidden/>
              </w:rPr>
              <w:fldChar w:fldCharType="end"/>
            </w:r>
          </w:hyperlink>
        </w:p>
        <w:p w14:paraId="715225B2" w14:textId="0466AA2C" w:rsidR="0049564A" w:rsidRDefault="00B6026F" w:rsidP="0009028B">
          <w:pPr>
            <w:spacing w:line="240" w:lineRule="auto"/>
          </w:pPr>
          <w:r w:rsidRPr="0009028B">
            <w:rPr>
              <w:rFonts w:ascii="Times New Roman" w:hAnsi="Times New Roman" w:cs="Times New Roman"/>
              <w:bCs/>
              <w:noProof/>
              <w:sz w:val="24"/>
              <w:szCs w:val="24"/>
            </w:rPr>
            <w:fldChar w:fldCharType="end"/>
          </w:r>
        </w:p>
      </w:sdtContent>
    </w:sdt>
    <w:p w14:paraId="777D165F" w14:textId="77777777" w:rsidR="00DB3D11" w:rsidRDefault="00DB3D11">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14D02C55" w14:textId="77777777" w:rsidR="000D270B" w:rsidRDefault="00DB3D11" w:rsidP="00F65845">
      <w:pPr>
        <w:pStyle w:val="Heading2"/>
        <w:jc w:val="center"/>
        <w:rPr>
          <w:rFonts w:ascii="Times New Roman" w:hAnsi="Times New Roman" w:cs="Times New Roman"/>
          <w:b/>
          <w:bCs/>
          <w:color w:val="000000" w:themeColor="text1"/>
          <w:sz w:val="24"/>
          <w:szCs w:val="24"/>
        </w:rPr>
      </w:pPr>
      <w:bookmarkStart w:id="9" w:name="_Toc15654829"/>
      <w:r w:rsidRPr="00EC1467">
        <w:rPr>
          <w:rFonts w:ascii="Times New Roman" w:hAnsi="Times New Roman" w:cs="Times New Roman"/>
          <w:b/>
          <w:bCs/>
          <w:color w:val="000000" w:themeColor="text1"/>
          <w:sz w:val="24"/>
          <w:szCs w:val="24"/>
        </w:rPr>
        <w:lastRenderedPageBreak/>
        <w:t>List of Tables</w:t>
      </w:r>
      <w:bookmarkEnd w:id="9"/>
    </w:p>
    <w:p w14:paraId="11416910" w14:textId="77777777" w:rsidR="00333150" w:rsidRPr="00333150" w:rsidRDefault="00333150" w:rsidP="00EC1467"/>
    <w:p w14:paraId="13832654" w14:textId="379A9E33" w:rsidR="000D6F09" w:rsidRPr="00C80B83" w:rsidRDefault="00B6026F">
      <w:pPr>
        <w:pStyle w:val="TableofFigures"/>
        <w:tabs>
          <w:tab w:val="right" w:leader="dot" w:pos="9350"/>
        </w:tabs>
        <w:rPr>
          <w:rFonts w:ascii="Times New Roman" w:eastAsiaTheme="minorEastAsia" w:hAnsi="Times New Roman" w:cs="Times New Roman"/>
          <w:noProof/>
          <w:sz w:val="24"/>
          <w:szCs w:val="24"/>
        </w:rPr>
      </w:pPr>
      <w:r w:rsidRPr="00081F37">
        <w:rPr>
          <w:rFonts w:ascii="Times New Roman" w:hAnsi="Times New Roman" w:cs="Times New Roman"/>
          <w:color w:val="000000" w:themeColor="text1"/>
          <w:sz w:val="24"/>
          <w:szCs w:val="24"/>
        </w:rPr>
        <w:fldChar w:fldCharType="begin"/>
      </w:r>
      <w:r w:rsidR="00333150" w:rsidRPr="00081F37">
        <w:rPr>
          <w:rFonts w:ascii="Times New Roman" w:hAnsi="Times New Roman" w:cs="Times New Roman"/>
          <w:color w:val="000000" w:themeColor="text1"/>
          <w:sz w:val="24"/>
          <w:szCs w:val="24"/>
        </w:rPr>
        <w:instrText xml:space="preserve"> TOC \h \z \c "Table" </w:instrText>
      </w:r>
      <w:r w:rsidRPr="00081F37">
        <w:rPr>
          <w:rFonts w:ascii="Times New Roman" w:hAnsi="Times New Roman" w:cs="Times New Roman"/>
          <w:color w:val="000000" w:themeColor="text1"/>
          <w:sz w:val="24"/>
          <w:szCs w:val="24"/>
        </w:rPr>
        <w:fldChar w:fldCharType="separate"/>
      </w:r>
      <w:hyperlink w:anchor="_Toc13579211" w:history="1">
        <w:r w:rsidR="000D6F09" w:rsidRPr="00C80B83">
          <w:rPr>
            <w:rStyle w:val="Hyperlink"/>
            <w:rFonts w:ascii="Times New Roman" w:hAnsi="Times New Roman" w:cs="Times New Roman"/>
            <w:noProof/>
            <w:sz w:val="24"/>
            <w:szCs w:val="24"/>
          </w:rPr>
          <w:t>Table 1 Descriptive Statistics and Correlations</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_Toc13579211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46</w:t>
        </w:r>
        <w:r w:rsidR="000D6F09" w:rsidRPr="00C80B83">
          <w:rPr>
            <w:rFonts w:ascii="Times New Roman" w:hAnsi="Times New Roman" w:cs="Times New Roman"/>
            <w:noProof/>
            <w:webHidden/>
            <w:sz w:val="24"/>
            <w:szCs w:val="24"/>
          </w:rPr>
          <w:fldChar w:fldCharType="end"/>
        </w:r>
      </w:hyperlink>
    </w:p>
    <w:p w14:paraId="296224E1" w14:textId="2B55B274"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12" w:history="1">
        <w:r w:rsidR="000D6F09" w:rsidRPr="00C80B83">
          <w:rPr>
            <w:rStyle w:val="Hyperlink"/>
            <w:rFonts w:ascii="Times New Roman" w:hAnsi="Times New Roman" w:cs="Times New Roman"/>
            <w:noProof/>
            <w:sz w:val="24"/>
            <w:szCs w:val="24"/>
          </w:rPr>
          <w:t>Table 2 Predicting SIF</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_Toc13579212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47</w:t>
        </w:r>
        <w:r w:rsidR="000D6F09" w:rsidRPr="00C80B83">
          <w:rPr>
            <w:rFonts w:ascii="Times New Roman" w:hAnsi="Times New Roman" w:cs="Times New Roman"/>
            <w:noProof/>
            <w:webHidden/>
            <w:sz w:val="24"/>
            <w:szCs w:val="24"/>
          </w:rPr>
          <w:fldChar w:fldCharType="end"/>
        </w:r>
      </w:hyperlink>
    </w:p>
    <w:p w14:paraId="352DA6B4" w14:textId="09694DF5"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13" w:history="1">
        <w:r w:rsidR="000D6F09" w:rsidRPr="00C80B83">
          <w:rPr>
            <w:rStyle w:val="Hyperlink"/>
            <w:rFonts w:ascii="Times New Roman" w:hAnsi="Times New Roman" w:cs="Times New Roman"/>
            <w:noProof/>
            <w:sz w:val="24"/>
            <w:szCs w:val="24"/>
          </w:rPr>
          <w:t>Table 3 Model Fit Predicting SIF</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_Toc13579213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48</w:t>
        </w:r>
        <w:r w:rsidR="000D6F09" w:rsidRPr="00C80B83">
          <w:rPr>
            <w:rFonts w:ascii="Times New Roman" w:hAnsi="Times New Roman" w:cs="Times New Roman"/>
            <w:noProof/>
            <w:webHidden/>
            <w:sz w:val="24"/>
            <w:szCs w:val="24"/>
          </w:rPr>
          <w:fldChar w:fldCharType="end"/>
        </w:r>
      </w:hyperlink>
    </w:p>
    <w:p w14:paraId="33610E80" w14:textId="6497AB66"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14" w:history="1">
        <w:r w:rsidR="000D6F09" w:rsidRPr="00C80B83">
          <w:rPr>
            <w:rStyle w:val="Hyperlink"/>
            <w:rFonts w:ascii="Times New Roman" w:hAnsi="Times New Roman" w:cs="Times New Roman"/>
            <w:noProof/>
            <w:sz w:val="24"/>
            <w:szCs w:val="24"/>
          </w:rPr>
          <w:t>Table 4  Predicting FIS</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_Toc13579214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49</w:t>
        </w:r>
        <w:r w:rsidR="000D6F09" w:rsidRPr="00C80B83">
          <w:rPr>
            <w:rFonts w:ascii="Times New Roman" w:hAnsi="Times New Roman" w:cs="Times New Roman"/>
            <w:noProof/>
            <w:webHidden/>
            <w:sz w:val="24"/>
            <w:szCs w:val="24"/>
          </w:rPr>
          <w:fldChar w:fldCharType="end"/>
        </w:r>
      </w:hyperlink>
    </w:p>
    <w:p w14:paraId="2D760670" w14:textId="2E73B593"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15" w:history="1">
        <w:r w:rsidR="000D6F09" w:rsidRPr="00C80B83">
          <w:rPr>
            <w:rStyle w:val="Hyperlink"/>
            <w:rFonts w:ascii="Times New Roman" w:hAnsi="Times New Roman" w:cs="Times New Roman"/>
            <w:noProof/>
            <w:sz w:val="24"/>
            <w:szCs w:val="24"/>
          </w:rPr>
          <w:t>Table 5  Model Fit Predicting FIS</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_Toc13579215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50</w:t>
        </w:r>
        <w:r w:rsidR="000D6F09" w:rsidRPr="00C80B83">
          <w:rPr>
            <w:rFonts w:ascii="Times New Roman" w:hAnsi="Times New Roman" w:cs="Times New Roman"/>
            <w:noProof/>
            <w:webHidden/>
            <w:sz w:val="24"/>
            <w:szCs w:val="24"/>
          </w:rPr>
          <w:fldChar w:fldCharType="end"/>
        </w:r>
      </w:hyperlink>
    </w:p>
    <w:p w14:paraId="23E1CA89" w14:textId="13D5DF61"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16" w:history="1">
        <w:r w:rsidR="000D6F09" w:rsidRPr="00C80B83">
          <w:rPr>
            <w:rStyle w:val="Hyperlink"/>
            <w:rFonts w:ascii="Times New Roman" w:hAnsi="Times New Roman" w:cs="Times New Roman"/>
            <w:noProof/>
            <w:sz w:val="24"/>
            <w:szCs w:val="24"/>
          </w:rPr>
          <w:t>Table 6  Outcomes for SIF</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_Toc13579216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51</w:t>
        </w:r>
        <w:r w:rsidR="000D6F09" w:rsidRPr="00C80B83">
          <w:rPr>
            <w:rFonts w:ascii="Times New Roman" w:hAnsi="Times New Roman" w:cs="Times New Roman"/>
            <w:noProof/>
            <w:webHidden/>
            <w:sz w:val="24"/>
            <w:szCs w:val="24"/>
          </w:rPr>
          <w:fldChar w:fldCharType="end"/>
        </w:r>
      </w:hyperlink>
    </w:p>
    <w:p w14:paraId="2823A710" w14:textId="5C0D986A"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17" w:history="1">
        <w:r w:rsidR="000D6F09" w:rsidRPr="00C80B83">
          <w:rPr>
            <w:rStyle w:val="Hyperlink"/>
            <w:rFonts w:ascii="Times New Roman" w:hAnsi="Times New Roman" w:cs="Times New Roman"/>
            <w:noProof/>
            <w:sz w:val="24"/>
            <w:szCs w:val="24"/>
          </w:rPr>
          <w:t>Table 7  Outcomes for FIS</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_Toc13579217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53</w:t>
        </w:r>
        <w:r w:rsidR="000D6F09" w:rsidRPr="00C80B83">
          <w:rPr>
            <w:rFonts w:ascii="Times New Roman" w:hAnsi="Times New Roman" w:cs="Times New Roman"/>
            <w:noProof/>
            <w:webHidden/>
            <w:sz w:val="24"/>
            <w:szCs w:val="24"/>
          </w:rPr>
          <w:fldChar w:fldCharType="end"/>
        </w:r>
      </w:hyperlink>
    </w:p>
    <w:p w14:paraId="7ACCDA9D" w14:textId="7134220B"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18" w:history="1">
        <w:r w:rsidR="000D6F09" w:rsidRPr="00C80B83">
          <w:rPr>
            <w:rStyle w:val="Hyperlink"/>
            <w:rFonts w:ascii="Times New Roman" w:hAnsi="Times New Roman" w:cs="Times New Roman"/>
            <w:noProof/>
            <w:sz w:val="24"/>
            <w:szCs w:val="24"/>
          </w:rPr>
          <w:t>Table 8  Model Fit for Predicting Burnout</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_Toc13579218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55</w:t>
        </w:r>
        <w:r w:rsidR="000D6F09" w:rsidRPr="00C80B83">
          <w:rPr>
            <w:rFonts w:ascii="Times New Roman" w:hAnsi="Times New Roman" w:cs="Times New Roman"/>
            <w:noProof/>
            <w:webHidden/>
            <w:sz w:val="24"/>
            <w:szCs w:val="24"/>
          </w:rPr>
          <w:fldChar w:fldCharType="end"/>
        </w:r>
      </w:hyperlink>
    </w:p>
    <w:p w14:paraId="1FEBB605" w14:textId="5772A91A"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19" w:history="1">
        <w:r w:rsidR="000D6F09" w:rsidRPr="00C80B83">
          <w:rPr>
            <w:rStyle w:val="Hyperlink"/>
            <w:rFonts w:ascii="Times New Roman" w:hAnsi="Times New Roman" w:cs="Times New Roman"/>
            <w:noProof/>
            <w:sz w:val="24"/>
            <w:szCs w:val="24"/>
          </w:rPr>
          <w:t>Table 9  Model Fit for Predicting Family Life Satisfaction</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_Toc13579219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56</w:t>
        </w:r>
        <w:r w:rsidR="000D6F09" w:rsidRPr="00C80B83">
          <w:rPr>
            <w:rFonts w:ascii="Times New Roman" w:hAnsi="Times New Roman" w:cs="Times New Roman"/>
            <w:noProof/>
            <w:webHidden/>
            <w:sz w:val="24"/>
            <w:szCs w:val="24"/>
          </w:rPr>
          <w:fldChar w:fldCharType="end"/>
        </w:r>
      </w:hyperlink>
    </w:p>
    <w:p w14:paraId="30B29065" w14:textId="52EB5AD9"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20" w:history="1">
        <w:r w:rsidR="000D6F09" w:rsidRPr="00C80B83">
          <w:rPr>
            <w:rStyle w:val="Hyperlink"/>
            <w:rFonts w:ascii="Times New Roman" w:hAnsi="Times New Roman" w:cs="Times New Roman"/>
            <w:noProof/>
            <w:sz w:val="24"/>
            <w:szCs w:val="24"/>
          </w:rPr>
          <w:t>Table 10  Dropout Intentions Predicted from SIF and Perceptions of Childcare</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_Toc13579220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57</w:t>
        </w:r>
        <w:r w:rsidR="000D6F09" w:rsidRPr="00C80B83">
          <w:rPr>
            <w:rFonts w:ascii="Times New Roman" w:hAnsi="Times New Roman" w:cs="Times New Roman"/>
            <w:noProof/>
            <w:webHidden/>
            <w:sz w:val="24"/>
            <w:szCs w:val="24"/>
          </w:rPr>
          <w:fldChar w:fldCharType="end"/>
        </w:r>
      </w:hyperlink>
    </w:p>
    <w:p w14:paraId="4D5A3D78" w14:textId="37FCB1BA"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21" w:history="1">
        <w:r w:rsidR="000D6F09" w:rsidRPr="00C80B83">
          <w:rPr>
            <w:rStyle w:val="Hyperlink"/>
            <w:rFonts w:ascii="Times New Roman" w:hAnsi="Times New Roman" w:cs="Times New Roman"/>
            <w:noProof/>
            <w:sz w:val="24"/>
            <w:szCs w:val="24"/>
          </w:rPr>
          <w:t>Table 11  Conditional Effects of SIF at Values of Perceptions of Childcare</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_Toc13579221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58</w:t>
        </w:r>
        <w:r w:rsidR="000D6F09" w:rsidRPr="00C80B83">
          <w:rPr>
            <w:rFonts w:ascii="Times New Roman" w:hAnsi="Times New Roman" w:cs="Times New Roman"/>
            <w:noProof/>
            <w:webHidden/>
            <w:sz w:val="24"/>
            <w:szCs w:val="24"/>
          </w:rPr>
          <w:fldChar w:fldCharType="end"/>
        </w:r>
      </w:hyperlink>
    </w:p>
    <w:p w14:paraId="19F50913" w14:textId="1715BFF5"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22" w:history="1">
        <w:r w:rsidR="000D6F09" w:rsidRPr="00C80B83">
          <w:rPr>
            <w:rStyle w:val="Hyperlink"/>
            <w:rFonts w:ascii="Times New Roman" w:hAnsi="Times New Roman" w:cs="Times New Roman"/>
            <w:noProof/>
            <w:sz w:val="24"/>
            <w:szCs w:val="24"/>
          </w:rPr>
          <w:t>Table 12  Family Life Satisfaction Predicted from SIF and Perceptions of Childcare</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_Toc13579222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59</w:t>
        </w:r>
        <w:r w:rsidR="000D6F09" w:rsidRPr="00C80B83">
          <w:rPr>
            <w:rFonts w:ascii="Times New Roman" w:hAnsi="Times New Roman" w:cs="Times New Roman"/>
            <w:noProof/>
            <w:webHidden/>
            <w:sz w:val="24"/>
            <w:szCs w:val="24"/>
          </w:rPr>
          <w:fldChar w:fldCharType="end"/>
        </w:r>
      </w:hyperlink>
    </w:p>
    <w:p w14:paraId="6869E7A1" w14:textId="035D1CE8"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23" w:history="1">
        <w:r w:rsidR="000D6F09" w:rsidRPr="00C80B83">
          <w:rPr>
            <w:rStyle w:val="Hyperlink"/>
            <w:rFonts w:ascii="Times New Roman" w:hAnsi="Times New Roman" w:cs="Times New Roman"/>
            <w:noProof/>
            <w:sz w:val="24"/>
            <w:szCs w:val="24"/>
          </w:rPr>
          <w:t>Table 13  Conditional Effects of SIF at Values of Perceptions of Childcare</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_Toc13579223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60</w:t>
        </w:r>
        <w:r w:rsidR="000D6F09" w:rsidRPr="00C80B83">
          <w:rPr>
            <w:rFonts w:ascii="Times New Roman" w:hAnsi="Times New Roman" w:cs="Times New Roman"/>
            <w:noProof/>
            <w:webHidden/>
            <w:sz w:val="24"/>
            <w:szCs w:val="24"/>
          </w:rPr>
          <w:fldChar w:fldCharType="end"/>
        </w:r>
      </w:hyperlink>
    </w:p>
    <w:p w14:paraId="41E80180" w14:textId="4EE4439C"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24" w:history="1">
        <w:r w:rsidR="000D6F09" w:rsidRPr="00C80B83">
          <w:rPr>
            <w:rStyle w:val="Hyperlink"/>
            <w:rFonts w:ascii="Times New Roman" w:hAnsi="Times New Roman" w:cs="Times New Roman"/>
            <w:noProof/>
            <w:sz w:val="24"/>
            <w:szCs w:val="24"/>
          </w:rPr>
          <w:t>Table 14  Family Life Satisfaction Predicted from SIF and Monetary Support</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_Toc13579224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61</w:t>
        </w:r>
        <w:r w:rsidR="000D6F09" w:rsidRPr="00C80B83">
          <w:rPr>
            <w:rFonts w:ascii="Times New Roman" w:hAnsi="Times New Roman" w:cs="Times New Roman"/>
            <w:noProof/>
            <w:webHidden/>
            <w:sz w:val="24"/>
            <w:szCs w:val="24"/>
          </w:rPr>
          <w:fldChar w:fldCharType="end"/>
        </w:r>
      </w:hyperlink>
    </w:p>
    <w:p w14:paraId="7C8E688F" w14:textId="4E19034B"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25" w:history="1">
        <w:r w:rsidR="000D6F09" w:rsidRPr="00C80B83">
          <w:rPr>
            <w:rStyle w:val="Hyperlink"/>
            <w:rFonts w:ascii="Times New Roman" w:hAnsi="Times New Roman" w:cs="Times New Roman"/>
            <w:noProof/>
            <w:sz w:val="24"/>
            <w:szCs w:val="24"/>
          </w:rPr>
          <w:t>Table 15  Conditional Effects of SIF at Values of Monetary Support</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_Toc13579225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62</w:t>
        </w:r>
        <w:r w:rsidR="000D6F09" w:rsidRPr="00C80B83">
          <w:rPr>
            <w:rFonts w:ascii="Times New Roman" w:hAnsi="Times New Roman" w:cs="Times New Roman"/>
            <w:noProof/>
            <w:webHidden/>
            <w:sz w:val="24"/>
            <w:szCs w:val="24"/>
          </w:rPr>
          <w:fldChar w:fldCharType="end"/>
        </w:r>
      </w:hyperlink>
    </w:p>
    <w:p w14:paraId="7E4E26B6" w14:textId="0BA79895"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26" w:history="1">
        <w:r w:rsidR="000D6F09" w:rsidRPr="00C80B83">
          <w:rPr>
            <w:rStyle w:val="Hyperlink"/>
            <w:rFonts w:ascii="Times New Roman" w:hAnsi="Times New Roman" w:cs="Times New Roman"/>
            <w:noProof/>
            <w:sz w:val="24"/>
            <w:szCs w:val="24"/>
          </w:rPr>
          <w:t>Table 16  FIS Predicted from Family Demands and Family Social Support</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_Toc13579226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63</w:t>
        </w:r>
        <w:r w:rsidR="000D6F09" w:rsidRPr="00C80B83">
          <w:rPr>
            <w:rFonts w:ascii="Times New Roman" w:hAnsi="Times New Roman" w:cs="Times New Roman"/>
            <w:noProof/>
            <w:webHidden/>
            <w:sz w:val="24"/>
            <w:szCs w:val="24"/>
          </w:rPr>
          <w:fldChar w:fldCharType="end"/>
        </w:r>
      </w:hyperlink>
    </w:p>
    <w:p w14:paraId="1730228F" w14:textId="741D6A52" w:rsidR="000D6F09" w:rsidRPr="00C80B83" w:rsidRDefault="001C46E3">
      <w:pPr>
        <w:pStyle w:val="TableofFigures"/>
        <w:tabs>
          <w:tab w:val="right" w:leader="dot" w:pos="9350"/>
        </w:tabs>
        <w:rPr>
          <w:rFonts w:ascii="Times New Roman" w:eastAsiaTheme="minorEastAsia" w:hAnsi="Times New Roman" w:cs="Times New Roman"/>
          <w:noProof/>
          <w:sz w:val="24"/>
          <w:szCs w:val="24"/>
        </w:rPr>
      </w:pPr>
      <w:hyperlink w:anchor="_Toc13579227" w:history="1">
        <w:r w:rsidR="000D6F09" w:rsidRPr="00C80B83">
          <w:rPr>
            <w:rStyle w:val="Hyperlink"/>
            <w:rFonts w:ascii="Times New Roman" w:hAnsi="Times New Roman" w:cs="Times New Roman"/>
            <w:noProof/>
            <w:sz w:val="24"/>
            <w:szCs w:val="24"/>
          </w:rPr>
          <w:t>Table 17  Conditional Effects of Family Demands at Values of Family Social Support</w:t>
        </w:r>
        <w:r w:rsidR="000D6F09" w:rsidRPr="00C80B83">
          <w:rPr>
            <w:rFonts w:ascii="Times New Roman" w:hAnsi="Times New Roman" w:cs="Times New Roman"/>
            <w:noProof/>
            <w:webHidden/>
            <w:sz w:val="24"/>
            <w:szCs w:val="24"/>
          </w:rPr>
          <w:tab/>
        </w:r>
        <w:r w:rsidR="000D6F09" w:rsidRPr="00C80B83">
          <w:rPr>
            <w:rFonts w:ascii="Times New Roman" w:hAnsi="Times New Roman" w:cs="Times New Roman"/>
            <w:noProof/>
            <w:webHidden/>
            <w:sz w:val="24"/>
            <w:szCs w:val="24"/>
          </w:rPr>
          <w:fldChar w:fldCharType="begin"/>
        </w:r>
        <w:r w:rsidR="000D6F09" w:rsidRPr="00C80B83">
          <w:rPr>
            <w:rFonts w:ascii="Times New Roman" w:hAnsi="Times New Roman" w:cs="Times New Roman"/>
            <w:noProof/>
            <w:webHidden/>
            <w:sz w:val="24"/>
            <w:szCs w:val="24"/>
          </w:rPr>
          <w:instrText xml:space="preserve"> PAGEREF _Toc13579227 \h </w:instrText>
        </w:r>
        <w:r w:rsidR="000D6F09" w:rsidRPr="00C80B83">
          <w:rPr>
            <w:rFonts w:ascii="Times New Roman" w:hAnsi="Times New Roman" w:cs="Times New Roman"/>
            <w:noProof/>
            <w:webHidden/>
            <w:sz w:val="24"/>
            <w:szCs w:val="24"/>
          </w:rPr>
        </w:r>
        <w:r w:rsidR="000D6F09" w:rsidRPr="00C80B83">
          <w:rPr>
            <w:rFonts w:ascii="Times New Roman" w:hAnsi="Times New Roman" w:cs="Times New Roman"/>
            <w:noProof/>
            <w:webHidden/>
            <w:sz w:val="24"/>
            <w:szCs w:val="24"/>
          </w:rPr>
          <w:fldChar w:fldCharType="separate"/>
        </w:r>
        <w:r w:rsidR="007052F2">
          <w:rPr>
            <w:rFonts w:ascii="Times New Roman" w:hAnsi="Times New Roman" w:cs="Times New Roman"/>
            <w:noProof/>
            <w:webHidden/>
            <w:sz w:val="24"/>
            <w:szCs w:val="24"/>
          </w:rPr>
          <w:t>64</w:t>
        </w:r>
        <w:r w:rsidR="000D6F09" w:rsidRPr="00C80B83">
          <w:rPr>
            <w:rFonts w:ascii="Times New Roman" w:hAnsi="Times New Roman" w:cs="Times New Roman"/>
            <w:noProof/>
            <w:webHidden/>
            <w:sz w:val="24"/>
            <w:szCs w:val="24"/>
          </w:rPr>
          <w:fldChar w:fldCharType="end"/>
        </w:r>
      </w:hyperlink>
    </w:p>
    <w:p w14:paraId="7D13B611" w14:textId="77777777" w:rsidR="00F65845" w:rsidRPr="00C80B83" w:rsidRDefault="00B6026F">
      <w:pPr>
        <w:pStyle w:val="TableofFigures"/>
        <w:tabs>
          <w:tab w:val="right" w:leader="dot" w:pos="9350"/>
        </w:tabs>
        <w:rPr>
          <w:rFonts w:ascii="Times New Roman" w:eastAsiaTheme="minorEastAsia" w:hAnsi="Times New Roman" w:cs="Times New Roman"/>
          <w:noProof/>
          <w:sz w:val="24"/>
          <w:szCs w:val="24"/>
        </w:rPr>
      </w:pPr>
      <w:r w:rsidRPr="00081F37">
        <w:rPr>
          <w:rFonts w:ascii="Times New Roman" w:hAnsi="Times New Roman" w:cs="Times New Roman"/>
          <w:color w:val="000000" w:themeColor="text1"/>
          <w:sz w:val="24"/>
          <w:szCs w:val="24"/>
        </w:rPr>
        <w:fldChar w:fldCharType="end"/>
      </w:r>
      <w:r w:rsidRPr="00C80B83">
        <w:rPr>
          <w:rFonts w:ascii="Times New Roman" w:hAnsi="Times New Roman" w:cs="Times New Roman"/>
          <w:sz w:val="24"/>
          <w:szCs w:val="24"/>
        </w:rPr>
        <w:fldChar w:fldCharType="begin"/>
      </w:r>
      <w:r w:rsidRPr="00C80B83">
        <w:rPr>
          <w:rFonts w:ascii="Times New Roman" w:hAnsi="Times New Roman" w:cs="Times New Roman"/>
          <w:sz w:val="24"/>
          <w:szCs w:val="24"/>
        </w:rPr>
        <w:instrText xml:space="preserve"> TOC \h \z \c "Table" </w:instrText>
      </w:r>
      <w:r w:rsidRPr="00C80B83">
        <w:rPr>
          <w:rFonts w:ascii="Times New Roman" w:hAnsi="Times New Roman" w:cs="Times New Roman"/>
          <w:sz w:val="24"/>
          <w:szCs w:val="24"/>
        </w:rPr>
        <w:fldChar w:fldCharType="separate"/>
      </w:r>
    </w:p>
    <w:p w14:paraId="783CB5EA" w14:textId="77777777" w:rsidR="00DB3D11" w:rsidRDefault="00B6026F" w:rsidP="00EC1467">
      <w:pPr>
        <w:pStyle w:val="TableofFigures"/>
        <w:tabs>
          <w:tab w:val="right" w:leader="dot" w:pos="9350"/>
        </w:tabs>
        <w:rPr>
          <w:rFonts w:ascii="Times New Roman" w:hAnsi="Times New Roman" w:cs="Times New Roman"/>
          <w:b/>
          <w:sz w:val="24"/>
          <w:szCs w:val="24"/>
        </w:rPr>
      </w:pPr>
      <w:r w:rsidRPr="00C80B83">
        <w:rPr>
          <w:rFonts w:ascii="Times New Roman" w:hAnsi="Times New Roman" w:cs="Times New Roman"/>
          <w:sz w:val="24"/>
          <w:szCs w:val="24"/>
        </w:rPr>
        <w:fldChar w:fldCharType="end"/>
      </w:r>
    </w:p>
    <w:p w14:paraId="4C1BC912" w14:textId="77777777" w:rsidR="00333150" w:rsidRDefault="00333150">
      <w:pPr>
        <w:spacing w:after="0" w:line="240" w:lineRule="auto"/>
        <w:rPr>
          <w:rFonts w:ascii="Times New Roman" w:eastAsiaTheme="majorEastAsia"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0FD8324" w14:textId="77777777" w:rsidR="000F3DEF" w:rsidRPr="000F3DEF" w:rsidRDefault="00DB3D11" w:rsidP="00081ECA">
      <w:pPr>
        <w:pStyle w:val="Heading1"/>
        <w:spacing w:line="480" w:lineRule="auto"/>
        <w:jc w:val="center"/>
        <w:rPr>
          <w:rFonts w:ascii="Times New Roman" w:hAnsi="Times New Roman" w:cs="Times New Roman"/>
          <w:b/>
          <w:color w:val="000000" w:themeColor="text1"/>
          <w:sz w:val="24"/>
          <w:szCs w:val="24"/>
        </w:rPr>
      </w:pPr>
      <w:bookmarkStart w:id="10" w:name="_Toc15654830"/>
      <w:r w:rsidRPr="006F2041">
        <w:rPr>
          <w:rFonts w:ascii="Times New Roman" w:hAnsi="Times New Roman" w:cs="Times New Roman"/>
          <w:b/>
          <w:color w:val="000000" w:themeColor="text1"/>
          <w:sz w:val="24"/>
          <w:szCs w:val="24"/>
        </w:rPr>
        <w:lastRenderedPageBreak/>
        <w:t>List of Figures</w:t>
      </w:r>
      <w:bookmarkEnd w:id="10"/>
    </w:p>
    <w:p w14:paraId="5D9D27C5" w14:textId="2D44D901" w:rsidR="009E2B0C" w:rsidRDefault="00B6026F">
      <w:pPr>
        <w:pStyle w:val="TableofFigures"/>
        <w:tabs>
          <w:tab w:val="right" w:leader="dot" w:pos="9350"/>
        </w:tabs>
        <w:rPr>
          <w:rFonts w:eastAsiaTheme="minorEastAsia"/>
          <w:noProof/>
          <w:sz w:val="24"/>
          <w:szCs w:val="24"/>
        </w:rPr>
      </w:pPr>
      <w:r w:rsidRPr="000F3DEF">
        <w:rPr>
          <w:rFonts w:ascii="Times New Roman" w:hAnsi="Times New Roman" w:cs="Times New Roman"/>
          <w:b/>
          <w:color w:val="000000" w:themeColor="text1"/>
          <w:sz w:val="24"/>
          <w:szCs w:val="24"/>
        </w:rPr>
        <w:fldChar w:fldCharType="begin"/>
      </w:r>
      <w:r w:rsidR="000F3DEF" w:rsidRPr="000F3DEF">
        <w:rPr>
          <w:rFonts w:ascii="Times New Roman" w:hAnsi="Times New Roman" w:cs="Times New Roman"/>
          <w:b/>
          <w:color w:val="000000" w:themeColor="text1"/>
          <w:sz w:val="24"/>
          <w:szCs w:val="24"/>
        </w:rPr>
        <w:instrText xml:space="preserve"> TOC \h \z \c "Figure" </w:instrText>
      </w:r>
      <w:r w:rsidRPr="000F3DEF">
        <w:rPr>
          <w:rFonts w:ascii="Times New Roman" w:hAnsi="Times New Roman" w:cs="Times New Roman"/>
          <w:b/>
          <w:color w:val="000000" w:themeColor="text1"/>
          <w:sz w:val="24"/>
          <w:szCs w:val="24"/>
        </w:rPr>
        <w:fldChar w:fldCharType="separate"/>
      </w:r>
      <w:hyperlink w:anchor="_Toc13580760" w:history="1">
        <w:r w:rsidR="009E2B0C" w:rsidRPr="00AA3A43">
          <w:rPr>
            <w:rStyle w:val="Hyperlink"/>
            <w:rFonts w:ascii="Times New Roman" w:hAnsi="Times New Roman" w:cs="Times New Roman"/>
            <w:noProof/>
          </w:rPr>
          <w:t>Figure 1. Current WFC Models Predicting Conflict</w:t>
        </w:r>
        <w:r w:rsidR="009E2B0C">
          <w:rPr>
            <w:noProof/>
            <w:webHidden/>
          </w:rPr>
          <w:tab/>
        </w:r>
        <w:r w:rsidR="009E2B0C">
          <w:rPr>
            <w:noProof/>
            <w:webHidden/>
          </w:rPr>
          <w:fldChar w:fldCharType="begin"/>
        </w:r>
        <w:r w:rsidR="009E2B0C">
          <w:rPr>
            <w:noProof/>
            <w:webHidden/>
          </w:rPr>
          <w:instrText xml:space="preserve"> PAGEREF _Toc13580760 \h </w:instrText>
        </w:r>
        <w:r w:rsidR="009E2B0C">
          <w:rPr>
            <w:noProof/>
            <w:webHidden/>
          </w:rPr>
        </w:r>
        <w:r w:rsidR="009E2B0C">
          <w:rPr>
            <w:noProof/>
            <w:webHidden/>
          </w:rPr>
          <w:fldChar w:fldCharType="separate"/>
        </w:r>
        <w:r w:rsidR="007052F2">
          <w:rPr>
            <w:noProof/>
            <w:webHidden/>
          </w:rPr>
          <w:t>65</w:t>
        </w:r>
        <w:r w:rsidR="009E2B0C">
          <w:rPr>
            <w:noProof/>
            <w:webHidden/>
          </w:rPr>
          <w:fldChar w:fldCharType="end"/>
        </w:r>
      </w:hyperlink>
    </w:p>
    <w:p w14:paraId="710B8D53" w14:textId="203F7E07" w:rsidR="009E2B0C" w:rsidRDefault="001C46E3">
      <w:pPr>
        <w:pStyle w:val="TableofFigures"/>
        <w:tabs>
          <w:tab w:val="right" w:leader="dot" w:pos="9350"/>
        </w:tabs>
        <w:rPr>
          <w:rFonts w:eastAsiaTheme="minorEastAsia"/>
          <w:noProof/>
          <w:sz w:val="24"/>
          <w:szCs w:val="24"/>
        </w:rPr>
      </w:pPr>
      <w:hyperlink w:anchor="_Toc13580761" w:history="1">
        <w:r w:rsidR="009E2B0C" w:rsidRPr="00AA3A43">
          <w:rPr>
            <w:rStyle w:val="Hyperlink"/>
            <w:rFonts w:ascii="Times New Roman" w:hAnsi="Times New Roman" w:cs="Times New Roman"/>
            <w:noProof/>
          </w:rPr>
          <w:t>Figure 2. Current WFC Models Predicting Outcomes</w:t>
        </w:r>
        <w:r w:rsidR="009E2B0C">
          <w:rPr>
            <w:noProof/>
            <w:webHidden/>
          </w:rPr>
          <w:tab/>
        </w:r>
        <w:r w:rsidR="009E2B0C">
          <w:rPr>
            <w:noProof/>
            <w:webHidden/>
          </w:rPr>
          <w:fldChar w:fldCharType="begin"/>
        </w:r>
        <w:r w:rsidR="009E2B0C">
          <w:rPr>
            <w:noProof/>
            <w:webHidden/>
          </w:rPr>
          <w:instrText xml:space="preserve"> PAGEREF _Toc13580761 \h </w:instrText>
        </w:r>
        <w:r w:rsidR="009E2B0C">
          <w:rPr>
            <w:noProof/>
            <w:webHidden/>
          </w:rPr>
        </w:r>
        <w:r w:rsidR="009E2B0C">
          <w:rPr>
            <w:noProof/>
            <w:webHidden/>
          </w:rPr>
          <w:fldChar w:fldCharType="separate"/>
        </w:r>
        <w:r w:rsidR="007052F2">
          <w:rPr>
            <w:noProof/>
            <w:webHidden/>
          </w:rPr>
          <w:t>66</w:t>
        </w:r>
        <w:r w:rsidR="009E2B0C">
          <w:rPr>
            <w:noProof/>
            <w:webHidden/>
          </w:rPr>
          <w:fldChar w:fldCharType="end"/>
        </w:r>
      </w:hyperlink>
    </w:p>
    <w:p w14:paraId="6339A468" w14:textId="2D2462B9" w:rsidR="009E2B0C" w:rsidRDefault="001C46E3">
      <w:pPr>
        <w:pStyle w:val="TableofFigures"/>
        <w:tabs>
          <w:tab w:val="right" w:leader="dot" w:pos="9350"/>
        </w:tabs>
        <w:rPr>
          <w:rFonts w:eastAsiaTheme="minorEastAsia"/>
          <w:noProof/>
          <w:sz w:val="24"/>
          <w:szCs w:val="24"/>
        </w:rPr>
      </w:pPr>
      <w:hyperlink w:anchor="_Toc13580762" w:history="1">
        <w:r w:rsidR="009E2B0C" w:rsidRPr="00AA3A43">
          <w:rPr>
            <w:rStyle w:val="Hyperlink"/>
            <w:rFonts w:ascii="Times New Roman" w:hAnsi="Times New Roman" w:cs="Times New Roman"/>
            <w:noProof/>
          </w:rPr>
          <w:t>Figure 3. Conflict Domain Congruent Resources WIF/SIF</w:t>
        </w:r>
        <w:r w:rsidR="009E2B0C">
          <w:rPr>
            <w:noProof/>
            <w:webHidden/>
          </w:rPr>
          <w:tab/>
        </w:r>
        <w:r w:rsidR="009E2B0C">
          <w:rPr>
            <w:noProof/>
            <w:webHidden/>
          </w:rPr>
          <w:fldChar w:fldCharType="begin"/>
        </w:r>
        <w:r w:rsidR="009E2B0C">
          <w:rPr>
            <w:noProof/>
            <w:webHidden/>
          </w:rPr>
          <w:instrText xml:space="preserve"> PAGEREF _Toc13580762 \h </w:instrText>
        </w:r>
        <w:r w:rsidR="009E2B0C">
          <w:rPr>
            <w:noProof/>
            <w:webHidden/>
          </w:rPr>
        </w:r>
        <w:r w:rsidR="009E2B0C">
          <w:rPr>
            <w:noProof/>
            <w:webHidden/>
          </w:rPr>
          <w:fldChar w:fldCharType="separate"/>
        </w:r>
        <w:r w:rsidR="007052F2">
          <w:rPr>
            <w:noProof/>
            <w:webHidden/>
          </w:rPr>
          <w:t>67</w:t>
        </w:r>
        <w:r w:rsidR="009E2B0C">
          <w:rPr>
            <w:noProof/>
            <w:webHidden/>
          </w:rPr>
          <w:fldChar w:fldCharType="end"/>
        </w:r>
      </w:hyperlink>
    </w:p>
    <w:p w14:paraId="35652258" w14:textId="68A8ECA0" w:rsidR="009E2B0C" w:rsidRDefault="001C46E3">
      <w:pPr>
        <w:pStyle w:val="TableofFigures"/>
        <w:tabs>
          <w:tab w:val="right" w:leader="dot" w:pos="9350"/>
        </w:tabs>
        <w:rPr>
          <w:rFonts w:eastAsiaTheme="minorEastAsia"/>
          <w:noProof/>
          <w:sz w:val="24"/>
          <w:szCs w:val="24"/>
        </w:rPr>
      </w:pPr>
      <w:hyperlink w:anchor="_Toc13580763" w:history="1">
        <w:r w:rsidR="009E2B0C" w:rsidRPr="00AA3A43">
          <w:rPr>
            <w:rStyle w:val="Hyperlink"/>
            <w:rFonts w:ascii="Times New Roman" w:hAnsi="Times New Roman" w:cs="Times New Roman"/>
            <w:noProof/>
          </w:rPr>
          <w:t>Figure 4. Conflict Domain Congruent Resources FIW/FIS</w:t>
        </w:r>
        <w:r w:rsidR="009E2B0C">
          <w:rPr>
            <w:noProof/>
            <w:webHidden/>
          </w:rPr>
          <w:tab/>
        </w:r>
        <w:r w:rsidR="009E2B0C">
          <w:rPr>
            <w:noProof/>
            <w:webHidden/>
          </w:rPr>
          <w:fldChar w:fldCharType="begin"/>
        </w:r>
        <w:r w:rsidR="009E2B0C">
          <w:rPr>
            <w:noProof/>
            <w:webHidden/>
          </w:rPr>
          <w:instrText xml:space="preserve"> PAGEREF _Toc13580763 \h </w:instrText>
        </w:r>
        <w:r w:rsidR="009E2B0C">
          <w:rPr>
            <w:noProof/>
            <w:webHidden/>
          </w:rPr>
        </w:r>
        <w:r w:rsidR="009E2B0C">
          <w:rPr>
            <w:noProof/>
            <w:webHidden/>
          </w:rPr>
          <w:fldChar w:fldCharType="separate"/>
        </w:r>
        <w:r w:rsidR="007052F2">
          <w:rPr>
            <w:noProof/>
            <w:webHidden/>
          </w:rPr>
          <w:t>68</w:t>
        </w:r>
        <w:r w:rsidR="009E2B0C">
          <w:rPr>
            <w:noProof/>
            <w:webHidden/>
          </w:rPr>
          <w:fldChar w:fldCharType="end"/>
        </w:r>
      </w:hyperlink>
    </w:p>
    <w:p w14:paraId="03E3476A" w14:textId="6B172AF8" w:rsidR="009E2B0C" w:rsidRDefault="001C46E3">
      <w:pPr>
        <w:pStyle w:val="TableofFigures"/>
        <w:tabs>
          <w:tab w:val="right" w:leader="dot" w:pos="9350"/>
        </w:tabs>
        <w:rPr>
          <w:rFonts w:eastAsiaTheme="minorEastAsia"/>
          <w:noProof/>
          <w:sz w:val="24"/>
          <w:szCs w:val="24"/>
        </w:rPr>
      </w:pPr>
      <w:hyperlink w:anchor="_Toc13580764" w:history="1">
        <w:r w:rsidR="009E2B0C" w:rsidRPr="00AA3A43">
          <w:rPr>
            <w:rStyle w:val="Hyperlink"/>
            <w:rFonts w:ascii="Times New Roman" w:hAnsi="Times New Roman" w:cs="Times New Roman"/>
            <w:noProof/>
          </w:rPr>
          <w:t>Figure 5. Job-Demands Resources Model</w:t>
        </w:r>
        <w:r w:rsidR="009E2B0C">
          <w:rPr>
            <w:noProof/>
            <w:webHidden/>
          </w:rPr>
          <w:tab/>
        </w:r>
        <w:r w:rsidR="009E2B0C">
          <w:rPr>
            <w:noProof/>
            <w:webHidden/>
          </w:rPr>
          <w:fldChar w:fldCharType="begin"/>
        </w:r>
        <w:r w:rsidR="009E2B0C">
          <w:rPr>
            <w:noProof/>
            <w:webHidden/>
          </w:rPr>
          <w:instrText xml:space="preserve"> PAGEREF _Toc13580764 \h </w:instrText>
        </w:r>
        <w:r w:rsidR="009E2B0C">
          <w:rPr>
            <w:noProof/>
            <w:webHidden/>
          </w:rPr>
        </w:r>
        <w:r w:rsidR="009E2B0C">
          <w:rPr>
            <w:noProof/>
            <w:webHidden/>
          </w:rPr>
          <w:fldChar w:fldCharType="separate"/>
        </w:r>
        <w:r w:rsidR="007052F2">
          <w:rPr>
            <w:noProof/>
            <w:webHidden/>
          </w:rPr>
          <w:t>69</w:t>
        </w:r>
        <w:r w:rsidR="009E2B0C">
          <w:rPr>
            <w:noProof/>
            <w:webHidden/>
          </w:rPr>
          <w:fldChar w:fldCharType="end"/>
        </w:r>
      </w:hyperlink>
    </w:p>
    <w:p w14:paraId="41375EE3" w14:textId="7388D3BC" w:rsidR="009E2B0C" w:rsidRDefault="001C46E3">
      <w:pPr>
        <w:pStyle w:val="TableofFigures"/>
        <w:tabs>
          <w:tab w:val="right" w:leader="dot" w:pos="9350"/>
        </w:tabs>
        <w:rPr>
          <w:rFonts w:eastAsiaTheme="minorEastAsia"/>
          <w:noProof/>
          <w:sz w:val="24"/>
          <w:szCs w:val="24"/>
        </w:rPr>
      </w:pPr>
      <w:hyperlink w:anchor="_Toc13580765" w:history="1">
        <w:r w:rsidR="009E2B0C" w:rsidRPr="00AA3A43">
          <w:rPr>
            <w:rStyle w:val="Hyperlink"/>
            <w:rFonts w:ascii="Times New Roman" w:hAnsi="Times New Roman" w:cs="Times New Roman"/>
            <w:noProof/>
          </w:rPr>
          <w:t>Figure 6. School Interfering with Family Model</w:t>
        </w:r>
        <w:r w:rsidR="009E2B0C">
          <w:rPr>
            <w:noProof/>
            <w:webHidden/>
          </w:rPr>
          <w:tab/>
        </w:r>
        <w:r w:rsidR="009E2B0C">
          <w:rPr>
            <w:noProof/>
            <w:webHidden/>
          </w:rPr>
          <w:fldChar w:fldCharType="begin"/>
        </w:r>
        <w:r w:rsidR="009E2B0C">
          <w:rPr>
            <w:noProof/>
            <w:webHidden/>
          </w:rPr>
          <w:instrText xml:space="preserve"> PAGEREF _Toc13580765 \h </w:instrText>
        </w:r>
        <w:r w:rsidR="009E2B0C">
          <w:rPr>
            <w:noProof/>
            <w:webHidden/>
          </w:rPr>
        </w:r>
        <w:r w:rsidR="009E2B0C">
          <w:rPr>
            <w:noProof/>
            <w:webHidden/>
          </w:rPr>
          <w:fldChar w:fldCharType="separate"/>
        </w:r>
        <w:r w:rsidR="007052F2">
          <w:rPr>
            <w:noProof/>
            <w:webHidden/>
          </w:rPr>
          <w:t>70</w:t>
        </w:r>
        <w:r w:rsidR="009E2B0C">
          <w:rPr>
            <w:noProof/>
            <w:webHidden/>
          </w:rPr>
          <w:fldChar w:fldCharType="end"/>
        </w:r>
      </w:hyperlink>
    </w:p>
    <w:p w14:paraId="043FF8D8" w14:textId="3CFFA52E" w:rsidR="009E2B0C" w:rsidRDefault="001C46E3">
      <w:pPr>
        <w:pStyle w:val="TableofFigures"/>
        <w:tabs>
          <w:tab w:val="right" w:leader="dot" w:pos="9350"/>
        </w:tabs>
        <w:rPr>
          <w:rFonts w:eastAsiaTheme="minorEastAsia"/>
          <w:noProof/>
          <w:sz w:val="24"/>
          <w:szCs w:val="24"/>
        </w:rPr>
      </w:pPr>
      <w:hyperlink w:anchor="_Toc13580766" w:history="1">
        <w:r w:rsidR="009E2B0C" w:rsidRPr="00AA3A43">
          <w:rPr>
            <w:rStyle w:val="Hyperlink"/>
            <w:rFonts w:ascii="Times New Roman" w:hAnsi="Times New Roman" w:cs="Times New Roman"/>
            <w:noProof/>
          </w:rPr>
          <w:t>Figure 7. Family Interfering with School Model</w:t>
        </w:r>
        <w:r w:rsidR="009E2B0C">
          <w:rPr>
            <w:noProof/>
            <w:webHidden/>
          </w:rPr>
          <w:tab/>
        </w:r>
        <w:r w:rsidR="009E2B0C">
          <w:rPr>
            <w:noProof/>
            <w:webHidden/>
          </w:rPr>
          <w:fldChar w:fldCharType="begin"/>
        </w:r>
        <w:r w:rsidR="009E2B0C">
          <w:rPr>
            <w:noProof/>
            <w:webHidden/>
          </w:rPr>
          <w:instrText xml:space="preserve"> PAGEREF _Toc13580766 \h </w:instrText>
        </w:r>
        <w:r w:rsidR="009E2B0C">
          <w:rPr>
            <w:noProof/>
            <w:webHidden/>
          </w:rPr>
        </w:r>
        <w:r w:rsidR="009E2B0C">
          <w:rPr>
            <w:noProof/>
            <w:webHidden/>
          </w:rPr>
          <w:fldChar w:fldCharType="separate"/>
        </w:r>
        <w:r w:rsidR="007052F2">
          <w:rPr>
            <w:noProof/>
            <w:webHidden/>
          </w:rPr>
          <w:t>71</w:t>
        </w:r>
        <w:r w:rsidR="009E2B0C">
          <w:rPr>
            <w:noProof/>
            <w:webHidden/>
          </w:rPr>
          <w:fldChar w:fldCharType="end"/>
        </w:r>
      </w:hyperlink>
    </w:p>
    <w:p w14:paraId="253A29CC" w14:textId="18E3CA3D" w:rsidR="009E2B0C" w:rsidRDefault="001C46E3">
      <w:pPr>
        <w:pStyle w:val="TableofFigures"/>
        <w:tabs>
          <w:tab w:val="right" w:leader="dot" w:pos="9350"/>
        </w:tabs>
        <w:rPr>
          <w:rFonts w:eastAsiaTheme="minorEastAsia"/>
          <w:noProof/>
          <w:sz w:val="24"/>
          <w:szCs w:val="24"/>
        </w:rPr>
      </w:pPr>
      <w:hyperlink w:anchor="_Toc13580767" w:history="1">
        <w:r w:rsidR="009E2B0C" w:rsidRPr="00AA3A43">
          <w:rPr>
            <w:rStyle w:val="Hyperlink"/>
            <w:rFonts w:ascii="Times New Roman" w:hAnsi="Times New Roman" w:cs="Times New Roman"/>
            <w:noProof/>
          </w:rPr>
          <w:t>Figure 8. School interfering with family mediates the relationship between perceived academic demands and family life satisfaction</w:t>
        </w:r>
        <w:r w:rsidR="009E2B0C">
          <w:rPr>
            <w:noProof/>
            <w:webHidden/>
          </w:rPr>
          <w:tab/>
        </w:r>
        <w:r w:rsidR="009E2B0C">
          <w:rPr>
            <w:noProof/>
            <w:webHidden/>
          </w:rPr>
          <w:fldChar w:fldCharType="begin"/>
        </w:r>
        <w:r w:rsidR="009E2B0C">
          <w:rPr>
            <w:noProof/>
            <w:webHidden/>
          </w:rPr>
          <w:instrText xml:space="preserve"> PAGEREF _Toc13580767 \h </w:instrText>
        </w:r>
        <w:r w:rsidR="009E2B0C">
          <w:rPr>
            <w:noProof/>
            <w:webHidden/>
          </w:rPr>
        </w:r>
        <w:r w:rsidR="009E2B0C">
          <w:rPr>
            <w:noProof/>
            <w:webHidden/>
          </w:rPr>
          <w:fldChar w:fldCharType="separate"/>
        </w:r>
        <w:r w:rsidR="007052F2">
          <w:rPr>
            <w:noProof/>
            <w:webHidden/>
          </w:rPr>
          <w:t>72</w:t>
        </w:r>
        <w:r w:rsidR="009E2B0C">
          <w:rPr>
            <w:noProof/>
            <w:webHidden/>
          </w:rPr>
          <w:fldChar w:fldCharType="end"/>
        </w:r>
      </w:hyperlink>
    </w:p>
    <w:p w14:paraId="43623AD8" w14:textId="1DF9C861" w:rsidR="009E2B0C" w:rsidRDefault="001C46E3">
      <w:pPr>
        <w:pStyle w:val="TableofFigures"/>
        <w:tabs>
          <w:tab w:val="right" w:leader="dot" w:pos="9350"/>
        </w:tabs>
        <w:rPr>
          <w:rFonts w:eastAsiaTheme="minorEastAsia"/>
          <w:noProof/>
          <w:sz w:val="24"/>
          <w:szCs w:val="24"/>
        </w:rPr>
      </w:pPr>
      <w:hyperlink w:anchor="_Toc13580768" w:history="1">
        <w:r w:rsidR="009E2B0C" w:rsidRPr="00AA3A43">
          <w:rPr>
            <w:rStyle w:val="Hyperlink"/>
            <w:rFonts w:ascii="Times New Roman" w:hAnsi="Times New Roman" w:cs="Times New Roman"/>
            <w:noProof/>
          </w:rPr>
          <w:t>Figure 9. Perceptions of childcare moderate the relationship between SIF and Dropout Intentions</w:t>
        </w:r>
        <w:r w:rsidR="009E2B0C">
          <w:rPr>
            <w:noProof/>
            <w:webHidden/>
          </w:rPr>
          <w:tab/>
        </w:r>
        <w:r w:rsidR="009E2B0C">
          <w:rPr>
            <w:noProof/>
            <w:webHidden/>
          </w:rPr>
          <w:fldChar w:fldCharType="begin"/>
        </w:r>
        <w:r w:rsidR="009E2B0C">
          <w:rPr>
            <w:noProof/>
            <w:webHidden/>
          </w:rPr>
          <w:instrText xml:space="preserve"> PAGEREF _Toc13580768 \h </w:instrText>
        </w:r>
        <w:r w:rsidR="009E2B0C">
          <w:rPr>
            <w:noProof/>
            <w:webHidden/>
          </w:rPr>
        </w:r>
        <w:r w:rsidR="009E2B0C">
          <w:rPr>
            <w:noProof/>
            <w:webHidden/>
          </w:rPr>
          <w:fldChar w:fldCharType="separate"/>
        </w:r>
        <w:r w:rsidR="007052F2">
          <w:rPr>
            <w:noProof/>
            <w:webHidden/>
          </w:rPr>
          <w:t>73</w:t>
        </w:r>
        <w:r w:rsidR="009E2B0C">
          <w:rPr>
            <w:noProof/>
            <w:webHidden/>
          </w:rPr>
          <w:fldChar w:fldCharType="end"/>
        </w:r>
      </w:hyperlink>
    </w:p>
    <w:p w14:paraId="2A78521A" w14:textId="2B3375B4" w:rsidR="009E2B0C" w:rsidRDefault="001C46E3">
      <w:pPr>
        <w:pStyle w:val="TableofFigures"/>
        <w:tabs>
          <w:tab w:val="right" w:leader="dot" w:pos="9350"/>
        </w:tabs>
        <w:rPr>
          <w:rFonts w:eastAsiaTheme="minorEastAsia"/>
          <w:noProof/>
          <w:sz w:val="24"/>
          <w:szCs w:val="24"/>
        </w:rPr>
      </w:pPr>
      <w:hyperlink w:anchor="_Toc13580769" w:history="1">
        <w:r w:rsidR="009E2B0C" w:rsidRPr="00AA3A43">
          <w:rPr>
            <w:rStyle w:val="Hyperlink"/>
            <w:rFonts w:ascii="Times New Roman" w:hAnsi="Times New Roman" w:cs="Times New Roman"/>
            <w:noProof/>
          </w:rPr>
          <w:t>Figure 10. Perceptions of childcare moderate the relationship between SIF and family life satisfaction</w:t>
        </w:r>
        <w:r w:rsidR="009E2B0C">
          <w:rPr>
            <w:noProof/>
            <w:webHidden/>
          </w:rPr>
          <w:tab/>
        </w:r>
        <w:r w:rsidR="009E2B0C">
          <w:rPr>
            <w:noProof/>
            <w:webHidden/>
          </w:rPr>
          <w:fldChar w:fldCharType="begin"/>
        </w:r>
        <w:r w:rsidR="009E2B0C">
          <w:rPr>
            <w:noProof/>
            <w:webHidden/>
          </w:rPr>
          <w:instrText xml:space="preserve"> PAGEREF _Toc13580769 \h </w:instrText>
        </w:r>
        <w:r w:rsidR="009E2B0C">
          <w:rPr>
            <w:noProof/>
            <w:webHidden/>
          </w:rPr>
        </w:r>
        <w:r w:rsidR="009E2B0C">
          <w:rPr>
            <w:noProof/>
            <w:webHidden/>
          </w:rPr>
          <w:fldChar w:fldCharType="separate"/>
        </w:r>
        <w:r w:rsidR="007052F2">
          <w:rPr>
            <w:noProof/>
            <w:webHidden/>
          </w:rPr>
          <w:t>74</w:t>
        </w:r>
        <w:r w:rsidR="009E2B0C">
          <w:rPr>
            <w:noProof/>
            <w:webHidden/>
          </w:rPr>
          <w:fldChar w:fldCharType="end"/>
        </w:r>
      </w:hyperlink>
    </w:p>
    <w:p w14:paraId="64F27CEB" w14:textId="11F297C9" w:rsidR="009E2B0C" w:rsidRDefault="001C46E3">
      <w:pPr>
        <w:pStyle w:val="TableofFigures"/>
        <w:tabs>
          <w:tab w:val="right" w:leader="dot" w:pos="9350"/>
        </w:tabs>
        <w:rPr>
          <w:rFonts w:eastAsiaTheme="minorEastAsia"/>
          <w:noProof/>
          <w:sz w:val="24"/>
          <w:szCs w:val="24"/>
        </w:rPr>
      </w:pPr>
      <w:hyperlink w:anchor="_Toc13580770" w:history="1">
        <w:r w:rsidR="009E2B0C" w:rsidRPr="00AA3A43">
          <w:rPr>
            <w:rStyle w:val="Hyperlink"/>
            <w:rFonts w:ascii="Times New Roman" w:hAnsi="Times New Roman" w:cs="Times New Roman"/>
            <w:noProof/>
          </w:rPr>
          <w:t>Figure 11. Monetary support moderates the relationship between SIF and family life satisfaction</w:t>
        </w:r>
        <w:r w:rsidR="009E2B0C">
          <w:rPr>
            <w:noProof/>
            <w:webHidden/>
          </w:rPr>
          <w:tab/>
        </w:r>
        <w:r w:rsidR="009E2B0C">
          <w:rPr>
            <w:noProof/>
            <w:webHidden/>
          </w:rPr>
          <w:fldChar w:fldCharType="begin"/>
        </w:r>
        <w:r w:rsidR="009E2B0C">
          <w:rPr>
            <w:noProof/>
            <w:webHidden/>
          </w:rPr>
          <w:instrText xml:space="preserve"> PAGEREF _Toc13580770 \h </w:instrText>
        </w:r>
        <w:r w:rsidR="009E2B0C">
          <w:rPr>
            <w:noProof/>
            <w:webHidden/>
          </w:rPr>
        </w:r>
        <w:r w:rsidR="009E2B0C">
          <w:rPr>
            <w:noProof/>
            <w:webHidden/>
          </w:rPr>
          <w:fldChar w:fldCharType="separate"/>
        </w:r>
        <w:r w:rsidR="007052F2">
          <w:rPr>
            <w:noProof/>
            <w:webHidden/>
          </w:rPr>
          <w:t>75</w:t>
        </w:r>
        <w:r w:rsidR="009E2B0C">
          <w:rPr>
            <w:noProof/>
            <w:webHidden/>
          </w:rPr>
          <w:fldChar w:fldCharType="end"/>
        </w:r>
      </w:hyperlink>
    </w:p>
    <w:p w14:paraId="45AF3C88" w14:textId="315195D7" w:rsidR="009E2B0C" w:rsidRDefault="001C46E3">
      <w:pPr>
        <w:pStyle w:val="TableofFigures"/>
        <w:tabs>
          <w:tab w:val="right" w:leader="dot" w:pos="9350"/>
        </w:tabs>
        <w:rPr>
          <w:rFonts w:eastAsiaTheme="minorEastAsia"/>
          <w:noProof/>
          <w:sz w:val="24"/>
          <w:szCs w:val="24"/>
        </w:rPr>
      </w:pPr>
      <w:hyperlink w:anchor="_Toc13580771" w:history="1">
        <w:r w:rsidR="009E2B0C" w:rsidRPr="00AA3A43">
          <w:rPr>
            <w:rStyle w:val="Hyperlink"/>
            <w:rFonts w:ascii="Times New Roman" w:hAnsi="Times New Roman" w:cs="Times New Roman"/>
            <w:noProof/>
          </w:rPr>
          <w:t>Figure 12. FIS mediates the relationship between perceived family demands and burnout</w:t>
        </w:r>
        <w:r w:rsidR="009E2B0C">
          <w:rPr>
            <w:noProof/>
            <w:webHidden/>
          </w:rPr>
          <w:tab/>
        </w:r>
        <w:r w:rsidR="009E2B0C">
          <w:rPr>
            <w:noProof/>
            <w:webHidden/>
          </w:rPr>
          <w:fldChar w:fldCharType="begin"/>
        </w:r>
        <w:r w:rsidR="009E2B0C">
          <w:rPr>
            <w:noProof/>
            <w:webHidden/>
          </w:rPr>
          <w:instrText xml:space="preserve"> PAGEREF _Toc13580771 \h </w:instrText>
        </w:r>
        <w:r w:rsidR="009E2B0C">
          <w:rPr>
            <w:noProof/>
            <w:webHidden/>
          </w:rPr>
        </w:r>
        <w:r w:rsidR="009E2B0C">
          <w:rPr>
            <w:noProof/>
            <w:webHidden/>
          </w:rPr>
          <w:fldChar w:fldCharType="separate"/>
        </w:r>
        <w:r w:rsidR="007052F2">
          <w:rPr>
            <w:noProof/>
            <w:webHidden/>
          </w:rPr>
          <w:t>76</w:t>
        </w:r>
        <w:r w:rsidR="009E2B0C">
          <w:rPr>
            <w:noProof/>
            <w:webHidden/>
          </w:rPr>
          <w:fldChar w:fldCharType="end"/>
        </w:r>
      </w:hyperlink>
    </w:p>
    <w:p w14:paraId="6EB1FC3A" w14:textId="49B80480" w:rsidR="009E2B0C" w:rsidRDefault="001C46E3">
      <w:pPr>
        <w:pStyle w:val="TableofFigures"/>
        <w:tabs>
          <w:tab w:val="right" w:leader="dot" w:pos="9350"/>
        </w:tabs>
        <w:rPr>
          <w:rFonts w:eastAsiaTheme="minorEastAsia"/>
          <w:noProof/>
          <w:sz w:val="24"/>
          <w:szCs w:val="24"/>
        </w:rPr>
      </w:pPr>
      <w:hyperlink w:anchor="_Toc13580772" w:history="1">
        <w:r w:rsidR="009E2B0C" w:rsidRPr="00AA3A43">
          <w:rPr>
            <w:rStyle w:val="Hyperlink"/>
            <w:rFonts w:ascii="Times New Roman" w:hAnsi="Times New Roman" w:cs="Times New Roman"/>
            <w:noProof/>
          </w:rPr>
          <w:t>Figure 13. Parental social support moderates the relationship between perceived family demands and FIS</w:t>
        </w:r>
        <w:r w:rsidR="009E2B0C">
          <w:rPr>
            <w:noProof/>
            <w:webHidden/>
          </w:rPr>
          <w:tab/>
        </w:r>
        <w:r w:rsidR="009E2B0C">
          <w:rPr>
            <w:noProof/>
            <w:webHidden/>
          </w:rPr>
          <w:fldChar w:fldCharType="begin"/>
        </w:r>
        <w:r w:rsidR="009E2B0C">
          <w:rPr>
            <w:noProof/>
            <w:webHidden/>
          </w:rPr>
          <w:instrText xml:space="preserve"> PAGEREF _Toc13580772 \h </w:instrText>
        </w:r>
        <w:r w:rsidR="009E2B0C">
          <w:rPr>
            <w:noProof/>
            <w:webHidden/>
          </w:rPr>
        </w:r>
        <w:r w:rsidR="009E2B0C">
          <w:rPr>
            <w:noProof/>
            <w:webHidden/>
          </w:rPr>
          <w:fldChar w:fldCharType="separate"/>
        </w:r>
        <w:r w:rsidR="007052F2">
          <w:rPr>
            <w:noProof/>
            <w:webHidden/>
          </w:rPr>
          <w:t>77</w:t>
        </w:r>
        <w:r w:rsidR="009E2B0C">
          <w:rPr>
            <w:noProof/>
            <w:webHidden/>
          </w:rPr>
          <w:fldChar w:fldCharType="end"/>
        </w:r>
      </w:hyperlink>
    </w:p>
    <w:p w14:paraId="62B63FA4" w14:textId="77777777" w:rsidR="009A5326" w:rsidRDefault="00B6026F">
      <w:pPr>
        <w:spacing w:after="0" w:line="240" w:lineRule="auto"/>
        <w:rPr>
          <w:rFonts w:ascii="Times New Roman" w:eastAsiaTheme="majorEastAsia" w:hAnsi="Times New Roman" w:cs="Times New Roman"/>
          <w:b/>
          <w:color w:val="000000" w:themeColor="text1"/>
          <w:sz w:val="24"/>
          <w:szCs w:val="24"/>
        </w:rPr>
      </w:pPr>
      <w:r w:rsidRPr="000F3DEF">
        <w:rPr>
          <w:rFonts w:ascii="Times New Roman" w:hAnsi="Times New Roman" w:cs="Times New Roman"/>
          <w:b/>
          <w:color w:val="000000" w:themeColor="text1"/>
          <w:sz w:val="24"/>
          <w:szCs w:val="24"/>
        </w:rPr>
        <w:fldChar w:fldCharType="end"/>
      </w:r>
      <w:r w:rsidR="009A5326">
        <w:rPr>
          <w:rFonts w:ascii="Times New Roman" w:hAnsi="Times New Roman" w:cs="Times New Roman"/>
          <w:b/>
          <w:color w:val="000000" w:themeColor="text1"/>
          <w:sz w:val="24"/>
          <w:szCs w:val="24"/>
        </w:rPr>
        <w:br w:type="page"/>
      </w:r>
    </w:p>
    <w:p w14:paraId="04B451EB" w14:textId="78AA12F6" w:rsidR="006F2041" w:rsidRPr="006F2041" w:rsidRDefault="00C370CB" w:rsidP="006F2041">
      <w:pPr>
        <w:pStyle w:val="Heading1"/>
        <w:spacing w:line="480" w:lineRule="auto"/>
        <w:jc w:val="center"/>
        <w:rPr>
          <w:rFonts w:ascii="Times New Roman" w:hAnsi="Times New Roman" w:cs="Times New Roman"/>
          <w:b/>
          <w:color w:val="000000" w:themeColor="text1"/>
          <w:sz w:val="24"/>
          <w:szCs w:val="24"/>
        </w:rPr>
      </w:pPr>
      <w:bookmarkStart w:id="11" w:name="_Toc15654831"/>
      <w:r w:rsidRPr="006F2041">
        <w:rPr>
          <w:rFonts w:ascii="Times New Roman" w:hAnsi="Times New Roman" w:cs="Times New Roman"/>
          <w:b/>
          <w:color w:val="000000" w:themeColor="text1"/>
          <w:sz w:val="24"/>
          <w:szCs w:val="24"/>
        </w:rPr>
        <w:lastRenderedPageBreak/>
        <w:t>Abstract</w:t>
      </w:r>
      <w:bookmarkEnd w:id="11"/>
    </w:p>
    <w:p w14:paraId="14B767F6" w14:textId="55E1DB6F" w:rsidR="00B149FB" w:rsidRDefault="00C370CB" w:rsidP="006F2041">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2" w:name="_Toc8650497"/>
      <w:r>
        <w:rPr>
          <w:rFonts w:ascii="Times New Roman" w:hAnsi="Times New Roman" w:cs="Times New Roman"/>
          <w:sz w:val="24"/>
          <w:szCs w:val="24"/>
        </w:rPr>
        <w:t>Even as a growing population, college students with children continue to be underrepresented in research</w:t>
      </w:r>
      <w:r w:rsidR="00E04240">
        <w:rPr>
          <w:rFonts w:ascii="Times New Roman" w:hAnsi="Times New Roman" w:cs="Times New Roman"/>
          <w:sz w:val="24"/>
          <w:szCs w:val="24"/>
        </w:rPr>
        <w:t>. This</w:t>
      </w:r>
      <w:r>
        <w:rPr>
          <w:rFonts w:ascii="Times New Roman" w:hAnsi="Times New Roman" w:cs="Times New Roman"/>
          <w:sz w:val="24"/>
          <w:szCs w:val="24"/>
        </w:rPr>
        <w:t xml:space="preserve"> is unfortunate because compared to their peers without children, they are more likely to leave college without a degree. The purpose of this study was to better understand the experiences of college student parents by examining what factors increase school-family conflict, outcomes of school-family conflict, and potential resources that help alleviate school-family conflict and negative outcomes. </w:t>
      </w:r>
      <w:r w:rsidR="00C05AFA">
        <w:rPr>
          <w:rFonts w:ascii="Times New Roman" w:hAnsi="Times New Roman" w:cs="Times New Roman"/>
          <w:sz w:val="24"/>
          <w:szCs w:val="24"/>
        </w:rPr>
        <w:t xml:space="preserve">Based </w:t>
      </w:r>
      <w:r w:rsidR="00014883">
        <w:rPr>
          <w:rFonts w:ascii="Times New Roman" w:hAnsi="Times New Roman" w:cs="Times New Roman"/>
          <w:sz w:val="24"/>
          <w:szCs w:val="24"/>
        </w:rPr>
        <w:t>on</w:t>
      </w:r>
      <w:r w:rsidR="00C05AFA">
        <w:rPr>
          <w:rFonts w:ascii="Times New Roman" w:hAnsi="Times New Roman" w:cs="Times New Roman"/>
          <w:sz w:val="24"/>
          <w:szCs w:val="24"/>
        </w:rPr>
        <w:t xml:space="preserve"> the jobs-demands resource model, a new model of resource allocation was proposed such that resources should be divided by domain </w:t>
      </w:r>
      <w:r w:rsidR="0025719A">
        <w:rPr>
          <w:rFonts w:ascii="Times New Roman" w:hAnsi="Times New Roman" w:cs="Times New Roman"/>
          <w:sz w:val="24"/>
          <w:szCs w:val="24"/>
        </w:rPr>
        <w:t xml:space="preserve">(e.g., family and school) </w:t>
      </w:r>
      <w:r w:rsidR="00C05AFA">
        <w:rPr>
          <w:rFonts w:ascii="Times New Roman" w:hAnsi="Times New Roman" w:cs="Times New Roman"/>
          <w:sz w:val="24"/>
          <w:szCs w:val="24"/>
        </w:rPr>
        <w:t xml:space="preserve">and would be most beneficial when the resources aligned with the domain of conflict. </w:t>
      </w:r>
      <w:r>
        <w:rPr>
          <w:rFonts w:ascii="Times New Roman" w:hAnsi="Times New Roman" w:cs="Times New Roman"/>
          <w:sz w:val="24"/>
          <w:szCs w:val="24"/>
        </w:rPr>
        <w:t xml:space="preserve">Results indicated that </w:t>
      </w:r>
      <w:r w:rsidR="009D1F47">
        <w:rPr>
          <w:rFonts w:ascii="Times New Roman" w:hAnsi="Times New Roman" w:cs="Times New Roman"/>
          <w:sz w:val="24"/>
          <w:szCs w:val="24"/>
        </w:rPr>
        <w:t xml:space="preserve">perceived </w:t>
      </w:r>
      <w:r>
        <w:rPr>
          <w:rFonts w:ascii="Times New Roman" w:hAnsi="Times New Roman" w:cs="Times New Roman"/>
          <w:sz w:val="24"/>
          <w:szCs w:val="24"/>
        </w:rPr>
        <w:t>family demands and</w:t>
      </w:r>
      <w:r w:rsidR="00CC7251">
        <w:rPr>
          <w:rFonts w:ascii="Times New Roman" w:hAnsi="Times New Roman" w:cs="Times New Roman"/>
          <w:sz w:val="24"/>
          <w:szCs w:val="24"/>
        </w:rPr>
        <w:t xml:space="preserve"> perceived</w:t>
      </w:r>
      <w:r>
        <w:rPr>
          <w:rFonts w:ascii="Times New Roman" w:hAnsi="Times New Roman" w:cs="Times New Roman"/>
          <w:sz w:val="24"/>
          <w:szCs w:val="24"/>
        </w:rPr>
        <w:t xml:space="preserve"> academic demands predicted school-family conflict. Outcomes of school family conflict included burnout, decreases in sleep quality, quantity, and family life satisfaction. Beneficial resources included childcare, family monetary support, and family social support. </w:t>
      </w:r>
      <w:r w:rsidR="00E5250D">
        <w:rPr>
          <w:rFonts w:ascii="Times New Roman" w:hAnsi="Times New Roman" w:cs="Times New Roman"/>
          <w:sz w:val="24"/>
          <w:szCs w:val="24"/>
        </w:rPr>
        <w:t xml:space="preserve">Overall, family resources were found to moderate relationships and could be seen as more beneficial than </w:t>
      </w:r>
      <w:r w:rsidR="00055D56">
        <w:rPr>
          <w:rFonts w:ascii="Times New Roman" w:hAnsi="Times New Roman" w:cs="Times New Roman"/>
          <w:sz w:val="24"/>
          <w:szCs w:val="24"/>
        </w:rPr>
        <w:t>academic</w:t>
      </w:r>
      <w:r w:rsidR="00E5250D">
        <w:rPr>
          <w:rFonts w:ascii="Times New Roman" w:hAnsi="Times New Roman" w:cs="Times New Roman"/>
          <w:sz w:val="24"/>
          <w:szCs w:val="24"/>
        </w:rPr>
        <w:t xml:space="preserve"> resources. However, having a mentor was rated highly. </w:t>
      </w:r>
      <w:r>
        <w:rPr>
          <w:rFonts w:ascii="Times New Roman" w:hAnsi="Times New Roman" w:cs="Times New Roman"/>
          <w:sz w:val="24"/>
          <w:szCs w:val="24"/>
        </w:rPr>
        <w:t>Practical implications for</w:t>
      </w:r>
      <w:r w:rsidR="00B149FB">
        <w:rPr>
          <w:rFonts w:ascii="Times New Roman" w:hAnsi="Times New Roman" w:cs="Times New Roman"/>
          <w:sz w:val="24"/>
          <w:szCs w:val="24"/>
        </w:rPr>
        <w:t xml:space="preserve"> universities to aid in the success and retention of college students with children are discussed.</w:t>
      </w:r>
      <w:bookmarkEnd w:id="12"/>
      <w:r w:rsidR="00B149FB">
        <w:rPr>
          <w:rFonts w:ascii="Times New Roman" w:hAnsi="Times New Roman" w:cs="Times New Roman"/>
          <w:sz w:val="24"/>
          <w:szCs w:val="24"/>
        </w:rPr>
        <w:t xml:space="preserve"> </w:t>
      </w:r>
    </w:p>
    <w:p w14:paraId="7AC1349F" w14:textId="0F462678" w:rsidR="000611B2" w:rsidRPr="000611B2" w:rsidRDefault="002A3A8D" w:rsidP="000611B2">
      <w:pPr>
        <w:spacing w:after="0" w:line="480" w:lineRule="auto"/>
        <w:ind w:left="720"/>
        <w:rPr>
          <w:rFonts w:ascii="Times New Roman" w:hAnsi="Times New Roman" w:cs="Times New Roman"/>
          <w:sz w:val="24"/>
          <w:szCs w:val="24"/>
        </w:rPr>
        <w:sectPr w:rsidR="000611B2" w:rsidRPr="000611B2" w:rsidSect="002B0997">
          <w:footerReference w:type="default" r:id="rId13"/>
          <w:pgSz w:w="12240" w:h="15840"/>
          <w:pgMar w:top="1440" w:right="1440" w:bottom="1440" w:left="1440" w:header="720" w:footer="720" w:gutter="0"/>
          <w:pgNumType w:fmt="lowerRoman" w:start="4"/>
          <w:cols w:space="720"/>
          <w:docGrid w:linePitch="360"/>
        </w:sectPr>
      </w:pPr>
      <w:bookmarkStart w:id="13" w:name="_Toc8650498"/>
      <w:r>
        <w:rPr>
          <w:rFonts w:ascii="Times New Roman" w:hAnsi="Times New Roman" w:cs="Times New Roman"/>
          <w:i/>
          <w:sz w:val="24"/>
          <w:szCs w:val="24"/>
        </w:rPr>
        <w:t>Keywords:</w:t>
      </w:r>
      <w:r>
        <w:rPr>
          <w:rFonts w:ascii="Times New Roman" w:hAnsi="Times New Roman" w:cs="Times New Roman"/>
          <w:sz w:val="24"/>
          <w:szCs w:val="24"/>
        </w:rPr>
        <w:t xml:space="preserve"> College students with children, student parents, school-family conflict, student resources, childcar</w:t>
      </w:r>
      <w:bookmarkEnd w:id="13"/>
      <w:r w:rsidR="000611B2">
        <w:rPr>
          <w:rFonts w:ascii="Times New Roman" w:hAnsi="Times New Roman" w:cs="Times New Roman"/>
          <w:sz w:val="24"/>
          <w:szCs w:val="24"/>
        </w:rPr>
        <w:t>e</w:t>
      </w:r>
    </w:p>
    <w:p w14:paraId="1F103632" w14:textId="56259490" w:rsidR="007238F7" w:rsidRPr="00792B5A" w:rsidRDefault="007238F7" w:rsidP="000611B2">
      <w:pPr>
        <w:pStyle w:val="Heading1"/>
        <w:spacing w:line="480" w:lineRule="auto"/>
        <w:jc w:val="center"/>
        <w:rPr>
          <w:rFonts w:ascii="Times New Roman" w:hAnsi="Times New Roman" w:cs="Times New Roman"/>
          <w:b/>
          <w:color w:val="000000" w:themeColor="text1"/>
          <w:sz w:val="24"/>
          <w:szCs w:val="24"/>
        </w:rPr>
      </w:pPr>
      <w:bookmarkStart w:id="14" w:name="_Toc15654832"/>
      <w:r w:rsidRPr="00792B5A">
        <w:rPr>
          <w:rFonts w:ascii="Times New Roman" w:hAnsi="Times New Roman" w:cs="Times New Roman"/>
          <w:b/>
          <w:color w:val="000000" w:themeColor="text1"/>
          <w:sz w:val="24"/>
          <w:szCs w:val="24"/>
        </w:rPr>
        <w:lastRenderedPageBreak/>
        <w:t>Introduction</w:t>
      </w:r>
      <w:bookmarkEnd w:id="14"/>
    </w:p>
    <w:p w14:paraId="4BFBD5C9" w14:textId="77777777" w:rsidR="007238F7" w:rsidRPr="008530A9" w:rsidRDefault="007238F7" w:rsidP="00DB3D11">
      <w:pPr>
        <w:pStyle w:val="NoSpacing"/>
        <w:spacing w:line="480" w:lineRule="auto"/>
        <w:contextualSpacing/>
        <w:rPr>
          <w:rFonts w:ascii="Times New Roman" w:hAnsi="Times New Roman" w:cs="Times New Roman"/>
          <w:sz w:val="24"/>
          <w:szCs w:val="24"/>
        </w:rPr>
      </w:pPr>
      <w:r w:rsidRPr="008530A9">
        <w:rPr>
          <w:rFonts w:ascii="Times New Roman" w:hAnsi="Times New Roman" w:cs="Times New Roman"/>
          <w:sz w:val="24"/>
          <w:szCs w:val="24"/>
        </w:rPr>
        <w:tab/>
      </w:r>
      <w:r w:rsidR="00731B10" w:rsidRPr="008530A9">
        <w:rPr>
          <w:rFonts w:ascii="Times New Roman" w:hAnsi="Times New Roman" w:cs="Times New Roman"/>
          <w:sz w:val="24"/>
          <w:szCs w:val="24"/>
        </w:rPr>
        <w:t xml:space="preserve">The number of college students with children has </w:t>
      </w:r>
      <w:r w:rsidR="00731B10">
        <w:rPr>
          <w:rFonts w:ascii="Times New Roman" w:hAnsi="Times New Roman" w:cs="Times New Roman"/>
          <w:sz w:val="24"/>
          <w:szCs w:val="24"/>
        </w:rPr>
        <w:t>increased</w:t>
      </w:r>
      <w:r w:rsidR="00731B10" w:rsidRPr="008530A9">
        <w:rPr>
          <w:rFonts w:ascii="Times New Roman" w:hAnsi="Times New Roman" w:cs="Times New Roman"/>
          <w:sz w:val="24"/>
          <w:szCs w:val="24"/>
        </w:rPr>
        <w:t xml:space="preserve"> by over 50% between 1995 and 2011 (</w:t>
      </w:r>
      <w:r w:rsidR="00D757E6">
        <w:rPr>
          <w:rFonts w:ascii="Times New Roman" w:hAnsi="Times New Roman" w:cs="Times New Roman"/>
          <w:sz w:val="24"/>
          <w:szCs w:val="24"/>
        </w:rPr>
        <w:t>Gault, Reichlin, Reynolds, &amp; Froehner, 2014</w:t>
      </w:r>
      <w:r w:rsidR="00731B10" w:rsidRPr="008530A9">
        <w:rPr>
          <w:rFonts w:ascii="Times New Roman" w:hAnsi="Times New Roman" w:cs="Times New Roman"/>
          <w:sz w:val="24"/>
          <w:szCs w:val="24"/>
        </w:rPr>
        <w:t xml:space="preserve">). </w:t>
      </w:r>
      <w:r w:rsidR="00731B10">
        <w:rPr>
          <w:rFonts w:ascii="Times New Roman" w:hAnsi="Times New Roman" w:cs="Times New Roman"/>
          <w:sz w:val="24"/>
          <w:szCs w:val="24"/>
        </w:rPr>
        <w:t xml:space="preserve"> </w:t>
      </w:r>
      <w:r w:rsidRPr="008530A9">
        <w:rPr>
          <w:rFonts w:ascii="Times New Roman" w:hAnsi="Times New Roman" w:cs="Times New Roman"/>
          <w:sz w:val="24"/>
          <w:szCs w:val="24"/>
        </w:rPr>
        <w:t xml:space="preserve">Previous research has examined </w:t>
      </w:r>
      <w:r w:rsidR="003062AB">
        <w:rPr>
          <w:rFonts w:ascii="Times New Roman" w:hAnsi="Times New Roman" w:cs="Times New Roman"/>
          <w:sz w:val="24"/>
          <w:szCs w:val="24"/>
        </w:rPr>
        <w:t>the</w:t>
      </w:r>
      <w:r w:rsidR="003062AB" w:rsidRPr="008530A9">
        <w:rPr>
          <w:rFonts w:ascii="Times New Roman" w:hAnsi="Times New Roman" w:cs="Times New Roman"/>
          <w:sz w:val="24"/>
          <w:szCs w:val="24"/>
        </w:rPr>
        <w:t xml:space="preserve"> </w:t>
      </w:r>
      <w:r w:rsidRPr="008530A9">
        <w:rPr>
          <w:rFonts w:ascii="Times New Roman" w:hAnsi="Times New Roman" w:cs="Times New Roman"/>
          <w:sz w:val="24"/>
          <w:szCs w:val="24"/>
        </w:rPr>
        <w:t>aspects of parent</w:t>
      </w:r>
      <w:r w:rsidR="003062AB">
        <w:rPr>
          <w:rFonts w:ascii="Times New Roman" w:hAnsi="Times New Roman" w:cs="Times New Roman"/>
          <w:sz w:val="24"/>
          <w:szCs w:val="24"/>
        </w:rPr>
        <w:t>al</w:t>
      </w:r>
      <w:r w:rsidRPr="008530A9">
        <w:rPr>
          <w:rFonts w:ascii="Times New Roman" w:hAnsi="Times New Roman" w:cs="Times New Roman"/>
          <w:sz w:val="24"/>
          <w:szCs w:val="24"/>
        </w:rPr>
        <w:t xml:space="preserve"> and student </w:t>
      </w:r>
      <w:r w:rsidR="003062AB">
        <w:rPr>
          <w:rFonts w:ascii="Times New Roman" w:hAnsi="Times New Roman" w:cs="Times New Roman"/>
          <w:sz w:val="24"/>
          <w:szCs w:val="24"/>
        </w:rPr>
        <w:t xml:space="preserve">roles that </w:t>
      </w:r>
      <w:r w:rsidRPr="008530A9">
        <w:rPr>
          <w:rFonts w:ascii="Times New Roman" w:hAnsi="Times New Roman" w:cs="Times New Roman"/>
          <w:sz w:val="24"/>
          <w:szCs w:val="24"/>
        </w:rPr>
        <w:t>increase strain. However, there are still significant gaps in the literature. For example, previous literature focuses heavily on older non-traditional age students returning to university (Kirby, Biever, Marti</w:t>
      </w:r>
      <w:r w:rsidR="007559B3">
        <w:rPr>
          <w:rFonts w:ascii="Times New Roman" w:hAnsi="Times New Roman" w:cs="Times New Roman"/>
          <w:sz w:val="24"/>
          <w:szCs w:val="24"/>
        </w:rPr>
        <w:t>nez, &amp; Gomez, 2004;</w:t>
      </w:r>
      <w:r w:rsidRPr="008530A9">
        <w:rPr>
          <w:rFonts w:ascii="Times New Roman" w:hAnsi="Times New Roman" w:cs="Times New Roman"/>
          <w:sz w:val="24"/>
          <w:szCs w:val="24"/>
        </w:rPr>
        <w:t xml:space="preserve"> Quimby &amp; O’Brien, 2006) and examines student parents from a qualitative perspective (Haleman, 2004; O’Shea, 2015). This paper aims to contribute to the literature by examining school-family conflict in traditional age students from a job demands-resources perspective. Specifically, </w:t>
      </w:r>
      <w:r w:rsidR="00B12C66">
        <w:rPr>
          <w:rFonts w:ascii="Times New Roman" w:hAnsi="Times New Roman" w:cs="Times New Roman"/>
          <w:sz w:val="24"/>
          <w:szCs w:val="24"/>
        </w:rPr>
        <w:t xml:space="preserve">the current study </w:t>
      </w:r>
      <w:r w:rsidR="006F45E3">
        <w:rPr>
          <w:rFonts w:ascii="Times New Roman" w:hAnsi="Times New Roman" w:cs="Times New Roman"/>
          <w:sz w:val="24"/>
          <w:szCs w:val="24"/>
        </w:rPr>
        <w:t>examines the</w:t>
      </w:r>
      <w:r w:rsidRPr="008530A9">
        <w:rPr>
          <w:rFonts w:ascii="Times New Roman" w:hAnsi="Times New Roman" w:cs="Times New Roman"/>
          <w:sz w:val="24"/>
          <w:szCs w:val="24"/>
        </w:rPr>
        <w:t xml:space="preserve"> factors </w:t>
      </w:r>
      <w:r w:rsidR="006F45E3">
        <w:rPr>
          <w:rFonts w:ascii="Times New Roman" w:hAnsi="Times New Roman" w:cs="Times New Roman"/>
          <w:sz w:val="24"/>
          <w:szCs w:val="24"/>
        </w:rPr>
        <w:t xml:space="preserve">that </w:t>
      </w:r>
      <w:r w:rsidRPr="008530A9">
        <w:rPr>
          <w:rFonts w:ascii="Times New Roman" w:hAnsi="Times New Roman" w:cs="Times New Roman"/>
          <w:sz w:val="24"/>
          <w:szCs w:val="24"/>
        </w:rPr>
        <w:t xml:space="preserve">increase school-family conflict, how school-family conflict affects school and health outcomes, what resources help to mitigate the negative relationship between school-family conflict and outcomes, and </w:t>
      </w:r>
      <w:r w:rsidR="006F45E3">
        <w:rPr>
          <w:rFonts w:ascii="Times New Roman" w:hAnsi="Times New Roman" w:cs="Times New Roman"/>
          <w:sz w:val="24"/>
          <w:szCs w:val="24"/>
        </w:rPr>
        <w:t>whether</w:t>
      </w:r>
      <w:r w:rsidR="006F45E3" w:rsidRPr="008530A9">
        <w:rPr>
          <w:rFonts w:ascii="Times New Roman" w:hAnsi="Times New Roman" w:cs="Times New Roman"/>
          <w:sz w:val="24"/>
          <w:szCs w:val="24"/>
        </w:rPr>
        <w:t xml:space="preserve"> </w:t>
      </w:r>
      <w:r w:rsidRPr="008530A9">
        <w:rPr>
          <w:rFonts w:ascii="Times New Roman" w:hAnsi="Times New Roman" w:cs="Times New Roman"/>
          <w:sz w:val="24"/>
          <w:szCs w:val="24"/>
        </w:rPr>
        <w:t xml:space="preserve">certain resources </w:t>
      </w:r>
      <w:r w:rsidR="006F45E3">
        <w:rPr>
          <w:rFonts w:ascii="Times New Roman" w:hAnsi="Times New Roman" w:cs="Times New Roman"/>
          <w:sz w:val="24"/>
          <w:szCs w:val="24"/>
        </w:rPr>
        <w:t>may be</w:t>
      </w:r>
      <w:r w:rsidR="006F45E3" w:rsidRPr="008530A9">
        <w:rPr>
          <w:rFonts w:ascii="Times New Roman" w:hAnsi="Times New Roman" w:cs="Times New Roman"/>
          <w:sz w:val="24"/>
          <w:szCs w:val="24"/>
        </w:rPr>
        <w:t xml:space="preserve"> </w:t>
      </w:r>
      <w:r w:rsidRPr="008530A9">
        <w:rPr>
          <w:rFonts w:ascii="Times New Roman" w:hAnsi="Times New Roman" w:cs="Times New Roman"/>
          <w:sz w:val="24"/>
          <w:szCs w:val="24"/>
        </w:rPr>
        <w:t xml:space="preserve">more beneficial at certain time points depending on the type of conflict being experienced. </w:t>
      </w:r>
    </w:p>
    <w:p w14:paraId="17454DA6" w14:textId="77777777" w:rsidR="007238F7" w:rsidRPr="00792B5A" w:rsidRDefault="007238F7" w:rsidP="00792B5A">
      <w:pPr>
        <w:pStyle w:val="Heading1"/>
        <w:spacing w:line="480" w:lineRule="auto"/>
        <w:jc w:val="center"/>
        <w:rPr>
          <w:rFonts w:ascii="Times New Roman" w:hAnsi="Times New Roman" w:cs="Times New Roman"/>
          <w:b/>
          <w:color w:val="000000" w:themeColor="text1"/>
          <w:sz w:val="24"/>
          <w:szCs w:val="24"/>
        </w:rPr>
      </w:pPr>
      <w:bookmarkStart w:id="15" w:name="_Toc15654833"/>
      <w:r w:rsidRPr="00792B5A">
        <w:rPr>
          <w:rFonts w:ascii="Times New Roman" w:hAnsi="Times New Roman" w:cs="Times New Roman"/>
          <w:b/>
          <w:color w:val="000000" w:themeColor="text1"/>
          <w:sz w:val="24"/>
          <w:szCs w:val="24"/>
        </w:rPr>
        <w:t>Literature Review</w:t>
      </w:r>
      <w:bookmarkEnd w:id="15"/>
    </w:p>
    <w:p w14:paraId="58C093AC" w14:textId="77777777" w:rsidR="007238F7" w:rsidRPr="00792B5A" w:rsidRDefault="007238F7" w:rsidP="00792B5A">
      <w:pPr>
        <w:pStyle w:val="Heading2"/>
        <w:spacing w:line="480" w:lineRule="auto"/>
        <w:rPr>
          <w:rFonts w:ascii="Times New Roman" w:hAnsi="Times New Roman" w:cs="Times New Roman"/>
          <w:b/>
          <w:color w:val="000000" w:themeColor="text1"/>
          <w:sz w:val="24"/>
          <w:szCs w:val="24"/>
        </w:rPr>
      </w:pPr>
      <w:bookmarkStart w:id="16" w:name="_Toc15654834"/>
      <w:r w:rsidRPr="00792B5A">
        <w:rPr>
          <w:rFonts w:ascii="Times New Roman" w:hAnsi="Times New Roman" w:cs="Times New Roman"/>
          <w:b/>
          <w:color w:val="000000" w:themeColor="text1"/>
          <w:sz w:val="24"/>
          <w:szCs w:val="24"/>
        </w:rPr>
        <w:t>Population, challenges, and benefits</w:t>
      </w:r>
      <w:bookmarkEnd w:id="16"/>
    </w:p>
    <w:p w14:paraId="6EEE1A6D" w14:textId="77777777" w:rsidR="007238F7" w:rsidRPr="008530A9" w:rsidRDefault="007238F7" w:rsidP="00BC6A83">
      <w:pPr>
        <w:pStyle w:val="NoSpacing"/>
        <w:spacing w:line="480" w:lineRule="auto"/>
        <w:ind w:firstLine="720"/>
        <w:contextualSpacing/>
        <w:rPr>
          <w:rFonts w:ascii="Times New Roman" w:hAnsi="Times New Roman" w:cs="Times New Roman"/>
          <w:sz w:val="24"/>
          <w:szCs w:val="24"/>
        </w:rPr>
      </w:pPr>
      <w:r w:rsidRPr="008530A9">
        <w:rPr>
          <w:rFonts w:ascii="Times New Roman" w:hAnsi="Times New Roman" w:cs="Times New Roman"/>
          <w:sz w:val="24"/>
          <w:szCs w:val="24"/>
        </w:rPr>
        <w:t xml:space="preserve">Today, 26% of the college population </w:t>
      </w:r>
      <w:r w:rsidR="00622B8A">
        <w:rPr>
          <w:rFonts w:ascii="Times New Roman" w:hAnsi="Times New Roman" w:cs="Times New Roman"/>
          <w:sz w:val="24"/>
          <w:szCs w:val="24"/>
        </w:rPr>
        <w:t>take on</w:t>
      </w:r>
      <w:r w:rsidR="00622B8A" w:rsidRPr="008530A9">
        <w:rPr>
          <w:rFonts w:ascii="Times New Roman" w:hAnsi="Times New Roman" w:cs="Times New Roman"/>
          <w:sz w:val="24"/>
          <w:szCs w:val="24"/>
        </w:rPr>
        <w:t xml:space="preserve"> </w:t>
      </w:r>
      <w:r w:rsidRPr="008530A9">
        <w:rPr>
          <w:rFonts w:ascii="Times New Roman" w:hAnsi="Times New Roman" w:cs="Times New Roman"/>
          <w:sz w:val="24"/>
          <w:szCs w:val="24"/>
        </w:rPr>
        <w:t>dual role</w:t>
      </w:r>
      <w:r w:rsidR="003062AB">
        <w:rPr>
          <w:rFonts w:ascii="Times New Roman" w:hAnsi="Times New Roman" w:cs="Times New Roman"/>
          <w:sz w:val="24"/>
          <w:szCs w:val="24"/>
        </w:rPr>
        <w:t>s</w:t>
      </w:r>
      <w:r w:rsidRPr="008530A9">
        <w:rPr>
          <w:rFonts w:ascii="Times New Roman" w:hAnsi="Times New Roman" w:cs="Times New Roman"/>
          <w:sz w:val="24"/>
          <w:szCs w:val="24"/>
        </w:rPr>
        <w:t xml:space="preserve"> of student and parent. These 4.8 million student parents make up 15% of the total college population at 4-year public and private not-for-profit institutions and 30% of the total college population at 2-year institutions (</w:t>
      </w:r>
      <w:r w:rsidR="00DE0C41">
        <w:rPr>
          <w:rFonts w:ascii="Times New Roman" w:hAnsi="Times New Roman" w:cs="Times New Roman"/>
          <w:sz w:val="24"/>
          <w:szCs w:val="24"/>
        </w:rPr>
        <w:t>Gault, Cruse, Reynolds, &amp; Froehner, 2014</w:t>
      </w:r>
      <w:r w:rsidRPr="008530A9">
        <w:rPr>
          <w:rFonts w:ascii="Times New Roman" w:hAnsi="Times New Roman" w:cs="Times New Roman"/>
          <w:sz w:val="24"/>
          <w:szCs w:val="24"/>
        </w:rPr>
        <w:t xml:space="preserve">). </w:t>
      </w:r>
    </w:p>
    <w:p w14:paraId="3F78CBD9" w14:textId="5A0CF4DB" w:rsidR="007238F7" w:rsidRPr="008530A9" w:rsidRDefault="007238F7" w:rsidP="00BC6A83">
      <w:pPr>
        <w:pStyle w:val="NoSpacing"/>
        <w:spacing w:line="480" w:lineRule="auto"/>
        <w:ind w:firstLine="720"/>
        <w:contextualSpacing/>
        <w:rPr>
          <w:rFonts w:ascii="Times New Roman" w:hAnsi="Times New Roman" w:cs="Times New Roman"/>
          <w:sz w:val="24"/>
          <w:szCs w:val="24"/>
        </w:rPr>
      </w:pPr>
      <w:r w:rsidRPr="008530A9">
        <w:rPr>
          <w:rFonts w:ascii="Times New Roman" w:hAnsi="Times New Roman" w:cs="Times New Roman"/>
          <w:sz w:val="24"/>
          <w:szCs w:val="24"/>
        </w:rPr>
        <w:t xml:space="preserve">Juggling roles between student and parent has </w:t>
      </w:r>
      <w:r w:rsidR="00622B8A">
        <w:rPr>
          <w:rFonts w:ascii="Times New Roman" w:hAnsi="Times New Roman" w:cs="Times New Roman"/>
          <w:sz w:val="24"/>
          <w:szCs w:val="24"/>
        </w:rPr>
        <w:t>important consequences</w:t>
      </w:r>
      <w:r w:rsidRPr="008530A9">
        <w:rPr>
          <w:rFonts w:ascii="Times New Roman" w:hAnsi="Times New Roman" w:cs="Times New Roman"/>
          <w:sz w:val="24"/>
          <w:szCs w:val="24"/>
        </w:rPr>
        <w:t xml:space="preserve">. In addition to taking classes, parents on average devote more than 30 hours per week to dependent care (Miller, Gault, Thorman, 2011). This additional time spent on others takes away from their ability to focus on school and achieve educational success. With time being split between school and the </w:t>
      </w:r>
      <w:r w:rsidRPr="008530A9">
        <w:rPr>
          <w:rFonts w:ascii="Times New Roman" w:hAnsi="Times New Roman" w:cs="Times New Roman"/>
          <w:sz w:val="24"/>
          <w:szCs w:val="24"/>
        </w:rPr>
        <w:lastRenderedPageBreak/>
        <w:t>duties of a parent, student parents are more likely to leave college without a degree. After six years, 53 percent of student</w:t>
      </w:r>
      <w:r w:rsidR="003062AB">
        <w:rPr>
          <w:rFonts w:ascii="Times New Roman" w:hAnsi="Times New Roman" w:cs="Times New Roman"/>
          <w:sz w:val="24"/>
          <w:szCs w:val="24"/>
        </w:rPr>
        <w:t xml:space="preserve"> parents</w:t>
      </w:r>
      <w:r w:rsidRPr="008530A9">
        <w:rPr>
          <w:rFonts w:ascii="Times New Roman" w:hAnsi="Times New Roman" w:cs="Times New Roman"/>
          <w:sz w:val="24"/>
          <w:szCs w:val="24"/>
        </w:rPr>
        <w:t xml:space="preserve"> do not obtain a degree compared to 31 percent of students without children (</w:t>
      </w:r>
      <w:r w:rsidR="000A41AA">
        <w:rPr>
          <w:rFonts w:ascii="Times New Roman" w:hAnsi="Times New Roman" w:cs="Times New Roman"/>
          <w:sz w:val="24"/>
          <w:szCs w:val="24"/>
        </w:rPr>
        <w:t>Nelson, Froehner, &amp; Gault, 2013</w:t>
      </w:r>
      <w:r w:rsidRPr="008530A9">
        <w:rPr>
          <w:rFonts w:ascii="Times New Roman" w:hAnsi="Times New Roman" w:cs="Times New Roman"/>
          <w:sz w:val="24"/>
          <w:szCs w:val="24"/>
        </w:rPr>
        <w:t xml:space="preserve">). </w:t>
      </w:r>
    </w:p>
    <w:p w14:paraId="18310E3D" w14:textId="77777777" w:rsidR="007238F7" w:rsidRPr="008530A9" w:rsidRDefault="007238F7" w:rsidP="006F649B">
      <w:pPr>
        <w:pStyle w:val="NoSpacing"/>
        <w:spacing w:line="480" w:lineRule="auto"/>
        <w:ind w:firstLine="720"/>
        <w:contextualSpacing/>
        <w:rPr>
          <w:rFonts w:ascii="Times New Roman" w:hAnsi="Times New Roman" w:cs="Times New Roman"/>
          <w:sz w:val="24"/>
          <w:szCs w:val="24"/>
        </w:rPr>
      </w:pPr>
      <w:r w:rsidRPr="008530A9">
        <w:rPr>
          <w:rFonts w:ascii="Times New Roman" w:hAnsi="Times New Roman" w:cs="Times New Roman"/>
          <w:sz w:val="24"/>
          <w:szCs w:val="24"/>
        </w:rPr>
        <w:t xml:space="preserve">While </w:t>
      </w:r>
      <w:r w:rsidR="00622B8A">
        <w:rPr>
          <w:rFonts w:ascii="Times New Roman" w:hAnsi="Times New Roman" w:cs="Times New Roman"/>
          <w:sz w:val="24"/>
          <w:szCs w:val="24"/>
        </w:rPr>
        <w:t xml:space="preserve">the demands of </w:t>
      </w:r>
      <w:r w:rsidRPr="008530A9">
        <w:rPr>
          <w:rFonts w:ascii="Times New Roman" w:hAnsi="Times New Roman" w:cs="Times New Roman"/>
          <w:sz w:val="24"/>
          <w:szCs w:val="24"/>
        </w:rPr>
        <w:t xml:space="preserve">college </w:t>
      </w:r>
      <w:r w:rsidR="00622B8A">
        <w:rPr>
          <w:rFonts w:ascii="Times New Roman" w:hAnsi="Times New Roman" w:cs="Times New Roman"/>
          <w:sz w:val="24"/>
          <w:szCs w:val="24"/>
        </w:rPr>
        <w:t>are greater</w:t>
      </w:r>
      <w:r w:rsidRPr="008530A9">
        <w:rPr>
          <w:rFonts w:ascii="Times New Roman" w:hAnsi="Times New Roman" w:cs="Times New Roman"/>
          <w:sz w:val="24"/>
          <w:szCs w:val="24"/>
        </w:rPr>
        <w:t xml:space="preserve"> for students with children, the benefits</w:t>
      </w:r>
      <w:r w:rsidR="009F73B3">
        <w:rPr>
          <w:rFonts w:ascii="Times New Roman" w:hAnsi="Times New Roman" w:cs="Times New Roman"/>
          <w:sz w:val="24"/>
          <w:szCs w:val="24"/>
        </w:rPr>
        <w:t xml:space="preserve"> are</w:t>
      </w:r>
      <w:r w:rsidR="00D03EBD">
        <w:rPr>
          <w:rFonts w:ascii="Times New Roman" w:hAnsi="Times New Roman" w:cs="Times New Roman"/>
          <w:sz w:val="24"/>
          <w:szCs w:val="24"/>
        </w:rPr>
        <w:t xml:space="preserve"> substantial</w:t>
      </w:r>
      <w:r w:rsidRPr="008530A9">
        <w:rPr>
          <w:rFonts w:ascii="Times New Roman" w:hAnsi="Times New Roman" w:cs="Times New Roman"/>
          <w:sz w:val="24"/>
          <w:szCs w:val="24"/>
        </w:rPr>
        <w:t>. Students who obtain a bachelor</w:t>
      </w:r>
      <w:r w:rsidR="00622B8A">
        <w:rPr>
          <w:rFonts w:ascii="Times New Roman" w:hAnsi="Times New Roman" w:cs="Times New Roman"/>
          <w:sz w:val="24"/>
          <w:szCs w:val="24"/>
        </w:rPr>
        <w:t>’</w:t>
      </w:r>
      <w:r w:rsidRPr="008530A9">
        <w:rPr>
          <w:rFonts w:ascii="Times New Roman" w:hAnsi="Times New Roman" w:cs="Times New Roman"/>
          <w:sz w:val="24"/>
          <w:szCs w:val="24"/>
        </w:rPr>
        <w:t>s degree make more on average than a student who only receives a high school diploma (National Center for Ed. Stats, 2014). The median annual earnings in 2014 for an individual who completed his or her bachelor</w:t>
      </w:r>
      <w:r w:rsidR="00622B8A">
        <w:rPr>
          <w:rFonts w:ascii="Times New Roman" w:hAnsi="Times New Roman" w:cs="Times New Roman"/>
          <w:sz w:val="24"/>
          <w:szCs w:val="24"/>
        </w:rPr>
        <w:t>’</w:t>
      </w:r>
      <w:r w:rsidRPr="008530A9">
        <w:rPr>
          <w:rFonts w:ascii="Times New Roman" w:hAnsi="Times New Roman" w:cs="Times New Roman"/>
          <w:sz w:val="24"/>
          <w:szCs w:val="24"/>
        </w:rPr>
        <w:t xml:space="preserve">s degree was $51,980, compared to $30,000 for an individual who only completed high school. In addition to financial benefits, completing a college degree also has benefits for the student’s child(ren). When parents achieve educational success, it is more likely that the child will also achieve educational success. The parent is more likely to be involved in the child’s learning, the child is more likely to have greater access to resources, and there is a greater likelihood that the child will also go on to higher education (Suitor, Plikuhn, Gilligan, &amp; Powers, 2008; Pascarella &amp; Terrenzini, 2005; Ricco, Sabet, &amp; Clough, 2009). </w:t>
      </w:r>
      <w:r w:rsidR="00622B8A">
        <w:rPr>
          <w:rFonts w:ascii="Times New Roman" w:hAnsi="Times New Roman" w:cs="Times New Roman"/>
          <w:sz w:val="24"/>
          <w:szCs w:val="24"/>
        </w:rPr>
        <w:t xml:space="preserve">Although </w:t>
      </w:r>
      <w:r w:rsidR="00131701">
        <w:rPr>
          <w:rFonts w:ascii="Times New Roman" w:hAnsi="Times New Roman" w:cs="Times New Roman"/>
          <w:sz w:val="24"/>
          <w:szCs w:val="24"/>
        </w:rPr>
        <w:t>statistics</w:t>
      </w:r>
      <w:r w:rsidR="00622B8A" w:rsidRPr="008530A9">
        <w:rPr>
          <w:rFonts w:ascii="Times New Roman" w:hAnsi="Times New Roman" w:cs="Times New Roman"/>
          <w:sz w:val="24"/>
          <w:szCs w:val="24"/>
        </w:rPr>
        <w:t xml:space="preserve"> </w:t>
      </w:r>
      <w:r w:rsidR="00131701">
        <w:rPr>
          <w:rFonts w:ascii="Times New Roman" w:hAnsi="Times New Roman" w:cs="Times New Roman"/>
          <w:sz w:val="24"/>
          <w:szCs w:val="24"/>
        </w:rPr>
        <w:t>illuminate</w:t>
      </w:r>
      <w:r w:rsidR="00622B8A">
        <w:rPr>
          <w:rFonts w:ascii="Times New Roman" w:hAnsi="Times New Roman" w:cs="Times New Roman"/>
          <w:sz w:val="24"/>
          <w:szCs w:val="24"/>
        </w:rPr>
        <w:t xml:space="preserve"> </w:t>
      </w:r>
      <w:r w:rsidR="00131701">
        <w:rPr>
          <w:rFonts w:ascii="Times New Roman" w:hAnsi="Times New Roman" w:cs="Times New Roman"/>
          <w:sz w:val="24"/>
          <w:szCs w:val="24"/>
        </w:rPr>
        <w:t>concerns about</w:t>
      </w:r>
      <w:r w:rsidR="00622B8A">
        <w:rPr>
          <w:rFonts w:ascii="Times New Roman" w:hAnsi="Times New Roman" w:cs="Times New Roman"/>
          <w:sz w:val="24"/>
          <w:szCs w:val="24"/>
        </w:rPr>
        <w:t xml:space="preserve"> the retention and graduation of student parents</w:t>
      </w:r>
      <w:r w:rsidRPr="008530A9">
        <w:rPr>
          <w:rFonts w:ascii="Times New Roman" w:hAnsi="Times New Roman" w:cs="Times New Roman"/>
          <w:sz w:val="24"/>
          <w:szCs w:val="24"/>
        </w:rPr>
        <w:t xml:space="preserve">, little research aims to aid in this issue. </w:t>
      </w:r>
    </w:p>
    <w:p w14:paraId="2CFBFBCD" w14:textId="77777777" w:rsidR="007238F7" w:rsidRPr="006F649B" w:rsidRDefault="007238F7" w:rsidP="006F649B">
      <w:pPr>
        <w:pStyle w:val="Heading2"/>
        <w:spacing w:line="480" w:lineRule="auto"/>
        <w:rPr>
          <w:rFonts w:ascii="Times New Roman" w:hAnsi="Times New Roman" w:cs="Times New Roman"/>
          <w:b/>
          <w:color w:val="000000" w:themeColor="text1"/>
          <w:sz w:val="24"/>
          <w:szCs w:val="24"/>
        </w:rPr>
      </w:pPr>
      <w:bookmarkStart w:id="17" w:name="_Toc15654835"/>
      <w:r w:rsidRPr="006F649B">
        <w:rPr>
          <w:rFonts w:ascii="Times New Roman" w:hAnsi="Times New Roman" w:cs="Times New Roman"/>
          <w:b/>
          <w:color w:val="000000" w:themeColor="text1"/>
          <w:sz w:val="24"/>
          <w:szCs w:val="24"/>
        </w:rPr>
        <w:t>Defining School-Family Conflict</w:t>
      </w:r>
      <w:bookmarkEnd w:id="17"/>
      <w:r w:rsidRPr="006F649B">
        <w:rPr>
          <w:rFonts w:ascii="Times New Roman" w:hAnsi="Times New Roman" w:cs="Times New Roman"/>
          <w:b/>
          <w:color w:val="000000" w:themeColor="text1"/>
          <w:sz w:val="24"/>
          <w:szCs w:val="24"/>
        </w:rPr>
        <w:tab/>
      </w:r>
    </w:p>
    <w:p w14:paraId="59F79F71" w14:textId="77777777" w:rsidR="007238F7" w:rsidRPr="008530A9" w:rsidRDefault="007238F7" w:rsidP="006F649B">
      <w:pPr>
        <w:pStyle w:val="NoSpacing"/>
        <w:spacing w:line="480" w:lineRule="auto"/>
        <w:contextualSpacing/>
        <w:rPr>
          <w:rFonts w:ascii="Times New Roman" w:hAnsi="Times New Roman" w:cs="Times New Roman"/>
          <w:sz w:val="24"/>
          <w:szCs w:val="24"/>
        </w:rPr>
      </w:pPr>
      <w:r w:rsidRPr="008530A9">
        <w:rPr>
          <w:rFonts w:ascii="Times New Roman" w:hAnsi="Times New Roman" w:cs="Times New Roman"/>
          <w:sz w:val="24"/>
          <w:szCs w:val="24"/>
        </w:rPr>
        <w:tab/>
      </w:r>
      <w:r w:rsidR="0046238B">
        <w:rPr>
          <w:rFonts w:ascii="Times New Roman" w:hAnsi="Times New Roman" w:cs="Times New Roman"/>
          <w:sz w:val="24"/>
          <w:szCs w:val="24"/>
        </w:rPr>
        <w:t>T</w:t>
      </w:r>
      <w:r w:rsidRPr="008530A9">
        <w:rPr>
          <w:rFonts w:ascii="Times New Roman" w:hAnsi="Times New Roman" w:cs="Times New Roman"/>
          <w:sz w:val="24"/>
          <w:szCs w:val="24"/>
        </w:rPr>
        <w:t xml:space="preserve">he strains of being a student parent </w:t>
      </w:r>
      <w:r w:rsidR="0046238B">
        <w:rPr>
          <w:rFonts w:ascii="Times New Roman" w:hAnsi="Times New Roman" w:cs="Times New Roman"/>
          <w:sz w:val="24"/>
          <w:szCs w:val="24"/>
        </w:rPr>
        <w:t>can be represented by the construct of</w:t>
      </w:r>
      <w:r w:rsidRPr="008530A9">
        <w:rPr>
          <w:rFonts w:ascii="Times New Roman" w:hAnsi="Times New Roman" w:cs="Times New Roman"/>
          <w:sz w:val="24"/>
          <w:szCs w:val="24"/>
        </w:rPr>
        <w:t xml:space="preserve"> school-family conflict. Previous research does not provide a clear definition of school-family conflict; however, it conceptually shares many similarities with work-family conflict (WFC). WFC is a form of interrole conflict, which is experienced when pressures from one role are incompatible with pressures from a separate role (Kahn</w:t>
      </w:r>
      <w:r w:rsidR="00D757E6">
        <w:rPr>
          <w:rFonts w:ascii="Times New Roman" w:hAnsi="Times New Roman" w:cs="Times New Roman"/>
          <w:sz w:val="24"/>
          <w:szCs w:val="24"/>
        </w:rPr>
        <w:t>, Wolfe, Quinn, Snoek, &amp; Rosenthal</w:t>
      </w:r>
      <w:r w:rsidRPr="008530A9">
        <w:rPr>
          <w:rFonts w:ascii="Times New Roman" w:hAnsi="Times New Roman" w:cs="Times New Roman"/>
          <w:sz w:val="24"/>
          <w:szCs w:val="24"/>
        </w:rPr>
        <w:t xml:space="preserve">, 1964). For example, WFC arises when pressures from </w:t>
      </w:r>
      <w:r w:rsidR="006F45E3">
        <w:rPr>
          <w:rFonts w:ascii="Times New Roman" w:hAnsi="Times New Roman" w:cs="Times New Roman"/>
          <w:sz w:val="24"/>
          <w:szCs w:val="24"/>
        </w:rPr>
        <w:t>one’s</w:t>
      </w:r>
      <w:r w:rsidR="006F45E3" w:rsidRPr="008530A9">
        <w:rPr>
          <w:rFonts w:ascii="Times New Roman" w:hAnsi="Times New Roman" w:cs="Times New Roman"/>
          <w:sz w:val="24"/>
          <w:szCs w:val="24"/>
        </w:rPr>
        <w:t xml:space="preserve"> </w:t>
      </w:r>
      <w:r w:rsidRPr="008530A9">
        <w:rPr>
          <w:rFonts w:ascii="Times New Roman" w:hAnsi="Times New Roman" w:cs="Times New Roman"/>
          <w:sz w:val="24"/>
          <w:szCs w:val="24"/>
        </w:rPr>
        <w:t xml:space="preserve">role as a worker clash with responsibilities from </w:t>
      </w:r>
      <w:r w:rsidR="006F45E3">
        <w:rPr>
          <w:rFonts w:ascii="Times New Roman" w:hAnsi="Times New Roman" w:cs="Times New Roman"/>
          <w:sz w:val="24"/>
          <w:szCs w:val="24"/>
        </w:rPr>
        <w:t>the</w:t>
      </w:r>
      <w:r w:rsidR="006F45E3" w:rsidRPr="008530A9">
        <w:rPr>
          <w:rFonts w:ascii="Times New Roman" w:hAnsi="Times New Roman" w:cs="Times New Roman"/>
          <w:sz w:val="24"/>
          <w:szCs w:val="24"/>
        </w:rPr>
        <w:t xml:space="preserve"> </w:t>
      </w:r>
      <w:r w:rsidRPr="008530A9">
        <w:rPr>
          <w:rFonts w:ascii="Times New Roman" w:hAnsi="Times New Roman" w:cs="Times New Roman"/>
          <w:sz w:val="24"/>
          <w:szCs w:val="24"/>
        </w:rPr>
        <w:t xml:space="preserve">role </w:t>
      </w:r>
      <w:r w:rsidR="006F45E3">
        <w:rPr>
          <w:rFonts w:ascii="Times New Roman" w:hAnsi="Times New Roman" w:cs="Times New Roman"/>
          <w:sz w:val="24"/>
          <w:szCs w:val="24"/>
        </w:rPr>
        <w:t>of</w:t>
      </w:r>
      <w:r w:rsidRPr="008530A9">
        <w:rPr>
          <w:rFonts w:ascii="Times New Roman" w:hAnsi="Times New Roman" w:cs="Times New Roman"/>
          <w:sz w:val="24"/>
          <w:szCs w:val="24"/>
        </w:rPr>
        <w:t xml:space="preserve"> spouse or parent. Similarly, school-family conflict occurs when </w:t>
      </w:r>
      <w:r w:rsidR="006F45E3">
        <w:rPr>
          <w:rFonts w:ascii="Times New Roman" w:hAnsi="Times New Roman" w:cs="Times New Roman"/>
          <w:sz w:val="24"/>
          <w:szCs w:val="24"/>
        </w:rPr>
        <w:t>one’s</w:t>
      </w:r>
      <w:r w:rsidR="006F45E3" w:rsidRPr="008530A9">
        <w:rPr>
          <w:rFonts w:ascii="Times New Roman" w:hAnsi="Times New Roman" w:cs="Times New Roman"/>
          <w:sz w:val="24"/>
          <w:szCs w:val="24"/>
        </w:rPr>
        <w:t xml:space="preserve"> </w:t>
      </w:r>
      <w:r w:rsidRPr="008530A9">
        <w:rPr>
          <w:rFonts w:ascii="Times New Roman" w:hAnsi="Times New Roman" w:cs="Times New Roman"/>
          <w:sz w:val="24"/>
          <w:szCs w:val="24"/>
        </w:rPr>
        <w:t xml:space="preserve">duties as a student are </w:t>
      </w:r>
      <w:r w:rsidRPr="008530A9">
        <w:rPr>
          <w:rFonts w:ascii="Times New Roman" w:hAnsi="Times New Roman" w:cs="Times New Roman"/>
          <w:sz w:val="24"/>
          <w:szCs w:val="24"/>
        </w:rPr>
        <w:lastRenderedPageBreak/>
        <w:t xml:space="preserve">incompatible with responsibilities as a parent. Additionally, WFC has two domains, work interfering with family (WIF) and family interfering with work (FIW) (Netermeyer, Boles &amp; McMurrian, 1996). WIF occurs when work negatively affects the home life of an employee and FIW occurs when issues at home negatively affect an employee at work. In similar fashion, school-family conflict can be divided into school interfering with family (SIF) and family interfering with school (FIS). </w:t>
      </w:r>
    </w:p>
    <w:p w14:paraId="0BACA631" w14:textId="77777777" w:rsidR="007238F7" w:rsidRPr="008530A9" w:rsidRDefault="007238F7" w:rsidP="00BC6A83">
      <w:pPr>
        <w:pStyle w:val="NoSpacing"/>
        <w:spacing w:line="480" w:lineRule="auto"/>
        <w:contextualSpacing/>
        <w:rPr>
          <w:rFonts w:ascii="Times New Roman" w:hAnsi="Times New Roman" w:cs="Times New Roman"/>
          <w:sz w:val="24"/>
          <w:szCs w:val="24"/>
        </w:rPr>
      </w:pPr>
      <w:r w:rsidRPr="008530A9">
        <w:rPr>
          <w:rFonts w:ascii="Times New Roman" w:hAnsi="Times New Roman" w:cs="Times New Roman"/>
          <w:sz w:val="24"/>
          <w:szCs w:val="24"/>
        </w:rPr>
        <w:tab/>
        <w:t>WFC is composed of time-based, strain-based, and behavior-based conflict (Greenhaus &amp; Beutell, 1985). Time-based conflict is based on the notion that completing tasks takes time and a person has limited time to complete tasks. This form of conflict can occur in two separate ways. First, time devoted to completing tasks in one role, makes it difficult or impossible to complete tasks in a competing role. Secondly, this form of conflict can arise when a person is physically in one role, for instance work, but is psychologically preoccupied with another role, such as parent (Bartolome &amp; Evans, 1979). This form of conflict will also occur in student parents. Strain-based conflict occurs when stress and fatigue from one role, make it difficult to complete tasks in a separate role. An individual has a limited amount of physical and psychological resources, if too many resources are devoted to one role, then there will be little left for another role, thus causing conflict. Behavior-based conflict occurs when expected behaviors in one role are not compatible with another role. For example, the role of a student tends to require a more serious attitude, which can therefore affect behavior</w:t>
      </w:r>
      <w:r w:rsidR="006F45E3">
        <w:rPr>
          <w:rFonts w:ascii="Times New Roman" w:hAnsi="Times New Roman" w:cs="Times New Roman"/>
          <w:sz w:val="24"/>
          <w:szCs w:val="24"/>
        </w:rPr>
        <w:t>,</w:t>
      </w:r>
      <w:r w:rsidRPr="008530A9">
        <w:rPr>
          <w:rFonts w:ascii="Times New Roman" w:hAnsi="Times New Roman" w:cs="Times New Roman"/>
          <w:sz w:val="24"/>
          <w:szCs w:val="24"/>
        </w:rPr>
        <w:t xml:space="preserve"> whereas the role of a parent requires more nurturing and loving behaviors. Previous studies have confirmed that all three types of conflict contribute to WFC (Frone et al., 1997; Bruck, Allen, &amp; Spector</w:t>
      </w:r>
      <w:r w:rsidR="00EF0018">
        <w:rPr>
          <w:rFonts w:ascii="Times New Roman" w:hAnsi="Times New Roman" w:cs="Times New Roman"/>
          <w:sz w:val="24"/>
          <w:szCs w:val="24"/>
        </w:rPr>
        <w:t>, 2002</w:t>
      </w:r>
      <w:r w:rsidRPr="008530A9">
        <w:rPr>
          <w:rFonts w:ascii="Times New Roman" w:hAnsi="Times New Roman" w:cs="Times New Roman"/>
          <w:sz w:val="24"/>
          <w:szCs w:val="24"/>
        </w:rPr>
        <w:t xml:space="preserve">). It is likely that school-family conflict arises from these three forms of conflict as well. </w:t>
      </w:r>
    </w:p>
    <w:p w14:paraId="79706E1A" w14:textId="77777777" w:rsidR="007A31F0" w:rsidRPr="006F649B" w:rsidRDefault="004B624B" w:rsidP="006F649B">
      <w:pPr>
        <w:pStyle w:val="Heading2"/>
        <w:spacing w:line="480" w:lineRule="auto"/>
        <w:rPr>
          <w:rFonts w:ascii="Times New Roman" w:hAnsi="Times New Roman" w:cs="Times New Roman"/>
          <w:b/>
          <w:color w:val="000000" w:themeColor="text1"/>
          <w:sz w:val="24"/>
          <w:szCs w:val="24"/>
        </w:rPr>
      </w:pPr>
      <w:bookmarkStart w:id="18" w:name="_Toc15654836"/>
      <w:r w:rsidRPr="006F649B">
        <w:rPr>
          <w:rFonts w:ascii="Times New Roman" w:hAnsi="Times New Roman" w:cs="Times New Roman"/>
          <w:b/>
          <w:color w:val="000000" w:themeColor="text1"/>
          <w:sz w:val="24"/>
          <w:szCs w:val="24"/>
        </w:rPr>
        <w:lastRenderedPageBreak/>
        <w:t>Previous</w:t>
      </w:r>
      <w:r w:rsidR="007A31F0" w:rsidRPr="006F649B">
        <w:rPr>
          <w:rFonts w:ascii="Times New Roman" w:hAnsi="Times New Roman" w:cs="Times New Roman"/>
          <w:b/>
          <w:color w:val="000000" w:themeColor="text1"/>
          <w:sz w:val="24"/>
          <w:szCs w:val="24"/>
        </w:rPr>
        <w:t xml:space="preserve"> </w:t>
      </w:r>
      <w:r w:rsidRPr="006F649B">
        <w:rPr>
          <w:rFonts w:ascii="Times New Roman" w:hAnsi="Times New Roman" w:cs="Times New Roman"/>
          <w:b/>
          <w:color w:val="000000" w:themeColor="text1"/>
          <w:sz w:val="24"/>
          <w:szCs w:val="24"/>
        </w:rPr>
        <w:t xml:space="preserve">Research </w:t>
      </w:r>
      <w:r w:rsidR="007F38AA" w:rsidRPr="006F649B">
        <w:rPr>
          <w:rFonts w:ascii="Times New Roman" w:hAnsi="Times New Roman" w:cs="Times New Roman"/>
          <w:b/>
          <w:color w:val="000000" w:themeColor="text1"/>
          <w:sz w:val="24"/>
          <w:szCs w:val="24"/>
        </w:rPr>
        <w:t xml:space="preserve">and </w:t>
      </w:r>
      <w:r w:rsidR="007A31F0" w:rsidRPr="006F649B">
        <w:rPr>
          <w:rFonts w:ascii="Times New Roman" w:hAnsi="Times New Roman" w:cs="Times New Roman"/>
          <w:b/>
          <w:color w:val="000000" w:themeColor="text1"/>
          <w:sz w:val="24"/>
          <w:szCs w:val="24"/>
        </w:rPr>
        <w:t>Findings</w:t>
      </w:r>
      <w:bookmarkEnd w:id="18"/>
    </w:p>
    <w:p w14:paraId="693CE683" w14:textId="77777777" w:rsidR="00D460B9" w:rsidRDefault="004B624B" w:rsidP="00BC6A83">
      <w:pPr>
        <w:pStyle w:val="NoSpacing"/>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8530A9">
        <w:rPr>
          <w:rFonts w:ascii="Times New Roman" w:hAnsi="Times New Roman" w:cs="Times New Roman"/>
          <w:sz w:val="24"/>
          <w:szCs w:val="24"/>
        </w:rPr>
        <w:t>Previous research has shown that certain factors lead to increases in school-family conflict.</w:t>
      </w:r>
      <w:r>
        <w:rPr>
          <w:rFonts w:ascii="Times New Roman" w:hAnsi="Times New Roman" w:cs="Times New Roman"/>
          <w:sz w:val="24"/>
          <w:szCs w:val="24"/>
        </w:rPr>
        <w:t xml:space="preserve"> </w:t>
      </w:r>
      <w:r w:rsidR="00D37D8A">
        <w:rPr>
          <w:rFonts w:ascii="Times New Roman" w:hAnsi="Times New Roman" w:cs="Times New Roman"/>
          <w:sz w:val="24"/>
          <w:szCs w:val="24"/>
        </w:rPr>
        <w:t xml:space="preserve">These </w:t>
      </w:r>
      <w:r w:rsidR="00766B9C">
        <w:rPr>
          <w:rFonts w:ascii="Times New Roman" w:hAnsi="Times New Roman" w:cs="Times New Roman"/>
          <w:sz w:val="24"/>
          <w:szCs w:val="24"/>
        </w:rPr>
        <w:t>factors include</w:t>
      </w:r>
      <w:r w:rsidRPr="008530A9">
        <w:rPr>
          <w:rFonts w:ascii="Times New Roman" w:hAnsi="Times New Roman" w:cs="Times New Roman"/>
          <w:sz w:val="24"/>
          <w:szCs w:val="24"/>
        </w:rPr>
        <w:t xml:space="preserve"> taking classes full-time, traditionally 12 or more credit hours a semester</w:t>
      </w:r>
      <w:r>
        <w:rPr>
          <w:rFonts w:ascii="Times New Roman" w:hAnsi="Times New Roman" w:cs="Times New Roman"/>
          <w:sz w:val="24"/>
          <w:szCs w:val="24"/>
        </w:rPr>
        <w:t>;</w:t>
      </w:r>
      <w:r w:rsidRPr="008530A9">
        <w:rPr>
          <w:rFonts w:ascii="Times New Roman" w:hAnsi="Times New Roman" w:cs="Times New Roman"/>
          <w:sz w:val="24"/>
          <w:szCs w:val="24"/>
        </w:rPr>
        <w:t xml:space="preserve"> age of child, specifically having a child under the age of five</w:t>
      </w:r>
      <w:r>
        <w:rPr>
          <w:rFonts w:ascii="Times New Roman" w:hAnsi="Times New Roman" w:cs="Times New Roman"/>
          <w:sz w:val="24"/>
          <w:szCs w:val="24"/>
        </w:rPr>
        <w:t>;</w:t>
      </w:r>
      <w:r w:rsidRPr="008530A9">
        <w:rPr>
          <w:rFonts w:ascii="Times New Roman" w:hAnsi="Times New Roman" w:cs="Times New Roman"/>
          <w:sz w:val="24"/>
          <w:szCs w:val="24"/>
        </w:rPr>
        <w:t xml:space="preserve"> </w:t>
      </w:r>
      <w:r w:rsidR="00D37D8A">
        <w:rPr>
          <w:rFonts w:ascii="Times New Roman" w:hAnsi="Times New Roman" w:cs="Times New Roman"/>
          <w:sz w:val="24"/>
          <w:szCs w:val="24"/>
        </w:rPr>
        <w:t xml:space="preserve">and </w:t>
      </w:r>
      <w:r>
        <w:rPr>
          <w:rFonts w:ascii="Times New Roman" w:hAnsi="Times New Roman" w:cs="Times New Roman"/>
          <w:sz w:val="24"/>
          <w:szCs w:val="24"/>
        </w:rPr>
        <w:t xml:space="preserve">having </w:t>
      </w:r>
      <w:r w:rsidRPr="008530A9">
        <w:rPr>
          <w:rFonts w:ascii="Times New Roman" w:hAnsi="Times New Roman" w:cs="Times New Roman"/>
          <w:sz w:val="24"/>
          <w:szCs w:val="24"/>
        </w:rPr>
        <w:t>custody of child</w:t>
      </w:r>
      <w:r w:rsidR="00C52719">
        <w:rPr>
          <w:rFonts w:ascii="Times New Roman" w:hAnsi="Times New Roman" w:cs="Times New Roman"/>
          <w:sz w:val="24"/>
          <w:szCs w:val="24"/>
        </w:rPr>
        <w:t xml:space="preserve"> (</w:t>
      </w:r>
      <w:r w:rsidR="00C52719" w:rsidRPr="00226FA7">
        <w:rPr>
          <w:rFonts w:ascii="Times New Roman" w:hAnsi="Times New Roman" w:cs="Times New Roman"/>
          <w:sz w:val="24"/>
          <w:szCs w:val="24"/>
        </w:rPr>
        <w:t>Home, 1997</w:t>
      </w:r>
      <w:r w:rsidR="00C52719">
        <w:rPr>
          <w:rFonts w:ascii="Times New Roman" w:hAnsi="Times New Roman" w:cs="Times New Roman"/>
          <w:sz w:val="24"/>
          <w:szCs w:val="24"/>
        </w:rPr>
        <w:t>; Scott, Burns, &amp; Cooney, 1996; van Rhijn, 2009; Anderson, 2001)</w:t>
      </w:r>
      <w:r w:rsidR="00D57D60">
        <w:rPr>
          <w:rFonts w:ascii="Times New Roman" w:hAnsi="Times New Roman" w:cs="Times New Roman"/>
          <w:sz w:val="24"/>
          <w:szCs w:val="24"/>
        </w:rPr>
        <w:t>. Factors that prevent school-family conflict include having a significant other</w:t>
      </w:r>
      <w:r w:rsidR="00D57D60" w:rsidRPr="00D57D60">
        <w:rPr>
          <w:rFonts w:ascii="Times New Roman" w:hAnsi="Times New Roman" w:cs="Times New Roman"/>
          <w:sz w:val="24"/>
          <w:szCs w:val="24"/>
        </w:rPr>
        <w:t xml:space="preserve"> (</w:t>
      </w:r>
      <w:r w:rsidR="00D57D60" w:rsidRPr="00226FA7">
        <w:rPr>
          <w:rFonts w:ascii="Times New Roman" w:hAnsi="Times New Roman" w:cs="Times New Roman"/>
          <w:sz w:val="24"/>
          <w:szCs w:val="24"/>
        </w:rPr>
        <w:t>Chang &amp; Fine, 2007; Gerrard &amp; Roberts, 2006</w:t>
      </w:r>
      <w:r w:rsidR="00C52719">
        <w:rPr>
          <w:rFonts w:ascii="Times New Roman" w:hAnsi="Times New Roman" w:cs="Times New Roman"/>
          <w:sz w:val="24"/>
          <w:szCs w:val="24"/>
        </w:rPr>
        <w:t>; Kirby, Biever, Martinez, Gomez, 2004</w:t>
      </w:r>
      <w:r w:rsidR="00D57D60" w:rsidRPr="00226FA7">
        <w:rPr>
          <w:rFonts w:ascii="Times New Roman" w:hAnsi="Times New Roman" w:cs="Times New Roman"/>
          <w:sz w:val="24"/>
          <w:szCs w:val="24"/>
        </w:rPr>
        <w:t>)</w:t>
      </w:r>
      <w:r w:rsidR="00D57D60" w:rsidRPr="00D57D60">
        <w:rPr>
          <w:rFonts w:ascii="Times New Roman" w:hAnsi="Times New Roman" w:cs="Times New Roman"/>
          <w:sz w:val="24"/>
          <w:szCs w:val="24"/>
        </w:rPr>
        <w:t xml:space="preserve">. </w:t>
      </w:r>
      <w:r w:rsidR="00D57D60" w:rsidRPr="00AF38F6">
        <w:rPr>
          <w:rFonts w:ascii="Times New Roman" w:hAnsi="Times New Roman" w:cs="Times New Roman"/>
          <w:sz w:val="24"/>
          <w:szCs w:val="24"/>
        </w:rPr>
        <w:t>In addition to looking at predictors of school-family conflict, researchers have also looked at outcomes, or consequences, of school-family conflict. The greatest studied outcome with school-family conflict is stress</w:t>
      </w:r>
      <w:r w:rsidR="00D57D60">
        <w:rPr>
          <w:rFonts w:ascii="Times New Roman" w:hAnsi="Times New Roman" w:cs="Times New Roman"/>
          <w:sz w:val="24"/>
          <w:szCs w:val="24"/>
        </w:rPr>
        <w:t xml:space="preserve"> (</w:t>
      </w:r>
      <w:r w:rsidR="00D57D60" w:rsidRPr="00AF38F6">
        <w:rPr>
          <w:rFonts w:ascii="Times New Roman" w:hAnsi="Times New Roman" w:cs="Times New Roman"/>
          <w:sz w:val="24"/>
          <w:szCs w:val="24"/>
        </w:rPr>
        <w:t>Kirby et al., 2004; O’Shea, 2015</w:t>
      </w:r>
      <w:r w:rsidR="00D57D60">
        <w:rPr>
          <w:rFonts w:ascii="Times New Roman" w:hAnsi="Times New Roman" w:cs="Times New Roman"/>
          <w:sz w:val="24"/>
          <w:szCs w:val="24"/>
        </w:rPr>
        <w:t>)</w:t>
      </w:r>
      <w:r w:rsidR="00D57D60" w:rsidRPr="00AF38F6">
        <w:rPr>
          <w:rFonts w:ascii="Times New Roman" w:hAnsi="Times New Roman" w:cs="Times New Roman"/>
          <w:sz w:val="24"/>
          <w:szCs w:val="24"/>
        </w:rPr>
        <w:t>.</w:t>
      </w:r>
      <w:r w:rsidR="00D57D60">
        <w:rPr>
          <w:rFonts w:ascii="Times New Roman" w:hAnsi="Times New Roman" w:cs="Times New Roman"/>
          <w:sz w:val="24"/>
          <w:szCs w:val="24"/>
        </w:rPr>
        <w:t xml:space="preserve"> Additional outcomes include </w:t>
      </w:r>
      <w:r w:rsidR="00D57D60" w:rsidRPr="00AF38F6">
        <w:rPr>
          <w:rFonts w:ascii="Times New Roman" w:hAnsi="Times New Roman" w:cs="Times New Roman"/>
          <w:sz w:val="24"/>
          <w:szCs w:val="24"/>
        </w:rPr>
        <w:t>poor psychological health</w:t>
      </w:r>
      <w:r w:rsidR="00D57D60">
        <w:rPr>
          <w:rFonts w:ascii="Times New Roman" w:hAnsi="Times New Roman" w:cs="Times New Roman"/>
          <w:sz w:val="24"/>
          <w:szCs w:val="24"/>
        </w:rPr>
        <w:t xml:space="preserve"> and</w:t>
      </w:r>
      <w:r w:rsidR="00D57D60" w:rsidRPr="00AF38F6">
        <w:rPr>
          <w:rFonts w:ascii="Times New Roman" w:hAnsi="Times New Roman" w:cs="Times New Roman"/>
          <w:sz w:val="24"/>
          <w:szCs w:val="24"/>
        </w:rPr>
        <w:t xml:space="preserve"> physical health, and burnout (Major, Klein, &amp; Erhart, 2002; Van Steenbergen &amp; Ellemers, 2009; Rupert, Stevanovic, &amp; Hunley, 2009)</w:t>
      </w:r>
      <w:r w:rsidR="00BE6581">
        <w:rPr>
          <w:rFonts w:ascii="Times New Roman" w:hAnsi="Times New Roman" w:cs="Times New Roman"/>
          <w:sz w:val="24"/>
          <w:szCs w:val="24"/>
        </w:rPr>
        <w:t>.</w:t>
      </w:r>
    </w:p>
    <w:p w14:paraId="60640E39" w14:textId="734F607D" w:rsidR="00D8694C" w:rsidRDefault="00D8694C" w:rsidP="005E3A3E">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alleviate the negative </w:t>
      </w:r>
      <w:r w:rsidR="0066511E">
        <w:rPr>
          <w:rFonts w:ascii="Times New Roman" w:hAnsi="Times New Roman" w:cs="Times New Roman"/>
          <w:sz w:val="24"/>
          <w:szCs w:val="24"/>
        </w:rPr>
        <w:t xml:space="preserve">effects of school-family conflict, </w:t>
      </w:r>
      <w:r w:rsidR="007F38AA">
        <w:rPr>
          <w:rFonts w:ascii="Times New Roman" w:hAnsi="Times New Roman" w:cs="Times New Roman"/>
          <w:sz w:val="24"/>
          <w:szCs w:val="24"/>
        </w:rPr>
        <w:t>research has</w:t>
      </w:r>
      <w:r w:rsidR="0066511E">
        <w:rPr>
          <w:rFonts w:ascii="Times New Roman" w:hAnsi="Times New Roman" w:cs="Times New Roman"/>
          <w:sz w:val="24"/>
          <w:szCs w:val="24"/>
        </w:rPr>
        <w:t xml:space="preserve"> looked at several moderators. These include both school and family resources. </w:t>
      </w:r>
      <w:r w:rsidR="00055D56">
        <w:rPr>
          <w:rFonts w:ascii="Times New Roman" w:hAnsi="Times New Roman" w:cs="Times New Roman"/>
          <w:sz w:val="24"/>
          <w:szCs w:val="24"/>
        </w:rPr>
        <w:t xml:space="preserve">Academic </w:t>
      </w:r>
      <w:r w:rsidR="0066511E">
        <w:rPr>
          <w:rFonts w:ascii="Times New Roman" w:hAnsi="Times New Roman" w:cs="Times New Roman"/>
          <w:sz w:val="24"/>
          <w:szCs w:val="24"/>
        </w:rPr>
        <w:t xml:space="preserve">resources </w:t>
      </w:r>
      <w:r w:rsidR="0066511E" w:rsidRPr="00AF38F6">
        <w:rPr>
          <w:rFonts w:ascii="Times New Roman" w:hAnsi="Times New Roman" w:cs="Times New Roman"/>
          <w:sz w:val="24"/>
          <w:szCs w:val="24"/>
        </w:rPr>
        <w:t>include online classes, mentor</w:t>
      </w:r>
      <w:r w:rsidR="0066511E">
        <w:rPr>
          <w:rFonts w:ascii="Times New Roman" w:hAnsi="Times New Roman" w:cs="Times New Roman"/>
          <w:sz w:val="24"/>
          <w:szCs w:val="24"/>
        </w:rPr>
        <w:t>s</w:t>
      </w:r>
      <w:r w:rsidR="0066511E" w:rsidRPr="00AF38F6">
        <w:rPr>
          <w:rFonts w:ascii="Times New Roman" w:hAnsi="Times New Roman" w:cs="Times New Roman"/>
          <w:sz w:val="24"/>
          <w:szCs w:val="24"/>
        </w:rPr>
        <w:t xml:space="preserve">, university sponsored resources, and </w:t>
      </w:r>
      <w:r w:rsidR="0066511E">
        <w:rPr>
          <w:rFonts w:ascii="Times New Roman" w:hAnsi="Times New Roman" w:cs="Times New Roman"/>
          <w:sz w:val="24"/>
          <w:szCs w:val="24"/>
        </w:rPr>
        <w:t xml:space="preserve">positive </w:t>
      </w:r>
      <w:r w:rsidR="0066511E" w:rsidRPr="00AF38F6">
        <w:rPr>
          <w:rFonts w:ascii="Times New Roman" w:hAnsi="Times New Roman" w:cs="Times New Roman"/>
          <w:sz w:val="24"/>
          <w:szCs w:val="24"/>
        </w:rPr>
        <w:t>academic experiences</w:t>
      </w:r>
      <w:r w:rsidR="0066511E">
        <w:rPr>
          <w:rFonts w:ascii="Times New Roman" w:hAnsi="Times New Roman" w:cs="Times New Roman"/>
          <w:sz w:val="24"/>
          <w:szCs w:val="24"/>
        </w:rPr>
        <w:t xml:space="preserve"> (</w:t>
      </w:r>
      <w:r w:rsidR="0066511E" w:rsidRPr="00AF38F6">
        <w:rPr>
          <w:rFonts w:ascii="Times New Roman" w:hAnsi="Times New Roman" w:cs="Times New Roman"/>
          <w:sz w:val="24"/>
          <w:szCs w:val="24"/>
        </w:rPr>
        <w:t>Home, 1997</w:t>
      </w:r>
      <w:r w:rsidR="0066511E">
        <w:rPr>
          <w:rFonts w:ascii="Times New Roman" w:hAnsi="Times New Roman" w:cs="Times New Roman"/>
          <w:sz w:val="24"/>
          <w:szCs w:val="24"/>
        </w:rPr>
        <w:t xml:space="preserve">; </w:t>
      </w:r>
      <w:r w:rsidR="0066511E" w:rsidRPr="00AF38F6">
        <w:rPr>
          <w:rFonts w:ascii="Times New Roman" w:hAnsi="Times New Roman" w:cs="Times New Roman"/>
          <w:sz w:val="24"/>
          <w:szCs w:val="24"/>
        </w:rPr>
        <w:t>Pare, 2009</w:t>
      </w:r>
      <w:r w:rsidR="0066511E">
        <w:rPr>
          <w:rFonts w:ascii="Times New Roman" w:hAnsi="Times New Roman" w:cs="Times New Roman"/>
          <w:sz w:val="24"/>
          <w:szCs w:val="24"/>
        </w:rPr>
        <w:t xml:space="preserve">; Tinto, 1987). </w:t>
      </w:r>
      <w:r w:rsidR="00577EE7">
        <w:rPr>
          <w:rFonts w:ascii="Times New Roman" w:hAnsi="Times New Roman" w:cs="Times New Roman"/>
          <w:sz w:val="24"/>
          <w:szCs w:val="24"/>
        </w:rPr>
        <w:t>The second type of resources, family resources,</w:t>
      </w:r>
      <w:r w:rsidR="00577EE7" w:rsidRPr="00AF38F6">
        <w:rPr>
          <w:rFonts w:ascii="Times New Roman" w:hAnsi="Times New Roman" w:cs="Times New Roman"/>
          <w:sz w:val="24"/>
          <w:szCs w:val="24"/>
        </w:rPr>
        <w:t xml:space="preserve"> aid in household and child responsibilities. These can include family monetary support, family and friend social support, and childcare.</w:t>
      </w:r>
      <w:r w:rsidR="00577EE7">
        <w:rPr>
          <w:rFonts w:ascii="Times New Roman" w:hAnsi="Times New Roman" w:cs="Times New Roman"/>
          <w:sz w:val="24"/>
          <w:szCs w:val="24"/>
        </w:rPr>
        <w:t xml:space="preserve"> Resources such as these have been found to reduce stress and help student parents persist in school (Scott, Burns, Cooney, 1996; </w:t>
      </w:r>
      <w:r w:rsidR="00577EE7" w:rsidRPr="00AF38F6">
        <w:rPr>
          <w:rFonts w:ascii="Times New Roman" w:hAnsi="Times New Roman" w:cs="Times New Roman"/>
          <w:sz w:val="24"/>
          <w:szCs w:val="24"/>
        </w:rPr>
        <w:t>Hobfoll, 1986; Home, 1993; Home, 1997</w:t>
      </w:r>
      <w:r w:rsidR="00577EE7">
        <w:rPr>
          <w:rFonts w:ascii="Times New Roman" w:hAnsi="Times New Roman" w:cs="Times New Roman"/>
          <w:sz w:val="24"/>
          <w:szCs w:val="24"/>
        </w:rPr>
        <w:t xml:space="preserve">; </w:t>
      </w:r>
      <w:r w:rsidR="00577EE7" w:rsidRPr="00AF38F6">
        <w:rPr>
          <w:rFonts w:ascii="Times New Roman" w:hAnsi="Times New Roman" w:cs="Times New Roman"/>
          <w:sz w:val="24"/>
          <w:szCs w:val="24"/>
        </w:rPr>
        <w:t>Calloway, 1990</w:t>
      </w:r>
      <w:r w:rsidR="00577EE7">
        <w:rPr>
          <w:rFonts w:ascii="Times New Roman" w:hAnsi="Times New Roman" w:cs="Times New Roman"/>
          <w:sz w:val="24"/>
          <w:szCs w:val="24"/>
        </w:rPr>
        <w:t xml:space="preserve">; </w:t>
      </w:r>
      <w:r w:rsidR="00577EE7" w:rsidRPr="00AF38F6">
        <w:rPr>
          <w:rFonts w:ascii="Times New Roman" w:hAnsi="Times New Roman" w:cs="Times New Roman"/>
          <w:sz w:val="24"/>
          <w:szCs w:val="24"/>
        </w:rPr>
        <w:t>A</w:t>
      </w:r>
      <w:r w:rsidR="00577EE7">
        <w:rPr>
          <w:rFonts w:ascii="Times New Roman" w:hAnsi="Times New Roman" w:cs="Times New Roman"/>
          <w:sz w:val="24"/>
          <w:szCs w:val="24"/>
        </w:rPr>
        <w:t>u</w:t>
      </w:r>
      <w:r w:rsidR="00577EE7" w:rsidRPr="00AF38F6">
        <w:rPr>
          <w:rFonts w:ascii="Times New Roman" w:hAnsi="Times New Roman" w:cs="Times New Roman"/>
          <w:sz w:val="24"/>
          <w:szCs w:val="24"/>
        </w:rPr>
        <w:t>stin &amp; MacDermott, 2003</w:t>
      </w:r>
      <w:r w:rsidR="00577EE7">
        <w:rPr>
          <w:rFonts w:ascii="Times New Roman" w:hAnsi="Times New Roman" w:cs="Times New Roman"/>
          <w:sz w:val="24"/>
          <w:szCs w:val="24"/>
        </w:rPr>
        <w:t xml:space="preserve">). </w:t>
      </w:r>
    </w:p>
    <w:p w14:paraId="79828A5A" w14:textId="77777777" w:rsidR="001A019A" w:rsidRDefault="00524878" w:rsidP="00556709">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E509D">
        <w:rPr>
          <w:rFonts w:ascii="Times New Roman" w:hAnsi="Times New Roman" w:cs="Times New Roman"/>
          <w:sz w:val="24"/>
          <w:szCs w:val="24"/>
        </w:rPr>
        <w:t xml:space="preserve">Much of the research on school-family conflict draws from the work-family conflict literature. One missing component of the WFC literature, and therefore also the SFC literature, is a discussion about </w:t>
      </w:r>
      <w:r w:rsidR="007E0E0D">
        <w:rPr>
          <w:rFonts w:ascii="Times New Roman" w:hAnsi="Times New Roman" w:cs="Times New Roman"/>
          <w:sz w:val="24"/>
          <w:szCs w:val="24"/>
        </w:rPr>
        <w:t xml:space="preserve">how </w:t>
      </w:r>
      <w:r w:rsidR="00511C09">
        <w:rPr>
          <w:rFonts w:ascii="Times New Roman" w:hAnsi="Times New Roman" w:cs="Times New Roman"/>
          <w:sz w:val="24"/>
          <w:szCs w:val="24"/>
        </w:rPr>
        <w:t xml:space="preserve">certain </w:t>
      </w:r>
      <w:r w:rsidR="007E0E0D">
        <w:rPr>
          <w:rFonts w:ascii="Times New Roman" w:hAnsi="Times New Roman" w:cs="Times New Roman"/>
          <w:sz w:val="24"/>
          <w:szCs w:val="24"/>
        </w:rPr>
        <w:t xml:space="preserve">resources may be more beneficial than others depending on the </w:t>
      </w:r>
      <w:r w:rsidR="007E0E0D">
        <w:rPr>
          <w:rFonts w:ascii="Times New Roman" w:hAnsi="Times New Roman" w:cs="Times New Roman"/>
          <w:sz w:val="24"/>
          <w:szCs w:val="24"/>
        </w:rPr>
        <w:lastRenderedPageBreak/>
        <w:t>time point</w:t>
      </w:r>
      <w:r w:rsidR="008E509D">
        <w:rPr>
          <w:rFonts w:ascii="Times New Roman" w:hAnsi="Times New Roman" w:cs="Times New Roman"/>
          <w:sz w:val="24"/>
          <w:szCs w:val="24"/>
        </w:rPr>
        <w:t xml:space="preserve">. </w:t>
      </w:r>
      <w:r w:rsidR="00B249F9">
        <w:rPr>
          <w:rFonts w:ascii="Times New Roman" w:hAnsi="Times New Roman" w:cs="Times New Roman"/>
          <w:sz w:val="24"/>
          <w:szCs w:val="24"/>
        </w:rPr>
        <w:t xml:space="preserve">In WFC literature, there is a focus on either putting resources before the interference </w:t>
      </w:r>
      <w:r w:rsidR="007F4A8D">
        <w:rPr>
          <w:rFonts w:ascii="Times New Roman" w:hAnsi="Times New Roman" w:cs="Times New Roman"/>
          <w:sz w:val="24"/>
          <w:szCs w:val="24"/>
        </w:rPr>
        <w:t xml:space="preserve">to reduce conflict (Figure 1) </w:t>
      </w:r>
      <w:r w:rsidR="00B249F9">
        <w:rPr>
          <w:rFonts w:ascii="Times New Roman" w:hAnsi="Times New Roman" w:cs="Times New Roman"/>
          <w:sz w:val="24"/>
          <w:szCs w:val="24"/>
        </w:rPr>
        <w:t xml:space="preserve">or after the interference </w:t>
      </w:r>
      <w:r w:rsidR="007F4A8D">
        <w:rPr>
          <w:rFonts w:ascii="Times New Roman" w:hAnsi="Times New Roman" w:cs="Times New Roman"/>
          <w:sz w:val="24"/>
          <w:szCs w:val="24"/>
        </w:rPr>
        <w:t>to reduce negative outcomes (Figure 2</w:t>
      </w:r>
      <w:r w:rsidR="0040687E">
        <w:rPr>
          <w:rFonts w:ascii="Times New Roman" w:hAnsi="Times New Roman" w:cs="Times New Roman"/>
          <w:sz w:val="24"/>
          <w:szCs w:val="24"/>
        </w:rPr>
        <w:t xml:space="preserve">; </w:t>
      </w:r>
      <w:r w:rsidR="00B249F9">
        <w:rPr>
          <w:rFonts w:ascii="Times New Roman" w:hAnsi="Times New Roman" w:cs="Times New Roman"/>
          <w:sz w:val="24"/>
          <w:szCs w:val="24"/>
        </w:rPr>
        <w:t>Rantanen, Mauno, Kinnunen, Rantanen, 2011; van Daalen, Willemsen, &amp; Sanders, 2006). However,</w:t>
      </w:r>
      <w:r w:rsidR="000337E3">
        <w:rPr>
          <w:rFonts w:ascii="Times New Roman" w:hAnsi="Times New Roman" w:cs="Times New Roman"/>
          <w:sz w:val="24"/>
          <w:szCs w:val="24"/>
        </w:rPr>
        <w:t xml:space="preserve"> </w:t>
      </w:r>
      <w:r w:rsidR="00E90263">
        <w:rPr>
          <w:rFonts w:ascii="Times New Roman" w:hAnsi="Times New Roman" w:cs="Times New Roman"/>
          <w:sz w:val="24"/>
          <w:szCs w:val="24"/>
        </w:rPr>
        <w:t xml:space="preserve">this practice may be </w:t>
      </w:r>
      <w:r w:rsidR="001A4861">
        <w:rPr>
          <w:rFonts w:ascii="Times New Roman" w:hAnsi="Times New Roman" w:cs="Times New Roman"/>
          <w:sz w:val="24"/>
          <w:szCs w:val="24"/>
        </w:rPr>
        <w:t>missing an essential understanding.  The</w:t>
      </w:r>
      <w:r w:rsidR="009B01E8">
        <w:rPr>
          <w:rFonts w:ascii="Times New Roman" w:hAnsi="Times New Roman" w:cs="Times New Roman"/>
          <w:sz w:val="24"/>
          <w:szCs w:val="24"/>
        </w:rPr>
        <w:t xml:space="preserve"> </w:t>
      </w:r>
      <w:r w:rsidR="001A4861">
        <w:rPr>
          <w:rFonts w:ascii="Times New Roman" w:hAnsi="Times New Roman" w:cs="Times New Roman"/>
          <w:sz w:val="24"/>
          <w:szCs w:val="24"/>
        </w:rPr>
        <w:t xml:space="preserve">distinction </w:t>
      </w:r>
      <w:r w:rsidR="009B01E8">
        <w:rPr>
          <w:rFonts w:ascii="Times New Roman" w:hAnsi="Times New Roman" w:cs="Times New Roman"/>
          <w:sz w:val="24"/>
          <w:szCs w:val="24"/>
        </w:rPr>
        <w:t xml:space="preserve">between </w:t>
      </w:r>
      <w:r w:rsidR="001A4861">
        <w:rPr>
          <w:rFonts w:ascii="Times New Roman" w:hAnsi="Times New Roman" w:cs="Times New Roman"/>
          <w:sz w:val="24"/>
          <w:szCs w:val="24"/>
        </w:rPr>
        <w:t xml:space="preserve">resources that originate from the </w:t>
      </w:r>
      <w:r w:rsidR="009B01E8">
        <w:rPr>
          <w:rFonts w:ascii="Times New Roman" w:hAnsi="Times New Roman" w:cs="Times New Roman"/>
          <w:sz w:val="24"/>
          <w:szCs w:val="24"/>
        </w:rPr>
        <w:t>organiza</w:t>
      </w:r>
      <w:r w:rsidR="001A019A">
        <w:rPr>
          <w:rFonts w:ascii="Times New Roman" w:hAnsi="Times New Roman" w:cs="Times New Roman"/>
          <w:sz w:val="24"/>
          <w:szCs w:val="24"/>
        </w:rPr>
        <w:t xml:space="preserve">tion and </w:t>
      </w:r>
      <w:r w:rsidR="001A4861">
        <w:rPr>
          <w:rFonts w:ascii="Times New Roman" w:hAnsi="Times New Roman" w:cs="Times New Roman"/>
          <w:sz w:val="24"/>
          <w:szCs w:val="24"/>
        </w:rPr>
        <w:t xml:space="preserve">those that originate in the </w:t>
      </w:r>
      <w:r w:rsidR="001A019A">
        <w:rPr>
          <w:rFonts w:ascii="Times New Roman" w:hAnsi="Times New Roman" w:cs="Times New Roman"/>
          <w:sz w:val="24"/>
          <w:szCs w:val="24"/>
        </w:rPr>
        <w:t>family resources</w:t>
      </w:r>
      <w:r w:rsidR="00207DEB">
        <w:rPr>
          <w:rFonts w:ascii="Times New Roman" w:hAnsi="Times New Roman" w:cs="Times New Roman"/>
          <w:sz w:val="24"/>
          <w:szCs w:val="24"/>
        </w:rPr>
        <w:t xml:space="preserve"> may relate to the effective placement of resources</w:t>
      </w:r>
      <w:r w:rsidR="001A019A">
        <w:rPr>
          <w:rFonts w:ascii="Times New Roman" w:hAnsi="Times New Roman" w:cs="Times New Roman"/>
          <w:sz w:val="24"/>
          <w:szCs w:val="24"/>
        </w:rPr>
        <w:t>,</w:t>
      </w:r>
      <w:r w:rsidR="009B01E8">
        <w:rPr>
          <w:rFonts w:ascii="Times New Roman" w:hAnsi="Times New Roman" w:cs="Times New Roman"/>
          <w:sz w:val="24"/>
          <w:szCs w:val="24"/>
        </w:rPr>
        <w:t xml:space="preserve"> </w:t>
      </w:r>
      <w:r w:rsidR="00207DEB">
        <w:rPr>
          <w:rFonts w:ascii="Times New Roman" w:hAnsi="Times New Roman" w:cs="Times New Roman"/>
          <w:sz w:val="24"/>
          <w:szCs w:val="24"/>
        </w:rPr>
        <w:t xml:space="preserve">such that </w:t>
      </w:r>
      <w:r w:rsidR="001A019A">
        <w:rPr>
          <w:rFonts w:ascii="Times New Roman" w:hAnsi="Times New Roman" w:cs="Times New Roman"/>
          <w:sz w:val="24"/>
          <w:szCs w:val="24"/>
        </w:rPr>
        <w:t>plac</w:t>
      </w:r>
      <w:r w:rsidR="0040687E">
        <w:rPr>
          <w:rFonts w:ascii="Times New Roman" w:hAnsi="Times New Roman" w:cs="Times New Roman"/>
          <w:sz w:val="24"/>
          <w:szCs w:val="24"/>
        </w:rPr>
        <w:t>ing</w:t>
      </w:r>
      <w:r w:rsidR="001A019A">
        <w:rPr>
          <w:rFonts w:ascii="Times New Roman" w:hAnsi="Times New Roman" w:cs="Times New Roman"/>
          <w:sz w:val="24"/>
          <w:szCs w:val="24"/>
        </w:rPr>
        <w:t xml:space="preserve"> one group of resources before the conflict, and the other group of resources after the conflict</w:t>
      </w:r>
      <w:r w:rsidR="00207DEB">
        <w:rPr>
          <w:rFonts w:ascii="Times New Roman" w:hAnsi="Times New Roman" w:cs="Times New Roman"/>
          <w:sz w:val="24"/>
          <w:szCs w:val="24"/>
        </w:rPr>
        <w:t xml:space="preserve"> would have the greatest impact</w:t>
      </w:r>
      <w:r w:rsidR="001A019A">
        <w:rPr>
          <w:rFonts w:ascii="Times New Roman" w:hAnsi="Times New Roman" w:cs="Times New Roman"/>
          <w:sz w:val="24"/>
          <w:szCs w:val="24"/>
        </w:rPr>
        <w:t xml:space="preserve">. </w:t>
      </w:r>
      <w:r w:rsidR="00207DEB">
        <w:rPr>
          <w:rFonts w:ascii="Times New Roman" w:hAnsi="Times New Roman" w:cs="Times New Roman"/>
          <w:sz w:val="24"/>
          <w:szCs w:val="24"/>
        </w:rPr>
        <w:t xml:space="preserve">The conflict domain is likely the determining factor about </w:t>
      </w:r>
      <w:r w:rsidR="001A019A">
        <w:rPr>
          <w:rFonts w:ascii="Times New Roman" w:hAnsi="Times New Roman" w:cs="Times New Roman"/>
          <w:sz w:val="24"/>
          <w:szCs w:val="24"/>
        </w:rPr>
        <w:t xml:space="preserve">which category of resources </w:t>
      </w:r>
      <w:r w:rsidR="00207DEB">
        <w:rPr>
          <w:rFonts w:ascii="Times New Roman" w:hAnsi="Times New Roman" w:cs="Times New Roman"/>
          <w:sz w:val="24"/>
          <w:szCs w:val="24"/>
        </w:rPr>
        <w:t xml:space="preserve">is most effective </w:t>
      </w:r>
      <w:r w:rsidR="001A019A">
        <w:rPr>
          <w:rFonts w:ascii="Times New Roman" w:hAnsi="Times New Roman" w:cs="Times New Roman"/>
          <w:sz w:val="24"/>
          <w:szCs w:val="24"/>
        </w:rPr>
        <w:t xml:space="preserve">before and after the conflict. For example, </w:t>
      </w:r>
      <w:r w:rsidR="0040687E">
        <w:rPr>
          <w:rFonts w:ascii="Times New Roman" w:hAnsi="Times New Roman" w:cs="Times New Roman"/>
          <w:sz w:val="24"/>
          <w:szCs w:val="24"/>
        </w:rPr>
        <w:t xml:space="preserve">when </w:t>
      </w:r>
      <w:r w:rsidR="0092282A">
        <w:rPr>
          <w:rFonts w:ascii="Times New Roman" w:hAnsi="Times New Roman" w:cs="Times New Roman"/>
          <w:sz w:val="24"/>
          <w:szCs w:val="24"/>
        </w:rPr>
        <w:t>work demands are in danger of increasing</w:t>
      </w:r>
      <w:r w:rsidR="001A019A">
        <w:rPr>
          <w:rFonts w:ascii="Times New Roman" w:hAnsi="Times New Roman" w:cs="Times New Roman"/>
          <w:sz w:val="24"/>
          <w:szCs w:val="24"/>
        </w:rPr>
        <w:t xml:space="preserve"> WIF</w:t>
      </w:r>
      <w:r w:rsidR="0040687E">
        <w:rPr>
          <w:rFonts w:ascii="Times New Roman" w:hAnsi="Times New Roman" w:cs="Times New Roman"/>
          <w:sz w:val="24"/>
          <w:szCs w:val="24"/>
        </w:rPr>
        <w:t>,</w:t>
      </w:r>
      <w:r w:rsidR="001A019A">
        <w:rPr>
          <w:rFonts w:ascii="Times New Roman" w:hAnsi="Times New Roman" w:cs="Times New Roman"/>
          <w:sz w:val="24"/>
          <w:szCs w:val="24"/>
        </w:rPr>
        <w:t xml:space="preserve"> resources are needed in the work domain to prevent the conflict from occurring. Once the conflict occurs</w:t>
      </w:r>
      <w:r w:rsidR="0092282A">
        <w:rPr>
          <w:rFonts w:ascii="Times New Roman" w:hAnsi="Times New Roman" w:cs="Times New Roman"/>
          <w:sz w:val="24"/>
          <w:szCs w:val="24"/>
        </w:rPr>
        <w:t xml:space="preserve"> or remains stable</w:t>
      </w:r>
      <w:r w:rsidR="001A019A">
        <w:rPr>
          <w:rFonts w:ascii="Times New Roman" w:hAnsi="Times New Roman" w:cs="Times New Roman"/>
          <w:sz w:val="24"/>
          <w:szCs w:val="24"/>
        </w:rPr>
        <w:t>, family resources would prove most beneficial to reduce negative outcomes</w:t>
      </w:r>
      <w:r w:rsidR="001A4861">
        <w:rPr>
          <w:rFonts w:ascii="Times New Roman" w:hAnsi="Times New Roman" w:cs="Times New Roman"/>
          <w:sz w:val="24"/>
          <w:szCs w:val="24"/>
        </w:rPr>
        <w:t xml:space="preserve"> of existing WIF</w:t>
      </w:r>
      <w:r w:rsidR="007F4A8D">
        <w:rPr>
          <w:rFonts w:ascii="Times New Roman" w:hAnsi="Times New Roman" w:cs="Times New Roman"/>
          <w:sz w:val="24"/>
          <w:szCs w:val="24"/>
        </w:rPr>
        <w:t xml:space="preserve"> </w:t>
      </w:r>
      <w:r w:rsidR="00C63E9C">
        <w:rPr>
          <w:rFonts w:ascii="Times New Roman" w:hAnsi="Times New Roman" w:cs="Times New Roman"/>
          <w:sz w:val="24"/>
          <w:szCs w:val="24"/>
        </w:rPr>
        <w:t xml:space="preserve">(Figure </w:t>
      </w:r>
      <w:r w:rsidR="007234CB">
        <w:rPr>
          <w:rFonts w:ascii="Times New Roman" w:hAnsi="Times New Roman" w:cs="Times New Roman"/>
          <w:sz w:val="24"/>
          <w:szCs w:val="24"/>
        </w:rPr>
        <w:t>3</w:t>
      </w:r>
      <w:r w:rsidR="007F4A8D">
        <w:rPr>
          <w:rFonts w:ascii="Times New Roman" w:hAnsi="Times New Roman" w:cs="Times New Roman"/>
          <w:sz w:val="24"/>
          <w:szCs w:val="24"/>
        </w:rPr>
        <w:t>)</w:t>
      </w:r>
      <w:r w:rsidR="009B01E8">
        <w:rPr>
          <w:rFonts w:ascii="Times New Roman" w:hAnsi="Times New Roman" w:cs="Times New Roman"/>
          <w:sz w:val="24"/>
          <w:szCs w:val="24"/>
        </w:rPr>
        <w:t>.</w:t>
      </w:r>
      <w:r w:rsidR="001A019A">
        <w:rPr>
          <w:rFonts w:ascii="Times New Roman" w:hAnsi="Times New Roman" w:cs="Times New Roman"/>
          <w:sz w:val="24"/>
          <w:szCs w:val="24"/>
        </w:rPr>
        <w:t xml:space="preserve"> In the case of FIW, the reverse would prove to be most beneficial with family resources needed to prevent conflict from arising and organizational resources </w:t>
      </w:r>
      <w:r w:rsidR="0092282A">
        <w:rPr>
          <w:rFonts w:ascii="Times New Roman" w:hAnsi="Times New Roman" w:cs="Times New Roman"/>
          <w:sz w:val="24"/>
          <w:szCs w:val="24"/>
        </w:rPr>
        <w:t xml:space="preserve">most beneficial </w:t>
      </w:r>
      <w:r w:rsidR="001A019A">
        <w:rPr>
          <w:rFonts w:ascii="Times New Roman" w:hAnsi="Times New Roman" w:cs="Times New Roman"/>
          <w:sz w:val="24"/>
          <w:szCs w:val="24"/>
        </w:rPr>
        <w:t>after the conflict to prevent negative outcomes</w:t>
      </w:r>
      <w:r w:rsidR="007234CB">
        <w:rPr>
          <w:rFonts w:ascii="Times New Roman" w:hAnsi="Times New Roman" w:cs="Times New Roman"/>
          <w:sz w:val="24"/>
          <w:szCs w:val="24"/>
        </w:rPr>
        <w:t xml:space="preserve"> (Figure 4)</w:t>
      </w:r>
      <w:r w:rsidR="001A019A">
        <w:rPr>
          <w:rFonts w:ascii="Times New Roman" w:hAnsi="Times New Roman" w:cs="Times New Roman"/>
          <w:sz w:val="24"/>
          <w:szCs w:val="24"/>
        </w:rPr>
        <w:t xml:space="preserve">. </w:t>
      </w:r>
    </w:p>
    <w:p w14:paraId="2002A33F" w14:textId="77777777" w:rsidR="00D004F4" w:rsidRDefault="001A019A" w:rsidP="006F649B">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idea of aligning </w:t>
      </w:r>
      <w:r w:rsidR="0092282A">
        <w:rPr>
          <w:rFonts w:ascii="Times New Roman" w:hAnsi="Times New Roman" w:cs="Times New Roman"/>
          <w:sz w:val="24"/>
          <w:szCs w:val="24"/>
        </w:rPr>
        <w:t xml:space="preserve">the type of </w:t>
      </w:r>
      <w:r>
        <w:rPr>
          <w:rFonts w:ascii="Times New Roman" w:hAnsi="Times New Roman" w:cs="Times New Roman"/>
          <w:sz w:val="24"/>
          <w:szCs w:val="24"/>
        </w:rPr>
        <w:t xml:space="preserve">resources with the </w:t>
      </w:r>
      <w:r w:rsidR="0092282A">
        <w:rPr>
          <w:rFonts w:ascii="Times New Roman" w:hAnsi="Times New Roman" w:cs="Times New Roman"/>
          <w:sz w:val="24"/>
          <w:szCs w:val="24"/>
        </w:rPr>
        <w:t xml:space="preserve">source of </w:t>
      </w:r>
      <w:r>
        <w:rPr>
          <w:rFonts w:ascii="Times New Roman" w:hAnsi="Times New Roman" w:cs="Times New Roman"/>
          <w:sz w:val="24"/>
          <w:szCs w:val="24"/>
        </w:rPr>
        <w:t xml:space="preserve">conflict has not been explicitly studied in previous literature. However, if </w:t>
      </w:r>
      <w:r w:rsidR="00731B10">
        <w:rPr>
          <w:rFonts w:ascii="Times New Roman" w:hAnsi="Times New Roman" w:cs="Times New Roman"/>
          <w:sz w:val="24"/>
          <w:szCs w:val="24"/>
        </w:rPr>
        <w:t xml:space="preserve">the </w:t>
      </w:r>
      <w:r>
        <w:rPr>
          <w:rFonts w:ascii="Times New Roman" w:hAnsi="Times New Roman" w:cs="Times New Roman"/>
          <w:sz w:val="24"/>
          <w:szCs w:val="24"/>
        </w:rPr>
        <w:t xml:space="preserve">results </w:t>
      </w:r>
      <w:r w:rsidR="00731B10">
        <w:rPr>
          <w:rFonts w:ascii="Times New Roman" w:hAnsi="Times New Roman" w:cs="Times New Roman"/>
          <w:sz w:val="24"/>
          <w:szCs w:val="24"/>
        </w:rPr>
        <w:t xml:space="preserve">of previous studies </w:t>
      </w:r>
      <w:r>
        <w:rPr>
          <w:rFonts w:ascii="Times New Roman" w:hAnsi="Times New Roman" w:cs="Times New Roman"/>
          <w:sz w:val="24"/>
          <w:szCs w:val="24"/>
        </w:rPr>
        <w:t xml:space="preserve">are reexamined through this lens, it is evident that resources are more beneficial when they are congruent with the conflict domain.  </w:t>
      </w:r>
      <w:r w:rsidR="000337E3">
        <w:rPr>
          <w:rFonts w:ascii="Times New Roman" w:hAnsi="Times New Roman" w:cs="Times New Roman"/>
          <w:sz w:val="24"/>
          <w:szCs w:val="24"/>
        </w:rPr>
        <w:t>For instance, van Daalen and colleagues investigated how various forms of social support could reduce WFC (van Daalen, Willemsen, &amp; Sanders, 2006). The authors found that social support from work (colleagues and supervisors) reduced WIF and social support from spouse reduced FIW but not WIF</w:t>
      </w:r>
      <w:r w:rsidR="00BE6581">
        <w:rPr>
          <w:rFonts w:ascii="Times New Roman" w:hAnsi="Times New Roman" w:cs="Times New Roman"/>
          <w:sz w:val="24"/>
          <w:szCs w:val="24"/>
        </w:rPr>
        <w:t xml:space="preserve">. </w:t>
      </w:r>
      <w:r>
        <w:rPr>
          <w:rFonts w:ascii="Times New Roman" w:hAnsi="Times New Roman" w:cs="Times New Roman"/>
          <w:sz w:val="24"/>
          <w:szCs w:val="24"/>
        </w:rPr>
        <w:t xml:space="preserve">Thus, an organizational resource reduced conflict in the work domain and a family resource reduced conflict in the family domain. </w:t>
      </w:r>
      <w:r w:rsidR="00BE6581">
        <w:rPr>
          <w:rFonts w:ascii="Times New Roman" w:hAnsi="Times New Roman" w:cs="Times New Roman"/>
          <w:sz w:val="24"/>
          <w:szCs w:val="24"/>
        </w:rPr>
        <w:t xml:space="preserve">While </w:t>
      </w:r>
      <w:r w:rsidR="00BE6581">
        <w:rPr>
          <w:rFonts w:ascii="Times New Roman" w:hAnsi="Times New Roman" w:cs="Times New Roman"/>
          <w:sz w:val="24"/>
          <w:szCs w:val="24"/>
        </w:rPr>
        <w:lastRenderedPageBreak/>
        <w:t>not the purpose of their</w:t>
      </w:r>
      <w:r w:rsidR="000337E3">
        <w:rPr>
          <w:rFonts w:ascii="Times New Roman" w:hAnsi="Times New Roman" w:cs="Times New Roman"/>
          <w:sz w:val="24"/>
          <w:szCs w:val="24"/>
        </w:rPr>
        <w:t xml:space="preserve"> study, the authors showed that a resource is only beneficial when it is an</w:t>
      </w:r>
      <w:r w:rsidR="00C95017">
        <w:rPr>
          <w:rFonts w:ascii="Times New Roman" w:hAnsi="Times New Roman" w:cs="Times New Roman"/>
          <w:sz w:val="24"/>
          <w:szCs w:val="24"/>
        </w:rPr>
        <w:t>alogous to the conflict domain</w:t>
      </w:r>
      <w:r w:rsidR="00690322">
        <w:rPr>
          <w:rFonts w:ascii="Times New Roman" w:hAnsi="Times New Roman" w:cs="Times New Roman"/>
          <w:sz w:val="24"/>
          <w:szCs w:val="24"/>
        </w:rPr>
        <w:t>.</w:t>
      </w:r>
      <w:r w:rsidR="00C95017">
        <w:rPr>
          <w:rFonts w:ascii="Times New Roman" w:hAnsi="Times New Roman" w:cs="Times New Roman"/>
          <w:sz w:val="24"/>
          <w:szCs w:val="24"/>
        </w:rPr>
        <w:t xml:space="preserve"> </w:t>
      </w:r>
      <w:r w:rsidR="0078017F">
        <w:rPr>
          <w:rFonts w:ascii="Times New Roman" w:hAnsi="Times New Roman" w:cs="Times New Roman"/>
          <w:sz w:val="24"/>
          <w:szCs w:val="24"/>
        </w:rPr>
        <w:t>These results, and many others</w:t>
      </w:r>
      <w:r w:rsidR="00556709">
        <w:rPr>
          <w:rFonts w:ascii="Times New Roman" w:hAnsi="Times New Roman" w:cs="Times New Roman"/>
          <w:sz w:val="24"/>
          <w:szCs w:val="24"/>
        </w:rPr>
        <w:t xml:space="preserve"> (</w:t>
      </w:r>
      <w:r w:rsidR="0092282A">
        <w:rPr>
          <w:rFonts w:ascii="Times New Roman" w:hAnsi="Times New Roman" w:cs="Times New Roman"/>
          <w:sz w:val="24"/>
          <w:szCs w:val="24"/>
        </w:rPr>
        <w:t xml:space="preserve">e.g., </w:t>
      </w:r>
      <w:r w:rsidR="00556709">
        <w:rPr>
          <w:rFonts w:ascii="Times New Roman" w:hAnsi="Times New Roman" w:cs="Times New Roman"/>
          <w:sz w:val="24"/>
          <w:szCs w:val="24"/>
        </w:rPr>
        <w:t>Odle-Dusseau, Britt, Greene-Shortridge, 2012; Beutell, 2010)</w:t>
      </w:r>
      <w:r w:rsidR="0078017F">
        <w:rPr>
          <w:rFonts w:ascii="Times New Roman" w:hAnsi="Times New Roman" w:cs="Times New Roman"/>
          <w:sz w:val="24"/>
          <w:szCs w:val="24"/>
        </w:rPr>
        <w:t xml:space="preserve">, illustrate how family and </w:t>
      </w:r>
      <w:r w:rsidR="00690322">
        <w:rPr>
          <w:rFonts w:ascii="Times New Roman" w:hAnsi="Times New Roman" w:cs="Times New Roman"/>
          <w:sz w:val="24"/>
          <w:szCs w:val="24"/>
        </w:rPr>
        <w:t>school/</w:t>
      </w:r>
      <w:r w:rsidR="0078017F">
        <w:rPr>
          <w:rFonts w:ascii="Times New Roman" w:hAnsi="Times New Roman" w:cs="Times New Roman"/>
          <w:sz w:val="24"/>
          <w:szCs w:val="24"/>
        </w:rPr>
        <w:t>organization</w:t>
      </w:r>
      <w:r w:rsidR="00D004F4">
        <w:rPr>
          <w:rFonts w:ascii="Times New Roman" w:hAnsi="Times New Roman" w:cs="Times New Roman"/>
          <w:sz w:val="24"/>
          <w:szCs w:val="24"/>
        </w:rPr>
        <w:t>al</w:t>
      </w:r>
      <w:r w:rsidR="0078017F">
        <w:rPr>
          <w:rFonts w:ascii="Times New Roman" w:hAnsi="Times New Roman" w:cs="Times New Roman"/>
          <w:sz w:val="24"/>
          <w:szCs w:val="24"/>
        </w:rPr>
        <w:t xml:space="preserve"> resources need to be</w:t>
      </w:r>
      <w:r w:rsidR="0047185D">
        <w:rPr>
          <w:rFonts w:ascii="Times New Roman" w:hAnsi="Times New Roman" w:cs="Times New Roman"/>
          <w:sz w:val="24"/>
          <w:szCs w:val="24"/>
        </w:rPr>
        <w:t xml:space="preserve"> separate and distinct categories when testing </w:t>
      </w:r>
      <w:r w:rsidR="00E90263">
        <w:rPr>
          <w:rFonts w:ascii="Times New Roman" w:hAnsi="Times New Roman" w:cs="Times New Roman"/>
          <w:sz w:val="24"/>
          <w:szCs w:val="24"/>
        </w:rPr>
        <w:t xml:space="preserve">them as moderators in </w:t>
      </w:r>
      <w:r w:rsidR="0047185D">
        <w:rPr>
          <w:rFonts w:ascii="Times New Roman" w:hAnsi="Times New Roman" w:cs="Times New Roman"/>
          <w:sz w:val="24"/>
          <w:szCs w:val="24"/>
        </w:rPr>
        <w:t xml:space="preserve">WFC models. Additionally, the resource domain and the domain </w:t>
      </w:r>
      <w:r w:rsidR="003E5A90">
        <w:rPr>
          <w:rFonts w:ascii="Times New Roman" w:hAnsi="Times New Roman" w:cs="Times New Roman"/>
          <w:sz w:val="24"/>
          <w:szCs w:val="24"/>
        </w:rPr>
        <w:t xml:space="preserve">of the demands and/or outcomes </w:t>
      </w:r>
      <w:r w:rsidR="0047185D">
        <w:rPr>
          <w:rFonts w:ascii="Times New Roman" w:hAnsi="Times New Roman" w:cs="Times New Roman"/>
          <w:sz w:val="24"/>
          <w:szCs w:val="24"/>
        </w:rPr>
        <w:t xml:space="preserve">must be congruent in order for a resource to have maximum benefit. </w:t>
      </w:r>
      <w:r w:rsidR="004E6C68">
        <w:rPr>
          <w:rFonts w:ascii="Times New Roman" w:hAnsi="Times New Roman" w:cs="Times New Roman"/>
          <w:sz w:val="24"/>
          <w:szCs w:val="24"/>
        </w:rPr>
        <w:t xml:space="preserve">By making these distinctions, it is possible that previous models could be reconfigured to </w:t>
      </w:r>
      <w:r w:rsidR="0092282A">
        <w:rPr>
          <w:rFonts w:ascii="Times New Roman" w:hAnsi="Times New Roman" w:cs="Times New Roman"/>
          <w:sz w:val="24"/>
          <w:szCs w:val="24"/>
        </w:rPr>
        <w:t>better represent the experience of individuals</w:t>
      </w:r>
      <w:r w:rsidR="004E6C68">
        <w:rPr>
          <w:rFonts w:ascii="Times New Roman" w:hAnsi="Times New Roman" w:cs="Times New Roman"/>
          <w:sz w:val="24"/>
          <w:szCs w:val="24"/>
        </w:rPr>
        <w:t xml:space="preserve">. </w:t>
      </w:r>
      <w:r w:rsidR="002A239E">
        <w:rPr>
          <w:rFonts w:ascii="Times New Roman" w:hAnsi="Times New Roman" w:cs="Times New Roman"/>
          <w:sz w:val="24"/>
          <w:szCs w:val="24"/>
        </w:rPr>
        <w:t xml:space="preserve">This </w:t>
      </w:r>
      <w:r w:rsidR="004600C2">
        <w:rPr>
          <w:rFonts w:ascii="Times New Roman" w:hAnsi="Times New Roman" w:cs="Times New Roman"/>
          <w:sz w:val="24"/>
          <w:szCs w:val="24"/>
        </w:rPr>
        <w:t>paper</w:t>
      </w:r>
      <w:r w:rsidR="002A239E">
        <w:rPr>
          <w:rFonts w:ascii="Times New Roman" w:hAnsi="Times New Roman" w:cs="Times New Roman"/>
          <w:sz w:val="24"/>
          <w:szCs w:val="24"/>
        </w:rPr>
        <w:t xml:space="preserve"> aims to explicitly test </w:t>
      </w:r>
      <w:r w:rsidR="00690322">
        <w:rPr>
          <w:rFonts w:ascii="Times New Roman" w:hAnsi="Times New Roman" w:cs="Times New Roman"/>
          <w:sz w:val="24"/>
          <w:szCs w:val="24"/>
        </w:rPr>
        <w:t>the idea of resource placement and distinction</w:t>
      </w:r>
      <w:r w:rsidR="004A7096">
        <w:rPr>
          <w:rFonts w:ascii="Times New Roman" w:hAnsi="Times New Roman" w:cs="Times New Roman"/>
          <w:sz w:val="24"/>
          <w:szCs w:val="24"/>
        </w:rPr>
        <w:t xml:space="preserve"> with</w:t>
      </w:r>
      <w:r w:rsidR="00690322">
        <w:rPr>
          <w:rFonts w:ascii="Times New Roman" w:hAnsi="Times New Roman" w:cs="Times New Roman"/>
          <w:sz w:val="24"/>
          <w:szCs w:val="24"/>
        </w:rPr>
        <w:t>in</w:t>
      </w:r>
      <w:r w:rsidR="004A7096">
        <w:rPr>
          <w:rFonts w:ascii="Times New Roman" w:hAnsi="Times New Roman" w:cs="Times New Roman"/>
          <w:sz w:val="24"/>
          <w:szCs w:val="24"/>
        </w:rPr>
        <w:t xml:space="preserve"> SFC</w:t>
      </w:r>
      <w:r w:rsidR="00131816">
        <w:rPr>
          <w:rFonts w:ascii="Times New Roman" w:hAnsi="Times New Roman" w:cs="Times New Roman"/>
          <w:sz w:val="24"/>
          <w:szCs w:val="24"/>
        </w:rPr>
        <w:t xml:space="preserve">, </w:t>
      </w:r>
      <w:r w:rsidR="0092282A">
        <w:rPr>
          <w:rFonts w:ascii="Times New Roman" w:hAnsi="Times New Roman" w:cs="Times New Roman"/>
          <w:sz w:val="24"/>
          <w:szCs w:val="24"/>
        </w:rPr>
        <w:t>with results potentially</w:t>
      </w:r>
      <w:r w:rsidR="00131816">
        <w:rPr>
          <w:rFonts w:ascii="Times New Roman" w:hAnsi="Times New Roman" w:cs="Times New Roman"/>
          <w:sz w:val="24"/>
          <w:szCs w:val="24"/>
        </w:rPr>
        <w:t xml:space="preserve"> translated to WFC</w:t>
      </w:r>
      <w:r w:rsidR="004A7096">
        <w:rPr>
          <w:rFonts w:ascii="Times New Roman" w:hAnsi="Times New Roman" w:cs="Times New Roman"/>
          <w:sz w:val="24"/>
          <w:szCs w:val="24"/>
        </w:rPr>
        <w:t xml:space="preserve">. </w:t>
      </w:r>
      <w:r w:rsidR="0047185D">
        <w:rPr>
          <w:rFonts w:ascii="Times New Roman" w:hAnsi="Times New Roman" w:cs="Times New Roman"/>
          <w:sz w:val="24"/>
          <w:szCs w:val="24"/>
        </w:rPr>
        <w:t xml:space="preserve"> </w:t>
      </w:r>
    </w:p>
    <w:p w14:paraId="203D67CE" w14:textId="77777777" w:rsidR="001855C6" w:rsidRPr="006F649B" w:rsidRDefault="001855C6" w:rsidP="006F649B">
      <w:pPr>
        <w:pStyle w:val="Heading1"/>
        <w:spacing w:line="480" w:lineRule="auto"/>
        <w:jc w:val="center"/>
        <w:rPr>
          <w:rFonts w:ascii="Times New Roman" w:hAnsi="Times New Roman" w:cs="Times New Roman"/>
          <w:b/>
          <w:color w:val="000000" w:themeColor="text1"/>
          <w:sz w:val="24"/>
          <w:szCs w:val="24"/>
        </w:rPr>
      </w:pPr>
      <w:bookmarkStart w:id="19" w:name="_Toc15654837"/>
      <w:r w:rsidRPr="006F649B">
        <w:rPr>
          <w:rFonts w:ascii="Times New Roman" w:hAnsi="Times New Roman" w:cs="Times New Roman"/>
          <w:b/>
          <w:color w:val="000000" w:themeColor="text1"/>
          <w:sz w:val="24"/>
          <w:szCs w:val="24"/>
        </w:rPr>
        <w:t>Proposed Model</w:t>
      </w:r>
      <w:bookmarkEnd w:id="19"/>
    </w:p>
    <w:p w14:paraId="6EC3FAFD" w14:textId="77777777" w:rsidR="001855C6" w:rsidRPr="006F649B" w:rsidRDefault="001855C6" w:rsidP="006F649B">
      <w:pPr>
        <w:pStyle w:val="Heading2"/>
        <w:spacing w:line="480" w:lineRule="auto"/>
        <w:rPr>
          <w:rFonts w:ascii="Times New Roman" w:hAnsi="Times New Roman" w:cs="Times New Roman"/>
          <w:b/>
          <w:color w:val="000000" w:themeColor="text1"/>
          <w:sz w:val="24"/>
          <w:szCs w:val="24"/>
        </w:rPr>
      </w:pPr>
      <w:bookmarkStart w:id="20" w:name="_Toc15654838"/>
      <w:r w:rsidRPr="006F649B">
        <w:rPr>
          <w:rFonts w:ascii="Times New Roman" w:hAnsi="Times New Roman" w:cs="Times New Roman"/>
          <w:b/>
          <w:color w:val="000000" w:themeColor="text1"/>
          <w:sz w:val="24"/>
          <w:szCs w:val="24"/>
        </w:rPr>
        <w:t>Job-Demands Resource Model</w:t>
      </w:r>
      <w:bookmarkEnd w:id="20"/>
    </w:p>
    <w:p w14:paraId="6F809BBE" w14:textId="47359279" w:rsidR="001855C6" w:rsidRDefault="001855C6" w:rsidP="006F649B">
      <w:pPr>
        <w:pStyle w:val="NoSpacing"/>
        <w:spacing w:line="480" w:lineRule="auto"/>
        <w:ind w:firstLine="720"/>
        <w:contextualSpacing/>
        <w:rPr>
          <w:rFonts w:ascii="Times New Roman" w:hAnsi="Times New Roman" w:cs="Times New Roman"/>
          <w:sz w:val="24"/>
          <w:szCs w:val="24"/>
        </w:rPr>
      </w:pPr>
      <w:r w:rsidRPr="001855C6">
        <w:rPr>
          <w:rFonts w:ascii="Times New Roman" w:hAnsi="Times New Roman" w:cs="Times New Roman"/>
          <w:sz w:val="24"/>
          <w:szCs w:val="24"/>
        </w:rPr>
        <w:t>The job demands-resources model (Bakker &amp; Demerouti, 2007) provides a strong theoretical foundation for this study. This model posits that outcomes are a product of both job demands and job resources</w:t>
      </w:r>
      <w:r w:rsidR="00FF01BF">
        <w:rPr>
          <w:rFonts w:ascii="Times New Roman" w:hAnsi="Times New Roman" w:cs="Times New Roman"/>
          <w:sz w:val="24"/>
          <w:szCs w:val="24"/>
        </w:rPr>
        <w:t xml:space="preserve"> (Figure </w:t>
      </w:r>
      <w:r w:rsidR="00C63E9C">
        <w:rPr>
          <w:rFonts w:ascii="Times New Roman" w:hAnsi="Times New Roman" w:cs="Times New Roman"/>
          <w:sz w:val="24"/>
          <w:szCs w:val="24"/>
        </w:rPr>
        <w:t>5</w:t>
      </w:r>
      <w:r w:rsidR="00FF01BF">
        <w:rPr>
          <w:rFonts w:ascii="Times New Roman" w:hAnsi="Times New Roman" w:cs="Times New Roman"/>
          <w:sz w:val="24"/>
          <w:szCs w:val="24"/>
        </w:rPr>
        <w:t>)</w:t>
      </w:r>
      <w:r w:rsidRPr="001855C6">
        <w:rPr>
          <w:rFonts w:ascii="Times New Roman" w:hAnsi="Times New Roman" w:cs="Times New Roman"/>
          <w:sz w:val="24"/>
          <w:szCs w:val="24"/>
        </w:rPr>
        <w:t xml:space="preserve">.  When demands exist and resources are low, outcomes will be negative; however, a high stock of resources can help to reduce the negative effects of job demands and improve outcomes. For this study, school-family conflict </w:t>
      </w:r>
      <w:r w:rsidR="0046238B">
        <w:rPr>
          <w:rFonts w:ascii="Times New Roman" w:hAnsi="Times New Roman" w:cs="Times New Roman"/>
          <w:sz w:val="24"/>
          <w:szCs w:val="24"/>
        </w:rPr>
        <w:t>takes the place of</w:t>
      </w:r>
      <w:r w:rsidRPr="001855C6">
        <w:rPr>
          <w:rFonts w:ascii="Times New Roman" w:hAnsi="Times New Roman" w:cs="Times New Roman"/>
          <w:sz w:val="24"/>
          <w:szCs w:val="24"/>
        </w:rPr>
        <w:t xml:space="preserve"> job demands in the model. Job demands represent any psychology or physical aspect of a job that can physically and/or psychologically draining. In this case, juggling between two roles, student and parent, can be both physically and psychologically draining for an individual. This demand can lead to some of the negative outcomes discussed, such as </w:t>
      </w:r>
      <w:r>
        <w:rPr>
          <w:rFonts w:ascii="Times New Roman" w:hAnsi="Times New Roman" w:cs="Times New Roman"/>
          <w:sz w:val="24"/>
          <w:szCs w:val="24"/>
        </w:rPr>
        <w:t>drop</w:t>
      </w:r>
      <w:r w:rsidRPr="001855C6">
        <w:rPr>
          <w:rFonts w:ascii="Times New Roman" w:hAnsi="Times New Roman" w:cs="Times New Roman"/>
          <w:sz w:val="24"/>
          <w:szCs w:val="24"/>
        </w:rPr>
        <w:t xml:space="preserve"> out </w:t>
      </w:r>
      <w:r>
        <w:rPr>
          <w:rFonts w:ascii="Times New Roman" w:hAnsi="Times New Roman" w:cs="Times New Roman"/>
          <w:sz w:val="24"/>
          <w:szCs w:val="24"/>
        </w:rPr>
        <w:t>inten</w:t>
      </w:r>
      <w:r w:rsidR="0046238B">
        <w:rPr>
          <w:rFonts w:ascii="Times New Roman" w:hAnsi="Times New Roman" w:cs="Times New Roman"/>
          <w:sz w:val="24"/>
          <w:szCs w:val="24"/>
        </w:rPr>
        <w:t>t</w:t>
      </w:r>
      <w:r>
        <w:rPr>
          <w:rFonts w:ascii="Times New Roman" w:hAnsi="Times New Roman" w:cs="Times New Roman"/>
          <w:sz w:val="24"/>
          <w:szCs w:val="24"/>
        </w:rPr>
        <w:t xml:space="preserve">ion </w:t>
      </w:r>
      <w:r w:rsidRPr="001855C6">
        <w:rPr>
          <w:rFonts w:ascii="Times New Roman" w:hAnsi="Times New Roman" w:cs="Times New Roman"/>
          <w:sz w:val="24"/>
          <w:szCs w:val="24"/>
        </w:rPr>
        <w:t>and reduced family</w:t>
      </w:r>
      <w:r w:rsidR="00E72B1D">
        <w:rPr>
          <w:rFonts w:ascii="Times New Roman" w:hAnsi="Times New Roman" w:cs="Times New Roman"/>
          <w:sz w:val="24"/>
          <w:szCs w:val="24"/>
        </w:rPr>
        <w:t xml:space="preserve"> life</w:t>
      </w:r>
      <w:r w:rsidRPr="001855C6">
        <w:rPr>
          <w:rFonts w:ascii="Times New Roman" w:hAnsi="Times New Roman" w:cs="Times New Roman"/>
          <w:sz w:val="24"/>
          <w:szCs w:val="24"/>
        </w:rPr>
        <w:t xml:space="preserve"> satisfaction. However, resources, </w:t>
      </w:r>
      <w:r w:rsidR="00223E24">
        <w:rPr>
          <w:rFonts w:ascii="Times New Roman" w:hAnsi="Times New Roman" w:cs="Times New Roman"/>
          <w:sz w:val="24"/>
          <w:szCs w:val="24"/>
        </w:rPr>
        <w:t xml:space="preserve">including </w:t>
      </w:r>
      <w:r w:rsidRPr="001855C6">
        <w:rPr>
          <w:rFonts w:ascii="Times New Roman" w:hAnsi="Times New Roman" w:cs="Times New Roman"/>
          <w:sz w:val="24"/>
          <w:szCs w:val="24"/>
        </w:rPr>
        <w:t xml:space="preserve">both family and </w:t>
      </w:r>
      <w:r w:rsidR="00055D56">
        <w:rPr>
          <w:rFonts w:ascii="Times New Roman" w:hAnsi="Times New Roman" w:cs="Times New Roman"/>
          <w:sz w:val="24"/>
          <w:szCs w:val="24"/>
        </w:rPr>
        <w:t>academic</w:t>
      </w:r>
      <w:r w:rsidR="00055D56" w:rsidRPr="001855C6">
        <w:rPr>
          <w:rFonts w:ascii="Times New Roman" w:hAnsi="Times New Roman" w:cs="Times New Roman"/>
          <w:sz w:val="24"/>
          <w:szCs w:val="24"/>
        </w:rPr>
        <w:t xml:space="preserve"> </w:t>
      </w:r>
      <w:r w:rsidRPr="001855C6">
        <w:rPr>
          <w:rFonts w:ascii="Times New Roman" w:hAnsi="Times New Roman" w:cs="Times New Roman"/>
          <w:sz w:val="24"/>
          <w:szCs w:val="24"/>
        </w:rPr>
        <w:t xml:space="preserve">resources, can act as a buffer between demands and outcomes. Resources can also buffer </w:t>
      </w:r>
      <w:r w:rsidR="0046238B">
        <w:rPr>
          <w:rFonts w:ascii="Times New Roman" w:hAnsi="Times New Roman" w:cs="Times New Roman"/>
          <w:sz w:val="24"/>
          <w:szCs w:val="24"/>
        </w:rPr>
        <w:t>the impact of</w:t>
      </w:r>
      <w:r w:rsidR="0046238B" w:rsidRPr="001855C6">
        <w:rPr>
          <w:rFonts w:ascii="Times New Roman" w:hAnsi="Times New Roman" w:cs="Times New Roman"/>
          <w:sz w:val="24"/>
          <w:szCs w:val="24"/>
        </w:rPr>
        <w:t xml:space="preserve"> </w:t>
      </w:r>
      <w:r w:rsidRPr="001855C6">
        <w:rPr>
          <w:rFonts w:ascii="Times New Roman" w:hAnsi="Times New Roman" w:cs="Times New Roman"/>
          <w:sz w:val="24"/>
          <w:szCs w:val="24"/>
        </w:rPr>
        <w:lastRenderedPageBreak/>
        <w:t xml:space="preserve">predictors </w:t>
      </w:r>
      <w:r w:rsidR="0046238B">
        <w:rPr>
          <w:rFonts w:ascii="Times New Roman" w:hAnsi="Times New Roman" w:cs="Times New Roman"/>
          <w:sz w:val="24"/>
          <w:szCs w:val="24"/>
        </w:rPr>
        <w:t>on</w:t>
      </w:r>
      <w:r w:rsidR="0046238B" w:rsidRPr="001855C6">
        <w:rPr>
          <w:rFonts w:ascii="Times New Roman" w:hAnsi="Times New Roman" w:cs="Times New Roman"/>
          <w:sz w:val="24"/>
          <w:szCs w:val="24"/>
        </w:rPr>
        <w:t xml:space="preserve"> </w:t>
      </w:r>
      <w:r w:rsidRPr="001855C6">
        <w:rPr>
          <w:rFonts w:ascii="Times New Roman" w:hAnsi="Times New Roman" w:cs="Times New Roman"/>
          <w:sz w:val="24"/>
          <w:szCs w:val="24"/>
        </w:rPr>
        <w:t>conflict, thereby preventing conflict before it even occurs.</w:t>
      </w:r>
      <w:r w:rsidR="003E5A90">
        <w:rPr>
          <w:rFonts w:ascii="Times New Roman" w:hAnsi="Times New Roman" w:cs="Times New Roman"/>
          <w:sz w:val="24"/>
          <w:szCs w:val="24"/>
        </w:rPr>
        <w:t xml:space="preserve">  As noted, the domain and placement of these resources is of central interest in the current study.</w:t>
      </w:r>
      <w:r w:rsidRPr="001855C6">
        <w:rPr>
          <w:rFonts w:ascii="Times New Roman" w:hAnsi="Times New Roman" w:cs="Times New Roman"/>
          <w:sz w:val="24"/>
          <w:szCs w:val="24"/>
        </w:rPr>
        <w:t xml:space="preserve"> </w:t>
      </w:r>
    </w:p>
    <w:p w14:paraId="33E3AE27" w14:textId="77777777" w:rsidR="00D13110" w:rsidRPr="006F649B" w:rsidRDefault="00D13110" w:rsidP="006F649B">
      <w:pPr>
        <w:pStyle w:val="Heading2"/>
        <w:spacing w:line="480" w:lineRule="auto"/>
        <w:rPr>
          <w:rFonts w:ascii="Times New Roman" w:hAnsi="Times New Roman" w:cs="Times New Roman"/>
          <w:b/>
          <w:color w:val="000000" w:themeColor="text1"/>
          <w:sz w:val="24"/>
          <w:szCs w:val="24"/>
        </w:rPr>
      </w:pPr>
      <w:bookmarkStart w:id="21" w:name="_Toc15654839"/>
      <w:r w:rsidRPr="006F649B">
        <w:rPr>
          <w:rFonts w:ascii="Times New Roman" w:hAnsi="Times New Roman" w:cs="Times New Roman"/>
          <w:b/>
          <w:color w:val="000000" w:themeColor="text1"/>
          <w:sz w:val="24"/>
          <w:szCs w:val="24"/>
        </w:rPr>
        <w:t>Model Distinctions</w:t>
      </w:r>
      <w:bookmarkEnd w:id="21"/>
    </w:p>
    <w:p w14:paraId="409CD7D3" w14:textId="77777777" w:rsidR="00D13110" w:rsidRPr="00D13110" w:rsidRDefault="00D13110" w:rsidP="00BC6A83">
      <w:pPr>
        <w:pStyle w:val="NoSpacing"/>
        <w:spacing w:line="480" w:lineRule="auto"/>
        <w:ind w:firstLine="720"/>
        <w:contextualSpacing/>
        <w:rPr>
          <w:rFonts w:ascii="Times New Roman" w:hAnsi="Times New Roman" w:cs="Times New Roman"/>
          <w:sz w:val="24"/>
          <w:szCs w:val="24"/>
        </w:rPr>
      </w:pPr>
      <w:r w:rsidRPr="00D13110">
        <w:rPr>
          <w:rFonts w:ascii="Times New Roman" w:hAnsi="Times New Roman" w:cs="Times New Roman"/>
          <w:sz w:val="24"/>
          <w:szCs w:val="24"/>
        </w:rPr>
        <w:t>WFC can be subdivided into family interfering with work (FIW) and work interfering with</w:t>
      </w:r>
      <w:r w:rsidRPr="00D13110">
        <w:rPr>
          <w:rFonts w:ascii="Times New Roman" w:hAnsi="Times New Roman" w:cs="Times New Roman"/>
          <w:b/>
          <w:sz w:val="24"/>
          <w:szCs w:val="24"/>
        </w:rPr>
        <w:t xml:space="preserve"> </w:t>
      </w:r>
      <w:r w:rsidRPr="00D13110">
        <w:rPr>
          <w:rFonts w:ascii="Times New Roman" w:hAnsi="Times New Roman" w:cs="Times New Roman"/>
          <w:sz w:val="24"/>
          <w:szCs w:val="24"/>
        </w:rPr>
        <w:t xml:space="preserve">family (WIF) because meta-analyses have supported the notion that these two separate forms of conflict have different antecedents and outcomes (Frone, Russell, &amp; Cooper, 1992; Byron, 2005; Mesmer-Magnus &amp; Viswesvaran, 2005). This same idea can be applied to school-family conflict, with school interfering with family (SIF) and family interfering with school (FIS). It is probable that SIF and FIS, much like </w:t>
      </w:r>
      <w:r w:rsidR="00E80508">
        <w:rPr>
          <w:rFonts w:ascii="Times New Roman" w:hAnsi="Times New Roman" w:cs="Times New Roman"/>
          <w:sz w:val="24"/>
          <w:szCs w:val="24"/>
        </w:rPr>
        <w:t>FIW and WIF</w:t>
      </w:r>
      <w:r w:rsidRPr="00D13110">
        <w:rPr>
          <w:rFonts w:ascii="Times New Roman" w:hAnsi="Times New Roman" w:cs="Times New Roman"/>
          <w:sz w:val="24"/>
          <w:szCs w:val="24"/>
        </w:rPr>
        <w:t>, have different predictors and outcomes and th</w:t>
      </w:r>
      <w:r w:rsidR="0046238B">
        <w:rPr>
          <w:rFonts w:ascii="Times New Roman" w:hAnsi="Times New Roman" w:cs="Times New Roman"/>
          <w:sz w:val="24"/>
          <w:szCs w:val="24"/>
        </w:rPr>
        <w:t>e current</w:t>
      </w:r>
      <w:r w:rsidRPr="00D13110">
        <w:rPr>
          <w:rFonts w:ascii="Times New Roman" w:hAnsi="Times New Roman" w:cs="Times New Roman"/>
          <w:sz w:val="24"/>
          <w:szCs w:val="24"/>
        </w:rPr>
        <w:t xml:space="preserve"> study hopes to add to the school-family conflict literature by investigating this distinction</w:t>
      </w:r>
      <w:r w:rsidR="00FF01BF">
        <w:rPr>
          <w:rFonts w:ascii="Times New Roman" w:hAnsi="Times New Roman" w:cs="Times New Roman"/>
          <w:sz w:val="24"/>
          <w:szCs w:val="24"/>
        </w:rPr>
        <w:t xml:space="preserve"> (</w:t>
      </w:r>
      <w:r w:rsidR="00FF01BF" w:rsidRPr="007F1AB4">
        <w:rPr>
          <w:rFonts w:ascii="Times New Roman" w:hAnsi="Times New Roman" w:cs="Times New Roman"/>
          <w:sz w:val="24"/>
        </w:rPr>
        <w:t xml:space="preserve">Figure </w:t>
      </w:r>
      <w:r w:rsidR="00C63E9C">
        <w:rPr>
          <w:rFonts w:ascii="Times New Roman" w:hAnsi="Times New Roman" w:cs="Times New Roman"/>
          <w:sz w:val="24"/>
        </w:rPr>
        <w:t>6</w:t>
      </w:r>
      <w:r w:rsidR="00FF01BF" w:rsidRPr="007F1AB4">
        <w:rPr>
          <w:rFonts w:ascii="Times New Roman" w:hAnsi="Times New Roman" w:cs="Times New Roman"/>
          <w:sz w:val="24"/>
        </w:rPr>
        <w:t xml:space="preserve"> &amp; Figure </w:t>
      </w:r>
      <w:r w:rsidR="00C63E9C">
        <w:rPr>
          <w:rFonts w:ascii="Times New Roman" w:hAnsi="Times New Roman" w:cs="Times New Roman"/>
          <w:sz w:val="24"/>
        </w:rPr>
        <w:t>7</w:t>
      </w:r>
      <w:r w:rsidR="00FF01BF">
        <w:rPr>
          <w:rFonts w:ascii="Times New Roman" w:hAnsi="Times New Roman" w:cs="Times New Roman"/>
          <w:sz w:val="24"/>
        </w:rPr>
        <w:t>)</w:t>
      </w:r>
      <w:r w:rsidRPr="00D13110">
        <w:rPr>
          <w:rFonts w:ascii="Times New Roman" w:hAnsi="Times New Roman" w:cs="Times New Roman"/>
          <w:sz w:val="24"/>
          <w:szCs w:val="24"/>
        </w:rPr>
        <w:t xml:space="preserve">. </w:t>
      </w:r>
    </w:p>
    <w:p w14:paraId="5C108255" w14:textId="77777777" w:rsidR="00357315" w:rsidRPr="006F649B" w:rsidRDefault="00357315" w:rsidP="006F649B">
      <w:pPr>
        <w:pStyle w:val="Heading2"/>
        <w:spacing w:line="480" w:lineRule="auto"/>
        <w:rPr>
          <w:rFonts w:ascii="Times New Roman" w:hAnsi="Times New Roman" w:cs="Times New Roman"/>
          <w:b/>
          <w:color w:val="000000" w:themeColor="text1"/>
          <w:sz w:val="24"/>
          <w:szCs w:val="24"/>
        </w:rPr>
      </w:pPr>
      <w:bookmarkStart w:id="22" w:name="_Toc15654840"/>
      <w:r w:rsidRPr="006F649B">
        <w:rPr>
          <w:rFonts w:ascii="Times New Roman" w:hAnsi="Times New Roman" w:cs="Times New Roman"/>
          <w:b/>
          <w:color w:val="000000" w:themeColor="text1"/>
          <w:sz w:val="24"/>
          <w:szCs w:val="24"/>
        </w:rPr>
        <w:t>Predictors</w:t>
      </w:r>
      <w:bookmarkEnd w:id="22"/>
    </w:p>
    <w:p w14:paraId="0064D811" w14:textId="77777777" w:rsidR="00E80508" w:rsidRPr="00831791" w:rsidRDefault="00883D3E" w:rsidP="00831791">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w:t>
      </w:r>
      <w:r w:rsidR="00E80508">
        <w:rPr>
          <w:rFonts w:ascii="Times New Roman" w:hAnsi="Times New Roman" w:cs="Times New Roman"/>
          <w:sz w:val="24"/>
          <w:szCs w:val="24"/>
        </w:rPr>
        <w:t xml:space="preserve">regard to predictors, both individual factors and perceived demands can lead to increases in school-family conflict. </w:t>
      </w:r>
      <w:r w:rsidR="00E80508">
        <w:rPr>
          <w:rFonts w:ascii="Times New Roman" w:hAnsi="Times New Roman" w:cs="Times New Roman"/>
          <w:sz w:val="24"/>
        </w:rPr>
        <w:t xml:space="preserve">Individual factors that can increase SIF include </w:t>
      </w:r>
      <w:r w:rsidR="00E80508" w:rsidRPr="007F1AB4">
        <w:rPr>
          <w:rFonts w:ascii="Times New Roman" w:hAnsi="Times New Roman" w:cs="Times New Roman"/>
          <w:sz w:val="24"/>
        </w:rPr>
        <w:t xml:space="preserve">taking classes full-time, traditionally 12 or more credit hours a semester, </w:t>
      </w:r>
      <w:r w:rsidR="00E80508">
        <w:rPr>
          <w:rFonts w:ascii="Times New Roman" w:hAnsi="Times New Roman" w:cs="Times New Roman"/>
          <w:sz w:val="24"/>
        </w:rPr>
        <w:t xml:space="preserve">which </w:t>
      </w:r>
      <w:r w:rsidR="00E80508" w:rsidRPr="007F1AB4">
        <w:rPr>
          <w:rFonts w:ascii="Times New Roman" w:hAnsi="Times New Roman" w:cs="Times New Roman"/>
          <w:sz w:val="24"/>
        </w:rPr>
        <w:t xml:space="preserve">has been related to increases in strain and stress (Home, 1997). The more </w:t>
      </w:r>
      <w:r w:rsidR="00EC020A">
        <w:rPr>
          <w:rFonts w:ascii="Times New Roman" w:hAnsi="Times New Roman" w:cs="Times New Roman"/>
          <w:sz w:val="24"/>
        </w:rPr>
        <w:t xml:space="preserve">credit </w:t>
      </w:r>
      <w:r w:rsidR="00E80508" w:rsidRPr="007F1AB4">
        <w:rPr>
          <w:rFonts w:ascii="Times New Roman" w:hAnsi="Times New Roman" w:cs="Times New Roman"/>
          <w:sz w:val="24"/>
        </w:rPr>
        <w:t xml:space="preserve">hours a student takes during a semester, the less time he or she can devote to family responsibilities. </w:t>
      </w:r>
      <w:r w:rsidR="00831791" w:rsidRPr="00917E2C">
        <w:rPr>
          <w:rFonts w:ascii="Times New Roman" w:hAnsi="Times New Roman" w:cs="Times New Roman"/>
          <w:sz w:val="24"/>
          <w:szCs w:val="24"/>
        </w:rPr>
        <w:t>The reason behind this is due to resource drain theory which views resources such as time, attention, and energy as limited (Tenbrunsel et al., 1995; Staines, 1980). If time, attention, and energy ar</w:t>
      </w:r>
      <w:r w:rsidR="00831791">
        <w:rPr>
          <w:rFonts w:ascii="Times New Roman" w:hAnsi="Times New Roman" w:cs="Times New Roman"/>
          <w:sz w:val="24"/>
          <w:szCs w:val="24"/>
        </w:rPr>
        <w:t xml:space="preserve">e being heavily devoted to the school </w:t>
      </w:r>
      <w:r w:rsidR="00831791" w:rsidRPr="00917E2C">
        <w:rPr>
          <w:rFonts w:ascii="Times New Roman" w:hAnsi="Times New Roman" w:cs="Times New Roman"/>
          <w:sz w:val="24"/>
          <w:szCs w:val="24"/>
        </w:rPr>
        <w:t xml:space="preserve">domain, little resources remain for the </w:t>
      </w:r>
      <w:r w:rsidR="00831791">
        <w:rPr>
          <w:rFonts w:ascii="Times New Roman" w:hAnsi="Times New Roman" w:cs="Times New Roman"/>
          <w:sz w:val="24"/>
          <w:szCs w:val="24"/>
        </w:rPr>
        <w:t>family</w:t>
      </w:r>
      <w:r w:rsidR="00831791" w:rsidRPr="00917E2C">
        <w:rPr>
          <w:rFonts w:ascii="Times New Roman" w:hAnsi="Times New Roman" w:cs="Times New Roman"/>
          <w:sz w:val="24"/>
          <w:szCs w:val="24"/>
        </w:rPr>
        <w:t xml:space="preserve"> domain. </w:t>
      </w:r>
      <w:r w:rsidR="00E80508" w:rsidRPr="007F1AB4">
        <w:rPr>
          <w:rFonts w:ascii="Times New Roman" w:hAnsi="Times New Roman" w:cs="Times New Roman"/>
          <w:sz w:val="24"/>
        </w:rPr>
        <w:t>This time spent away from the family means that the student-parent may have to spend more money on childcare or experience greater strain determini</w:t>
      </w:r>
      <w:r w:rsidR="00E80508">
        <w:rPr>
          <w:rFonts w:ascii="Times New Roman" w:hAnsi="Times New Roman" w:cs="Times New Roman"/>
          <w:sz w:val="24"/>
        </w:rPr>
        <w:t xml:space="preserve">ng who can supervise the child. </w:t>
      </w:r>
    </w:p>
    <w:p w14:paraId="37C1A7D8" w14:textId="77777777" w:rsidR="00E80508" w:rsidRDefault="00E80508" w:rsidP="00BC6A83">
      <w:pPr>
        <w:pStyle w:val="NoSpacing"/>
        <w:spacing w:line="480" w:lineRule="auto"/>
        <w:ind w:firstLine="720"/>
        <w:contextualSpacing/>
        <w:rPr>
          <w:rFonts w:ascii="Times New Roman" w:hAnsi="Times New Roman" w:cs="Times New Roman"/>
          <w:sz w:val="24"/>
        </w:rPr>
      </w:pPr>
      <w:r>
        <w:rPr>
          <w:rFonts w:ascii="Times New Roman" w:hAnsi="Times New Roman" w:cs="Times New Roman"/>
          <w:sz w:val="24"/>
        </w:rPr>
        <w:lastRenderedPageBreak/>
        <w:t>Perceived academic demands will also increase SIF more so than FIS. This is due to role overload, which is the concept where individuals feel like they do not have enough time or energy to complete all the tasks of a given role (</w:t>
      </w:r>
      <w:r w:rsidR="00A11F59">
        <w:rPr>
          <w:rFonts w:ascii="Times New Roman" w:hAnsi="Times New Roman" w:cs="Times New Roman"/>
          <w:sz w:val="24"/>
        </w:rPr>
        <w:t>Barnett &amp; Baruch, 1985</w:t>
      </w:r>
      <w:r>
        <w:rPr>
          <w:rFonts w:ascii="Times New Roman" w:hAnsi="Times New Roman" w:cs="Times New Roman"/>
          <w:sz w:val="24"/>
        </w:rPr>
        <w:t xml:space="preserve">). If a student parent is </w:t>
      </w:r>
      <w:r w:rsidR="00BF7ACF">
        <w:rPr>
          <w:rFonts w:ascii="Times New Roman" w:hAnsi="Times New Roman" w:cs="Times New Roman"/>
          <w:sz w:val="24"/>
        </w:rPr>
        <w:t>devoting</w:t>
      </w:r>
      <w:r>
        <w:rPr>
          <w:rFonts w:ascii="Times New Roman" w:hAnsi="Times New Roman" w:cs="Times New Roman"/>
          <w:sz w:val="24"/>
        </w:rPr>
        <w:t xml:space="preserve"> an overwhelming amount of time, energy, and attention to school, then it likely that the student parent will have few resources remaining to devote attention to the family domain. Thus, causing conflict. </w:t>
      </w:r>
    </w:p>
    <w:p w14:paraId="1B50CEA2" w14:textId="77777777" w:rsidR="00357315" w:rsidRDefault="00E80508" w:rsidP="00BC6A83">
      <w:pPr>
        <w:pStyle w:val="NoSpacing"/>
        <w:spacing w:line="480" w:lineRule="auto"/>
        <w:ind w:firstLine="720"/>
        <w:contextualSpacing/>
        <w:rPr>
          <w:rFonts w:ascii="Times New Roman" w:hAnsi="Times New Roman" w:cs="Times New Roman"/>
          <w:sz w:val="24"/>
        </w:rPr>
      </w:pPr>
      <w:r w:rsidRPr="000422E5">
        <w:rPr>
          <w:rFonts w:ascii="Times New Roman" w:hAnsi="Times New Roman" w:cs="Times New Roman"/>
          <w:color w:val="000000" w:themeColor="text1"/>
          <w:sz w:val="24"/>
        </w:rPr>
        <w:t xml:space="preserve">Individual factors that </w:t>
      </w:r>
      <w:r>
        <w:rPr>
          <w:rFonts w:ascii="Times New Roman" w:hAnsi="Times New Roman" w:cs="Times New Roman"/>
          <w:sz w:val="24"/>
        </w:rPr>
        <w:t xml:space="preserve">can affect FIS include the age of children, custody of children, having a significant other, and personal income. </w:t>
      </w:r>
      <w:r w:rsidRPr="00E937D7">
        <w:rPr>
          <w:rFonts w:ascii="Times New Roman" w:hAnsi="Times New Roman" w:cs="Times New Roman"/>
          <w:sz w:val="24"/>
        </w:rPr>
        <w:t>Age of children, specifically young children, has been related to high strain (Home, 1997) and is a factor that increases a student parent’s likelihood of leaving college without a degree (Lovell, 2014). If a child is not yet five years old</w:t>
      </w:r>
      <w:r>
        <w:rPr>
          <w:rFonts w:ascii="Times New Roman" w:hAnsi="Times New Roman" w:cs="Times New Roman"/>
          <w:sz w:val="24"/>
        </w:rPr>
        <w:t>,</w:t>
      </w:r>
      <w:r w:rsidRPr="00E937D7">
        <w:rPr>
          <w:rFonts w:ascii="Times New Roman" w:hAnsi="Times New Roman" w:cs="Times New Roman"/>
          <w:sz w:val="24"/>
        </w:rPr>
        <w:t xml:space="preserve"> then they are not old enough to enroll in kindergarten. This is an important factor because kindergarten, and the public education system, provide free education and a safe place for the children during the day. For a child under the age of five, a parent is responsible for either paying for daycare, arranging someone to watch the child, or supervising the child themselves. Finding an arrangement for the child’s whereabouts during the day can prove burdensome</w:t>
      </w:r>
      <w:r>
        <w:rPr>
          <w:rFonts w:ascii="Times New Roman" w:hAnsi="Times New Roman" w:cs="Times New Roman"/>
          <w:sz w:val="24"/>
        </w:rPr>
        <w:t xml:space="preserve">. </w:t>
      </w:r>
      <w:r w:rsidRPr="00E937D7">
        <w:rPr>
          <w:rFonts w:ascii="Times New Roman" w:hAnsi="Times New Roman" w:cs="Times New Roman"/>
          <w:sz w:val="24"/>
        </w:rPr>
        <w:t>In addition to young children, having custodial responsibility</w:t>
      </w:r>
      <w:r w:rsidR="005D2735">
        <w:rPr>
          <w:rFonts w:ascii="Times New Roman" w:hAnsi="Times New Roman" w:cs="Times New Roman"/>
          <w:sz w:val="24"/>
        </w:rPr>
        <w:t xml:space="preserve"> of the child increases strain </w:t>
      </w:r>
      <w:r w:rsidRPr="00E937D7">
        <w:rPr>
          <w:rFonts w:ascii="Times New Roman" w:hAnsi="Times New Roman" w:cs="Times New Roman"/>
          <w:sz w:val="24"/>
        </w:rPr>
        <w:t>because the individual is responsible for the child’s needs. This is in direct contrast to an individual who has a child but has little custodial responsibility of the child. For example, an individual who has a child</w:t>
      </w:r>
      <w:r w:rsidR="008F5B12">
        <w:rPr>
          <w:rFonts w:ascii="Times New Roman" w:hAnsi="Times New Roman" w:cs="Times New Roman"/>
          <w:sz w:val="24"/>
        </w:rPr>
        <w:t>,</w:t>
      </w:r>
      <w:r w:rsidRPr="00E937D7">
        <w:rPr>
          <w:rFonts w:ascii="Times New Roman" w:hAnsi="Times New Roman" w:cs="Times New Roman"/>
          <w:sz w:val="24"/>
        </w:rPr>
        <w:t xml:space="preserve"> but the child is being raised by the other parent or a relative</w:t>
      </w:r>
      <w:r w:rsidR="00BF7ACF">
        <w:rPr>
          <w:rFonts w:ascii="Times New Roman" w:hAnsi="Times New Roman" w:cs="Times New Roman"/>
          <w:sz w:val="24"/>
        </w:rPr>
        <w:t>,</w:t>
      </w:r>
      <w:r w:rsidRPr="00E937D7">
        <w:rPr>
          <w:rFonts w:ascii="Times New Roman" w:hAnsi="Times New Roman" w:cs="Times New Roman"/>
          <w:sz w:val="24"/>
        </w:rPr>
        <w:t xml:space="preserve"> has little custodial responsibility.</w:t>
      </w:r>
      <w:r>
        <w:rPr>
          <w:rFonts w:ascii="Times New Roman" w:hAnsi="Times New Roman" w:cs="Times New Roman"/>
          <w:sz w:val="24"/>
        </w:rPr>
        <w:t xml:space="preserve"> Having a significant other is also beneficial to reducing FIS. If a student parent has a significant other, especially a significant other who lives with </w:t>
      </w:r>
      <w:r w:rsidR="00BF7ACF">
        <w:rPr>
          <w:rFonts w:ascii="Times New Roman" w:hAnsi="Times New Roman" w:cs="Times New Roman"/>
          <w:sz w:val="24"/>
        </w:rPr>
        <w:t>him/her</w:t>
      </w:r>
      <w:r>
        <w:rPr>
          <w:rFonts w:ascii="Times New Roman" w:hAnsi="Times New Roman" w:cs="Times New Roman"/>
          <w:sz w:val="24"/>
        </w:rPr>
        <w:t xml:space="preserve">, then the significant other can help with household responsibilities, such as cooking and household upkeep, and is also </w:t>
      </w:r>
      <w:r w:rsidRPr="005D2735">
        <w:rPr>
          <w:rFonts w:ascii="Times New Roman" w:hAnsi="Times New Roman" w:cs="Times New Roman"/>
          <w:sz w:val="24"/>
        </w:rPr>
        <w:t xml:space="preserve">able to help with taking care of the child, for example, supervising the child if the parent </w:t>
      </w:r>
      <w:r w:rsidRPr="005D2735">
        <w:rPr>
          <w:rFonts w:ascii="Times New Roman" w:hAnsi="Times New Roman" w:cs="Times New Roman"/>
          <w:sz w:val="24"/>
        </w:rPr>
        <w:lastRenderedPageBreak/>
        <w:t>needs to study during the weekend or late at night. One study of student parents found that single parents reported higher levels of conflict between their school and family roles compared to student parents with a significant other (van Rhijn, 2009).  A fourth personal factor that affects FIS is personal income. Parents who indicate low SES have reported higher levels of parenting stress and higher levels of dysfunction in parent-child relationships (Anderson, 2001; Chang &amp; Fine, 2007; Fiore, 2008). One study found that general financial stress impacted 91.7% of student parents and led 41.7% of the student parents to consider dropping out (Gerrard &amp; Roberts, 2006; Branscomb 2006). Perceived family demands will also lead to increases</w:t>
      </w:r>
      <w:r>
        <w:rPr>
          <w:rFonts w:ascii="Times New Roman" w:hAnsi="Times New Roman" w:cs="Times New Roman"/>
          <w:sz w:val="24"/>
        </w:rPr>
        <w:t xml:space="preserve"> in FIS more so than SIF because of role overload theory. More time, energy, and attention is being devoted to family responsibilities; therefore, </w:t>
      </w:r>
      <w:r w:rsidR="00BF7ACF">
        <w:rPr>
          <w:rFonts w:ascii="Times New Roman" w:hAnsi="Times New Roman" w:cs="Times New Roman"/>
          <w:sz w:val="24"/>
        </w:rPr>
        <w:t>few</w:t>
      </w:r>
      <w:r>
        <w:rPr>
          <w:rFonts w:ascii="Times New Roman" w:hAnsi="Times New Roman" w:cs="Times New Roman"/>
          <w:sz w:val="24"/>
        </w:rPr>
        <w:t xml:space="preserve"> resources </w:t>
      </w:r>
      <w:r w:rsidR="00BF7ACF">
        <w:rPr>
          <w:rFonts w:ascii="Times New Roman" w:hAnsi="Times New Roman" w:cs="Times New Roman"/>
          <w:sz w:val="24"/>
        </w:rPr>
        <w:t xml:space="preserve">are available </w:t>
      </w:r>
      <w:r>
        <w:rPr>
          <w:rFonts w:ascii="Times New Roman" w:hAnsi="Times New Roman" w:cs="Times New Roman"/>
          <w:sz w:val="24"/>
        </w:rPr>
        <w:t xml:space="preserve">for the school domain. </w:t>
      </w:r>
      <w:r w:rsidR="00BF7ACF">
        <w:rPr>
          <w:rFonts w:ascii="Times New Roman" w:hAnsi="Times New Roman" w:cs="Times New Roman"/>
          <w:sz w:val="24"/>
        </w:rPr>
        <w:t xml:space="preserve">Thus, I predict: </w:t>
      </w:r>
    </w:p>
    <w:p w14:paraId="4A79531F" w14:textId="672713FF" w:rsidR="008E444F" w:rsidRDefault="00E226C7" w:rsidP="0049564A">
      <w:pPr>
        <w:pStyle w:val="Heading3Thesis"/>
        <w:rPr>
          <w:b w:val="0"/>
        </w:rPr>
      </w:pPr>
      <w:r>
        <w:rPr>
          <w:bCs/>
        </w:rPr>
        <w:t>Hypothesis 1.</w:t>
      </w:r>
      <w:r>
        <w:rPr>
          <w:b w:val="0"/>
        </w:rPr>
        <w:t xml:space="preserve"> </w:t>
      </w:r>
      <w:r w:rsidR="008E444F">
        <w:rPr>
          <w:b w:val="0"/>
        </w:rPr>
        <w:t xml:space="preserve">Taking classes full time and having high perceived academic demands will </w:t>
      </w:r>
      <w:r w:rsidR="007450DC">
        <w:rPr>
          <w:b w:val="0"/>
        </w:rPr>
        <w:t>be associated with</w:t>
      </w:r>
      <w:r w:rsidR="008E444F">
        <w:rPr>
          <w:b w:val="0"/>
        </w:rPr>
        <w:t xml:space="preserve"> high levels of school interfering with family. </w:t>
      </w:r>
    </w:p>
    <w:p w14:paraId="00C65AB9" w14:textId="105F3C9E" w:rsidR="008E444F" w:rsidRDefault="008E444F" w:rsidP="0049564A">
      <w:pPr>
        <w:pStyle w:val="Heading3Thesis"/>
        <w:rPr>
          <w:b w:val="0"/>
          <w:bCs/>
        </w:rPr>
      </w:pPr>
      <w:r>
        <w:t xml:space="preserve">Hypothesis 2. </w:t>
      </w:r>
      <w:r w:rsidRPr="00AC6049">
        <w:rPr>
          <w:b w:val="0"/>
          <w:bCs/>
        </w:rPr>
        <w:t xml:space="preserve">Having a child under the </w:t>
      </w:r>
      <w:r>
        <w:rPr>
          <w:b w:val="0"/>
          <w:bCs/>
        </w:rPr>
        <w:t>age</w:t>
      </w:r>
      <w:r w:rsidRPr="00AC6049">
        <w:rPr>
          <w:b w:val="0"/>
          <w:bCs/>
        </w:rPr>
        <w:t xml:space="preserve"> of five,</w:t>
      </w:r>
      <w:r>
        <w:rPr>
          <w:b w:val="0"/>
          <w:bCs/>
        </w:rPr>
        <w:t xml:space="preserve"> having custodial responsibility of the child, being single, being low SES</w:t>
      </w:r>
      <w:r w:rsidR="007450DC">
        <w:rPr>
          <w:b w:val="0"/>
          <w:bCs/>
        </w:rPr>
        <w:t>,</w:t>
      </w:r>
      <w:r>
        <w:rPr>
          <w:b w:val="0"/>
          <w:bCs/>
        </w:rPr>
        <w:t xml:space="preserve"> and having high perceived family demands will </w:t>
      </w:r>
      <w:r w:rsidR="007450DC">
        <w:rPr>
          <w:b w:val="0"/>
          <w:bCs/>
        </w:rPr>
        <w:t>be associated with</w:t>
      </w:r>
      <w:r>
        <w:rPr>
          <w:b w:val="0"/>
          <w:bCs/>
        </w:rPr>
        <w:t xml:space="preserve"> high levels of family interfering with school. </w:t>
      </w:r>
    </w:p>
    <w:p w14:paraId="44FD5730" w14:textId="77777777" w:rsidR="00357315" w:rsidRPr="006F649B" w:rsidRDefault="00357315" w:rsidP="006F649B">
      <w:pPr>
        <w:pStyle w:val="Heading2"/>
        <w:spacing w:line="480" w:lineRule="auto"/>
        <w:rPr>
          <w:rFonts w:ascii="Times New Roman" w:hAnsi="Times New Roman" w:cs="Times New Roman"/>
          <w:b/>
          <w:color w:val="000000" w:themeColor="text1"/>
          <w:sz w:val="24"/>
          <w:szCs w:val="24"/>
        </w:rPr>
      </w:pPr>
      <w:bookmarkStart w:id="23" w:name="_Toc15654841"/>
      <w:r w:rsidRPr="006F649B">
        <w:rPr>
          <w:rFonts w:ascii="Times New Roman" w:hAnsi="Times New Roman" w:cs="Times New Roman"/>
          <w:b/>
          <w:color w:val="000000" w:themeColor="text1"/>
          <w:sz w:val="24"/>
          <w:szCs w:val="24"/>
        </w:rPr>
        <w:t>Outcomes</w:t>
      </w:r>
      <w:bookmarkEnd w:id="23"/>
    </w:p>
    <w:p w14:paraId="4606A048" w14:textId="77777777" w:rsidR="00640EA5" w:rsidRDefault="00640EA5" w:rsidP="00BC6A83">
      <w:pPr>
        <w:spacing w:line="480" w:lineRule="auto"/>
        <w:ind w:firstLine="720"/>
        <w:contextualSpacing/>
        <w:rPr>
          <w:rFonts w:ascii="Times New Roman" w:hAnsi="Times New Roman" w:cs="Times New Roman"/>
          <w:sz w:val="24"/>
        </w:rPr>
      </w:pPr>
      <w:bookmarkStart w:id="24" w:name="_Toc8650499"/>
      <w:r>
        <w:rPr>
          <w:rFonts w:ascii="Times New Roman" w:hAnsi="Times New Roman" w:cs="Times New Roman"/>
          <w:sz w:val="24"/>
        </w:rPr>
        <w:t xml:space="preserve">Much like predictors, outcomes of school-family conflict are dependent on whether conflict is being experienced in the family or school domain. In the work-family conflict literature, Frone and colleagues (1992) found that work interfering with family will lead to turnover or turnover intentions because the heart of this conflict lies in the work domain and individuals may believe that changing jobs may reduce work-to-family conflict. For example, an individual may believe that another job has flexible hours, less workload, or the ability to work </w:t>
      </w:r>
      <w:r>
        <w:rPr>
          <w:rFonts w:ascii="Times New Roman" w:hAnsi="Times New Roman" w:cs="Times New Roman"/>
          <w:sz w:val="24"/>
        </w:rPr>
        <w:lastRenderedPageBreak/>
        <w:t>from home, all factors that will reduce work interfering with family. On the other hand, if a worker is experiencing family interfering with work, quitting his or her job will not alleviate this conflict because the conflict resides in the family domain. Instead, the individual may report absenteeism and poor performance. While these examples pertain to WFC, similar and distinct outcomes can be seen for SIF and FIS.</w:t>
      </w:r>
      <w:bookmarkEnd w:id="24"/>
    </w:p>
    <w:p w14:paraId="073FCDD1" w14:textId="68A14045" w:rsidR="00640EA5" w:rsidRDefault="00640EA5" w:rsidP="00BC6A83">
      <w:pPr>
        <w:spacing w:line="480" w:lineRule="auto"/>
        <w:ind w:firstLine="720"/>
        <w:contextualSpacing/>
        <w:rPr>
          <w:rFonts w:ascii="Times New Roman" w:hAnsi="Times New Roman" w:cs="Times New Roman"/>
          <w:sz w:val="24"/>
        </w:rPr>
      </w:pPr>
      <w:bookmarkStart w:id="25" w:name="_Toc8650500"/>
      <w:r>
        <w:rPr>
          <w:rFonts w:ascii="Times New Roman" w:hAnsi="Times New Roman" w:cs="Times New Roman"/>
          <w:sz w:val="24"/>
        </w:rPr>
        <w:t>Regarding SIF, it is likely that a high level of conflict will result in increased drop out intentions and reduced family</w:t>
      </w:r>
      <w:r w:rsidR="00E72B1D">
        <w:rPr>
          <w:rFonts w:ascii="Times New Roman" w:hAnsi="Times New Roman" w:cs="Times New Roman"/>
          <w:sz w:val="24"/>
        </w:rPr>
        <w:t xml:space="preserve"> life</w:t>
      </w:r>
      <w:r>
        <w:rPr>
          <w:rFonts w:ascii="Times New Roman" w:hAnsi="Times New Roman" w:cs="Times New Roman"/>
          <w:sz w:val="24"/>
        </w:rPr>
        <w:t xml:space="preserve"> satisfaction.  Drop out intentions will increase because much like the work-family literature, student parents will see leaving school as an opportunity to reduce conflict in their life. These students may look for other universities that provide better resources for students with children, or they may drop out of college entirely to focus on family and/or work. Family </w:t>
      </w:r>
      <w:r w:rsidR="00E72B1D">
        <w:rPr>
          <w:rFonts w:ascii="Times New Roman" w:hAnsi="Times New Roman" w:cs="Times New Roman"/>
          <w:sz w:val="24"/>
        </w:rPr>
        <w:t xml:space="preserve">life </w:t>
      </w:r>
      <w:r>
        <w:rPr>
          <w:rFonts w:ascii="Times New Roman" w:hAnsi="Times New Roman" w:cs="Times New Roman"/>
          <w:sz w:val="24"/>
        </w:rPr>
        <w:t xml:space="preserve">satisfaction will be affected by SIF because more time and energy are being devoted to the school domain; therefore, little resources are left for family and individuals may begin missing out on family events or feeling like they are not spending enough time with their family. The WFC literature supports this idea and has shown support that work interfering with family leads to a reduction in family life </w:t>
      </w:r>
      <w:r w:rsidR="00226FA7">
        <w:rPr>
          <w:rFonts w:ascii="Times New Roman" w:hAnsi="Times New Roman" w:cs="Times New Roman"/>
          <w:sz w:val="24"/>
        </w:rPr>
        <w:t xml:space="preserve">satisfaction </w:t>
      </w:r>
      <w:r>
        <w:rPr>
          <w:rFonts w:ascii="Times New Roman" w:hAnsi="Times New Roman" w:cs="Times New Roman"/>
          <w:sz w:val="24"/>
        </w:rPr>
        <w:t>(Frone, Russell, &amp; Cooper, 1997).</w:t>
      </w:r>
      <w:bookmarkEnd w:id="25"/>
    </w:p>
    <w:p w14:paraId="35C76E5E" w14:textId="77777777" w:rsidR="00640EA5" w:rsidRDefault="00640EA5" w:rsidP="00BC6A83">
      <w:pPr>
        <w:spacing w:line="480" w:lineRule="auto"/>
        <w:ind w:firstLine="720"/>
        <w:contextualSpacing/>
        <w:rPr>
          <w:rFonts w:ascii="Times New Roman" w:hAnsi="Times New Roman" w:cs="Times New Roman"/>
          <w:sz w:val="24"/>
        </w:rPr>
      </w:pPr>
      <w:bookmarkStart w:id="26" w:name="_Toc8650501"/>
      <w:r>
        <w:rPr>
          <w:rFonts w:ascii="Times New Roman" w:hAnsi="Times New Roman" w:cs="Times New Roman"/>
          <w:sz w:val="24"/>
        </w:rPr>
        <w:t>Regarding FIS, it is likely that a student parent will experience decreases in school satisfaction, GPA, percent of classes attended, and negative health outcomes, such as sleep, physical and mental health</w:t>
      </w:r>
      <w:r w:rsidR="0079216B">
        <w:rPr>
          <w:rFonts w:ascii="Times New Roman" w:hAnsi="Times New Roman" w:cs="Times New Roman"/>
          <w:sz w:val="24"/>
        </w:rPr>
        <w:t xml:space="preserve"> (i.e., burnout)</w:t>
      </w:r>
      <w:r>
        <w:rPr>
          <w:rFonts w:ascii="Times New Roman" w:hAnsi="Times New Roman" w:cs="Times New Roman"/>
          <w:sz w:val="24"/>
        </w:rPr>
        <w:t xml:space="preserve">. Similar to the WFC literature, performance in school will be affected when the conflict arises out of the family domain. This form of conflict will drain resources from a student parent that leaves </w:t>
      </w:r>
      <w:r w:rsidR="00BF7ACF">
        <w:rPr>
          <w:rFonts w:ascii="Times New Roman" w:hAnsi="Times New Roman" w:cs="Times New Roman"/>
          <w:sz w:val="24"/>
        </w:rPr>
        <w:t xml:space="preserve">him/her </w:t>
      </w:r>
      <w:r>
        <w:rPr>
          <w:rFonts w:ascii="Times New Roman" w:hAnsi="Times New Roman" w:cs="Times New Roman"/>
          <w:sz w:val="24"/>
        </w:rPr>
        <w:t>with little ti</w:t>
      </w:r>
      <w:r w:rsidR="00BF7ACF">
        <w:rPr>
          <w:rFonts w:ascii="Times New Roman" w:hAnsi="Times New Roman" w:cs="Times New Roman"/>
          <w:sz w:val="24"/>
        </w:rPr>
        <w:t>m</w:t>
      </w:r>
      <w:r>
        <w:rPr>
          <w:rFonts w:ascii="Times New Roman" w:hAnsi="Times New Roman" w:cs="Times New Roman"/>
          <w:sz w:val="24"/>
        </w:rPr>
        <w:t xml:space="preserve">e and energy to excel in school. Additionally, conflict coming from the family domain will lead to negative health outcomes. Conflict originating in the family domain has been shown to have stronger negative </w:t>
      </w:r>
      <w:r>
        <w:rPr>
          <w:rFonts w:ascii="Times New Roman" w:hAnsi="Times New Roman" w:cs="Times New Roman"/>
          <w:sz w:val="24"/>
        </w:rPr>
        <w:lastRenderedPageBreak/>
        <w:t>effects on health than when conflict comes from the work domain (Frone, Russell, &amp; Cooper, 1997).</w:t>
      </w:r>
      <w:r w:rsidR="00BF7ACF">
        <w:rPr>
          <w:rFonts w:ascii="Times New Roman" w:hAnsi="Times New Roman" w:cs="Times New Roman"/>
          <w:sz w:val="24"/>
        </w:rPr>
        <w:t xml:space="preserve">  Given these previous findings, I predict:</w:t>
      </w:r>
      <w:bookmarkEnd w:id="26"/>
      <w:r w:rsidR="00BF7ACF">
        <w:rPr>
          <w:rFonts w:ascii="Times New Roman" w:hAnsi="Times New Roman" w:cs="Times New Roman"/>
          <w:sz w:val="24"/>
        </w:rPr>
        <w:t xml:space="preserve"> </w:t>
      </w:r>
      <w:r>
        <w:rPr>
          <w:rFonts w:ascii="Times New Roman" w:hAnsi="Times New Roman" w:cs="Times New Roman"/>
          <w:sz w:val="24"/>
        </w:rPr>
        <w:t xml:space="preserve">   </w:t>
      </w:r>
    </w:p>
    <w:p w14:paraId="2D5C3EF7" w14:textId="59EDD77A" w:rsidR="00371151" w:rsidRDefault="007C12C2" w:rsidP="00BC6A83">
      <w:pPr>
        <w:spacing w:line="480" w:lineRule="auto"/>
        <w:ind w:firstLine="720"/>
        <w:contextualSpacing/>
        <w:rPr>
          <w:rFonts w:ascii="Times New Roman" w:hAnsi="Times New Roman" w:cs="Times New Roman"/>
          <w:sz w:val="24"/>
        </w:rPr>
      </w:pPr>
      <w:bookmarkStart w:id="27" w:name="_Toc15654842"/>
      <w:bookmarkStart w:id="28" w:name="_Toc8650502"/>
      <w:r w:rsidRPr="007450DC">
        <w:rPr>
          <w:rStyle w:val="Heading3Char"/>
          <w:rFonts w:ascii="Times New Roman" w:hAnsi="Times New Roman" w:cs="Times New Roman"/>
          <w:b/>
          <w:color w:val="000000" w:themeColor="text1"/>
          <w:sz w:val="24"/>
          <w:szCs w:val="24"/>
        </w:rPr>
        <w:t xml:space="preserve">Hypothesis </w:t>
      </w:r>
      <w:r w:rsidR="00D87083" w:rsidRPr="007450DC">
        <w:rPr>
          <w:rStyle w:val="Heading3Char"/>
          <w:rFonts w:ascii="Times New Roman" w:hAnsi="Times New Roman" w:cs="Times New Roman"/>
          <w:b/>
          <w:color w:val="000000" w:themeColor="text1"/>
          <w:sz w:val="24"/>
          <w:szCs w:val="24"/>
        </w:rPr>
        <w:t>3</w:t>
      </w:r>
      <w:r w:rsidRPr="007450DC">
        <w:rPr>
          <w:rStyle w:val="Heading3Char"/>
          <w:rFonts w:ascii="Times New Roman" w:hAnsi="Times New Roman" w:cs="Times New Roman"/>
          <w:b/>
          <w:color w:val="000000" w:themeColor="text1"/>
          <w:sz w:val="24"/>
          <w:szCs w:val="24"/>
        </w:rPr>
        <w:t>.</w:t>
      </w:r>
      <w:bookmarkEnd w:id="27"/>
      <w:r w:rsidRPr="007450DC">
        <w:rPr>
          <w:rFonts w:ascii="Times New Roman" w:hAnsi="Times New Roman" w:cs="Times New Roman"/>
          <w:color w:val="000000" w:themeColor="text1"/>
          <w:sz w:val="24"/>
        </w:rPr>
        <w:t xml:space="preserve"> </w:t>
      </w:r>
      <w:r w:rsidR="007450DC">
        <w:rPr>
          <w:rFonts w:ascii="Times New Roman" w:hAnsi="Times New Roman" w:cs="Times New Roman"/>
          <w:sz w:val="24"/>
        </w:rPr>
        <w:t>School</w:t>
      </w:r>
      <w:r w:rsidRPr="007450DC">
        <w:rPr>
          <w:rFonts w:ascii="Times New Roman" w:hAnsi="Times New Roman" w:cs="Times New Roman"/>
          <w:sz w:val="24"/>
        </w:rPr>
        <w:t xml:space="preserve"> interfering with family will </w:t>
      </w:r>
      <w:r w:rsidR="00BF7ACF" w:rsidRPr="007450DC">
        <w:rPr>
          <w:rFonts w:ascii="Times New Roman" w:hAnsi="Times New Roman" w:cs="Times New Roman"/>
          <w:sz w:val="24"/>
        </w:rPr>
        <w:t xml:space="preserve">be </w:t>
      </w:r>
      <w:r w:rsidR="007450DC">
        <w:rPr>
          <w:rFonts w:ascii="Times New Roman" w:hAnsi="Times New Roman" w:cs="Times New Roman"/>
          <w:sz w:val="24"/>
        </w:rPr>
        <w:t xml:space="preserve">positively </w:t>
      </w:r>
      <w:r w:rsidR="00BF7ACF" w:rsidRPr="007450DC">
        <w:rPr>
          <w:rFonts w:ascii="Times New Roman" w:hAnsi="Times New Roman" w:cs="Times New Roman"/>
          <w:sz w:val="24"/>
        </w:rPr>
        <w:t>associated with</w:t>
      </w:r>
      <w:r w:rsidRPr="007450DC">
        <w:rPr>
          <w:rFonts w:ascii="Times New Roman" w:hAnsi="Times New Roman" w:cs="Times New Roman"/>
          <w:sz w:val="24"/>
        </w:rPr>
        <w:t xml:space="preserve"> dropout inten</w:t>
      </w:r>
      <w:r w:rsidR="00BF7ACF" w:rsidRPr="007450DC">
        <w:rPr>
          <w:rFonts w:ascii="Times New Roman" w:hAnsi="Times New Roman" w:cs="Times New Roman"/>
          <w:sz w:val="24"/>
        </w:rPr>
        <w:t>t</w:t>
      </w:r>
      <w:r w:rsidRPr="007450DC">
        <w:rPr>
          <w:rFonts w:ascii="Times New Roman" w:hAnsi="Times New Roman" w:cs="Times New Roman"/>
          <w:sz w:val="24"/>
        </w:rPr>
        <w:t xml:space="preserve">ions and </w:t>
      </w:r>
      <w:r w:rsidR="007450DC">
        <w:rPr>
          <w:rFonts w:ascii="Times New Roman" w:hAnsi="Times New Roman" w:cs="Times New Roman"/>
          <w:sz w:val="24"/>
        </w:rPr>
        <w:t xml:space="preserve">negatively associated with </w:t>
      </w:r>
      <w:r w:rsidRPr="007450DC">
        <w:rPr>
          <w:rFonts w:ascii="Times New Roman" w:hAnsi="Times New Roman" w:cs="Times New Roman"/>
          <w:sz w:val="24"/>
        </w:rPr>
        <w:t xml:space="preserve">family </w:t>
      </w:r>
      <w:r w:rsidR="00E72B1D" w:rsidRPr="007450DC">
        <w:rPr>
          <w:rFonts w:ascii="Times New Roman" w:hAnsi="Times New Roman" w:cs="Times New Roman"/>
          <w:sz w:val="24"/>
        </w:rPr>
        <w:t xml:space="preserve">life </w:t>
      </w:r>
      <w:r w:rsidRPr="007450DC">
        <w:rPr>
          <w:rFonts w:ascii="Times New Roman" w:hAnsi="Times New Roman" w:cs="Times New Roman"/>
          <w:sz w:val="24"/>
        </w:rPr>
        <w:t>satisfaction.</w:t>
      </w:r>
      <w:bookmarkEnd w:id="28"/>
    </w:p>
    <w:p w14:paraId="6EE49CE2" w14:textId="1A3742EA" w:rsidR="00B9465B" w:rsidRPr="007450DC" w:rsidRDefault="007C12C2" w:rsidP="007450DC">
      <w:pPr>
        <w:spacing w:line="480" w:lineRule="auto"/>
        <w:ind w:firstLine="720"/>
        <w:contextualSpacing/>
        <w:rPr>
          <w:rFonts w:ascii="Times New Roman" w:hAnsi="Times New Roman" w:cs="Times New Roman"/>
          <w:b/>
          <w:bCs/>
          <w:sz w:val="24"/>
        </w:rPr>
      </w:pPr>
      <w:bookmarkStart w:id="29" w:name="_Toc15654843"/>
      <w:bookmarkStart w:id="30" w:name="_Toc8650503"/>
      <w:r w:rsidRPr="007450DC">
        <w:rPr>
          <w:rStyle w:val="Heading3Char"/>
          <w:rFonts w:ascii="Times New Roman" w:hAnsi="Times New Roman" w:cs="Times New Roman"/>
          <w:b/>
          <w:color w:val="000000" w:themeColor="text1"/>
          <w:sz w:val="24"/>
          <w:szCs w:val="24"/>
        </w:rPr>
        <w:t xml:space="preserve">Hypothesis </w:t>
      </w:r>
      <w:r w:rsidR="00D87083" w:rsidRPr="007450DC">
        <w:rPr>
          <w:rStyle w:val="Heading3Char"/>
          <w:rFonts w:ascii="Times New Roman" w:hAnsi="Times New Roman" w:cs="Times New Roman"/>
          <w:b/>
          <w:color w:val="000000" w:themeColor="text1"/>
          <w:sz w:val="24"/>
          <w:szCs w:val="24"/>
        </w:rPr>
        <w:t>4</w:t>
      </w:r>
      <w:r w:rsidRPr="007450DC">
        <w:rPr>
          <w:rStyle w:val="Heading3Char"/>
          <w:rFonts w:ascii="Times New Roman" w:hAnsi="Times New Roman" w:cs="Times New Roman"/>
          <w:b/>
          <w:color w:val="000000" w:themeColor="text1"/>
          <w:sz w:val="24"/>
          <w:szCs w:val="24"/>
        </w:rPr>
        <w:t>.</w:t>
      </w:r>
      <w:bookmarkEnd w:id="29"/>
      <w:r w:rsidRPr="007450DC">
        <w:rPr>
          <w:rFonts w:ascii="Times New Roman" w:hAnsi="Times New Roman" w:cs="Times New Roman"/>
          <w:b/>
          <w:color w:val="000000" w:themeColor="text1"/>
          <w:sz w:val="24"/>
        </w:rPr>
        <w:t xml:space="preserve"> </w:t>
      </w:r>
      <w:r w:rsidR="007450DC">
        <w:rPr>
          <w:rFonts w:ascii="Times New Roman" w:hAnsi="Times New Roman" w:cs="Times New Roman"/>
          <w:sz w:val="24"/>
        </w:rPr>
        <w:t>Family</w:t>
      </w:r>
      <w:r w:rsidRPr="007450DC">
        <w:rPr>
          <w:rFonts w:ascii="Times New Roman" w:hAnsi="Times New Roman" w:cs="Times New Roman"/>
          <w:sz w:val="24"/>
        </w:rPr>
        <w:t xml:space="preserve"> interfering with school will </w:t>
      </w:r>
      <w:r w:rsidR="00BF7ACF" w:rsidRPr="007450DC">
        <w:rPr>
          <w:rFonts w:ascii="Times New Roman" w:hAnsi="Times New Roman" w:cs="Times New Roman"/>
          <w:sz w:val="24"/>
        </w:rPr>
        <w:t xml:space="preserve">be </w:t>
      </w:r>
      <w:r w:rsidR="007450DC">
        <w:rPr>
          <w:rFonts w:ascii="Times New Roman" w:hAnsi="Times New Roman" w:cs="Times New Roman"/>
          <w:sz w:val="24"/>
        </w:rPr>
        <w:t xml:space="preserve">negatively </w:t>
      </w:r>
      <w:r w:rsidR="00BF7ACF" w:rsidRPr="007450DC">
        <w:rPr>
          <w:rFonts w:ascii="Times New Roman" w:hAnsi="Times New Roman" w:cs="Times New Roman"/>
          <w:sz w:val="24"/>
        </w:rPr>
        <w:t>associated with</w:t>
      </w:r>
      <w:r w:rsidRPr="007450DC">
        <w:rPr>
          <w:rFonts w:ascii="Times New Roman" w:hAnsi="Times New Roman" w:cs="Times New Roman"/>
          <w:sz w:val="24"/>
        </w:rPr>
        <w:t xml:space="preserve"> GPA</w:t>
      </w:r>
      <w:r w:rsidR="007450DC">
        <w:rPr>
          <w:rFonts w:ascii="Times New Roman" w:hAnsi="Times New Roman" w:cs="Times New Roman"/>
          <w:sz w:val="24"/>
        </w:rPr>
        <w:t>,</w:t>
      </w:r>
      <w:r w:rsidRPr="007450DC">
        <w:rPr>
          <w:rFonts w:ascii="Times New Roman" w:hAnsi="Times New Roman" w:cs="Times New Roman"/>
          <w:sz w:val="24"/>
        </w:rPr>
        <w:t xml:space="preserve"> attendance</w:t>
      </w:r>
      <w:r w:rsidR="007450DC">
        <w:rPr>
          <w:rFonts w:ascii="Times New Roman" w:hAnsi="Times New Roman" w:cs="Times New Roman"/>
          <w:sz w:val="24"/>
        </w:rPr>
        <w:t>,</w:t>
      </w:r>
      <w:r w:rsidRPr="007450DC">
        <w:rPr>
          <w:rFonts w:ascii="Times New Roman" w:hAnsi="Times New Roman" w:cs="Times New Roman"/>
          <w:sz w:val="24"/>
        </w:rPr>
        <w:t xml:space="preserve"> sleep</w:t>
      </w:r>
      <w:r w:rsidR="007450DC">
        <w:rPr>
          <w:rFonts w:ascii="Times New Roman" w:hAnsi="Times New Roman" w:cs="Times New Roman"/>
          <w:sz w:val="24"/>
        </w:rPr>
        <w:t xml:space="preserve"> quality and quantity,</w:t>
      </w:r>
      <w:r w:rsidRPr="007450DC">
        <w:rPr>
          <w:rFonts w:ascii="Times New Roman" w:hAnsi="Times New Roman" w:cs="Times New Roman"/>
          <w:sz w:val="24"/>
        </w:rPr>
        <w:t xml:space="preserve"> and </w:t>
      </w:r>
      <w:r w:rsidR="00DE27D4" w:rsidRPr="007450DC">
        <w:rPr>
          <w:rFonts w:ascii="Times New Roman" w:hAnsi="Times New Roman" w:cs="Times New Roman"/>
          <w:sz w:val="24"/>
        </w:rPr>
        <w:t xml:space="preserve">perceived </w:t>
      </w:r>
      <w:r w:rsidR="00E72B1D" w:rsidRPr="007450DC">
        <w:rPr>
          <w:rFonts w:ascii="Times New Roman" w:hAnsi="Times New Roman" w:cs="Times New Roman"/>
          <w:sz w:val="24"/>
        </w:rPr>
        <w:t xml:space="preserve">academic </w:t>
      </w:r>
      <w:r w:rsidRPr="007450DC">
        <w:rPr>
          <w:rFonts w:ascii="Times New Roman" w:hAnsi="Times New Roman" w:cs="Times New Roman"/>
          <w:sz w:val="24"/>
        </w:rPr>
        <w:t>performance</w:t>
      </w:r>
      <w:r w:rsidR="007450DC">
        <w:rPr>
          <w:rFonts w:ascii="Times New Roman" w:hAnsi="Times New Roman" w:cs="Times New Roman"/>
          <w:sz w:val="24"/>
        </w:rPr>
        <w:t xml:space="preserve">, and positively associated with </w:t>
      </w:r>
      <w:r w:rsidR="007450DC" w:rsidRPr="007450DC">
        <w:rPr>
          <w:rFonts w:ascii="Times New Roman" w:hAnsi="Times New Roman" w:cs="Times New Roman"/>
          <w:sz w:val="24"/>
        </w:rPr>
        <w:t>burnout</w:t>
      </w:r>
      <w:r w:rsidRPr="007450DC">
        <w:rPr>
          <w:rFonts w:ascii="Times New Roman" w:hAnsi="Times New Roman" w:cs="Times New Roman"/>
          <w:sz w:val="24"/>
        </w:rPr>
        <w:t>.</w:t>
      </w:r>
      <w:bookmarkEnd w:id="30"/>
    </w:p>
    <w:p w14:paraId="7EED2037" w14:textId="77777777" w:rsidR="00640EA5" w:rsidRPr="006F649B" w:rsidRDefault="00D13110" w:rsidP="006F649B">
      <w:pPr>
        <w:pStyle w:val="Heading2"/>
        <w:spacing w:line="480" w:lineRule="auto"/>
        <w:rPr>
          <w:rFonts w:ascii="Times New Roman" w:hAnsi="Times New Roman" w:cs="Times New Roman"/>
          <w:b/>
          <w:color w:val="000000" w:themeColor="text1"/>
          <w:sz w:val="24"/>
          <w:szCs w:val="24"/>
        </w:rPr>
      </w:pPr>
      <w:bookmarkStart w:id="31" w:name="_Toc15654844"/>
      <w:r w:rsidRPr="006F649B">
        <w:rPr>
          <w:rFonts w:ascii="Times New Roman" w:hAnsi="Times New Roman" w:cs="Times New Roman"/>
          <w:b/>
          <w:color w:val="000000" w:themeColor="text1"/>
          <w:sz w:val="24"/>
          <w:szCs w:val="24"/>
        </w:rPr>
        <w:t>Placement of Moderators Matters</w:t>
      </w:r>
      <w:bookmarkEnd w:id="31"/>
    </w:p>
    <w:p w14:paraId="69F9E8F8" w14:textId="5155EBEC" w:rsidR="00A8575D" w:rsidRDefault="00D13110" w:rsidP="00BC6A83">
      <w:pPr>
        <w:spacing w:line="480" w:lineRule="auto"/>
        <w:ind w:firstLine="720"/>
        <w:contextualSpacing/>
        <w:rPr>
          <w:rFonts w:ascii="Times New Roman" w:hAnsi="Times New Roman" w:cs="Times New Roman"/>
          <w:sz w:val="24"/>
          <w:szCs w:val="24"/>
        </w:rPr>
      </w:pPr>
      <w:bookmarkStart w:id="32" w:name="_Toc8650504"/>
      <w:r w:rsidRPr="00D13110">
        <w:rPr>
          <w:rFonts w:ascii="Times New Roman" w:hAnsi="Times New Roman" w:cs="Times New Roman"/>
          <w:sz w:val="24"/>
          <w:szCs w:val="24"/>
        </w:rPr>
        <w:t>As previously mentioned, resources help to prevent the occurrence of school-family conflict, as well as reduce negative outcomes associated with school-family conflict. It is predicted that resources will be most beneficial to student parents when the resource utilized is congruent to the domain</w:t>
      </w:r>
      <w:r w:rsidR="00094130">
        <w:rPr>
          <w:rFonts w:ascii="Times New Roman" w:hAnsi="Times New Roman" w:cs="Times New Roman"/>
          <w:sz w:val="24"/>
          <w:szCs w:val="24"/>
        </w:rPr>
        <w:t xml:space="preserve"> of the demands and/or outcomes</w:t>
      </w:r>
      <w:r w:rsidRPr="00D13110">
        <w:rPr>
          <w:rFonts w:ascii="Times New Roman" w:hAnsi="Times New Roman" w:cs="Times New Roman"/>
          <w:sz w:val="24"/>
          <w:szCs w:val="24"/>
        </w:rPr>
        <w:t xml:space="preserve">. For instance, if the conflict is arising </w:t>
      </w:r>
      <w:r w:rsidR="00094130">
        <w:rPr>
          <w:rFonts w:ascii="Times New Roman" w:hAnsi="Times New Roman" w:cs="Times New Roman"/>
          <w:sz w:val="24"/>
          <w:szCs w:val="24"/>
        </w:rPr>
        <w:t>due to</w:t>
      </w:r>
      <w:r w:rsidRPr="00D13110">
        <w:rPr>
          <w:rFonts w:ascii="Times New Roman" w:hAnsi="Times New Roman" w:cs="Times New Roman"/>
          <w:sz w:val="24"/>
          <w:szCs w:val="24"/>
        </w:rPr>
        <w:t xml:space="preserve"> family </w:t>
      </w:r>
      <w:r w:rsidR="00094130">
        <w:rPr>
          <w:rFonts w:ascii="Times New Roman" w:hAnsi="Times New Roman" w:cs="Times New Roman"/>
          <w:sz w:val="24"/>
          <w:szCs w:val="24"/>
        </w:rPr>
        <w:t>demands</w:t>
      </w:r>
      <w:r w:rsidRPr="00D13110">
        <w:rPr>
          <w:rFonts w:ascii="Times New Roman" w:hAnsi="Times New Roman" w:cs="Times New Roman"/>
          <w:sz w:val="24"/>
          <w:szCs w:val="24"/>
        </w:rPr>
        <w:t xml:space="preserve">, then family resources should be employed, or if conflict is arising </w:t>
      </w:r>
      <w:r w:rsidR="00094130">
        <w:rPr>
          <w:rFonts w:ascii="Times New Roman" w:hAnsi="Times New Roman" w:cs="Times New Roman"/>
          <w:sz w:val="24"/>
          <w:szCs w:val="24"/>
        </w:rPr>
        <w:t>from</w:t>
      </w:r>
      <w:r w:rsidRPr="00D13110">
        <w:rPr>
          <w:rFonts w:ascii="Times New Roman" w:hAnsi="Times New Roman" w:cs="Times New Roman"/>
          <w:sz w:val="24"/>
          <w:szCs w:val="24"/>
        </w:rPr>
        <w:t xml:space="preserve"> school </w:t>
      </w:r>
      <w:r w:rsidR="00094130">
        <w:rPr>
          <w:rFonts w:ascii="Times New Roman" w:hAnsi="Times New Roman" w:cs="Times New Roman"/>
          <w:sz w:val="24"/>
          <w:szCs w:val="24"/>
        </w:rPr>
        <w:t>demands</w:t>
      </w:r>
      <w:r w:rsidRPr="00D13110">
        <w:rPr>
          <w:rFonts w:ascii="Times New Roman" w:hAnsi="Times New Roman" w:cs="Times New Roman"/>
          <w:sz w:val="24"/>
          <w:szCs w:val="24"/>
        </w:rPr>
        <w:t xml:space="preserve">, then </w:t>
      </w:r>
      <w:r w:rsidR="00055D56">
        <w:rPr>
          <w:rFonts w:ascii="Times New Roman" w:hAnsi="Times New Roman" w:cs="Times New Roman"/>
          <w:sz w:val="24"/>
          <w:szCs w:val="24"/>
        </w:rPr>
        <w:t>academic</w:t>
      </w:r>
      <w:r w:rsidR="00055D56" w:rsidRPr="00D13110">
        <w:rPr>
          <w:rFonts w:ascii="Times New Roman" w:hAnsi="Times New Roman" w:cs="Times New Roman"/>
          <w:sz w:val="24"/>
          <w:szCs w:val="24"/>
        </w:rPr>
        <w:t xml:space="preserve"> </w:t>
      </w:r>
      <w:r w:rsidRPr="00D13110">
        <w:rPr>
          <w:rFonts w:ascii="Times New Roman" w:hAnsi="Times New Roman" w:cs="Times New Roman"/>
          <w:sz w:val="24"/>
          <w:szCs w:val="24"/>
        </w:rPr>
        <w:t>resources should be used. This idea of resource distinction and placement in regard to the job demands resource model has not been previously studied in any school-family conflict or work-family conflict literature. Furthermore, this new model allows for two opportunities for resources to reduce negative school and health outcomes</w:t>
      </w:r>
      <w:r w:rsidR="007153DE">
        <w:rPr>
          <w:rFonts w:ascii="Times New Roman" w:hAnsi="Times New Roman" w:cs="Times New Roman"/>
          <w:sz w:val="24"/>
          <w:szCs w:val="24"/>
        </w:rPr>
        <w:t>—one before the interference occurs and an opportunity after it has occurred.</w:t>
      </w:r>
      <w:bookmarkEnd w:id="32"/>
      <w:r w:rsidR="001C480F">
        <w:rPr>
          <w:rFonts w:ascii="Times New Roman" w:hAnsi="Times New Roman" w:cs="Times New Roman"/>
          <w:sz w:val="24"/>
          <w:szCs w:val="24"/>
        </w:rPr>
        <w:t xml:space="preserve"> </w:t>
      </w:r>
    </w:p>
    <w:p w14:paraId="336B7033" w14:textId="5EF5FF04" w:rsidR="00640EA5" w:rsidRDefault="001C480F" w:rsidP="00BC6A83">
      <w:pPr>
        <w:spacing w:line="480" w:lineRule="auto"/>
        <w:ind w:firstLine="720"/>
        <w:contextualSpacing/>
        <w:rPr>
          <w:rFonts w:ascii="Times New Roman" w:hAnsi="Times New Roman" w:cs="Times New Roman"/>
          <w:sz w:val="24"/>
          <w:szCs w:val="24"/>
        </w:rPr>
      </w:pPr>
      <w:bookmarkStart w:id="33" w:name="_Toc8650505"/>
      <w:r>
        <w:rPr>
          <w:rFonts w:ascii="Times New Roman" w:hAnsi="Times New Roman" w:cs="Times New Roman"/>
          <w:sz w:val="24"/>
          <w:szCs w:val="24"/>
        </w:rPr>
        <w:t xml:space="preserve">It is important to investigate two possible opportunities for resource aid because sometimes conflict </w:t>
      </w:r>
      <w:r w:rsidR="00A8575D">
        <w:rPr>
          <w:rFonts w:ascii="Times New Roman" w:hAnsi="Times New Roman" w:cs="Times New Roman"/>
          <w:sz w:val="24"/>
          <w:szCs w:val="24"/>
        </w:rPr>
        <w:t xml:space="preserve">is unavoidable. For instance, if conflict is arising out of the family domain, a student may not have access to family resources such as a significant other or monetary support. In this case, </w:t>
      </w:r>
      <w:r w:rsidR="00DC7FAA">
        <w:rPr>
          <w:rFonts w:ascii="Times New Roman" w:hAnsi="Times New Roman" w:cs="Times New Roman"/>
          <w:sz w:val="24"/>
          <w:szCs w:val="24"/>
        </w:rPr>
        <w:t xml:space="preserve">FIS </w:t>
      </w:r>
      <w:r w:rsidR="00A8575D">
        <w:rPr>
          <w:rFonts w:ascii="Times New Roman" w:hAnsi="Times New Roman" w:cs="Times New Roman"/>
          <w:sz w:val="24"/>
          <w:szCs w:val="24"/>
        </w:rPr>
        <w:t xml:space="preserve">will most likely occur. By having two opportunities for resources to mitigate negative outcomes, the student could look to </w:t>
      </w:r>
      <w:r w:rsidR="00055D56">
        <w:rPr>
          <w:rFonts w:ascii="Times New Roman" w:hAnsi="Times New Roman" w:cs="Times New Roman"/>
          <w:sz w:val="24"/>
          <w:szCs w:val="24"/>
        </w:rPr>
        <w:t xml:space="preserve">academic </w:t>
      </w:r>
      <w:r w:rsidR="00A8575D">
        <w:rPr>
          <w:rFonts w:ascii="Times New Roman" w:hAnsi="Times New Roman" w:cs="Times New Roman"/>
          <w:sz w:val="24"/>
          <w:szCs w:val="24"/>
        </w:rPr>
        <w:t xml:space="preserve">resources that will prevent negative </w:t>
      </w:r>
      <w:r w:rsidR="00A8575D">
        <w:rPr>
          <w:rFonts w:ascii="Times New Roman" w:hAnsi="Times New Roman" w:cs="Times New Roman"/>
          <w:sz w:val="24"/>
          <w:szCs w:val="24"/>
        </w:rPr>
        <w:lastRenderedPageBreak/>
        <w:t xml:space="preserve">school outcomes. For example, the student could look into taking 12 or </w:t>
      </w:r>
      <w:r w:rsidR="006E4307">
        <w:rPr>
          <w:rFonts w:ascii="Times New Roman" w:hAnsi="Times New Roman" w:cs="Times New Roman"/>
          <w:sz w:val="24"/>
          <w:szCs w:val="24"/>
        </w:rPr>
        <w:t>fewer</w:t>
      </w:r>
      <w:r w:rsidR="00A8575D">
        <w:rPr>
          <w:rFonts w:ascii="Times New Roman" w:hAnsi="Times New Roman" w:cs="Times New Roman"/>
          <w:sz w:val="24"/>
          <w:szCs w:val="24"/>
        </w:rPr>
        <w:t xml:space="preserve"> credit hours or taking classes online. This </w:t>
      </w:r>
      <w:r w:rsidR="00EC020A">
        <w:rPr>
          <w:rFonts w:ascii="Times New Roman" w:hAnsi="Times New Roman" w:cs="Times New Roman"/>
          <w:sz w:val="24"/>
          <w:szCs w:val="24"/>
        </w:rPr>
        <w:t xml:space="preserve">may </w:t>
      </w:r>
      <w:r w:rsidR="00A8575D">
        <w:rPr>
          <w:rFonts w:ascii="Times New Roman" w:hAnsi="Times New Roman" w:cs="Times New Roman"/>
          <w:sz w:val="24"/>
          <w:szCs w:val="24"/>
        </w:rPr>
        <w:t>decrease the likelihood that the student drops out or feels stressed.</w:t>
      </w:r>
      <w:bookmarkEnd w:id="33"/>
      <w:r w:rsidR="00A8575D">
        <w:rPr>
          <w:rFonts w:ascii="Times New Roman" w:hAnsi="Times New Roman" w:cs="Times New Roman"/>
          <w:sz w:val="24"/>
          <w:szCs w:val="24"/>
        </w:rPr>
        <w:t xml:space="preserve"> </w:t>
      </w:r>
    </w:p>
    <w:p w14:paraId="3BBC22E7" w14:textId="07DC3729" w:rsidR="00B71AAA" w:rsidRDefault="00D13110" w:rsidP="00BC6A83">
      <w:pPr>
        <w:spacing w:line="480" w:lineRule="auto"/>
        <w:ind w:firstLine="720"/>
        <w:contextualSpacing/>
        <w:rPr>
          <w:rFonts w:ascii="Times New Roman" w:hAnsi="Times New Roman" w:cs="Times New Roman"/>
          <w:sz w:val="24"/>
          <w:szCs w:val="24"/>
        </w:rPr>
      </w:pPr>
      <w:bookmarkStart w:id="34" w:name="_Toc8650506"/>
      <w:r w:rsidRPr="00D13110">
        <w:rPr>
          <w:rFonts w:ascii="Times New Roman" w:hAnsi="Times New Roman" w:cs="Times New Roman"/>
          <w:sz w:val="24"/>
          <w:szCs w:val="24"/>
        </w:rPr>
        <w:t>In the relationship between predictors and FIS, family resources have a more central role as moderators than organizational resources. For instance, hours spent on family, housework, and childcare increase family role demands and lead to significant increases in FIS, but not SIF. In order to combat family stress, resources that are related to the family domain, such as family support, are necessary to reduce family demands (Carlson &amp; Perrewe, 1999)</w:t>
      </w:r>
      <w:r w:rsidR="004805A5">
        <w:rPr>
          <w:rFonts w:ascii="Times New Roman" w:hAnsi="Times New Roman" w:cs="Times New Roman"/>
          <w:sz w:val="24"/>
          <w:szCs w:val="24"/>
        </w:rPr>
        <w:t>.</w:t>
      </w:r>
      <w:r w:rsidRPr="00D13110">
        <w:rPr>
          <w:rFonts w:ascii="Times New Roman" w:hAnsi="Times New Roman" w:cs="Times New Roman"/>
          <w:sz w:val="24"/>
          <w:szCs w:val="24"/>
        </w:rPr>
        <w:t xml:space="preserve"> In contrast, </w:t>
      </w:r>
      <w:r w:rsidR="00055D56">
        <w:rPr>
          <w:rFonts w:ascii="Times New Roman" w:hAnsi="Times New Roman" w:cs="Times New Roman"/>
          <w:sz w:val="24"/>
          <w:szCs w:val="24"/>
        </w:rPr>
        <w:t>academic</w:t>
      </w:r>
      <w:r w:rsidR="00055D56" w:rsidRPr="00D13110">
        <w:rPr>
          <w:rFonts w:ascii="Times New Roman" w:hAnsi="Times New Roman" w:cs="Times New Roman"/>
          <w:sz w:val="24"/>
          <w:szCs w:val="24"/>
        </w:rPr>
        <w:t xml:space="preserve"> </w:t>
      </w:r>
      <w:r w:rsidRPr="00D13110">
        <w:rPr>
          <w:rFonts w:ascii="Times New Roman" w:hAnsi="Times New Roman" w:cs="Times New Roman"/>
          <w:sz w:val="24"/>
          <w:szCs w:val="24"/>
        </w:rPr>
        <w:t xml:space="preserve">resources, such as online classes, do not help in reducing the demands of family, housework, or childcare. </w:t>
      </w:r>
      <w:r w:rsidR="00055D56">
        <w:rPr>
          <w:rFonts w:ascii="Times New Roman" w:hAnsi="Times New Roman" w:cs="Times New Roman"/>
          <w:sz w:val="24"/>
          <w:szCs w:val="24"/>
        </w:rPr>
        <w:t xml:space="preserve">Academic </w:t>
      </w:r>
      <w:r w:rsidR="0036061A">
        <w:rPr>
          <w:rFonts w:ascii="Times New Roman" w:hAnsi="Times New Roman" w:cs="Times New Roman"/>
          <w:sz w:val="24"/>
          <w:szCs w:val="24"/>
        </w:rPr>
        <w:t xml:space="preserve">resources would be better suited to aid in the relationship between predictors and SIF. Having </w:t>
      </w:r>
      <w:r w:rsidR="00D54EBD">
        <w:rPr>
          <w:rFonts w:ascii="Times New Roman" w:hAnsi="Times New Roman" w:cs="Times New Roman"/>
          <w:sz w:val="24"/>
          <w:szCs w:val="24"/>
        </w:rPr>
        <w:t>the option to take online classes or discuss stress or career plans with a mentor will do a better job in reducing SIF than compared to FIS.</w:t>
      </w:r>
      <w:bookmarkEnd w:id="34"/>
      <w:r w:rsidR="00D54EBD">
        <w:rPr>
          <w:rFonts w:ascii="Times New Roman" w:hAnsi="Times New Roman" w:cs="Times New Roman"/>
          <w:sz w:val="24"/>
          <w:szCs w:val="24"/>
        </w:rPr>
        <w:t xml:space="preserve">  </w:t>
      </w:r>
    </w:p>
    <w:p w14:paraId="3B93D19C" w14:textId="55988D34" w:rsidR="00B71AAA" w:rsidRDefault="00A26B66" w:rsidP="00BC6A83">
      <w:pPr>
        <w:spacing w:line="480" w:lineRule="auto"/>
        <w:ind w:firstLine="720"/>
        <w:contextualSpacing/>
        <w:rPr>
          <w:rFonts w:ascii="Times New Roman" w:hAnsi="Times New Roman" w:cs="Times New Roman"/>
          <w:sz w:val="24"/>
          <w:szCs w:val="24"/>
        </w:rPr>
      </w:pPr>
      <w:bookmarkStart w:id="35" w:name="_Toc8650507"/>
      <w:r>
        <w:rPr>
          <w:rFonts w:ascii="Times New Roman" w:hAnsi="Times New Roman" w:cs="Times New Roman"/>
          <w:sz w:val="24"/>
          <w:szCs w:val="24"/>
        </w:rPr>
        <w:t>In addition to resources helping to decrease potential conflict, resources can also mitigate conflict once it has emerged and prevent negative outcomes. Student parents experiencing FIS have time, energy, and attention consumed by the family domain, leaving little of these resource</w:t>
      </w:r>
      <w:r w:rsidR="004805A5">
        <w:rPr>
          <w:rFonts w:ascii="Times New Roman" w:hAnsi="Times New Roman" w:cs="Times New Roman"/>
          <w:sz w:val="24"/>
          <w:szCs w:val="24"/>
        </w:rPr>
        <w:t>s</w:t>
      </w:r>
      <w:r>
        <w:rPr>
          <w:rFonts w:ascii="Times New Roman" w:hAnsi="Times New Roman" w:cs="Times New Roman"/>
          <w:sz w:val="24"/>
          <w:szCs w:val="24"/>
        </w:rPr>
        <w:t xml:space="preserve"> to complete tasks in the school domain. To help aid this resource deficit, student parents can rely on academic resources to help accomplish schoolwork. For example, if a student is experiencing FIS because they have a young child and are unable to find reliable childcare, then they can enroll in online classes or use university sponsored resources such as drop in childcare.</w:t>
      </w:r>
      <w:r w:rsidR="004B5DE5">
        <w:rPr>
          <w:rFonts w:ascii="Times New Roman" w:hAnsi="Times New Roman" w:cs="Times New Roman"/>
          <w:sz w:val="24"/>
          <w:szCs w:val="24"/>
        </w:rPr>
        <w:t xml:space="preserve"> These </w:t>
      </w:r>
      <w:r w:rsidR="00055D56">
        <w:rPr>
          <w:rFonts w:ascii="Times New Roman" w:hAnsi="Times New Roman" w:cs="Times New Roman"/>
          <w:sz w:val="24"/>
          <w:szCs w:val="24"/>
        </w:rPr>
        <w:t xml:space="preserve">academic </w:t>
      </w:r>
      <w:r w:rsidR="004B5DE5">
        <w:rPr>
          <w:rFonts w:ascii="Times New Roman" w:hAnsi="Times New Roman" w:cs="Times New Roman"/>
          <w:sz w:val="24"/>
          <w:szCs w:val="24"/>
        </w:rPr>
        <w:t xml:space="preserve">resources would make the student less likely to miss class and reduce the likelihood </w:t>
      </w:r>
      <w:r w:rsidR="00094130">
        <w:rPr>
          <w:rFonts w:ascii="Times New Roman" w:hAnsi="Times New Roman" w:cs="Times New Roman"/>
          <w:sz w:val="24"/>
          <w:szCs w:val="24"/>
        </w:rPr>
        <w:t>of</w:t>
      </w:r>
      <w:r w:rsidR="000146C9">
        <w:rPr>
          <w:rFonts w:ascii="Times New Roman" w:hAnsi="Times New Roman" w:cs="Times New Roman"/>
          <w:sz w:val="24"/>
          <w:szCs w:val="24"/>
        </w:rPr>
        <w:t xml:space="preserve"> </w:t>
      </w:r>
      <w:r w:rsidR="00AF302C">
        <w:rPr>
          <w:rFonts w:ascii="Times New Roman" w:hAnsi="Times New Roman" w:cs="Times New Roman"/>
          <w:sz w:val="24"/>
          <w:szCs w:val="24"/>
        </w:rPr>
        <w:t>withdraw</w:t>
      </w:r>
      <w:r w:rsidR="00094130">
        <w:rPr>
          <w:rFonts w:ascii="Times New Roman" w:hAnsi="Times New Roman" w:cs="Times New Roman"/>
          <w:sz w:val="24"/>
          <w:szCs w:val="24"/>
        </w:rPr>
        <w:t>al</w:t>
      </w:r>
      <w:r w:rsidR="00AF302C">
        <w:rPr>
          <w:rFonts w:ascii="Times New Roman" w:hAnsi="Times New Roman" w:cs="Times New Roman"/>
          <w:sz w:val="24"/>
          <w:szCs w:val="24"/>
        </w:rPr>
        <w:t xml:space="preserve"> from the university</w:t>
      </w:r>
      <w:r w:rsidR="004B5DE5">
        <w:rPr>
          <w:rFonts w:ascii="Times New Roman" w:hAnsi="Times New Roman" w:cs="Times New Roman"/>
          <w:sz w:val="24"/>
          <w:szCs w:val="24"/>
        </w:rPr>
        <w:t xml:space="preserve">. </w:t>
      </w:r>
      <w:r>
        <w:rPr>
          <w:rFonts w:ascii="Times New Roman" w:hAnsi="Times New Roman" w:cs="Times New Roman"/>
          <w:sz w:val="24"/>
          <w:szCs w:val="24"/>
        </w:rPr>
        <w:t>Once a student begins to experience FIS, only academic resources can reduce the negative effects of FIS on outcomes. If family resources did increase after someone</w:t>
      </w:r>
      <w:r w:rsidR="00DE74B6">
        <w:rPr>
          <w:rFonts w:ascii="Times New Roman" w:hAnsi="Times New Roman" w:cs="Times New Roman"/>
          <w:sz w:val="24"/>
          <w:szCs w:val="24"/>
        </w:rPr>
        <w:t xml:space="preserve"> began to experience FIS</w:t>
      </w:r>
      <w:r>
        <w:rPr>
          <w:rFonts w:ascii="Times New Roman" w:hAnsi="Times New Roman" w:cs="Times New Roman"/>
          <w:sz w:val="24"/>
          <w:szCs w:val="24"/>
        </w:rPr>
        <w:t xml:space="preserve">, then FIS would decrease and as a result, negative </w:t>
      </w:r>
      <w:r>
        <w:rPr>
          <w:rFonts w:ascii="Times New Roman" w:hAnsi="Times New Roman" w:cs="Times New Roman"/>
          <w:sz w:val="24"/>
          <w:szCs w:val="24"/>
        </w:rPr>
        <w:lastRenderedPageBreak/>
        <w:t>outcomes would also decrease. However, the negative outcomes would decrease because FIS decreased, not because a resource moderator was added between FIS and outcomes.</w:t>
      </w:r>
      <w:bookmarkEnd w:id="35"/>
      <w:r>
        <w:rPr>
          <w:rFonts w:ascii="Times New Roman" w:hAnsi="Times New Roman" w:cs="Times New Roman"/>
          <w:sz w:val="24"/>
          <w:szCs w:val="24"/>
        </w:rPr>
        <w:t xml:space="preserve"> </w:t>
      </w:r>
    </w:p>
    <w:p w14:paraId="30DD1169" w14:textId="77777777" w:rsidR="005271EF" w:rsidRDefault="00D54EBD" w:rsidP="00BC6A83">
      <w:pPr>
        <w:spacing w:line="480" w:lineRule="auto"/>
        <w:ind w:firstLine="720"/>
        <w:contextualSpacing/>
        <w:rPr>
          <w:rFonts w:ascii="Times New Roman" w:hAnsi="Times New Roman" w:cs="Times New Roman"/>
          <w:sz w:val="24"/>
          <w:szCs w:val="24"/>
        </w:rPr>
      </w:pPr>
      <w:bookmarkStart w:id="36" w:name="_Toc8650508"/>
      <w:r>
        <w:rPr>
          <w:rFonts w:ascii="Times New Roman" w:hAnsi="Times New Roman" w:cs="Times New Roman"/>
          <w:sz w:val="24"/>
          <w:szCs w:val="24"/>
        </w:rPr>
        <w:t xml:space="preserve">Regarding SIF and outcomes, family resources can help to buffer the negative effects of SIF on outcomes. In similar fashion as stated above, high demands </w:t>
      </w:r>
      <w:r w:rsidR="004805A5">
        <w:rPr>
          <w:rFonts w:ascii="Times New Roman" w:hAnsi="Times New Roman" w:cs="Times New Roman"/>
          <w:sz w:val="24"/>
          <w:szCs w:val="24"/>
        </w:rPr>
        <w:t xml:space="preserve">at school </w:t>
      </w:r>
      <w:r>
        <w:rPr>
          <w:rFonts w:ascii="Times New Roman" w:hAnsi="Times New Roman" w:cs="Times New Roman"/>
          <w:sz w:val="24"/>
          <w:szCs w:val="24"/>
        </w:rPr>
        <w:t xml:space="preserve">leave little time, energy, and attention for the family domain. This lack of psychological and physical resources for the family domain creates stress in the family domain. Once stress is experienced in the family domain, only family resources can help to reduce the negative impact of SIF on outcomes. For instance, if a student has a high workload and a major test approaching, then he or she will have little time to prepare dinner for the child(ren). Unable to fulfill family responsibility, a student parent is now experiencing stress in the family domain.  This stress can be reduced if an individual has a spouse or family social support, such as a friend or relative, who can do the grocery shopping and prepare dinner. Again, only family resources can reduce the negative outcomes of SIF. If academic resources were increased after someone began to experience SIF, then SIF would decrease and as a result, negative outcomes would also decrease. However, the outcomes would decrease not because a moderator had been added between </w:t>
      </w:r>
      <w:r w:rsidR="00DC7FAA">
        <w:rPr>
          <w:rFonts w:ascii="Times New Roman" w:hAnsi="Times New Roman" w:cs="Times New Roman"/>
          <w:sz w:val="24"/>
          <w:szCs w:val="24"/>
        </w:rPr>
        <w:t>S</w:t>
      </w:r>
      <w:r>
        <w:rPr>
          <w:rFonts w:ascii="Times New Roman" w:hAnsi="Times New Roman" w:cs="Times New Roman"/>
          <w:sz w:val="24"/>
          <w:szCs w:val="24"/>
        </w:rPr>
        <w:t>IF and outcomes, but because a moderator had been added</w:t>
      </w:r>
      <w:r w:rsidR="004805A5">
        <w:rPr>
          <w:rFonts w:ascii="Times New Roman" w:hAnsi="Times New Roman" w:cs="Times New Roman"/>
          <w:sz w:val="24"/>
          <w:szCs w:val="24"/>
        </w:rPr>
        <w:t xml:space="preserve"> b</w:t>
      </w:r>
      <w:r>
        <w:rPr>
          <w:rFonts w:ascii="Times New Roman" w:hAnsi="Times New Roman" w:cs="Times New Roman"/>
          <w:sz w:val="24"/>
          <w:szCs w:val="24"/>
        </w:rPr>
        <w:t xml:space="preserve">efore SIF </w:t>
      </w:r>
      <w:r w:rsidR="004805A5">
        <w:rPr>
          <w:rFonts w:ascii="Times New Roman" w:hAnsi="Times New Roman" w:cs="Times New Roman"/>
          <w:sz w:val="24"/>
          <w:szCs w:val="24"/>
        </w:rPr>
        <w:t>causing</w:t>
      </w:r>
      <w:r>
        <w:rPr>
          <w:rFonts w:ascii="Times New Roman" w:hAnsi="Times New Roman" w:cs="Times New Roman"/>
          <w:sz w:val="24"/>
          <w:szCs w:val="24"/>
        </w:rPr>
        <w:t xml:space="preserve"> a reduction in SIF, </w:t>
      </w:r>
      <w:r w:rsidR="004805A5">
        <w:rPr>
          <w:rFonts w:ascii="Times New Roman" w:hAnsi="Times New Roman" w:cs="Times New Roman"/>
          <w:sz w:val="24"/>
          <w:szCs w:val="24"/>
        </w:rPr>
        <w:t xml:space="preserve">following which </w:t>
      </w:r>
      <w:r>
        <w:rPr>
          <w:rFonts w:ascii="Times New Roman" w:hAnsi="Times New Roman" w:cs="Times New Roman"/>
          <w:sz w:val="24"/>
          <w:szCs w:val="24"/>
        </w:rPr>
        <w:t>a reduction in outcomes also occurred.</w:t>
      </w:r>
      <w:bookmarkEnd w:id="36"/>
      <w:r>
        <w:rPr>
          <w:rFonts w:ascii="Times New Roman" w:hAnsi="Times New Roman" w:cs="Times New Roman"/>
          <w:sz w:val="24"/>
          <w:szCs w:val="24"/>
        </w:rPr>
        <w:t xml:space="preserve"> </w:t>
      </w:r>
    </w:p>
    <w:p w14:paraId="2BF1A46A" w14:textId="77777777" w:rsidR="005271EF" w:rsidRDefault="005271EF" w:rsidP="00BC6A83">
      <w:pPr>
        <w:spacing w:line="480" w:lineRule="auto"/>
        <w:ind w:firstLine="720"/>
        <w:contextualSpacing/>
        <w:rPr>
          <w:rFonts w:ascii="Times New Roman" w:hAnsi="Times New Roman" w:cs="Times New Roman"/>
          <w:sz w:val="24"/>
          <w:szCs w:val="24"/>
        </w:rPr>
      </w:pPr>
      <w:bookmarkStart w:id="37" w:name="_Toc8650509"/>
      <w:r w:rsidRPr="005271EF">
        <w:rPr>
          <w:rFonts w:ascii="Times New Roman" w:hAnsi="Times New Roman" w:cs="Times New Roman"/>
          <w:sz w:val="24"/>
          <w:szCs w:val="24"/>
        </w:rPr>
        <w:t xml:space="preserve">The increase in student parents over the past 10 years exemplifies the need to better understand the experiences of college students with children and what resources are most beneficial to their success.  </w:t>
      </w:r>
      <w:r w:rsidR="004805A5">
        <w:rPr>
          <w:rFonts w:ascii="Times New Roman" w:hAnsi="Times New Roman" w:cs="Times New Roman"/>
          <w:sz w:val="24"/>
          <w:szCs w:val="24"/>
        </w:rPr>
        <w:t>One way in which this</w:t>
      </w:r>
      <w:r w:rsidR="004805A5" w:rsidRPr="005271EF">
        <w:rPr>
          <w:rFonts w:ascii="Times New Roman" w:hAnsi="Times New Roman" w:cs="Times New Roman"/>
          <w:sz w:val="24"/>
          <w:szCs w:val="24"/>
        </w:rPr>
        <w:t xml:space="preserve"> </w:t>
      </w:r>
      <w:r w:rsidRPr="005271EF">
        <w:rPr>
          <w:rFonts w:ascii="Times New Roman" w:hAnsi="Times New Roman" w:cs="Times New Roman"/>
          <w:sz w:val="24"/>
          <w:szCs w:val="24"/>
        </w:rPr>
        <w:t xml:space="preserve">study hopes to add to the school-family conflict literature </w:t>
      </w:r>
      <w:r w:rsidR="004805A5">
        <w:rPr>
          <w:rFonts w:ascii="Times New Roman" w:hAnsi="Times New Roman" w:cs="Times New Roman"/>
          <w:sz w:val="24"/>
          <w:szCs w:val="24"/>
        </w:rPr>
        <w:t>is</w:t>
      </w:r>
      <w:r w:rsidR="004805A5" w:rsidRPr="005271EF">
        <w:rPr>
          <w:rFonts w:ascii="Times New Roman" w:hAnsi="Times New Roman" w:cs="Times New Roman"/>
          <w:sz w:val="24"/>
          <w:szCs w:val="24"/>
        </w:rPr>
        <w:t xml:space="preserve"> </w:t>
      </w:r>
      <w:r w:rsidR="004805A5">
        <w:rPr>
          <w:rFonts w:ascii="Times New Roman" w:hAnsi="Times New Roman" w:cs="Times New Roman"/>
          <w:sz w:val="24"/>
          <w:szCs w:val="24"/>
        </w:rPr>
        <w:t>exploring</w:t>
      </w:r>
      <w:r w:rsidRPr="005271EF">
        <w:rPr>
          <w:rFonts w:ascii="Times New Roman" w:hAnsi="Times New Roman" w:cs="Times New Roman"/>
          <w:sz w:val="24"/>
          <w:szCs w:val="24"/>
        </w:rPr>
        <w:t xml:space="preserve"> what resources aid in student success and when these resources should best be utilized. Overall, this model not only benefits student parents, but also will inform </w:t>
      </w:r>
      <w:r w:rsidRPr="005271EF">
        <w:rPr>
          <w:rFonts w:ascii="Times New Roman" w:hAnsi="Times New Roman" w:cs="Times New Roman"/>
          <w:sz w:val="24"/>
          <w:szCs w:val="24"/>
        </w:rPr>
        <w:lastRenderedPageBreak/>
        <w:t xml:space="preserve">universities how to increase retention rates and student performance for a unique and growing subset of the college population. </w:t>
      </w:r>
      <w:r w:rsidR="004805A5">
        <w:rPr>
          <w:rFonts w:ascii="Times New Roman" w:hAnsi="Times New Roman" w:cs="Times New Roman"/>
          <w:sz w:val="24"/>
          <w:szCs w:val="24"/>
        </w:rPr>
        <w:t xml:space="preserve"> I therefore predict:</w:t>
      </w:r>
      <w:bookmarkEnd w:id="37"/>
    </w:p>
    <w:p w14:paraId="0CE77BC4" w14:textId="0329D474" w:rsidR="00BE2872" w:rsidRPr="00BE2872" w:rsidRDefault="00BE2872" w:rsidP="00BC6A83">
      <w:pPr>
        <w:spacing w:line="480" w:lineRule="auto"/>
        <w:ind w:firstLine="720"/>
        <w:contextualSpacing/>
        <w:rPr>
          <w:rFonts w:ascii="Times New Roman" w:hAnsi="Times New Roman" w:cs="Times New Roman"/>
          <w:sz w:val="24"/>
          <w:szCs w:val="24"/>
        </w:rPr>
      </w:pPr>
      <w:r>
        <w:rPr>
          <w:rFonts w:ascii="Times New Roman" w:hAnsi="Times New Roman" w:cs="Times New Roman"/>
          <w:b/>
          <w:bCs/>
          <w:sz w:val="24"/>
          <w:szCs w:val="24"/>
        </w:rPr>
        <w:t xml:space="preserve">Hypothesis 5. </w:t>
      </w:r>
      <w:r>
        <w:rPr>
          <w:rFonts w:ascii="Times New Roman" w:hAnsi="Times New Roman" w:cs="Times New Roman"/>
          <w:sz w:val="24"/>
          <w:szCs w:val="24"/>
        </w:rPr>
        <w:t xml:space="preserve">There is an indirect effect of </w:t>
      </w:r>
      <w:r w:rsidR="002215C8">
        <w:rPr>
          <w:rFonts w:ascii="Times New Roman" w:hAnsi="Times New Roman" w:cs="Times New Roman"/>
          <w:sz w:val="24"/>
          <w:szCs w:val="24"/>
        </w:rPr>
        <w:t xml:space="preserve">class load and perceived academic demands on drop out intentions and family life satisfaction </w:t>
      </w:r>
      <w:r>
        <w:rPr>
          <w:rFonts w:ascii="Times New Roman" w:hAnsi="Times New Roman" w:cs="Times New Roman"/>
          <w:sz w:val="24"/>
          <w:szCs w:val="24"/>
        </w:rPr>
        <w:t xml:space="preserve">through school interfering with family. </w:t>
      </w:r>
    </w:p>
    <w:p w14:paraId="7965ED57" w14:textId="72FE48BC" w:rsidR="00A34DBA" w:rsidRDefault="00A34DBA" w:rsidP="00BC6A83">
      <w:pPr>
        <w:spacing w:line="480" w:lineRule="auto"/>
        <w:ind w:firstLine="720"/>
        <w:contextualSpacing/>
        <w:rPr>
          <w:rFonts w:ascii="Times New Roman" w:hAnsi="Times New Roman" w:cs="Times New Roman"/>
          <w:sz w:val="24"/>
          <w:szCs w:val="24"/>
        </w:rPr>
      </w:pPr>
      <w:bookmarkStart w:id="38" w:name="_Toc15654845"/>
      <w:bookmarkStart w:id="39" w:name="_Toc8650511"/>
      <w:r w:rsidRPr="006F649B">
        <w:rPr>
          <w:rStyle w:val="Heading3Char"/>
          <w:rFonts w:ascii="Times New Roman" w:hAnsi="Times New Roman" w:cs="Times New Roman"/>
          <w:b/>
          <w:color w:val="000000" w:themeColor="text1"/>
          <w:sz w:val="24"/>
          <w:szCs w:val="24"/>
        </w:rPr>
        <w:t xml:space="preserve">Hypothesis </w:t>
      </w:r>
      <w:r w:rsidR="00D87083" w:rsidRPr="006F649B">
        <w:rPr>
          <w:rStyle w:val="Heading3Char"/>
          <w:rFonts w:ascii="Times New Roman" w:hAnsi="Times New Roman" w:cs="Times New Roman"/>
          <w:b/>
          <w:color w:val="000000" w:themeColor="text1"/>
          <w:sz w:val="24"/>
          <w:szCs w:val="24"/>
        </w:rPr>
        <w:t>6</w:t>
      </w:r>
      <w:r w:rsidRPr="006F649B">
        <w:rPr>
          <w:rStyle w:val="Heading3Char"/>
          <w:rFonts w:ascii="Times New Roman" w:hAnsi="Times New Roman" w:cs="Times New Roman"/>
          <w:b/>
          <w:color w:val="000000" w:themeColor="text1"/>
          <w:sz w:val="24"/>
          <w:szCs w:val="24"/>
        </w:rPr>
        <w:t>.</w:t>
      </w:r>
      <w:bookmarkEnd w:id="38"/>
      <w:r w:rsidRPr="006F649B">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Academic resources will </w:t>
      </w:r>
      <w:r w:rsidR="00824D48">
        <w:rPr>
          <w:rFonts w:ascii="Times New Roman" w:hAnsi="Times New Roman" w:cs="Times New Roman"/>
          <w:sz w:val="24"/>
          <w:szCs w:val="24"/>
        </w:rPr>
        <w:t xml:space="preserve">moderate the relationship </w:t>
      </w:r>
      <w:r>
        <w:rPr>
          <w:rFonts w:ascii="Times New Roman" w:hAnsi="Times New Roman" w:cs="Times New Roman"/>
          <w:sz w:val="24"/>
          <w:szCs w:val="24"/>
        </w:rPr>
        <w:t>between predictors and school interfering with family</w:t>
      </w:r>
      <w:bookmarkEnd w:id="39"/>
      <w:r w:rsidR="001840CF">
        <w:rPr>
          <w:rFonts w:ascii="Times New Roman" w:hAnsi="Times New Roman" w:cs="Times New Roman"/>
          <w:sz w:val="24"/>
          <w:szCs w:val="24"/>
        </w:rPr>
        <w:t>.</w:t>
      </w:r>
    </w:p>
    <w:p w14:paraId="564F17DE" w14:textId="77777777" w:rsidR="00A34DBA" w:rsidRDefault="00A34DBA" w:rsidP="00BC6A83">
      <w:pPr>
        <w:spacing w:line="480" w:lineRule="auto"/>
        <w:ind w:firstLine="720"/>
        <w:contextualSpacing/>
        <w:rPr>
          <w:rFonts w:ascii="Times New Roman" w:hAnsi="Times New Roman" w:cs="Times New Roman"/>
          <w:sz w:val="24"/>
          <w:szCs w:val="24"/>
        </w:rPr>
      </w:pPr>
      <w:bookmarkStart w:id="40" w:name="_Toc15654846"/>
      <w:bookmarkStart w:id="41" w:name="_Toc8650512"/>
      <w:r w:rsidRPr="006F649B">
        <w:rPr>
          <w:rStyle w:val="Heading3Char"/>
          <w:rFonts w:ascii="Times New Roman" w:hAnsi="Times New Roman" w:cs="Times New Roman"/>
          <w:b/>
          <w:color w:val="000000" w:themeColor="text1"/>
          <w:sz w:val="24"/>
          <w:szCs w:val="24"/>
        </w:rPr>
        <w:t xml:space="preserve">Hypothesis </w:t>
      </w:r>
      <w:r w:rsidR="00D87083" w:rsidRPr="006F649B">
        <w:rPr>
          <w:rStyle w:val="Heading3Char"/>
          <w:rFonts w:ascii="Times New Roman" w:hAnsi="Times New Roman" w:cs="Times New Roman"/>
          <w:b/>
          <w:color w:val="000000" w:themeColor="text1"/>
          <w:sz w:val="24"/>
          <w:szCs w:val="24"/>
        </w:rPr>
        <w:t>7</w:t>
      </w:r>
      <w:r w:rsidRPr="006F649B">
        <w:rPr>
          <w:rStyle w:val="Heading3Char"/>
          <w:rFonts w:ascii="Times New Roman" w:hAnsi="Times New Roman" w:cs="Times New Roman"/>
          <w:b/>
          <w:color w:val="000000" w:themeColor="text1"/>
          <w:sz w:val="24"/>
          <w:szCs w:val="24"/>
        </w:rPr>
        <w:t>.</w:t>
      </w:r>
      <w:bookmarkEnd w:id="40"/>
      <w:r w:rsidRPr="006F649B">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Family resources will </w:t>
      </w:r>
      <w:r w:rsidR="00824D48">
        <w:rPr>
          <w:rFonts w:ascii="Times New Roman" w:hAnsi="Times New Roman" w:cs="Times New Roman"/>
          <w:sz w:val="24"/>
          <w:szCs w:val="24"/>
        </w:rPr>
        <w:t xml:space="preserve">moderate the </w:t>
      </w:r>
      <w:r w:rsidR="004F5CB7">
        <w:rPr>
          <w:rFonts w:ascii="Times New Roman" w:hAnsi="Times New Roman" w:cs="Times New Roman"/>
          <w:sz w:val="24"/>
          <w:szCs w:val="24"/>
        </w:rPr>
        <w:t>relationship</w:t>
      </w:r>
      <w:r>
        <w:rPr>
          <w:rFonts w:ascii="Times New Roman" w:hAnsi="Times New Roman" w:cs="Times New Roman"/>
          <w:sz w:val="24"/>
          <w:szCs w:val="24"/>
        </w:rPr>
        <w:t xml:space="preserve"> between school interfering with family and outcomes.</w:t>
      </w:r>
      <w:bookmarkEnd w:id="41"/>
      <w:r>
        <w:rPr>
          <w:rFonts w:ascii="Times New Roman" w:hAnsi="Times New Roman" w:cs="Times New Roman"/>
          <w:sz w:val="24"/>
          <w:szCs w:val="24"/>
        </w:rPr>
        <w:t xml:space="preserve"> </w:t>
      </w:r>
    </w:p>
    <w:p w14:paraId="3A477D3E" w14:textId="6D58F97D" w:rsidR="00AA389C" w:rsidRPr="00AA389C" w:rsidRDefault="00AA389C" w:rsidP="00BC6A83">
      <w:pPr>
        <w:spacing w:line="480" w:lineRule="auto"/>
        <w:ind w:firstLine="720"/>
        <w:contextualSpacing/>
        <w:rPr>
          <w:rFonts w:ascii="Times New Roman" w:hAnsi="Times New Roman" w:cs="Times New Roman"/>
          <w:sz w:val="24"/>
          <w:szCs w:val="24"/>
        </w:rPr>
      </w:pPr>
      <w:r>
        <w:rPr>
          <w:rFonts w:ascii="Times New Roman" w:hAnsi="Times New Roman" w:cs="Times New Roman"/>
          <w:b/>
          <w:bCs/>
          <w:sz w:val="24"/>
        </w:rPr>
        <w:t>Hypothesis 8</w:t>
      </w:r>
      <w:r>
        <w:rPr>
          <w:rFonts w:ascii="Times New Roman" w:hAnsi="Times New Roman" w:cs="Times New Roman"/>
          <w:sz w:val="24"/>
        </w:rPr>
        <w:t xml:space="preserve">. There is an indirect effect of </w:t>
      </w:r>
      <w:r w:rsidR="002215C8">
        <w:rPr>
          <w:rFonts w:ascii="Times New Roman" w:hAnsi="Times New Roman" w:cs="Times New Roman"/>
          <w:sz w:val="24"/>
        </w:rPr>
        <w:t>age of child, custody, relationship status, SES, and perceived family demands on GPA, attendance, burnout, sleep</w:t>
      </w:r>
      <w:r w:rsidR="00773CDC">
        <w:rPr>
          <w:rFonts w:ascii="Times New Roman" w:hAnsi="Times New Roman" w:cs="Times New Roman"/>
          <w:sz w:val="24"/>
        </w:rPr>
        <w:t xml:space="preserve"> quality and quantity</w:t>
      </w:r>
      <w:r w:rsidR="002215C8">
        <w:rPr>
          <w:rFonts w:ascii="Times New Roman" w:hAnsi="Times New Roman" w:cs="Times New Roman"/>
          <w:sz w:val="24"/>
        </w:rPr>
        <w:t xml:space="preserve">, and perceived academic through family interfering with school. </w:t>
      </w:r>
    </w:p>
    <w:p w14:paraId="25F5303D" w14:textId="77777777" w:rsidR="00824D48" w:rsidRDefault="00824D48" w:rsidP="00BC6A83">
      <w:pPr>
        <w:spacing w:line="480" w:lineRule="auto"/>
        <w:ind w:firstLine="720"/>
        <w:contextualSpacing/>
        <w:rPr>
          <w:rFonts w:ascii="Times New Roman" w:hAnsi="Times New Roman" w:cs="Times New Roman"/>
          <w:sz w:val="24"/>
          <w:szCs w:val="24"/>
        </w:rPr>
      </w:pPr>
      <w:bookmarkStart w:id="42" w:name="_Toc15654847"/>
      <w:bookmarkStart w:id="43" w:name="_Toc8650514"/>
      <w:r w:rsidRPr="006F649B">
        <w:rPr>
          <w:rStyle w:val="Heading3Char"/>
          <w:rFonts w:ascii="Times New Roman" w:hAnsi="Times New Roman" w:cs="Times New Roman"/>
          <w:b/>
          <w:color w:val="000000" w:themeColor="text1"/>
          <w:sz w:val="24"/>
          <w:szCs w:val="24"/>
        </w:rPr>
        <w:t>Hypothesis</w:t>
      </w:r>
      <w:r w:rsidR="00D87083" w:rsidRPr="006F649B">
        <w:rPr>
          <w:rStyle w:val="Heading3Char"/>
          <w:rFonts w:ascii="Times New Roman" w:hAnsi="Times New Roman" w:cs="Times New Roman"/>
          <w:b/>
          <w:color w:val="000000" w:themeColor="text1"/>
          <w:sz w:val="24"/>
          <w:szCs w:val="24"/>
        </w:rPr>
        <w:t xml:space="preserve"> 9</w:t>
      </w:r>
      <w:r w:rsidRPr="006F649B">
        <w:rPr>
          <w:rStyle w:val="Heading3Char"/>
          <w:rFonts w:ascii="Times New Roman" w:hAnsi="Times New Roman" w:cs="Times New Roman"/>
          <w:b/>
          <w:color w:val="000000" w:themeColor="text1"/>
          <w:sz w:val="24"/>
          <w:szCs w:val="24"/>
        </w:rPr>
        <w:t>.</w:t>
      </w:r>
      <w:bookmarkEnd w:id="42"/>
      <w:r w:rsidRPr="006F649B">
        <w:rPr>
          <w:rFonts w:ascii="Times New Roman" w:hAnsi="Times New Roman" w:cs="Times New Roman"/>
          <w:color w:val="000000" w:themeColor="text1"/>
          <w:sz w:val="24"/>
          <w:szCs w:val="24"/>
        </w:rPr>
        <w:t xml:space="preserve"> </w:t>
      </w:r>
      <w:r>
        <w:rPr>
          <w:rFonts w:ascii="Times New Roman" w:hAnsi="Times New Roman" w:cs="Times New Roman"/>
          <w:sz w:val="24"/>
          <w:szCs w:val="24"/>
        </w:rPr>
        <w:t>Family resources will moderate the relationship between predictors and family interfering with school</w:t>
      </w:r>
      <w:r w:rsidR="00DF3B17">
        <w:rPr>
          <w:rFonts w:ascii="Times New Roman" w:hAnsi="Times New Roman" w:cs="Times New Roman"/>
          <w:sz w:val="24"/>
          <w:szCs w:val="24"/>
        </w:rPr>
        <w:t>.</w:t>
      </w:r>
      <w:bookmarkEnd w:id="43"/>
    </w:p>
    <w:p w14:paraId="4A484DEE" w14:textId="77777777" w:rsidR="00824D48" w:rsidRPr="007C12C2" w:rsidRDefault="00824D48" w:rsidP="006F649B">
      <w:pPr>
        <w:spacing w:line="480" w:lineRule="auto"/>
        <w:ind w:firstLine="720"/>
        <w:contextualSpacing/>
        <w:rPr>
          <w:rFonts w:ascii="Times New Roman" w:hAnsi="Times New Roman" w:cs="Times New Roman"/>
          <w:sz w:val="24"/>
          <w:szCs w:val="24"/>
        </w:rPr>
      </w:pPr>
      <w:bookmarkStart w:id="44" w:name="_Toc15654848"/>
      <w:bookmarkStart w:id="45" w:name="_Toc8650515"/>
      <w:r w:rsidRPr="006F649B">
        <w:rPr>
          <w:rStyle w:val="Heading3Char"/>
          <w:rFonts w:ascii="Times New Roman" w:hAnsi="Times New Roman" w:cs="Times New Roman"/>
          <w:b/>
          <w:color w:val="000000" w:themeColor="text1"/>
          <w:sz w:val="24"/>
          <w:szCs w:val="24"/>
        </w:rPr>
        <w:t xml:space="preserve">Hypothesis </w:t>
      </w:r>
      <w:r w:rsidR="00D87083" w:rsidRPr="006F649B">
        <w:rPr>
          <w:rStyle w:val="Heading3Char"/>
          <w:rFonts w:ascii="Times New Roman" w:hAnsi="Times New Roman" w:cs="Times New Roman"/>
          <w:b/>
          <w:color w:val="000000" w:themeColor="text1"/>
          <w:sz w:val="24"/>
          <w:szCs w:val="24"/>
        </w:rPr>
        <w:t>10</w:t>
      </w:r>
      <w:r w:rsidRPr="006F649B">
        <w:rPr>
          <w:rStyle w:val="Heading3Char"/>
          <w:rFonts w:ascii="Times New Roman" w:hAnsi="Times New Roman" w:cs="Times New Roman"/>
          <w:b/>
          <w:color w:val="000000" w:themeColor="text1"/>
          <w:sz w:val="24"/>
          <w:szCs w:val="24"/>
        </w:rPr>
        <w:t>.</w:t>
      </w:r>
      <w:bookmarkEnd w:id="44"/>
      <w:r w:rsidRPr="006F649B">
        <w:rPr>
          <w:rFonts w:ascii="Times New Roman" w:hAnsi="Times New Roman" w:cs="Times New Roman"/>
          <w:color w:val="000000" w:themeColor="text1"/>
          <w:sz w:val="24"/>
          <w:szCs w:val="24"/>
        </w:rPr>
        <w:t xml:space="preserve"> </w:t>
      </w:r>
      <w:r>
        <w:rPr>
          <w:rFonts w:ascii="Times New Roman" w:hAnsi="Times New Roman" w:cs="Times New Roman"/>
          <w:sz w:val="24"/>
          <w:szCs w:val="24"/>
        </w:rPr>
        <w:t>Academic resources will moderate the relationship between family interfering with school and outcomes.</w:t>
      </w:r>
      <w:bookmarkEnd w:id="45"/>
      <w:r>
        <w:rPr>
          <w:rFonts w:ascii="Times New Roman" w:hAnsi="Times New Roman" w:cs="Times New Roman"/>
          <w:sz w:val="24"/>
          <w:szCs w:val="24"/>
        </w:rPr>
        <w:t xml:space="preserve"> </w:t>
      </w:r>
    </w:p>
    <w:p w14:paraId="52E27F06" w14:textId="77777777" w:rsidR="00855C1B" w:rsidRPr="006F649B" w:rsidRDefault="00855C1B" w:rsidP="006F649B">
      <w:pPr>
        <w:pStyle w:val="Heading1"/>
        <w:spacing w:line="480" w:lineRule="auto"/>
        <w:jc w:val="center"/>
        <w:rPr>
          <w:rFonts w:ascii="Times New Roman" w:hAnsi="Times New Roman" w:cs="Times New Roman"/>
          <w:b/>
          <w:color w:val="000000" w:themeColor="text1"/>
          <w:sz w:val="24"/>
          <w:szCs w:val="24"/>
        </w:rPr>
      </w:pPr>
      <w:bookmarkStart w:id="46" w:name="_Toc15654849"/>
      <w:r w:rsidRPr="006F649B">
        <w:rPr>
          <w:rFonts w:ascii="Times New Roman" w:hAnsi="Times New Roman" w:cs="Times New Roman"/>
          <w:b/>
          <w:color w:val="000000" w:themeColor="text1"/>
          <w:sz w:val="24"/>
          <w:szCs w:val="24"/>
        </w:rPr>
        <w:t>Method</w:t>
      </w:r>
      <w:bookmarkEnd w:id="46"/>
    </w:p>
    <w:p w14:paraId="562FE1AB" w14:textId="77777777" w:rsidR="00081A95" w:rsidRPr="006F649B" w:rsidRDefault="00BF5DE4" w:rsidP="006F649B">
      <w:pPr>
        <w:pStyle w:val="Heading2"/>
        <w:spacing w:line="480" w:lineRule="auto"/>
        <w:rPr>
          <w:rFonts w:ascii="Times New Roman" w:hAnsi="Times New Roman" w:cs="Times New Roman"/>
          <w:b/>
          <w:color w:val="000000" w:themeColor="text1"/>
          <w:sz w:val="24"/>
          <w:szCs w:val="24"/>
        </w:rPr>
      </w:pPr>
      <w:bookmarkStart w:id="47" w:name="_Toc15654850"/>
      <w:r w:rsidRPr="006F649B">
        <w:rPr>
          <w:rFonts w:ascii="Times New Roman" w:hAnsi="Times New Roman" w:cs="Times New Roman"/>
          <w:b/>
          <w:color w:val="000000" w:themeColor="text1"/>
          <w:sz w:val="24"/>
          <w:szCs w:val="24"/>
        </w:rPr>
        <w:t xml:space="preserve">Participants </w:t>
      </w:r>
      <w:r w:rsidR="00081A95" w:rsidRPr="006F649B">
        <w:rPr>
          <w:rFonts w:ascii="Times New Roman" w:hAnsi="Times New Roman" w:cs="Times New Roman"/>
          <w:b/>
          <w:color w:val="000000" w:themeColor="text1"/>
          <w:sz w:val="24"/>
          <w:szCs w:val="24"/>
        </w:rPr>
        <w:t>and Procedure</w:t>
      </w:r>
      <w:bookmarkEnd w:id="47"/>
    </w:p>
    <w:p w14:paraId="05F14AD2" w14:textId="065629E8" w:rsidR="00BF5DE4" w:rsidRPr="00F276CE" w:rsidRDefault="00081A95" w:rsidP="00BC6A8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bookmarkStart w:id="48" w:name="_Toc8650516"/>
      <w:r w:rsidR="004D4256">
        <w:rPr>
          <w:rFonts w:ascii="Times New Roman" w:hAnsi="Times New Roman" w:cs="Times New Roman"/>
          <w:sz w:val="24"/>
          <w:szCs w:val="24"/>
        </w:rPr>
        <w:t xml:space="preserve">Participants </w:t>
      </w:r>
      <w:r w:rsidR="003A3E41">
        <w:rPr>
          <w:rFonts w:ascii="Times New Roman" w:hAnsi="Times New Roman" w:cs="Times New Roman"/>
          <w:sz w:val="24"/>
          <w:szCs w:val="24"/>
        </w:rPr>
        <w:t xml:space="preserve">were </w:t>
      </w:r>
      <w:r w:rsidR="004D4256">
        <w:rPr>
          <w:rFonts w:ascii="Times New Roman" w:hAnsi="Times New Roman" w:cs="Times New Roman"/>
          <w:sz w:val="24"/>
          <w:szCs w:val="24"/>
        </w:rPr>
        <w:t xml:space="preserve">undergraduate students from </w:t>
      </w:r>
      <w:r w:rsidR="003A3E41">
        <w:rPr>
          <w:rFonts w:ascii="Times New Roman" w:hAnsi="Times New Roman" w:cs="Times New Roman"/>
          <w:sz w:val="24"/>
          <w:szCs w:val="24"/>
        </w:rPr>
        <w:t xml:space="preserve">a large public </w:t>
      </w:r>
      <w:r w:rsidR="00AE47B4">
        <w:rPr>
          <w:rFonts w:ascii="Times New Roman" w:hAnsi="Times New Roman" w:cs="Times New Roman"/>
          <w:sz w:val="24"/>
          <w:szCs w:val="24"/>
        </w:rPr>
        <w:t xml:space="preserve">comprehensive </w:t>
      </w:r>
      <w:r w:rsidR="003A3E41">
        <w:rPr>
          <w:rFonts w:ascii="Times New Roman" w:hAnsi="Times New Roman" w:cs="Times New Roman"/>
          <w:sz w:val="24"/>
          <w:szCs w:val="24"/>
        </w:rPr>
        <w:t>university</w:t>
      </w:r>
      <w:r w:rsidR="004D4256">
        <w:rPr>
          <w:rFonts w:ascii="Times New Roman" w:hAnsi="Times New Roman" w:cs="Times New Roman"/>
          <w:sz w:val="24"/>
          <w:szCs w:val="24"/>
        </w:rPr>
        <w:t xml:space="preserve"> in the Southwestern United States. </w:t>
      </w:r>
      <w:r w:rsidR="00BF5DE4">
        <w:rPr>
          <w:rFonts w:ascii="Times New Roman" w:hAnsi="Times New Roman" w:cs="Times New Roman"/>
          <w:sz w:val="24"/>
          <w:szCs w:val="24"/>
        </w:rPr>
        <w:t xml:space="preserve">Participation required that the individual have a child under the age of 18 and be enrolled in undergraduate classes for the semester in which they took the survey. A total of </w:t>
      </w:r>
      <w:r w:rsidR="00F276CE">
        <w:rPr>
          <w:rFonts w:ascii="Times New Roman" w:hAnsi="Times New Roman" w:cs="Times New Roman"/>
          <w:sz w:val="24"/>
          <w:szCs w:val="24"/>
        </w:rPr>
        <w:t>71 participants completed the study. Participants were between the ages of 18 and 47 (</w:t>
      </w:r>
      <w:r w:rsidR="00F276CE">
        <w:rPr>
          <w:rFonts w:ascii="Times New Roman" w:hAnsi="Times New Roman" w:cs="Times New Roman"/>
          <w:i/>
          <w:sz w:val="24"/>
          <w:szCs w:val="24"/>
        </w:rPr>
        <w:t xml:space="preserve">M </w:t>
      </w:r>
      <w:r w:rsidR="00F276CE">
        <w:rPr>
          <w:rFonts w:ascii="Times New Roman" w:hAnsi="Times New Roman" w:cs="Times New Roman"/>
          <w:sz w:val="24"/>
          <w:szCs w:val="24"/>
        </w:rPr>
        <w:t xml:space="preserve">= 25.23, </w:t>
      </w:r>
      <w:r w:rsidR="00F276CE">
        <w:rPr>
          <w:rFonts w:ascii="Times New Roman" w:hAnsi="Times New Roman" w:cs="Times New Roman"/>
          <w:i/>
          <w:sz w:val="24"/>
          <w:szCs w:val="24"/>
        </w:rPr>
        <w:t>SD</w:t>
      </w:r>
      <w:r w:rsidR="00F276CE">
        <w:rPr>
          <w:rFonts w:ascii="Times New Roman" w:hAnsi="Times New Roman" w:cs="Times New Roman"/>
          <w:sz w:val="24"/>
          <w:szCs w:val="24"/>
        </w:rPr>
        <w:t xml:space="preserve"> = 7.45) and 70.4% were female. Sixty</w:t>
      </w:r>
      <w:r w:rsidR="001D5020">
        <w:rPr>
          <w:rFonts w:ascii="Times New Roman" w:hAnsi="Times New Roman" w:cs="Times New Roman"/>
          <w:sz w:val="24"/>
          <w:szCs w:val="24"/>
        </w:rPr>
        <w:t xml:space="preserve"> percent </w:t>
      </w:r>
      <w:r w:rsidR="00F276CE">
        <w:rPr>
          <w:rFonts w:ascii="Times New Roman" w:hAnsi="Times New Roman" w:cs="Times New Roman"/>
          <w:sz w:val="24"/>
          <w:szCs w:val="24"/>
        </w:rPr>
        <w:t xml:space="preserve">of the participants had one child, 11.30% had two children, 18.30% had three, and the remaining 9.80% had four or more </w:t>
      </w:r>
      <w:r w:rsidR="00F276CE">
        <w:rPr>
          <w:rFonts w:ascii="Times New Roman" w:hAnsi="Times New Roman" w:cs="Times New Roman"/>
          <w:sz w:val="24"/>
          <w:szCs w:val="24"/>
        </w:rPr>
        <w:lastRenderedPageBreak/>
        <w:t>children. The age of the children ranged from newborn to 26-years-old (</w:t>
      </w:r>
      <w:r w:rsidR="00F276CE">
        <w:rPr>
          <w:rFonts w:ascii="Times New Roman" w:hAnsi="Times New Roman" w:cs="Times New Roman"/>
          <w:i/>
          <w:sz w:val="24"/>
          <w:szCs w:val="24"/>
        </w:rPr>
        <w:t xml:space="preserve">M </w:t>
      </w:r>
      <w:r w:rsidR="00F276CE">
        <w:rPr>
          <w:rFonts w:ascii="Times New Roman" w:hAnsi="Times New Roman" w:cs="Times New Roman"/>
          <w:sz w:val="24"/>
          <w:szCs w:val="24"/>
        </w:rPr>
        <w:t xml:space="preserve">= 6.59, </w:t>
      </w:r>
      <w:r w:rsidR="00F276CE">
        <w:rPr>
          <w:rFonts w:ascii="Times New Roman" w:hAnsi="Times New Roman" w:cs="Times New Roman"/>
          <w:i/>
          <w:sz w:val="24"/>
          <w:szCs w:val="24"/>
        </w:rPr>
        <w:t>SD</w:t>
      </w:r>
      <w:r w:rsidR="00F276CE">
        <w:rPr>
          <w:rFonts w:ascii="Times New Roman" w:hAnsi="Times New Roman" w:cs="Times New Roman"/>
          <w:sz w:val="24"/>
          <w:szCs w:val="24"/>
        </w:rPr>
        <w:t xml:space="preserve"> = 6.77). To be </w:t>
      </w:r>
      <w:r w:rsidR="000146C9">
        <w:rPr>
          <w:rFonts w:ascii="Times New Roman" w:hAnsi="Times New Roman" w:cs="Times New Roman"/>
          <w:sz w:val="24"/>
          <w:szCs w:val="24"/>
        </w:rPr>
        <w:t xml:space="preserve">included </w:t>
      </w:r>
      <w:r w:rsidR="00F276CE">
        <w:rPr>
          <w:rFonts w:ascii="Times New Roman" w:hAnsi="Times New Roman" w:cs="Times New Roman"/>
          <w:sz w:val="24"/>
          <w:szCs w:val="24"/>
        </w:rPr>
        <w:t>in the study the p</w:t>
      </w:r>
      <w:r w:rsidR="000146C9">
        <w:rPr>
          <w:rFonts w:ascii="Times New Roman" w:hAnsi="Times New Roman" w:cs="Times New Roman"/>
          <w:sz w:val="24"/>
          <w:szCs w:val="24"/>
        </w:rPr>
        <w:t>articipant</w:t>
      </w:r>
      <w:r w:rsidR="00F276CE">
        <w:rPr>
          <w:rFonts w:ascii="Times New Roman" w:hAnsi="Times New Roman" w:cs="Times New Roman"/>
          <w:sz w:val="24"/>
          <w:szCs w:val="24"/>
        </w:rPr>
        <w:t xml:space="preserve"> had to have at least one child under the age of 18. Three participants had a child over the age of 18 as well as children under the age of 18. Fifty-two percent of the participants were in their first four semesters of college and they majored in natural sciences (32.39%), Business (18.31%), Social Sciences (16.90%), Humanities (9.86%), Engineering (5.63%)</w:t>
      </w:r>
      <w:r w:rsidR="006F2E0D">
        <w:rPr>
          <w:rFonts w:ascii="Times New Roman" w:hAnsi="Times New Roman" w:cs="Times New Roman"/>
          <w:sz w:val="24"/>
          <w:szCs w:val="24"/>
        </w:rPr>
        <w:t>,</w:t>
      </w:r>
      <w:r w:rsidR="00F276CE">
        <w:rPr>
          <w:rFonts w:ascii="Times New Roman" w:hAnsi="Times New Roman" w:cs="Times New Roman"/>
          <w:sz w:val="24"/>
          <w:szCs w:val="24"/>
        </w:rPr>
        <w:t xml:space="preserve"> and other (16.90%). A majority of the students</w:t>
      </w:r>
      <w:r w:rsidR="00FC4328">
        <w:rPr>
          <w:rFonts w:ascii="Times New Roman" w:hAnsi="Times New Roman" w:cs="Times New Roman"/>
          <w:sz w:val="24"/>
          <w:szCs w:val="24"/>
        </w:rPr>
        <w:t xml:space="preserve"> (90.1%)</w:t>
      </w:r>
      <w:r w:rsidR="00F276CE">
        <w:rPr>
          <w:rFonts w:ascii="Times New Roman" w:hAnsi="Times New Roman" w:cs="Times New Roman"/>
          <w:sz w:val="24"/>
          <w:szCs w:val="24"/>
        </w:rPr>
        <w:t xml:space="preserve"> indicated taking classes full time</w:t>
      </w:r>
      <w:r w:rsidR="00BC6CB0">
        <w:rPr>
          <w:rFonts w:ascii="Times New Roman" w:hAnsi="Times New Roman" w:cs="Times New Roman"/>
          <w:sz w:val="24"/>
          <w:szCs w:val="24"/>
        </w:rPr>
        <w:t>, defined as 12 hours or more of coursework</w:t>
      </w:r>
      <w:r w:rsidR="00086505">
        <w:rPr>
          <w:rFonts w:ascii="Times New Roman" w:hAnsi="Times New Roman" w:cs="Times New Roman"/>
          <w:sz w:val="24"/>
          <w:szCs w:val="24"/>
        </w:rPr>
        <w:t xml:space="preserve">. Additionally, a majority of the students indicated that they were either in a relationship (39.4%) or married (32.4%). </w:t>
      </w:r>
      <w:r w:rsidR="000D2304">
        <w:rPr>
          <w:rFonts w:ascii="Times New Roman" w:hAnsi="Times New Roman" w:cs="Times New Roman"/>
          <w:sz w:val="24"/>
          <w:szCs w:val="24"/>
        </w:rPr>
        <w:t>Regarding</w:t>
      </w:r>
      <w:r w:rsidR="00086505">
        <w:rPr>
          <w:rFonts w:ascii="Times New Roman" w:hAnsi="Times New Roman" w:cs="Times New Roman"/>
          <w:sz w:val="24"/>
          <w:szCs w:val="24"/>
        </w:rPr>
        <w:t xml:space="preserve"> custody</w:t>
      </w:r>
      <w:r w:rsidR="00292A27">
        <w:rPr>
          <w:rFonts w:ascii="Times New Roman" w:hAnsi="Times New Roman" w:cs="Times New Roman"/>
          <w:sz w:val="24"/>
          <w:szCs w:val="24"/>
        </w:rPr>
        <w:t xml:space="preserve">, </w:t>
      </w:r>
      <w:r w:rsidR="00086505">
        <w:rPr>
          <w:rFonts w:ascii="Times New Roman" w:hAnsi="Times New Roman" w:cs="Times New Roman"/>
          <w:sz w:val="24"/>
          <w:szCs w:val="24"/>
        </w:rPr>
        <w:t xml:space="preserve">14.1% indicated that they had zero custody, </w:t>
      </w:r>
      <w:r w:rsidR="000146C9">
        <w:rPr>
          <w:rFonts w:ascii="Times New Roman" w:hAnsi="Times New Roman" w:cs="Times New Roman"/>
          <w:sz w:val="24"/>
          <w:szCs w:val="24"/>
        </w:rPr>
        <w:t xml:space="preserve">because </w:t>
      </w:r>
      <w:r w:rsidR="00086505">
        <w:rPr>
          <w:rFonts w:ascii="Times New Roman" w:hAnsi="Times New Roman" w:cs="Times New Roman"/>
          <w:sz w:val="24"/>
          <w:szCs w:val="24"/>
        </w:rPr>
        <w:t xml:space="preserve">the child either was adopted or lives with the other </w:t>
      </w:r>
      <w:r w:rsidR="006F2E0D">
        <w:rPr>
          <w:rFonts w:ascii="Times New Roman" w:hAnsi="Times New Roman" w:cs="Times New Roman"/>
          <w:sz w:val="24"/>
          <w:szCs w:val="24"/>
        </w:rPr>
        <w:t xml:space="preserve">parent </w:t>
      </w:r>
      <w:r w:rsidR="00086505">
        <w:rPr>
          <w:rFonts w:ascii="Times New Roman" w:hAnsi="Times New Roman" w:cs="Times New Roman"/>
          <w:sz w:val="24"/>
          <w:szCs w:val="24"/>
        </w:rPr>
        <w:t xml:space="preserve">full-time, 14.1% indicated that they had 50% or less custody, and 71.8% indicated that they had greater than 50% custody. </w:t>
      </w:r>
      <w:r w:rsidR="00292A27">
        <w:rPr>
          <w:rFonts w:ascii="Times New Roman" w:hAnsi="Times New Roman" w:cs="Times New Roman"/>
          <w:sz w:val="24"/>
          <w:szCs w:val="24"/>
        </w:rPr>
        <w:t>For the participants who indicated that they had zero custody, their data was not included in further analyses unless it was an analysis involving custody. This brought the sample to a total of 61 participants in most of the analyses.</w:t>
      </w:r>
      <w:bookmarkEnd w:id="48"/>
      <w:r w:rsidR="00292A27">
        <w:rPr>
          <w:rFonts w:ascii="Times New Roman" w:hAnsi="Times New Roman" w:cs="Times New Roman"/>
          <w:sz w:val="24"/>
          <w:szCs w:val="24"/>
        </w:rPr>
        <w:t xml:space="preserve"> </w:t>
      </w:r>
    </w:p>
    <w:p w14:paraId="14D00AC5" w14:textId="77777777" w:rsidR="003C6CCF" w:rsidRDefault="00BD77B2" w:rsidP="00BC6A8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bookmarkStart w:id="49" w:name="_Toc8650517"/>
      <w:r w:rsidR="004D4256">
        <w:rPr>
          <w:rFonts w:ascii="Times New Roman" w:hAnsi="Times New Roman" w:cs="Times New Roman"/>
          <w:sz w:val="24"/>
          <w:szCs w:val="24"/>
        </w:rPr>
        <w:t xml:space="preserve">Data </w:t>
      </w:r>
      <w:r w:rsidR="003A3E41">
        <w:rPr>
          <w:rFonts w:ascii="Times New Roman" w:hAnsi="Times New Roman" w:cs="Times New Roman"/>
          <w:sz w:val="24"/>
          <w:szCs w:val="24"/>
        </w:rPr>
        <w:t xml:space="preserve">was </w:t>
      </w:r>
      <w:r w:rsidR="004D4256">
        <w:rPr>
          <w:rFonts w:ascii="Times New Roman" w:hAnsi="Times New Roman" w:cs="Times New Roman"/>
          <w:sz w:val="24"/>
          <w:szCs w:val="24"/>
        </w:rPr>
        <w:t xml:space="preserve">collected through a </w:t>
      </w:r>
      <w:r w:rsidR="003C6CCF">
        <w:rPr>
          <w:rFonts w:ascii="Times New Roman" w:hAnsi="Times New Roman" w:cs="Times New Roman"/>
          <w:sz w:val="24"/>
          <w:szCs w:val="24"/>
        </w:rPr>
        <w:t>30-minute</w:t>
      </w:r>
      <w:r w:rsidR="004D4256">
        <w:rPr>
          <w:rFonts w:ascii="Times New Roman" w:hAnsi="Times New Roman" w:cs="Times New Roman"/>
          <w:sz w:val="24"/>
          <w:szCs w:val="24"/>
        </w:rPr>
        <w:t xml:space="preserve"> online survey. Participants were recruited through the psychology</w:t>
      </w:r>
      <w:r w:rsidR="004805A5">
        <w:rPr>
          <w:rFonts w:ascii="Times New Roman" w:hAnsi="Times New Roman" w:cs="Times New Roman"/>
          <w:sz w:val="24"/>
          <w:szCs w:val="24"/>
        </w:rPr>
        <w:t xml:space="preserve"> department</w:t>
      </w:r>
      <w:r w:rsidR="004B5DE5">
        <w:rPr>
          <w:rFonts w:ascii="Times New Roman" w:hAnsi="Times New Roman" w:cs="Times New Roman"/>
          <w:sz w:val="24"/>
          <w:szCs w:val="24"/>
        </w:rPr>
        <w:t>’s</w:t>
      </w:r>
      <w:r w:rsidR="004D4256">
        <w:rPr>
          <w:rFonts w:ascii="Times New Roman" w:hAnsi="Times New Roman" w:cs="Times New Roman"/>
          <w:sz w:val="24"/>
          <w:szCs w:val="24"/>
        </w:rPr>
        <w:t xml:space="preserve"> human subject pool management system (SONA), class announcements,</w:t>
      </w:r>
      <w:r w:rsidR="005628A5">
        <w:rPr>
          <w:rFonts w:ascii="Times New Roman" w:hAnsi="Times New Roman" w:cs="Times New Roman"/>
          <w:sz w:val="24"/>
          <w:szCs w:val="24"/>
        </w:rPr>
        <w:t xml:space="preserve"> </w:t>
      </w:r>
      <w:r w:rsidR="004D4256">
        <w:rPr>
          <w:rFonts w:ascii="Times New Roman" w:hAnsi="Times New Roman" w:cs="Times New Roman"/>
          <w:sz w:val="24"/>
          <w:szCs w:val="24"/>
        </w:rPr>
        <w:t>word of mouth</w:t>
      </w:r>
      <w:r w:rsidR="005628A5">
        <w:rPr>
          <w:rFonts w:ascii="Times New Roman" w:hAnsi="Times New Roman" w:cs="Times New Roman"/>
          <w:sz w:val="24"/>
          <w:szCs w:val="24"/>
        </w:rPr>
        <w:t>, and fliers posted around campus</w:t>
      </w:r>
      <w:r w:rsidR="004D4256">
        <w:rPr>
          <w:rFonts w:ascii="Times New Roman" w:hAnsi="Times New Roman" w:cs="Times New Roman"/>
          <w:sz w:val="24"/>
          <w:szCs w:val="24"/>
        </w:rPr>
        <w:t xml:space="preserve">. </w:t>
      </w:r>
      <w:r w:rsidR="003C6CCF">
        <w:rPr>
          <w:rFonts w:ascii="Times New Roman" w:hAnsi="Times New Roman" w:cs="Times New Roman"/>
          <w:sz w:val="24"/>
          <w:szCs w:val="24"/>
        </w:rPr>
        <w:t>Participants who completed the online survey receive</w:t>
      </w:r>
      <w:r w:rsidR="003A3E41">
        <w:rPr>
          <w:rFonts w:ascii="Times New Roman" w:hAnsi="Times New Roman" w:cs="Times New Roman"/>
          <w:sz w:val="24"/>
          <w:szCs w:val="24"/>
        </w:rPr>
        <w:t>d</w:t>
      </w:r>
      <w:r w:rsidR="003C6CCF">
        <w:rPr>
          <w:rFonts w:ascii="Times New Roman" w:hAnsi="Times New Roman" w:cs="Times New Roman"/>
          <w:sz w:val="24"/>
          <w:szCs w:val="24"/>
        </w:rPr>
        <w:t xml:space="preserve"> either class credit, a $10 gift card, or no compensation depending on how they were recruited.</w:t>
      </w:r>
      <w:bookmarkEnd w:id="49"/>
      <w:r w:rsidR="003C6CCF">
        <w:rPr>
          <w:rFonts w:ascii="Times New Roman" w:hAnsi="Times New Roman" w:cs="Times New Roman"/>
          <w:sz w:val="24"/>
          <w:szCs w:val="24"/>
        </w:rPr>
        <w:t xml:space="preserve"> </w:t>
      </w:r>
    </w:p>
    <w:p w14:paraId="0C39EF0D" w14:textId="77777777" w:rsidR="003B113C" w:rsidRPr="006F649B" w:rsidRDefault="003C6CCF" w:rsidP="006F649B">
      <w:pPr>
        <w:pStyle w:val="Heading2"/>
        <w:spacing w:line="480" w:lineRule="auto"/>
        <w:rPr>
          <w:rFonts w:ascii="Times New Roman" w:hAnsi="Times New Roman" w:cs="Times New Roman"/>
          <w:b/>
          <w:color w:val="000000" w:themeColor="text1"/>
          <w:sz w:val="24"/>
          <w:szCs w:val="24"/>
        </w:rPr>
      </w:pPr>
      <w:bookmarkStart w:id="50" w:name="_Toc15654851"/>
      <w:r w:rsidRPr="006F649B">
        <w:rPr>
          <w:rFonts w:ascii="Times New Roman" w:hAnsi="Times New Roman" w:cs="Times New Roman"/>
          <w:b/>
          <w:color w:val="000000" w:themeColor="text1"/>
          <w:sz w:val="24"/>
          <w:szCs w:val="24"/>
        </w:rPr>
        <w:t>Measures</w:t>
      </w:r>
      <w:bookmarkEnd w:id="50"/>
    </w:p>
    <w:p w14:paraId="25948424" w14:textId="77777777" w:rsidR="008C6988" w:rsidRDefault="003B113C" w:rsidP="00BC6A83">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bookmarkStart w:id="51" w:name="_Toc8650518"/>
      <w:r>
        <w:rPr>
          <w:rFonts w:ascii="Times New Roman" w:hAnsi="Times New Roman" w:cs="Times New Roman"/>
          <w:sz w:val="24"/>
          <w:szCs w:val="24"/>
        </w:rPr>
        <w:t xml:space="preserve">Students </w:t>
      </w:r>
      <w:r w:rsidR="003A3E41">
        <w:rPr>
          <w:rFonts w:ascii="Times New Roman" w:hAnsi="Times New Roman" w:cs="Times New Roman"/>
          <w:sz w:val="24"/>
          <w:szCs w:val="24"/>
        </w:rPr>
        <w:t>completed</w:t>
      </w:r>
      <w:r>
        <w:rPr>
          <w:rFonts w:ascii="Times New Roman" w:hAnsi="Times New Roman" w:cs="Times New Roman"/>
          <w:sz w:val="24"/>
          <w:szCs w:val="24"/>
        </w:rPr>
        <w:t xml:space="preserve"> Likert-type items to assess school interfering with family, family interfering with school, </w:t>
      </w:r>
      <w:r w:rsidR="004805A5">
        <w:rPr>
          <w:rFonts w:ascii="Times New Roman" w:hAnsi="Times New Roman" w:cs="Times New Roman"/>
          <w:sz w:val="24"/>
          <w:szCs w:val="24"/>
        </w:rPr>
        <w:t>predictors</w:t>
      </w:r>
      <w:r>
        <w:rPr>
          <w:rFonts w:ascii="Times New Roman" w:hAnsi="Times New Roman" w:cs="Times New Roman"/>
          <w:sz w:val="24"/>
          <w:szCs w:val="24"/>
        </w:rPr>
        <w:t>, family resources, academic resources</w:t>
      </w:r>
      <w:r w:rsidR="004805A5">
        <w:rPr>
          <w:rFonts w:ascii="Times New Roman" w:hAnsi="Times New Roman" w:cs="Times New Roman"/>
          <w:sz w:val="24"/>
          <w:szCs w:val="24"/>
        </w:rPr>
        <w:t>, and outcomes</w:t>
      </w:r>
      <w:r>
        <w:rPr>
          <w:rFonts w:ascii="Times New Roman" w:hAnsi="Times New Roman" w:cs="Times New Roman"/>
          <w:sz w:val="24"/>
          <w:szCs w:val="24"/>
        </w:rPr>
        <w:t>.</w:t>
      </w:r>
      <w:bookmarkEnd w:id="51"/>
      <w:r>
        <w:rPr>
          <w:rFonts w:ascii="Times New Roman" w:hAnsi="Times New Roman" w:cs="Times New Roman"/>
          <w:sz w:val="24"/>
          <w:szCs w:val="24"/>
        </w:rPr>
        <w:t xml:space="preserve"> </w:t>
      </w:r>
    </w:p>
    <w:p w14:paraId="4D9E1851" w14:textId="77777777" w:rsidR="006725AA" w:rsidRPr="008C6988" w:rsidRDefault="00BA078A" w:rsidP="006F649B">
      <w:pPr>
        <w:spacing w:line="480" w:lineRule="auto"/>
        <w:ind w:firstLine="720"/>
        <w:contextualSpacing/>
        <w:rPr>
          <w:rFonts w:ascii="Times New Roman" w:hAnsi="Times New Roman" w:cs="Times New Roman"/>
          <w:sz w:val="24"/>
          <w:szCs w:val="24"/>
        </w:rPr>
      </w:pPr>
      <w:bookmarkStart w:id="52" w:name="_Toc15654852"/>
      <w:bookmarkStart w:id="53" w:name="_Toc8650519"/>
      <w:r w:rsidRPr="006F649B">
        <w:rPr>
          <w:rStyle w:val="Heading3Char"/>
          <w:rFonts w:ascii="Times New Roman" w:hAnsi="Times New Roman" w:cs="Times New Roman"/>
          <w:b/>
          <w:color w:val="000000" w:themeColor="text1"/>
          <w:sz w:val="24"/>
          <w:szCs w:val="24"/>
        </w:rPr>
        <w:t>School interfering with family.</w:t>
      </w:r>
      <w:bookmarkEnd w:id="52"/>
      <w:r w:rsidR="008C6988" w:rsidRPr="006F649B">
        <w:rPr>
          <w:rFonts w:ascii="Times New Roman" w:hAnsi="Times New Roman" w:cs="Times New Roman"/>
          <w:b/>
          <w:color w:val="000000" w:themeColor="text1"/>
          <w:sz w:val="24"/>
          <w:szCs w:val="24"/>
        </w:rPr>
        <w:t xml:space="preserve"> </w:t>
      </w:r>
      <w:r w:rsidR="008C6988">
        <w:rPr>
          <w:rFonts w:ascii="Times New Roman" w:hAnsi="Times New Roman" w:cs="Times New Roman"/>
          <w:sz w:val="24"/>
          <w:szCs w:val="24"/>
        </w:rPr>
        <w:t xml:space="preserve">School interfering with family </w:t>
      </w:r>
      <w:r w:rsidR="003A3E41">
        <w:rPr>
          <w:rFonts w:ascii="Times New Roman" w:hAnsi="Times New Roman" w:cs="Times New Roman"/>
          <w:sz w:val="24"/>
          <w:szCs w:val="24"/>
        </w:rPr>
        <w:t>was</w:t>
      </w:r>
      <w:r w:rsidR="00544269">
        <w:rPr>
          <w:rFonts w:ascii="Times New Roman" w:hAnsi="Times New Roman" w:cs="Times New Roman"/>
          <w:sz w:val="24"/>
          <w:szCs w:val="24"/>
        </w:rPr>
        <w:t xml:space="preserve"> </w:t>
      </w:r>
      <w:r w:rsidR="008C6988">
        <w:rPr>
          <w:rFonts w:ascii="Times New Roman" w:hAnsi="Times New Roman" w:cs="Times New Roman"/>
          <w:sz w:val="24"/>
          <w:szCs w:val="24"/>
        </w:rPr>
        <w:t>measured using 6</w:t>
      </w:r>
      <w:r w:rsidR="00DD5F8B">
        <w:rPr>
          <w:rFonts w:ascii="Times New Roman" w:hAnsi="Times New Roman" w:cs="Times New Roman"/>
          <w:sz w:val="24"/>
          <w:szCs w:val="24"/>
        </w:rPr>
        <w:t xml:space="preserve"> </w:t>
      </w:r>
      <w:r w:rsidR="008C6988">
        <w:rPr>
          <w:rFonts w:ascii="Times New Roman" w:hAnsi="Times New Roman" w:cs="Times New Roman"/>
          <w:sz w:val="24"/>
          <w:szCs w:val="24"/>
        </w:rPr>
        <w:t xml:space="preserve">-items from a scale originally developed by Olson (2014). The scale </w:t>
      </w:r>
      <w:r w:rsidR="00544269">
        <w:rPr>
          <w:rFonts w:ascii="Times New Roman" w:hAnsi="Times New Roman" w:cs="Times New Roman"/>
          <w:sz w:val="24"/>
          <w:szCs w:val="24"/>
        </w:rPr>
        <w:t xml:space="preserve">is </w:t>
      </w:r>
      <w:r w:rsidR="008C6988">
        <w:rPr>
          <w:rFonts w:ascii="Times New Roman" w:hAnsi="Times New Roman" w:cs="Times New Roman"/>
          <w:sz w:val="24"/>
          <w:szCs w:val="24"/>
        </w:rPr>
        <w:t>rated on a 5-point Likert-</w:t>
      </w:r>
      <w:r w:rsidR="008C6988">
        <w:rPr>
          <w:rFonts w:ascii="Times New Roman" w:hAnsi="Times New Roman" w:cs="Times New Roman"/>
          <w:sz w:val="24"/>
          <w:szCs w:val="24"/>
        </w:rPr>
        <w:lastRenderedPageBreak/>
        <w:t xml:space="preserve">scale (1 = strongly disagree, 5 </w:t>
      </w:r>
      <w:r w:rsidR="00F37855">
        <w:rPr>
          <w:rFonts w:ascii="Times New Roman" w:hAnsi="Times New Roman" w:cs="Times New Roman"/>
          <w:sz w:val="24"/>
          <w:szCs w:val="24"/>
        </w:rPr>
        <w:t>=</w:t>
      </w:r>
      <w:r w:rsidR="008C6988">
        <w:rPr>
          <w:rFonts w:ascii="Times New Roman" w:hAnsi="Times New Roman" w:cs="Times New Roman"/>
          <w:sz w:val="24"/>
          <w:szCs w:val="24"/>
        </w:rPr>
        <w:t xml:space="preserve"> strongly agree). The original measure </w:t>
      </w:r>
      <w:r w:rsidR="004805A5">
        <w:rPr>
          <w:rFonts w:ascii="Times New Roman" w:hAnsi="Times New Roman" w:cs="Times New Roman"/>
          <w:sz w:val="24"/>
          <w:szCs w:val="24"/>
        </w:rPr>
        <w:t>focused on</w:t>
      </w:r>
      <w:r w:rsidR="008C6988">
        <w:rPr>
          <w:rFonts w:ascii="Times New Roman" w:hAnsi="Times New Roman" w:cs="Times New Roman"/>
          <w:sz w:val="24"/>
          <w:szCs w:val="24"/>
        </w:rPr>
        <w:t xml:space="preserve"> work and home conflict. The items </w:t>
      </w:r>
      <w:r w:rsidR="003A3E41">
        <w:rPr>
          <w:rFonts w:ascii="Times New Roman" w:hAnsi="Times New Roman" w:cs="Times New Roman"/>
          <w:sz w:val="24"/>
          <w:szCs w:val="24"/>
        </w:rPr>
        <w:t>were</w:t>
      </w:r>
      <w:r w:rsidR="00544269">
        <w:rPr>
          <w:rFonts w:ascii="Times New Roman" w:hAnsi="Times New Roman" w:cs="Times New Roman"/>
          <w:sz w:val="24"/>
          <w:szCs w:val="24"/>
        </w:rPr>
        <w:t xml:space="preserve"> </w:t>
      </w:r>
      <w:r w:rsidR="008C6988">
        <w:rPr>
          <w:rFonts w:ascii="Times New Roman" w:hAnsi="Times New Roman" w:cs="Times New Roman"/>
          <w:sz w:val="24"/>
          <w:szCs w:val="24"/>
        </w:rPr>
        <w:t>revised by substituting “work” with “school” or rewording parts of the question so that it applie</w:t>
      </w:r>
      <w:r w:rsidR="00971F4D">
        <w:rPr>
          <w:rFonts w:ascii="Times New Roman" w:hAnsi="Times New Roman" w:cs="Times New Roman"/>
          <w:sz w:val="24"/>
          <w:szCs w:val="24"/>
        </w:rPr>
        <w:t>d</w:t>
      </w:r>
      <w:r w:rsidR="008C6988">
        <w:rPr>
          <w:rFonts w:ascii="Times New Roman" w:hAnsi="Times New Roman" w:cs="Times New Roman"/>
          <w:sz w:val="24"/>
          <w:szCs w:val="24"/>
        </w:rPr>
        <w:t xml:space="preserve"> to school/family conflict as opposed to work/family conflict. A sample item reads, “I have to put off doing things at home because of demands on my time at school.”</w:t>
      </w:r>
      <w:bookmarkEnd w:id="53"/>
      <w:r w:rsidR="008C6988">
        <w:rPr>
          <w:rFonts w:ascii="Times New Roman" w:hAnsi="Times New Roman" w:cs="Times New Roman"/>
          <w:sz w:val="24"/>
          <w:szCs w:val="24"/>
        </w:rPr>
        <w:t xml:space="preserve">  </w:t>
      </w:r>
    </w:p>
    <w:p w14:paraId="4517C0F4" w14:textId="77777777" w:rsidR="00BA078A" w:rsidRPr="00F37855" w:rsidRDefault="00BA078A" w:rsidP="006F649B">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bookmarkStart w:id="54" w:name="_Toc15654853"/>
      <w:bookmarkStart w:id="55" w:name="_Toc8650520"/>
      <w:r w:rsidRPr="006F649B">
        <w:rPr>
          <w:rStyle w:val="Heading3Char"/>
          <w:rFonts w:ascii="Times New Roman" w:hAnsi="Times New Roman" w:cs="Times New Roman"/>
          <w:b/>
          <w:color w:val="000000" w:themeColor="text1"/>
          <w:sz w:val="24"/>
          <w:szCs w:val="24"/>
        </w:rPr>
        <w:t>Family interfering with school.</w:t>
      </w:r>
      <w:bookmarkEnd w:id="54"/>
      <w:r w:rsidRPr="006F649B">
        <w:rPr>
          <w:rFonts w:ascii="Times New Roman" w:hAnsi="Times New Roman" w:cs="Times New Roman"/>
          <w:b/>
          <w:color w:val="000000" w:themeColor="text1"/>
          <w:sz w:val="24"/>
          <w:szCs w:val="24"/>
        </w:rPr>
        <w:t xml:space="preserve"> </w:t>
      </w:r>
      <w:r w:rsidR="00F37855">
        <w:rPr>
          <w:rFonts w:ascii="Times New Roman" w:hAnsi="Times New Roman" w:cs="Times New Roman"/>
          <w:sz w:val="24"/>
          <w:szCs w:val="24"/>
        </w:rPr>
        <w:t xml:space="preserve">Family interfering with school </w:t>
      </w:r>
      <w:r w:rsidR="00971F4D">
        <w:rPr>
          <w:rFonts w:ascii="Times New Roman" w:hAnsi="Times New Roman" w:cs="Times New Roman"/>
          <w:sz w:val="24"/>
          <w:szCs w:val="24"/>
        </w:rPr>
        <w:t>was</w:t>
      </w:r>
      <w:r w:rsidR="00544269">
        <w:rPr>
          <w:rFonts w:ascii="Times New Roman" w:hAnsi="Times New Roman" w:cs="Times New Roman"/>
          <w:sz w:val="24"/>
          <w:szCs w:val="24"/>
        </w:rPr>
        <w:t xml:space="preserve"> </w:t>
      </w:r>
      <w:r w:rsidR="00F37855">
        <w:rPr>
          <w:rFonts w:ascii="Times New Roman" w:hAnsi="Times New Roman" w:cs="Times New Roman"/>
          <w:sz w:val="24"/>
          <w:szCs w:val="24"/>
        </w:rPr>
        <w:t xml:space="preserve">measured using 6 additional items from Olson’s (2014) work-family conflict scale. Again, the scale </w:t>
      </w:r>
      <w:r w:rsidR="00971F4D">
        <w:rPr>
          <w:rFonts w:ascii="Times New Roman" w:hAnsi="Times New Roman" w:cs="Times New Roman"/>
          <w:sz w:val="24"/>
          <w:szCs w:val="24"/>
        </w:rPr>
        <w:t>was</w:t>
      </w:r>
      <w:r w:rsidR="00EF255F">
        <w:rPr>
          <w:rFonts w:ascii="Times New Roman" w:hAnsi="Times New Roman" w:cs="Times New Roman"/>
          <w:sz w:val="24"/>
          <w:szCs w:val="24"/>
        </w:rPr>
        <w:t xml:space="preserve"> </w:t>
      </w:r>
      <w:r w:rsidR="00F37855">
        <w:rPr>
          <w:rFonts w:ascii="Times New Roman" w:hAnsi="Times New Roman" w:cs="Times New Roman"/>
          <w:sz w:val="24"/>
          <w:szCs w:val="24"/>
        </w:rPr>
        <w:t xml:space="preserve">rated on a 5-point Likert-scale (1 = strongly disagree, 5 = strongly agree). Words </w:t>
      </w:r>
      <w:r w:rsidR="00971F4D">
        <w:rPr>
          <w:rFonts w:ascii="Times New Roman" w:hAnsi="Times New Roman" w:cs="Times New Roman"/>
          <w:sz w:val="24"/>
          <w:szCs w:val="24"/>
        </w:rPr>
        <w:t>were altered</w:t>
      </w:r>
      <w:r w:rsidR="00F37855">
        <w:rPr>
          <w:rFonts w:ascii="Times New Roman" w:hAnsi="Times New Roman" w:cs="Times New Roman"/>
          <w:sz w:val="24"/>
          <w:szCs w:val="24"/>
        </w:rPr>
        <w:t xml:space="preserve"> to reflect school/family </w:t>
      </w:r>
      <w:r w:rsidR="004805A5">
        <w:rPr>
          <w:rFonts w:ascii="Times New Roman" w:hAnsi="Times New Roman" w:cs="Times New Roman"/>
          <w:sz w:val="24"/>
          <w:szCs w:val="24"/>
        </w:rPr>
        <w:t>conflict</w:t>
      </w:r>
      <w:r w:rsidR="00F37855">
        <w:rPr>
          <w:rFonts w:ascii="Times New Roman" w:hAnsi="Times New Roman" w:cs="Times New Roman"/>
          <w:sz w:val="24"/>
          <w:szCs w:val="24"/>
        </w:rPr>
        <w:t>. A sample item reads, “Due to stress at home, I am often preoccupied with family matters at school.”</w:t>
      </w:r>
      <w:bookmarkEnd w:id="55"/>
    </w:p>
    <w:p w14:paraId="3B522F33" w14:textId="24CEB29B" w:rsidR="0049411F" w:rsidRDefault="00044C4A" w:rsidP="006F649B">
      <w:pPr>
        <w:spacing w:line="480" w:lineRule="auto"/>
        <w:contextualSpacing/>
        <w:rPr>
          <w:rFonts w:ascii="Times New Roman" w:hAnsi="Times New Roman" w:cs="Times New Roman"/>
          <w:bCs/>
          <w:sz w:val="24"/>
          <w:szCs w:val="24"/>
        </w:rPr>
      </w:pPr>
      <w:r>
        <w:rPr>
          <w:rFonts w:ascii="Times New Roman" w:hAnsi="Times New Roman" w:cs="Times New Roman"/>
          <w:b/>
          <w:sz w:val="24"/>
          <w:szCs w:val="24"/>
        </w:rPr>
        <w:tab/>
        <w:t xml:space="preserve">Class load. </w:t>
      </w:r>
      <w:r>
        <w:rPr>
          <w:rFonts w:ascii="Times New Roman" w:hAnsi="Times New Roman" w:cs="Times New Roman"/>
          <w:bCs/>
          <w:sz w:val="24"/>
          <w:szCs w:val="24"/>
        </w:rPr>
        <w:t xml:space="preserve">Class load was measured by asking students if they were enrolled in classes full-time or part-time during the semester in which they took the survey. A full-time student is defined as anyone enrolled in 12 or more credit hours. Part-time is defined as anyone enrolled in less than 12 credit hours. </w:t>
      </w:r>
      <w:r w:rsidR="000D6F09">
        <w:rPr>
          <w:rFonts w:ascii="Times New Roman" w:hAnsi="Times New Roman" w:cs="Times New Roman"/>
          <w:bCs/>
          <w:sz w:val="24"/>
          <w:szCs w:val="24"/>
        </w:rPr>
        <w:t xml:space="preserve">This variable was scored dichotomously (0 = part-time 1 = full-time). </w:t>
      </w:r>
    </w:p>
    <w:p w14:paraId="5AE99A35" w14:textId="77777777" w:rsidR="00044C4A" w:rsidRDefault="0049411F" w:rsidP="006F649B">
      <w:pPr>
        <w:spacing w:line="480" w:lineRule="auto"/>
        <w:contextualSpacing/>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 xml:space="preserve">Family demands. </w:t>
      </w:r>
      <w:r>
        <w:rPr>
          <w:rFonts w:ascii="Times New Roman" w:hAnsi="Times New Roman" w:cs="Times New Roman"/>
          <w:bCs/>
          <w:sz w:val="24"/>
          <w:szCs w:val="24"/>
        </w:rPr>
        <w:t xml:space="preserve">Family demands were measured by age of child(ren), what percentage of time they had custody of their child(ren), whether or not they had a significant other, and monthly household income. Monthly household income was measured on an 8-point scale ranging from less than $1,000 to greater than $4,000. The scale increased by $499 increments. </w:t>
      </w:r>
      <w:bookmarkStart w:id="56" w:name="_Toc8650521"/>
    </w:p>
    <w:bookmarkEnd w:id="56"/>
    <w:p w14:paraId="4ECDC58F" w14:textId="77777777" w:rsidR="00BA078A" w:rsidRPr="00517E48" w:rsidRDefault="00BA078A" w:rsidP="006F649B">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bookmarkStart w:id="57" w:name="_Toc15654854"/>
      <w:bookmarkStart w:id="58" w:name="_Toc8650522"/>
      <w:r w:rsidRPr="006F649B">
        <w:rPr>
          <w:rStyle w:val="Heading3Char"/>
          <w:rFonts w:ascii="Times New Roman" w:hAnsi="Times New Roman" w:cs="Times New Roman"/>
          <w:b/>
          <w:color w:val="000000" w:themeColor="text1"/>
          <w:sz w:val="24"/>
          <w:szCs w:val="24"/>
        </w:rPr>
        <w:t>Perceived demands.</w:t>
      </w:r>
      <w:bookmarkEnd w:id="57"/>
      <w:r w:rsidR="00517E48" w:rsidRPr="006F649B">
        <w:rPr>
          <w:rFonts w:ascii="Times New Roman" w:hAnsi="Times New Roman" w:cs="Times New Roman"/>
          <w:b/>
          <w:color w:val="000000" w:themeColor="text1"/>
          <w:sz w:val="24"/>
          <w:szCs w:val="24"/>
        </w:rPr>
        <w:t xml:space="preserve"> </w:t>
      </w:r>
      <w:r w:rsidR="00160862" w:rsidRPr="00226CAD">
        <w:rPr>
          <w:rFonts w:ascii="Times New Roman" w:hAnsi="Times New Roman" w:cs="Times New Roman"/>
          <w:i/>
          <w:sz w:val="24"/>
          <w:szCs w:val="24"/>
        </w:rPr>
        <w:t xml:space="preserve">Perceived </w:t>
      </w:r>
      <w:r w:rsidR="00D37038" w:rsidRPr="00226CAD">
        <w:rPr>
          <w:rFonts w:ascii="Times New Roman" w:hAnsi="Times New Roman" w:cs="Times New Roman"/>
          <w:i/>
          <w:sz w:val="24"/>
          <w:szCs w:val="24"/>
        </w:rPr>
        <w:t>family</w:t>
      </w:r>
      <w:r w:rsidR="00160862" w:rsidRPr="00226CAD">
        <w:rPr>
          <w:rFonts w:ascii="Times New Roman" w:hAnsi="Times New Roman" w:cs="Times New Roman"/>
          <w:i/>
          <w:sz w:val="24"/>
          <w:szCs w:val="24"/>
        </w:rPr>
        <w:t xml:space="preserve"> demands</w:t>
      </w:r>
      <w:r w:rsidR="00160862">
        <w:rPr>
          <w:rFonts w:ascii="Times New Roman" w:hAnsi="Times New Roman" w:cs="Times New Roman"/>
          <w:sz w:val="24"/>
          <w:szCs w:val="24"/>
        </w:rPr>
        <w:t xml:space="preserve"> </w:t>
      </w:r>
      <w:r w:rsidR="00971F4D">
        <w:rPr>
          <w:rFonts w:ascii="Times New Roman" w:hAnsi="Times New Roman" w:cs="Times New Roman"/>
          <w:sz w:val="24"/>
          <w:szCs w:val="24"/>
        </w:rPr>
        <w:t>were</w:t>
      </w:r>
      <w:r w:rsidR="00EF255F">
        <w:rPr>
          <w:rFonts w:ascii="Times New Roman" w:hAnsi="Times New Roman" w:cs="Times New Roman"/>
          <w:sz w:val="24"/>
          <w:szCs w:val="24"/>
        </w:rPr>
        <w:t xml:space="preserve"> </w:t>
      </w:r>
      <w:r w:rsidR="00160862">
        <w:rPr>
          <w:rFonts w:ascii="Times New Roman" w:hAnsi="Times New Roman" w:cs="Times New Roman"/>
          <w:sz w:val="24"/>
          <w:szCs w:val="24"/>
        </w:rPr>
        <w:t xml:space="preserve">measured using </w:t>
      </w:r>
      <w:r w:rsidR="00D37038">
        <w:rPr>
          <w:rFonts w:ascii="Times New Roman" w:hAnsi="Times New Roman" w:cs="Times New Roman"/>
          <w:sz w:val="24"/>
          <w:szCs w:val="24"/>
        </w:rPr>
        <w:t xml:space="preserve">a 6-item adapted scale from Boyar, Carr, Mosley, and Carson (2007). Each item </w:t>
      </w:r>
      <w:r w:rsidR="00971F4D">
        <w:rPr>
          <w:rFonts w:ascii="Times New Roman" w:hAnsi="Times New Roman" w:cs="Times New Roman"/>
          <w:sz w:val="24"/>
          <w:szCs w:val="24"/>
        </w:rPr>
        <w:t>was</w:t>
      </w:r>
      <w:r w:rsidR="00EF255F">
        <w:rPr>
          <w:rFonts w:ascii="Times New Roman" w:hAnsi="Times New Roman" w:cs="Times New Roman"/>
          <w:sz w:val="24"/>
          <w:szCs w:val="24"/>
        </w:rPr>
        <w:t xml:space="preserve"> </w:t>
      </w:r>
      <w:r w:rsidR="00D37038">
        <w:rPr>
          <w:rFonts w:ascii="Times New Roman" w:hAnsi="Times New Roman" w:cs="Times New Roman"/>
          <w:sz w:val="24"/>
          <w:szCs w:val="24"/>
        </w:rPr>
        <w:t>rated on</w:t>
      </w:r>
      <w:r w:rsidR="007A6D99">
        <w:rPr>
          <w:rFonts w:ascii="Times New Roman" w:hAnsi="Times New Roman" w:cs="Times New Roman"/>
          <w:sz w:val="24"/>
          <w:szCs w:val="24"/>
        </w:rPr>
        <w:t xml:space="preserve"> a 5-p</w:t>
      </w:r>
      <w:r w:rsidR="00D37038">
        <w:rPr>
          <w:rFonts w:ascii="Times New Roman" w:hAnsi="Times New Roman" w:cs="Times New Roman"/>
          <w:sz w:val="24"/>
          <w:szCs w:val="24"/>
        </w:rPr>
        <w:t xml:space="preserve">oint Likert-scale (1 = strongly disagree, 5 = strongly agree). A sample item includes, “My family requires all of my attention.” </w:t>
      </w:r>
      <w:r w:rsidR="00D37038" w:rsidRPr="00226CAD">
        <w:rPr>
          <w:rFonts w:ascii="Times New Roman" w:hAnsi="Times New Roman" w:cs="Times New Roman"/>
          <w:i/>
          <w:sz w:val="24"/>
          <w:szCs w:val="24"/>
        </w:rPr>
        <w:t>Perceived acade</w:t>
      </w:r>
      <w:r w:rsidR="007A6D99" w:rsidRPr="00226CAD">
        <w:rPr>
          <w:rFonts w:ascii="Times New Roman" w:hAnsi="Times New Roman" w:cs="Times New Roman"/>
          <w:i/>
          <w:sz w:val="24"/>
          <w:szCs w:val="24"/>
        </w:rPr>
        <w:t>mic demands</w:t>
      </w:r>
      <w:r w:rsidR="007A6D99">
        <w:rPr>
          <w:rFonts w:ascii="Times New Roman" w:hAnsi="Times New Roman" w:cs="Times New Roman"/>
          <w:sz w:val="24"/>
          <w:szCs w:val="24"/>
        </w:rPr>
        <w:t xml:space="preserve"> </w:t>
      </w:r>
      <w:r w:rsidR="00971F4D">
        <w:rPr>
          <w:rFonts w:ascii="Times New Roman" w:hAnsi="Times New Roman" w:cs="Times New Roman"/>
          <w:sz w:val="24"/>
          <w:szCs w:val="24"/>
        </w:rPr>
        <w:t>were</w:t>
      </w:r>
      <w:r w:rsidR="00EF255F">
        <w:rPr>
          <w:rFonts w:ascii="Times New Roman" w:hAnsi="Times New Roman" w:cs="Times New Roman"/>
          <w:sz w:val="24"/>
          <w:szCs w:val="24"/>
        </w:rPr>
        <w:t xml:space="preserve"> </w:t>
      </w:r>
      <w:r w:rsidR="007A6D99">
        <w:rPr>
          <w:rFonts w:ascii="Times New Roman" w:hAnsi="Times New Roman" w:cs="Times New Roman"/>
          <w:sz w:val="24"/>
          <w:szCs w:val="24"/>
        </w:rPr>
        <w:t>measured using</w:t>
      </w:r>
      <w:r w:rsidR="00D37038">
        <w:rPr>
          <w:rFonts w:ascii="Times New Roman" w:hAnsi="Times New Roman" w:cs="Times New Roman"/>
          <w:sz w:val="24"/>
          <w:szCs w:val="24"/>
        </w:rPr>
        <w:t xml:space="preserve"> 6-items from </w:t>
      </w:r>
      <w:r w:rsidR="004805A5">
        <w:rPr>
          <w:rFonts w:ascii="Times New Roman" w:hAnsi="Times New Roman" w:cs="Times New Roman"/>
          <w:sz w:val="24"/>
          <w:szCs w:val="24"/>
        </w:rPr>
        <w:t xml:space="preserve">the academic sub-scale of </w:t>
      </w:r>
      <w:r w:rsidR="00D37038">
        <w:rPr>
          <w:rFonts w:ascii="Times New Roman" w:hAnsi="Times New Roman" w:cs="Times New Roman"/>
          <w:sz w:val="24"/>
          <w:szCs w:val="24"/>
        </w:rPr>
        <w:t>Solberg</w:t>
      </w:r>
      <w:r w:rsidR="00155E0A">
        <w:rPr>
          <w:rFonts w:ascii="Times New Roman" w:hAnsi="Times New Roman" w:cs="Times New Roman"/>
          <w:sz w:val="24"/>
          <w:szCs w:val="24"/>
        </w:rPr>
        <w:t xml:space="preserve">, Hale, Villareal, and Kavanagh’s </w:t>
      </w:r>
      <w:r w:rsidR="00D37038">
        <w:rPr>
          <w:rFonts w:ascii="Times New Roman" w:hAnsi="Times New Roman" w:cs="Times New Roman"/>
          <w:sz w:val="24"/>
          <w:szCs w:val="24"/>
        </w:rPr>
        <w:t xml:space="preserve">(1993) college stress inventory measure. </w:t>
      </w:r>
      <w:r w:rsidR="007A6D99">
        <w:rPr>
          <w:rFonts w:ascii="Times New Roman" w:hAnsi="Times New Roman" w:cs="Times New Roman"/>
          <w:sz w:val="24"/>
          <w:szCs w:val="24"/>
        </w:rPr>
        <w:lastRenderedPageBreak/>
        <w:t xml:space="preserve">The items </w:t>
      </w:r>
      <w:r w:rsidR="00971F4D">
        <w:rPr>
          <w:rFonts w:ascii="Times New Roman" w:hAnsi="Times New Roman" w:cs="Times New Roman"/>
          <w:sz w:val="24"/>
          <w:szCs w:val="24"/>
        </w:rPr>
        <w:t>were</w:t>
      </w:r>
      <w:r w:rsidR="00EF255F">
        <w:rPr>
          <w:rFonts w:ascii="Times New Roman" w:hAnsi="Times New Roman" w:cs="Times New Roman"/>
          <w:sz w:val="24"/>
          <w:szCs w:val="24"/>
        </w:rPr>
        <w:t xml:space="preserve"> </w:t>
      </w:r>
      <w:r w:rsidR="007A6D99">
        <w:rPr>
          <w:rFonts w:ascii="Times New Roman" w:hAnsi="Times New Roman" w:cs="Times New Roman"/>
          <w:sz w:val="24"/>
          <w:szCs w:val="24"/>
        </w:rPr>
        <w:t>rated on a 5-point Likert-scale (0 = never, 4 = very often). A sample item reads, “Difficulty handling your academic workload.”</w:t>
      </w:r>
      <w:bookmarkEnd w:id="58"/>
    </w:p>
    <w:p w14:paraId="4720E4C7" w14:textId="1B427FC7" w:rsidR="00BA078A" w:rsidRPr="00F85DFD" w:rsidRDefault="00BA078A" w:rsidP="007A49EA">
      <w:pPr>
        <w:spacing w:line="480" w:lineRule="auto"/>
        <w:ind w:firstLine="720"/>
        <w:contextualSpacing/>
        <w:rPr>
          <w:rFonts w:ascii="Times New Roman" w:hAnsi="Times New Roman" w:cs="Times New Roman"/>
          <w:sz w:val="24"/>
          <w:szCs w:val="24"/>
        </w:rPr>
      </w:pPr>
      <w:bookmarkStart w:id="59" w:name="_Toc15654855"/>
      <w:bookmarkStart w:id="60" w:name="_Toc8650523"/>
      <w:r w:rsidRPr="006F649B">
        <w:rPr>
          <w:rStyle w:val="Heading3Char"/>
          <w:rFonts w:ascii="Times New Roman" w:hAnsi="Times New Roman" w:cs="Times New Roman"/>
          <w:b/>
          <w:color w:val="000000" w:themeColor="text1"/>
          <w:sz w:val="24"/>
          <w:szCs w:val="24"/>
        </w:rPr>
        <w:t>Academic resources.</w:t>
      </w:r>
      <w:bookmarkEnd w:id="59"/>
      <w:r w:rsidR="00F85DFD" w:rsidRPr="006F649B">
        <w:rPr>
          <w:rFonts w:ascii="Times New Roman" w:hAnsi="Times New Roman" w:cs="Times New Roman"/>
          <w:b/>
          <w:color w:val="000000" w:themeColor="text1"/>
          <w:sz w:val="24"/>
          <w:szCs w:val="24"/>
        </w:rPr>
        <w:t xml:space="preserve"> </w:t>
      </w:r>
      <w:r w:rsidR="0080714D" w:rsidRPr="002D2623">
        <w:rPr>
          <w:rFonts w:ascii="Times New Roman" w:hAnsi="Times New Roman" w:cs="Times New Roman"/>
          <w:sz w:val="24"/>
          <w:szCs w:val="24"/>
        </w:rPr>
        <w:t>Online classes</w:t>
      </w:r>
      <w:r w:rsidR="0080714D">
        <w:rPr>
          <w:rFonts w:ascii="Times New Roman" w:hAnsi="Times New Roman" w:cs="Times New Roman"/>
          <w:sz w:val="24"/>
          <w:szCs w:val="24"/>
        </w:rPr>
        <w:t xml:space="preserve"> were assessed by asking students if they participated in at least one online class. This item was scored dichotomously (0 = no, 1 = yes). </w:t>
      </w:r>
      <w:r w:rsidR="0080714D" w:rsidRPr="002D2623">
        <w:rPr>
          <w:rFonts w:ascii="Times New Roman" w:hAnsi="Times New Roman" w:cs="Times New Roman"/>
          <w:sz w:val="24"/>
          <w:szCs w:val="24"/>
        </w:rPr>
        <w:t>Mentorship</w:t>
      </w:r>
      <w:r w:rsidR="0080714D">
        <w:rPr>
          <w:rFonts w:ascii="Times New Roman" w:hAnsi="Times New Roman" w:cs="Times New Roman"/>
          <w:sz w:val="24"/>
          <w:szCs w:val="24"/>
        </w:rPr>
        <w:t xml:space="preserve"> was assessed by a 6-item scale developed by Waters, Cross, and Shaw (2010). </w:t>
      </w:r>
      <w:r w:rsidR="00155E0A">
        <w:rPr>
          <w:rFonts w:ascii="Times New Roman" w:hAnsi="Times New Roman" w:cs="Times New Roman"/>
          <w:sz w:val="24"/>
          <w:szCs w:val="24"/>
        </w:rPr>
        <w:t xml:space="preserve">The items </w:t>
      </w:r>
      <w:r w:rsidR="00971F4D">
        <w:rPr>
          <w:rFonts w:ascii="Times New Roman" w:hAnsi="Times New Roman" w:cs="Times New Roman"/>
          <w:sz w:val="24"/>
          <w:szCs w:val="24"/>
        </w:rPr>
        <w:t>were</w:t>
      </w:r>
      <w:r w:rsidR="00EF255F">
        <w:rPr>
          <w:rFonts w:ascii="Times New Roman" w:hAnsi="Times New Roman" w:cs="Times New Roman"/>
          <w:sz w:val="24"/>
          <w:szCs w:val="24"/>
        </w:rPr>
        <w:t xml:space="preserve"> </w:t>
      </w:r>
      <w:r w:rsidR="00155E0A">
        <w:rPr>
          <w:rFonts w:ascii="Times New Roman" w:hAnsi="Times New Roman" w:cs="Times New Roman"/>
          <w:sz w:val="24"/>
          <w:szCs w:val="24"/>
        </w:rPr>
        <w:t xml:space="preserve">measured on a 5-point Likert-scale (1 = strongly disagree, 5 = strongly agree). A sample item reads, “At my college/university, there is a professor, advisor, or mentor who believes that I will be a success.” </w:t>
      </w:r>
      <w:r w:rsidR="00155E0A" w:rsidRPr="002D2623">
        <w:rPr>
          <w:rFonts w:ascii="Times New Roman" w:hAnsi="Times New Roman" w:cs="Times New Roman"/>
          <w:sz w:val="24"/>
          <w:szCs w:val="24"/>
        </w:rPr>
        <w:t>University sponsored resources</w:t>
      </w:r>
      <w:r w:rsidR="00155E0A">
        <w:rPr>
          <w:rFonts w:ascii="Times New Roman" w:hAnsi="Times New Roman" w:cs="Times New Roman"/>
          <w:sz w:val="24"/>
          <w:szCs w:val="24"/>
        </w:rPr>
        <w:t xml:space="preserve"> </w:t>
      </w:r>
      <w:r w:rsidR="00971F4D">
        <w:rPr>
          <w:rFonts w:ascii="Times New Roman" w:hAnsi="Times New Roman" w:cs="Times New Roman"/>
          <w:sz w:val="24"/>
          <w:szCs w:val="24"/>
        </w:rPr>
        <w:t>were</w:t>
      </w:r>
      <w:r w:rsidR="00EF255F">
        <w:rPr>
          <w:rFonts w:ascii="Times New Roman" w:hAnsi="Times New Roman" w:cs="Times New Roman"/>
          <w:sz w:val="24"/>
          <w:szCs w:val="24"/>
        </w:rPr>
        <w:t xml:space="preserve"> </w:t>
      </w:r>
      <w:r w:rsidR="00155E0A">
        <w:rPr>
          <w:rFonts w:ascii="Times New Roman" w:hAnsi="Times New Roman" w:cs="Times New Roman"/>
          <w:sz w:val="24"/>
          <w:szCs w:val="24"/>
        </w:rPr>
        <w:t>measured</w:t>
      </w:r>
      <w:r w:rsidR="00EF255F">
        <w:rPr>
          <w:rFonts w:ascii="Times New Roman" w:hAnsi="Times New Roman" w:cs="Times New Roman"/>
          <w:sz w:val="24"/>
          <w:szCs w:val="24"/>
        </w:rPr>
        <w:t xml:space="preserve"> by asking the students if their college/university has adequate resources for students with children. Students respond</w:t>
      </w:r>
      <w:r w:rsidR="00DD5F8B">
        <w:rPr>
          <w:rFonts w:ascii="Times New Roman" w:hAnsi="Times New Roman" w:cs="Times New Roman"/>
          <w:sz w:val="24"/>
          <w:szCs w:val="24"/>
        </w:rPr>
        <w:t>ed</w:t>
      </w:r>
      <w:r w:rsidR="00EF255F">
        <w:rPr>
          <w:rFonts w:ascii="Times New Roman" w:hAnsi="Times New Roman" w:cs="Times New Roman"/>
          <w:sz w:val="24"/>
          <w:szCs w:val="24"/>
        </w:rPr>
        <w:t xml:space="preserve"> using</w:t>
      </w:r>
      <w:r w:rsidR="008D3793">
        <w:rPr>
          <w:rFonts w:ascii="Times New Roman" w:hAnsi="Times New Roman" w:cs="Times New Roman"/>
          <w:sz w:val="24"/>
          <w:szCs w:val="24"/>
        </w:rPr>
        <w:t xml:space="preserve"> a 5-point Likert-scale (1 = strongly disagree, 5= strongly agree)</w:t>
      </w:r>
      <w:r w:rsidR="00056826">
        <w:rPr>
          <w:rFonts w:ascii="Times New Roman" w:hAnsi="Times New Roman" w:cs="Times New Roman"/>
          <w:sz w:val="24"/>
          <w:szCs w:val="24"/>
        </w:rPr>
        <w:t>. A follow up</w:t>
      </w:r>
      <w:r w:rsidR="00EF255F">
        <w:rPr>
          <w:rFonts w:ascii="Times New Roman" w:hAnsi="Times New Roman" w:cs="Times New Roman"/>
          <w:sz w:val="24"/>
          <w:szCs w:val="24"/>
        </w:rPr>
        <w:t xml:space="preserve"> open-ended</w:t>
      </w:r>
      <w:r w:rsidR="00056826">
        <w:rPr>
          <w:rFonts w:ascii="Times New Roman" w:hAnsi="Times New Roman" w:cs="Times New Roman"/>
          <w:sz w:val="24"/>
          <w:szCs w:val="24"/>
        </w:rPr>
        <w:t xml:space="preserve"> question </w:t>
      </w:r>
      <w:r w:rsidR="00971F4D">
        <w:rPr>
          <w:rFonts w:ascii="Times New Roman" w:hAnsi="Times New Roman" w:cs="Times New Roman"/>
          <w:sz w:val="24"/>
          <w:szCs w:val="24"/>
        </w:rPr>
        <w:t>asked</w:t>
      </w:r>
      <w:r w:rsidR="00914A0C">
        <w:rPr>
          <w:rFonts w:ascii="Times New Roman" w:hAnsi="Times New Roman" w:cs="Times New Roman"/>
          <w:sz w:val="24"/>
          <w:szCs w:val="24"/>
        </w:rPr>
        <w:t xml:space="preserve"> “</w:t>
      </w:r>
      <w:r w:rsidR="00056826">
        <w:rPr>
          <w:rFonts w:ascii="Times New Roman" w:hAnsi="Times New Roman" w:cs="Times New Roman"/>
          <w:sz w:val="24"/>
          <w:szCs w:val="24"/>
        </w:rPr>
        <w:t>if any, what resources have been beneficial to you as a student parent</w:t>
      </w:r>
      <w:r w:rsidR="00914A0C">
        <w:rPr>
          <w:rFonts w:ascii="Times New Roman" w:hAnsi="Times New Roman" w:cs="Times New Roman"/>
          <w:sz w:val="24"/>
          <w:szCs w:val="24"/>
        </w:rPr>
        <w:t>”</w:t>
      </w:r>
      <w:r w:rsidR="00056826">
        <w:rPr>
          <w:rFonts w:ascii="Times New Roman" w:hAnsi="Times New Roman" w:cs="Times New Roman"/>
          <w:sz w:val="24"/>
          <w:szCs w:val="24"/>
        </w:rPr>
        <w:t xml:space="preserve"> and </w:t>
      </w:r>
      <w:r w:rsidR="00914A0C">
        <w:rPr>
          <w:rFonts w:ascii="Times New Roman" w:hAnsi="Times New Roman" w:cs="Times New Roman"/>
          <w:sz w:val="24"/>
          <w:szCs w:val="24"/>
        </w:rPr>
        <w:t>“</w:t>
      </w:r>
      <w:r w:rsidR="00056826">
        <w:rPr>
          <w:rFonts w:ascii="Times New Roman" w:hAnsi="Times New Roman" w:cs="Times New Roman"/>
          <w:sz w:val="24"/>
          <w:szCs w:val="24"/>
        </w:rPr>
        <w:t>what else could the university do to aid in your success as a student parent while enrolled?</w:t>
      </w:r>
      <w:r w:rsidR="00914A0C">
        <w:rPr>
          <w:rFonts w:ascii="Times New Roman" w:hAnsi="Times New Roman" w:cs="Times New Roman"/>
          <w:sz w:val="24"/>
          <w:szCs w:val="24"/>
        </w:rPr>
        <w:t>”</w:t>
      </w:r>
      <w:bookmarkEnd w:id="60"/>
      <w:r w:rsidR="00272E48">
        <w:rPr>
          <w:rFonts w:ascii="Times New Roman" w:hAnsi="Times New Roman" w:cs="Times New Roman"/>
          <w:sz w:val="24"/>
          <w:szCs w:val="24"/>
        </w:rPr>
        <w:t xml:space="preserve"> </w:t>
      </w:r>
      <w:r w:rsidR="007A49EA">
        <w:rPr>
          <w:rFonts w:ascii="Times New Roman" w:hAnsi="Times New Roman" w:cs="Times New Roman"/>
          <w:sz w:val="24"/>
          <w:szCs w:val="24"/>
        </w:rPr>
        <w:t xml:space="preserve"> </w:t>
      </w:r>
    </w:p>
    <w:p w14:paraId="53F57A5D" w14:textId="77777777" w:rsidR="00BA078A" w:rsidRPr="00B96D32" w:rsidRDefault="00BA078A" w:rsidP="006F649B">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bookmarkStart w:id="61" w:name="_Toc15654856"/>
      <w:bookmarkStart w:id="62" w:name="_Toc8650524"/>
      <w:r w:rsidRPr="006F649B">
        <w:rPr>
          <w:rStyle w:val="Heading3Char"/>
          <w:rFonts w:ascii="Times New Roman" w:hAnsi="Times New Roman" w:cs="Times New Roman"/>
          <w:b/>
          <w:color w:val="000000" w:themeColor="text1"/>
          <w:sz w:val="24"/>
          <w:szCs w:val="24"/>
        </w:rPr>
        <w:t>Family resources.</w:t>
      </w:r>
      <w:bookmarkEnd w:id="61"/>
      <w:r w:rsidR="00B96D32" w:rsidRPr="006F649B">
        <w:rPr>
          <w:rFonts w:ascii="Times New Roman" w:hAnsi="Times New Roman" w:cs="Times New Roman"/>
          <w:b/>
          <w:color w:val="000000" w:themeColor="text1"/>
          <w:sz w:val="24"/>
          <w:szCs w:val="24"/>
        </w:rPr>
        <w:t xml:space="preserve"> </w:t>
      </w:r>
      <w:r w:rsidR="00B96D32" w:rsidRPr="002D2623">
        <w:rPr>
          <w:rFonts w:ascii="Times New Roman" w:hAnsi="Times New Roman" w:cs="Times New Roman"/>
          <w:i/>
          <w:sz w:val="24"/>
          <w:szCs w:val="24"/>
        </w:rPr>
        <w:t>Family monetary support</w:t>
      </w:r>
      <w:r w:rsidR="00B96D32">
        <w:rPr>
          <w:rFonts w:ascii="Times New Roman" w:hAnsi="Times New Roman" w:cs="Times New Roman"/>
          <w:sz w:val="24"/>
          <w:szCs w:val="24"/>
        </w:rPr>
        <w:t xml:space="preserve"> </w:t>
      </w:r>
      <w:r w:rsidR="00971F4D">
        <w:rPr>
          <w:rFonts w:ascii="Times New Roman" w:hAnsi="Times New Roman" w:cs="Times New Roman"/>
          <w:sz w:val="24"/>
          <w:szCs w:val="24"/>
        </w:rPr>
        <w:t>was</w:t>
      </w:r>
      <w:r w:rsidR="00BD5795">
        <w:rPr>
          <w:rFonts w:ascii="Times New Roman" w:hAnsi="Times New Roman" w:cs="Times New Roman"/>
          <w:sz w:val="24"/>
          <w:szCs w:val="24"/>
        </w:rPr>
        <w:t xml:space="preserve"> </w:t>
      </w:r>
      <w:r w:rsidR="00B96D32">
        <w:rPr>
          <w:rFonts w:ascii="Times New Roman" w:hAnsi="Times New Roman" w:cs="Times New Roman"/>
          <w:sz w:val="24"/>
          <w:szCs w:val="24"/>
        </w:rPr>
        <w:t xml:space="preserve">assessed by asking if a family member provides the student with money to help with school or other </w:t>
      </w:r>
      <w:r w:rsidR="00DF6600">
        <w:rPr>
          <w:rFonts w:ascii="Times New Roman" w:hAnsi="Times New Roman" w:cs="Times New Roman"/>
          <w:sz w:val="24"/>
          <w:szCs w:val="24"/>
        </w:rPr>
        <w:t xml:space="preserve">expenses and if the financial support is monthly, such as an allowance, or whenever the student is in need. The measure </w:t>
      </w:r>
      <w:r w:rsidR="00B52859">
        <w:rPr>
          <w:rFonts w:ascii="Times New Roman" w:hAnsi="Times New Roman" w:cs="Times New Roman"/>
          <w:sz w:val="24"/>
          <w:szCs w:val="24"/>
        </w:rPr>
        <w:t>also ask</w:t>
      </w:r>
      <w:r w:rsidR="00971F4D">
        <w:rPr>
          <w:rFonts w:ascii="Times New Roman" w:hAnsi="Times New Roman" w:cs="Times New Roman"/>
          <w:sz w:val="24"/>
          <w:szCs w:val="24"/>
        </w:rPr>
        <w:t>ed</w:t>
      </w:r>
      <w:r w:rsidR="00B52859">
        <w:rPr>
          <w:rFonts w:ascii="Times New Roman" w:hAnsi="Times New Roman" w:cs="Times New Roman"/>
          <w:sz w:val="24"/>
          <w:szCs w:val="24"/>
        </w:rPr>
        <w:t xml:space="preserve"> </w:t>
      </w:r>
      <w:r w:rsidR="0008368F">
        <w:rPr>
          <w:rFonts w:ascii="Times New Roman" w:hAnsi="Times New Roman" w:cs="Times New Roman"/>
          <w:sz w:val="24"/>
          <w:szCs w:val="24"/>
        </w:rPr>
        <w:t>about</w:t>
      </w:r>
      <w:r w:rsidR="00DF6600">
        <w:rPr>
          <w:rFonts w:ascii="Times New Roman" w:hAnsi="Times New Roman" w:cs="Times New Roman"/>
          <w:sz w:val="24"/>
          <w:szCs w:val="24"/>
        </w:rPr>
        <w:t xml:space="preserve"> the average amount </w:t>
      </w:r>
      <w:r w:rsidR="00B52859">
        <w:rPr>
          <w:rFonts w:ascii="Times New Roman" w:hAnsi="Times New Roman" w:cs="Times New Roman"/>
          <w:sz w:val="24"/>
          <w:szCs w:val="24"/>
        </w:rPr>
        <w:t xml:space="preserve">of money </w:t>
      </w:r>
      <w:r w:rsidR="00DF6600">
        <w:rPr>
          <w:rFonts w:ascii="Times New Roman" w:hAnsi="Times New Roman" w:cs="Times New Roman"/>
          <w:sz w:val="24"/>
          <w:szCs w:val="24"/>
        </w:rPr>
        <w:t>received</w:t>
      </w:r>
      <w:r w:rsidR="0008368F">
        <w:rPr>
          <w:rFonts w:ascii="Times New Roman" w:hAnsi="Times New Roman" w:cs="Times New Roman"/>
          <w:sz w:val="24"/>
          <w:szCs w:val="24"/>
        </w:rPr>
        <w:t xml:space="preserve"> over a 30-day period</w:t>
      </w:r>
      <w:r w:rsidR="00DF6600">
        <w:rPr>
          <w:rFonts w:ascii="Times New Roman" w:hAnsi="Times New Roman" w:cs="Times New Roman"/>
          <w:sz w:val="24"/>
          <w:szCs w:val="24"/>
        </w:rPr>
        <w:t xml:space="preserve">. </w:t>
      </w:r>
      <w:r w:rsidR="00A765B1">
        <w:rPr>
          <w:rFonts w:ascii="Times New Roman" w:hAnsi="Times New Roman" w:cs="Times New Roman"/>
          <w:sz w:val="24"/>
          <w:szCs w:val="24"/>
        </w:rPr>
        <w:t xml:space="preserve">For </w:t>
      </w:r>
      <w:r w:rsidR="00DD5F8B">
        <w:rPr>
          <w:rFonts w:ascii="Times New Roman" w:hAnsi="Times New Roman" w:cs="Times New Roman"/>
          <w:sz w:val="24"/>
          <w:szCs w:val="24"/>
        </w:rPr>
        <w:t xml:space="preserve">the purpose of </w:t>
      </w:r>
      <w:r w:rsidR="00A765B1">
        <w:rPr>
          <w:rFonts w:ascii="Times New Roman" w:hAnsi="Times New Roman" w:cs="Times New Roman"/>
          <w:sz w:val="24"/>
          <w:szCs w:val="24"/>
        </w:rPr>
        <w:t>analyses, p</w:t>
      </w:r>
      <w:r w:rsidR="00EC1467">
        <w:rPr>
          <w:rFonts w:ascii="Times New Roman" w:hAnsi="Times New Roman" w:cs="Times New Roman"/>
          <w:sz w:val="24"/>
          <w:szCs w:val="24"/>
        </w:rPr>
        <w:t>arental monetary support was coded dichotomously, such that those who did not receive</w:t>
      </w:r>
      <w:r w:rsidR="00A765B1">
        <w:rPr>
          <w:rFonts w:ascii="Times New Roman" w:hAnsi="Times New Roman" w:cs="Times New Roman"/>
          <w:sz w:val="24"/>
          <w:szCs w:val="24"/>
        </w:rPr>
        <w:t xml:space="preserve"> any form of</w:t>
      </w:r>
      <w:r w:rsidR="00EC1467">
        <w:rPr>
          <w:rFonts w:ascii="Times New Roman" w:hAnsi="Times New Roman" w:cs="Times New Roman"/>
          <w:sz w:val="24"/>
          <w:szCs w:val="24"/>
        </w:rPr>
        <w:t xml:space="preserve"> support</w:t>
      </w:r>
      <w:r w:rsidR="00A765B1">
        <w:rPr>
          <w:rFonts w:ascii="Times New Roman" w:hAnsi="Times New Roman" w:cs="Times New Roman"/>
          <w:sz w:val="24"/>
          <w:szCs w:val="24"/>
        </w:rPr>
        <w:t xml:space="preserve"> were coded as “0” and those who received support</w:t>
      </w:r>
      <w:r w:rsidR="00D42F19">
        <w:rPr>
          <w:rFonts w:ascii="Times New Roman" w:hAnsi="Times New Roman" w:cs="Times New Roman"/>
          <w:sz w:val="24"/>
          <w:szCs w:val="24"/>
        </w:rPr>
        <w:t>,</w:t>
      </w:r>
      <w:r w:rsidR="00A765B1">
        <w:rPr>
          <w:rFonts w:ascii="Times New Roman" w:hAnsi="Times New Roman" w:cs="Times New Roman"/>
          <w:sz w:val="24"/>
          <w:szCs w:val="24"/>
        </w:rPr>
        <w:t xml:space="preserve"> frequently or infrequently</w:t>
      </w:r>
      <w:r w:rsidR="00D42F19">
        <w:rPr>
          <w:rFonts w:ascii="Times New Roman" w:hAnsi="Times New Roman" w:cs="Times New Roman"/>
          <w:sz w:val="24"/>
          <w:szCs w:val="24"/>
        </w:rPr>
        <w:t>,</w:t>
      </w:r>
      <w:r w:rsidR="00A765B1">
        <w:rPr>
          <w:rFonts w:ascii="Times New Roman" w:hAnsi="Times New Roman" w:cs="Times New Roman"/>
          <w:sz w:val="24"/>
          <w:szCs w:val="24"/>
        </w:rPr>
        <w:t xml:space="preserve"> were coded as “1”. </w:t>
      </w:r>
      <w:r w:rsidR="00EC1467">
        <w:rPr>
          <w:rFonts w:ascii="Times New Roman" w:hAnsi="Times New Roman" w:cs="Times New Roman"/>
          <w:sz w:val="24"/>
          <w:szCs w:val="24"/>
        </w:rPr>
        <w:t xml:space="preserve"> </w:t>
      </w:r>
      <w:r w:rsidR="00DF6600" w:rsidRPr="002D2623">
        <w:rPr>
          <w:rFonts w:ascii="Times New Roman" w:hAnsi="Times New Roman" w:cs="Times New Roman"/>
          <w:i/>
          <w:sz w:val="24"/>
          <w:szCs w:val="24"/>
        </w:rPr>
        <w:t>Social support</w:t>
      </w:r>
      <w:r w:rsidR="00DF6600">
        <w:rPr>
          <w:rFonts w:ascii="Times New Roman" w:hAnsi="Times New Roman" w:cs="Times New Roman"/>
          <w:sz w:val="24"/>
          <w:szCs w:val="24"/>
        </w:rPr>
        <w:t xml:space="preserve"> </w:t>
      </w:r>
      <w:r w:rsidR="00971F4D">
        <w:rPr>
          <w:rFonts w:ascii="Times New Roman" w:hAnsi="Times New Roman" w:cs="Times New Roman"/>
          <w:sz w:val="24"/>
          <w:szCs w:val="24"/>
        </w:rPr>
        <w:t>was</w:t>
      </w:r>
      <w:r w:rsidR="00DF6600">
        <w:rPr>
          <w:rFonts w:ascii="Times New Roman" w:hAnsi="Times New Roman" w:cs="Times New Roman"/>
          <w:sz w:val="24"/>
          <w:szCs w:val="24"/>
        </w:rPr>
        <w:t xml:space="preserve"> measured by </w:t>
      </w:r>
      <w:r w:rsidR="00410374">
        <w:rPr>
          <w:rFonts w:ascii="Times New Roman" w:hAnsi="Times New Roman" w:cs="Times New Roman"/>
          <w:sz w:val="24"/>
          <w:szCs w:val="24"/>
        </w:rPr>
        <w:t>parent</w:t>
      </w:r>
      <w:r w:rsidR="00DF6600">
        <w:rPr>
          <w:rFonts w:ascii="Times New Roman" w:hAnsi="Times New Roman" w:cs="Times New Roman"/>
          <w:sz w:val="24"/>
          <w:szCs w:val="24"/>
        </w:rPr>
        <w:t xml:space="preserve"> support, </w:t>
      </w:r>
      <w:r w:rsidR="00410374">
        <w:rPr>
          <w:rFonts w:ascii="Times New Roman" w:hAnsi="Times New Roman" w:cs="Times New Roman"/>
          <w:sz w:val="24"/>
          <w:szCs w:val="24"/>
        </w:rPr>
        <w:t>friend supp</w:t>
      </w:r>
      <w:r w:rsidR="00DF6600">
        <w:rPr>
          <w:rFonts w:ascii="Times New Roman" w:hAnsi="Times New Roman" w:cs="Times New Roman"/>
          <w:sz w:val="24"/>
          <w:szCs w:val="24"/>
        </w:rPr>
        <w:t xml:space="preserve">ort, and </w:t>
      </w:r>
      <w:r w:rsidR="00410374">
        <w:rPr>
          <w:rFonts w:ascii="Times New Roman" w:hAnsi="Times New Roman" w:cs="Times New Roman"/>
          <w:sz w:val="24"/>
          <w:szCs w:val="24"/>
        </w:rPr>
        <w:t xml:space="preserve">significant other support, if applicable. The scale for social support </w:t>
      </w:r>
      <w:r w:rsidR="00360B06">
        <w:rPr>
          <w:rFonts w:ascii="Times New Roman" w:hAnsi="Times New Roman" w:cs="Times New Roman"/>
          <w:sz w:val="24"/>
          <w:szCs w:val="24"/>
        </w:rPr>
        <w:t>wa</w:t>
      </w:r>
      <w:r w:rsidR="00410374">
        <w:rPr>
          <w:rFonts w:ascii="Times New Roman" w:hAnsi="Times New Roman" w:cs="Times New Roman"/>
          <w:sz w:val="24"/>
          <w:szCs w:val="24"/>
        </w:rPr>
        <w:t xml:space="preserve">s adapted from Sands </w:t>
      </w:r>
      <w:r w:rsidR="00DD5F8B">
        <w:rPr>
          <w:rFonts w:ascii="Times New Roman" w:hAnsi="Times New Roman" w:cs="Times New Roman"/>
          <w:sz w:val="24"/>
          <w:szCs w:val="24"/>
        </w:rPr>
        <w:t>and</w:t>
      </w:r>
      <w:r w:rsidR="00410374">
        <w:rPr>
          <w:rFonts w:ascii="Times New Roman" w:hAnsi="Times New Roman" w:cs="Times New Roman"/>
          <w:sz w:val="24"/>
          <w:szCs w:val="24"/>
        </w:rPr>
        <w:t xml:space="preserve"> Plunkett (2005) and all three scales have 5-items measured on a 5-point Likert-scale (1 = strongly disagree, 5 = strongly agree). A sample item for social support is “at least one of my </w:t>
      </w:r>
      <w:r w:rsidR="00410374">
        <w:rPr>
          <w:rFonts w:ascii="Times New Roman" w:hAnsi="Times New Roman" w:cs="Times New Roman"/>
          <w:sz w:val="24"/>
          <w:szCs w:val="24"/>
        </w:rPr>
        <w:lastRenderedPageBreak/>
        <w:t xml:space="preserve">parents has motivated me to stay in school.” </w:t>
      </w:r>
      <w:r w:rsidR="0049096B" w:rsidRPr="002D2623">
        <w:rPr>
          <w:rFonts w:ascii="Times New Roman" w:hAnsi="Times New Roman" w:cs="Times New Roman"/>
          <w:i/>
          <w:sz w:val="24"/>
          <w:szCs w:val="24"/>
        </w:rPr>
        <w:t>Perceptions of c</w:t>
      </w:r>
      <w:r w:rsidR="00410374" w:rsidRPr="002D2623">
        <w:rPr>
          <w:rFonts w:ascii="Times New Roman" w:hAnsi="Times New Roman" w:cs="Times New Roman"/>
          <w:i/>
          <w:sz w:val="24"/>
          <w:szCs w:val="24"/>
        </w:rPr>
        <w:t>hildcare</w:t>
      </w:r>
      <w:r w:rsidR="00410374">
        <w:rPr>
          <w:rFonts w:ascii="Times New Roman" w:hAnsi="Times New Roman" w:cs="Times New Roman"/>
          <w:sz w:val="24"/>
          <w:szCs w:val="24"/>
        </w:rPr>
        <w:t xml:space="preserve"> </w:t>
      </w:r>
      <w:r w:rsidR="00360B06">
        <w:rPr>
          <w:rFonts w:ascii="Times New Roman" w:hAnsi="Times New Roman" w:cs="Times New Roman"/>
          <w:sz w:val="24"/>
          <w:szCs w:val="24"/>
        </w:rPr>
        <w:t>was</w:t>
      </w:r>
      <w:r w:rsidR="00B52859">
        <w:rPr>
          <w:rFonts w:ascii="Times New Roman" w:hAnsi="Times New Roman" w:cs="Times New Roman"/>
          <w:sz w:val="24"/>
          <w:szCs w:val="24"/>
        </w:rPr>
        <w:t xml:space="preserve"> </w:t>
      </w:r>
      <w:r w:rsidR="00410374">
        <w:rPr>
          <w:rFonts w:ascii="Times New Roman" w:hAnsi="Times New Roman" w:cs="Times New Roman"/>
          <w:sz w:val="24"/>
          <w:szCs w:val="24"/>
        </w:rPr>
        <w:t>measured by</w:t>
      </w:r>
      <w:r w:rsidR="0049096B">
        <w:rPr>
          <w:rFonts w:ascii="Times New Roman" w:hAnsi="Times New Roman" w:cs="Times New Roman"/>
          <w:sz w:val="24"/>
          <w:szCs w:val="24"/>
        </w:rPr>
        <w:t xml:space="preserve"> using a</w:t>
      </w:r>
      <w:r w:rsidR="00410374">
        <w:rPr>
          <w:rFonts w:ascii="Times New Roman" w:hAnsi="Times New Roman" w:cs="Times New Roman"/>
          <w:sz w:val="24"/>
          <w:szCs w:val="24"/>
        </w:rPr>
        <w:t xml:space="preserve"> 5-item</w:t>
      </w:r>
      <w:r w:rsidR="0049096B">
        <w:rPr>
          <w:rFonts w:ascii="Times New Roman" w:hAnsi="Times New Roman" w:cs="Times New Roman"/>
          <w:sz w:val="24"/>
          <w:szCs w:val="24"/>
        </w:rPr>
        <w:t xml:space="preserve"> scale from Curtis (1997). A sample question reads “</w:t>
      </w:r>
      <w:r w:rsidR="00593950">
        <w:rPr>
          <w:rFonts w:ascii="Times New Roman" w:hAnsi="Times New Roman" w:cs="Times New Roman"/>
          <w:sz w:val="24"/>
          <w:szCs w:val="24"/>
        </w:rPr>
        <w:t>o</w:t>
      </w:r>
      <w:r w:rsidR="0049096B">
        <w:rPr>
          <w:rFonts w:ascii="Times New Roman" w:hAnsi="Times New Roman" w:cs="Times New Roman"/>
          <w:sz w:val="24"/>
          <w:szCs w:val="24"/>
        </w:rPr>
        <w:t xml:space="preserve">ur child care arrangement meets the needs of the family.” Participants answered </w:t>
      </w:r>
      <w:r w:rsidR="00410374">
        <w:rPr>
          <w:rFonts w:ascii="Times New Roman" w:hAnsi="Times New Roman" w:cs="Times New Roman"/>
          <w:sz w:val="24"/>
          <w:szCs w:val="24"/>
        </w:rPr>
        <w:t>on a 5-point Likert-scale (1 = strongly disagree, 5 = strongly agree).</w:t>
      </w:r>
      <w:bookmarkEnd w:id="62"/>
      <w:r w:rsidR="00410374">
        <w:rPr>
          <w:rFonts w:ascii="Times New Roman" w:hAnsi="Times New Roman" w:cs="Times New Roman"/>
          <w:sz w:val="24"/>
          <w:szCs w:val="24"/>
        </w:rPr>
        <w:t xml:space="preserve"> </w:t>
      </w:r>
    </w:p>
    <w:p w14:paraId="0B6413FC" w14:textId="5997A3C5" w:rsidR="00BA078A" w:rsidRPr="00410374" w:rsidRDefault="00BA078A" w:rsidP="00593950">
      <w:pPr>
        <w:spacing w:line="480" w:lineRule="auto"/>
        <w:ind w:firstLine="720"/>
        <w:contextualSpacing/>
        <w:rPr>
          <w:rFonts w:ascii="Times New Roman" w:hAnsi="Times New Roman" w:cs="Times New Roman"/>
          <w:sz w:val="24"/>
          <w:szCs w:val="24"/>
        </w:rPr>
      </w:pPr>
      <w:bookmarkStart w:id="63" w:name="_Toc15654857"/>
      <w:bookmarkStart w:id="64" w:name="_Toc8650525"/>
      <w:r w:rsidRPr="006F649B">
        <w:rPr>
          <w:rStyle w:val="Heading3Char"/>
          <w:rFonts w:ascii="Times New Roman" w:hAnsi="Times New Roman" w:cs="Times New Roman"/>
          <w:b/>
          <w:color w:val="000000" w:themeColor="text1"/>
          <w:sz w:val="24"/>
          <w:szCs w:val="24"/>
        </w:rPr>
        <w:t>Outcomes.</w:t>
      </w:r>
      <w:bookmarkEnd w:id="63"/>
      <w:r w:rsidR="00410374" w:rsidRPr="006F649B">
        <w:rPr>
          <w:rFonts w:ascii="Times New Roman" w:hAnsi="Times New Roman" w:cs="Times New Roman"/>
          <w:b/>
          <w:color w:val="000000" w:themeColor="text1"/>
          <w:sz w:val="24"/>
          <w:szCs w:val="24"/>
        </w:rPr>
        <w:t xml:space="preserve"> </w:t>
      </w:r>
      <w:r w:rsidR="00410374" w:rsidRPr="00593950">
        <w:rPr>
          <w:rFonts w:ascii="Times New Roman" w:hAnsi="Times New Roman" w:cs="Times New Roman"/>
          <w:i/>
          <w:iCs/>
          <w:sz w:val="24"/>
          <w:szCs w:val="24"/>
        </w:rPr>
        <w:t>Drop out intentions</w:t>
      </w:r>
      <w:r w:rsidR="00410374">
        <w:rPr>
          <w:rFonts w:ascii="Times New Roman" w:hAnsi="Times New Roman" w:cs="Times New Roman"/>
          <w:sz w:val="24"/>
          <w:szCs w:val="24"/>
        </w:rPr>
        <w:t xml:space="preserve"> </w:t>
      </w:r>
      <w:r w:rsidR="00971F4D">
        <w:rPr>
          <w:rFonts w:ascii="Times New Roman" w:hAnsi="Times New Roman" w:cs="Times New Roman"/>
          <w:sz w:val="24"/>
          <w:szCs w:val="24"/>
        </w:rPr>
        <w:t>were</w:t>
      </w:r>
      <w:r w:rsidR="00C1150C">
        <w:rPr>
          <w:rFonts w:ascii="Times New Roman" w:hAnsi="Times New Roman" w:cs="Times New Roman"/>
          <w:sz w:val="24"/>
          <w:szCs w:val="24"/>
        </w:rPr>
        <w:t xml:space="preserve"> </w:t>
      </w:r>
      <w:r w:rsidR="00410374">
        <w:rPr>
          <w:rFonts w:ascii="Times New Roman" w:hAnsi="Times New Roman" w:cs="Times New Roman"/>
          <w:sz w:val="24"/>
          <w:szCs w:val="24"/>
        </w:rPr>
        <w:t>measured by 3-items on a 5-point Likert-scale (1 = strongly disagree, 5 = strongly agree). A sample item includes “sometimes I think about quitting school.”</w:t>
      </w:r>
      <w:bookmarkEnd w:id="64"/>
      <w:r w:rsidR="00410374">
        <w:rPr>
          <w:rFonts w:ascii="Times New Roman" w:hAnsi="Times New Roman" w:cs="Times New Roman"/>
          <w:sz w:val="24"/>
          <w:szCs w:val="24"/>
        </w:rPr>
        <w:t xml:space="preserve"> </w:t>
      </w:r>
      <w:bookmarkStart w:id="65" w:name="_Toc8650526"/>
      <w:r w:rsidR="00410374" w:rsidRPr="00593950">
        <w:rPr>
          <w:rFonts w:ascii="Times New Roman" w:hAnsi="Times New Roman" w:cs="Times New Roman"/>
          <w:i/>
          <w:iCs/>
          <w:sz w:val="24"/>
          <w:szCs w:val="24"/>
        </w:rPr>
        <w:t>Family</w:t>
      </w:r>
      <w:r w:rsidR="00E72B1D">
        <w:rPr>
          <w:rFonts w:ascii="Times New Roman" w:hAnsi="Times New Roman" w:cs="Times New Roman"/>
          <w:i/>
          <w:iCs/>
          <w:sz w:val="24"/>
          <w:szCs w:val="24"/>
        </w:rPr>
        <w:t xml:space="preserve"> life</w:t>
      </w:r>
      <w:r w:rsidR="00410374" w:rsidRPr="00593950">
        <w:rPr>
          <w:rFonts w:ascii="Times New Roman" w:hAnsi="Times New Roman" w:cs="Times New Roman"/>
          <w:i/>
          <w:iCs/>
          <w:sz w:val="24"/>
          <w:szCs w:val="24"/>
        </w:rPr>
        <w:t xml:space="preserve"> satisfaction</w:t>
      </w:r>
      <w:r w:rsidR="00410374">
        <w:rPr>
          <w:rFonts w:ascii="Times New Roman" w:hAnsi="Times New Roman" w:cs="Times New Roman"/>
          <w:sz w:val="24"/>
          <w:szCs w:val="24"/>
        </w:rPr>
        <w:t xml:space="preserve"> </w:t>
      </w:r>
      <w:r w:rsidR="00971F4D">
        <w:rPr>
          <w:rFonts w:ascii="Times New Roman" w:hAnsi="Times New Roman" w:cs="Times New Roman"/>
          <w:sz w:val="24"/>
          <w:szCs w:val="24"/>
        </w:rPr>
        <w:t>was</w:t>
      </w:r>
      <w:r w:rsidR="00410374">
        <w:rPr>
          <w:rFonts w:ascii="Times New Roman" w:hAnsi="Times New Roman" w:cs="Times New Roman"/>
          <w:sz w:val="24"/>
          <w:szCs w:val="24"/>
        </w:rPr>
        <w:t xml:space="preserve"> measured </w:t>
      </w:r>
      <w:r w:rsidR="00971F4D">
        <w:rPr>
          <w:rFonts w:ascii="Times New Roman" w:hAnsi="Times New Roman" w:cs="Times New Roman"/>
          <w:sz w:val="24"/>
          <w:szCs w:val="24"/>
        </w:rPr>
        <w:t xml:space="preserve">using </w:t>
      </w:r>
      <w:r w:rsidR="00410374">
        <w:rPr>
          <w:rFonts w:ascii="Times New Roman" w:hAnsi="Times New Roman" w:cs="Times New Roman"/>
          <w:sz w:val="24"/>
          <w:szCs w:val="24"/>
        </w:rPr>
        <w:t>a scale adapted by Zabriskie and Ward (2013). The scale is 5-items and is measured on the same Likert-scale as drop out intentions.</w:t>
      </w:r>
      <w:bookmarkEnd w:id="65"/>
      <w:r w:rsidR="00410374">
        <w:rPr>
          <w:rFonts w:ascii="Times New Roman" w:hAnsi="Times New Roman" w:cs="Times New Roman"/>
          <w:sz w:val="24"/>
          <w:szCs w:val="24"/>
        </w:rPr>
        <w:t xml:space="preserve"> </w:t>
      </w:r>
      <w:bookmarkStart w:id="66" w:name="_Toc8650527"/>
      <w:r w:rsidR="00410374" w:rsidRPr="00593950">
        <w:rPr>
          <w:rFonts w:ascii="Times New Roman" w:hAnsi="Times New Roman" w:cs="Times New Roman"/>
          <w:i/>
          <w:iCs/>
          <w:sz w:val="24"/>
          <w:szCs w:val="24"/>
        </w:rPr>
        <w:t>GPA</w:t>
      </w:r>
      <w:r w:rsidR="00410374">
        <w:rPr>
          <w:rFonts w:ascii="Times New Roman" w:hAnsi="Times New Roman" w:cs="Times New Roman"/>
          <w:sz w:val="24"/>
          <w:szCs w:val="24"/>
        </w:rPr>
        <w:t xml:space="preserve"> </w:t>
      </w:r>
      <w:r w:rsidR="00971F4D">
        <w:rPr>
          <w:rFonts w:ascii="Times New Roman" w:hAnsi="Times New Roman" w:cs="Times New Roman"/>
          <w:sz w:val="24"/>
          <w:szCs w:val="24"/>
        </w:rPr>
        <w:t xml:space="preserve">was </w:t>
      </w:r>
      <w:r w:rsidR="00410374">
        <w:rPr>
          <w:rFonts w:ascii="Times New Roman" w:hAnsi="Times New Roman" w:cs="Times New Roman"/>
          <w:sz w:val="24"/>
          <w:szCs w:val="24"/>
        </w:rPr>
        <w:t xml:space="preserve">measured </w:t>
      </w:r>
      <w:r w:rsidR="003D67AC">
        <w:rPr>
          <w:rFonts w:ascii="Times New Roman" w:hAnsi="Times New Roman" w:cs="Times New Roman"/>
          <w:sz w:val="24"/>
          <w:szCs w:val="24"/>
        </w:rPr>
        <w:t xml:space="preserve">using </w:t>
      </w:r>
      <w:r w:rsidR="00410374">
        <w:rPr>
          <w:rFonts w:ascii="Times New Roman" w:hAnsi="Times New Roman" w:cs="Times New Roman"/>
          <w:sz w:val="24"/>
          <w:szCs w:val="24"/>
        </w:rPr>
        <w:t>student’s self-report.</w:t>
      </w:r>
      <w:bookmarkEnd w:id="66"/>
      <w:r w:rsidR="00410374">
        <w:rPr>
          <w:rFonts w:ascii="Times New Roman" w:hAnsi="Times New Roman" w:cs="Times New Roman"/>
          <w:sz w:val="24"/>
          <w:szCs w:val="24"/>
        </w:rPr>
        <w:t xml:space="preserve"> </w:t>
      </w:r>
      <w:bookmarkStart w:id="67" w:name="_Toc8650528"/>
      <w:r w:rsidR="00B6026F" w:rsidRPr="00B6026F">
        <w:rPr>
          <w:rFonts w:ascii="Times New Roman" w:hAnsi="Times New Roman" w:cs="Times New Roman"/>
          <w:i/>
          <w:sz w:val="24"/>
          <w:szCs w:val="24"/>
        </w:rPr>
        <w:t>Attendance</w:t>
      </w:r>
      <w:r w:rsidR="00410374">
        <w:rPr>
          <w:rFonts w:ascii="Times New Roman" w:hAnsi="Times New Roman" w:cs="Times New Roman"/>
          <w:sz w:val="24"/>
          <w:szCs w:val="24"/>
        </w:rPr>
        <w:t xml:space="preserve"> </w:t>
      </w:r>
      <w:r w:rsidR="00971F4D">
        <w:rPr>
          <w:rFonts w:ascii="Times New Roman" w:hAnsi="Times New Roman" w:cs="Times New Roman"/>
          <w:sz w:val="24"/>
          <w:szCs w:val="24"/>
        </w:rPr>
        <w:t>was</w:t>
      </w:r>
      <w:r w:rsidR="00C1150C">
        <w:rPr>
          <w:rFonts w:ascii="Times New Roman" w:hAnsi="Times New Roman" w:cs="Times New Roman"/>
          <w:sz w:val="24"/>
          <w:szCs w:val="24"/>
        </w:rPr>
        <w:t xml:space="preserve"> </w:t>
      </w:r>
      <w:r w:rsidR="00410374">
        <w:rPr>
          <w:rFonts w:ascii="Times New Roman" w:hAnsi="Times New Roman" w:cs="Times New Roman"/>
          <w:sz w:val="24"/>
          <w:szCs w:val="24"/>
        </w:rPr>
        <w:t>measured by 3-ite</w:t>
      </w:r>
      <w:r w:rsidR="00CC5A7E">
        <w:rPr>
          <w:rFonts w:ascii="Times New Roman" w:hAnsi="Times New Roman" w:cs="Times New Roman"/>
          <w:sz w:val="24"/>
          <w:szCs w:val="24"/>
        </w:rPr>
        <w:t>m</w:t>
      </w:r>
      <w:r w:rsidR="00410374">
        <w:rPr>
          <w:rFonts w:ascii="Times New Roman" w:hAnsi="Times New Roman" w:cs="Times New Roman"/>
          <w:sz w:val="24"/>
          <w:szCs w:val="24"/>
        </w:rPr>
        <w:t>s on a 5-point Likert-scale</w:t>
      </w:r>
      <w:r w:rsidR="00C1150C">
        <w:rPr>
          <w:rFonts w:ascii="Times New Roman" w:hAnsi="Times New Roman" w:cs="Times New Roman"/>
          <w:sz w:val="24"/>
          <w:szCs w:val="24"/>
        </w:rPr>
        <w:t xml:space="preserve"> (1 = strongly disagree, 5 = strongly agree)</w:t>
      </w:r>
      <w:r w:rsidR="00410374">
        <w:rPr>
          <w:rFonts w:ascii="Times New Roman" w:hAnsi="Times New Roman" w:cs="Times New Roman"/>
          <w:sz w:val="24"/>
          <w:szCs w:val="24"/>
        </w:rPr>
        <w:t xml:space="preserve">, which inquiries about the frequency of </w:t>
      </w:r>
      <w:r w:rsidR="00C1150C">
        <w:rPr>
          <w:rFonts w:ascii="Times New Roman" w:hAnsi="Times New Roman" w:cs="Times New Roman"/>
          <w:sz w:val="24"/>
          <w:szCs w:val="24"/>
        </w:rPr>
        <w:t xml:space="preserve">certain </w:t>
      </w:r>
      <w:r w:rsidR="00410374">
        <w:rPr>
          <w:rFonts w:ascii="Times New Roman" w:hAnsi="Times New Roman" w:cs="Times New Roman"/>
          <w:sz w:val="24"/>
          <w:szCs w:val="24"/>
        </w:rPr>
        <w:t>events occurring. A sample item reads, “</w:t>
      </w:r>
      <w:r w:rsidR="00593950">
        <w:rPr>
          <w:rFonts w:ascii="Times New Roman" w:hAnsi="Times New Roman" w:cs="Times New Roman"/>
          <w:sz w:val="24"/>
          <w:szCs w:val="24"/>
        </w:rPr>
        <w:t>when I do not attend class, it is because I have a valid excuse.</w:t>
      </w:r>
      <w:r w:rsidR="00410374">
        <w:rPr>
          <w:rFonts w:ascii="Times New Roman" w:hAnsi="Times New Roman" w:cs="Times New Roman"/>
          <w:sz w:val="24"/>
          <w:szCs w:val="24"/>
        </w:rPr>
        <w:t>”</w:t>
      </w:r>
      <w:bookmarkEnd w:id="67"/>
      <w:r w:rsidR="00410374">
        <w:rPr>
          <w:rFonts w:ascii="Times New Roman" w:hAnsi="Times New Roman" w:cs="Times New Roman"/>
          <w:sz w:val="24"/>
          <w:szCs w:val="24"/>
        </w:rPr>
        <w:t xml:space="preserve"> </w:t>
      </w:r>
      <w:bookmarkStart w:id="68" w:name="_Toc8650529"/>
      <w:r w:rsidR="00410374" w:rsidRPr="00593950">
        <w:rPr>
          <w:rFonts w:ascii="Times New Roman" w:hAnsi="Times New Roman" w:cs="Times New Roman"/>
          <w:i/>
          <w:iCs/>
          <w:sz w:val="24"/>
          <w:szCs w:val="24"/>
        </w:rPr>
        <w:t>Sleep quantity</w:t>
      </w:r>
      <w:r w:rsidR="00410374">
        <w:rPr>
          <w:rFonts w:ascii="Times New Roman" w:hAnsi="Times New Roman" w:cs="Times New Roman"/>
          <w:sz w:val="24"/>
          <w:szCs w:val="24"/>
        </w:rPr>
        <w:t xml:space="preserve"> </w:t>
      </w:r>
      <w:r w:rsidR="00971F4D">
        <w:rPr>
          <w:rFonts w:ascii="Times New Roman" w:hAnsi="Times New Roman" w:cs="Times New Roman"/>
          <w:sz w:val="24"/>
          <w:szCs w:val="24"/>
        </w:rPr>
        <w:t>was</w:t>
      </w:r>
      <w:r w:rsidR="00C1150C">
        <w:rPr>
          <w:rFonts w:ascii="Times New Roman" w:hAnsi="Times New Roman" w:cs="Times New Roman"/>
          <w:sz w:val="24"/>
          <w:szCs w:val="24"/>
        </w:rPr>
        <w:t xml:space="preserve"> measured by </w:t>
      </w:r>
      <w:r w:rsidR="00410374">
        <w:rPr>
          <w:rFonts w:ascii="Times New Roman" w:hAnsi="Times New Roman" w:cs="Times New Roman"/>
          <w:sz w:val="24"/>
          <w:szCs w:val="24"/>
        </w:rPr>
        <w:t>ask</w:t>
      </w:r>
      <w:r w:rsidR="00C1150C">
        <w:rPr>
          <w:rFonts w:ascii="Times New Roman" w:hAnsi="Times New Roman" w:cs="Times New Roman"/>
          <w:sz w:val="24"/>
          <w:szCs w:val="24"/>
        </w:rPr>
        <w:t>ing,</w:t>
      </w:r>
      <w:r w:rsidR="00410374">
        <w:rPr>
          <w:rFonts w:ascii="Times New Roman" w:hAnsi="Times New Roman" w:cs="Times New Roman"/>
          <w:sz w:val="24"/>
          <w:szCs w:val="24"/>
        </w:rPr>
        <w:t xml:space="preserve"> </w:t>
      </w:r>
      <w:r w:rsidR="00C1150C">
        <w:rPr>
          <w:rFonts w:ascii="Times New Roman" w:hAnsi="Times New Roman" w:cs="Times New Roman"/>
          <w:sz w:val="24"/>
          <w:szCs w:val="24"/>
        </w:rPr>
        <w:t>“</w:t>
      </w:r>
      <w:r w:rsidR="00410374">
        <w:rPr>
          <w:rFonts w:ascii="Times New Roman" w:hAnsi="Times New Roman" w:cs="Times New Roman"/>
          <w:sz w:val="24"/>
          <w:szCs w:val="24"/>
        </w:rPr>
        <w:t xml:space="preserve">over the last year, how much sleep did you </w:t>
      </w:r>
      <w:r w:rsidR="00B55C5D">
        <w:rPr>
          <w:rFonts w:ascii="Times New Roman" w:hAnsi="Times New Roman" w:cs="Times New Roman"/>
          <w:sz w:val="24"/>
          <w:szCs w:val="24"/>
        </w:rPr>
        <w:t>usually</w:t>
      </w:r>
      <w:r w:rsidR="00410374">
        <w:rPr>
          <w:rFonts w:ascii="Times New Roman" w:hAnsi="Times New Roman" w:cs="Times New Roman"/>
          <w:sz w:val="24"/>
          <w:szCs w:val="24"/>
        </w:rPr>
        <w:t xml:space="preserve"> get on a typical night?</w:t>
      </w:r>
      <w:r w:rsidR="00C1150C">
        <w:rPr>
          <w:rFonts w:ascii="Times New Roman" w:hAnsi="Times New Roman" w:cs="Times New Roman"/>
          <w:sz w:val="24"/>
          <w:szCs w:val="24"/>
        </w:rPr>
        <w:t>”</w:t>
      </w:r>
      <w:bookmarkEnd w:id="68"/>
      <w:r w:rsidR="00410374">
        <w:rPr>
          <w:rFonts w:ascii="Times New Roman" w:hAnsi="Times New Roman" w:cs="Times New Roman"/>
          <w:sz w:val="24"/>
          <w:szCs w:val="24"/>
        </w:rPr>
        <w:t xml:space="preserve"> </w:t>
      </w:r>
      <w:bookmarkStart w:id="69" w:name="_Toc8650530"/>
      <w:r w:rsidR="00410374" w:rsidRPr="00593950">
        <w:rPr>
          <w:rFonts w:ascii="Times New Roman" w:hAnsi="Times New Roman" w:cs="Times New Roman"/>
          <w:i/>
          <w:iCs/>
          <w:sz w:val="24"/>
          <w:szCs w:val="24"/>
        </w:rPr>
        <w:t xml:space="preserve">Sleep quality </w:t>
      </w:r>
      <w:r w:rsidR="00971F4D">
        <w:rPr>
          <w:rFonts w:ascii="Times New Roman" w:hAnsi="Times New Roman" w:cs="Times New Roman"/>
          <w:sz w:val="24"/>
          <w:szCs w:val="24"/>
        </w:rPr>
        <w:t>was</w:t>
      </w:r>
      <w:r w:rsidR="00410374">
        <w:rPr>
          <w:rFonts w:ascii="Times New Roman" w:hAnsi="Times New Roman" w:cs="Times New Roman"/>
          <w:sz w:val="24"/>
          <w:szCs w:val="24"/>
        </w:rPr>
        <w:t xml:space="preserve"> measured by 5-item</w:t>
      </w:r>
      <w:r w:rsidR="00D42F19">
        <w:rPr>
          <w:rFonts w:ascii="Times New Roman" w:hAnsi="Times New Roman" w:cs="Times New Roman"/>
          <w:sz w:val="24"/>
          <w:szCs w:val="24"/>
        </w:rPr>
        <w:t>s on a</w:t>
      </w:r>
      <w:r w:rsidR="00410374">
        <w:rPr>
          <w:rFonts w:ascii="Times New Roman" w:hAnsi="Times New Roman" w:cs="Times New Roman"/>
          <w:sz w:val="24"/>
          <w:szCs w:val="24"/>
        </w:rPr>
        <w:t xml:space="preserve"> 5-point Likert-scale </w:t>
      </w:r>
      <w:r w:rsidR="00441B72">
        <w:rPr>
          <w:rFonts w:ascii="Times New Roman" w:hAnsi="Times New Roman" w:cs="Times New Roman"/>
          <w:sz w:val="24"/>
          <w:szCs w:val="24"/>
        </w:rPr>
        <w:t xml:space="preserve">(1 = </w:t>
      </w:r>
      <w:r w:rsidR="00715F2D">
        <w:rPr>
          <w:rFonts w:ascii="Times New Roman" w:hAnsi="Times New Roman" w:cs="Times New Roman"/>
          <w:sz w:val="24"/>
          <w:szCs w:val="24"/>
        </w:rPr>
        <w:t>strongly agree</w:t>
      </w:r>
      <w:r w:rsidR="00441B72">
        <w:rPr>
          <w:rFonts w:ascii="Times New Roman" w:hAnsi="Times New Roman" w:cs="Times New Roman"/>
          <w:sz w:val="24"/>
          <w:szCs w:val="24"/>
        </w:rPr>
        <w:t xml:space="preserve">, 5 = strongly </w:t>
      </w:r>
      <w:r w:rsidR="00715F2D">
        <w:rPr>
          <w:rFonts w:ascii="Times New Roman" w:hAnsi="Times New Roman" w:cs="Times New Roman"/>
          <w:sz w:val="24"/>
          <w:szCs w:val="24"/>
        </w:rPr>
        <w:t>dis</w:t>
      </w:r>
      <w:r w:rsidR="00441B72">
        <w:rPr>
          <w:rFonts w:ascii="Times New Roman" w:hAnsi="Times New Roman" w:cs="Times New Roman"/>
          <w:sz w:val="24"/>
          <w:szCs w:val="24"/>
        </w:rPr>
        <w:t>agree) developed by Knudsen, Ducharme, and Roman (2007). Items asked participant</w:t>
      </w:r>
      <w:r w:rsidR="002F4E89">
        <w:rPr>
          <w:rFonts w:ascii="Times New Roman" w:hAnsi="Times New Roman" w:cs="Times New Roman"/>
          <w:sz w:val="24"/>
          <w:szCs w:val="24"/>
        </w:rPr>
        <w:t>s</w:t>
      </w:r>
      <w:r w:rsidR="00441B72">
        <w:rPr>
          <w:rFonts w:ascii="Times New Roman" w:hAnsi="Times New Roman" w:cs="Times New Roman"/>
          <w:sz w:val="24"/>
          <w:szCs w:val="24"/>
        </w:rPr>
        <w:t xml:space="preserve"> to think about the past year and indicated the extent to which they agreed with </w:t>
      </w:r>
      <w:r w:rsidR="002F4E89">
        <w:rPr>
          <w:rFonts w:ascii="Times New Roman" w:hAnsi="Times New Roman" w:cs="Times New Roman"/>
          <w:sz w:val="24"/>
          <w:szCs w:val="24"/>
        </w:rPr>
        <w:t xml:space="preserve">each </w:t>
      </w:r>
      <w:r w:rsidR="00441B72">
        <w:rPr>
          <w:rFonts w:ascii="Times New Roman" w:hAnsi="Times New Roman" w:cs="Times New Roman"/>
          <w:sz w:val="24"/>
          <w:szCs w:val="24"/>
        </w:rPr>
        <w:t>item. A sample item included “had trouble falling asleep.”</w:t>
      </w:r>
      <w:r w:rsidR="003D67AC">
        <w:rPr>
          <w:rFonts w:ascii="Times New Roman" w:hAnsi="Times New Roman" w:cs="Times New Roman"/>
          <w:sz w:val="24"/>
          <w:szCs w:val="24"/>
        </w:rPr>
        <w:t xml:space="preserve"> Thus, a low score on this measure indicated poor sleep quality and a high score indicated good sleep quality.</w:t>
      </w:r>
      <w:r w:rsidR="00441B72">
        <w:rPr>
          <w:rFonts w:ascii="Times New Roman" w:hAnsi="Times New Roman" w:cs="Times New Roman"/>
          <w:sz w:val="24"/>
          <w:szCs w:val="24"/>
        </w:rPr>
        <w:t xml:space="preserve"> </w:t>
      </w:r>
      <w:bookmarkStart w:id="70" w:name="_Toc8650531"/>
      <w:bookmarkEnd w:id="69"/>
      <w:r w:rsidR="00593950">
        <w:rPr>
          <w:rFonts w:ascii="Times New Roman" w:hAnsi="Times New Roman" w:cs="Times New Roman"/>
          <w:i/>
          <w:iCs/>
          <w:sz w:val="24"/>
          <w:szCs w:val="24"/>
        </w:rPr>
        <w:t xml:space="preserve">Burnout </w:t>
      </w:r>
      <w:r w:rsidR="00895AB6">
        <w:rPr>
          <w:rFonts w:ascii="Times New Roman" w:hAnsi="Times New Roman" w:cs="Times New Roman"/>
          <w:sz w:val="24"/>
          <w:szCs w:val="24"/>
        </w:rPr>
        <w:t xml:space="preserve"> </w:t>
      </w:r>
      <w:r w:rsidR="00971F4D">
        <w:rPr>
          <w:rFonts w:ascii="Times New Roman" w:hAnsi="Times New Roman" w:cs="Times New Roman"/>
          <w:sz w:val="24"/>
          <w:szCs w:val="24"/>
        </w:rPr>
        <w:t>was</w:t>
      </w:r>
      <w:r w:rsidR="00092B03">
        <w:rPr>
          <w:rFonts w:ascii="Times New Roman" w:hAnsi="Times New Roman" w:cs="Times New Roman"/>
          <w:sz w:val="24"/>
          <w:szCs w:val="24"/>
        </w:rPr>
        <w:t xml:space="preserve"> </w:t>
      </w:r>
      <w:r w:rsidR="00B83877">
        <w:rPr>
          <w:rFonts w:ascii="Times New Roman" w:hAnsi="Times New Roman" w:cs="Times New Roman"/>
          <w:sz w:val="24"/>
          <w:szCs w:val="24"/>
        </w:rPr>
        <w:t xml:space="preserve">measured by the Shirom and </w:t>
      </w:r>
      <w:r w:rsidR="00410374">
        <w:rPr>
          <w:rFonts w:ascii="Times New Roman" w:hAnsi="Times New Roman" w:cs="Times New Roman"/>
          <w:sz w:val="24"/>
          <w:szCs w:val="24"/>
        </w:rPr>
        <w:t>Melamed</w:t>
      </w:r>
      <w:r w:rsidR="00B83877">
        <w:rPr>
          <w:rFonts w:ascii="Times New Roman" w:hAnsi="Times New Roman" w:cs="Times New Roman"/>
          <w:sz w:val="24"/>
          <w:szCs w:val="24"/>
        </w:rPr>
        <w:t xml:space="preserve"> (2006) b</w:t>
      </w:r>
      <w:r w:rsidR="00410374">
        <w:rPr>
          <w:rFonts w:ascii="Times New Roman" w:hAnsi="Times New Roman" w:cs="Times New Roman"/>
          <w:sz w:val="24"/>
          <w:szCs w:val="24"/>
        </w:rPr>
        <w:t>urnout scale which includes three subscales – physical fatigue, emotional exhaustion, and cognitive weariness.</w:t>
      </w:r>
      <w:bookmarkEnd w:id="70"/>
      <w:r w:rsidR="00410374">
        <w:rPr>
          <w:rFonts w:ascii="Times New Roman" w:hAnsi="Times New Roman" w:cs="Times New Roman"/>
          <w:sz w:val="24"/>
          <w:szCs w:val="24"/>
        </w:rPr>
        <w:t xml:space="preserve"> </w:t>
      </w:r>
      <w:r w:rsidR="00030026">
        <w:rPr>
          <w:rFonts w:ascii="Times New Roman" w:hAnsi="Times New Roman" w:cs="Times New Roman"/>
          <w:sz w:val="24"/>
          <w:szCs w:val="24"/>
        </w:rPr>
        <w:t xml:space="preserve">The measure contained 11 items on a 7-point Likert-scale (1 = never or almost never, 7 = always or almost always). An overall score was computed </w:t>
      </w:r>
      <w:r w:rsidR="00895AB6">
        <w:rPr>
          <w:rFonts w:ascii="Times New Roman" w:hAnsi="Times New Roman" w:cs="Times New Roman"/>
          <w:sz w:val="24"/>
          <w:szCs w:val="24"/>
        </w:rPr>
        <w:t>by taking the average of all the items</w:t>
      </w:r>
      <w:r w:rsidR="00030026">
        <w:rPr>
          <w:rFonts w:ascii="Times New Roman" w:hAnsi="Times New Roman" w:cs="Times New Roman"/>
          <w:sz w:val="24"/>
          <w:szCs w:val="24"/>
        </w:rPr>
        <w:t xml:space="preserve">. </w:t>
      </w:r>
      <w:bookmarkStart w:id="71" w:name="_Toc8650532"/>
      <w:r w:rsidR="00DE27D4" w:rsidRPr="00593950">
        <w:rPr>
          <w:rFonts w:ascii="Times New Roman" w:hAnsi="Times New Roman" w:cs="Times New Roman"/>
          <w:i/>
          <w:iCs/>
          <w:sz w:val="24"/>
          <w:szCs w:val="24"/>
        </w:rPr>
        <w:t xml:space="preserve">Perceived </w:t>
      </w:r>
      <w:r w:rsidR="00E72B1D">
        <w:rPr>
          <w:rFonts w:ascii="Times New Roman" w:hAnsi="Times New Roman" w:cs="Times New Roman"/>
          <w:i/>
          <w:iCs/>
          <w:sz w:val="24"/>
          <w:szCs w:val="24"/>
        </w:rPr>
        <w:t>academic</w:t>
      </w:r>
      <w:r w:rsidR="00E72B1D" w:rsidRPr="00593950">
        <w:rPr>
          <w:rFonts w:ascii="Times New Roman" w:hAnsi="Times New Roman" w:cs="Times New Roman"/>
          <w:i/>
          <w:iCs/>
          <w:sz w:val="24"/>
          <w:szCs w:val="24"/>
        </w:rPr>
        <w:t xml:space="preserve"> </w:t>
      </w:r>
      <w:r w:rsidR="00410374" w:rsidRPr="00593950">
        <w:rPr>
          <w:rFonts w:ascii="Times New Roman" w:hAnsi="Times New Roman" w:cs="Times New Roman"/>
          <w:i/>
          <w:iCs/>
          <w:sz w:val="24"/>
          <w:szCs w:val="24"/>
        </w:rPr>
        <w:t>performance</w:t>
      </w:r>
      <w:r w:rsidR="00410374">
        <w:rPr>
          <w:rFonts w:ascii="Times New Roman" w:hAnsi="Times New Roman" w:cs="Times New Roman"/>
          <w:sz w:val="24"/>
          <w:szCs w:val="24"/>
        </w:rPr>
        <w:t xml:space="preserve"> </w:t>
      </w:r>
      <w:r w:rsidR="00971F4D">
        <w:rPr>
          <w:rFonts w:ascii="Times New Roman" w:hAnsi="Times New Roman" w:cs="Times New Roman"/>
          <w:sz w:val="24"/>
          <w:szCs w:val="24"/>
        </w:rPr>
        <w:t>was</w:t>
      </w:r>
      <w:r w:rsidR="00092B03">
        <w:rPr>
          <w:rFonts w:ascii="Times New Roman" w:hAnsi="Times New Roman" w:cs="Times New Roman"/>
          <w:sz w:val="24"/>
          <w:szCs w:val="24"/>
        </w:rPr>
        <w:t xml:space="preserve"> </w:t>
      </w:r>
      <w:r w:rsidR="00410374">
        <w:rPr>
          <w:rFonts w:ascii="Times New Roman" w:hAnsi="Times New Roman" w:cs="Times New Roman"/>
          <w:sz w:val="24"/>
          <w:szCs w:val="24"/>
        </w:rPr>
        <w:t xml:space="preserve">measured by a self-report measure. The measure has 5-items on a </w:t>
      </w:r>
      <w:r w:rsidR="007E7DEA">
        <w:rPr>
          <w:rFonts w:ascii="Times New Roman" w:hAnsi="Times New Roman" w:cs="Times New Roman"/>
          <w:sz w:val="24"/>
          <w:szCs w:val="24"/>
        </w:rPr>
        <w:t>5-</w:t>
      </w:r>
      <w:r w:rsidR="007E7DEA">
        <w:rPr>
          <w:rFonts w:ascii="Times New Roman" w:hAnsi="Times New Roman" w:cs="Times New Roman"/>
          <w:sz w:val="24"/>
          <w:szCs w:val="24"/>
        </w:rPr>
        <w:lastRenderedPageBreak/>
        <w:t>point Likert-scale (1 = strongly agree, 5 = strongly disagree). A sample item includes “I fulfill responsibilities specified (e.g</w:t>
      </w:r>
      <w:r w:rsidR="00DD5F8B">
        <w:rPr>
          <w:rFonts w:ascii="Times New Roman" w:hAnsi="Times New Roman" w:cs="Times New Roman"/>
          <w:sz w:val="24"/>
          <w:szCs w:val="24"/>
        </w:rPr>
        <w:t>.</w:t>
      </w:r>
      <w:r w:rsidR="007E7DEA">
        <w:rPr>
          <w:rFonts w:ascii="Times New Roman" w:hAnsi="Times New Roman" w:cs="Times New Roman"/>
          <w:sz w:val="24"/>
          <w:szCs w:val="24"/>
        </w:rPr>
        <w:t>, study, homework, readings, papers) in the course outline.”</w:t>
      </w:r>
      <w:bookmarkEnd w:id="71"/>
      <w:r w:rsidR="007E7DEA">
        <w:rPr>
          <w:rFonts w:ascii="Times New Roman" w:hAnsi="Times New Roman" w:cs="Times New Roman"/>
          <w:sz w:val="24"/>
          <w:szCs w:val="24"/>
        </w:rPr>
        <w:t xml:space="preserve"> </w:t>
      </w:r>
    </w:p>
    <w:p w14:paraId="195F67FE" w14:textId="77777777" w:rsidR="006725AA" w:rsidRDefault="008C6988" w:rsidP="006F649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bookmarkStart w:id="72" w:name="_Toc15654858"/>
      <w:bookmarkStart w:id="73" w:name="_Toc8650533"/>
      <w:r w:rsidRPr="006F649B">
        <w:rPr>
          <w:rStyle w:val="Heading3Char"/>
          <w:rFonts w:ascii="Times New Roman" w:hAnsi="Times New Roman" w:cs="Times New Roman"/>
          <w:b/>
          <w:color w:val="000000" w:themeColor="text1"/>
          <w:sz w:val="24"/>
          <w:szCs w:val="24"/>
        </w:rPr>
        <w:t>Demographic variables.</w:t>
      </w:r>
      <w:bookmarkEnd w:id="72"/>
      <w:r w:rsidR="00327E23" w:rsidRPr="006F649B">
        <w:rPr>
          <w:rFonts w:ascii="Times New Roman" w:hAnsi="Times New Roman" w:cs="Times New Roman"/>
          <w:b/>
          <w:color w:val="000000" w:themeColor="text1"/>
          <w:sz w:val="24"/>
          <w:szCs w:val="24"/>
        </w:rPr>
        <w:t xml:space="preserve"> </w:t>
      </w:r>
      <w:r w:rsidR="00327E23">
        <w:rPr>
          <w:rFonts w:ascii="Times New Roman" w:hAnsi="Times New Roman" w:cs="Times New Roman"/>
          <w:sz w:val="24"/>
          <w:szCs w:val="24"/>
        </w:rPr>
        <w:t xml:space="preserve">Demographic variables </w:t>
      </w:r>
      <w:r w:rsidR="00092B03">
        <w:rPr>
          <w:rFonts w:ascii="Times New Roman" w:hAnsi="Times New Roman" w:cs="Times New Roman"/>
          <w:sz w:val="24"/>
          <w:szCs w:val="24"/>
        </w:rPr>
        <w:t>include</w:t>
      </w:r>
      <w:r w:rsidR="00360B06">
        <w:rPr>
          <w:rFonts w:ascii="Times New Roman" w:hAnsi="Times New Roman" w:cs="Times New Roman"/>
          <w:sz w:val="24"/>
          <w:szCs w:val="24"/>
        </w:rPr>
        <w:t>d</w:t>
      </w:r>
      <w:r w:rsidR="00092B03">
        <w:rPr>
          <w:rFonts w:ascii="Times New Roman" w:hAnsi="Times New Roman" w:cs="Times New Roman"/>
          <w:sz w:val="24"/>
          <w:szCs w:val="24"/>
        </w:rPr>
        <w:t xml:space="preserve"> </w:t>
      </w:r>
      <w:r w:rsidR="00327E23">
        <w:rPr>
          <w:rFonts w:ascii="Times New Roman" w:hAnsi="Times New Roman" w:cs="Times New Roman"/>
          <w:sz w:val="24"/>
          <w:szCs w:val="24"/>
        </w:rPr>
        <w:t>items inquiring about gender, age, major, and type of degree being sought.</w:t>
      </w:r>
      <w:bookmarkEnd w:id="73"/>
      <w:r w:rsidR="00327E23">
        <w:rPr>
          <w:rFonts w:ascii="Times New Roman" w:hAnsi="Times New Roman" w:cs="Times New Roman"/>
          <w:sz w:val="24"/>
          <w:szCs w:val="24"/>
        </w:rPr>
        <w:t xml:space="preserve"> </w:t>
      </w:r>
    </w:p>
    <w:p w14:paraId="7C252CA6" w14:textId="77777777" w:rsidR="0017196E" w:rsidRPr="006F649B" w:rsidRDefault="00C626CB" w:rsidP="006F649B">
      <w:pPr>
        <w:pStyle w:val="Heading2"/>
        <w:spacing w:line="480" w:lineRule="auto"/>
        <w:rPr>
          <w:rFonts w:ascii="Times New Roman" w:hAnsi="Times New Roman" w:cs="Times New Roman"/>
          <w:b/>
          <w:color w:val="000000" w:themeColor="text1"/>
          <w:sz w:val="24"/>
          <w:szCs w:val="24"/>
        </w:rPr>
      </w:pPr>
      <w:bookmarkStart w:id="74" w:name="_Toc15654859"/>
      <w:r w:rsidRPr="006F649B">
        <w:rPr>
          <w:rFonts w:ascii="Times New Roman" w:hAnsi="Times New Roman" w:cs="Times New Roman"/>
          <w:b/>
          <w:color w:val="000000" w:themeColor="text1"/>
          <w:sz w:val="24"/>
          <w:szCs w:val="24"/>
        </w:rPr>
        <w:t>Results.</w:t>
      </w:r>
      <w:bookmarkEnd w:id="74"/>
      <w:r w:rsidRPr="006F649B">
        <w:rPr>
          <w:rFonts w:ascii="Times New Roman" w:hAnsi="Times New Roman" w:cs="Times New Roman"/>
          <w:b/>
          <w:color w:val="000000" w:themeColor="text1"/>
          <w:sz w:val="24"/>
          <w:szCs w:val="24"/>
        </w:rPr>
        <w:t xml:space="preserve"> </w:t>
      </w:r>
    </w:p>
    <w:p w14:paraId="392ED10B" w14:textId="77777777" w:rsidR="00553D05" w:rsidRDefault="001442B8" w:rsidP="001442B8">
      <w:pPr>
        <w:spacing w:after="0" w:line="480" w:lineRule="auto"/>
        <w:rPr>
          <w:rFonts w:ascii="Times New Roman" w:hAnsi="Times New Roman" w:cs="Times New Roman"/>
          <w:sz w:val="24"/>
          <w:szCs w:val="24"/>
        </w:rPr>
      </w:pPr>
      <w:r>
        <w:rPr>
          <w:rFonts w:ascii="Times New Roman" w:hAnsi="Times New Roman" w:cs="Times New Roman"/>
          <w:b/>
          <w:sz w:val="24"/>
          <w:szCs w:val="24"/>
        </w:rPr>
        <w:tab/>
      </w:r>
      <w:bookmarkStart w:id="75" w:name="_Toc8650534"/>
      <w:r w:rsidR="00116F35">
        <w:rPr>
          <w:rFonts w:ascii="Times New Roman" w:hAnsi="Times New Roman" w:cs="Times New Roman"/>
          <w:sz w:val="24"/>
          <w:szCs w:val="24"/>
        </w:rPr>
        <w:t>Means, standard deviations and correlations among variables are presented in</w:t>
      </w:r>
      <w:r>
        <w:rPr>
          <w:rFonts w:ascii="Times New Roman" w:hAnsi="Times New Roman" w:cs="Times New Roman"/>
          <w:sz w:val="24"/>
          <w:szCs w:val="24"/>
        </w:rPr>
        <w:t xml:space="preserve"> </w:t>
      </w:r>
      <w:r w:rsidR="00116F35">
        <w:rPr>
          <w:rFonts w:ascii="Times New Roman" w:hAnsi="Times New Roman" w:cs="Times New Roman"/>
          <w:sz w:val="24"/>
          <w:szCs w:val="24"/>
        </w:rPr>
        <w:t>Table 1</w:t>
      </w:r>
      <w:r w:rsidR="0017196E">
        <w:rPr>
          <w:rFonts w:ascii="Times New Roman" w:hAnsi="Times New Roman" w:cs="Times New Roman"/>
          <w:sz w:val="24"/>
          <w:szCs w:val="24"/>
        </w:rPr>
        <w:t>.</w:t>
      </w:r>
      <w:bookmarkEnd w:id="75"/>
      <w:r w:rsidR="00F32BA8">
        <w:rPr>
          <w:rFonts w:ascii="Times New Roman" w:hAnsi="Times New Roman" w:cs="Times New Roman"/>
          <w:sz w:val="24"/>
          <w:szCs w:val="24"/>
        </w:rPr>
        <w:t xml:space="preserve"> Regarding predictors, perceived family demands had an average </w:t>
      </w:r>
      <w:r w:rsidR="00E4454C">
        <w:rPr>
          <w:rFonts w:ascii="Times New Roman" w:hAnsi="Times New Roman" w:cs="Times New Roman"/>
          <w:sz w:val="24"/>
          <w:szCs w:val="24"/>
        </w:rPr>
        <w:t xml:space="preserve">of 3.95 with 75 percent of the student parents averaging 3.19 or higher. Perceived academic demands had an average of 3.64 with 75 percent of the student parents averaging 2.81 or higher. Both scales were measured on a 5-point scale </w:t>
      </w:r>
      <w:r w:rsidR="00AA41F8">
        <w:rPr>
          <w:rFonts w:ascii="Times New Roman" w:hAnsi="Times New Roman" w:cs="Times New Roman"/>
          <w:sz w:val="24"/>
          <w:szCs w:val="24"/>
        </w:rPr>
        <w:t xml:space="preserve">with a higher score indicating high levels of each variable. Thus, </w:t>
      </w:r>
      <w:r w:rsidR="00E4454C">
        <w:rPr>
          <w:rFonts w:ascii="Times New Roman" w:hAnsi="Times New Roman" w:cs="Times New Roman"/>
          <w:sz w:val="24"/>
          <w:szCs w:val="24"/>
        </w:rPr>
        <w:t xml:space="preserve">student parents </w:t>
      </w:r>
      <w:r w:rsidR="002D2623">
        <w:rPr>
          <w:rFonts w:ascii="Times New Roman" w:hAnsi="Times New Roman" w:cs="Times New Roman"/>
          <w:sz w:val="24"/>
          <w:szCs w:val="24"/>
        </w:rPr>
        <w:t>reported</w:t>
      </w:r>
      <w:r w:rsidR="00E4454C">
        <w:rPr>
          <w:rFonts w:ascii="Times New Roman" w:hAnsi="Times New Roman" w:cs="Times New Roman"/>
          <w:sz w:val="24"/>
          <w:szCs w:val="24"/>
        </w:rPr>
        <w:t xml:space="preserve"> high levels of both perceived family and academic demands. </w:t>
      </w:r>
    </w:p>
    <w:p w14:paraId="54166CD6" w14:textId="77777777" w:rsidR="00553D05" w:rsidRDefault="00E4454C" w:rsidP="00553D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Regarding conflict, student parents indicated </w:t>
      </w:r>
      <w:r w:rsidR="002D2623">
        <w:rPr>
          <w:rFonts w:ascii="Times New Roman" w:hAnsi="Times New Roman" w:cs="Times New Roman"/>
          <w:sz w:val="24"/>
          <w:szCs w:val="24"/>
        </w:rPr>
        <w:t xml:space="preserve">slightly </w:t>
      </w:r>
      <w:r>
        <w:rPr>
          <w:rFonts w:ascii="Times New Roman" w:hAnsi="Times New Roman" w:cs="Times New Roman"/>
          <w:sz w:val="24"/>
          <w:szCs w:val="24"/>
        </w:rPr>
        <w:t xml:space="preserve">higher FIS than SIF with averages of 3.40 and 3.29 respectively. Additionally, for both FIS and SIF their scores ranged from 1.00 to 5.00 indicating more variability in FIS and SIF than in predictors. This is most likely due to a wide range of resources utilized by student parents.  </w:t>
      </w:r>
    </w:p>
    <w:p w14:paraId="7B5A1F69" w14:textId="7BBD95C0" w:rsidR="00226CAD" w:rsidRDefault="007A6471" w:rsidP="0044561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Regarding outcomes for SIF, student parents indicated low levels of dropout intentions (</w:t>
      </w:r>
      <w:r>
        <w:rPr>
          <w:rFonts w:ascii="Times New Roman" w:hAnsi="Times New Roman" w:cs="Times New Roman"/>
          <w:i/>
          <w:iCs/>
          <w:sz w:val="24"/>
          <w:szCs w:val="24"/>
        </w:rPr>
        <w:t>M</w:t>
      </w:r>
      <w:r>
        <w:rPr>
          <w:rFonts w:ascii="Times New Roman" w:hAnsi="Times New Roman" w:cs="Times New Roman"/>
          <w:sz w:val="24"/>
          <w:szCs w:val="24"/>
        </w:rPr>
        <w:t xml:space="preserve"> = 1.99)</w:t>
      </w:r>
      <w:r w:rsidR="0044561A" w:rsidRPr="0044561A">
        <w:rPr>
          <w:rFonts w:ascii="Times New Roman" w:hAnsi="Times New Roman" w:cs="Times New Roman"/>
          <w:sz w:val="24"/>
          <w:szCs w:val="24"/>
        </w:rPr>
        <w:t xml:space="preserve"> </w:t>
      </w:r>
      <w:r w:rsidR="0044561A">
        <w:rPr>
          <w:rFonts w:ascii="Times New Roman" w:hAnsi="Times New Roman" w:cs="Times New Roman"/>
          <w:sz w:val="24"/>
          <w:szCs w:val="24"/>
        </w:rPr>
        <w:t>and moderate levels of family life satisfaction (</w:t>
      </w:r>
      <w:r w:rsidR="0044561A">
        <w:rPr>
          <w:rFonts w:ascii="Times New Roman" w:hAnsi="Times New Roman" w:cs="Times New Roman"/>
          <w:i/>
          <w:iCs/>
          <w:sz w:val="24"/>
          <w:szCs w:val="24"/>
        </w:rPr>
        <w:t>M</w:t>
      </w:r>
      <w:r w:rsidR="0044561A">
        <w:rPr>
          <w:rFonts w:ascii="Times New Roman" w:hAnsi="Times New Roman" w:cs="Times New Roman"/>
          <w:sz w:val="24"/>
          <w:szCs w:val="24"/>
        </w:rPr>
        <w:t xml:space="preserve"> = 3.32). </w:t>
      </w:r>
      <w:r w:rsidR="001442B8" w:rsidRPr="007A6471">
        <w:rPr>
          <w:rFonts w:ascii="Times New Roman" w:hAnsi="Times New Roman" w:cs="Times New Roman"/>
          <w:sz w:val="24"/>
          <w:szCs w:val="24"/>
        </w:rPr>
        <w:t>Regarding</w:t>
      </w:r>
      <w:r w:rsidR="001442B8">
        <w:rPr>
          <w:rFonts w:ascii="Times New Roman" w:hAnsi="Times New Roman" w:cs="Times New Roman"/>
          <w:sz w:val="24"/>
          <w:szCs w:val="24"/>
        </w:rPr>
        <w:t xml:space="preserve"> outcomes</w:t>
      </w:r>
      <w:r>
        <w:rPr>
          <w:rFonts w:ascii="Times New Roman" w:hAnsi="Times New Roman" w:cs="Times New Roman"/>
          <w:sz w:val="24"/>
          <w:szCs w:val="24"/>
        </w:rPr>
        <w:t xml:space="preserve"> for FIS</w:t>
      </w:r>
      <w:r w:rsidR="001442B8">
        <w:rPr>
          <w:rFonts w:ascii="Times New Roman" w:hAnsi="Times New Roman" w:cs="Times New Roman"/>
          <w:sz w:val="24"/>
          <w:szCs w:val="24"/>
        </w:rPr>
        <w:t xml:space="preserve">, student parents indicated </w:t>
      </w:r>
      <w:r>
        <w:rPr>
          <w:rFonts w:ascii="Times New Roman" w:hAnsi="Times New Roman" w:cs="Times New Roman"/>
          <w:sz w:val="24"/>
          <w:szCs w:val="24"/>
        </w:rPr>
        <w:t>good GPAs (</w:t>
      </w:r>
      <w:r w:rsidRPr="00C80B83">
        <w:rPr>
          <w:rFonts w:ascii="Times New Roman" w:hAnsi="Times New Roman" w:cs="Times New Roman"/>
          <w:sz w:val="24"/>
          <w:szCs w:val="24"/>
        </w:rPr>
        <w:t>M</w:t>
      </w:r>
      <w:r>
        <w:rPr>
          <w:rFonts w:ascii="Times New Roman" w:hAnsi="Times New Roman" w:cs="Times New Roman"/>
          <w:sz w:val="24"/>
          <w:szCs w:val="24"/>
        </w:rPr>
        <w:t xml:space="preserve"> = 3.29), </w:t>
      </w:r>
      <w:r w:rsidR="001442B8" w:rsidRPr="007A6471">
        <w:rPr>
          <w:rFonts w:ascii="Times New Roman" w:hAnsi="Times New Roman" w:cs="Times New Roman"/>
          <w:sz w:val="24"/>
          <w:szCs w:val="24"/>
        </w:rPr>
        <w:t>low</w:t>
      </w:r>
      <w:r w:rsidR="001442B8">
        <w:rPr>
          <w:rFonts w:ascii="Times New Roman" w:hAnsi="Times New Roman" w:cs="Times New Roman"/>
          <w:sz w:val="24"/>
          <w:szCs w:val="24"/>
        </w:rPr>
        <w:t xml:space="preserve"> levels of sleep quality (</w:t>
      </w:r>
      <w:r w:rsidR="001442B8">
        <w:rPr>
          <w:rFonts w:ascii="Times New Roman" w:hAnsi="Times New Roman" w:cs="Times New Roman"/>
          <w:i/>
          <w:iCs/>
          <w:sz w:val="24"/>
          <w:szCs w:val="24"/>
        </w:rPr>
        <w:t>M</w:t>
      </w:r>
      <w:r w:rsidR="001442B8">
        <w:rPr>
          <w:rFonts w:ascii="Times New Roman" w:hAnsi="Times New Roman" w:cs="Times New Roman"/>
          <w:sz w:val="24"/>
          <w:szCs w:val="24"/>
        </w:rPr>
        <w:t xml:space="preserve"> = 2.16) and quantity (</w:t>
      </w:r>
      <w:r w:rsidR="001442B8">
        <w:rPr>
          <w:rFonts w:ascii="Times New Roman" w:hAnsi="Times New Roman" w:cs="Times New Roman"/>
          <w:i/>
          <w:iCs/>
          <w:sz w:val="24"/>
          <w:szCs w:val="24"/>
        </w:rPr>
        <w:t>M</w:t>
      </w:r>
      <w:r w:rsidR="001442B8">
        <w:rPr>
          <w:rFonts w:ascii="Times New Roman" w:hAnsi="Times New Roman" w:cs="Times New Roman"/>
          <w:sz w:val="24"/>
          <w:szCs w:val="24"/>
        </w:rPr>
        <w:t xml:space="preserve"> = </w:t>
      </w:r>
      <w:r w:rsidR="00083F9A">
        <w:rPr>
          <w:rFonts w:ascii="Times New Roman" w:hAnsi="Times New Roman" w:cs="Times New Roman"/>
          <w:sz w:val="24"/>
          <w:szCs w:val="24"/>
        </w:rPr>
        <w:t>5.85</w:t>
      </w:r>
      <w:r w:rsidR="001442B8">
        <w:rPr>
          <w:rFonts w:ascii="Times New Roman" w:hAnsi="Times New Roman" w:cs="Times New Roman"/>
          <w:sz w:val="24"/>
          <w:szCs w:val="24"/>
        </w:rPr>
        <w:t>)</w:t>
      </w:r>
      <w:r>
        <w:rPr>
          <w:rFonts w:ascii="Times New Roman" w:hAnsi="Times New Roman" w:cs="Times New Roman"/>
          <w:sz w:val="24"/>
          <w:szCs w:val="24"/>
        </w:rPr>
        <w:t xml:space="preserve">, </w:t>
      </w:r>
      <w:r w:rsidR="001442B8">
        <w:rPr>
          <w:rFonts w:ascii="Times New Roman" w:hAnsi="Times New Roman" w:cs="Times New Roman"/>
          <w:sz w:val="24"/>
          <w:szCs w:val="24"/>
        </w:rPr>
        <w:t>high levels of burnout (</w:t>
      </w:r>
      <w:r w:rsidR="001442B8">
        <w:rPr>
          <w:rFonts w:ascii="Times New Roman" w:hAnsi="Times New Roman" w:cs="Times New Roman"/>
          <w:i/>
          <w:iCs/>
          <w:sz w:val="24"/>
          <w:szCs w:val="24"/>
        </w:rPr>
        <w:t>M</w:t>
      </w:r>
      <w:r w:rsidR="001442B8">
        <w:rPr>
          <w:rFonts w:ascii="Times New Roman" w:hAnsi="Times New Roman" w:cs="Times New Roman"/>
          <w:sz w:val="24"/>
          <w:szCs w:val="24"/>
        </w:rPr>
        <w:t xml:space="preserve"> = 4.55)</w:t>
      </w:r>
      <w:r>
        <w:rPr>
          <w:rFonts w:ascii="Times New Roman" w:hAnsi="Times New Roman" w:cs="Times New Roman"/>
          <w:sz w:val="24"/>
          <w:szCs w:val="24"/>
        </w:rPr>
        <w:t>, and high levels of perceived academic performance (</w:t>
      </w:r>
      <w:r>
        <w:rPr>
          <w:rFonts w:ascii="Times New Roman" w:hAnsi="Times New Roman" w:cs="Times New Roman"/>
          <w:i/>
          <w:iCs/>
          <w:sz w:val="24"/>
          <w:szCs w:val="24"/>
        </w:rPr>
        <w:t>M</w:t>
      </w:r>
      <w:r>
        <w:rPr>
          <w:rFonts w:ascii="Times New Roman" w:hAnsi="Times New Roman" w:cs="Times New Roman"/>
          <w:sz w:val="24"/>
          <w:szCs w:val="24"/>
        </w:rPr>
        <w:t xml:space="preserve"> = 4.26) </w:t>
      </w:r>
    </w:p>
    <w:p w14:paraId="4B73FEE6" w14:textId="4FFDFBBB" w:rsidR="00B07488" w:rsidRDefault="00463D03" w:rsidP="00197074">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76" w:name="_Toc15654860"/>
      <w:bookmarkStart w:id="77" w:name="_Toc8650535"/>
      <w:r w:rsidRPr="006F649B">
        <w:rPr>
          <w:rStyle w:val="Heading3Char"/>
          <w:rFonts w:ascii="Times New Roman" w:hAnsi="Times New Roman" w:cs="Times New Roman"/>
          <w:b/>
          <w:color w:val="000000" w:themeColor="text1"/>
          <w:sz w:val="24"/>
          <w:szCs w:val="24"/>
        </w:rPr>
        <w:t>Hypotheses 1 through 4: Relationship between Predictors, School-Family Conflict, and Outcomes.</w:t>
      </w:r>
      <w:bookmarkEnd w:id="76"/>
      <w:r>
        <w:rPr>
          <w:rFonts w:ascii="Times New Roman" w:hAnsi="Times New Roman" w:cs="Times New Roman"/>
          <w:b/>
          <w:sz w:val="24"/>
          <w:szCs w:val="24"/>
        </w:rPr>
        <w:t xml:space="preserve"> </w:t>
      </w:r>
      <w:r w:rsidR="00322E2A">
        <w:rPr>
          <w:rFonts w:ascii="Times New Roman" w:hAnsi="Times New Roman" w:cs="Times New Roman"/>
          <w:sz w:val="24"/>
          <w:szCs w:val="24"/>
        </w:rPr>
        <w:t xml:space="preserve">Hypothesis 1 through 4 predicted the relationship between predictors, school-family conflict, and outcomes. </w:t>
      </w:r>
      <w:r w:rsidR="00472A3F">
        <w:rPr>
          <w:rFonts w:ascii="Times New Roman" w:hAnsi="Times New Roman" w:cs="Times New Roman"/>
          <w:sz w:val="24"/>
          <w:szCs w:val="24"/>
        </w:rPr>
        <w:t xml:space="preserve">In </w:t>
      </w:r>
      <w:r w:rsidR="00DC0554">
        <w:rPr>
          <w:rFonts w:ascii="Times New Roman" w:hAnsi="Times New Roman" w:cs="Times New Roman"/>
          <w:sz w:val="24"/>
          <w:szCs w:val="24"/>
        </w:rPr>
        <w:t xml:space="preserve">order to </w:t>
      </w:r>
      <w:r w:rsidR="00472A3F">
        <w:rPr>
          <w:rFonts w:ascii="Times New Roman" w:hAnsi="Times New Roman" w:cs="Times New Roman"/>
          <w:sz w:val="24"/>
          <w:szCs w:val="24"/>
        </w:rPr>
        <w:t xml:space="preserve">test </w:t>
      </w:r>
      <w:r w:rsidR="0034115D">
        <w:rPr>
          <w:rFonts w:ascii="Times New Roman" w:hAnsi="Times New Roman" w:cs="Times New Roman"/>
          <w:sz w:val="24"/>
          <w:szCs w:val="24"/>
        </w:rPr>
        <w:t>the following</w:t>
      </w:r>
      <w:r w:rsidR="008C0571">
        <w:rPr>
          <w:rFonts w:ascii="Times New Roman" w:hAnsi="Times New Roman" w:cs="Times New Roman"/>
          <w:sz w:val="24"/>
          <w:szCs w:val="24"/>
        </w:rPr>
        <w:t xml:space="preserve"> hypotheses</w:t>
      </w:r>
      <w:r w:rsidR="00472A3F">
        <w:rPr>
          <w:rFonts w:ascii="Times New Roman" w:hAnsi="Times New Roman" w:cs="Times New Roman"/>
          <w:sz w:val="24"/>
          <w:szCs w:val="24"/>
        </w:rPr>
        <w:t xml:space="preserve">, multiple simple </w:t>
      </w:r>
      <w:r w:rsidR="00472A3F">
        <w:rPr>
          <w:rFonts w:ascii="Times New Roman" w:hAnsi="Times New Roman" w:cs="Times New Roman"/>
          <w:sz w:val="24"/>
          <w:szCs w:val="24"/>
        </w:rPr>
        <w:lastRenderedPageBreak/>
        <w:t xml:space="preserve">regressions were </w:t>
      </w:r>
      <w:r w:rsidR="00DC0554">
        <w:rPr>
          <w:rFonts w:ascii="Times New Roman" w:hAnsi="Times New Roman" w:cs="Times New Roman"/>
          <w:sz w:val="24"/>
          <w:szCs w:val="24"/>
        </w:rPr>
        <w:t>run</w:t>
      </w:r>
      <w:r w:rsidR="00472A3F">
        <w:rPr>
          <w:rFonts w:ascii="Times New Roman" w:hAnsi="Times New Roman" w:cs="Times New Roman"/>
          <w:sz w:val="24"/>
          <w:szCs w:val="24"/>
        </w:rPr>
        <w:t xml:space="preserve">. For example, for hypothesis one, which investigates the predictors (i.e., course load and perceived academic demands) of SIF, each predictor was entered into the model </w:t>
      </w:r>
      <w:r w:rsidR="00032CE9">
        <w:rPr>
          <w:rFonts w:ascii="Times New Roman" w:hAnsi="Times New Roman" w:cs="Times New Roman"/>
          <w:sz w:val="24"/>
          <w:szCs w:val="24"/>
        </w:rPr>
        <w:t>individually</w:t>
      </w:r>
      <w:r w:rsidR="00472A3F">
        <w:rPr>
          <w:rFonts w:ascii="Times New Roman" w:hAnsi="Times New Roman" w:cs="Times New Roman"/>
          <w:sz w:val="24"/>
          <w:szCs w:val="24"/>
        </w:rPr>
        <w:t xml:space="preserve"> and simple regression was run for each predictor. In instances where two predictors were found to </w:t>
      </w:r>
      <w:r w:rsidR="008C0571">
        <w:rPr>
          <w:rFonts w:ascii="Times New Roman" w:hAnsi="Times New Roman" w:cs="Times New Roman"/>
          <w:sz w:val="24"/>
          <w:szCs w:val="24"/>
        </w:rPr>
        <w:t xml:space="preserve">independently </w:t>
      </w:r>
      <w:r w:rsidR="00472A3F">
        <w:rPr>
          <w:rFonts w:ascii="Times New Roman" w:hAnsi="Times New Roman" w:cs="Times New Roman"/>
          <w:sz w:val="24"/>
          <w:szCs w:val="24"/>
        </w:rPr>
        <w:t xml:space="preserve">significantly predict a criterion, the predictors were entered into the model simultaneously to see if both predictors explained unique variance in the model fit, or to see if one predictor was no longer a significant predictor once entered with the other predictor. This procedure of simple regression followed by stepwise regression was carried out for the testing of hypotheses one through four. </w:t>
      </w:r>
    </w:p>
    <w:p w14:paraId="3C068BDB" w14:textId="6DD1FB94" w:rsidR="000422E5" w:rsidRDefault="00B07488" w:rsidP="00EC146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w:t>
      </w:r>
      <w:r w:rsidR="00322E2A">
        <w:rPr>
          <w:rFonts w:ascii="Times New Roman" w:hAnsi="Times New Roman" w:cs="Times New Roman"/>
          <w:sz w:val="24"/>
          <w:szCs w:val="24"/>
        </w:rPr>
        <w:t xml:space="preserve">ypothesis one predicted that </w:t>
      </w:r>
      <w:r w:rsidR="00F01D96">
        <w:rPr>
          <w:rFonts w:ascii="Times New Roman" w:hAnsi="Times New Roman" w:cs="Times New Roman"/>
          <w:sz w:val="24"/>
          <w:szCs w:val="24"/>
        </w:rPr>
        <w:t xml:space="preserve">taking classes full time and having high perceived academic demands will be associated with high levels of school interfering with family. </w:t>
      </w:r>
      <w:r w:rsidR="00322E2A">
        <w:rPr>
          <w:rFonts w:ascii="Times New Roman" w:hAnsi="Times New Roman" w:cs="Times New Roman"/>
          <w:sz w:val="24"/>
          <w:szCs w:val="24"/>
        </w:rPr>
        <w:t>This hypothesis was partially support</w:t>
      </w:r>
      <w:r w:rsidR="008259AA">
        <w:rPr>
          <w:rFonts w:ascii="Times New Roman" w:hAnsi="Times New Roman" w:cs="Times New Roman"/>
          <w:sz w:val="24"/>
          <w:szCs w:val="24"/>
        </w:rPr>
        <w:t>ed</w:t>
      </w:r>
      <w:r w:rsidR="00322E2A">
        <w:rPr>
          <w:rFonts w:ascii="Times New Roman" w:hAnsi="Times New Roman" w:cs="Times New Roman"/>
          <w:sz w:val="24"/>
          <w:szCs w:val="24"/>
        </w:rPr>
        <w:t xml:space="preserve"> in that, perceived academic demands</w:t>
      </w:r>
      <w:r w:rsidR="003950A5">
        <w:rPr>
          <w:rFonts w:ascii="Times New Roman" w:hAnsi="Times New Roman" w:cs="Times New Roman"/>
          <w:sz w:val="24"/>
          <w:szCs w:val="24"/>
        </w:rPr>
        <w:t xml:space="preserve"> </w:t>
      </w:r>
      <w:r w:rsidR="008259AA">
        <w:rPr>
          <w:rFonts w:ascii="Times New Roman" w:hAnsi="Times New Roman" w:cs="Times New Roman"/>
          <w:sz w:val="24"/>
          <w:szCs w:val="24"/>
        </w:rPr>
        <w:t xml:space="preserve">significantly </w:t>
      </w:r>
      <w:r w:rsidR="00DD5F8B">
        <w:rPr>
          <w:rFonts w:ascii="Times New Roman" w:hAnsi="Times New Roman" w:cs="Times New Roman"/>
          <w:sz w:val="24"/>
          <w:szCs w:val="24"/>
        </w:rPr>
        <w:t xml:space="preserve">related to </w:t>
      </w:r>
      <w:r w:rsidR="003950A5">
        <w:rPr>
          <w:rFonts w:ascii="Times New Roman" w:hAnsi="Times New Roman" w:cs="Times New Roman"/>
          <w:sz w:val="24"/>
          <w:szCs w:val="24"/>
        </w:rPr>
        <w:t>SIF</w:t>
      </w:r>
      <w:r w:rsidR="008259AA">
        <w:rPr>
          <w:rFonts w:ascii="Times New Roman" w:hAnsi="Times New Roman" w:cs="Times New Roman"/>
          <w:sz w:val="24"/>
          <w:szCs w:val="24"/>
        </w:rPr>
        <w:t xml:space="preserve"> (</w:t>
      </w:r>
      <w:r w:rsidR="008259AA">
        <w:rPr>
          <w:rFonts w:ascii="Times New Roman" w:hAnsi="Times New Roman" w:cs="Times New Roman"/>
          <w:i/>
          <w:sz w:val="24"/>
          <w:szCs w:val="24"/>
        </w:rPr>
        <w:t>b</w:t>
      </w:r>
      <w:r w:rsidR="008259AA">
        <w:rPr>
          <w:rFonts w:ascii="Times New Roman" w:hAnsi="Times New Roman" w:cs="Times New Roman"/>
          <w:sz w:val="24"/>
          <w:szCs w:val="24"/>
        </w:rPr>
        <w:t xml:space="preserve"> = .629, </w:t>
      </w:r>
      <w:r w:rsidR="008259AA">
        <w:rPr>
          <w:rFonts w:ascii="Times New Roman" w:hAnsi="Times New Roman" w:cs="Times New Roman"/>
          <w:i/>
          <w:sz w:val="24"/>
          <w:szCs w:val="24"/>
        </w:rPr>
        <w:t xml:space="preserve">p &lt; </w:t>
      </w:r>
      <w:r w:rsidR="008259AA" w:rsidRPr="0002699E">
        <w:rPr>
          <w:rFonts w:ascii="Times New Roman" w:hAnsi="Times New Roman" w:cs="Times New Roman"/>
          <w:sz w:val="24"/>
          <w:szCs w:val="24"/>
        </w:rPr>
        <w:t>.00</w:t>
      </w:r>
      <w:r w:rsidR="008259AA">
        <w:rPr>
          <w:rFonts w:ascii="Times New Roman" w:hAnsi="Times New Roman" w:cs="Times New Roman"/>
          <w:sz w:val="24"/>
          <w:szCs w:val="24"/>
        </w:rPr>
        <w:t>1) and explain</w:t>
      </w:r>
      <w:r w:rsidR="00915877">
        <w:rPr>
          <w:rFonts w:ascii="Times New Roman" w:hAnsi="Times New Roman" w:cs="Times New Roman"/>
          <w:sz w:val="24"/>
          <w:szCs w:val="24"/>
        </w:rPr>
        <w:t>ed</w:t>
      </w:r>
      <w:r w:rsidR="008259AA">
        <w:rPr>
          <w:rFonts w:ascii="Times New Roman" w:hAnsi="Times New Roman" w:cs="Times New Roman"/>
          <w:sz w:val="24"/>
          <w:szCs w:val="24"/>
        </w:rPr>
        <w:t xml:space="preserve"> a significant proportion of variance in SIF scores </w:t>
      </w:r>
      <w:r w:rsidR="008259AA" w:rsidRPr="00AC6049">
        <w:rPr>
          <w:rFonts w:ascii="Times New Roman" w:hAnsi="Times New Roman" w:cs="Times New Roman"/>
          <w:i/>
          <w:iCs/>
          <w:sz w:val="24"/>
          <w:szCs w:val="24"/>
        </w:rPr>
        <w:t>(</w:t>
      </w:r>
      <w:r w:rsidR="00933F24">
        <w:rPr>
          <w:rFonts w:ascii="Times New Roman" w:hAnsi="Times New Roman" w:cs="Times New Roman"/>
          <w:i/>
          <w:iCs/>
          <w:sz w:val="24"/>
          <w:szCs w:val="24"/>
        </w:rPr>
        <w:t>r</w:t>
      </w:r>
      <w:r w:rsidR="0032283A">
        <w:rPr>
          <w:rFonts w:ascii="Times New Roman" w:hAnsi="Times New Roman" w:cs="Times New Roman"/>
          <w:i/>
          <w:iCs/>
          <w:sz w:val="24"/>
          <w:szCs w:val="24"/>
          <w:vertAlign w:val="superscript"/>
        </w:rPr>
        <w:t>2</w:t>
      </w:r>
      <w:r w:rsidR="00933F24">
        <w:rPr>
          <w:rFonts w:ascii="Times New Roman" w:hAnsi="Times New Roman" w:cs="Times New Roman"/>
          <w:i/>
          <w:iCs/>
          <w:sz w:val="24"/>
          <w:szCs w:val="24"/>
        </w:rPr>
        <w:t xml:space="preserve"> </w:t>
      </w:r>
      <w:r w:rsidR="008259AA" w:rsidRPr="00AC6049">
        <w:rPr>
          <w:rFonts w:ascii="Times New Roman" w:hAnsi="Times New Roman" w:cs="Times New Roman"/>
          <w:i/>
          <w:iCs/>
          <w:sz w:val="24"/>
          <w:szCs w:val="24"/>
        </w:rPr>
        <w:t>=</w:t>
      </w:r>
      <w:r w:rsidR="008259AA">
        <w:rPr>
          <w:rFonts w:ascii="Times New Roman" w:hAnsi="Times New Roman" w:cs="Times New Roman"/>
          <w:sz w:val="24"/>
          <w:szCs w:val="24"/>
        </w:rPr>
        <w:t xml:space="preserve"> .</w:t>
      </w:r>
      <w:r w:rsidR="0032283A">
        <w:rPr>
          <w:rFonts w:ascii="Times New Roman" w:hAnsi="Times New Roman" w:cs="Times New Roman"/>
          <w:sz w:val="24"/>
          <w:szCs w:val="24"/>
        </w:rPr>
        <w:t>216</w:t>
      </w:r>
      <w:r w:rsidR="008259AA">
        <w:rPr>
          <w:rFonts w:ascii="Times New Roman" w:hAnsi="Times New Roman" w:cs="Times New Roman"/>
          <w:sz w:val="24"/>
          <w:szCs w:val="24"/>
        </w:rPr>
        <w:t xml:space="preserve">, </w:t>
      </w:r>
      <w:r w:rsidR="008259AA">
        <w:rPr>
          <w:rFonts w:ascii="Times New Roman" w:hAnsi="Times New Roman" w:cs="Times New Roman"/>
          <w:i/>
          <w:sz w:val="24"/>
          <w:szCs w:val="24"/>
        </w:rPr>
        <w:t>p</w:t>
      </w:r>
      <w:r w:rsidR="008259AA">
        <w:rPr>
          <w:rFonts w:ascii="Times New Roman" w:hAnsi="Times New Roman" w:cs="Times New Roman"/>
          <w:sz w:val="24"/>
          <w:szCs w:val="24"/>
        </w:rPr>
        <w:t xml:space="preserve"> &lt; .001</w:t>
      </w:r>
      <w:r w:rsidR="00E34A7E">
        <w:rPr>
          <w:rFonts w:ascii="Times New Roman" w:hAnsi="Times New Roman" w:cs="Times New Roman"/>
          <w:sz w:val="24"/>
          <w:szCs w:val="24"/>
        </w:rPr>
        <w:t>; Table 2</w:t>
      </w:r>
      <w:r w:rsidR="008259AA">
        <w:rPr>
          <w:rFonts w:ascii="Times New Roman" w:hAnsi="Times New Roman" w:cs="Times New Roman"/>
          <w:sz w:val="24"/>
          <w:szCs w:val="24"/>
        </w:rPr>
        <w:t xml:space="preserve">). However, </w:t>
      </w:r>
      <w:r w:rsidR="003C012A">
        <w:rPr>
          <w:rFonts w:ascii="Times New Roman" w:hAnsi="Times New Roman" w:cs="Times New Roman"/>
          <w:sz w:val="24"/>
          <w:szCs w:val="24"/>
        </w:rPr>
        <w:t xml:space="preserve">class load was not a significant predictor of SIF. </w:t>
      </w:r>
      <w:r w:rsidR="008259AA">
        <w:rPr>
          <w:rFonts w:ascii="Times New Roman" w:hAnsi="Times New Roman" w:cs="Times New Roman"/>
          <w:sz w:val="24"/>
          <w:szCs w:val="24"/>
        </w:rPr>
        <w:t>It is important to note that out of the 61 participants, only 7 indicated that they were taking classes part-time.</w:t>
      </w:r>
      <w:r w:rsidR="00322E2A">
        <w:rPr>
          <w:rFonts w:ascii="Times New Roman" w:hAnsi="Times New Roman" w:cs="Times New Roman"/>
          <w:sz w:val="24"/>
          <w:szCs w:val="24"/>
        </w:rPr>
        <w:t xml:space="preserve"> </w:t>
      </w:r>
      <w:r w:rsidR="005C5AA0">
        <w:rPr>
          <w:rFonts w:ascii="Times New Roman" w:hAnsi="Times New Roman" w:cs="Times New Roman"/>
          <w:sz w:val="24"/>
          <w:szCs w:val="24"/>
        </w:rPr>
        <w:t>Next, a competing model was tested to confirm previous research that SIF and FIS have different predictors. Specifically, four of the family predictors (</w:t>
      </w:r>
      <w:r w:rsidR="00975D43">
        <w:rPr>
          <w:rFonts w:ascii="Times New Roman" w:hAnsi="Times New Roman" w:cs="Times New Roman"/>
          <w:sz w:val="24"/>
          <w:szCs w:val="24"/>
        </w:rPr>
        <w:t xml:space="preserve">i.e., </w:t>
      </w:r>
      <w:r w:rsidR="005C5AA0">
        <w:rPr>
          <w:rFonts w:ascii="Times New Roman" w:hAnsi="Times New Roman" w:cs="Times New Roman"/>
          <w:sz w:val="24"/>
          <w:szCs w:val="24"/>
        </w:rPr>
        <w:t xml:space="preserve">age of child, significant other, </w:t>
      </w:r>
      <w:r w:rsidR="00AD6A89">
        <w:rPr>
          <w:rFonts w:ascii="Times New Roman" w:hAnsi="Times New Roman" w:cs="Times New Roman"/>
          <w:sz w:val="24"/>
          <w:szCs w:val="24"/>
        </w:rPr>
        <w:t xml:space="preserve">custody, </w:t>
      </w:r>
      <w:r w:rsidR="005C5AA0">
        <w:rPr>
          <w:rFonts w:ascii="Times New Roman" w:hAnsi="Times New Roman" w:cs="Times New Roman"/>
          <w:sz w:val="24"/>
          <w:szCs w:val="24"/>
        </w:rPr>
        <w:t xml:space="preserve">income) were not </w:t>
      </w:r>
      <w:r w:rsidR="008259AA">
        <w:rPr>
          <w:rFonts w:ascii="Times New Roman" w:hAnsi="Times New Roman" w:cs="Times New Roman"/>
          <w:sz w:val="24"/>
          <w:szCs w:val="24"/>
        </w:rPr>
        <w:t>significant predictors of</w:t>
      </w:r>
      <w:r w:rsidR="005C5AA0">
        <w:rPr>
          <w:rFonts w:ascii="Times New Roman" w:hAnsi="Times New Roman" w:cs="Times New Roman"/>
          <w:sz w:val="24"/>
          <w:szCs w:val="24"/>
        </w:rPr>
        <w:t xml:space="preserve"> SIF</w:t>
      </w:r>
      <w:r w:rsidR="00D074C2">
        <w:rPr>
          <w:rFonts w:ascii="Times New Roman" w:hAnsi="Times New Roman" w:cs="Times New Roman"/>
          <w:sz w:val="24"/>
          <w:szCs w:val="24"/>
        </w:rPr>
        <w:t xml:space="preserve"> (Table 2)</w:t>
      </w:r>
      <w:r w:rsidR="005C5AA0">
        <w:rPr>
          <w:rFonts w:ascii="Times New Roman" w:hAnsi="Times New Roman" w:cs="Times New Roman"/>
          <w:sz w:val="24"/>
          <w:szCs w:val="24"/>
        </w:rPr>
        <w:t xml:space="preserve">.  Perceived family demands </w:t>
      </w:r>
      <w:r w:rsidR="00820AAA">
        <w:rPr>
          <w:rFonts w:ascii="Times New Roman" w:hAnsi="Times New Roman" w:cs="Times New Roman"/>
          <w:sz w:val="24"/>
          <w:szCs w:val="24"/>
        </w:rPr>
        <w:t xml:space="preserve">was </w:t>
      </w:r>
      <w:r w:rsidR="005C5AA0">
        <w:rPr>
          <w:rFonts w:ascii="Times New Roman" w:hAnsi="Times New Roman" w:cs="Times New Roman"/>
          <w:sz w:val="24"/>
          <w:szCs w:val="24"/>
        </w:rPr>
        <w:t>a significant predictor of SIF (</w:t>
      </w:r>
      <w:r w:rsidR="005C5AA0">
        <w:rPr>
          <w:rFonts w:ascii="Times New Roman" w:hAnsi="Times New Roman" w:cs="Times New Roman"/>
          <w:i/>
          <w:sz w:val="24"/>
          <w:szCs w:val="24"/>
        </w:rPr>
        <w:t>b</w:t>
      </w:r>
      <w:r w:rsidR="005C5AA0">
        <w:rPr>
          <w:rFonts w:ascii="Times New Roman" w:hAnsi="Times New Roman" w:cs="Times New Roman"/>
          <w:sz w:val="24"/>
          <w:szCs w:val="24"/>
        </w:rPr>
        <w:t xml:space="preserve"> = .527, p </w:t>
      </w:r>
      <w:r w:rsidR="00E413A0">
        <w:rPr>
          <w:rFonts w:ascii="Times New Roman" w:hAnsi="Times New Roman" w:cs="Times New Roman"/>
          <w:sz w:val="24"/>
          <w:szCs w:val="24"/>
        </w:rPr>
        <w:t>&lt; .01</w:t>
      </w:r>
      <w:r w:rsidR="00E34A7E">
        <w:rPr>
          <w:rFonts w:ascii="Times New Roman" w:hAnsi="Times New Roman" w:cs="Times New Roman"/>
          <w:sz w:val="24"/>
          <w:szCs w:val="24"/>
        </w:rPr>
        <w:t>; Table 2</w:t>
      </w:r>
      <w:r w:rsidR="00D47FAC">
        <w:rPr>
          <w:rFonts w:ascii="Times New Roman" w:hAnsi="Times New Roman" w:cs="Times New Roman"/>
          <w:sz w:val="24"/>
          <w:szCs w:val="24"/>
        </w:rPr>
        <w:t xml:space="preserve">); however, when </w:t>
      </w:r>
      <w:r w:rsidR="00DF0AC5">
        <w:rPr>
          <w:rFonts w:ascii="Times New Roman" w:hAnsi="Times New Roman" w:cs="Times New Roman"/>
          <w:sz w:val="24"/>
          <w:szCs w:val="24"/>
        </w:rPr>
        <w:t xml:space="preserve">perceived </w:t>
      </w:r>
      <w:r w:rsidR="00C75CB8">
        <w:rPr>
          <w:rFonts w:ascii="Times New Roman" w:hAnsi="Times New Roman" w:cs="Times New Roman"/>
          <w:sz w:val="24"/>
          <w:szCs w:val="24"/>
        </w:rPr>
        <w:t>family demands</w:t>
      </w:r>
      <w:r w:rsidR="00D47FAC">
        <w:rPr>
          <w:rFonts w:ascii="Times New Roman" w:hAnsi="Times New Roman" w:cs="Times New Roman"/>
          <w:sz w:val="24"/>
          <w:szCs w:val="24"/>
        </w:rPr>
        <w:t xml:space="preserve"> </w:t>
      </w:r>
      <w:r w:rsidR="00820AAA">
        <w:rPr>
          <w:rFonts w:ascii="Times New Roman" w:hAnsi="Times New Roman" w:cs="Times New Roman"/>
          <w:sz w:val="24"/>
          <w:szCs w:val="24"/>
        </w:rPr>
        <w:t xml:space="preserve">was </w:t>
      </w:r>
      <w:r w:rsidR="00D47FAC">
        <w:rPr>
          <w:rFonts w:ascii="Times New Roman" w:hAnsi="Times New Roman" w:cs="Times New Roman"/>
          <w:sz w:val="24"/>
          <w:szCs w:val="24"/>
        </w:rPr>
        <w:t>entered into the model as a second predictor</w:t>
      </w:r>
      <w:r w:rsidR="00C75CB8">
        <w:rPr>
          <w:rFonts w:ascii="Times New Roman" w:hAnsi="Times New Roman" w:cs="Times New Roman"/>
          <w:sz w:val="24"/>
          <w:szCs w:val="24"/>
        </w:rPr>
        <w:t xml:space="preserve"> with </w:t>
      </w:r>
      <w:r w:rsidR="00DF0AC5">
        <w:rPr>
          <w:rFonts w:ascii="Times New Roman" w:hAnsi="Times New Roman" w:cs="Times New Roman"/>
          <w:sz w:val="24"/>
          <w:szCs w:val="24"/>
        </w:rPr>
        <w:t xml:space="preserve">perceived </w:t>
      </w:r>
      <w:r w:rsidR="00C75CB8">
        <w:rPr>
          <w:rFonts w:ascii="Times New Roman" w:hAnsi="Times New Roman" w:cs="Times New Roman"/>
          <w:sz w:val="24"/>
          <w:szCs w:val="24"/>
        </w:rPr>
        <w:t>academic demands</w:t>
      </w:r>
      <w:r w:rsidR="00D47FAC">
        <w:rPr>
          <w:rFonts w:ascii="Times New Roman" w:hAnsi="Times New Roman" w:cs="Times New Roman"/>
          <w:sz w:val="24"/>
          <w:szCs w:val="24"/>
        </w:rPr>
        <w:t xml:space="preserve">, </w:t>
      </w:r>
      <w:r w:rsidR="00DF0AC5">
        <w:rPr>
          <w:rFonts w:ascii="Times New Roman" w:hAnsi="Times New Roman" w:cs="Times New Roman"/>
          <w:sz w:val="24"/>
          <w:szCs w:val="24"/>
        </w:rPr>
        <w:t xml:space="preserve">perceived </w:t>
      </w:r>
      <w:r w:rsidR="00C75CB8">
        <w:rPr>
          <w:rFonts w:ascii="Times New Roman" w:hAnsi="Times New Roman" w:cs="Times New Roman"/>
          <w:sz w:val="24"/>
          <w:szCs w:val="24"/>
        </w:rPr>
        <w:t xml:space="preserve">family demands </w:t>
      </w:r>
      <w:r w:rsidR="002241D3">
        <w:rPr>
          <w:rFonts w:ascii="Times New Roman" w:hAnsi="Times New Roman" w:cs="Times New Roman"/>
          <w:sz w:val="24"/>
          <w:szCs w:val="24"/>
        </w:rPr>
        <w:t>did</w:t>
      </w:r>
      <w:r w:rsidR="00C75CB8">
        <w:rPr>
          <w:rFonts w:ascii="Times New Roman" w:hAnsi="Times New Roman" w:cs="Times New Roman"/>
          <w:sz w:val="24"/>
          <w:szCs w:val="24"/>
        </w:rPr>
        <w:t xml:space="preserve"> not significantly improve model fit (Table </w:t>
      </w:r>
      <w:r w:rsidR="00EF1E77">
        <w:rPr>
          <w:rFonts w:ascii="Times New Roman" w:hAnsi="Times New Roman" w:cs="Times New Roman"/>
          <w:sz w:val="24"/>
          <w:szCs w:val="24"/>
        </w:rPr>
        <w:t>3</w:t>
      </w:r>
      <w:r w:rsidR="00C75CB8">
        <w:rPr>
          <w:rFonts w:ascii="Times New Roman" w:hAnsi="Times New Roman" w:cs="Times New Roman"/>
          <w:sz w:val="24"/>
          <w:szCs w:val="24"/>
        </w:rPr>
        <w:t>)</w:t>
      </w:r>
      <w:r w:rsidR="00D47FAC">
        <w:rPr>
          <w:rFonts w:ascii="Times New Roman" w:hAnsi="Times New Roman" w:cs="Times New Roman"/>
          <w:sz w:val="24"/>
          <w:szCs w:val="24"/>
        </w:rPr>
        <w:t xml:space="preserve">. </w:t>
      </w:r>
      <w:bookmarkEnd w:id="77"/>
    </w:p>
    <w:p w14:paraId="62302347" w14:textId="1551456F" w:rsidR="0008368F" w:rsidRDefault="000F2014" w:rsidP="00197074">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78" w:name="_Toc8650536"/>
      <w:r>
        <w:rPr>
          <w:rFonts w:ascii="Times New Roman" w:hAnsi="Times New Roman" w:cs="Times New Roman"/>
          <w:sz w:val="24"/>
          <w:szCs w:val="24"/>
        </w:rPr>
        <w:t xml:space="preserve">Hypothesis two predicted that family predictors would lead to increases in FIS. </w:t>
      </w:r>
      <w:r w:rsidR="00E34A7E">
        <w:rPr>
          <w:rFonts w:ascii="Times New Roman" w:hAnsi="Times New Roman" w:cs="Times New Roman"/>
          <w:sz w:val="24"/>
          <w:szCs w:val="24"/>
        </w:rPr>
        <w:t>As seen in table 4, p</w:t>
      </w:r>
      <w:r w:rsidR="002F2157">
        <w:rPr>
          <w:rFonts w:ascii="Times New Roman" w:hAnsi="Times New Roman" w:cs="Times New Roman"/>
          <w:sz w:val="24"/>
          <w:szCs w:val="24"/>
        </w:rPr>
        <w:t xml:space="preserve">erceived family demands </w:t>
      </w:r>
      <w:r w:rsidR="00820AAA">
        <w:rPr>
          <w:rFonts w:ascii="Times New Roman" w:hAnsi="Times New Roman" w:cs="Times New Roman"/>
          <w:sz w:val="24"/>
          <w:szCs w:val="24"/>
        </w:rPr>
        <w:t xml:space="preserve">was </w:t>
      </w:r>
      <w:r w:rsidR="008259AA">
        <w:rPr>
          <w:rFonts w:ascii="Times New Roman" w:hAnsi="Times New Roman" w:cs="Times New Roman"/>
          <w:sz w:val="24"/>
          <w:szCs w:val="24"/>
        </w:rPr>
        <w:t>a significant predictor of FIS, (</w:t>
      </w:r>
      <w:r w:rsidR="008259AA">
        <w:rPr>
          <w:rFonts w:ascii="Times New Roman" w:hAnsi="Times New Roman" w:cs="Times New Roman"/>
          <w:i/>
          <w:sz w:val="24"/>
          <w:szCs w:val="24"/>
        </w:rPr>
        <w:t xml:space="preserve">b </w:t>
      </w:r>
      <w:r w:rsidR="008259AA">
        <w:rPr>
          <w:rFonts w:ascii="Times New Roman" w:hAnsi="Times New Roman" w:cs="Times New Roman"/>
          <w:sz w:val="24"/>
          <w:szCs w:val="24"/>
        </w:rPr>
        <w:t>= .74</w:t>
      </w:r>
      <w:r w:rsidR="00E34A7E">
        <w:rPr>
          <w:rFonts w:ascii="Times New Roman" w:hAnsi="Times New Roman" w:cs="Times New Roman"/>
          <w:sz w:val="24"/>
          <w:szCs w:val="24"/>
        </w:rPr>
        <w:t>5</w:t>
      </w:r>
      <w:r w:rsidR="008259AA">
        <w:rPr>
          <w:rFonts w:ascii="Times New Roman" w:hAnsi="Times New Roman" w:cs="Times New Roman"/>
          <w:sz w:val="24"/>
          <w:szCs w:val="24"/>
        </w:rPr>
        <w:t xml:space="preserve">, </w:t>
      </w:r>
      <w:r w:rsidR="008259AA" w:rsidRPr="00E74758">
        <w:rPr>
          <w:rFonts w:ascii="Times New Roman" w:hAnsi="Times New Roman" w:cs="Times New Roman"/>
          <w:i/>
          <w:sz w:val="24"/>
          <w:szCs w:val="24"/>
        </w:rPr>
        <w:t>p</w:t>
      </w:r>
      <w:r w:rsidR="008259AA">
        <w:rPr>
          <w:rFonts w:ascii="Times New Roman" w:hAnsi="Times New Roman" w:cs="Times New Roman"/>
          <w:sz w:val="24"/>
          <w:szCs w:val="24"/>
        </w:rPr>
        <w:t xml:space="preserve"> &lt;  .001), and explained a significant proportion of variance in FIS scores,</w:t>
      </w:r>
      <w:r w:rsidR="00933F24">
        <w:rPr>
          <w:rFonts w:ascii="Times New Roman" w:hAnsi="Times New Roman" w:cs="Times New Roman"/>
          <w:i/>
          <w:sz w:val="24"/>
          <w:szCs w:val="24"/>
        </w:rPr>
        <w:t xml:space="preserve"> </w:t>
      </w:r>
      <w:r w:rsidR="00933F24" w:rsidRPr="00AC6049">
        <w:rPr>
          <w:rFonts w:ascii="Times New Roman" w:hAnsi="Times New Roman" w:cs="Times New Roman"/>
          <w:sz w:val="24"/>
          <w:szCs w:val="24"/>
        </w:rPr>
        <w:t>(</w:t>
      </w:r>
      <w:r w:rsidR="00933F24">
        <w:rPr>
          <w:rFonts w:ascii="Times New Roman" w:hAnsi="Times New Roman" w:cs="Times New Roman"/>
          <w:i/>
          <w:sz w:val="24"/>
          <w:szCs w:val="24"/>
        </w:rPr>
        <w:t>r</w:t>
      </w:r>
      <w:r w:rsidR="0032283A">
        <w:rPr>
          <w:rFonts w:ascii="Times New Roman" w:hAnsi="Times New Roman" w:cs="Times New Roman"/>
          <w:i/>
          <w:sz w:val="24"/>
          <w:szCs w:val="24"/>
          <w:vertAlign w:val="superscript"/>
        </w:rPr>
        <w:t>2</w:t>
      </w:r>
      <w:r w:rsidR="00933F24">
        <w:rPr>
          <w:rFonts w:ascii="Times New Roman" w:hAnsi="Times New Roman" w:cs="Times New Roman"/>
          <w:i/>
          <w:sz w:val="24"/>
          <w:szCs w:val="24"/>
        </w:rPr>
        <w:t xml:space="preserve"> </w:t>
      </w:r>
      <w:r w:rsidR="008259AA">
        <w:rPr>
          <w:rFonts w:ascii="Times New Roman" w:hAnsi="Times New Roman" w:cs="Times New Roman"/>
          <w:sz w:val="24"/>
          <w:szCs w:val="24"/>
        </w:rPr>
        <w:t xml:space="preserve"> = .</w:t>
      </w:r>
      <w:r w:rsidR="0032283A">
        <w:rPr>
          <w:rFonts w:ascii="Times New Roman" w:hAnsi="Times New Roman" w:cs="Times New Roman"/>
          <w:sz w:val="24"/>
          <w:szCs w:val="24"/>
        </w:rPr>
        <w:t>282</w:t>
      </w:r>
      <w:r w:rsidR="008259AA">
        <w:rPr>
          <w:rFonts w:ascii="Times New Roman" w:hAnsi="Times New Roman" w:cs="Times New Roman"/>
          <w:sz w:val="24"/>
          <w:szCs w:val="24"/>
        </w:rPr>
        <w:t xml:space="preserve">, </w:t>
      </w:r>
      <w:r w:rsidR="008259AA">
        <w:rPr>
          <w:rFonts w:ascii="Times New Roman" w:hAnsi="Times New Roman" w:cs="Times New Roman"/>
          <w:i/>
          <w:sz w:val="24"/>
          <w:szCs w:val="24"/>
        </w:rPr>
        <w:t>p</w:t>
      </w:r>
      <w:r w:rsidR="008259AA">
        <w:rPr>
          <w:rFonts w:ascii="Times New Roman" w:hAnsi="Times New Roman" w:cs="Times New Roman"/>
          <w:sz w:val="24"/>
          <w:szCs w:val="24"/>
        </w:rPr>
        <w:t xml:space="preserve"> &lt; .001). However, </w:t>
      </w:r>
      <w:r w:rsidR="008259AA">
        <w:rPr>
          <w:rFonts w:ascii="Times New Roman" w:hAnsi="Times New Roman" w:cs="Times New Roman"/>
          <w:sz w:val="24"/>
          <w:szCs w:val="24"/>
        </w:rPr>
        <w:lastRenderedPageBreak/>
        <w:t>income</w:t>
      </w:r>
      <w:r w:rsidR="00DB1119">
        <w:rPr>
          <w:rFonts w:ascii="Times New Roman" w:hAnsi="Times New Roman" w:cs="Times New Roman"/>
          <w:sz w:val="24"/>
          <w:szCs w:val="24"/>
        </w:rPr>
        <w:t xml:space="preserve">, </w:t>
      </w:r>
      <w:r w:rsidR="008259AA">
        <w:rPr>
          <w:rFonts w:ascii="Times New Roman" w:hAnsi="Times New Roman" w:cs="Times New Roman"/>
          <w:sz w:val="24"/>
          <w:szCs w:val="24"/>
        </w:rPr>
        <w:t>child age, custody, and significant other</w:t>
      </w:r>
      <w:r w:rsidR="003C012A">
        <w:rPr>
          <w:rFonts w:ascii="Times New Roman" w:hAnsi="Times New Roman" w:cs="Times New Roman"/>
          <w:sz w:val="24"/>
          <w:szCs w:val="24"/>
        </w:rPr>
        <w:t xml:space="preserve"> were not significant predictors of FIS</w:t>
      </w:r>
      <w:r w:rsidR="008259AA">
        <w:rPr>
          <w:rFonts w:ascii="Times New Roman" w:hAnsi="Times New Roman" w:cs="Times New Roman"/>
          <w:sz w:val="24"/>
          <w:szCs w:val="24"/>
        </w:rPr>
        <w:t xml:space="preserve">. </w:t>
      </w:r>
      <w:r w:rsidR="00391B47">
        <w:rPr>
          <w:rFonts w:ascii="Times New Roman" w:hAnsi="Times New Roman" w:cs="Times New Roman"/>
          <w:sz w:val="24"/>
          <w:szCs w:val="24"/>
        </w:rPr>
        <w:t xml:space="preserve">Perceived academic demands </w:t>
      </w:r>
      <w:r w:rsidR="00820AAA">
        <w:rPr>
          <w:rFonts w:ascii="Times New Roman" w:hAnsi="Times New Roman" w:cs="Times New Roman"/>
          <w:sz w:val="24"/>
          <w:szCs w:val="24"/>
        </w:rPr>
        <w:t xml:space="preserve">was </w:t>
      </w:r>
      <w:r w:rsidR="00391B47">
        <w:rPr>
          <w:rFonts w:ascii="Times New Roman" w:hAnsi="Times New Roman" w:cs="Times New Roman"/>
          <w:sz w:val="24"/>
          <w:szCs w:val="24"/>
        </w:rPr>
        <w:t xml:space="preserve">also tested in a regression analysis to predict </w:t>
      </w:r>
      <w:r w:rsidR="00EC1008">
        <w:rPr>
          <w:rFonts w:ascii="Times New Roman" w:hAnsi="Times New Roman" w:cs="Times New Roman"/>
          <w:sz w:val="24"/>
          <w:szCs w:val="24"/>
        </w:rPr>
        <w:t>FIS</w:t>
      </w:r>
      <w:r w:rsidR="00391B47">
        <w:rPr>
          <w:rFonts w:ascii="Times New Roman" w:hAnsi="Times New Roman" w:cs="Times New Roman"/>
          <w:sz w:val="24"/>
          <w:szCs w:val="24"/>
        </w:rPr>
        <w:t xml:space="preserve"> to see the difference in school and family predictors affecting </w:t>
      </w:r>
      <w:r w:rsidR="00EC1008">
        <w:rPr>
          <w:rFonts w:ascii="Times New Roman" w:hAnsi="Times New Roman" w:cs="Times New Roman"/>
          <w:sz w:val="24"/>
          <w:szCs w:val="24"/>
        </w:rPr>
        <w:t>FI</w:t>
      </w:r>
      <w:r w:rsidR="00E34A7E">
        <w:rPr>
          <w:rFonts w:ascii="Times New Roman" w:hAnsi="Times New Roman" w:cs="Times New Roman"/>
          <w:sz w:val="24"/>
          <w:szCs w:val="24"/>
        </w:rPr>
        <w:t>S</w:t>
      </w:r>
      <w:r w:rsidR="00391B47">
        <w:rPr>
          <w:rFonts w:ascii="Times New Roman" w:hAnsi="Times New Roman" w:cs="Times New Roman"/>
          <w:sz w:val="24"/>
          <w:szCs w:val="24"/>
        </w:rPr>
        <w:t xml:space="preserve">. Perceived </w:t>
      </w:r>
      <w:r w:rsidR="00360B06">
        <w:rPr>
          <w:rFonts w:ascii="Times New Roman" w:hAnsi="Times New Roman" w:cs="Times New Roman"/>
          <w:sz w:val="24"/>
          <w:szCs w:val="24"/>
        </w:rPr>
        <w:t xml:space="preserve">academic </w:t>
      </w:r>
      <w:r w:rsidR="00391B47">
        <w:rPr>
          <w:rFonts w:ascii="Times New Roman" w:hAnsi="Times New Roman" w:cs="Times New Roman"/>
          <w:sz w:val="24"/>
          <w:szCs w:val="24"/>
        </w:rPr>
        <w:t xml:space="preserve">demands </w:t>
      </w:r>
      <w:r w:rsidR="00820AAA">
        <w:rPr>
          <w:rFonts w:ascii="Times New Roman" w:hAnsi="Times New Roman" w:cs="Times New Roman"/>
          <w:sz w:val="24"/>
          <w:szCs w:val="24"/>
        </w:rPr>
        <w:t xml:space="preserve">was </w:t>
      </w:r>
      <w:r w:rsidR="00391B47">
        <w:rPr>
          <w:rFonts w:ascii="Times New Roman" w:hAnsi="Times New Roman" w:cs="Times New Roman"/>
          <w:sz w:val="24"/>
          <w:szCs w:val="24"/>
        </w:rPr>
        <w:t>found to be a significant predictor of FIS (</w:t>
      </w:r>
      <w:r w:rsidR="00391B47">
        <w:rPr>
          <w:rFonts w:ascii="Times New Roman" w:hAnsi="Times New Roman" w:cs="Times New Roman"/>
          <w:i/>
          <w:sz w:val="24"/>
          <w:szCs w:val="24"/>
        </w:rPr>
        <w:t>b</w:t>
      </w:r>
      <w:r w:rsidR="00391B47">
        <w:rPr>
          <w:rFonts w:ascii="Times New Roman" w:hAnsi="Times New Roman" w:cs="Times New Roman"/>
          <w:sz w:val="24"/>
          <w:szCs w:val="24"/>
        </w:rPr>
        <w:t xml:space="preserve"> </w:t>
      </w:r>
      <w:r w:rsidR="002B073A">
        <w:rPr>
          <w:rFonts w:ascii="Times New Roman" w:hAnsi="Times New Roman" w:cs="Times New Roman"/>
          <w:sz w:val="24"/>
          <w:szCs w:val="24"/>
        </w:rPr>
        <w:t>= .72</w:t>
      </w:r>
      <w:r w:rsidR="00E34A7E">
        <w:rPr>
          <w:rFonts w:ascii="Times New Roman" w:hAnsi="Times New Roman" w:cs="Times New Roman"/>
          <w:sz w:val="24"/>
          <w:szCs w:val="24"/>
        </w:rPr>
        <w:t>5</w:t>
      </w:r>
      <w:r w:rsidR="008259AA">
        <w:rPr>
          <w:rFonts w:ascii="Times New Roman" w:hAnsi="Times New Roman" w:cs="Times New Roman"/>
          <w:sz w:val="24"/>
          <w:szCs w:val="24"/>
        </w:rPr>
        <w:t>,</w:t>
      </w:r>
      <w:r w:rsidR="002B073A">
        <w:rPr>
          <w:rFonts w:ascii="Times New Roman" w:hAnsi="Times New Roman" w:cs="Times New Roman"/>
          <w:sz w:val="24"/>
          <w:szCs w:val="24"/>
        </w:rPr>
        <w:t xml:space="preserve"> </w:t>
      </w:r>
      <w:r w:rsidR="002B073A">
        <w:rPr>
          <w:rFonts w:ascii="Times New Roman" w:hAnsi="Times New Roman" w:cs="Times New Roman"/>
          <w:i/>
          <w:sz w:val="24"/>
          <w:szCs w:val="24"/>
        </w:rPr>
        <w:t>p</w:t>
      </w:r>
      <w:r w:rsidR="002B073A">
        <w:rPr>
          <w:rFonts w:ascii="Times New Roman" w:hAnsi="Times New Roman" w:cs="Times New Roman"/>
          <w:sz w:val="24"/>
          <w:szCs w:val="24"/>
        </w:rPr>
        <w:t xml:space="preserve"> &lt; .001</w:t>
      </w:r>
      <w:r w:rsidR="00E34A7E" w:rsidRPr="00AC6049">
        <w:rPr>
          <w:rFonts w:ascii="Times New Roman" w:hAnsi="Times New Roman" w:cs="Times New Roman"/>
          <w:i/>
          <w:iCs/>
          <w:sz w:val="24"/>
          <w:szCs w:val="24"/>
        </w:rPr>
        <w:t>;</w:t>
      </w:r>
      <w:r w:rsidR="00E34A7E">
        <w:rPr>
          <w:rFonts w:ascii="Times New Roman" w:hAnsi="Times New Roman" w:cs="Times New Roman"/>
          <w:sz w:val="24"/>
          <w:szCs w:val="24"/>
        </w:rPr>
        <w:t xml:space="preserve"> </w:t>
      </w:r>
      <w:r w:rsidR="00933F24">
        <w:rPr>
          <w:rFonts w:ascii="Times New Roman" w:hAnsi="Times New Roman" w:cs="Times New Roman"/>
          <w:i/>
          <w:iCs/>
          <w:sz w:val="24"/>
          <w:szCs w:val="24"/>
        </w:rPr>
        <w:t>r</w:t>
      </w:r>
      <w:r w:rsidR="0032283A">
        <w:rPr>
          <w:rFonts w:ascii="Times New Roman" w:hAnsi="Times New Roman" w:cs="Times New Roman"/>
          <w:i/>
          <w:iCs/>
          <w:sz w:val="24"/>
          <w:szCs w:val="24"/>
          <w:vertAlign w:val="superscript"/>
        </w:rPr>
        <w:t>2</w:t>
      </w:r>
      <w:r w:rsidR="00933F24">
        <w:rPr>
          <w:rFonts w:ascii="Times New Roman" w:hAnsi="Times New Roman" w:cs="Times New Roman"/>
          <w:i/>
          <w:iCs/>
          <w:sz w:val="24"/>
          <w:szCs w:val="24"/>
        </w:rPr>
        <w:t xml:space="preserve"> </w:t>
      </w:r>
      <w:r w:rsidR="00E34A7E">
        <w:rPr>
          <w:rFonts w:ascii="Times New Roman" w:hAnsi="Times New Roman" w:cs="Times New Roman"/>
          <w:sz w:val="24"/>
          <w:szCs w:val="24"/>
          <w:vertAlign w:val="superscript"/>
        </w:rPr>
        <w:t xml:space="preserve"> </w:t>
      </w:r>
      <w:r w:rsidR="00E34A7E">
        <w:rPr>
          <w:rFonts w:ascii="Times New Roman" w:hAnsi="Times New Roman" w:cs="Times New Roman"/>
          <w:sz w:val="24"/>
          <w:szCs w:val="24"/>
        </w:rPr>
        <w:t>=.</w:t>
      </w:r>
      <w:r w:rsidR="0032283A">
        <w:rPr>
          <w:rFonts w:ascii="Times New Roman" w:hAnsi="Times New Roman" w:cs="Times New Roman"/>
          <w:sz w:val="24"/>
          <w:szCs w:val="24"/>
        </w:rPr>
        <w:t>331</w:t>
      </w:r>
      <w:r w:rsidR="002B073A">
        <w:rPr>
          <w:rFonts w:ascii="Times New Roman" w:hAnsi="Times New Roman" w:cs="Times New Roman"/>
          <w:sz w:val="24"/>
          <w:szCs w:val="24"/>
        </w:rPr>
        <w:t>) and when added into the model with</w:t>
      </w:r>
      <w:r w:rsidR="009D1F47">
        <w:rPr>
          <w:rFonts w:ascii="Times New Roman" w:hAnsi="Times New Roman" w:cs="Times New Roman"/>
          <w:sz w:val="24"/>
          <w:szCs w:val="24"/>
        </w:rPr>
        <w:t xml:space="preserve"> perceived</w:t>
      </w:r>
      <w:r w:rsidR="002B073A">
        <w:rPr>
          <w:rFonts w:ascii="Times New Roman" w:hAnsi="Times New Roman" w:cs="Times New Roman"/>
          <w:sz w:val="24"/>
          <w:szCs w:val="24"/>
        </w:rPr>
        <w:t xml:space="preserve"> family demands, it significantly improved the model </w:t>
      </w:r>
      <w:r w:rsidR="008259AA">
        <w:rPr>
          <w:rFonts w:ascii="Times New Roman" w:hAnsi="Times New Roman" w:cs="Times New Roman"/>
          <w:sz w:val="24"/>
          <w:szCs w:val="24"/>
        </w:rPr>
        <w:t xml:space="preserve">fit </w:t>
      </w:r>
      <w:r w:rsidR="002B073A">
        <w:rPr>
          <w:rFonts w:ascii="Times New Roman" w:hAnsi="Times New Roman" w:cs="Times New Roman"/>
          <w:sz w:val="24"/>
          <w:szCs w:val="24"/>
        </w:rPr>
        <w:t>(</w:t>
      </w:r>
      <w:r w:rsidR="002241D3">
        <w:rPr>
          <w:rFonts w:ascii="Times New Roman" w:hAnsi="Times New Roman" w:cs="Times New Roman"/>
          <w:sz w:val="24"/>
          <w:szCs w:val="24"/>
        </w:rPr>
        <w:t>Table 5;</w:t>
      </w:r>
      <w:r w:rsidR="00DB1119">
        <w:rPr>
          <w:rFonts w:ascii="Times New Roman" w:hAnsi="Times New Roman" w:cs="Times New Roman"/>
          <w:sz w:val="24"/>
          <w:szCs w:val="24"/>
        </w:rPr>
        <w:t xml:space="preserve"> </w:t>
      </w:r>
      <w:r w:rsidR="00DB1119">
        <w:rPr>
          <w:rFonts w:ascii="Times New Roman" w:hAnsi="Times New Roman" w:cs="Times New Roman"/>
          <w:sz w:val="24"/>
          <w:szCs w:val="24"/>
        </w:rPr>
        <w:sym w:font="Symbol" w:char="F044"/>
      </w:r>
      <w:r w:rsidR="00DB1119">
        <w:rPr>
          <w:rFonts w:ascii="Times New Roman" w:hAnsi="Times New Roman" w:cs="Times New Roman"/>
          <w:i/>
          <w:sz w:val="24"/>
          <w:szCs w:val="24"/>
        </w:rPr>
        <w:t>R</w:t>
      </w:r>
      <w:r w:rsidR="00DB1119">
        <w:rPr>
          <w:rFonts w:ascii="Times New Roman" w:hAnsi="Times New Roman" w:cs="Times New Roman"/>
          <w:i/>
          <w:sz w:val="24"/>
          <w:szCs w:val="24"/>
          <w:vertAlign w:val="superscript"/>
        </w:rPr>
        <w:t>2</w:t>
      </w:r>
      <w:r w:rsidR="00DB1119">
        <w:rPr>
          <w:rFonts w:ascii="Times New Roman" w:hAnsi="Times New Roman" w:cs="Times New Roman"/>
          <w:i/>
          <w:sz w:val="24"/>
          <w:szCs w:val="24"/>
        </w:rPr>
        <w:t xml:space="preserve"> </w:t>
      </w:r>
      <w:r w:rsidR="00DB1119">
        <w:rPr>
          <w:rFonts w:ascii="Times New Roman" w:hAnsi="Times New Roman" w:cs="Times New Roman"/>
          <w:sz w:val="24"/>
          <w:szCs w:val="24"/>
        </w:rPr>
        <w:t>= .133,</w:t>
      </w:r>
      <w:r w:rsidR="00DB1119" w:rsidRPr="00DB1119">
        <w:rPr>
          <w:rFonts w:ascii="Times New Roman" w:hAnsi="Times New Roman" w:cs="Times New Roman"/>
          <w:sz w:val="24"/>
          <w:szCs w:val="24"/>
        </w:rPr>
        <w:t xml:space="preserve"> </w:t>
      </w:r>
      <w:r w:rsidR="00DB1119">
        <w:rPr>
          <w:rFonts w:ascii="Times New Roman" w:hAnsi="Times New Roman" w:cs="Times New Roman"/>
          <w:sz w:val="24"/>
          <w:szCs w:val="24"/>
        </w:rPr>
        <w:sym w:font="Symbol" w:char="F044"/>
      </w:r>
      <w:r w:rsidR="00DB1119">
        <w:rPr>
          <w:rFonts w:ascii="Times New Roman" w:hAnsi="Times New Roman" w:cs="Times New Roman"/>
          <w:i/>
          <w:sz w:val="24"/>
          <w:szCs w:val="24"/>
        </w:rPr>
        <w:t>F</w:t>
      </w:r>
      <w:r w:rsidR="00DB1119">
        <w:rPr>
          <w:rFonts w:ascii="Times New Roman" w:hAnsi="Times New Roman" w:cs="Times New Roman"/>
          <w:sz w:val="24"/>
          <w:szCs w:val="24"/>
        </w:rPr>
        <w:t xml:space="preserve"> (1,58) = 13.256,</w:t>
      </w:r>
      <w:r w:rsidR="002241D3">
        <w:rPr>
          <w:rFonts w:ascii="Times New Roman" w:hAnsi="Times New Roman" w:cs="Times New Roman"/>
          <w:sz w:val="24"/>
          <w:szCs w:val="24"/>
        </w:rPr>
        <w:t xml:space="preserve"> </w:t>
      </w:r>
      <w:r w:rsidR="002B073A">
        <w:rPr>
          <w:rFonts w:ascii="Times New Roman" w:hAnsi="Times New Roman" w:cs="Times New Roman"/>
          <w:i/>
          <w:sz w:val="24"/>
          <w:szCs w:val="24"/>
        </w:rPr>
        <w:t>p</w:t>
      </w:r>
      <w:r w:rsidR="002B073A">
        <w:rPr>
          <w:rFonts w:ascii="Times New Roman" w:hAnsi="Times New Roman" w:cs="Times New Roman"/>
          <w:sz w:val="24"/>
          <w:szCs w:val="24"/>
        </w:rPr>
        <w:t xml:space="preserve"> &lt; .001). </w:t>
      </w:r>
      <w:bookmarkEnd w:id="78"/>
    </w:p>
    <w:p w14:paraId="6BC64903" w14:textId="78794FC9" w:rsidR="00287C8B" w:rsidRPr="0044622C" w:rsidRDefault="003600E0" w:rsidP="00197074">
      <w:pPr>
        <w:spacing w:after="0" w:line="480" w:lineRule="auto"/>
        <w:ind w:firstLine="720"/>
        <w:rPr>
          <w:rFonts w:ascii="Times New Roman" w:hAnsi="Times New Roman" w:cs="Times New Roman"/>
          <w:sz w:val="24"/>
          <w:szCs w:val="24"/>
        </w:rPr>
      </w:pPr>
      <w:bookmarkStart w:id="79" w:name="_Toc8650537"/>
      <w:r w:rsidRPr="0044622C">
        <w:rPr>
          <w:rFonts w:ascii="Times New Roman" w:hAnsi="Times New Roman" w:cs="Times New Roman"/>
          <w:sz w:val="24"/>
          <w:szCs w:val="24"/>
        </w:rPr>
        <w:t xml:space="preserve">Hypothesis three predicted that as SIF increased, drop out intentions would also </w:t>
      </w:r>
      <w:r w:rsidR="005352F4" w:rsidRPr="0044622C">
        <w:rPr>
          <w:rFonts w:ascii="Times New Roman" w:hAnsi="Times New Roman" w:cs="Times New Roman"/>
          <w:sz w:val="24"/>
          <w:szCs w:val="24"/>
        </w:rPr>
        <w:t>increase,</w:t>
      </w:r>
      <w:r w:rsidRPr="0044622C">
        <w:rPr>
          <w:rFonts w:ascii="Times New Roman" w:hAnsi="Times New Roman" w:cs="Times New Roman"/>
          <w:sz w:val="24"/>
          <w:szCs w:val="24"/>
        </w:rPr>
        <w:t xml:space="preserve"> and family </w:t>
      </w:r>
      <w:r w:rsidR="00E72B1D">
        <w:rPr>
          <w:rFonts w:ascii="Times New Roman" w:hAnsi="Times New Roman" w:cs="Times New Roman"/>
          <w:sz w:val="24"/>
          <w:szCs w:val="24"/>
        </w:rPr>
        <w:t xml:space="preserve">life </w:t>
      </w:r>
      <w:r w:rsidRPr="0044622C">
        <w:rPr>
          <w:rFonts w:ascii="Times New Roman" w:hAnsi="Times New Roman" w:cs="Times New Roman"/>
          <w:sz w:val="24"/>
          <w:szCs w:val="24"/>
        </w:rPr>
        <w:t xml:space="preserve">satisfaction would decrease.  </w:t>
      </w:r>
      <w:r w:rsidR="00751E33" w:rsidRPr="0044622C">
        <w:rPr>
          <w:rFonts w:ascii="Times New Roman" w:hAnsi="Times New Roman" w:cs="Times New Roman"/>
          <w:sz w:val="24"/>
          <w:szCs w:val="24"/>
        </w:rPr>
        <w:t xml:space="preserve">SIF significantly </w:t>
      </w:r>
      <w:r w:rsidR="00041DC6">
        <w:rPr>
          <w:rFonts w:ascii="Times New Roman" w:hAnsi="Times New Roman" w:cs="Times New Roman"/>
          <w:sz w:val="24"/>
          <w:szCs w:val="24"/>
        </w:rPr>
        <w:t xml:space="preserve">negatively </w:t>
      </w:r>
      <w:r w:rsidR="00751E33" w:rsidRPr="0044622C">
        <w:rPr>
          <w:rFonts w:ascii="Times New Roman" w:hAnsi="Times New Roman" w:cs="Times New Roman"/>
          <w:sz w:val="24"/>
          <w:szCs w:val="24"/>
        </w:rPr>
        <w:t xml:space="preserve">predicted family </w:t>
      </w:r>
      <w:r w:rsidR="00E72B1D">
        <w:rPr>
          <w:rFonts w:ascii="Times New Roman" w:hAnsi="Times New Roman" w:cs="Times New Roman"/>
          <w:sz w:val="24"/>
          <w:szCs w:val="24"/>
        </w:rPr>
        <w:t xml:space="preserve">life </w:t>
      </w:r>
      <w:r w:rsidR="00751E33" w:rsidRPr="0044622C">
        <w:rPr>
          <w:rFonts w:ascii="Times New Roman" w:hAnsi="Times New Roman" w:cs="Times New Roman"/>
          <w:sz w:val="24"/>
          <w:szCs w:val="24"/>
        </w:rPr>
        <w:t>satisfaction (</w:t>
      </w:r>
      <w:r w:rsidR="00751E33" w:rsidRPr="0044622C">
        <w:rPr>
          <w:rFonts w:ascii="Times New Roman" w:hAnsi="Times New Roman" w:cs="Times New Roman"/>
          <w:i/>
          <w:sz w:val="24"/>
          <w:szCs w:val="24"/>
        </w:rPr>
        <w:t>b</w:t>
      </w:r>
      <w:r w:rsidR="00751E33" w:rsidRPr="0044622C">
        <w:rPr>
          <w:rFonts w:ascii="Times New Roman" w:hAnsi="Times New Roman" w:cs="Times New Roman"/>
          <w:sz w:val="24"/>
          <w:szCs w:val="24"/>
        </w:rPr>
        <w:t xml:space="preserve"> = -.4</w:t>
      </w:r>
      <w:r w:rsidR="00E34A7E">
        <w:rPr>
          <w:rFonts w:ascii="Times New Roman" w:hAnsi="Times New Roman" w:cs="Times New Roman"/>
          <w:sz w:val="24"/>
          <w:szCs w:val="24"/>
        </w:rPr>
        <w:t>27</w:t>
      </w:r>
      <w:r w:rsidR="00751E33" w:rsidRPr="0044622C">
        <w:rPr>
          <w:rFonts w:ascii="Times New Roman" w:hAnsi="Times New Roman" w:cs="Times New Roman"/>
          <w:sz w:val="24"/>
          <w:szCs w:val="24"/>
        </w:rPr>
        <w:t xml:space="preserve">, </w:t>
      </w:r>
      <w:r w:rsidR="00751E33" w:rsidRPr="0044622C">
        <w:rPr>
          <w:rFonts w:ascii="Times New Roman" w:hAnsi="Times New Roman" w:cs="Times New Roman"/>
          <w:i/>
          <w:sz w:val="24"/>
          <w:szCs w:val="24"/>
        </w:rPr>
        <w:t xml:space="preserve">p </w:t>
      </w:r>
      <w:r w:rsidR="00751E33" w:rsidRPr="0044622C">
        <w:rPr>
          <w:rFonts w:ascii="Times New Roman" w:hAnsi="Times New Roman" w:cs="Times New Roman"/>
          <w:sz w:val="24"/>
          <w:szCs w:val="24"/>
        </w:rPr>
        <w:t>&lt; .001) and explained a significant proportion of variance (</w:t>
      </w:r>
      <w:r w:rsidR="00933F24">
        <w:rPr>
          <w:rFonts w:ascii="Times New Roman" w:hAnsi="Times New Roman" w:cs="Times New Roman"/>
          <w:i/>
          <w:sz w:val="24"/>
          <w:szCs w:val="24"/>
        </w:rPr>
        <w:t>r</w:t>
      </w:r>
      <w:r w:rsidR="0032283A" w:rsidRPr="00B9579A">
        <w:rPr>
          <w:rFonts w:ascii="Times New Roman" w:hAnsi="Times New Roman" w:cs="Times New Roman"/>
          <w:iCs/>
          <w:sz w:val="24"/>
          <w:szCs w:val="24"/>
          <w:vertAlign w:val="superscript"/>
        </w:rPr>
        <w:t>2</w:t>
      </w:r>
      <w:r w:rsidR="0032283A">
        <w:rPr>
          <w:rFonts w:ascii="Times New Roman" w:hAnsi="Times New Roman" w:cs="Times New Roman"/>
          <w:sz w:val="24"/>
          <w:szCs w:val="24"/>
        </w:rPr>
        <w:t xml:space="preserve"> </w:t>
      </w:r>
      <w:r w:rsidR="00751E33" w:rsidRPr="0044622C">
        <w:rPr>
          <w:rFonts w:ascii="Times New Roman" w:hAnsi="Times New Roman" w:cs="Times New Roman"/>
          <w:sz w:val="24"/>
          <w:szCs w:val="24"/>
        </w:rPr>
        <w:t>= .</w:t>
      </w:r>
      <w:r w:rsidR="0032283A">
        <w:rPr>
          <w:rFonts w:ascii="Times New Roman" w:hAnsi="Times New Roman" w:cs="Times New Roman"/>
          <w:sz w:val="24"/>
          <w:szCs w:val="24"/>
        </w:rPr>
        <w:t>230</w:t>
      </w:r>
      <w:r w:rsidR="00751E33" w:rsidRPr="0044622C">
        <w:rPr>
          <w:rFonts w:ascii="Times New Roman" w:hAnsi="Times New Roman" w:cs="Times New Roman"/>
          <w:sz w:val="24"/>
          <w:szCs w:val="24"/>
        </w:rPr>
        <w:t xml:space="preserve">, </w:t>
      </w:r>
      <w:r w:rsidR="00751E33" w:rsidRPr="0044622C">
        <w:rPr>
          <w:rFonts w:ascii="Times New Roman" w:hAnsi="Times New Roman" w:cs="Times New Roman"/>
          <w:i/>
          <w:sz w:val="24"/>
          <w:szCs w:val="24"/>
        </w:rPr>
        <w:t>p</w:t>
      </w:r>
      <w:r w:rsidR="00751E33" w:rsidRPr="0044622C">
        <w:rPr>
          <w:rFonts w:ascii="Times New Roman" w:hAnsi="Times New Roman" w:cs="Times New Roman"/>
          <w:sz w:val="24"/>
          <w:szCs w:val="24"/>
        </w:rPr>
        <w:t xml:space="preserve"> &lt; .001)</w:t>
      </w:r>
      <w:r w:rsidR="00F858F6" w:rsidRPr="0044622C">
        <w:rPr>
          <w:rFonts w:ascii="Times New Roman" w:hAnsi="Times New Roman" w:cs="Times New Roman"/>
          <w:sz w:val="24"/>
          <w:szCs w:val="24"/>
        </w:rPr>
        <w:t xml:space="preserve">. However, SIF </w:t>
      </w:r>
      <w:r w:rsidR="008259AA">
        <w:rPr>
          <w:rFonts w:ascii="Times New Roman" w:hAnsi="Times New Roman" w:cs="Times New Roman"/>
          <w:sz w:val="24"/>
          <w:szCs w:val="24"/>
        </w:rPr>
        <w:t xml:space="preserve">was not a significant predictor of </w:t>
      </w:r>
      <w:r w:rsidR="00F858F6" w:rsidRPr="0044622C">
        <w:rPr>
          <w:rFonts w:ascii="Times New Roman" w:hAnsi="Times New Roman" w:cs="Times New Roman"/>
          <w:sz w:val="24"/>
          <w:szCs w:val="24"/>
        </w:rPr>
        <w:t>dropout intentions</w:t>
      </w:r>
      <w:r w:rsidR="00287C8B" w:rsidRPr="0044622C">
        <w:rPr>
          <w:rFonts w:ascii="Times New Roman" w:hAnsi="Times New Roman" w:cs="Times New Roman"/>
          <w:sz w:val="24"/>
          <w:szCs w:val="24"/>
        </w:rPr>
        <w:t xml:space="preserve">. Additional outcomes </w:t>
      </w:r>
      <w:r w:rsidR="00DE27D4">
        <w:rPr>
          <w:rFonts w:ascii="Times New Roman" w:hAnsi="Times New Roman" w:cs="Times New Roman"/>
          <w:sz w:val="24"/>
          <w:szCs w:val="24"/>
        </w:rPr>
        <w:t>(i.e., GPA, attendance, sleep, burnout, and</w:t>
      </w:r>
      <w:r w:rsidR="009F00E9">
        <w:rPr>
          <w:rFonts w:ascii="Times New Roman" w:hAnsi="Times New Roman" w:cs="Times New Roman"/>
          <w:sz w:val="24"/>
          <w:szCs w:val="24"/>
        </w:rPr>
        <w:t xml:space="preserve"> perceived</w:t>
      </w:r>
      <w:r w:rsidR="00DE27D4">
        <w:rPr>
          <w:rFonts w:ascii="Times New Roman" w:hAnsi="Times New Roman" w:cs="Times New Roman"/>
          <w:sz w:val="24"/>
          <w:szCs w:val="24"/>
        </w:rPr>
        <w:t xml:space="preserve"> </w:t>
      </w:r>
      <w:r w:rsidR="00E72B1D">
        <w:rPr>
          <w:rFonts w:ascii="Times New Roman" w:hAnsi="Times New Roman" w:cs="Times New Roman"/>
          <w:sz w:val="24"/>
          <w:szCs w:val="24"/>
        </w:rPr>
        <w:t xml:space="preserve">academic </w:t>
      </w:r>
      <w:r w:rsidR="00DE27D4">
        <w:rPr>
          <w:rFonts w:ascii="Times New Roman" w:hAnsi="Times New Roman" w:cs="Times New Roman"/>
          <w:sz w:val="24"/>
          <w:szCs w:val="24"/>
        </w:rPr>
        <w:t xml:space="preserve">performance) </w:t>
      </w:r>
      <w:r w:rsidR="00287C8B" w:rsidRPr="0044622C">
        <w:rPr>
          <w:rFonts w:ascii="Times New Roman" w:hAnsi="Times New Roman" w:cs="Times New Roman"/>
          <w:sz w:val="24"/>
          <w:szCs w:val="24"/>
        </w:rPr>
        <w:t>were also tested for SIF. SIF was a significant predict</w:t>
      </w:r>
      <w:r w:rsidR="001C1F38">
        <w:rPr>
          <w:rFonts w:ascii="Times New Roman" w:hAnsi="Times New Roman" w:cs="Times New Roman"/>
          <w:sz w:val="24"/>
          <w:szCs w:val="24"/>
        </w:rPr>
        <w:t>or</w:t>
      </w:r>
      <w:r w:rsidR="00287C8B" w:rsidRPr="0044622C">
        <w:rPr>
          <w:rFonts w:ascii="Times New Roman" w:hAnsi="Times New Roman" w:cs="Times New Roman"/>
          <w:sz w:val="24"/>
          <w:szCs w:val="24"/>
        </w:rPr>
        <w:t xml:space="preserve"> of burnout (</w:t>
      </w:r>
      <w:r w:rsidR="00287C8B" w:rsidRPr="0044622C">
        <w:rPr>
          <w:rFonts w:ascii="Times New Roman" w:hAnsi="Times New Roman" w:cs="Times New Roman"/>
          <w:i/>
          <w:sz w:val="24"/>
          <w:szCs w:val="24"/>
        </w:rPr>
        <w:t>b</w:t>
      </w:r>
      <w:r w:rsidR="00287C8B" w:rsidRPr="0044622C">
        <w:rPr>
          <w:rFonts w:ascii="Times New Roman" w:hAnsi="Times New Roman" w:cs="Times New Roman"/>
          <w:sz w:val="24"/>
          <w:szCs w:val="24"/>
        </w:rPr>
        <w:t xml:space="preserve"> = .5</w:t>
      </w:r>
      <w:r w:rsidR="008259AA">
        <w:rPr>
          <w:rFonts w:ascii="Times New Roman" w:hAnsi="Times New Roman" w:cs="Times New Roman"/>
          <w:sz w:val="24"/>
          <w:szCs w:val="24"/>
        </w:rPr>
        <w:t>8</w:t>
      </w:r>
      <w:r w:rsidR="00E34A7E">
        <w:rPr>
          <w:rFonts w:ascii="Times New Roman" w:hAnsi="Times New Roman" w:cs="Times New Roman"/>
          <w:sz w:val="24"/>
          <w:szCs w:val="24"/>
        </w:rPr>
        <w:t>4</w:t>
      </w:r>
      <w:r w:rsidR="00287C8B" w:rsidRPr="0044622C">
        <w:rPr>
          <w:rFonts w:ascii="Times New Roman" w:hAnsi="Times New Roman" w:cs="Times New Roman"/>
          <w:sz w:val="24"/>
          <w:szCs w:val="24"/>
        </w:rPr>
        <w:t xml:space="preserve">, </w:t>
      </w:r>
      <w:r w:rsidR="00287C8B" w:rsidRPr="0044622C">
        <w:rPr>
          <w:rFonts w:ascii="Times New Roman" w:hAnsi="Times New Roman" w:cs="Times New Roman"/>
          <w:i/>
          <w:sz w:val="24"/>
          <w:szCs w:val="24"/>
        </w:rPr>
        <w:t>p</w:t>
      </w:r>
      <w:r w:rsidR="00287C8B" w:rsidRPr="0044622C">
        <w:rPr>
          <w:rFonts w:ascii="Times New Roman" w:hAnsi="Times New Roman" w:cs="Times New Roman"/>
          <w:sz w:val="24"/>
          <w:szCs w:val="24"/>
        </w:rPr>
        <w:t xml:space="preserve"> &lt; .001) and explained a significant proportion of variance (</w:t>
      </w:r>
      <w:r w:rsidR="0091210E">
        <w:rPr>
          <w:rFonts w:ascii="Times New Roman" w:hAnsi="Times New Roman" w:cs="Times New Roman"/>
          <w:i/>
          <w:sz w:val="24"/>
          <w:szCs w:val="24"/>
        </w:rPr>
        <w:t>r</w:t>
      </w:r>
      <w:r w:rsidR="0032283A">
        <w:rPr>
          <w:rFonts w:ascii="Times New Roman" w:hAnsi="Times New Roman" w:cs="Times New Roman"/>
          <w:i/>
          <w:iCs/>
          <w:sz w:val="24"/>
          <w:szCs w:val="24"/>
          <w:vertAlign w:val="superscript"/>
        </w:rPr>
        <w:t>2</w:t>
      </w:r>
      <w:r w:rsidR="0032283A">
        <w:rPr>
          <w:rFonts w:ascii="Times New Roman" w:hAnsi="Times New Roman" w:cs="Times New Roman"/>
          <w:sz w:val="24"/>
          <w:szCs w:val="24"/>
        </w:rPr>
        <w:t xml:space="preserve"> </w:t>
      </w:r>
      <w:r w:rsidR="00287C8B" w:rsidRPr="0044622C">
        <w:rPr>
          <w:rFonts w:ascii="Times New Roman" w:hAnsi="Times New Roman" w:cs="Times New Roman"/>
          <w:sz w:val="24"/>
          <w:szCs w:val="24"/>
        </w:rPr>
        <w:t>= .</w:t>
      </w:r>
      <w:r w:rsidR="0032283A">
        <w:rPr>
          <w:rFonts w:ascii="Times New Roman" w:hAnsi="Times New Roman" w:cs="Times New Roman"/>
          <w:sz w:val="24"/>
          <w:szCs w:val="24"/>
        </w:rPr>
        <w:t>295</w:t>
      </w:r>
      <w:r w:rsidR="00287C8B" w:rsidRPr="0044622C">
        <w:rPr>
          <w:rFonts w:ascii="Times New Roman" w:hAnsi="Times New Roman" w:cs="Times New Roman"/>
          <w:sz w:val="24"/>
          <w:szCs w:val="24"/>
        </w:rPr>
        <w:t xml:space="preserve">, </w:t>
      </w:r>
      <w:r w:rsidR="00287C8B" w:rsidRPr="0044622C">
        <w:rPr>
          <w:rFonts w:ascii="Times New Roman" w:hAnsi="Times New Roman" w:cs="Times New Roman"/>
          <w:i/>
          <w:sz w:val="24"/>
          <w:szCs w:val="24"/>
        </w:rPr>
        <w:t>p</w:t>
      </w:r>
      <w:r w:rsidR="00287C8B" w:rsidRPr="0044622C">
        <w:rPr>
          <w:rFonts w:ascii="Times New Roman" w:hAnsi="Times New Roman" w:cs="Times New Roman"/>
          <w:sz w:val="24"/>
          <w:szCs w:val="24"/>
        </w:rPr>
        <w:t xml:space="preserve"> &lt; .001). </w:t>
      </w:r>
      <w:r w:rsidR="00D713F5">
        <w:rPr>
          <w:rFonts w:ascii="Times New Roman" w:hAnsi="Times New Roman" w:cs="Times New Roman"/>
          <w:sz w:val="24"/>
          <w:szCs w:val="24"/>
        </w:rPr>
        <w:t>No other outcomes were found to be significant</w:t>
      </w:r>
      <w:r w:rsidR="00F255B6">
        <w:rPr>
          <w:rFonts w:ascii="Times New Roman" w:hAnsi="Times New Roman" w:cs="Times New Roman"/>
          <w:sz w:val="24"/>
          <w:szCs w:val="24"/>
        </w:rPr>
        <w:t xml:space="preserve"> (Table 6)</w:t>
      </w:r>
      <w:r w:rsidR="00D713F5">
        <w:rPr>
          <w:rFonts w:ascii="Times New Roman" w:hAnsi="Times New Roman" w:cs="Times New Roman"/>
          <w:sz w:val="24"/>
          <w:szCs w:val="24"/>
        </w:rPr>
        <w:t>.</w:t>
      </w:r>
      <w:bookmarkEnd w:id="79"/>
      <w:r w:rsidR="00D713F5">
        <w:rPr>
          <w:rFonts w:ascii="Times New Roman" w:hAnsi="Times New Roman" w:cs="Times New Roman"/>
          <w:sz w:val="24"/>
          <w:szCs w:val="24"/>
        </w:rPr>
        <w:t xml:space="preserve"> </w:t>
      </w:r>
    </w:p>
    <w:p w14:paraId="30EBD959" w14:textId="52B7C4B3" w:rsidR="001C1F38" w:rsidRDefault="006547B7" w:rsidP="00197074">
      <w:pPr>
        <w:spacing w:after="0" w:line="480" w:lineRule="auto"/>
        <w:rPr>
          <w:rFonts w:ascii="Times New Roman" w:hAnsi="Times New Roman" w:cs="Times New Roman"/>
          <w:sz w:val="24"/>
          <w:szCs w:val="24"/>
        </w:rPr>
      </w:pPr>
      <w:r w:rsidRPr="0044622C">
        <w:rPr>
          <w:rFonts w:ascii="Times New Roman" w:hAnsi="Times New Roman" w:cs="Times New Roman"/>
          <w:sz w:val="24"/>
          <w:szCs w:val="24"/>
        </w:rPr>
        <w:tab/>
      </w:r>
      <w:bookmarkStart w:id="80" w:name="_Toc8650538"/>
      <w:r w:rsidRPr="0044622C">
        <w:rPr>
          <w:rFonts w:ascii="Times New Roman" w:hAnsi="Times New Roman" w:cs="Times New Roman"/>
          <w:sz w:val="24"/>
          <w:szCs w:val="24"/>
        </w:rPr>
        <w:t xml:space="preserve">Hypothesis four predicted that as FIS increased, GPA, attendance, sleep, and </w:t>
      </w:r>
      <w:r w:rsidR="009F00E9">
        <w:rPr>
          <w:rFonts w:ascii="Times New Roman" w:hAnsi="Times New Roman" w:cs="Times New Roman"/>
          <w:sz w:val="24"/>
          <w:szCs w:val="24"/>
        </w:rPr>
        <w:t xml:space="preserve">perceived </w:t>
      </w:r>
      <w:r w:rsidR="00E72B1D">
        <w:rPr>
          <w:rFonts w:ascii="Times New Roman" w:hAnsi="Times New Roman" w:cs="Times New Roman"/>
          <w:sz w:val="24"/>
          <w:szCs w:val="24"/>
        </w:rPr>
        <w:t>academic</w:t>
      </w:r>
      <w:r w:rsidR="00E72B1D" w:rsidRPr="0044622C">
        <w:rPr>
          <w:rFonts w:ascii="Times New Roman" w:hAnsi="Times New Roman" w:cs="Times New Roman"/>
          <w:sz w:val="24"/>
          <w:szCs w:val="24"/>
        </w:rPr>
        <w:t xml:space="preserve"> </w:t>
      </w:r>
      <w:r w:rsidRPr="0044622C">
        <w:rPr>
          <w:rFonts w:ascii="Times New Roman" w:hAnsi="Times New Roman" w:cs="Times New Roman"/>
          <w:sz w:val="24"/>
          <w:szCs w:val="24"/>
        </w:rPr>
        <w:t>performance would decrease and burnout would increase</w:t>
      </w:r>
      <w:r w:rsidR="00E34A7E">
        <w:rPr>
          <w:rFonts w:ascii="Times New Roman" w:hAnsi="Times New Roman" w:cs="Times New Roman"/>
          <w:sz w:val="24"/>
          <w:szCs w:val="24"/>
        </w:rPr>
        <w:t xml:space="preserve"> (Table 7)</w:t>
      </w:r>
      <w:r w:rsidRPr="0044622C">
        <w:rPr>
          <w:rFonts w:ascii="Times New Roman" w:hAnsi="Times New Roman" w:cs="Times New Roman"/>
          <w:sz w:val="24"/>
          <w:szCs w:val="24"/>
        </w:rPr>
        <w:t xml:space="preserve">. </w:t>
      </w:r>
      <w:r w:rsidR="00C9492A" w:rsidRPr="0044622C">
        <w:rPr>
          <w:rFonts w:ascii="Times New Roman" w:hAnsi="Times New Roman" w:cs="Times New Roman"/>
          <w:sz w:val="24"/>
          <w:szCs w:val="24"/>
        </w:rPr>
        <w:t xml:space="preserve">FIS was </w:t>
      </w:r>
      <w:r w:rsidR="00E8445B">
        <w:rPr>
          <w:rFonts w:ascii="Times New Roman" w:hAnsi="Times New Roman" w:cs="Times New Roman"/>
          <w:sz w:val="24"/>
          <w:szCs w:val="24"/>
        </w:rPr>
        <w:t>a significant</w:t>
      </w:r>
      <w:r w:rsidR="00676461" w:rsidRPr="0044622C">
        <w:rPr>
          <w:rFonts w:ascii="Times New Roman" w:hAnsi="Times New Roman" w:cs="Times New Roman"/>
          <w:sz w:val="24"/>
          <w:szCs w:val="24"/>
        </w:rPr>
        <w:t xml:space="preserve"> predictor of sleep quality (</w:t>
      </w:r>
      <w:r w:rsidR="00676461" w:rsidRPr="0044622C">
        <w:rPr>
          <w:rFonts w:ascii="Times New Roman" w:hAnsi="Times New Roman" w:cs="Times New Roman"/>
          <w:i/>
          <w:sz w:val="24"/>
          <w:szCs w:val="24"/>
        </w:rPr>
        <w:t xml:space="preserve">b </w:t>
      </w:r>
      <w:r w:rsidR="00676461" w:rsidRPr="0044622C">
        <w:rPr>
          <w:rFonts w:ascii="Times New Roman" w:hAnsi="Times New Roman" w:cs="Times New Roman"/>
          <w:sz w:val="24"/>
          <w:szCs w:val="24"/>
        </w:rPr>
        <w:t xml:space="preserve"> = -.30</w:t>
      </w:r>
      <w:r w:rsidR="00E34A7E">
        <w:rPr>
          <w:rFonts w:ascii="Times New Roman" w:hAnsi="Times New Roman" w:cs="Times New Roman"/>
          <w:sz w:val="24"/>
          <w:szCs w:val="24"/>
        </w:rPr>
        <w:t>4</w:t>
      </w:r>
      <w:r w:rsidR="00676461" w:rsidRPr="0044622C">
        <w:rPr>
          <w:rFonts w:ascii="Times New Roman" w:hAnsi="Times New Roman" w:cs="Times New Roman"/>
          <w:sz w:val="24"/>
          <w:szCs w:val="24"/>
        </w:rPr>
        <w:t xml:space="preserve">, </w:t>
      </w:r>
      <w:r w:rsidR="00676461" w:rsidRPr="0044622C">
        <w:rPr>
          <w:rFonts w:ascii="Times New Roman" w:hAnsi="Times New Roman" w:cs="Times New Roman"/>
          <w:i/>
          <w:sz w:val="24"/>
          <w:szCs w:val="24"/>
        </w:rPr>
        <w:t>p</w:t>
      </w:r>
      <w:r w:rsidR="00676461" w:rsidRPr="0044622C">
        <w:rPr>
          <w:rFonts w:ascii="Times New Roman" w:hAnsi="Times New Roman" w:cs="Times New Roman"/>
          <w:sz w:val="24"/>
          <w:szCs w:val="24"/>
        </w:rPr>
        <w:t xml:space="preserve"> &lt; .05; </w:t>
      </w:r>
      <w:r w:rsidR="0032283A">
        <w:rPr>
          <w:rFonts w:ascii="Times New Roman" w:hAnsi="Times New Roman" w:cs="Times New Roman"/>
          <w:i/>
          <w:sz w:val="24"/>
          <w:szCs w:val="24"/>
        </w:rPr>
        <w:t>r</w:t>
      </w:r>
      <w:r w:rsidR="0032283A">
        <w:rPr>
          <w:rFonts w:ascii="Times New Roman" w:hAnsi="Times New Roman" w:cs="Times New Roman"/>
          <w:i/>
          <w:iCs/>
          <w:sz w:val="24"/>
          <w:szCs w:val="24"/>
          <w:vertAlign w:val="superscript"/>
        </w:rPr>
        <w:t>2</w:t>
      </w:r>
      <w:r w:rsidR="0032283A">
        <w:rPr>
          <w:rFonts w:ascii="Times New Roman" w:hAnsi="Times New Roman" w:cs="Times New Roman"/>
          <w:sz w:val="24"/>
          <w:szCs w:val="24"/>
        </w:rPr>
        <w:t xml:space="preserve"> </w:t>
      </w:r>
      <w:r w:rsidR="00676461" w:rsidRPr="0044622C">
        <w:rPr>
          <w:rFonts w:ascii="Times New Roman" w:hAnsi="Times New Roman" w:cs="Times New Roman"/>
          <w:sz w:val="24"/>
          <w:szCs w:val="24"/>
        </w:rPr>
        <w:t>=</w:t>
      </w:r>
      <w:r w:rsidR="0032283A">
        <w:rPr>
          <w:rFonts w:ascii="Times New Roman" w:hAnsi="Times New Roman" w:cs="Times New Roman"/>
          <w:sz w:val="24"/>
          <w:szCs w:val="24"/>
        </w:rPr>
        <w:t xml:space="preserve"> .102</w:t>
      </w:r>
      <w:r w:rsidR="00676461" w:rsidRPr="0044622C">
        <w:rPr>
          <w:rFonts w:ascii="Times New Roman" w:hAnsi="Times New Roman" w:cs="Times New Roman"/>
          <w:sz w:val="24"/>
          <w:szCs w:val="24"/>
        </w:rPr>
        <w:t xml:space="preserve">, </w:t>
      </w:r>
      <w:r w:rsidR="00676461" w:rsidRPr="0044622C">
        <w:rPr>
          <w:rFonts w:ascii="Times New Roman" w:hAnsi="Times New Roman" w:cs="Times New Roman"/>
          <w:i/>
          <w:sz w:val="24"/>
          <w:szCs w:val="24"/>
        </w:rPr>
        <w:t>p</w:t>
      </w:r>
      <w:r w:rsidR="00676461" w:rsidRPr="0044622C">
        <w:rPr>
          <w:rFonts w:ascii="Times New Roman" w:hAnsi="Times New Roman" w:cs="Times New Roman"/>
          <w:sz w:val="24"/>
          <w:szCs w:val="24"/>
        </w:rPr>
        <w:t xml:space="preserve"> &lt; .05), sleep quantity (</w:t>
      </w:r>
      <w:r w:rsidR="00676461" w:rsidRPr="0044622C">
        <w:rPr>
          <w:rFonts w:ascii="Times New Roman" w:hAnsi="Times New Roman" w:cs="Times New Roman"/>
          <w:i/>
          <w:sz w:val="24"/>
          <w:szCs w:val="24"/>
        </w:rPr>
        <w:t xml:space="preserve">b </w:t>
      </w:r>
      <w:r w:rsidR="00676461" w:rsidRPr="0044622C">
        <w:rPr>
          <w:rFonts w:ascii="Times New Roman" w:hAnsi="Times New Roman" w:cs="Times New Roman"/>
          <w:sz w:val="24"/>
          <w:szCs w:val="24"/>
        </w:rPr>
        <w:t xml:space="preserve"> = -.26</w:t>
      </w:r>
      <w:r w:rsidR="00E34A7E">
        <w:rPr>
          <w:rFonts w:ascii="Times New Roman" w:hAnsi="Times New Roman" w:cs="Times New Roman"/>
          <w:sz w:val="24"/>
          <w:szCs w:val="24"/>
        </w:rPr>
        <w:t>0,</w:t>
      </w:r>
      <w:r w:rsidR="00676461" w:rsidRPr="0044622C">
        <w:rPr>
          <w:rFonts w:ascii="Times New Roman" w:hAnsi="Times New Roman" w:cs="Times New Roman"/>
          <w:sz w:val="24"/>
          <w:szCs w:val="24"/>
        </w:rPr>
        <w:t xml:space="preserve"> </w:t>
      </w:r>
      <w:r w:rsidR="00676461" w:rsidRPr="0044622C">
        <w:rPr>
          <w:rFonts w:ascii="Times New Roman" w:hAnsi="Times New Roman" w:cs="Times New Roman"/>
          <w:i/>
          <w:sz w:val="24"/>
          <w:szCs w:val="24"/>
        </w:rPr>
        <w:t>p</w:t>
      </w:r>
      <w:r w:rsidR="00676461" w:rsidRPr="0044622C">
        <w:rPr>
          <w:rFonts w:ascii="Times New Roman" w:hAnsi="Times New Roman" w:cs="Times New Roman"/>
          <w:sz w:val="24"/>
          <w:szCs w:val="24"/>
        </w:rPr>
        <w:t xml:space="preserve"> &lt; .05; </w:t>
      </w:r>
      <w:r w:rsidR="0032283A">
        <w:rPr>
          <w:rFonts w:ascii="Times New Roman" w:hAnsi="Times New Roman" w:cs="Times New Roman"/>
          <w:i/>
          <w:sz w:val="24"/>
          <w:szCs w:val="24"/>
        </w:rPr>
        <w:t>r</w:t>
      </w:r>
      <w:r w:rsidR="0032283A">
        <w:rPr>
          <w:rFonts w:ascii="Times New Roman" w:hAnsi="Times New Roman" w:cs="Times New Roman"/>
          <w:i/>
          <w:iCs/>
          <w:sz w:val="24"/>
          <w:szCs w:val="24"/>
          <w:vertAlign w:val="superscript"/>
        </w:rPr>
        <w:t>2</w:t>
      </w:r>
      <w:r w:rsidR="0032283A">
        <w:rPr>
          <w:rFonts w:ascii="Times New Roman" w:hAnsi="Times New Roman" w:cs="Times New Roman"/>
          <w:sz w:val="24"/>
          <w:szCs w:val="24"/>
        </w:rPr>
        <w:t xml:space="preserve"> </w:t>
      </w:r>
      <w:r w:rsidR="00676461" w:rsidRPr="0044622C">
        <w:rPr>
          <w:rFonts w:ascii="Times New Roman" w:hAnsi="Times New Roman" w:cs="Times New Roman"/>
          <w:sz w:val="24"/>
          <w:szCs w:val="24"/>
        </w:rPr>
        <w:t>= .</w:t>
      </w:r>
      <w:r w:rsidR="0032283A">
        <w:rPr>
          <w:rFonts w:ascii="Times New Roman" w:hAnsi="Times New Roman" w:cs="Times New Roman"/>
          <w:sz w:val="24"/>
          <w:szCs w:val="24"/>
        </w:rPr>
        <w:t>073</w:t>
      </w:r>
      <w:r w:rsidR="00E8445B">
        <w:rPr>
          <w:rFonts w:ascii="Times New Roman" w:hAnsi="Times New Roman" w:cs="Times New Roman"/>
          <w:sz w:val="24"/>
          <w:szCs w:val="24"/>
        </w:rPr>
        <w:t xml:space="preserve">, </w:t>
      </w:r>
      <w:r w:rsidR="00676461" w:rsidRPr="0044622C">
        <w:rPr>
          <w:rFonts w:ascii="Times New Roman" w:hAnsi="Times New Roman" w:cs="Times New Roman"/>
          <w:i/>
          <w:sz w:val="24"/>
          <w:szCs w:val="24"/>
        </w:rPr>
        <w:t>p</w:t>
      </w:r>
      <w:r w:rsidR="00676461" w:rsidRPr="0044622C">
        <w:rPr>
          <w:rFonts w:ascii="Times New Roman" w:hAnsi="Times New Roman" w:cs="Times New Roman"/>
          <w:sz w:val="24"/>
          <w:szCs w:val="24"/>
        </w:rPr>
        <w:t xml:space="preserve"> &lt; .05), and burnout (</w:t>
      </w:r>
      <w:r w:rsidR="00676461" w:rsidRPr="0044622C">
        <w:rPr>
          <w:rFonts w:ascii="Times New Roman" w:hAnsi="Times New Roman" w:cs="Times New Roman"/>
          <w:i/>
          <w:sz w:val="24"/>
          <w:szCs w:val="24"/>
        </w:rPr>
        <w:t xml:space="preserve">b </w:t>
      </w:r>
      <w:r w:rsidR="00676461" w:rsidRPr="0044622C">
        <w:rPr>
          <w:rFonts w:ascii="Times New Roman" w:hAnsi="Times New Roman" w:cs="Times New Roman"/>
          <w:sz w:val="24"/>
          <w:szCs w:val="24"/>
        </w:rPr>
        <w:t xml:space="preserve"> = .7</w:t>
      </w:r>
      <w:r w:rsidR="00E8445B">
        <w:rPr>
          <w:rFonts w:ascii="Times New Roman" w:hAnsi="Times New Roman" w:cs="Times New Roman"/>
          <w:sz w:val="24"/>
          <w:szCs w:val="24"/>
        </w:rPr>
        <w:t>3</w:t>
      </w:r>
      <w:r w:rsidR="00E34A7E">
        <w:rPr>
          <w:rFonts w:ascii="Times New Roman" w:hAnsi="Times New Roman" w:cs="Times New Roman"/>
          <w:sz w:val="24"/>
          <w:szCs w:val="24"/>
        </w:rPr>
        <w:t>3</w:t>
      </w:r>
      <w:r w:rsidR="00676461" w:rsidRPr="0044622C">
        <w:rPr>
          <w:rFonts w:ascii="Times New Roman" w:hAnsi="Times New Roman" w:cs="Times New Roman"/>
          <w:sz w:val="24"/>
          <w:szCs w:val="24"/>
        </w:rPr>
        <w:t xml:space="preserve">, </w:t>
      </w:r>
      <w:r w:rsidR="00676461" w:rsidRPr="0044622C">
        <w:rPr>
          <w:rFonts w:ascii="Times New Roman" w:hAnsi="Times New Roman" w:cs="Times New Roman"/>
          <w:i/>
          <w:sz w:val="24"/>
          <w:szCs w:val="24"/>
        </w:rPr>
        <w:t>p</w:t>
      </w:r>
      <w:r w:rsidR="00676461" w:rsidRPr="0044622C">
        <w:rPr>
          <w:rFonts w:ascii="Times New Roman" w:hAnsi="Times New Roman" w:cs="Times New Roman"/>
          <w:sz w:val="24"/>
          <w:szCs w:val="24"/>
        </w:rPr>
        <w:t xml:space="preserve"> &lt; .001; </w:t>
      </w:r>
      <w:r w:rsidR="0032283A">
        <w:rPr>
          <w:rFonts w:ascii="Times New Roman" w:hAnsi="Times New Roman" w:cs="Times New Roman"/>
          <w:i/>
          <w:sz w:val="24"/>
          <w:szCs w:val="24"/>
        </w:rPr>
        <w:t>r</w:t>
      </w:r>
      <w:r w:rsidR="0032283A">
        <w:rPr>
          <w:rFonts w:ascii="Times New Roman" w:hAnsi="Times New Roman" w:cs="Times New Roman"/>
          <w:i/>
          <w:iCs/>
          <w:sz w:val="24"/>
          <w:szCs w:val="24"/>
          <w:vertAlign w:val="superscript"/>
        </w:rPr>
        <w:t>2</w:t>
      </w:r>
      <w:r w:rsidR="0032283A">
        <w:rPr>
          <w:rFonts w:ascii="Times New Roman" w:hAnsi="Times New Roman" w:cs="Times New Roman"/>
          <w:sz w:val="24"/>
          <w:szCs w:val="24"/>
        </w:rPr>
        <w:t xml:space="preserve"> </w:t>
      </w:r>
      <w:r w:rsidR="00676461" w:rsidRPr="0044622C">
        <w:rPr>
          <w:rFonts w:ascii="Times New Roman" w:hAnsi="Times New Roman" w:cs="Times New Roman"/>
          <w:sz w:val="24"/>
          <w:szCs w:val="24"/>
        </w:rPr>
        <w:t>= .</w:t>
      </w:r>
      <w:r w:rsidR="0032283A">
        <w:rPr>
          <w:rFonts w:ascii="Times New Roman" w:hAnsi="Times New Roman" w:cs="Times New Roman"/>
          <w:sz w:val="24"/>
          <w:szCs w:val="24"/>
        </w:rPr>
        <w:t>404</w:t>
      </w:r>
      <w:r w:rsidR="00676461" w:rsidRPr="0044622C">
        <w:rPr>
          <w:rFonts w:ascii="Times New Roman" w:hAnsi="Times New Roman" w:cs="Times New Roman"/>
          <w:sz w:val="24"/>
          <w:szCs w:val="24"/>
        </w:rPr>
        <w:t xml:space="preserve">, </w:t>
      </w:r>
      <w:r w:rsidR="00676461" w:rsidRPr="0044622C">
        <w:rPr>
          <w:rFonts w:ascii="Times New Roman" w:hAnsi="Times New Roman" w:cs="Times New Roman"/>
          <w:i/>
          <w:sz w:val="24"/>
          <w:szCs w:val="24"/>
        </w:rPr>
        <w:t>p</w:t>
      </w:r>
      <w:r w:rsidR="00676461" w:rsidRPr="0044622C">
        <w:rPr>
          <w:rFonts w:ascii="Times New Roman" w:hAnsi="Times New Roman" w:cs="Times New Roman"/>
          <w:sz w:val="24"/>
          <w:szCs w:val="24"/>
        </w:rPr>
        <w:t xml:space="preserve"> &lt; .001).</w:t>
      </w:r>
      <w:r w:rsidR="00DE27D4">
        <w:rPr>
          <w:rFonts w:ascii="Times New Roman" w:hAnsi="Times New Roman" w:cs="Times New Roman"/>
          <w:sz w:val="24"/>
          <w:szCs w:val="24"/>
        </w:rPr>
        <w:t xml:space="preserve"> However, it was not a significant predictor of GPA, attendance, or perceived </w:t>
      </w:r>
      <w:r w:rsidR="00DA2886">
        <w:rPr>
          <w:rFonts w:ascii="Times New Roman" w:hAnsi="Times New Roman" w:cs="Times New Roman"/>
          <w:sz w:val="24"/>
          <w:szCs w:val="24"/>
        </w:rPr>
        <w:t xml:space="preserve">academic </w:t>
      </w:r>
      <w:r w:rsidR="00DE27D4">
        <w:rPr>
          <w:rFonts w:ascii="Times New Roman" w:hAnsi="Times New Roman" w:cs="Times New Roman"/>
          <w:sz w:val="24"/>
          <w:szCs w:val="24"/>
        </w:rPr>
        <w:t>performance.</w:t>
      </w:r>
      <w:r w:rsidR="00676461" w:rsidRPr="0044622C">
        <w:rPr>
          <w:rFonts w:ascii="Times New Roman" w:hAnsi="Times New Roman" w:cs="Times New Roman"/>
          <w:sz w:val="24"/>
          <w:szCs w:val="24"/>
        </w:rPr>
        <w:t xml:space="preserve"> </w:t>
      </w:r>
      <w:r w:rsidR="00D4635E" w:rsidRPr="0044622C">
        <w:rPr>
          <w:rFonts w:ascii="Times New Roman" w:hAnsi="Times New Roman" w:cs="Times New Roman"/>
          <w:sz w:val="24"/>
          <w:szCs w:val="24"/>
        </w:rPr>
        <w:t xml:space="preserve">Additional </w:t>
      </w:r>
      <w:r w:rsidR="00B71B37">
        <w:rPr>
          <w:rFonts w:ascii="Times New Roman" w:hAnsi="Times New Roman" w:cs="Times New Roman"/>
          <w:sz w:val="24"/>
          <w:szCs w:val="24"/>
        </w:rPr>
        <w:t>outcomes</w:t>
      </w:r>
      <w:r w:rsidR="00D4635E" w:rsidRPr="0044622C">
        <w:rPr>
          <w:rFonts w:ascii="Times New Roman" w:hAnsi="Times New Roman" w:cs="Times New Roman"/>
          <w:sz w:val="24"/>
          <w:szCs w:val="24"/>
        </w:rPr>
        <w:t xml:space="preserve"> were tested beyond the proposed model. </w:t>
      </w:r>
      <w:r w:rsidR="00E8445B">
        <w:rPr>
          <w:rFonts w:ascii="Times New Roman" w:hAnsi="Times New Roman" w:cs="Times New Roman"/>
          <w:sz w:val="24"/>
          <w:szCs w:val="24"/>
        </w:rPr>
        <w:t>FIS was found to significantly predict dropout intentions (</w:t>
      </w:r>
      <w:r w:rsidR="00E8445B">
        <w:rPr>
          <w:rFonts w:ascii="Times New Roman" w:hAnsi="Times New Roman" w:cs="Times New Roman"/>
          <w:i/>
          <w:iCs/>
          <w:sz w:val="24"/>
          <w:szCs w:val="24"/>
        </w:rPr>
        <w:t>b</w:t>
      </w:r>
      <w:r w:rsidR="00E8445B">
        <w:rPr>
          <w:rFonts w:ascii="Times New Roman" w:hAnsi="Times New Roman" w:cs="Times New Roman"/>
          <w:sz w:val="24"/>
          <w:szCs w:val="24"/>
        </w:rPr>
        <w:t xml:space="preserve"> = .279, </w:t>
      </w:r>
      <w:r w:rsidR="00E8445B">
        <w:rPr>
          <w:rFonts w:ascii="Times New Roman" w:hAnsi="Times New Roman" w:cs="Times New Roman"/>
          <w:i/>
          <w:iCs/>
          <w:sz w:val="24"/>
          <w:szCs w:val="24"/>
        </w:rPr>
        <w:t>p</w:t>
      </w:r>
      <w:r w:rsidR="00E8445B">
        <w:rPr>
          <w:rFonts w:ascii="Times New Roman" w:hAnsi="Times New Roman" w:cs="Times New Roman"/>
          <w:sz w:val="24"/>
          <w:szCs w:val="24"/>
        </w:rPr>
        <w:t xml:space="preserve"> &lt; .015</w:t>
      </w:r>
      <w:r w:rsidR="00817507">
        <w:rPr>
          <w:rFonts w:ascii="Times New Roman" w:hAnsi="Times New Roman" w:cs="Times New Roman"/>
          <w:sz w:val="24"/>
          <w:szCs w:val="24"/>
        </w:rPr>
        <w:t xml:space="preserve">) and family </w:t>
      </w:r>
      <w:r w:rsidR="00DA2886">
        <w:rPr>
          <w:rFonts w:ascii="Times New Roman" w:hAnsi="Times New Roman" w:cs="Times New Roman"/>
          <w:sz w:val="24"/>
          <w:szCs w:val="24"/>
        </w:rPr>
        <w:t xml:space="preserve">life </w:t>
      </w:r>
      <w:r w:rsidR="00817507">
        <w:rPr>
          <w:rFonts w:ascii="Times New Roman" w:hAnsi="Times New Roman" w:cs="Times New Roman"/>
          <w:sz w:val="24"/>
          <w:szCs w:val="24"/>
        </w:rPr>
        <w:t>satisfaction (</w:t>
      </w:r>
      <w:r w:rsidR="00817507">
        <w:rPr>
          <w:rFonts w:ascii="Times New Roman" w:hAnsi="Times New Roman" w:cs="Times New Roman"/>
          <w:i/>
          <w:iCs/>
          <w:sz w:val="24"/>
          <w:szCs w:val="24"/>
        </w:rPr>
        <w:t xml:space="preserve">b </w:t>
      </w:r>
      <w:r w:rsidR="00817507" w:rsidRPr="00EC1467">
        <w:rPr>
          <w:rFonts w:ascii="Times New Roman" w:hAnsi="Times New Roman" w:cs="Times New Roman"/>
          <w:sz w:val="24"/>
          <w:szCs w:val="24"/>
        </w:rPr>
        <w:t>= -.528,</w:t>
      </w:r>
      <w:r w:rsidR="00817507">
        <w:rPr>
          <w:rFonts w:ascii="Times New Roman" w:hAnsi="Times New Roman" w:cs="Times New Roman"/>
          <w:i/>
          <w:iCs/>
          <w:sz w:val="24"/>
          <w:szCs w:val="24"/>
        </w:rPr>
        <w:t xml:space="preserve"> p </w:t>
      </w:r>
      <w:r w:rsidR="00817507">
        <w:rPr>
          <w:rFonts w:ascii="Times New Roman" w:hAnsi="Times New Roman" w:cs="Times New Roman"/>
          <w:sz w:val="24"/>
          <w:szCs w:val="24"/>
        </w:rPr>
        <w:t xml:space="preserve">&lt; .001). </w:t>
      </w:r>
    </w:p>
    <w:p w14:paraId="62FDFC7A" w14:textId="77777777" w:rsidR="00B71B37" w:rsidRDefault="001C1F38" w:rsidP="00593950">
      <w:pPr>
        <w:spacing w:after="0" w:line="480" w:lineRule="auto"/>
        <w:ind w:firstLine="720"/>
        <w:rPr>
          <w:rFonts w:ascii="Times New Roman" w:hAnsi="Times New Roman" w:cs="Times New Roman"/>
          <w:sz w:val="24"/>
          <w:szCs w:val="24"/>
        </w:rPr>
      </w:pPr>
      <w:r w:rsidRPr="0044622C">
        <w:rPr>
          <w:rFonts w:ascii="Times New Roman" w:hAnsi="Times New Roman" w:cs="Times New Roman"/>
          <w:sz w:val="24"/>
          <w:szCs w:val="24"/>
        </w:rPr>
        <w:t xml:space="preserve">FIS and SIF were both </w:t>
      </w:r>
      <w:r>
        <w:rPr>
          <w:rFonts w:ascii="Times New Roman" w:hAnsi="Times New Roman" w:cs="Times New Roman"/>
          <w:sz w:val="24"/>
          <w:szCs w:val="24"/>
        </w:rPr>
        <w:t xml:space="preserve">independently found to be </w:t>
      </w:r>
      <w:r w:rsidRPr="0044622C">
        <w:rPr>
          <w:rFonts w:ascii="Times New Roman" w:hAnsi="Times New Roman" w:cs="Times New Roman"/>
          <w:sz w:val="24"/>
          <w:szCs w:val="24"/>
        </w:rPr>
        <w:t>significant predictors of burnout</w:t>
      </w:r>
      <w:r>
        <w:rPr>
          <w:rFonts w:ascii="Times New Roman" w:hAnsi="Times New Roman" w:cs="Times New Roman"/>
          <w:sz w:val="24"/>
          <w:szCs w:val="24"/>
        </w:rPr>
        <w:t xml:space="preserve">. Thus, I was interested in further exploring the relationship between school family conflict and burnout.  </w:t>
      </w:r>
      <w:r>
        <w:rPr>
          <w:rFonts w:ascii="Times New Roman" w:hAnsi="Times New Roman" w:cs="Times New Roman"/>
          <w:sz w:val="24"/>
          <w:szCs w:val="24"/>
        </w:rPr>
        <w:lastRenderedPageBreak/>
        <w:t xml:space="preserve">When SIF was added to the prediction model between FIS and burnout, it was found to significantly improve the model fit (Table 8; </w:t>
      </w:r>
      <w:r>
        <w:rPr>
          <w:rFonts w:ascii="Times New Roman" w:hAnsi="Times New Roman" w:cs="Times New Roman"/>
          <w:sz w:val="24"/>
          <w:szCs w:val="24"/>
        </w:rPr>
        <w:sym w:font="Symbol" w:char="F044"/>
      </w:r>
      <w:r w:rsidRPr="0044622C">
        <w:rPr>
          <w:rFonts w:ascii="Times New Roman" w:hAnsi="Times New Roman" w:cs="Times New Roman"/>
          <w:i/>
          <w:sz w:val="24"/>
          <w:szCs w:val="24"/>
        </w:rPr>
        <w:t>R</w:t>
      </w:r>
      <w:r w:rsidRPr="0044622C">
        <w:rPr>
          <w:rFonts w:ascii="Times New Roman" w:hAnsi="Times New Roman" w:cs="Times New Roman"/>
          <w:sz w:val="24"/>
          <w:szCs w:val="24"/>
          <w:vertAlign w:val="superscript"/>
        </w:rPr>
        <w:t>2</w:t>
      </w:r>
      <w:r>
        <w:rPr>
          <w:rFonts w:ascii="Times New Roman" w:hAnsi="Times New Roman" w:cs="Times New Roman"/>
          <w:sz w:val="24"/>
          <w:szCs w:val="24"/>
        </w:rPr>
        <w:t xml:space="preserve"> = .039, </w:t>
      </w:r>
      <w:r>
        <w:rPr>
          <w:rFonts w:ascii="Times New Roman" w:hAnsi="Times New Roman" w:cs="Times New Roman"/>
          <w:i/>
          <w:sz w:val="24"/>
          <w:szCs w:val="24"/>
        </w:rPr>
        <w:t>F</w:t>
      </w:r>
      <w:r>
        <w:rPr>
          <w:rFonts w:ascii="Times New Roman" w:hAnsi="Times New Roman" w:cs="Times New Roman"/>
          <w:sz w:val="24"/>
          <w:szCs w:val="24"/>
        </w:rPr>
        <w:t xml:space="preserve"> (1, 58) = 4.047, </w:t>
      </w:r>
      <w:r>
        <w:rPr>
          <w:rFonts w:ascii="Times New Roman" w:hAnsi="Times New Roman" w:cs="Times New Roman"/>
          <w:i/>
          <w:sz w:val="24"/>
          <w:szCs w:val="24"/>
        </w:rPr>
        <w:t>p</w:t>
      </w:r>
      <w:r>
        <w:rPr>
          <w:rFonts w:ascii="Times New Roman" w:hAnsi="Times New Roman" w:cs="Times New Roman"/>
          <w:sz w:val="24"/>
          <w:szCs w:val="24"/>
        </w:rPr>
        <w:t xml:space="preserve"> &lt; .05), indicating that SIF </w:t>
      </w:r>
      <w:r w:rsidR="00C139CC">
        <w:rPr>
          <w:rFonts w:ascii="Times New Roman" w:hAnsi="Times New Roman" w:cs="Times New Roman"/>
          <w:sz w:val="24"/>
          <w:szCs w:val="24"/>
        </w:rPr>
        <w:t>serves as an explanatory variable in burnout beyond FIS</w:t>
      </w:r>
      <w:r>
        <w:rPr>
          <w:rFonts w:ascii="Times New Roman" w:hAnsi="Times New Roman" w:cs="Times New Roman"/>
          <w:sz w:val="24"/>
          <w:szCs w:val="24"/>
        </w:rPr>
        <w:t xml:space="preserve">. Similarly, both </w:t>
      </w:r>
      <w:r w:rsidR="00B71B37">
        <w:rPr>
          <w:rFonts w:ascii="Times New Roman" w:hAnsi="Times New Roman" w:cs="Times New Roman"/>
          <w:sz w:val="24"/>
          <w:szCs w:val="24"/>
        </w:rPr>
        <w:t xml:space="preserve">FIS and SIF were found to be significant predictors of family life satisfaction when tested separately. </w:t>
      </w:r>
      <w:r w:rsidR="00C5460A">
        <w:rPr>
          <w:rFonts w:ascii="Times New Roman" w:hAnsi="Times New Roman" w:cs="Times New Roman"/>
          <w:sz w:val="24"/>
          <w:szCs w:val="24"/>
        </w:rPr>
        <w:t>Therefore</w:t>
      </w:r>
      <w:r w:rsidR="00975D43">
        <w:rPr>
          <w:rFonts w:ascii="Times New Roman" w:hAnsi="Times New Roman" w:cs="Times New Roman"/>
          <w:sz w:val="24"/>
          <w:szCs w:val="24"/>
        </w:rPr>
        <w:t>,</w:t>
      </w:r>
      <w:r w:rsidR="00C5460A">
        <w:rPr>
          <w:rFonts w:ascii="Times New Roman" w:hAnsi="Times New Roman" w:cs="Times New Roman"/>
          <w:sz w:val="24"/>
          <w:szCs w:val="24"/>
        </w:rPr>
        <w:t xml:space="preserve"> their combined effect</w:t>
      </w:r>
      <w:r w:rsidR="00975D43">
        <w:rPr>
          <w:rFonts w:ascii="Times New Roman" w:hAnsi="Times New Roman" w:cs="Times New Roman"/>
          <w:sz w:val="24"/>
          <w:szCs w:val="24"/>
        </w:rPr>
        <w:t xml:space="preserve"> was examined</w:t>
      </w:r>
      <w:r w:rsidR="00C139CC">
        <w:rPr>
          <w:rFonts w:ascii="Times New Roman" w:hAnsi="Times New Roman" w:cs="Times New Roman"/>
          <w:sz w:val="24"/>
          <w:szCs w:val="24"/>
        </w:rPr>
        <w:t>.  W</w:t>
      </w:r>
      <w:r w:rsidR="00B71B37">
        <w:rPr>
          <w:rFonts w:ascii="Times New Roman" w:hAnsi="Times New Roman" w:cs="Times New Roman"/>
          <w:sz w:val="24"/>
          <w:szCs w:val="24"/>
        </w:rPr>
        <w:t>hen FIS was added to the model of SIF and family life satisfaction it was found to</w:t>
      </w:r>
      <w:bookmarkEnd w:id="80"/>
      <w:r w:rsidR="00B71B37">
        <w:rPr>
          <w:rFonts w:ascii="Times New Roman" w:hAnsi="Times New Roman" w:cs="Times New Roman"/>
          <w:sz w:val="24"/>
          <w:szCs w:val="24"/>
        </w:rPr>
        <w:t xml:space="preserve"> </w:t>
      </w:r>
      <w:bookmarkStart w:id="81" w:name="_Toc8650539"/>
      <w:r w:rsidR="00B71B37">
        <w:rPr>
          <w:rFonts w:ascii="Times New Roman" w:hAnsi="Times New Roman" w:cs="Times New Roman"/>
          <w:sz w:val="24"/>
          <w:szCs w:val="24"/>
        </w:rPr>
        <w:t>significantly improve model fit (</w:t>
      </w:r>
      <w:r w:rsidR="00A26F01">
        <w:rPr>
          <w:rFonts w:ascii="Times New Roman" w:hAnsi="Times New Roman" w:cs="Times New Roman"/>
          <w:sz w:val="24"/>
          <w:szCs w:val="24"/>
        </w:rPr>
        <w:t xml:space="preserve">Table </w:t>
      </w:r>
      <w:r w:rsidR="00A211FE">
        <w:rPr>
          <w:rFonts w:ascii="Times New Roman" w:hAnsi="Times New Roman" w:cs="Times New Roman"/>
          <w:sz w:val="24"/>
          <w:szCs w:val="24"/>
        </w:rPr>
        <w:t>9</w:t>
      </w:r>
      <w:r w:rsidR="00A26F01">
        <w:rPr>
          <w:rFonts w:ascii="Times New Roman" w:hAnsi="Times New Roman" w:cs="Times New Roman"/>
          <w:sz w:val="24"/>
          <w:szCs w:val="24"/>
        </w:rPr>
        <w:t xml:space="preserve">; </w:t>
      </w:r>
      <w:r w:rsidR="00B71B37">
        <w:rPr>
          <w:rFonts w:ascii="Times New Roman" w:hAnsi="Times New Roman" w:cs="Times New Roman"/>
          <w:sz w:val="24"/>
          <w:szCs w:val="24"/>
        </w:rPr>
        <w:sym w:font="Symbol" w:char="F044"/>
      </w:r>
      <w:r w:rsidR="00B71B37" w:rsidRPr="0044622C">
        <w:rPr>
          <w:rFonts w:ascii="Times New Roman" w:hAnsi="Times New Roman" w:cs="Times New Roman"/>
          <w:i/>
          <w:sz w:val="24"/>
          <w:szCs w:val="24"/>
        </w:rPr>
        <w:t>R</w:t>
      </w:r>
      <w:r w:rsidR="00B71B37" w:rsidRPr="0044622C">
        <w:rPr>
          <w:rFonts w:ascii="Times New Roman" w:hAnsi="Times New Roman" w:cs="Times New Roman"/>
          <w:sz w:val="24"/>
          <w:szCs w:val="24"/>
          <w:vertAlign w:val="superscript"/>
        </w:rPr>
        <w:t>2</w:t>
      </w:r>
      <w:r w:rsidR="00B71B37">
        <w:rPr>
          <w:rFonts w:ascii="Times New Roman" w:hAnsi="Times New Roman" w:cs="Times New Roman"/>
          <w:sz w:val="24"/>
          <w:szCs w:val="24"/>
        </w:rPr>
        <w:t xml:space="preserve"> = .106, </w:t>
      </w:r>
      <w:r w:rsidR="00A26F01">
        <w:rPr>
          <w:rFonts w:ascii="Times New Roman" w:hAnsi="Times New Roman" w:cs="Times New Roman"/>
          <w:sz w:val="24"/>
          <w:szCs w:val="24"/>
        </w:rPr>
        <w:sym w:font="Symbol" w:char="F044"/>
      </w:r>
      <w:r w:rsidR="00B71B37">
        <w:rPr>
          <w:rFonts w:ascii="Times New Roman" w:hAnsi="Times New Roman" w:cs="Times New Roman"/>
          <w:i/>
          <w:sz w:val="24"/>
          <w:szCs w:val="24"/>
        </w:rPr>
        <w:t>F</w:t>
      </w:r>
      <w:r w:rsidR="00B71B37">
        <w:rPr>
          <w:rFonts w:ascii="Times New Roman" w:hAnsi="Times New Roman" w:cs="Times New Roman"/>
          <w:sz w:val="24"/>
          <w:szCs w:val="24"/>
        </w:rPr>
        <w:t xml:space="preserve"> (1, 57) = </w:t>
      </w:r>
      <w:r w:rsidR="00A26F01">
        <w:rPr>
          <w:rFonts w:ascii="Times New Roman" w:hAnsi="Times New Roman" w:cs="Times New Roman"/>
          <w:sz w:val="24"/>
          <w:szCs w:val="24"/>
        </w:rPr>
        <w:t>9.119</w:t>
      </w:r>
      <w:r w:rsidR="00B71B37">
        <w:rPr>
          <w:rFonts w:ascii="Times New Roman" w:hAnsi="Times New Roman" w:cs="Times New Roman"/>
          <w:sz w:val="24"/>
          <w:szCs w:val="24"/>
        </w:rPr>
        <w:t xml:space="preserve">, </w:t>
      </w:r>
      <w:r w:rsidR="00B71B37">
        <w:rPr>
          <w:rFonts w:ascii="Times New Roman" w:hAnsi="Times New Roman" w:cs="Times New Roman"/>
          <w:i/>
          <w:sz w:val="24"/>
          <w:szCs w:val="24"/>
        </w:rPr>
        <w:t>p</w:t>
      </w:r>
      <w:r w:rsidR="00B71B37">
        <w:rPr>
          <w:rFonts w:ascii="Times New Roman" w:hAnsi="Times New Roman" w:cs="Times New Roman"/>
          <w:sz w:val="24"/>
          <w:szCs w:val="24"/>
        </w:rPr>
        <w:t xml:space="preserve"> =.0</w:t>
      </w:r>
      <w:r w:rsidR="00A26F01">
        <w:rPr>
          <w:rFonts w:ascii="Times New Roman" w:hAnsi="Times New Roman" w:cs="Times New Roman"/>
          <w:sz w:val="24"/>
          <w:szCs w:val="24"/>
        </w:rPr>
        <w:t>04</w:t>
      </w:r>
      <w:r w:rsidR="00B71B37">
        <w:rPr>
          <w:rFonts w:ascii="Times New Roman" w:hAnsi="Times New Roman" w:cs="Times New Roman"/>
          <w:sz w:val="24"/>
          <w:szCs w:val="24"/>
        </w:rPr>
        <w:t>)</w:t>
      </w:r>
      <w:r w:rsidR="00360B06">
        <w:rPr>
          <w:rFonts w:ascii="Times New Roman" w:hAnsi="Times New Roman" w:cs="Times New Roman"/>
          <w:sz w:val="24"/>
          <w:szCs w:val="24"/>
        </w:rPr>
        <w:t>, s</w:t>
      </w:r>
      <w:r w:rsidR="00B71B37">
        <w:rPr>
          <w:rFonts w:ascii="Times New Roman" w:hAnsi="Times New Roman" w:cs="Times New Roman"/>
          <w:sz w:val="24"/>
          <w:szCs w:val="24"/>
        </w:rPr>
        <w:t xml:space="preserve">uggesting that FIS </w:t>
      </w:r>
      <w:r w:rsidR="00817507">
        <w:rPr>
          <w:rFonts w:ascii="Times New Roman" w:hAnsi="Times New Roman" w:cs="Times New Roman"/>
          <w:sz w:val="24"/>
          <w:szCs w:val="24"/>
        </w:rPr>
        <w:t>explained variance in predicting family life satisfaction above and beyond SIF</w:t>
      </w:r>
      <w:r w:rsidR="00B71B37">
        <w:rPr>
          <w:rFonts w:ascii="Times New Roman" w:hAnsi="Times New Roman" w:cs="Times New Roman"/>
          <w:sz w:val="24"/>
          <w:szCs w:val="24"/>
        </w:rPr>
        <w:t>.</w:t>
      </w:r>
      <w:bookmarkEnd w:id="81"/>
      <w:r w:rsidR="00B71B37">
        <w:rPr>
          <w:rFonts w:ascii="Times New Roman" w:hAnsi="Times New Roman" w:cs="Times New Roman"/>
          <w:sz w:val="24"/>
          <w:szCs w:val="24"/>
        </w:rPr>
        <w:t xml:space="preserve"> </w:t>
      </w:r>
    </w:p>
    <w:p w14:paraId="44CBC9A8" w14:textId="23D33517" w:rsidR="00644B27" w:rsidRDefault="00F60E5C" w:rsidP="00197074">
      <w:pPr>
        <w:spacing w:after="0" w:line="480" w:lineRule="auto"/>
        <w:rPr>
          <w:rFonts w:ascii="Times New Roman" w:hAnsi="Times New Roman" w:cs="Times New Roman"/>
          <w:sz w:val="24"/>
          <w:szCs w:val="24"/>
        </w:rPr>
      </w:pPr>
      <w:r>
        <w:rPr>
          <w:rFonts w:ascii="Times New Roman" w:hAnsi="Times New Roman" w:cs="Times New Roman"/>
          <w:b/>
          <w:sz w:val="24"/>
          <w:szCs w:val="24"/>
        </w:rPr>
        <w:tab/>
      </w:r>
      <w:bookmarkStart w:id="82" w:name="_Toc15654861"/>
      <w:bookmarkStart w:id="83" w:name="_Toc8650540"/>
      <w:r w:rsidRPr="006F649B">
        <w:rPr>
          <w:rStyle w:val="Heading3Char"/>
          <w:rFonts w:ascii="Times New Roman" w:hAnsi="Times New Roman" w:cs="Times New Roman"/>
          <w:b/>
          <w:color w:val="000000" w:themeColor="text1"/>
          <w:sz w:val="24"/>
          <w:szCs w:val="24"/>
        </w:rPr>
        <w:t>Hypothesis 5: SIF mediates the relationship between Predictors and Outcomes.</w:t>
      </w:r>
      <w:bookmarkEnd w:id="82"/>
      <w:r w:rsidRPr="006F649B">
        <w:rPr>
          <w:rFonts w:ascii="Times New Roman" w:hAnsi="Times New Roman" w:cs="Times New Roman"/>
          <w:b/>
          <w:color w:val="000000" w:themeColor="text1"/>
          <w:sz w:val="24"/>
          <w:szCs w:val="24"/>
        </w:rPr>
        <w:t xml:space="preserve"> </w:t>
      </w:r>
      <w:r w:rsidR="00686EF0">
        <w:rPr>
          <w:rFonts w:ascii="Times New Roman" w:hAnsi="Times New Roman" w:cs="Times New Roman"/>
          <w:sz w:val="24"/>
          <w:szCs w:val="24"/>
        </w:rPr>
        <w:t xml:space="preserve">Hypothesis 5 predicted that SIF would </w:t>
      </w:r>
      <w:r w:rsidR="003C2DAD">
        <w:rPr>
          <w:rFonts w:ascii="Times New Roman" w:hAnsi="Times New Roman" w:cs="Times New Roman"/>
          <w:sz w:val="24"/>
          <w:szCs w:val="24"/>
        </w:rPr>
        <w:t>mediate</w:t>
      </w:r>
      <w:r w:rsidR="00686EF0">
        <w:rPr>
          <w:rFonts w:ascii="Times New Roman" w:hAnsi="Times New Roman" w:cs="Times New Roman"/>
          <w:sz w:val="24"/>
          <w:szCs w:val="24"/>
        </w:rPr>
        <w:t xml:space="preserve"> the relationship between </w:t>
      </w:r>
      <w:r w:rsidR="004A5206">
        <w:rPr>
          <w:rFonts w:ascii="Times New Roman" w:hAnsi="Times New Roman" w:cs="Times New Roman"/>
          <w:sz w:val="24"/>
          <w:szCs w:val="24"/>
        </w:rPr>
        <w:t>predictors (</w:t>
      </w:r>
      <w:r w:rsidR="00C5460A">
        <w:rPr>
          <w:rFonts w:ascii="Times New Roman" w:hAnsi="Times New Roman" w:cs="Times New Roman"/>
          <w:sz w:val="24"/>
          <w:szCs w:val="24"/>
        </w:rPr>
        <w:t>i.e.</w:t>
      </w:r>
      <w:r w:rsidR="004A5206">
        <w:rPr>
          <w:rFonts w:ascii="Times New Roman" w:hAnsi="Times New Roman" w:cs="Times New Roman"/>
          <w:sz w:val="24"/>
          <w:szCs w:val="24"/>
        </w:rPr>
        <w:t>, class load and perceived academic demands)</w:t>
      </w:r>
      <w:r w:rsidR="00686EF0">
        <w:rPr>
          <w:rFonts w:ascii="Times New Roman" w:hAnsi="Times New Roman" w:cs="Times New Roman"/>
          <w:sz w:val="24"/>
          <w:szCs w:val="24"/>
        </w:rPr>
        <w:t xml:space="preserve"> and outcomes</w:t>
      </w:r>
      <w:r w:rsidR="004A5206">
        <w:rPr>
          <w:rFonts w:ascii="Times New Roman" w:hAnsi="Times New Roman" w:cs="Times New Roman"/>
          <w:sz w:val="24"/>
          <w:szCs w:val="24"/>
        </w:rPr>
        <w:t xml:space="preserve"> (</w:t>
      </w:r>
      <w:r w:rsidR="00C5460A">
        <w:rPr>
          <w:rFonts w:ascii="Times New Roman" w:hAnsi="Times New Roman" w:cs="Times New Roman"/>
          <w:sz w:val="24"/>
          <w:szCs w:val="24"/>
        </w:rPr>
        <w:t>i.e.</w:t>
      </w:r>
      <w:r w:rsidR="004A5206">
        <w:rPr>
          <w:rFonts w:ascii="Times New Roman" w:hAnsi="Times New Roman" w:cs="Times New Roman"/>
          <w:sz w:val="24"/>
          <w:szCs w:val="24"/>
        </w:rPr>
        <w:t xml:space="preserve">, drop out intentions and family </w:t>
      </w:r>
      <w:r w:rsidR="00E72B1D">
        <w:rPr>
          <w:rFonts w:ascii="Times New Roman" w:hAnsi="Times New Roman" w:cs="Times New Roman"/>
          <w:sz w:val="24"/>
          <w:szCs w:val="24"/>
        </w:rPr>
        <w:t xml:space="preserve">life </w:t>
      </w:r>
      <w:r w:rsidR="004A5206">
        <w:rPr>
          <w:rFonts w:ascii="Times New Roman" w:hAnsi="Times New Roman" w:cs="Times New Roman"/>
          <w:sz w:val="24"/>
          <w:szCs w:val="24"/>
        </w:rPr>
        <w:t>satisfaction)</w:t>
      </w:r>
      <w:r w:rsidR="00686EF0">
        <w:rPr>
          <w:rFonts w:ascii="Times New Roman" w:hAnsi="Times New Roman" w:cs="Times New Roman"/>
          <w:sz w:val="24"/>
          <w:szCs w:val="24"/>
        </w:rPr>
        <w:t>. Since class-load and dropout intentions were not significantly related to SIF, they were not tested in the mediati</w:t>
      </w:r>
      <w:r w:rsidR="006F3AE0">
        <w:rPr>
          <w:rFonts w:ascii="Times New Roman" w:hAnsi="Times New Roman" w:cs="Times New Roman"/>
          <w:sz w:val="24"/>
          <w:szCs w:val="24"/>
        </w:rPr>
        <w:t>on</w:t>
      </w:r>
      <w:r w:rsidR="00686EF0">
        <w:rPr>
          <w:rFonts w:ascii="Times New Roman" w:hAnsi="Times New Roman" w:cs="Times New Roman"/>
          <w:sz w:val="24"/>
          <w:szCs w:val="24"/>
        </w:rPr>
        <w:t xml:space="preserve"> analysis. Therefore, SIF was tested as a mediator between </w:t>
      </w:r>
      <w:r w:rsidR="00CC7251">
        <w:rPr>
          <w:rFonts w:ascii="Times New Roman" w:hAnsi="Times New Roman" w:cs="Times New Roman"/>
          <w:sz w:val="24"/>
          <w:szCs w:val="24"/>
        </w:rPr>
        <w:t xml:space="preserve">perceived </w:t>
      </w:r>
      <w:r w:rsidR="00686EF0">
        <w:rPr>
          <w:rFonts w:ascii="Times New Roman" w:hAnsi="Times New Roman" w:cs="Times New Roman"/>
          <w:sz w:val="24"/>
          <w:szCs w:val="24"/>
        </w:rPr>
        <w:t xml:space="preserve">academic demands </w:t>
      </w:r>
      <w:r w:rsidR="00F84C0F">
        <w:rPr>
          <w:rFonts w:ascii="Times New Roman" w:hAnsi="Times New Roman" w:cs="Times New Roman"/>
          <w:sz w:val="24"/>
          <w:szCs w:val="24"/>
        </w:rPr>
        <w:t>a</w:t>
      </w:r>
      <w:r w:rsidR="00686EF0">
        <w:rPr>
          <w:rFonts w:ascii="Times New Roman" w:hAnsi="Times New Roman" w:cs="Times New Roman"/>
          <w:sz w:val="24"/>
          <w:szCs w:val="24"/>
        </w:rPr>
        <w:t>nd family life satisfaction.</w:t>
      </w:r>
      <w:r w:rsidR="0031047E">
        <w:rPr>
          <w:rFonts w:ascii="Times New Roman" w:hAnsi="Times New Roman" w:cs="Times New Roman"/>
          <w:sz w:val="24"/>
          <w:szCs w:val="24"/>
        </w:rPr>
        <w:t xml:space="preserve"> As Figure </w:t>
      </w:r>
      <w:r w:rsidR="00470CA3">
        <w:rPr>
          <w:rFonts w:ascii="Times New Roman" w:hAnsi="Times New Roman" w:cs="Times New Roman"/>
          <w:sz w:val="24"/>
          <w:szCs w:val="24"/>
        </w:rPr>
        <w:t>8</w:t>
      </w:r>
      <w:r w:rsidR="0031047E">
        <w:rPr>
          <w:rFonts w:ascii="Times New Roman" w:hAnsi="Times New Roman" w:cs="Times New Roman"/>
          <w:sz w:val="24"/>
          <w:szCs w:val="24"/>
        </w:rPr>
        <w:t xml:space="preserve"> illustrates, the indirect effect of </w:t>
      </w:r>
      <w:r w:rsidR="00CC7251">
        <w:rPr>
          <w:rFonts w:ascii="Times New Roman" w:hAnsi="Times New Roman" w:cs="Times New Roman"/>
          <w:sz w:val="24"/>
          <w:szCs w:val="24"/>
        </w:rPr>
        <w:t xml:space="preserve">perceived </w:t>
      </w:r>
      <w:r w:rsidR="0031047E">
        <w:rPr>
          <w:rFonts w:ascii="Times New Roman" w:hAnsi="Times New Roman" w:cs="Times New Roman"/>
          <w:sz w:val="24"/>
          <w:szCs w:val="24"/>
        </w:rPr>
        <w:t xml:space="preserve">academic demands on family life satisfaction was -.17 and the 95% confidence interval did not contain zero [-.50, -.05]; thus, SIF significantly mediates the relationship between </w:t>
      </w:r>
      <w:r w:rsidR="00CC7251">
        <w:rPr>
          <w:rFonts w:ascii="Times New Roman" w:hAnsi="Times New Roman" w:cs="Times New Roman"/>
          <w:sz w:val="24"/>
          <w:szCs w:val="24"/>
        </w:rPr>
        <w:t xml:space="preserve">perceived </w:t>
      </w:r>
      <w:r w:rsidR="0031047E">
        <w:rPr>
          <w:rFonts w:ascii="Times New Roman" w:hAnsi="Times New Roman" w:cs="Times New Roman"/>
          <w:sz w:val="24"/>
          <w:szCs w:val="24"/>
        </w:rPr>
        <w:t>academic demands and family life satisfaction.</w:t>
      </w:r>
      <w:bookmarkEnd w:id="83"/>
      <w:r w:rsidR="0031047E">
        <w:rPr>
          <w:rFonts w:ascii="Times New Roman" w:hAnsi="Times New Roman" w:cs="Times New Roman"/>
          <w:sz w:val="24"/>
          <w:szCs w:val="24"/>
        </w:rPr>
        <w:t xml:space="preserve"> </w:t>
      </w:r>
      <w:r w:rsidR="00644B27">
        <w:rPr>
          <w:rFonts w:ascii="Times New Roman" w:hAnsi="Times New Roman" w:cs="Times New Roman"/>
          <w:sz w:val="24"/>
          <w:szCs w:val="24"/>
        </w:rPr>
        <w:t xml:space="preserve"> </w:t>
      </w:r>
    </w:p>
    <w:p w14:paraId="59041D1A" w14:textId="0B3DCA4F" w:rsidR="00E606C1" w:rsidRDefault="002457E6" w:rsidP="00197074">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84" w:name="_Toc15654862"/>
      <w:bookmarkStart w:id="85" w:name="_Toc8650541"/>
      <w:r w:rsidRPr="006F649B">
        <w:rPr>
          <w:rStyle w:val="Heading3Char"/>
          <w:rFonts w:ascii="Times New Roman" w:hAnsi="Times New Roman" w:cs="Times New Roman"/>
          <w:b/>
          <w:color w:val="000000" w:themeColor="text1"/>
          <w:sz w:val="24"/>
          <w:szCs w:val="24"/>
        </w:rPr>
        <w:t>Hypothesis 6 and 7: Moderation Analysis for SIF Model.</w:t>
      </w:r>
      <w:bookmarkEnd w:id="84"/>
      <w:r w:rsidRPr="006F649B">
        <w:rPr>
          <w:rFonts w:ascii="Times New Roman" w:hAnsi="Times New Roman" w:cs="Times New Roman"/>
          <w:color w:val="000000" w:themeColor="text1"/>
          <w:sz w:val="24"/>
          <w:szCs w:val="24"/>
        </w:rPr>
        <w:t xml:space="preserve"> </w:t>
      </w:r>
      <w:r w:rsidR="00C556F8">
        <w:rPr>
          <w:rFonts w:ascii="Times New Roman" w:hAnsi="Times New Roman" w:cs="Times New Roman"/>
          <w:sz w:val="24"/>
          <w:szCs w:val="24"/>
        </w:rPr>
        <w:t>Hypothesis 6 and 7 predicted that academic resources</w:t>
      </w:r>
      <w:r w:rsidR="004A5206">
        <w:rPr>
          <w:rFonts w:ascii="Times New Roman" w:hAnsi="Times New Roman" w:cs="Times New Roman"/>
          <w:sz w:val="24"/>
          <w:szCs w:val="24"/>
        </w:rPr>
        <w:t xml:space="preserve">, such as online classes, mentor, </w:t>
      </w:r>
      <w:r w:rsidR="00DF6196">
        <w:rPr>
          <w:rFonts w:ascii="Times New Roman" w:hAnsi="Times New Roman" w:cs="Times New Roman"/>
          <w:sz w:val="24"/>
          <w:szCs w:val="24"/>
        </w:rPr>
        <w:t xml:space="preserve">and </w:t>
      </w:r>
      <w:r w:rsidR="004A5206">
        <w:rPr>
          <w:rFonts w:ascii="Times New Roman" w:hAnsi="Times New Roman" w:cs="Times New Roman"/>
          <w:sz w:val="24"/>
          <w:szCs w:val="24"/>
        </w:rPr>
        <w:t>university sponsored resources,</w:t>
      </w:r>
      <w:r w:rsidR="00C556F8">
        <w:rPr>
          <w:rFonts w:ascii="Times New Roman" w:hAnsi="Times New Roman" w:cs="Times New Roman"/>
          <w:sz w:val="24"/>
          <w:szCs w:val="24"/>
        </w:rPr>
        <w:t xml:space="preserve"> would moderate the relationship between predictors </w:t>
      </w:r>
      <w:r w:rsidR="004A5206">
        <w:rPr>
          <w:rFonts w:ascii="Times New Roman" w:hAnsi="Times New Roman" w:cs="Times New Roman"/>
          <w:sz w:val="24"/>
          <w:szCs w:val="24"/>
        </w:rPr>
        <w:t>(</w:t>
      </w:r>
      <w:r w:rsidR="00C5460A">
        <w:rPr>
          <w:rFonts w:ascii="Times New Roman" w:hAnsi="Times New Roman" w:cs="Times New Roman"/>
          <w:sz w:val="24"/>
          <w:szCs w:val="24"/>
        </w:rPr>
        <w:t>i.e.</w:t>
      </w:r>
      <w:r w:rsidR="004A5206">
        <w:rPr>
          <w:rFonts w:ascii="Times New Roman" w:hAnsi="Times New Roman" w:cs="Times New Roman"/>
          <w:sz w:val="24"/>
          <w:szCs w:val="24"/>
        </w:rPr>
        <w:t xml:space="preserve">, class load and perceived academic demands) </w:t>
      </w:r>
      <w:r w:rsidR="00C556F8">
        <w:rPr>
          <w:rFonts w:ascii="Times New Roman" w:hAnsi="Times New Roman" w:cs="Times New Roman"/>
          <w:sz w:val="24"/>
          <w:szCs w:val="24"/>
        </w:rPr>
        <w:t>and SIF</w:t>
      </w:r>
      <w:r w:rsidR="00E606C1">
        <w:rPr>
          <w:rFonts w:ascii="Times New Roman" w:hAnsi="Times New Roman" w:cs="Times New Roman"/>
          <w:sz w:val="24"/>
          <w:szCs w:val="24"/>
        </w:rPr>
        <w:t>,</w:t>
      </w:r>
      <w:r w:rsidR="00C556F8">
        <w:rPr>
          <w:rFonts w:ascii="Times New Roman" w:hAnsi="Times New Roman" w:cs="Times New Roman"/>
          <w:sz w:val="24"/>
          <w:szCs w:val="24"/>
        </w:rPr>
        <w:t xml:space="preserve"> and </w:t>
      </w:r>
      <w:r w:rsidR="00E606C1">
        <w:rPr>
          <w:rFonts w:ascii="Times New Roman" w:hAnsi="Times New Roman" w:cs="Times New Roman"/>
          <w:sz w:val="24"/>
          <w:szCs w:val="24"/>
        </w:rPr>
        <w:t xml:space="preserve">that </w:t>
      </w:r>
      <w:r w:rsidR="00C556F8">
        <w:rPr>
          <w:rFonts w:ascii="Times New Roman" w:hAnsi="Times New Roman" w:cs="Times New Roman"/>
          <w:sz w:val="24"/>
          <w:szCs w:val="24"/>
        </w:rPr>
        <w:t>family resources</w:t>
      </w:r>
      <w:r w:rsidR="004A5206">
        <w:rPr>
          <w:rFonts w:ascii="Times New Roman" w:hAnsi="Times New Roman" w:cs="Times New Roman"/>
          <w:sz w:val="24"/>
          <w:szCs w:val="24"/>
        </w:rPr>
        <w:t>, such as family monetary support perceptions of childcare, and social support,</w:t>
      </w:r>
      <w:r w:rsidR="00C556F8">
        <w:rPr>
          <w:rFonts w:ascii="Times New Roman" w:hAnsi="Times New Roman" w:cs="Times New Roman"/>
          <w:sz w:val="24"/>
          <w:szCs w:val="24"/>
        </w:rPr>
        <w:t xml:space="preserve"> would moderate the relationship between SIF and outcomes. </w:t>
      </w:r>
    </w:p>
    <w:p w14:paraId="0DDD5DF1" w14:textId="090C8FDA" w:rsidR="009D169A" w:rsidRDefault="00A977A5" w:rsidP="000E1D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None of the proposed academic resources moderated the relationship between predictors and SIF.</w:t>
      </w:r>
      <w:bookmarkEnd w:id="85"/>
      <w:r>
        <w:rPr>
          <w:rFonts w:ascii="Times New Roman" w:hAnsi="Times New Roman" w:cs="Times New Roman"/>
          <w:sz w:val="24"/>
          <w:szCs w:val="24"/>
        </w:rPr>
        <w:t xml:space="preserve"> </w:t>
      </w:r>
      <w:r w:rsidR="00FF2C31">
        <w:rPr>
          <w:rFonts w:ascii="Times New Roman" w:hAnsi="Times New Roman" w:cs="Times New Roman"/>
          <w:sz w:val="24"/>
          <w:szCs w:val="24"/>
        </w:rPr>
        <w:t xml:space="preserve"> </w:t>
      </w:r>
      <w:bookmarkStart w:id="86" w:name="_Toc8650542"/>
      <w:r w:rsidR="005311D6">
        <w:rPr>
          <w:rFonts w:ascii="Times New Roman" w:hAnsi="Times New Roman" w:cs="Times New Roman"/>
          <w:sz w:val="24"/>
          <w:szCs w:val="24"/>
        </w:rPr>
        <w:t xml:space="preserve">Perceptions of childcare </w:t>
      </w:r>
      <w:r w:rsidR="000E1D13">
        <w:rPr>
          <w:rFonts w:ascii="Times New Roman" w:hAnsi="Times New Roman" w:cs="Times New Roman"/>
          <w:sz w:val="24"/>
          <w:szCs w:val="24"/>
        </w:rPr>
        <w:t xml:space="preserve">was </w:t>
      </w:r>
      <w:r w:rsidR="005311D6">
        <w:rPr>
          <w:rFonts w:ascii="Times New Roman" w:hAnsi="Times New Roman" w:cs="Times New Roman"/>
          <w:sz w:val="24"/>
          <w:szCs w:val="24"/>
        </w:rPr>
        <w:t xml:space="preserve">found to moderate the relationship between SIF and dropout intention </w:t>
      </w:r>
      <w:r w:rsidR="00C355EA">
        <w:rPr>
          <w:rFonts w:ascii="Times New Roman" w:hAnsi="Times New Roman" w:cs="Times New Roman"/>
          <w:sz w:val="24"/>
          <w:szCs w:val="24"/>
        </w:rPr>
        <w:t>(</w:t>
      </w:r>
      <w:r w:rsidR="000E1D13">
        <w:rPr>
          <w:rFonts w:ascii="Times New Roman" w:hAnsi="Times New Roman" w:cs="Times New Roman"/>
          <w:sz w:val="24"/>
          <w:szCs w:val="24"/>
        </w:rPr>
        <w:t xml:space="preserve">F(1, 39) = 4.976, p &lt; .05; </w:t>
      </w:r>
      <w:r w:rsidR="00C355EA" w:rsidRPr="000E1D13">
        <w:rPr>
          <w:rFonts w:ascii="Times New Roman" w:hAnsi="Times New Roman" w:cs="Times New Roman"/>
          <w:sz w:val="24"/>
          <w:szCs w:val="24"/>
        </w:rPr>
        <w:t xml:space="preserve">Table </w:t>
      </w:r>
      <w:r w:rsidR="00C355EA">
        <w:rPr>
          <w:rFonts w:ascii="Times New Roman" w:hAnsi="Times New Roman" w:cs="Times New Roman"/>
          <w:sz w:val="24"/>
          <w:szCs w:val="24"/>
        </w:rPr>
        <w:t xml:space="preserve">10) </w:t>
      </w:r>
      <w:r w:rsidR="005311D6">
        <w:rPr>
          <w:rFonts w:ascii="Times New Roman" w:hAnsi="Times New Roman" w:cs="Times New Roman"/>
          <w:sz w:val="24"/>
          <w:szCs w:val="24"/>
        </w:rPr>
        <w:t>such that as SIF increases, dropout intentions increase</w:t>
      </w:r>
      <w:r w:rsidR="00970DBA">
        <w:rPr>
          <w:rFonts w:ascii="Times New Roman" w:hAnsi="Times New Roman" w:cs="Times New Roman"/>
          <w:sz w:val="24"/>
          <w:szCs w:val="24"/>
        </w:rPr>
        <w:t>d</w:t>
      </w:r>
      <w:r w:rsidR="005311D6">
        <w:rPr>
          <w:rFonts w:ascii="Times New Roman" w:hAnsi="Times New Roman" w:cs="Times New Roman"/>
          <w:sz w:val="24"/>
          <w:szCs w:val="24"/>
        </w:rPr>
        <w:t xml:space="preserve"> at a significant rate (</w:t>
      </w:r>
      <w:r w:rsidR="005311D6">
        <w:rPr>
          <w:rFonts w:ascii="Times New Roman" w:hAnsi="Times New Roman" w:cs="Times New Roman"/>
          <w:i/>
          <w:sz w:val="24"/>
          <w:szCs w:val="24"/>
        </w:rPr>
        <w:t>b</w:t>
      </w:r>
      <w:r w:rsidR="005311D6">
        <w:rPr>
          <w:rFonts w:ascii="Times New Roman" w:hAnsi="Times New Roman" w:cs="Times New Roman"/>
          <w:sz w:val="24"/>
          <w:szCs w:val="24"/>
        </w:rPr>
        <w:t xml:space="preserve"> = .</w:t>
      </w:r>
      <w:r w:rsidR="00E34A7E">
        <w:rPr>
          <w:rFonts w:ascii="Times New Roman" w:hAnsi="Times New Roman" w:cs="Times New Roman"/>
          <w:sz w:val="24"/>
          <w:szCs w:val="24"/>
        </w:rPr>
        <w:t>345</w:t>
      </w:r>
      <w:r w:rsidR="005311D6">
        <w:rPr>
          <w:rFonts w:ascii="Times New Roman" w:hAnsi="Times New Roman" w:cs="Times New Roman"/>
          <w:sz w:val="24"/>
          <w:szCs w:val="24"/>
        </w:rPr>
        <w:t xml:space="preserve">, </w:t>
      </w:r>
      <w:r w:rsidR="005311D6">
        <w:rPr>
          <w:rFonts w:ascii="Times New Roman" w:hAnsi="Times New Roman" w:cs="Times New Roman"/>
          <w:i/>
          <w:sz w:val="24"/>
          <w:szCs w:val="24"/>
        </w:rPr>
        <w:t xml:space="preserve">p </w:t>
      </w:r>
      <w:r w:rsidR="005311D6">
        <w:rPr>
          <w:rFonts w:ascii="Times New Roman" w:hAnsi="Times New Roman" w:cs="Times New Roman"/>
          <w:sz w:val="24"/>
          <w:szCs w:val="24"/>
        </w:rPr>
        <w:t>= .035) for students who view their childcare arrangement as poor (</w:t>
      </w:r>
      <w:r w:rsidR="00C355EA">
        <w:rPr>
          <w:rFonts w:ascii="Times New Roman" w:hAnsi="Times New Roman" w:cs="Times New Roman"/>
          <w:sz w:val="24"/>
          <w:szCs w:val="24"/>
        </w:rPr>
        <w:t xml:space="preserve">Table 11; </w:t>
      </w:r>
      <w:r w:rsidR="005311D6">
        <w:rPr>
          <w:rFonts w:ascii="Times New Roman" w:hAnsi="Times New Roman" w:cs="Times New Roman"/>
          <w:sz w:val="24"/>
          <w:szCs w:val="24"/>
        </w:rPr>
        <w:t xml:space="preserve">Figure </w:t>
      </w:r>
      <w:r w:rsidR="008156E4">
        <w:rPr>
          <w:rFonts w:ascii="Times New Roman" w:hAnsi="Times New Roman" w:cs="Times New Roman"/>
          <w:sz w:val="24"/>
          <w:szCs w:val="24"/>
        </w:rPr>
        <w:t>9</w:t>
      </w:r>
      <w:r w:rsidR="005311D6">
        <w:rPr>
          <w:rFonts w:ascii="Times New Roman" w:hAnsi="Times New Roman" w:cs="Times New Roman"/>
          <w:sz w:val="24"/>
          <w:szCs w:val="24"/>
        </w:rPr>
        <w:t xml:space="preserve">). </w:t>
      </w:r>
      <w:r w:rsidR="000E1D13">
        <w:rPr>
          <w:rFonts w:ascii="Times New Roman" w:hAnsi="Times New Roman" w:cs="Times New Roman"/>
          <w:sz w:val="24"/>
          <w:szCs w:val="24"/>
        </w:rPr>
        <w:t xml:space="preserve">The slope of SIF on dropout intentions was non-significant for students with average or above average perceptions of childcare arrangements. </w:t>
      </w:r>
      <w:r w:rsidR="004A5206">
        <w:rPr>
          <w:rFonts w:ascii="Times New Roman" w:hAnsi="Times New Roman" w:cs="Times New Roman"/>
          <w:sz w:val="24"/>
          <w:szCs w:val="24"/>
        </w:rPr>
        <w:t xml:space="preserve">Ratings of poor, average, and high perceptions of childcare were based off of standard deviation of responses. Participants who were labeled as having “low” perceptions of </w:t>
      </w:r>
      <w:r w:rsidR="00C60273">
        <w:rPr>
          <w:rFonts w:ascii="Times New Roman" w:hAnsi="Times New Roman" w:cs="Times New Roman"/>
          <w:sz w:val="24"/>
          <w:szCs w:val="24"/>
        </w:rPr>
        <w:t>child</w:t>
      </w:r>
      <w:r w:rsidR="004A5206">
        <w:rPr>
          <w:rFonts w:ascii="Times New Roman" w:hAnsi="Times New Roman" w:cs="Times New Roman"/>
          <w:sz w:val="24"/>
          <w:szCs w:val="24"/>
        </w:rPr>
        <w:t xml:space="preserve">care had scores one standard deviation below the mean, participants who were labeled as having “high” perceptions of care had scores one standard deviation below the mean, and participants who had “average” perceptions of care had scores in the middle 68% of responses. </w:t>
      </w:r>
      <w:bookmarkEnd w:id="86"/>
    </w:p>
    <w:p w14:paraId="0069A4D2" w14:textId="72772498" w:rsidR="009D169A" w:rsidRDefault="00F85B3E" w:rsidP="00197074">
      <w:pPr>
        <w:spacing w:after="0" w:line="480" w:lineRule="auto"/>
        <w:ind w:firstLine="720"/>
        <w:rPr>
          <w:rFonts w:ascii="Times New Roman" w:hAnsi="Times New Roman" w:cs="Times New Roman"/>
          <w:sz w:val="24"/>
          <w:szCs w:val="24"/>
        </w:rPr>
      </w:pPr>
      <w:bookmarkStart w:id="87" w:name="_Toc8650543"/>
      <w:r>
        <w:rPr>
          <w:rFonts w:ascii="Times New Roman" w:hAnsi="Times New Roman" w:cs="Times New Roman"/>
          <w:sz w:val="24"/>
          <w:szCs w:val="24"/>
        </w:rPr>
        <w:t xml:space="preserve">Perceptions of childcare </w:t>
      </w:r>
      <w:r w:rsidR="00E606C1">
        <w:rPr>
          <w:rFonts w:ascii="Times New Roman" w:hAnsi="Times New Roman" w:cs="Times New Roman"/>
          <w:sz w:val="24"/>
          <w:szCs w:val="24"/>
        </w:rPr>
        <w:t xml:space="preserve">quality </w:t>
      </w:r>
      <w:r w:rsidR="000E1D13">
        <w:rPr>
          <w:rFonts w:ascii="Times New Roman" w:hAnsi="Times New Roman" w:cs="Times New Roman"/>
          <w:sz w:val="24"/>
          <w:szCs w:val="24"/>
        </w:rPr>
        <w:t xml:space="preserve">was </w:t>
      </w:r>
      <w:r>
        <w:rPr>
          <w:rFonts w:ascii="Times New Roman" w:hAnsi="Times New Roman" w:cs="Times New Roman"/>
          <w:sz w:val="24"/>
          <w:szCs w:val="24"/>
        </w:rPr>
        <w:t xml:space="preserve">also found to moderate the relationship between SIF and family life satisfaction </w:t>
      </w:r>
      <w:r w:rsidR="00C355EA">
        <w:rPr>
          <w:rFonts w:ascii="Times New Roman" w:hAnsi="Times New Roman" w:cs="Times New Roman"/>
          <w:sz w:val="24"/>
          <w:szCs w:val="24"/>
        </w:rPr>
        <w:t>(</w:t>
      </w:r>
      <w:r w:rsidR="000E1D13">
        <w:rPr>
          <w:rFonts w:ascii="Times New Roman" w:hAnsi="Times New Roman" w:cs="Times New Roman"/>
          <w:sz w:val="24"/>
          <w:szCs w:val="24"/>
        </w:rPr>
        <w:t xml:space="preserve">F(1, </w:t>
      </w:r>
      <w:r w:rsidR="00975D43">
        <w:rPr>
          <w:rFonts w:ascii="Times New Roman" w:hAnsi="Times New Roman" w:cs="Times New Roman"/>
          <w:sz w:val="24"/>
          <w:szCs w:val="24"/>
        </w:rPr>
        <w:t>55</w:t>
      </w:r>
      <w:r w:rsidR="000E1D13">
        <w:rPr>
          <w:rFonts w:ascii="Times New Roman" w:hAnsi="Times New Roman" w:cs="Times New Roman"/>
          <w:sz w:val="24"/>
          <w:szCs w:val="24"/>
        </w:rPr>
        <w:t xml:space="preserve">) = 7.595, p &lt; .05; </w:t>
      </w:r>
      <w:r w:rsidR="00C355EA">
        <w:rPr>
          <w:rFonts w:ascii="Times New Roman" w:hAnsi="Times New Roman" w:cs="Times New Roman"/>
          <w:sz w:val="24"/>
          <w:szCs w:val="24"/>
        </w:rPr>
        <w:t xml:space="preserve">Table 12) </w:t>
      </w:r>
      <w:r>
        <w:rPr>
          <w:rFonts w:ascii="Times New Roman" w:hAnsi="Times New Roman" w:cs="Times New Roman"/>
          <w:sz w:val="24"/>
          <w:szCs w:val="24"/>
        </w:rPr>
        <w:t>such that as SIF increases, family life satisfaction decreases at a significant rate for poor</w:t>
      </w:r>
      <w:r w:rsidR="00970DBA">
        <w:rPr>
          <w:rFonts w:ascii="Times New Roman" w:hAnsi="Times New Roman" w:cs="Times New Roman"/>
          <w:sz w:val="24"/>
          <w:szCs w:val="24"/>
        </w:rPr>
        <w:t xml:space="preserve"> (</w:t>
      </w:r>
      <w:r w:rsidR="00970DBA">
        <w:rPr>
          <w:rFonts w:ascii="Times New Roman" w:hAnsi="Times New Roman" w:cs="Times New Roman"/>
          <w:i/>
          <w:iCs/>
          <w:sz w:val="24"/>
          <w:szCs w:val="24"/>
        </w:rPr>
        <w:t>b</w:t>
      </w:r>
      <w:r w:rsidR="00970DBA">
        <w:rPr>
          <w:rFonts w:ascii="Times New Roman" w:hAnsi="Times New Roman" w:cs="Times New Roman"/>
          <w:sz w:val="24"/>
          <w:szCs w:val="24"/>
        </w:rPr>
        <w:t xml:space="preserve"> = -.758, p &lt; .001) and</w:t>
      </w:r>
      <w:r>
        <w:rPr>
          <w:rFonts w:ascii="Times New Roman" w:hAnsi="Times New Roman" w:cs="Times New Roman"/>
          <w:sz w:val="24"/>
          <w:szCs w:val="24"/>
        </w:rPr>
        <w:t xml:space="preserve"> average</w:t>
      </w:r>
      <w:r w:rsidR="00970DBA">
        <w:rPr>
          <w:rFonts w:ascii="Times New Roman" w:hAnsi="Times New Roman" w:cs="Times New Roman"/>
          <w:sz w:val="24"/>
          <w:szCs w:val="24"/>
        </w:rPr>
        <w:t xml:space="preserve"> (</w:t>
      </w:r>
      <w:r w:rsidR="00970DBA">
        <w:rPr>
          <w:rFonts w:ascii="Times New Roman" w:hAnsi="Times New Roman" w:cs="Times New Roman"/>
          <w:i/>
          <w:iCs/>
          <w:sz w:val="24"/>
          <w:szCs w:val="24"/>
        </w:rPr>
        <w:t>b</w:t>
      </w:r>
      <w:r w:rsidR="00970DBA">
        <w:rPr>
          <w:rFonts w:ascii="Times New Roman" w:hAnsi="Times New Roman" w:cs="Times New Roman"/>
          <w:sz w:val="24"/>
          <w:szCs w:val="24"/>
        </w:rPr>
        <w:t xml:space="preserve"> = -.487, p &lt; .001) </w:t>
      </w:r>
      <w:r>
        <w:rPr>
          <w:rFonts w:ascii="Times New Roman" w:hAnsi="Times New Roman" w:cs="Times New Roman"/>
          <w:sz w:val="24"/>
          <w:szCs w:val="24"/>
        </w:rPr>
        <w:t>perceptions of care</w:t>
      </w:r>
      <w:r w:rsidR="00970DBA">
        <w:rPr>
          <w:rFonts w:ascii="Times New Roman" w:hAnsi="Times New Roman" w:cs="Times New Roman"/>
          <w:sz w:val="24"/>
          <w:szCs w:val="24"/>
        </w:rPr>
        <w:t xml:space="preserve"> </w:t>
      </w:r>
      <w:r>
        <w:rPr>
          <w:rFonts w:ascii="Times New Roman" w:hAnsi="Times New Roman" w:cs="Times New Roman"/>
          <w:sz w:val="24"/>
          <w:szCs w:val="24"/>
        </w:rPr>
        <w:t>(Figure</w:t>
      </w:r>
      <w:r w:rsidR="001D3492">
        <w:rPr>
          <w:rFonts w:ascii="Times New Roman" w:hAnsi="Times New Roman" w:cs="Times New Roman"/>
          <w:sz w:val="24"/>
          <w:szCs w:val="24"/>
        </w:rPr>
        <w:t xml:space="preserve"> 1</w:t>
      </w:r>
      <w:r w:rsidR="008156E4">
        <w:rPr>
          <w:rFonts w:ascii="Times New Roman" w:hAnsi="Times New Roman" w:cs="Times New Roman"/>
          <w:sz w:val="24"/>
          <w:szCs w:val="24"/>
        </w:rPr>
        <w:t>0</w:t>
      </w:r>
      <w:r>
        <w:rPr>
          <w:rFonts w:ascii="Times New Roman" w:hAnsi="Times New Roman" w:cs="Times New Roman"/>
          <w:sz w:val="24"/>
          <w:szCs w:val="24"/>
        </w:rPr>
        <w:t xml:space="preserve">; Table </w:t>
      </w:r>
      <w:r w:rsidR="00C355EA">
        <w:rPr>
          <w:rFonts w:ascii="Times New Roman" w:hAnsi="Times New Roman" w:cs="Times New Roman"/>
          <w:sz w:val="24"/>
          <w:szCs w:val="24"/>
        </w:rPr>
        <w:t>13</w:t>
      </w:r>
      <w:r>
        <w:rPr>
          <w:rFonts w:ascii="Times New Roman" w:hAnsi="Times New Roman" w:cs="Times New Roman"/>
          <w:sz w:val="24"/>
          <w:szCs w:val="24"/>
        </w:rPr>
        <w:t>).</w:t>
      </w:r>
      <w:bookmarkEnd w:id="87"/>
      <w:r>
        <w:rPr>
          <w:rFonts w:ascii="Times New Roman" w:hAnsi="Times New Roman" w:cs="Times New Roman"/>
          <w:sz w:val="24"/>
          <w:szCs w:val="24"/>
        </w:rPr>
        <w:t xml:space="preserve"> </w:t>
      </w:r>
    </w:p>
    <w:p w14:paraId="6FE4BD97" w14:textId="63C0845A" w:rsidR="005311D6" w:rsidRDefault="009D169A" w:rsidP="00197074">
      <w:pPr>
        <w:spacing w:after="0" w:line="480" w:lineRule="auto"/>
        <w:ind w:firstLine="720"/>
        <w:rPr>
          <w:rFonts w:ascii="Times New Roman" w:hAnsi="Times New Roman" w:cs="Times New Roman"/>
          <w:sz w:val="24"/>
          <w:szCs w:val="24"/>
        </w:rPr>
      </w:pPr>
      <w:bookmarkStart w:id="88" w:name="_Toc8650544"/>
      <w:r>
        <w:rPr>
          <w:rFonts w:ascii="Times New Roman" w:hAnsi="Times New Roman" w:cs="Times New Roman"/>
          <w:sz w:val="24"/>
          <w:szCs w:val="24"/>
        </w:rPr>
        <w:t>Lastly, family monetary support was found to moderate the relationship between SIF and family life satisfaction (</w:t>
      </w:r>
      <w:r w:rsidR="000E1D13">
        <w:rPr>
          <w:rFonts w:ascii="Times New Roman" w:hAnsi="Times New Roman" w:cs="Times New Roman"/>
          <w:sz w:val="24"/>
          <w:szCs w:val="24"/>
        </w:rPr>
        <w:t>F</w:t>
      </w:r>
      <w:r w:rsidR="00D329A5">
        <w:rPr>
          <w:rFonts w:ascii="Times New Roman" w:hAnsi="Times New Roman" w:cs="Times New Roman"/>
          <w:sz w:val="24"/>
          <w:szCs w:val="24"/>
        </w:rPr>
        <w:t xml:space="preserve"> (1, 55) = 4.302, p &lt; .05; </w:t>
      </w:r>
      <w:r w:rsidR="00C355EA">
        <w:rPr>
          <w:rFonts w:ascii="Times New Roman" w:hAnsi="Times New Roman" w:cs="Times New Roman"/>
          <w:sz w:val="24"/>
          <w:szCs w:val="24"/>
        </w:rPr>
        <w:t xml:space="preserve">Table 14; </w:t>
      </w:r>
      <w:r>
        <w:rPr>
          <w:rFonts w:ascii="Times New Roman" w:hAnsi="Times New Roman" w:cs="Times New Roman"/>
          <w:sz w:val="24"/>
          <w:szCs w:val="24"/>
        </w:rPr>
        <w:t xml:space="preserve">Figure </w:t>
      </w:r>
      <w:r w:rsidR="001D3492">
        <w:rPr>
          <w:rFonts w:ascii="Times New Roman" w:hAnsi="Times New Roman" w:cs="Times New Roman"/>
          <w:sz w:val="24"/>
          <w:szCs w:val="24"/>
        </w:rPr>
        <w:t>1</w:t>
      </w:r>
      <w:r w:rsidR="006B5573">
        <w:rPr>
          <w:rFonts w:ascii="Times New Roman" w:hAnsi="Times New Roman" w:cs="Times New Roman"/>
          <w:sz w:val="24"/>
          <w:szCs w:val="24"/>
        </w:rPr>
        <w:t>1</w:t>
      </w:r>
      <w:r>
        <w:rPr>
          <w:rFonts w:ascii="Times New Roman" w:hAnsi="Times New Roman" w:cs="Times New Roman"/>
          <w:sz w:val="24"/>
          <w:szCs w:val="24"/>
        </w:rPr>
        <w:t xml:space="preserve">) such that as SIF increases, family life satisfaction decreases at a significant rate  </w:t>
      </w:r>
      <w:r w:rsidR="00D329A5">
        <w:rPr>
          <w:rFonts w:ascii="Times New Roman" w:hAnsi="Times New Roman" w:cs="Times New Roman"/>
          <w:sz w:val="24"/>
          <w:szCs w:val="24"/>
        </w:rPr>
        <w:t>(</w:t>
      </w:r>
      <w:r>
        <w:rPr>
          <w:rFonts w:ascii="Times New Roman" w:hAnsi="Times New Roman" w:cs="Times New Roman"/>
          <w:i/>
          <w:sz w:val="24"/>
          <w:szCs w:val="24"/>
        </w:rPr>
        <w:t>b</w:t>
      </w:r>
      <w:r>
        <w:rPr>
          <w:rFonts w:ascii="Times New Roman" w:hAnsi="Times New Roman" w:cs="Times New Roman"/>
          <w:sz w:val="24"/>
          <w:szCs w:val="24"/>
        </w:rPr>
        <w:t xml:space="preserve"> = -.567</w:t>
      </w:r>
      <w:r w:rsidR="00D329A5">
        <w:rPr>
          <w:rFonts w:ascii="Times New Roman" w:hAnsi="Times New Roman" w:cs="Times New Roman"/>
          <w:sz w:val="24"/>
          <w:szCs w:val="24"/>
        </w:rPr>
        <w:t>, p &lt; .001)</w:t>
      </w:r>
      <w:r>
        <w:rPr>
          <w:rFonts w:ascii="Times New Roman" w:hAnsi="Times New Roman" w:cs="Times New Roman"/>
          <w:sz w:val="24"/>
          <w:szCs w:val="24"/>
        </w:rPr>
        <w:t xml:space="preserve"> for student parents who indicate no family monetary support (Table </w:t>
      </w:r>
      <w:r w:rsidR="00C355EA">
        <w:rPr>
          <w:rFonts w:ascii="Times New Roman" w:hAnsi="Times New Roman" w:cs="Times New Roman"/>
          <w:sz w:val="24"/>
          <w:szCs w:val="24"/>
        </w:rPr>
        <w:t>15</w:t>
      </w:r>
      <w:r>
        <w:rPr>
          <w:rFonts w:ascii="Times New Roman" w:hAnsi="Times New Roman" w:cs="Times New Roman"/>
          <w:sz w:val="24"/>
          <w:szCs w:val="24"/>
        </w:rPr>
        <w:t xml:space="preserve">). </w:t>
      </w:r>
      <w:r w:rsidR="00D329A5">
        <w:rPr>
          <w:rFonts w:ascii="Times New Roman" w:hAnsi="Times New Roman" w:cs="Times New Roman"/>
          <w:sz w:val="24"/>
          <w:szCs w:val="24"/>
        </w:rPr>
        <w:t>The slope for student parents who indicated family monetary support was non-significant</w:t>
      </w:r>
      <w:r w:rsidR="00970DBA">
        <w:rPr>
          <w:rFonts w:ascii="Times New Roman" w:hAnsi="Times New Roman" w:cs="Times New Roman"/>
          <w:sz w:val="24"/>
          <w:szCs w:val="24"/>
        </w:rPr>
        <w:t xml:space="preserve">. </w:t>
      </w:r>
      <w:bookmarkEnd w:id="88"/>
      <w:r w:rsidR="00D329A5">
        <w:rPr>
          <w:rFonts w:ascii="Times New Roman" w:hAnsi="Times New Roman" w:cs="Times New Roman"/>
          <w:sz w:val="24"/>
          <w:szCs w:val="24"/>
        </w:rPr>
        <w:t xml:space="preserve">Parental and friend social support was not a significant moderator between SIF and outcomes (i.e., dropout intentions, family life satisfaction). </w:t>
      </w:r>
      <w:r w:rsidR="00C60273">
        <w:rPr>
          <w:rFonts w:ascii="Times New Roman" w:hAnsi="Times New Roman" w:cs="Times New Roman"/>
          <w:sz w:val="24"/>
          <w:szCs w:val="24"/>
        </w:rPr>
        <w:t xml:space="preserve">Academic resources were also tested to see if they moderated the relationship </w:t>
      </w:r>
      <w:r w:rsidR="00C60273">
        <w:rPr>
          <w:rFonts w:ascii="Times New Roman" w:hAnsi="Times New Roman" w:cs="Times New Roman"/>
          <w:sz w:val="24"/>
          <w:szCs w:val="24"/>
        </w:rPr>
        <w:lastRenderedPageBreak/>
        <w:t xml:space="preserve">between SIF and outcomes (i.e., drop out intentions, family life satisfaction), but none were found to be significant. </w:t>
      </w:r>
    </w:p>
    <w:p w14:paraId="354A37A1" w14:textId="2F42354E" w:rsidR="001D3492" w:rsidRPr="001D3492" w:rsidRDefault="001D3492" w:rsidP="00197074">
      <w:pPr>
        <w:spacing w:after="0" w:line="480" w:lineRule="auto"/>
        <w:ind w:firstLine="720"/>
        <w:rPr>
          <w:rFonts w:ascii="Times New Roman" w:hAnsi="Times New Roman" w:cs="Times New Roman"/>
          <w:sz w:val="24"/>
          <w:szCs w:val="24"/>
        </w:rPr>
      </w:pPr>
      <w:bookmarkStart w:id="89" w:name="_Toc15654863"/>
      <w:bookmarkStart w:id="90" w:name="_Toc8650545"/>
      <w:r w:rsidRPr="006F649B">
        <w:rPr>
          <w:rStyle w:val="Heading3Char"/>
          <w:rFonts w:ascii="Times New Roman" w:hAnsi="Times New Roman" w:cs="Times New Roman"/>
          <w:b/>
          <w:color w:val="000000" w:themeColor="text1"/>
          <w:sz w:val="24"/>
          <w:szCs w:val="24"/>
        </w:rPr>
        <w:t>Hypothesis 8: FIS mediates the relationship between Predictors and Outcomes.</w:t>
      </w:r>
      <w:bookmarkEnd w:id="89"/>
      <w:r w:rsidRPr="006F649B">
        <w:rPr>
          <w:rFonts w:ascii="Times New Roman" w:hAnsi="Times New Roman" w:cs="Times New Roman"/>
          <w:b/>
          <w:color w:val="000000" w:themeColor="text1"/>
          <w:sz w:val="24"/>
          <w:szCs w:val="24"/>
        </w:rPr>
        <w:t xml:space="preserve"> </w:t>
      </w:r>
      <w:r>
        <w:rPr>
          <w:rFonts w:ascii="Times New Roman" w:hAnsi="Times New Roman" w:cs="Times New Roman"/>
          <w:sz w:val="24"/>
          <w:szCs w:val="24"/>
        </w:rPr>
        <w:t xml:space="preserve">Hypothesis 8 predicted that FIS would mediate the relationship between </w:t>
      </w:r>
      <w:r w:rsidR="00943ED0">
        <w:rPr>
          <w:rFonts w:ascii="Times New Roman" w:hAnsi="Times New Roman" w:cs="Times New Roman"/>
          <w:sz w:val="24"/>
          <w:szCs w:val="24"/>
        </w:rPr>
        <w:t>family predictors (</w:t>
      </w:r>
      <w:r w:rsidR="00DB6127">
        <w:rPr>
          <w:rFonts w:ascii="Times New Roman" w:hAnsi="Times New Roman" w:cs="Times New Roman"/>
          <w:sz w:val="24"/>
          <w:szCs w:val="24"/>
        </w:rPr>
        <w:t>i.e.</w:t>
      </w:r>
      <w:r w:rsidR="00943ED0">
        <w:rPr>
          <w:rFonts w:ascii="Times New Roman" w:hAnsi="Times New Roman" w:cs="Times New Roman"/>
          <w:sz w:val="24"/>
          <w:szCs w:val="24"/>
        </w:rPr>
        <w:t>, age of child, custody, significant other, and perceived family demands)</w:t>
      </w:r>
      <w:r>
        <w:rPr>
          <w:rFonts w:ascii="Times New Roman" w:hAnsi="Times New Roman" w:cs="Times New Roman"/>
          <w:sz w:val="24"/>
          <w:szCs w:val="24"/>
        </w:rPr>
        <w:t xml:space="preserve"> and</w:t>
      </w:r>
      <w:r w:rsidR="00943ED0">
        <w:rPr>
          <w:rFonts w:ascii="Times New Roman" w:hAnsi="Times New Roman" w:cs="Times New Roman"/>
          <w:sz w:val="24"/>
          <w:szCs w:val="24"/>
        </w:rPr>
        <w:t xml:space="preserve"> outcomes (</w:t>
      </w:r>
      <w:r w:rsidR="00DB6127">
        <w:rPr>
          <w:rFonts w:ascii="Times New Roman" w:hAnsi="Times New Roman" w:cs="Times New Roman"/>
          <w:sz w:val="24"/>
          <w:szCs w:val="24"/>
        </w:rPr>
        <w:t>i.e</w:t>
      </w:r>
      <w:r w:rsidR="00943ED0">
        <w:rPr>
          <w:rFonts w:ascii="Times New Roman" w:hAnsi="Times New Roman" w:cs="Times New Roman"/>
          <w:sz w:val="24"/>
          <w:szCs w:val="24"/>
        </w:rPr>
        <w:t xml:space="preserve">., GPA, attendance, sleep, burnout, </w:t>
      </w:r>
      <w:r w:rsidR="009F00E9">
        <w:rPr>
          <w:rFonts w:ascii="Times New Roman" w:hAnsi="Times New Roman" w:cs="Times New Roman"/>
          <w:sz w:val="24"/>
          <w:szCs w:val="24"/>
        </w:rPr>
        <w:t xml:space="preserve">perceived </w:t>
      </w:r>
      <w:r w:rsidR="00E72B1D">
        <w:rPr>
          <w:rFonts w:ascii="Times New Roman" w:hAnsi="Times New Roman" w:cs="Times New Roman"/>
          <w:sz w:val="24"/>
          <w:szCs w:val="24"/>
        </w:rPr>
        <w:t xml:space="preserve">academic </w:t>
      </w:r>
      <w:r w:rsidR="00943ED0">
        <w:rPr>
          <w:rFonts w:ascii="Times New Roman" w:hAnsi="Times New Roman" w:cs="Times New Roman"/>
          <w:sz w:val="24"/>
          <w:szCs w:val="24"/>
        </w:rPr>
        <w:t>performance)</w:t>
      </w:r>
      <w:r>
        <w:rPr>
          <w:rFonts w:ascii="Times New Roman" w:hAnsi="Times New Roman" w:cs="Times New Roman"/>
          <w:sz w:val="24"/>
          <w:szCs w:val="24"/>
        </w:rPr>
        <w:t xml:space="preserve">. FIS was found to significantly mediate the relationship between perceived family demands and burnout. As Figure </w:t>
      </w:r>
      <w:r w:rsidR="00A067BD">
        <w:rPr>
          <w:rFonts w:ascii="Times New Roman" w:hAnsi="Times New Roman" w:cs="Times New Roman"/>
          <w:sz w:val="24"/>
          <w:szCs w:val="24"/>
        </w:rPr>
        <w:t>1</w:t>
      </w:r>
      <w:r w:rsidR="006B5573">
        <w:rPr>
          <w:rFonts w:ascii="Times New Roman" w:hAnsi="Times New Roman" w:cs="Times New Roman"/>
          <w:sz w:val="24"/>
          <w:szCs w:val="24"/>
        </w:rPr>
        <w:t>2</w:t>
      </w:r>
      <w:r>
        <w:rPr>
          <w:rFonts w:ascii="Times New Roman" w:hAnsi="Times New Roman" w:cs="Times New Roman"/>
          <w:sz w:val="24"/>
          <w:szCs w:val="24"/>
        </w:rPr>
        <w:t xml:space="preserve"> indicates, the indirect effect of perceived family demands on burnout was .380 and the 90% confidence interval did not contain zero [.21, .77]. </w:t>
      </w:r>
      <w:r w:rsidR="00644B27">
        <w:rPr>
          <w:rFonts w:ascii="Times New Roman" w:hAnsi="Times New Roman" w:cs="Times New Roman"/>
          <w:sz w:val="24"/>
          <w:szCs w:val="24"/>
        </w:rPr>
        <w:t>FIS did not mediate the relationship between any other predictors and outcomes.</w:t>
      </w:r>
      <w:bookmarkEnd w:id="90"/>
      <w:r w:rsidR="00644B27">
        <w:rPr>
          <w:rFonts w:ascii="Times New Roman" w:hAnsi="Times New Roman" w:cs="Times New Roman"/>
          <w:sz w:val="24"/>
          <w:szCs w:val="24"/>
        </w:rPr>
        <w:t xml:space="preserve"> </w:t>
      </w:r>
    </w:p>
    <w:p w14:paraId="7B44E165" w14:textId="31E3CF9E" w:rsidR="00463D03" w:rsidRDefault="00644B27" w:rsidP="00197074">
      <w:pPr>
        <w:spacing w:after="0" w:line="480" w:lineRule="auto"/>
        <w:rPr>
          <w:rFonts w:ascii="Times New Roman" w:hAnsi="Times New Roman" w:cs="Times New Roman"/>
          <w:sz w:val="24"/>
          <w:szCs w:val="24"/>
        </w:rPr>
      </w:pPr>
      <w:r>
        <w:rPr>
          <w:rFonts w:ascii="Times New Roman" w:hAnsi="Times New Roman" w:cs="Times New Roman"/>
          <w:b/>
          <w:sz w:val="24"/>
          <w:szCs w:val="24"/>
        </w:rPr>
        <w:tab/>
      </w:r>
      <w:bookmarkStart w:id="91" w:name="_Toc15654864"/>
      <w:bookmarkStart w:id="92" w:name="_Toc8650546"/>
      <w:r w:rsidRPr="006F649B">
        <w:rPr>
          <w:rStyle w:val="Heading3Char"/>
          <w:rFonts w:ascii="Times New Roman" w:hAnsi="Times New Roman" w:cs="Times New Roman"/>
          <w:b/>
          <w:color w:val="000000" w:themeColor="text1"/>
          <w:sz w:val="24"/>
          <w:szCs w:val="24"/>
        </w:rPr>
        <w:t>Hypothesis 9 and 10: Moderation Analysis for FIS Model.</w:t>
      </w:r>
      <w:bookmarkEnd w:id="91"/>
      <w:r w:rsidRPr="006F649B">
        <w:rPr>
          <w:rFonts w:ascii="Times New Roman" w:hAnsi="Times New Roman" w:cs="Times New Roman"/>
          <w:b/>
          <w:color w:val="000000" w:themeColor="text1"/>
          <w:sz w:val="24"/>
          <w:szCs w:val="24"/>
        </w:rPr>
        <w:t xml:space="preserve"> </w:t>
      </w:r>
      <w:r w:rsidR="00A067BD">
        <w:rPr>
          <w:rFonts w:ascii="Times New Roman" w:hAnsi="Times New Roman" w:cs="Times New Roman"/>
          <w:sz w:val="24"/>
          <w:szCs w:val="24"/>
        </w:rPr>
        <w:t xml:space="preserve">Hypothesis 9 proposed that family resources would moderate the relationship between predictors and FIS. </w:t>
      </w:r>
      <w:r w:rsidR="00B24973">
        <w:rPr>
          <w:rFonts w:ascii="Times New Roman" w:hAnsi="Times New Roman" w:cs="Times New Roman"/>
          <w:sz w:val="24"/>
          <w:szCs w:val="24"/>
        </w:rPr>
        <w:t>Out of the proposed moderators</w:t>
      </w:r>
      <w:r w:rsidR="00360AFF">
        <w:rPr>
          <w:rFonts w:ascii="Times New Roman" w:hAnsi="Times New Roman" w:cs="Times New Roman"/>
          <w:sz w:val="24"/>
          <w:szCs w:val="24"/>
        </w:rPr>
        <w:t xml:space="preserve"> (i.e., parental monetary support, family and friend social support, childcare)</w:t>
      </w:r>
      <w:r w:rsidR="00B24973">
        <w:rPr>
          <w:rFonts w:ascii="Times New Roman" w:hAnsi="Times New Roman" w:cs="Times New Roman"/>
          <w:sz w:val="24"/>
          <w:szCs w:val="24"/>
        </w:rPr>
        <w:t xml:space="preserve"> only p</w:t>
      </w:r>
      <w:r w:rsidR="00A067BD">
        <w:rPr>
          <w:rFonts w:ascii="Times New Roman" w:hAnsi="Times New Roman" w:cs="Times New Roman"/>
          <w:sz w:val="24"/>
          <w:szCs w:val="24"/>
        </w:rPr>
        <w:t xml:space="preserve">arental social support </w:t>
      </w:r>
      <w:r w:rsidR="00B24973">
        <w:rPr>
          <w:rFonts w:ascii="Times New Roman" w:hAnsi="Times New Roman" w:cs="Times New Roman"/>
          <w:sz w:val="24"/>
          <w:szCs w:val="24"/>
        </w:rPr>
        <w:t>was</w:t>
      </w:r>
      <w:r w:rsidR="00A067BD">
        <w:rPr>
          <w:rFonts w:ascii="Times New Roman" w:hAnsi="Times New Roman" w:cs="Times New Roman"/>
          <w:sz w:val="24"/>
          <w:szCs w:val="24"/>
        </w:rPr>
        <w:t xml:space="preserve"> found to moderate the relationship between perceived family demands and FIS </w:t>
      </w:r>
      <w:r w:rsidR="00841931">
        <w:rPr>
          <w:rFonts w:ascii="Times New Roman" w:hAnsi="Times New Roman" w:cs="Times New Roman"/>
          <w:sz w:val="24"/>
          <w:szCs w:val="24"/>
        </w:rPr>
        <w:t xml:space="preserve"> </w:t>
      </w:r>
      <w:r w:rsidR="00A067BD">
        <w:rPr>
          <w:rFonts w:ascii="Times New Roman" w:hAnsi="Times New Roman" w:cs="Times New Roman"/>
          <w:sz w:val="24"/>
          <w:szCs w:val="24"/>
        </w:rPr>
        <w:t>(</w:t>
      </w:r>
      <w:r w:rsidR="00D329A5">
        <w:rPr>
          <w:rFonts w:ascii="Times New Roman" w:hAnsi="Times New Roman" w:cs="Times New Roman"/>
          <w:sz w:val="24"/>
          <w:szCs w:val="24"/>
        </w:rPr>
        <w:t xml:space="preserve">F(1,57) = 3.120, p &lt; .05; </w:t>
      </w:r>
      <w:r w:rsidR="00C355EA">
        <w:rPr>
          <w:rFonts w:ascii="Times New Roman" w:hAnsi="Times New Roman" w:cs="Times New Roman"/>
          <w:sz w:val="24"/>
          <w:szCs w:val="24"/>
        </w:rPr>
        <w:t>Table 16, Figure 1</w:t>
      </w:r>
      <w:r w:rsidR="006B5573">
        <w:rPr>
          <w:rFonts w:ascii="Times New Roman" w:hAnsi="Times New Roman" w:cs="Times New Roman"/>
          <w:sz w:val="24"/>
          <w:szCs w:val="24"/>
        </w:rPr>
        <w:t>3</w:t>
      </w:r>
      <w:r w:rsidR="00A067BD">
        <w:rPr>
          <w:rFonts w:ascii="Times New Roman" w:hAnsi="Times New Roman" w:cs="Times New Roman"/>
          <w:sz w:val="24"/>
          <w:szCs w:val="24"/>
        </w:rPr>
        <w:t>)</w:t>
      </w:r>
      <w:r w:rsidR="0055444A">
        <w:rPr>
          <w:rFonts w:ascii="Times New Roman" w:hAnsi="Times New Roman" w:cs="Times New Roman"/>
          <w:sz w:val="24"/>
          <w:szCs w:val="24"/>
        </w:rPr>
        <w:t xml:space="preserve"> such that as </w:t>
      </w:r>
      <w:r w:rsidR="009D1F47">
        <w:rPr>
          <w:rFonts w:ascii="Times New Roman" w:hAnsi="Times New Roman" w:cs="Times New Roman"/>
          <w:sz w:val="24"/>
          <w:szCs w:val="24"/>
        </w:rPr>
        <w:t xml:space="preserve">perceived </w:t>
      </w:r>
      <w:r w:rsidR="00C139CC">
        <w:rPr>
          <w:rFonts w:ascii="Times New Roman" w:hAnsi="Times New Roman" w:cs="Times New Roman"/>
          <w:sz w:val="24"/>
          <w:szCs w:val="24"/>
        </w:rPr>
        <w:t xml:space="preserve">family demands </w:t>
      </w:r>
      <w:r w:rsidR="0055444A">
        <w:rPr>
          <w:rFonts w:ascii="Times New Roman" w:hAnsi="Times New Roman" w:cs="Times New Roman"/>
          <w:sz w:val="24"/>
          <w:szCs w:val="24"/>
        </w:rPr>
        <w:t>increased, the rate of increase for FIS was greate</w:t>
      </w:r>
      <w:r w:rsidR="00841931">
        <w:rPr>
          <w:rFonts w:ascii="Times New Roman" w:hAnsi="Times New Roman" w:cs="Times New Roman"/>
          <w:sz w:val="24"/>
          <w:szCs w:val="24"/>
        </w:rPr>
        <w:t>st</w:t>
      </w:r>
      <w:r w:rsidR="0055444A">
        <w:rPr>
          <w:rFonts w:ascii="Times New Roman" w:hAnsi="Times New Roman" w:cs="Times New Roman"/>
          <w:sz w:val="24"/>
          <w:szCs w:val="24"/>
        </w:rPr>
        <w:t xml:space="preserve"> for those who indicated low social support (Table 17). </w:t>
      </w:r>
      <w:r w:rsidR="00DB6127">
        <w:rPr>
          <w:rFonts w:ascii="Times New Roman" w:hAnsi="Times New Roman" w:cs="Times New Roman"/>
          <w:sz w:val="24"/>
          <w:szCs w:val="24"/>
        </w:rPr>
        <w:t xml:space="preserve">The slope of </w:t>
      </w:r>
      <w:r w:rsidR="009D1F47">
        <w:rPr>
          <w:rFonts w:ascii="Times New Roman" w:hAnsi="Times New Roman" w:cs="Times New Roman"/>
          <w:sz w:val="24"/>
          <w:szCs w:val="24"/>
        </w:rPr>
        <w:t xml:space="preserve">perceived </w:t>
      </w:r>
      <w:r w:rsidR="00DB6127">
        <w:rPr>
          <w:rFonts w:ascii="Times New Roman" w:hAnsi="Times New Roman" w:cs="Times New Roman"/>
          <w:sz w:val="24"/>
          <w:szCs w:val="24"/>
        </w:rPr>
        <w:t>family demands and FIS was significant for low</w:t>
      </w:r>
      <w:r w:rsidR="0055444A">
        <w:rPr>
          <w:rFonts w:ascii="Times New Roman" w:hAnsi="Times New Roman" w:cs="Times New Roman"/>
          <w:sz w:val="24"/>
          <w:szCs w:val="24"/>
        </w:rPr>
        <w:t xml:space="preserve"> social support (</w:t>
      </w:r>
      <w:r w:rsidR="0055444A">
        <w:rPr>
          <w:rFonts w:ascii="Times New Roman" w:hAnsi="Times New Roman" w:cs="Times New Roman"/>
          <w:i/>
          <w:iCs/>
          <w:sz w:val="24"/>
          <w:szCs w:val="24"/>
        </w:rPr>
        <w:t>b</w:t>
      </w:r>
      <w:r w:rsidR="0055444A">
        <w:rPr>
          <w:rFonts w:ascii="Times New Roman" w:hAnsi="Times New Roman" w:cs="Times New Roman"/>
          <w:sz w:val="24"/>
          <w:szCs w:val="24"/>
        </w:rPr>
        <w:t xml:space="preserve"> = 1.036, </w:t>
      </w:r>
      <w:r w:rsidR="0055444A">
        <w:rPr>
          <w:rFonts w:ascii="Times New Roman" w:hAnsi="Times New Roman" w:cs="Times New Roman"/>
          <w:i/>
          <w:iCs/>
          <w:sz w:val="24"/>
          <w:szCs w:val="24"/>
        </w:rPr>
        <w:t>p</w:t>
      </w:r>
      <w:r w:rsidR="0055444A">
        <w:rPr>
          <w:rFonts w:ascii="Times New Roman" w:hAnsi="Times New Roman" w:cs="Times New Roman"/>
          <w:sz w:val="24"/>
          <w:szCs w:val="24"/>
        </w:rPr>
        <w:t xml:space="preserve"> &lt; .001), average social support (</w:t>
      </w:r>
      <w:r w:rsidR="0055444A">
        <w:rPr>
          <w:rFonts w:ascii="Times New Roman" w:hAnsi="Times New Roman" w:cs="Times New Roman"/>
          <w:i/>
          <w:iCs/>
          <w:sz w:val="24"/>
          <w:szCs w:val="24"/>
        </w:rPr>
        <w:t>b</w:t>
      </w:r>
      <w:r w:rsidR="0055444A">
        <w:rPr>
          <w:rFonts w:ascii="Times New Roman" w:hAnsi="Times New Roman" w:cs="Times New Roman"/>
          <w:sz w:val="24"/>
          <w:szCs w:val="24"/>
        </w:rPr>
        <w:t xml:space="preserve"> = .763, </w:t>
      </w:r>
      <w:r w:rsidR="0055444A">
        <w:rPr>
          <w:rFonts w:ascii="Times New Roman" w:hAnsi="Times New Roman" w:cs="Times New Roman"/>
          <w:i/>
          <w:iCs/>
          <w:sz w:val="24"/>
          <w:szCs w:val="24"/>
        </w:rPr>
        <w:t>p</w:t>
      </w:r>
      <w:r w:rsidR="0055444A">
        <w:rPr>
          <w:rFonts w:ascii="Times New Roman" w:hAnsi="Times New Roman" w:cs="Times New Roman"/>
          <w:sz w:val="24"/>
          <w:szCs w:val="24"/>
        </w:rPr>
        <w:t xml:space="preserve"> &lt; .001), and high social support (</w:t>
      </w:r>
      <w:r w:rsidR="0055444A">
        <w:rPr>
          <w:rFonts w:ascii="Times New Roman" w:hAnsi="Times New Roman" w:cs="Times New Roman"/>
          <w:i/>
          <w:iCs/>
          <w:sz w:val="24"/>
          <w:szCs w:val="24"/>
        </w:rPr>
        <w:t>b</w:t>
      </w:r>
      <w:r w:rsidR="0055444A">
        <w:rPr>
          <w:rFonts w:ascii="Times New Roman" w:hAnsi="Times New Roman" w:cs="Times New Roman"/>
          <w:sz w:val="24"/>
          <w:szCs w:val="24"/>
        </w:rPr>
        <w:t xml:space="preserve"> = .499, </w:t>
      </w:r>
      <w:r w:rsidR="0055444A">
        <w:rPr>
          <w:rFonts w:ascii="Times New Roman" w:hAnsi="Times New Roman" w:cs="Times New Roman"/>
          <w:i/>
          <w:iCs/>
          <w:sz w:val="24"/>
          <w:szCs w:val="24"/>
        </w:rPr>
        <w:t>p</w:t>
      </w:r>
      <w:r w:rsidR="0055444A">
        <w:rPr>
          <w:rFonts w:ascii="Times New Roman" w:hAnsi="Times New Roman" w:cs="Times New Roman"/>
          <w:sz w:val="24"/>
          <w:szCs w:val="24"/>
        </w:rPr>
        <w:t xml:space="preserve"> &lt; .05). </w:t>
      </w:r>
      <w:r w:rsidR="00C355EA">
        <w:rPr>
          <w:rFonts w:ascii="Times New Roman" w:hAnsi="Times New Roman" w:cs="Times New Roman"/>
          <w:sz w:val="24"/>
          <w:szCs w:val="24"/>
        </w:rPr>
        <w:t xml:space="preserve">High, average, and little support were based off of standard deviations. Participants who had low parental social support had scores one standard deviation or more below the mean, participants who had “high” parental social support had scores one standard or more above the mean, and participants who had “average” support had scores in the </w:t>
      </w:r>
      <w:r w:rsidR="00C355EA">
        <w:rPr>
          <w:rFonts w:ascii="Times New Roman" w:hAnsi="Times New Roman" w:cs="Times New Roman"/>
          <w:sz w:val="24"/>
          <w:szCs w:val="24"/>
        </w:rPr>
        <w:lastRenderedPageBreak/>
        <w:t xml:space="preserve">middle 68% of responses. </w:t>
      </w:r>
      <w:bookmarkEnd w:id="92"/>
      <w:r w:rsidR="00553D05">
        <w:rPr>
          <w:rFonts w:ascii="Times New Roman" w:hAnsi="Times New Roman" w:cs="Times New Roman"/>
          <w:sz w:val="24"/>
          <w:szCs w:val="24"/>
        </w:rPr>
        <w:t xml:space="preserve">Academic resources were also tested to see if they moderated the relationship between SIF and outcomes, but no resources were found to be significant. </w:t>
      </w:r>
    </w:p>
    <w:p w14:paraId="1C87CB97" w14:textId="60B22DD1" w:rsidR="00465FD3" w:rsidRPr="00A067BD" w:rsidRDefault="00465FD3" w:rsidP="00197074">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93" w:name="_Toc8650547"/>
      <w:r>
        <w:rPr>
          <w:rFonts w:ascii="Times New Roman" w:hAnsi="Times New Roman" w:cs="Times New Roman"/>
          <w:sz w:val="24"/>
          <w:szCs w:val="24"/>
        </w:rPr>
        <w:t>Hypothesis 10 proposed that academic resources</w:t>
      </w:r>
      <w:r w:rsidR="00360AFF">
        <w:rPr>
          <w:rFonts w:ascii="Times New Roman" w:hAnsi="Times New Roman" w:cs="Times New Roman"/>
          <w:sz w:val="24"/>
          <w:szCs w:val="24"/>
        </w:rPr>
        <w:t xml:space="preserve"> (i.e., online classes, mentor, university sponsored resources</w:t>
      </w:r>
      <w:r w:rsidR="00DF6196">
        <w:rPr>
          <w:rFonts w:ascii="Times New Roman" w:hAnsi="Times New Roman" w:cs="Times New Roman"/>
          <w:sz w:val="24"/>
          <w:szCs w:val="24"/>
        </w:rPr>
        <w:t xml:space="preserve">) </w:t>
      </w:r>
      <w:r>
        <w:rPr>
          <w:rFonts w:ascii="Times New Roman" w:hAnsi="Times New Roman" w:cs="Times New Roman"/>
          <w:sz w:val="24"/>
          <w:szCs w:val="24"/>
        </w:rPr>
        <w:t>would moderate the relationship between FIS and outcomes</w:t>
      </w:r>
      <w:r w:rsidR="00360AFF">
        <w:rPr>
          <w:rFonts w:ascii="Times New Roman" w:hAnsi="Times New Roman" w:cs="Times New Roman"/>
          <w:sz w:val="24"/>
          <w:szCs w:val="24"/>
        </w:rPr>
        <w:t xml:space="preserve"> (i.e., GPA, attendance, sleep, </w:t>
      </w:r>
      <w:r w:rsidR="00F32BA8">
        <w:rPr>
          <w:rFonts w:ascii="Times New Roman" w:hAnsi="Times New Roman" w:cs="Times New Roman"/>
          <w:sz w:val="24"/>
          <w:szCs w:val="24"/>
        </w:rPr>
        <w:t>burnout</w:t>
      </w:r>
      <w:r w:rsidR="00360AFF">
        <w:rPr>
          <w:rFonts w:ascii="Times New Roman" w:hAnsi="Times New Roman" w:cs="Times New Roman"/>
          <w:sz w:val="24"/>
          <w:szCs w:val="24"/>
        </w:rPr>
        <w:t xml:space="preserve">, perceived </w:t>
      </w:r>
      <w:r w:rsidR="00E72B1D">
        <w:rPr>
          <w:rFonts w:ascii="Times New Roman" w:hAnsi="Times New Roman" w:cs="Times New Roman"/>
          <w:sz w:val="24"/>
          <w:szCs w:val="24"/>
        </w:rPr>
        <w:t xml:space="preserve">academic </w:t>
      </w:r>
      <w:r w:rsidR="00360AFF">
        <w:rPr>
          <w:rFonts w:ascii="Times New Roman" w:hAnsi="Times New Roman" w:cs="Times New Roman"/>
          <w:sz w:val="24"/>
          <w:szCs w:val="24"/>
        </w:rPr>
        <w:t>performance)</w:t>
      </w:r>
      <w:r>
        <w:rPr>
          <w:rFonts w:ascii="Times New Roman" w:hAnsi="Times New Roman" w:cs="Times New Roman"/>
          <w:sz w:val="24"/>
          <w:szCs w:val="24"/>
        </w:rPr>
        <w:t xml:space="preserve">. No proposed </w:t>
      </w:r>
      <w:r w:rsidR="00C60273">
        <w:rPr>
          <w:rFonts w:ascii="Times New Roman" w:hAnsi="Times New Roman" w:cs="Times New Roman"/>
          <w:sz w:val="24"/>
          <w:szCs w:val="24"/>
        </w:rPr>
        <w:t xml:space="preserve">academic </w:t>
      </w:r>
      <w:r>
        <w:rPr>
          <w:rFonts w:ascii="Times New Roman" w:hAnsi="Times New Roman" w:cs="Times New Roman"/>
          <w:sz w:val="24"/>
          <w:szCs w:val="24"/>
        </w:rPr>
        <w:t xml:space="preserve">resource moderators were found to moderate this relationship. Family resources were also tested to see if they moderated the relationship between FIS and outcomes, but </w:t>
      </w:r>
      <w:r w:rsidR="00553D05">
        <w:rPr>
          <w:rFonts w:ascii="Times New Roman" w:hAnsi="Times New Roman" w:cs="Times New Roman"/>
          <w:sz w:val="24"/>
          <w:szCs w:val="24"/>
        </w:rPr>
        <w:t xml:space="preserve">no resources </w:t>
      </w:r>
      <w:r>
        <w:rPr>
          <w:rFonts w:ascii="Times New Roman" w:hAnsi="Times New Roman" w:cs="Times New Roman"/>
          <w:sz w:val="24"/>
          <w:szCs w:val="24"/>
        </w:rPr>
        <w:t>were found to be significant.</w:t>
      </w:r>
      <w:bookmarkEnd w:id="93"/>
      <w:r>
        <w:rPr>
          <w:rFonts w:ascii="Times New Roman" w:hAnsi="Times New Roman" w:cs="Times New Roman"/>
          <w:sz w:val="24"/>
          <w:szCs w:val="24"/>
        </w:rPr>
        <w:t xml:space="preserve"> </w:t>
      </w:r>
    </w:p>
    <w:p w14:paraId="209A28EA" w14:textId="77777777" w:rsidR="00463D03" w:rsidRPr="006F649B" w:rsidRDefault="002B3F58" w:rsidP="00AE47B4">
      <w:pPr>
        <w:pStyle w:val="Heading1"/>
        <w:spacing w:line="480" w:lineRule="auto"/>
        <w:jc w:val="center"/>
        <w:rPr>
          <w:rFonts w:ascii="Times New Roman" w:hAnsi="Times New Roman" w:cs="Times New Roman"/>
          <w:b/>
          <w:color w:val="000000" w:themeColor="text1"/>
          <w:sz w:val="24"/>
          <w:szCs w:val="24"/>
        </w:rPr>
      </w:pPr>
      <w:bookmarkStart w:id="94" w:name="_Toc15654865"/>
      <w:r w:rsidRPr="006F649B">
        <w:rPr>
          <w:rFonts w:ascii="Times New Roman" w:hAnsi="Times New Roman" w:cs="Times New Roman"/>
          <w:b/>
          <w:color w:val="000000" w:themeColor="text1"/>
          <w:sz w:val="24"/>
          <w:szCs w:val="24"/>
        </w:rPr>
        <w:t>Discussion</w:t>
      </w:r>
      <w:bookmarkEnd w:id="94"/>
    </w:p>
    <w:p w14:paraId="5520504E" w14:textId="77777777" w:rsidR="00955D39" w:rsidRDefault="00955D39" w:rsidP="008B28FE">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95" w:name="_Toc8650548"/>
      <w:r>
        <w:rPr>
          <w:rFonts w:ascii="Times New Roman" w:hAnsi="Times New Roman" w:cs="Times New Roman"/>
          <w:sz w:val="24"/>
          <w:szCs w:val="24"/>
        </w:rPr>
        <w:t>The purpose of this study was two-fold</w:t>
      </w:r>
      <w:r w:rsidR="000D53FA">
        <w:rPr>
          <w:rFonts w:ascii="Times New Roman" w:hAnsi="Times New Roman" w:cs="Times New Roman"/>
          <w:sz w:val="24"/>
          <w:szCs w:val="24"/>
        </w:rPr>
        <w:t xml:space="preserve">. First, given the lack of research regarding student parents in general, this study aimed to </w:t>
      </w:r>
      <w:r>
        <w:rPr>
          <w:rFonts w:ascii="Times New Roman" w:hAnsi="Times New Roman" w:cs="Times New Roman"/>
          <w:sz w:val="24"/>
          <w:szCs w:val="24"/>
        </w:rPr>
        <w:t xml:space="preserve">understand the experiences of college students with children at a public 4-year </w:t>
      </w:r>
      <w:r w:rsidR="00AE47B4">
        <w:rPr>
          <w:rFonts w:ascii="Times New Roman" w:hAnsi="Times New Roman" w:cs="Times New Roman"/>
          <w:sz w:val="24"/>
          <w:szCs w:val="24"/>
        </w:rPr>
        <w:t xml:space="preserve">comprehensive </w:t>
      </w:r>
      <w:r>
        <w:rPr>
          <w:rFonts w:ascii="Times New Roman" w:hAnsi="Times New Roman" w:cs="Times New Roman"/>
          <w:sz w:val="24"/>
          <w:szCs w:val="24"/>
        </w:rPr>
        <w:t>university</w:t>
      </w:r>
      <w:r w:rsidR="000D53FA">
        <w:rPr>
          <w:rFonts w:ascii="Times New Roman" w:hAnsi="Times New Roman" w:cs="Times New Roman"/>
          <w:sz w:val="24"/>
          <w:szCs w:val="24"/>
        </w:rPr>
        <w:t xml:space="preserve">. Specifically, </w:t>
      </w:r>
      <w:r w:rsidR="00AE47B4">
        <w:rPr>
          <w:rFonts w:ascii="Times New Roman" w:hAnsi="Times New Roman" w:cs="Times New Roman"/>
          <w:sz w:val="24"/>
          <w:szCs w:val="24"/>
        </w:rPr>
        <w:t xml:space="preserve">the study examined </w:t>
      </w:r>
      <w:r w:rsidR="000D53FA">
        <w:rPr>
          <w:rFonts w:ascii="Times New Roman" w:hAnsi="Times New Roman" w:cs="Times New Roman"/>
          <w:sz w:val="24"/>
          <w:szCs w:val="24"/>
        </w:rPr>
        <w:t>predict</w:t>
      </w:r>
      <w:r w:rsidR="007110E7">
        <w:rPr>
          <w:rFonts w:ascii="Times New Roman" w:hAnsi="Times New Roman" w:cs="Times New Roman"/>
          <w:sz w:val="24"/>
          <w:szCs w:val="24"/>
        </w:rPr>
        <w:t>or</w:t>
      </w:r>
      <w:r w:rsidR="000D53FA">
        <w:rPr>
          <w:rFonts w:ascii="Times New Roman" w:hAnsi="Times New Roman" w:cs="Times New Roman"/>
          <w:sz w:val="24"/>
          <w:szCs w:val="24"/>
        </w:rPr>
        <w:t xml:space="preserve">s </w:t>
      </w:r>
      <w:r w:rsidR="007110E7">
        <w:rPr>
          <w:rFonts w:ascii="Times New Roman" w:hAnsi="Times New Roman" w:cs="Times New Roman"/>
          <w:sz w:val="24"/>
          <w:szCs w:val="24"/>
        </w:rPr>
        <w:t xml:space="preserve">of </w:t>
      </w:r>
      <w:r w:rsidR="000D53FA">
        <w:rPr>
          <w:rFonts w:ascii="Times New Roman" w:hAnsi="Times New Roman" w:cs="Times New Roman"/>
          <w:sz w:val="24"/>
          <w:szCs w:val="24"/>
        </w:rPr>
        <w:t>conflict in student parents and outcomes associated with being a student</w:t>
      </w:r>
      <w:r w:rsidR="00AE47B4">
        <w:rPr>
          <w:rFonts w:ascii="Times New Roman" w:hAnsi="Times New Roman" w:cs="Times New Roman"/>
          <w:sz w:val="24"/>
          <w:szCs w:val="24"/>
        </w:rPr>
        <w:t xml:space="preserve"> parent</w:t>
      </w:r>
      <w:r w:rsidR="000D53FA">
        <w:rPr>
          <w:rFonts w:ascii="Times New Roman" w:hAnsi="Times New Roman" w:cs="Times New Roman"/>
          <w:sz w:val="24"/>
          <w:szCs w:val="24"/>
        </w:rPr>
        <w:t xml:space="preserve">. Second, a new model </w:t>
      </w:r>
      <w:r w:rsidR="00697EC0">
        <w:rPr>
          <w:rFonts w:ascii="Times New Roman" w:hAnsi="Times New Roman" w:cs="Times New Roman"/>
          <w:sz w:val="24"/>
          <w:szCs w:val="24"/>
        </w:rPr>
        <w:t>of</w:t>
      </w:r>
      <w:r w:rsidR="00EE77A0">
        <w:rPr>
          <w:rFonts w:ascii="Times New Roman" w:hAnsi="Times New Roman" w:cs="Times New Roman"/>
          <w:sz w:val="24"/>
          <w:szCs w:val="24"/>
        </w:rPr>
        <w:t xml:space="preserve"> </w:t>
      </w:r>
      <w:r w:rsidR="000D53FA">
        <w:rPr>
          <w:rFonts w:ascii="Times New Roman" w:hAnsi="Times New Roman" w:cs="Times New Roman"/>
          <w:sz w:val="24"/>
          <w:szCs w:val="24"/>
        </w:rPr>
        <w:t xml:space="preserve">resource allocation was proposed to understand </w:t>
      </w:r>
      <w:r w:rsidR="00697EC0">
        <w:rPr>
          <w:rFonts w:ascii="Times New Roman" w:hAnsi="Times New Roman" w:cs="Times New Roman"/>
          <w:sz w:val="24"/>
          <w:szCs w:val="24"/>
        </w:rPr>
        <w:t>if certain resources are mo</w:t>
      </w:r>
      <w:r w:rsidR="00EE77A0">
        <w:rPr>
          <w:rFonts w:ascii="Times New Roman" w:hAnsi="Times New Roman" w:cs="Times New Roman"/>
          <w:sz w:val="24"/>
          <w:szCs w:val="24"/>
        </w:rPr>
        <w:t>r</w:t>
      </w:r>
      <w:r w:rsidR="00697EC0">
        <w:rPr>
          <w:rFonts w:ascii="Times New Roman" w:hAnsi="Times New Roman" w:cs="Times New Roman"/>
          <w:sz w:val="24"/>
          <w:szCs w:val="24"/>
        </w:rPr>
        <w:t>e beneficial than others, and if some resources are more beneficial at one time point, compared to another.</w:t>
      </w:r>
      <w:bookmarkEnd w:id="95"/>
      <w:r w:rsidR="00697EC0">
        <w:rPr>
          <w:rFonts w:ascii="Times New Roman" w:hAnsi="Times New Roman" w:cs="Times New Roman"/>
          <w:sz w:val="24"/>
          <w:szCs w:val="24"/>
        </w:rPr>
        <w:t xml:space="preserve"> </w:t>
      </w:r>
    </w:p>
    <w:p w14:paraId="53B59C1F" w14:textId="77777777" w:rsidR="009C6F1D" w:rsidRDefault="00076B03" w:rsidP="008B28FE">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96" w:name="_Toc8650549"/>
      <w:r>
        <w:rPr>
          <w:rFonts w:ascii="Times New Roman" w:hAnsi="Times New Roman" w:cs="Times New Roman"/>
          <w:sz w:val="24"/>
          <w:szCs w:val="24"/>
        </w:rPr>
        <w:t xml:space="preserve">Based on the work-family-conflict literature, it was proposed that SIF and FIS would be distinct constructs and that both forms of interrole conflict would have </w:t>
      </w:r>
      <w:r w:rsidR="006B414B">
        <w:rPr>
          <w:rFonts w:ascii="Times New Roman" w:hAnsi="Times New Roman" w:cs="Times New Roman"/>
          <w:sz w:val="24"/>
          <w:szCs w:val="24"/>
        </w:rPr>
        <w:t>independent</w:t>
      </w:r>
      <w:r>
        <w:rPr>
          <w:rFonts w:ascii="Times New Roman" w:hAnsi="Times New Roman" w:cs="Times New Roman"/>
          <w:sz w:val="24"/>
          <w:szCs w:val="24"/>
        </w:rPr>
        <w:t xml:space="preserve"> predictors and outcomes. </w:t>
      </w:r>
      <w:r w:rsidR="0041424E">
        <w:rPr>
          <w:rFonts w:ascii="Times New Roman" w:hAnsi="Times New Roman" w:cs="Times New Roman"/>
          <w:sz w:val="24"/>
          <w:szCs w:val="24"/>
        </w:rPr>
        <w:t xml:space="preserve">Some predictors and outcomes were found to be directly related to only one type of conflict; however, some were found to be related to both. </w:t>
      </w:r>
      <w:r w:rsidR="001D7747">
        <w:rPr>
          <w:rFonts w:ascii="Times New Roman" w:hAnsi="Times New Roman" w:cs="Times New Roman"/>
          <w:sz w:val="24"/>
          <w:szCs w:val="24"/>
        </w:rPr>
        <w:t xml:space="preserve">In line with the hypotheses, perceived academic demands predicted increases in SIF and perceived family demands predicted increases in FIS. However, perceived academic demands also predicted FIS and perceived academic demands was a better predictor and explained a greater percentage of the variance in FIS than did perceived family demands. This goes against the proposed model that when conflict </w:t>
      </w:r>
      <w:r w:rsidR="001D7747">
        <w:rPr>
          <w:rFonts w:ascii="Times New Roman" w:hAnsi="Times New Roman" w:cs="Times New Roman"/>
          <w:sz w:val="24"/>
          <w:szCs w:val="24"/>
        </w:rPr>
        <w:lastRenderedPageBreak/>
        <w:t>is high in one domain (i.e., the family) the conflict will be felt in that domain (i.e., FIS).</w:t>
      </w:r>
      <w:r w:rsidR="008B28FE">
        <w:rPr>
          <w:rFonts w:ascii="Times New Roman" w:hAnsi="Times New Roman" w:cs="Times New Roman"/>
          <w:sz w:val="24"/>
          <w:szCs w:val="24"/>
        </w:rPr>
        <w:t xml:space="preserve"> </w:t>
      </w:r>
      <w:r w:rsidR="009C6F1D">
        <w:rPr>
          <w:rFonts w:ascii="Times New Roman" w:hAnsi="Times New Roman" w:cs="Times New Roman"/>
          <w:sz w:val="24"/>
          <w:szCs w:val="24"/>
        </w:rPr>
        <w:t xml:space="preserve">Burnout and family life satisfaction were both significant outcomes of FIS and SIF. According to the proposed model, burnout would be a significant outcome of FIS and family life satisfaction would be a significant outcome of SIF. </w:t>
      </w:r>
      <w:r w:rsidR="004A3DB7">
        <w:rPr>
          <w:rFonts w:ascii="Times New Roman" w:hAnsi="Times New Roman" w:cs="Times New Roman"/>
          <w:sz w:val="24"/>
          <w:szCs w:val="24"/>
        </w:rPr>
        <w:t>Yet, w</w:t>
      </w:r>
      <w:r w:rsidR="009C6F1D">
        <w:rPr>
          <w:rFonts w:ascii="Times New Roman" w:hAnsi="Times New Roman" w:cs="Times New Roman"/>
          <w:sz w:val="24"/>
          <w:szCs w:val="24"/>
        </w:rPr>
        <w:t xml:space="preserve">hen family life satisfaction </w:t>
      </w:r>
      <w:r w:rsidR="00C14D08">
        <w:rPr>
          <w:rFonts w:ascii="Times New Roman" w:hAnsi="Times New Roman" w:cs="Times New Roman"/>
          <w:sz w:val="24"/>
          <w:szCs w:val="24"/>
        </w:rPr>
        <w:t>wa</w:t>
      </w:r>
      <w:r w:rsidR="009C6F1D">
        <w:rPr>
          <w:rFonts w:ascii="Times New Roman" w:hAnsi="Times New Roman" w:cs="Times New Roman"/>
          <w:sz w:val="24"/>
          <w:szCs w:val="24"/>
        </w:rPr>
        <w:t>s added to the outcome model of FIS and burnout, family life satisfaction explain</w:t>
      </w:r>
      <w:r w:rsidR="00C14D08">
        <w:rPr>
          <w:rFonts w:ascii="Times New Roman" w:hAnsi="Times New Roman" w:cs="Times New Roman"/>
          <w:sz w:val="24"/>
          <w:szCs w:val="24"/>
        </w:rPr>
        <w:t>ed</w:t>
      </w:r>
      <w:r w:rsidR="009C6F1D">
        <w:rPr>
          <w:rFonts w:ascii="Times New Roman" w:hAnsi="Times New Roman" w:cs="Times New Roman"/>
          <w:sz w:val="24"/>
          <w:szCs w:val="24"/>
        </w:rPr>
        <w:t xml:space="preserve"> a significant proportion of the variance. The same holds true for when burnout </w:t>
      </w:r>
      <w:r w:rsidR="00C14D08">
        <w:rPr>
          <w:rFonts w:ascii="Times New Roman" w:hAnsi="Times New Roman" w:cs="Times New Roman"/>
          <w:sz w:val="24"/>
          <w:szCs w:val="24"/>
        </w:rPr>
        <w:t>wa</w:t>
      </w:r>
      <w:r w:rsidR="009C6F1D">
        <w:rPr>
          <w:rFonts w:ascii="Times New Roman" w:hAnsi="Times New Roman" w:cs="Times New Roman"/>
          <w:sz w:val="24"/>
          <w:szCs w:val="24"/>
        </w:rPr>
        <w:t>s added to the outcome model of SIF and family life satisfaction</w:t>
      </w:r>
      <w:r w:rsidR="007026BF">
        <w:rPr>
          <w:rFonts w:ascii="Times New Roman" w:hAnsi="Times New Roman" w:cs="Times New Roman"/>
          <w:sz w:val="24"/>
          <w:szCs w:val="24"/>
        </w:rPr>
        <w:t xml:space="preserve"> suggesting that FIS and SIF can lead to negative outcomes in both the family and school domain. </w:t>
      </w:r>
    </w:p>
    <w:p w14:paraId="79333EA7" w14:textId="77777777" w:rsidR="00076B03" w:rsidRDefault="005A181E" w:rsidP="005939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Moderators were also tested </w:t>
      </w:r>
      <w:r w:rsidR="008B28FE">
        <w:rPr>
          <w:rFonts w:ascii="Times New Roman" w:hAnsi="Times New Roman" w:cs="Times New Roman"/>
          <w:sz w:val="24"/>
          <w:szCs w:val="24"/>
        </w:rPr>
        <w:t xml:space="preserve">to explore how and when they could be beneficial to student parents. </w:t>
      </w:r>
      <w:r>
        <w:rPr>
          <w:rFonts w:ascii="Times New Roman" w:hAnsi="Times New Roman" w:cs="Times New Roman"/>
          <w:sz w:val="24"/>
          <w:szCs w:val="24"/>
        </w:rPr>
        <w:t xml:space="preserve">One moderator that was found to moderate two relationships was perceptions of childcare. </w:t>
      </w:r>
      <w:r w:rsidR="00046754">
        <w:rPr>
          <w:rFonts w:ascii="Times New Roman" w:hAnsi="Times New Roman" w:cs="Times New Roman"/>
          <w:sz w:val="24"/>
          <w:szCs w:val="24"/>
        </w:rPr>
        <w:t xml:space="preserve">Perceptions of childcare moderated the relationship between SIF and dropout intentions as well as the relationship between SIF and family life satisfaction. </w:t>
      </w:r>
      <w:r>
        <w:rPr>
          <w:rFonts w:ascii="Times New Roman" w:hAnsi="Times New Roman" w:cs="Times New Roman"/>
          <w:sz w:val="24"/>
          <w:szCs w:val="24"/>
        </w:rPr>
        <w:t xml:space="preserve">Findings suggest that it may not be important to </w:t>
      </w:r>
      <w:r w:rsidR="00046754">
        <w:rPr>
          <w:rFonts w:ascii="Times New Roman" w:hAnsi="Times New Roman" w:cs="Times New Roman"/>
          <w:sz w:val="24"/>
          <w:szCs w:val="24"/>
        </w:rPr>
        <w:t xml:space="preserve">just </w:t>
      </w:r>
      <w:r>
        <w:rPr>
          <w:rFonts w:ascii="Times New Roman" w:hAnsi="Times New Roman" w:cs="Times New Roman"/>
          <w:sz w:val="24"/>
          <w:szCs w:val="24"/>
        </w:rPr>
        <w:t xml:space="preserve">have access to childcare, but </w:t>
      </w:r>
      <w:r w:rsidR="00046754">
        <w:rPr>
          <w:rFonts w:ascii="Times New Roman" w:hAnsi="Times New Roman" w:cs="Times New Roman"/>
          <w:sz w:val="24"/>
          <w:szCs w:val="24"/>
        </w:rPr>
        <w:t xml:space="preserve">rather, it is important to have </w:t>
      </w:r>
      <w:r>
        <w:rPr>
          <w:rFonts w:ascii="Times New Roman" w:hAnsi="Times New Roman" w:cs="Times New Roman"/>
          <w:sz w:val="24"/>
          <w:szCs w:val="24"/>
        </w:rPr>
        <w:t>access to reliable and affordable childcare.</w:t>
      </w:r>
      <w:bookmarkEnd w:id="96"/>
      <w:r>
        <w:rPr>
          <w:rFonts w:ascii="Times New Roman" w:hAnsi="Times New Roman" w:cs="Times New Roman"/>
          <w:sz w:val="24"/>
          <w:szCs w:val="24"/>
        </w:rPr>
        <w:t xml:space="preserve"> </w:t>
      </w:r>
    </w:p>
    <w:p w14:paraId="3DF7945D" w14:textId="77777777" w:rsidR="00076B03" w:rsidRDefault="00076B03" w:rsidP="008B28FE">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97" w:name="_Toc8650550"/>
      <w:r w:rsidR="000B1AB4">
        <w:rPr>
          <w:rFonts w:ascii="Times New Roman" w:hAnsi="Times New Roman" w:cs="Times New Roman"/>
          <w:sz w:val="24"/>
          <w:szCs w:val="24"/>
        </w:rPr>
        <w:t>In the following sections, I review the predictors, outcomes, and resources that help to illuminate the experiences of college students. I then discuss the limitations of the current study as well as directions for future research. Lastly, I discuss the practical implications of this study.</w:t>
      </w:r>
      <w:bookmarkEnd w:id="97"/>
      <w:r w:rsidR="000B1AB4">
        <w:rPr>
          <w:rFonts w:ascii="Times New Roman" w:hAnsi="Times New Roman" w:cs="Times New Roman"/>
          <w:sz w:val="24"/>
          <w:szCs w:val="24"/>
        </w:rPr>
        <w:t xml:space="preserve"> </w:t>
      </w:r>
    </w:p>
    <w:p w14:paraId="5E038BD3" w14:textId="77777777" w:rsidR="00ED1CD7" w:rsidRPr="00F5170D" w:rsidRDefault="008B28FE" w:rsidP="00F5170D">
      <w:pPr>
        <w:pStyle w:val="Heading2"/>
        <w:spacing w:line="480" w:lineRule="auto"/>
        <w:rPr>
          <w:rFonts w:ascii="Times New Roman" w:hAnsi="Times New Roman" w:cs="Times New Roman"/>
          <w:b/>
          <w:color w:val="000000" w:themeColor="text1"/>
          <w:sz w:val="24"/>
          <w:szCs w:val="24"/>
        </w:rPr>
      </w:pPr>
      <w:bookmarkStart w:id="98" w:name="_Toc15654866"/>
      <w:r w:rsidRPr="00F5170D">
        <w:rPr>
          <w:rFonts w:ascii="Times New Roman" w:hAnsi="Times New Roman" w:cs="Times New Roman"/>
          <w:b/>
          <w:color w:val="000000" w:themeColor="text1"/>
          <w:sz w:val="24"/>
          <w:szCs w:val="24"/>
        </w:rPr>
        <w:t>Predicting Student Parent Conflict</w:t>
      </w:r>
      <w:bookmarkEnd w:id="98"/>
    </w:p>
    <w:p w14:paraId="491807E7" w14:textId="7074846D" w:rsidR="007C328F" w:rsidRDefault="004C2CED" w:rsidP="007962AF">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99" w:name="_Toc8650551"/>
      <w:r w:rsidR="00AF326F">
        <w:rPr>
          <w:rFonts w:ascii="Times New Roman" w:hAnsi="Times New Roman" w:cs="Times New Roman"/>
          <w:sz w:val="24"/>
          <w:szCs w:val="24"/>
        </w:rPr>
        <w:t>As previously stated, SFC conceptually shares many similarities</w:t>
      </w:r>
      <w:r>
        <w:rPr>
          <w:rFonts w:ascii="Times New Roman" w:hAnsi="Times New Roman" w:cs="Times New Roman"/>
          <w:sz w:val="24"/>
          <w:szCs w:val="24"/>
        </w:rPr>
        <w:t xml:space="preserve"> </w:t>
      </w:r>
      <w:r w:rsidR="00AF326F">
        <w:rPr>
          <w:rFonts w:ascii="Times New Roman" w:hAnsi="Times New Roman" w:cs="Times New Roman"/>
          <w:sz w:val="24"/>
          <w:szCs w:val="24"/>
        </w:rPr>
        <w:t xml:space="preserve">with WFC. Both are forms of interrole conflict. WFC describes the balancing act between work and family </w:t>
      </w:r>
      <w:r w:rsidR="00DA6FD4">
        <w:rPr>
          <w:rFonts w:ascii="Times New Roman" w:hAnsi="Times New Roman" w:cs="Times New Roman"/>
          <w:sz w:val="24"/>
          <w:szCs w:val="24"/>
        </w:rPr>
        <w:t>whereas</w:t>
      </w:r>
      <w:r w:rsidR="00AF326F">
        <w:rPr>
          <w:rFonts w:ascii="Times New Roman" w:hAnsi="Times New Roman" w:cs="Times New Roman"/>
          <w:sz w:val="24"/>
          <w:szCs w:val="24"/>
        </w:rPr>
        <w:t xml:space="preserve"> SFC describes the balancing act between school and family. Previous research has supported the notion that WFC can be subdivided into WIF and FIW (Netermeyer, Boles &amp; McMurrian, 1996). Additionally, meta-analysis have confirmed and further supported this notion by showing that </w:t>
      </w:r>
      <w:r w:rsidR="00AF326F">
        <w:rPr>
          <w:rFonts w:ascii="Times New Roman" w:hAnsi="Times New Roman" w:cs="Times New Roman"/>
          <w:sz w:val="24"/>
          <w:szCs w:val="24"/>
        </w:rPr>
        <w:lastRenderedPageBreak/>
        <w:t xml:space="preserve">WIF and FIW have different antecedents and outcomes (Frone, Russell, &amp; Cooper, 1992; Byron, 2005). Thus, in line with the WFC literature, it was suggested that SFC could be separated into SIF and FIS and they would have different antecedents and outcomes. </w:t>
      </w:r>
      <w:r w:rsidR="00BF45EF">
        <w:rPr>
          <w:rFonts w:ascii="Times New Roman" w:hAnsi="Times New Roman" w:cs="Times New Roman"/>
          <w:sz w:val="24"/>
          <w:szCs w:val="24"/>
        </w:rPr>
        <w:t>Since previous SFC literature has not subdivided the construct, it was theorized that the predictors of these constructs would be based off of the conflict domain. For instance</w:t>
      </w:r>
      <w:r w:rsidR="007B31CD">
        <w:rPr>
          <w:rFonts w:ascii="Times New Roman" w:hAnsi="Times New Roman" w:cs="Times New Roman"/>
          <w:sz w:val="24"/>
          <w:szCs w:val="24"/>
        </w:rPr>
        <w:t>, a predictor of SIF would be something related to school and a predictor of FIS would be something related to family. Thus, it was proposed that</w:t>
      </w:r>
      <w:r w:rsidR="00CC7251">
        <w:rPr>
          <w:rFonts w:ascii="Times New Roman" w:hAnsi="Times New Roman" w:cs="Times New Roman"/>
          <w:sz w:val="24"/>
          <w:szCs w:val="24"/>
        </w:rPr>
        <w:t xml:space="preserve"> perceived</w:t>
      </w:r>
      <w:r w:rsidR="007B31CD">
        <w:rPr>
          <w:rFonts w:ascii="Times New Roman" w:hAnsi="Times New Roman" w:cs="Times New Roman"/>
          <w:sz w:val="24"/>
          <w:szCs w:val="24"/>
        </w:rPr>
        <w:t xml:space="preserve"> academic demands and course load would predict SIF and</w:t>
      </w:r>
      <w:r w:rsidR="009D1F47">
        <w:rPr>
          <w:rFonts w:ascii="Times New Roman" w:hAnsi="Times New Roman" w:cs="Times New Roman"/>
          <w:sz w:val="24"/>
          <w:szCs w:val="24"/>
        </w:rPr>
        <w:t xml:space="preserve"> perceived</w:t>
      </w:r>
      <w:r w:rsidR="007B31CD">
        <w:rPr>
          <w:rFonts w:ascii="Times New Roman" w:hAnsi="Times New Roman" w:cs="Times New Roman"/>
          <w:sz w:val="24"/>
          <w:szCs w:val="24"/>
        </w:rPr>
        <w:t xml:space="preserve"> family demands, child’s age, custody, income, and relationship status would predict FIS.</w:t>
      </w:r>
      <w:bookmarkEnd w:id="99"/>
      <w:r w:rsidR="007B31CD">
        <w:rPr>
          <w:rFonts w:ascii="Times New Roman" w:hAnsi="Times New Roman" w:cs="Times New Roman"/>
          <w:sz w:val="24"/>
          <w:szCs w:val="24"/>
        </w:rPr>
        <w:t xml:space="preserve"> </w:t>
      </w:r>
    </w:p>
    <w:p w14:paraId="39F3F220" w14:textId="4F30C0D0" w:rsidR="00F86F73" w:rsidRDefault="007B31CD" w:rsidP="007962AF">
      <w:pPr>
        <w:spacing w:after="0" w:line="480" w:lineRule="auto"/>
        <w:ind w:firstLine="720"/>
        <w:rPr>
          <w:rFonts w:ascii="Times New Roman" w:hAnsi="Times New Roman" w:cs="Times New Roman"/>
          <w:sz w:val="24"/>
          <w:szCs w:val="24"/>
        </w:rPr>
      </w:pPr>
      <w:bookmarkStart w:id="100" w:name="_Toc8650552"/>
      <w:r>
        <w:rPr>
          <w:rFonts w:ascii="Times New Roman" w:hAnsi="Times New Roman" w:cs="Times New Roman"/>
          <w:sz w:val="24"/>
          <w:szCs w:val="24"/>
        </w:rPr>
        <w:t xml:space="preserve">Out of these seven hypothesized predictors, only </w:t>
      </w:r>
      <w:r w:rsidR="00ED7998">
        <w:rPr>
          <w:rFonts w:ascii="Times New Roman" w:hAnsi="Times New Roman" w:cs="Times New Roman"/>
          <w:sz w:val="24"/>
          <w:szCs w:val="24"/>
        </w:rPr>
        <w:t>two predictors,</w:t>
      </w:r>
      <w:r w:rsidR="00055D56">
        <w:rPr>
          <w:rFonts w:ascii="Times New Roman" w:hAnsi="Times New Roman" w:cs="Times New Roman"/>
          <w:sz w:val="24"/>
          <w:szCs w:val="24"/>
        </w:rPr>
        <w:t xml:space="preserve"> perceived</w:t>
      </w:r>
      <w:r w:rsidR="00ED7998">
        <w:rPr>
          <w:rFonts w:ascii="Times New Roman" w:hAnsi="Times New Roman" w:cs="Times New Roman"/>
          <w:sz w:val="24"/>
          <w:szCs w:val="24"/>
        </w:rPr>
        <w:t xml:space="preserve"> academic demands and </w:t>
      </w:r>
      <w:r w:rsidR="00055D56">
        <w:rPr>
          <w:rFonts w:ascii="Times New Roman" w:hAnsi="Times New Roman" w:cs="Times New Roman"/>
          <w:sz w:val="24"/>
          <w:szCs w:val="24"/>
        </w:rPr>
        <w:t xml:space="preserve">perceived </w:t>
      </w:r>
      <w:r w:rsidR="00ED7998">
        <w:rPr>
          <w:rFonts w:ascii="Times New Roman" w:hAnsi="Times New Roman" w:cs="Times New Roman"/>
          <w:sz w:val="24"/>
          <w:szCs w:val="24"/>
        </w:rPr>
        <w:t>family demands, were found to predict SIF and FIS. In fact, both variables predicted SIF and FIS</w:t>
      </w:r>
      <w:r w:rsidR="00DA6FD4">
        <w:rPr>
          <w:rFonts w:ascii="Times New Roman" w:hAnsi="Times New Roman" w:cs="Times New Roman"/>
          <w:sz w:val="24"/>
          <w:szCs w:val="24"/>
        </w:rPr>
        <w:t xml:space="preserve">. However, </w:t>
      </w:r>
      <w:r w:rsidR="00055D56">
        <w:rPr>
          <w:rFonts w:ascii="Times New Roman" w:hAnsi="Times New Roman" w:cs="Times New Roman"/>
          <w:sz w:val="24"/>
          <w:szCs w:val="24"/>
        </w:rPr>
        <w:t xml:space="preserve">perceived </w:t>
      </w:r>
      <w:r w:rsidR="00DA6FD4">
        <w:rPr>
          <w:rFonts w:ascii="Times New Roman" w:hAnsi="Times New Roman" w:cs="Times New Roman"/>
          <w:sz w:val="24"/>
          <w:szCs w:val="24"/>
        </w:rPr>
        <w:t xml:space="preserve">academic demands was found to be the stronger predictor out of the two for both SIF and FIS. </w:t>
      </w:r>
      <w:r w:rsidR="007C328F">
        <w:rPr>
          <w:rFonts w:ascii="Times New Roman" w:hAnsi="Times New Roman" w:cs="Times New Roman"/>
          <w:sz w:val="24"/>
          <w:szCs w:val="24"/>
        </w:rPr>
        <w:t>W</w:t>
      </w:r>
      <w:r w:rsidR="00DA6FD4">
        <w:rPr>
          <w:rFonts w:ascii="Times New Roman" w:hAnsi="Times New Roman" w:cs="Times New Roman"/>
          <w:sz w:val="24"/>
          <w:szCs w:val="24"/>
        </w:rPr>
        <w:t xml:space="preserve">hen looking at the relationship between </w:t>
      </w:r>
      <w:r w:rsidR="00055D56">
        <w:rPr>
          <w:rFonts w:ascii="Times New Roman" w:hAnsi="Times New Roman" w:cs="Times New Roman"/>
          <w:sz w:val="24"/>
          <w:szCs w:val="24"/>
        </w:rPr>
        <w:t xml:space="preserve">perceived </w:t>
      </w:r>
      <w:r w:rsidR="00DA6FD4">
        <w:rPr>
          <w:rFonts w:ascii="Times New Roman" w:hAnsi="Times New Roman" w:cs="Times New Roman"/>
          <w:sz w:val="24"/>
          <w:szCs w:val="24"/>
        </w:rPr>
        <w:t xml:space="preserve">academic demands and SIF, </w:t>
      </w:r>
      <w:r w:rsidR="00055D56">
        <w:rPr>
          <w:rFonts w:ascii="Times New Roman" w:hAnsi="Times New Roman" w:cs="Times New Roman"/>
          <w:sz w:val="24"/>
          <w:szCs w:val="24"/>
        </w:rPr>
        <w:t xml:space="preserve">perceived </w:t>
      </w:r>
      <w:r w:rsidR="00DA6FD4">
        <w:rPr>
          <w:rFonts w:ascii="Times New Roman" w:hAnsi="Times New Roman" w:cs="Times New Roman"/>
          <w:sz w:val="24"/>
          <w:szCs w:val="24"/>
        </w:rPr>
        <w:t xml:space="preserve">family demands was no longer significant when included in the prediction equation with </w:t>
      </w:r>
      <w:r w:rsidR="00055D56">
        <w:rPr>
          <w:rFonts w:ascii="Times New Roman" w:hAnsi="Times New Roman" w:cs="Times New Roman"/>
          <w:sz w:val="24"/>
          <w:szCs w:val="24"/>
        </w:rPr>
        <w:t xml:space="preserve">perceived </w:t>
      </w:r>
      <w:r w:rsidR="00DA6FD4">
        <w:rPr>
          <w:rFonts w:ascii="Times New Roman" w:hAnsi="Times New Roman" w:cs="Times New Roman"/>
          <w:sz w:val="24"/>
          <w:szCs w:val="24"/>
        </w:rPr>
        <w:t xml:space="preserve">academic demands. Additionally, when </w:t>
      </w:r>
      <w:r w:rsidR="00055D56">
        <w:rPr>
          <w:rFonts w:ascii="Times New Roman" w:hAnsi="Times New Roman" w:cs="Times New Roman"/>
          <w:sz w:val="24"/>
          <w:szCs w:val="24"/>
        </w:rPr>
        <w:t xml:space="preserve">perceived </w:t>
      </w:r>
      <w:r w:rsidR="00DA6FD4">
        <w:rPr>
          <w:rFonts w:ascii="Times New Roman" w:hAnsi="Times New Roman" w:cs="Times New Roman"/>
          <w:sz w:val="24"/>
          <w:szCs w:val="24"/>
        </w:rPr>
        <w:t xml:space="preserve">academic demands was added to the prediction equation for </w:t>
      </w:r>
      <w:r w:rsidR="00055D56">
        <w:rPr>
          <w:rFonts w:ascii="Times New Roman" w:hAnsi="Times New Roman" w:cs="Times New Roman"/>
          <w:sz w:val="24"/>
          <w:szCs w:val="24"/>
        </w:rPr>
        <w:t xml:space="preserve">perceived </w:t>
      </w:r>
      <w:r w:rsidR="00DA6FD4">
        <w:rPr>
          <w:rFonts w:ascii="Times New Roman" w:hAnsi="Times New Roman" w:cs="Times New Roman"/>
          <w:sz w:val="24"/>
          <w:szCs w:val="24"/>
        </w:rPr>
        <w:t xml:space="preserve">family demands and FIS, </w:t>
      </w:r>
      <w:r w:rsidR="00055D56">
        <w:rPr>
          <w:rFonts w:ascii="Times New Roman" w:hAnsi="Times New Roman" w:cs="Times New Roman"/>
          <w:sz w:val="24"/>
          <w:szCs w:val="24"/>
        </w:rPr>
        <w:t xml:space="preserve">perceived </w:t>
      </w:r>
      <w:r w:rsidR="00DA6FD4">
        <w:rPr>
          <w:rFonts w:ascii="Times New Roman" w:hAnsi="Times New Roman" w:cs="Times New Roman"/>
          <w:sz w:val="24"/>
          <w:szCs w:val="24"/>
        </w:rPr>
        <w:t xml:space="preserve">academic </w:t>
      </w:r>
      <w:r w:rsidR="00055D56">
        <w:rPr>
          <w:rFonts w:ascii="Times New Roman" w:hAnsi="Times New Roman" w:cs="Times New Roman"/>
          <w:sz w:val="24"/>
          <w:szCs w:val="24"/>
        </w:rPr>
        <w:t xml:space="preserve">demands </w:t>
      </w:r>
      <w:r w:rsidR="00DA6FD4">
        <w:rPr>
          <w:rFonts w:ascii="Times New Roman" w:hAnsi="Times New Roman" w:cs="Times New Roman"/>
          <w:sz w:val="24"/>
          <w:szCs w:val="24"/>
        </w:rPr>
        <w:t xml:space="preserve">significantly improved the model fit. </w:t>
      </w:r>
      <w:r w:rsidR="00D06785">
        <w:rPr>
          <w:rFonts w:ascii="Times New Roman" w:hAnsi="Times New Roman" w:cs="Times New Roman"/>
          <w:sz w:val="24"/>
          <w:szCs w:val="24"/>
        </w:rPr>
        <w:t>The proposed notion that</w:t>
      </w:r>
      <w:r w:rsidR="00055D56">
        <w:rPr>
          <w:rFonts w:ascii="Times New Roman" w:hAnsi="Times New Roman" w:cs="Times New Roman"/>
          <w:sz w:val="24"/>
          <w:szCs w:val="24"/>
        </w:rPr>
        <w:t xml:space="preserve"> perceived</w:t>
      </w:r>
      <w:r w:rsidR="00D06785">
        <w:rPr>
          <w:rFonts w:ascii="Times New Roman" w:hAnsi="Times New Roman" w:cs="Times New Roman"/>
          <w:sz w:val="24"/>
          <w:szCs w:val="24"/>
        </w:rPr>
        <w:t xml:space="preserve"> academic demands would be the best predictor of SIF was supported; however, it was believed that</w:t>
      </w:r>
      <w:r w:rsidR="009D1F47">
        <w:rPr>
          <w:rFonts w:ascii="Times New Roman" w:hAnsi="Times New Roman" w:cs="Times New Roman"/>
          <w:sz w:val="24"/>
          <w:szCs w:val="24"/>
        </w:rPr>
        <w:t xml:space="preserve"> perceived</w:t>
      </w:r>
      <w:r w:rsidR="00D06785">
        <w:rPr>
          <w:rFonts w:ascii="Times New Roman" w:hAnsi="Times New Roman" w:cs="Times New Roman"/>
          <w:sz w:val="24"/>
          <w:szCs w:val="24"/>
        </w:rPr>
        <w:t xml:space="preserve"> family demands would be a better predictor of FIS and this was not supported.</w:t>
      </w:r>
      <w:bookmarkEnd w:id="100"/>
      <w:r w:rsidR="00D06785">
        <w:rPr>
          <w:rFonts w:ascii="Times New Roman" w:hAnsi="Times New Roman" w:cs="Times New Roman"/>
          <w:sz w:val="24"/>
          <w:szCs w:val="24"/>
        </w:rPr>
        <w:t xml:space="preserve"> </w:t>
      </w:r>
    </w:p>
    <w:p w14:paraId="5E9C7ADB" w14:textId="652CB1FB" w:rsidR="005E4234" w:rsidRPr="004C2CED" w:rsidRDefault="00D06785" w:rsidP="007962AF">
      <w:pPr>
        <w:spacing w:after="0" w:line="480" w:lineRule="auto"/>
        <w:ind w:firstLine="720"/>
        <w:rPr>
          <w:rFonts w:ascii="Times New Roman" w:hAnsi="Times New Roman" w:cs="Times New Roman"/>
          <w:sz w:val="24"/>
          <w:szCs w:val="24"/>
        </w:rPr>
      </w:pPr>
      <w:bookmarkStart w:id="101" w:name="_Toc8650553"/>
      <w:r>
        <w:rPr>
          <w:rFonts w:ascii="Times New Roman" w:hAnsi="Times New Roman" w:cs="Times New Roman"/>
          <w:sz w:val="24"/>
          <w:szCs w:val="24"/>
        </w:rPr>
        <w:t xml:space="preserve">There are number of explanations for why </w:t>
      </w:r>
      <w:r w:rsidR="00483AE7">
        <w:rPr>
          <w:rFonts w:ascii="Times New Roman" w:hAnsi="Times New Roman" w:cs="Times New Roman"/>
          <w:sz w:val="24"/>
          <w:szCs w:val="24"/>
        </w:rPr>
        <w:t xml:space="preserve">perceived </w:t>
      </w:r>
      <w:r w:rsidR="00F86F73">
        <w:rPr>
          <w:rFonts w:ascii="Times New Roman" w:hAnsi="Times New Roman" w:cs="Times New Roman"/>
          <w:sz w:val="24"/>
          <w:szCs w:val="24"/>
        </w:rPr>
        <w:t>academic demands was strong predictor for both SIF and FIS.</w:t>
      </w:r>
      <w:r w:rsidR="009365E4">
        <w:rPr>
          <w:rFonts w:ascii="Times New Roman" w:hAnsi="Times New Roman" w:cs="Times New Roman"/>
          <w:sz w:val="24"/>
          <w:szCs w:val="24"/>
        </w:rPr>
        <w:t xml:space="preserve"> First, student parents may place greater importance on academic success than traditional college students. Traditional students may see college as the next logical step in life, something that they always assumed they would attend, and/or something their </w:t>
      </w:r>
      <w:r w:rsidR="009365E4">
        <w:rPr>
          <w:rFonts w:ascii="Times New Roman" w:hAnsi="Times New Roman" w:cs="Times New Roman"/>
          <w:sz w:val="24"/>
          <w:szCs w:val="24"/>
        </w:rPr>
        <w:lastRenderedPageBreak/>
        <w:t>parents made them attend. However, for student parents, college may be seen as a way for a better life for both them and their children. Previous qualitative studies have indicated that student parents believe they had no other options but to go to school because if they didn’t go to school, then they wouldn’t be able to get a job and pay for bills, day care, and everything else</w:t>
      </w:r>
      <w:r w:rsidR="00874AE5">
        <w:rPr>
          <w:rFonts w:ascii="Times New Roman" w:hAnsi="Times New Roman" w:cs="Times New Roman"/>
          <w:sz w:val="24"/>
          <w:szCs w:val="24"/>
        </w:rPr>
        <w:t xml:space="preserve"> (Haleman, 2004)</w:t>
      </w:r>
      <w:r w:rsidR="009365E4">
        <w:rPr>
          <w:rFonts w:ascii="Times New Roman" w:hAnsi="Times New Roman" w:cs="Times New Roman"/>
          <w:sz w:val="24"/>
          <w:szCs w:val="24"/>
        </w:rPr>
        <w:t>. Participants stressed that they had to go to school before anything else</w:t>
      </w:r>
      <w:r w:rsidR="00874AE5">
        <w:rPr>
          <w:rFonts w:ascii="Times New Roman" w:hAnsi="Times New Roman" w:cs="Times New Roman"/>
          <w:sz w:val="24"/>
          <w:szCs w:val="24"/>
        </w:rPr>
        <w:t xml:space="preserve">. </w:t>
      </w:r>
      <w:r w:rsidR="009365E4">
        <w:rPr>
          <w:rFonts w:ascii="Times New Roman" w:hAnsi="Times New Roman" w:cs="Times New Roman"/>
          <w:sz w:val="24"/>
          <w:szCs w:val="24"/>
        </w:rPr>
        <w:t>In addition to the instrumental purposes of college, student parents have also indicated that college provides them an opportunity for personal growth and an opportunity to model positive educational expectations for their children (Haleman, 2004). Second, student parents may have an added pressure at school to “prove” that they belong. Previous qualitative studies have shown that student parents wanted to be seen as capable by faculty and had a high drive to maintain a good GPA (Van Stone, Nelson, &amp; Niemann, 1994).</w:t>
      </w:r>
      <w:bookmarkEnd w:id="101"/>
    </w:p>
    <w:p w14:paraId="34221D78" w14:textId="77777777" w:rsidR="008B28FE" w:rsidRPr="00F5170D" w:rsidRDefault="008B28FE" w:rsidP="00F5170D">
      <w:pPr>
        <w:pStyle w:val="Heading2"/>
        <w:spacing w:line="480" w:lineRule="auto"/>
        <w:rPr>
          <w:rFonts w:ascii="Times New Roman" w:hAnsi="Times New Roman" w:cs="Times New Roman"/>
          <w:b/>
          <w:color w:val="000000" w:themeColor="text1"/>
          <w:sz w:val="24"/>
          <w:szCs w:val="24"/>
        </w:rPr>
      </w:pPr>
      <w:bookmarkStart w:id="102" w:name="_Toc15654867"/>
      <w:r w:rsidRPr="00F5170D">
        <w:rPr>
          <w:rFonts w:ascii="Times New Roman" w:hAnsi="Times New Roman" w:cs="Times New Roman"/>
          <w:b/>
          <w:color w:val="000000" w:themeColor="text1"/>
          <w:sz w:val="24"/>
          <w:szCs w:val="24"/>
        </w:rPr>
        <w:t>Outcomes of Student Parent Conflict</w:t>
      </w:r>
      <w:bookmarkEnd w:id="102"/>
    </w:p>
    <w:p w14:paraId="1BD14C61" w14:textId="57CB6FE2" w:rsidR="00113EE1" w:rsidRDefault="00655EEB" w:rsidP="007962AF">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03" w:name="_Toc8650554"/>
      <w:r w:rsidR="00211FF7">
        <w:rPr>
          <w:rFonts w:ascii="Times New Roman" w:hAnsi="Times New Roman" w:cs="Times New Roman"/>
          <w:sz w:val="24"/>
          <w:szCs w:val="24"/>
        </w:rPr>
        <w:t xml:space="preserve">In </w:t>
      </w:r>
      <w:r w:rsidR="00246B43">
        <w:rPr>
          <w:rFonts w:ascii="Times New Roman" w:hAnsi="Times New Roman" w:cs="Times New Roman"/>
          <w:sz w:val="24"/>
          <w:szCs w:val="24"/>
        </w:rPr>
        <w:t>line with previous research of WIF and FIW having different outcomes (Frone, Russell, &amp; Cooper, 1992; Byron, 2005), it was proposed that SIF and FIS would also have different outcomes. SIF was found to significantly predict a decline in family</w:t>
      </w:r>
      <w:r w:rsidR="00E72B1D">
        <w:rPr>
          <w:rFonts w:ascii="Times New Roman" w:hAnsi="Times New Roman" w:cs="Times New Roman"/>
          <w:sz w:val="24"/>
          <w:szCs w:val="24"/>
        </w:rPr>
        <w:t xml:space="preserve"> life</w:t>
      </w:r>
      <w:r w:rsidR="00246B43">
        <w:rPr>
          <w:rFonts w:ascii="Times New Roman" w:hAnsi="Times New Roman" w:cs="Times New Roman"/>
          <w:sz w:val="24"/>
          <w:szCs w:val="24"/>
        </w:rPr>
        <w:t xml:space="preserve"> satisfaction. FIS negatively predicted sleep quality</w:t>
      </w:r>
      <w:r w:rsidR="00AE47B4">
        <w:rPr>
          <w:rFonts w:ascii="Times New Roman" w:hAnsi="Times New Roman" w:cs="Times New Roman"/>
          <w:sz w:val="24"/>
          <w:szCs w:val="24"/>
        </w:rPr>
        <w:t xml:space="preserve"> and </w:t>
      </w:r>
      <w:r w:rsidR="00246B43">
        <w:rPr>
          <w:rFonts w:ascii="Times New Roman" w:hAnsi="Times New Roman" w:cs="Times New Roman"/>
          <w:sz w:val="24"/>
          <w:szCs w:val="24"/>
        </w:rPr>
        <w:t xml:space="preserve">sleep quantity, and positively predicted burnout and drop out intentions. </w:t>
      </w:r>
      <w:r w:rsidR="00E91432">
        <w:rPr>
          <w:rFonts w:ascii="Times New Roman" w:hAnsi="Times New Roman" w:cs="Times New Roman"/>
          <w:sz w:val="24"/>
          <w:szCs w:val="24"/>
        </w:rPr>
        <w:t xml:space="preserve">FIS and SIF both predicted an increase in burnout and a decrease in family </w:t>
      </w:r>
      <w:r w:rsidR="00E72B1D">
        <w:rPr>
          <w:rFonts w:ascii="Times New Roman" w:hAnsi="Times New Roman" w:cs="Times New Roman"/>
          <w:sz w:val="24"/>
          <w:szCs w:val="24"/>
        </w:rPr>
        <w:t xml:space="preserve">life </w:t>
      </w:r>
      <w:r w:rsidR="00E91432">
        <w:rPr>
          <w:rFonts w:ascii="Times New Roman" w:hAnsi="Times New Roman" w:cs="Times New Roman"/>
          <w:sz w:val="24"/>
          <w:szCs w:val="24"/>
        </w:rPr>
        <w:t xml:space="preserve">satisfaction. According to the proposed model, </w:t>
      </w:r>
      <w:r w:rsidR="003924ED">
        <w:rPr>
          <w:rFonts w:ascii="Times New Roman" w:hAnsi="Times New Roman" w:cs="Times New Roman"/>
          <w:sz w:val="24"/>
          <w:szCs w:val="24"/>
        </w:rPr>
        <w:t xml:space="preserve">it was suggested that FIS would explain a greater proportion of the variance in burnout and SIF would explain a greater proportion of the variance in family </w:t>
      </w:r>
      <w:r w:rsidR="00E72B1D">
        <w:rPr>
          <w:rFonts w:ascii="Times New Roman" w:hAnsi="Times New Roman" w:cs="Times New Roman"/>
          <w:sz w:val="24"/>
          <w:szCs w:val="24"/>
        </w:rPr>
        <w:t xml:space="preserve">life </w:t>
      </w:r>
      <w:r w:rsidR="003924ED">
        <w:rPr>
          <w:rFonts w:ascii="Times New Roman" w:hAnsi="Times New Roman" w:cs="Times New Roman"/>
          <w:sz w:val="24"/>
          <w:szCs w:val="24"/>
        </w:rPr>
        <w:t xml:space="preserve">satisfaction. </w:t>
      </w:r>
      <w:r w:rsidR="00AE47B4">
        <w:rPr>
          <w:rFonts w:ascii="Times New Roman" w:hAnsi="Times New Roman" w:cs="Times New Roman"/>
          <w:sz w:val="24"/>
          <w:szCs w:val="24"/>
        </w:rPr>
        <w:t>T</w:t>
      </w:r>
      <w:r w:rsidR="004E484E">
        <w:rPr>
          <w:rFonts w:ascii="Times New Roman" w:hAnsi="Times New Roman" w:cs="Times New Roman"/>
          <w:sz w:val="24"/>
          <w:szCs w:val="24"/>
        </w:rPr>
        <w:t>he proposed model was correct that when both FIS and SIF were included in a model predicting burnout, FIS did account for a greater proportion of the variance in burnout</w:t>
      </w:r>
      <w:r w:rsidR="001855B8">
        <w:rPr>
          <w:rFonts w:ascii="Times New Roman" w:hAnsi="Times New Roman" w:cs="Times New Roman"/>
          <w:sz w:val="24"/>
          <w:szCs w:val="24"/>
        </w:rPr>
        <w:t>; however,</w:t>
      </w:r>
      <w:r w:rsidR="004E484E">
        <w:rPr>
          <w:rFonts w:ascii="Times New Roman" w:hAnsi="Times New Roman" w:cs="Times New Roman"/>
          <w:sz w:val="24"/>
          <w:szCs w:val="24"/>
        </w:rPr>
        <w:t xml:space="preserve"> it was incorrect when describing the relationship between conflict and family life satisfaction. </w:t>
      </w:r>
      <w:r w:rsidR="00113EE1">
        <w:rPr>
          <w:rFonts w:ascii="Times New Roman" w:hAnsi="Times New Roman" w:cs="Times New Roman"/>
          <w:sz w:val="24"/>
          <w:szCs w:val="24"/>
        </w:rPr>
        <w:t xml:space="preserve">When both FIS and SIF are included in a model predicting family </w:t>
      </w:r>
      <w:r w:rsidR="00113EE1">
        <w:rPr>
          <w:rFonts w:ascii="Times New Roman" w:hAnsi="Times New Roman" w:cs="Times New Roman"/>
          <w:sz w:val="24"/>
          <w:szCs w:val="24"/>
        </w:rPr>
        <w:lastRenderedPageBreak/>
        <w:t>life satisfaction, FIS explained a greater proportion of variance in family life satisfaction than SIF.</w:t>
      </w:r>
      <w:bookmarkEnd w:id="103"/>
      <w:r w:rsidR="00113EE1">
        <w:rPr>
          <w:rFonts w:ascii="Times New Roman" w:hAnsi="Times New Roman" w:cs="Times New Roman"/>
          <w:sz w:val="24"/>
          <w:szCs w:val="24"/>
        </w:rPr>
        <w:t xml:space="preserve"> </w:t>
      </w:r>
    </w:p>
    <w:p w14:paraId="476BD92A" w14:textId="77777777" w:rsidR="00F23138" w:rsidRDefault="00B32844" w:rsidP="007962AF">
      <w:pPr>
        <w:spacing w:after="0" w:line="480" w:lineRule="auto"/>
        <w:rPr>
          <w:rFonts w:ascii="Times New Roman" w:hAnsi="Times New Roman" w:cs="Times New Roman"/>
          <w:sz w:val="24"/>
          <w:szCs w:val="24"/>
        </w:rPr>
      </w:pPr>
      <w:r>
        <w:rPr>
          <w:rFonts w:ascii="Times New Roman" w:hAnsi="Times New Roman" w:cs="Times New Roman"/>
          <w:b/>
          <w:sz w:val="24"/>
          <w:szCs w:val="24"/>
        </w:rPr>
        <w:tab/>
      </w:r>
      <w:bookmarkStart w:id="104" w:name="_Toc8650555"/>
      <w:r>
        <w:rPr>
          <w:rFonts w:ascii="Times New Roman" w:hAnsi="Times New Roman" w:cs="Times New Roman"/>
          <w:sz w:val="24"/>
          <w:szCs w:val="24"/>
        </w:rPr>
        <w:t>Burnout has been defined as emotional exhaustion, where one has feelings of being emotionally drained with no resources left to give (Maslach &amp; Jackson, 1981).</w:t>
      </w:r>
      <w:r w:rsidR="00F23138">
        <w:rPr>
          <w:rFonts w:ascii="Times New Roman" w:hAnsi="Times New Roman" w:cs="Times New Roman"/>
          <w:sz w:val="24"/>
          <w:szCs w:val="24"/>
        </w:rPr>
        <w:t xml:space="preserve"> School and parenting are both high responsibility roles and when a person must juggle the responsibilities of both, it should not be surprising that the person may feel emotionally, physically, and psychologically exhausted.</w:t>
      </w:r>
      <w:r w:rsidR="00AC1B60">
        <w:rPr>
          <w:rFonts w:ascii="Times New Roman" w:hAnsi="Times New Roman" w:cs="Times New Roman"/>
          <w:sz w:val="24"/>
          <w:szCs w:val="24"/>
        </w:rPr>
        <w:t xml:space="preserve"> </w:t>
      </w:r>
      <w:r w:rsidR="00957E84">
        <w:rPr>
          <w:rFonts w:ascii="Times New Roman" w:hAnsi="Times New Roman" w:cs="Times New Roman"/>
          <w:sz w:val="24"/>
          <w:szCs w:val="24"/>
        </w:rPr>
        <w:t>Student parents speak of “cost” when it comes to juggling the roles of being a student and a parent (Van Stone, Nelson, &amp; Niemann, 1994). When they are studying, they may feel that they are neglecting their kids. Conversely, when they spend time with their children, they may feel that they are neglecting their school work. These competing roles and feelings of guilt may wear a person down over time.</w:t>
      </w:r>
      <w:bookmarkEnd w:id="104"/>
    </w:p>
    <w:p w14:paraId="0F76F561" w14:textId="77777777" w:rsidR="001855B8" w:rsidRDefault="00085654" w:rsidP="007962AF">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05" w:name="_Toc8650556"/>
      <w:r>
        <w:rPr>
          <w:rFonts w:ascii="Times New Roman" w:hAnsi="Times New Roman" w:cs="Times New Roman"/>
          <w:sz w:val="24"/>
          <w:szCs w:val="24"/>
        </w:rPr>
        <w:t>Dropout intentions was another significant outcome of SFC. It was originally proposed that SIF would predict drop out intentions because</w:t>
      </w:r>
      <w:r w:rsidR="00855702">
        <w:rPr>
          <w:rFonts w:ascii="Times New Roman" w:hAnsi="Times New Roman" w:cs="Times New Roman"/>
          <w:sz w:val="24"/>
          <w:szCs w:val="24"/>
        </w:rPr>
        <w:t>,</w:t>
      </w:r>
      <w:r>
        <w:rPr>
          <w:rFonts w:ascii="Times New Roman" w:hAnsi="Times New Roman" w:cs="Times New Roman"/>
          <w:sz w:val="24"/>
          <w:szCs w:val="24"/>
        </w:rPr>
        <w:t xml:space="preserve"> in line with the WFC literature, a person may see dropping out of school as a way to reduce stress in one domain and focus on </w:t>
      </w:r>
      <w:r w:rsidR="00A87EBE">
        <w:rPr>
          <w:rFonts w:ascii="Times New Roman" w:hAnsi="Times New Roman" w:cs="Times New Roman"/>
          <w:sz w:val="24"/>
          <w:szCs w:val="24"/>
        </w:rPr>
        <w:t>the other domain, family</w:t>
      </w:r>
      <w:r>
        <w:rPr>
          <w:rFonts w:ascii="Times New Roman" w:hAnsi="Times New Roman" w:cs="Times New Roman"/>
          <w:sz w:val="24"/>
          <w:szCs w:val="24"/>
        </w:rPr>
        <w:t>. However, this study found that FIS was a stronger predictor of drop out intentions. The reason for this finding may be that student parents see themselves as a parent first. Previous research has illustrate</w:t>
      </w:r>
      <w:r w:rsidR="00855702">
        <w:rPr>
          <w:rFonts w:ascii="Times New Roman" w:hAnsi="Times New Roman" w:cs="Times New Roman"/>
          <w:sz w:val="24"/>
          <w:szCs w:val="24"/>
        </w:rPr>
        <w:t>s</w:t>
      </w:r>
      <w:r>
        <w:rPr>
          <w:rFonts w:ascii="Times New Roman" w:hAnsi="Times New Roman" w:cs="Times New Roman"/>
          <w:sz w:val="24"/>
          <w:szCs w:val="24"/>
        </w:rPr>
        <w:t xml:space="preserve"> this fact with journal titles such as “ ‘I Generally S</w:t>
      </w:r>
      <w:r w:rsidR="00F157E9">
        <w:rPr>
          <w:rFonts w:ascii="Times New Roman" w:hAnsi="Times New Roman" w:cs="Times New Roman"/>
          <w:sz w:val="24"/>
          <w:szCs w:val="24"/>
        </w:rPr>
        <w:t>ay</w:t>
      </w:r>
      <w:r>
        <w:rPr>
          <w:rFonts w:ascii="Times New Roman" w:hAnsi="Times New Roman" w:cs="Times New Roman"/>
          <w:sz w:val="24"/>
          <w:szCs w:val="24"/>
        </w:rPr>
        <w:t xml:space="preserve"> I Am a Mum First</w:t>
      </w:r>
      <w:r w:rsidR="00F157E9">
        <w:rPr>
          <w:rFonts w:ascii="Times New Roman" w:hAnsi="Times New Roman" w:cs="Times New Roman"/>
          <w:sz w:val="24"/>
          <w:szCs w:val="24"/>
        </w:rPr>
        <w:t>…But I’m Studying at Uni</w:t>
      </w:r>
      <w:r>
        <w:rPr>
          <w:rFonts w:ascii="Times New Roman" w:hAnsi="Times New Roman" w:cs="Times New Roman"/>
          <w:sz w:val="24"/>
          <w:szCs w:val="24"/>
        </w:rPr>
        <w:t xml:space="preserve">’” </w:t>
      </w:r>
      <w:r w:rsidR="00A87EBE">
        <w:rPr>
          <w:rFonts w:ascii="Times New Roman" w:hAnsi="Times New Roman" w:cs="Times New Roman"/>
          <w:sz w:val="24"/>
          <w:szCs w:val="24"/>
        </w:rPr>
        <w:t xml:space="preserve">(O’Shea, 2015) </w:t>
      </w:r>
      <w:r>
        <w:rPr>
          <w:rFonts w:ascii="Times New Roman" w:hAnsi="Times New Roman" w:cs="Times New Roman"/>
          <w:sz w:val="24"/>
          <w:szCs w:val="24"/>
        </w:rPr>
        <w:t xml:space="preserve">and qualitative studies </w:t>
      </w:r>
      <w:r w:rsidR="00F157E9">
        <w:rPr>
          <w:rFonts w:ascii="Times New Roman" w:hAnsi="Times New Roman" w:cs="Times New Roman"/>
          <w:sz w:val="24"/>
          <w:szCs w:val="24"/>
        </w:rPr>
        <w:t>where student parents describe how they identify as parents over students because a majority of their time is engaged in family activities</w:t>
      </w:r>
      <w:r w:rsidR="00A87EBE">
        <w:rPr>
          <w:rFonts w:ascii="Times New Roman" w:hAnsi="Times New Roman" w:cs="Times New Roman"/>
          <w:sz w:val="24"/>
          <w:szCs w:val="24"/>
        </w:rPr>
        <w:t xml:space="preserve"> (Haleman, 2004)</w:t>
      </w:r>
      <w:r w:rsidR="00F157E9">
        <w:rPr>
          <w:rFonts w:ascii="Times New Roman" w:hAnsi="Times New Roman" w:cs="Times New Roman"/>
          <w:sz w:val="24"/>
          <w:szCs w:val="24"/>
        </w:rPr>
        <w:t>. Therefore, students may view their family responsibilities</w:t>
      </w:r>
      <w:r w:rsidR="00A87EBE">
        <w:rPr>
          <w:rFonts w:ascii="Times New Roman" w:hAnsi="Times New Roman" w:cs="Times New Roman"/>
          <w:sz w:val="24"/>
          <w:szCs w:val="24"/>
        </w:rPr>
        <w:t xml:space="preserve"> as</w:t>
      </w:r>
      <w:r w:rsidR="00F157E9">
        <w:rPr>
          <w:rFonts w:ascii="Times New Roman" w:hAnsi="Times New Roman" w:cs="Times New Roman"/>
          <w:sz w:val="24"/>
          <w:szCs w:val="24"/>
        </w:rPr>
        <w:t xml:space="preserve"> hindering their school responsibilities and since they identify strongly with their identity as a parent, they consider leaving college, rather than reducing the amount of time they spend with their families. Additionally, in the WFC literature, researchers speak of turnover </w:t>
      </w:r>
      <w:r w:rsidR="00F157E9">
        <w:rPr>
          <w:rFonts w:ascii="Times New Roman" w:hAnsi="Times New Roman" w:cs="Times New Roman"/>
          <w:sz w:val="24"/>
          <w:szCs w:val="24"/>
        </w:rPr>
        <w:lastRenderedPageBreak/>
        <w:t xml:space="preserve">as an outcome of WIF because workers with children may look for other work that is less demanding. However, student parents may not have this option. Specifically, they may not feel that they have the option to leave one university for another. Instead, they may </w:t>
      </w:r>
      <w:r w:rsidR="00A87EBE">
        <w:rPr>
          <w:rFonts w:ascii="Times New Roman" w:hAnsi="Times New Roman" w:cs="Times New Roman"/>
          <w:sz w:val="24"/>
          <w:szCs w:val="24"/>
        </w:rPr>
        <w:t xml:space="preserve">choose to leave college completely and </w:t>
      </w:r>
      <w:r w:rsidR="00F157E9">
        <w:rPr>
          <w:rFonts w:ascii="Times New Roman" w:hAnsi="Times New Roman" w:cs="Times New Roman"/>
          <w:sz w:val="24"/>
          <w:szCs w:val="24"/>
        </w:rPr>
        <w:t>pick a career that allows them to have set hours and, in contrast to school, no responsibility outside of these set working hours.</w:t>
      </w:r>
      <w:bookmarkEnd w:id="105"/>
      <w:r w:rsidR="00A87EBE">
        <w:rPr>
          <w:rFonts w:ascii="Times New Roman" w:hAnsi="Times New Roman" w:cs="Times New Roman"/>
          <w:sz w:val="24"/>
          <w:szCs w:val="24"/>
        </w:rPr>
        <w:t xml:space="preserve"> </w:t>
      </w:r>
    </w:p>
    <w:p w14:paraId="61B04AE6" w14:textId="77777777" w:rsidR="00FE4394" w:rsidRPr="00F5170D" w:rsidRDefault="00FE4394" w:rsidP="00F5170D">
      <w:pPr>
        <w:pStyle w:val="Heading2"/>
        <w:spacing w:line="480" w:lineRule="auto"/>
        <w:rPr>
          <w:rFonts w:ascii="Times New Roman" w:hAnsi="Times New Roman" w:cs="Times New Roman"/>
          <w:b/>
          <w:color w:val="000000" w:themeColor="text1"/>
          <w:sz w:val="24"/>
          <w:szCs w:val="24"/>
        </w:rPr>
      </w:pPr>
      <w:bookmarkStart w:id="106" w:name="_Toc15654868"/>
      <w:r w:rsidRPr="00F5170D">
        <w:rPr>
          <w:rFonts w:ascii="Times New Roman" w:hAnsi="Times New Roman" w:cs="Times New Roman"/>
          <w:b/>
          <w:color w:val="000000" w:themeColor="text1"/>
          <w:sz w:val="24"/>
          <w:szCs w:val="24"/>
        </w:rPr>
        <w:t>Mediating Role of SIF and FIS</w:t>
      </w:r>
      <w:bookmarkEnd w:id="106"/>
    </w:p>
    <w:p w14:paraId="43365064" w14:textId="77777777" w:rsidR="002B6E9E" w:rsidRDefault="00B10068" w:rsidP="0001561C">
      <w:pPr>
        <w:spacing w:after="0" w:line="480" w:lineRule="auto"/>
        <w:rPr>
          <w:rFonts w:ascii="Times New Roman" w:hAnsi="Times New Roman" w:cs="Times New Roman"/>
          <w:sz w:val="24"/>
          <w:szCs w:val="24"/>
        </w:rPr>
      </w:pPr>
      <w:r>
        <w:rPr>
          <w:rFonts w:ascii="Times New Roman" w:hAnsi="Times New Roman" w:cs="Times New Roman"/>
          <w:b/>
          <w:sz w:val="24"/>
          <w:szCs w:val="24"/>
        </w:rPr>
        <w:tab/>
      </w:r>
      <w:bookmarkStart w:id="107" w:name="_Toc8650557"/>
      <w:r>
        <w:rPr>
          <w:rFonts w:ascii="Times New Roman" w:hAnsi="Times New Roman" w:cs="Times New Roman"/>
          <w:sz w:val="24"/>
          <w:szCs w:val="24"/>
        </w:rPr>
        <w:t>Drawing from the work-family conflict literature, it was proposed that SIF and FIS would mediate the relationship between predictors and outcomes. While this has been studied in organizations for working parents, it had yet to be examined in the student parent literatures.</w:t>
      </w:r>
      <w:bookmarkEnd w:id="107"/>
      <w:r>
        <w:rPr>
          <w:rFonts w:ascii="Times New Roman" w:hAnsi="Times New Roman" w:cs="Times New Roman"/>
          <w:sz w:val="24"/>
          <w:szCs w:val="24"/>
        </w:rPr>
        <w:t xml:space="preserve"> </w:t>
      </w:r>
    </w:p>
    <w:p w14:paraId="15B6E951" w14:textId="0F245D4B" w:rsidR="002B6E9E" w:rsidRPr="002B6E9E" w:rsidRDefault="00B10068" w:rsidP="0001561C">
      <w:pPr>
        <w:spacing w:after="0" w:line="480" w:lineRule="auto"/>
        <w:rPr>
          <w:rFonts w:ascii="Times New Roman" w:hAnsi="Times New Roman" w:cs="Times New Roman"/>
          <w:sz w:val="24"/>
          <w:szCs w:val="24"/>
        </w:rPr>
      </w:pPr>
      <w:bookmarkStart w:id="108" w:name="_Toc8650558"/>
      <w:r>
        <w:rPr>
          <w:rFonts w:ascii="Times New Roman" w:hAnsi="Times New Roman" w:cs="Times New Roman"/>
          <w:sz w:val="24"/>
          <w:szCs w:val="24"/>
        </w:rPr>
        <w:t xml:space="preserve">Results from this study indicated that SIF significantly mediated the relationship between </w:t>
      </w:r>
      <w:r w:rsidR="00CC7251">
        <w:rPr>
          <w:rFonts w:ascii="Times New Roman" w:hAnsi="Times New Roman" w:cs="Times New Roman"/>
          <w:sz w:val="24"/>
          <w:szCs w:val="24"/>
        </w:rPr>
        <w:t xml:space="preserve">perceived </w:t>
      </w:r>
      <w:r>
        <w:rPr>
          <w:rFonts w:ascii="Times New Roman" w:hAnsi="Times New Roman" w:cs="Times New Roman"/>
          <w:sz w:val="24"/>
          <w:szCs w:val="24"/>
        </w:rPr>
        <w:t>academic demands and family life satisfaction.</w:t>
      </w:r>
      <w:r w:rsidR="00962463">
        <w:rPr>
          <w:rFonts w:ascii="Times New Roman" w:hAnsi="Times New Roman" w:cs="Times New Roman"/>
          <w:sz w:val="24"/>
          <w:szCs w:val="24"/>
        </w:rPr>
        <w:t xml:space="preserve"> Additionally FIS was found to mediate the relationship between</w:t>
      </w:r>
      <w:r w:rsidR="009D1F47">
        <w:rPr>
          <w:rFonts w:ascii="Times New Roman" w:hAnsi="Times New Roman" w:cs="Times New Roman"/>
          <w:sz w:val="24"/>
          <w:szCs w:val="24"/>
        </w:rPr>
        <w:t xml:space="preserve"> perceived</w:t>
      </w:r>
      <w:r w:rsidR="00962463">
        <w:rPr>
          <w:rFonts w:ascii="Times New Roman" w:hAnsi="Times New Roman" w:cs="Times New Roman"/>
          <w:sz w:val="24"/>
          <w:szCs w:val="24"/>
        </w:rPr>
        <w:t xml:space="preserve"> family demands and burnout.</w:t>
      </w:r>
      <w:r>
        <w:rPr>
          <w:rFonts w:ascii="Times New Roman" w:hAnsi="Times New Roman" w:cs="Times New Roman"/>
          <w:sz w:val="24"/>
          <w:szCs w:val="24"/>
        </w:rPr>
        <w:t xml:space="preserve"> </w:t>
      </w:r>
      <w:r w:rsidR="00962463">
        <w:rPr>
          <w:rFonts w:ascii="Times New Roman" w:hAnsi="Times New Roman" w:cs="Times New Roman"/>
          <w:sz w:val="24"/>
          <w:szCs w:val="24"/>
        </w:rPr>
        <w:t>These finding support the notion of interrole conflict. That is, when pressures arise in one role that are incompatible with pressures from another role, stress occurs</w:t>
      </w:r>
      <w:r w:rsidR="007110E7">
        <w:rPr>
          <w:rFonts w:ascii="Times New Roman" w:hAnsi="Times New Roman" w:cs="Times New Roman"/>
          <w:sz w:val="24"/>
          <w:szCs w:val="24"/>
        </w:rPr>
        <w:t xml:space="preserve"> that results in affective and health-related outcomes</w:t>
      </w:r>
      <w:r w:rsidR="00962463">
        <w:rPr>
          <w:rFonts w:ascii="Times New Roman" w:hAnsi="Times New Roman" w:cs="Times New Roman"/>
          <w:sz w:val="24"/>
          <w:szCs w:val="24"/>
        </w:rPr>
        <w:t xml:space="preserve"> (Kahn et al., 1964; Greenhaus, 1985).</w:t>
      </w:r>
      <w:bookmarkEnd w:id="108"/>
      <w:r w:rsidR="00962463">
        <w:rPr>
          <w:rFonts w:ascii="Times New Roman" w:hAnsi="Times New Roman" w:cs="Times New Roman"/>
          <w:sz w:val="24"/>
          <w:szCs w:val="24"/>
        </w:rPr>
        <w:t xml:space="preserve"> </w:t>
      </w:r>
    </w:p>
    <w:p w14:paraId="25218BDD" w14:textId="77777777" w:rsidR="00E321CE" w:rsidRPr="00F5170D" w:rsidRDefault="00ED59AC" w:rsidP="00F5170D">
      <w:pPr>
        <w:pStyle w:val="Heading2"/>
        <w:spacing w:line="480" w:lineRule="auto"/>
        <w:rPr>
          <w:rFonts w:ascii="Times New Roman" w:hAnsi="Times New Roman" w:cs="Times New Roman"/>
          <w:b/>
          <w:color w:val="000000" w:themeColor="text1"/>
          <w:sz w:val="24"/>
          <w:szCs w:val="24"/>
        </w:rPr>
      </w:pPr>
      <w:bookmarkStart w:id="109" w:name="_Toc15654869"/>
      <w:r w:rsidRPr="00F5170D">
        <w:rPr>
          <w:rFonts w:ascii="Times New Roman" w:hAnsi="Times New Roman" w:cs="Times New Roman"/>
          <w:b/>
          <w:color w:val="000000" w:themeColor="text1"/>
          <w:sz w:val="24"/>
          <w:szCs w:val="24"/>
        </w:rPr>
        <w:t>Beneficial Resources</w:t>
      </w:r>
      <w:bookmarkEnd w:id="109"/>
    </w:p>
    <w:p w14:paraId="12FF630C" w14:textId="32AF2C6E" w:rsidR="009660B6" w:rsidRDefault="00CA771A" w:rsidP="0001561C">
      <w:pPr>
        <w:spacing w:after="0" w:line="480" w:lineRule="auto"/>
        <w:rPr>
          <w:rFonts w:ascii="Times New Roman" w:hAnsi="Times New Roman" w:cs="Times New Roman"/>
          <w:sz w:val="24"/>
          <w:szCs w:val="24"/>
        </w:rPr>
      </w:pPr>
      <w:r>
        <w:rPr>
          <w:rFonts w:ascii="Times New Roman" w:hAnsi="Times New Roman" w:cs="Times New Roman"/>
          <w:b/>
          <w:sz w:val="24"/>
          <w:szCs w:val="24"/>
        </w:rPr>
        <w:tab/>
      </w:r>
      <w:bookmarkStart w:id="110" w:name="_Toc8650559"/>
      <w:r>
        <w:rPr>
          <w:rFonts w:ascii="Times New Roman" w:hAnsi="Times New Roman" w:cs="Times New Roman"/>
          <w:sz w:val="24"/>
          <w:szCs w:val="24"/>
        </w:rPr>
        <w:t>Of the proposed resources</w:t>
      </w:r>
      <w:r w:rsidR="00C14D08">
        <w:rPr>
          <w:rFonts w:ascii="Times New Roman" w:hAnsi="Times New Roman" w:cs="Times New Roman"/>
          <w:sz w:val="24"/>
          <w:szCs w:val="24"/>
        </w:rPr>
        <w:t>,</w:t>
      </w:r>
      <w:r>
        <w:rPr>
          <w:rFonts w:ascii="Times New Roman" w:hAnsi="Times New Roman" w:cs="Times New Roman"/>
          <w:sz w:val="24"/>
          <w:szCs w:val="24"/>
        </w:rPr>
        <w:t xml:space="preserve"> three were found to be important</w:t>
      </w:r>
      <w:r w:rsidR="0067344F">
        <w:rPr>
          <w:rFonts w:ascii="Times New Roman" w:hAnsi="Times New Roman" w:cs="Times New Roman"/>
          <w:sz w:val="24"/>
          <w:szCs w:val="24"/>
        </w:rPr>
        <w:t xml:space="preserve"> </w:t>
      </w:r>
      <w:r w:rsidR="007C1BAA">
        <w:rPr>
          <w:rFonts w:ascii="Times New Roman" w:hAnsi="Times New Roman" w:cs="Times New Roman"/>
          <w:sz w:val="24"/>
          <w:szCs w:val="24"/>
        </w:rPr>
        <w:t xml:space="preserve">as moderators </w:t>
      </w:r>
      <w:r w:rsidR="0067344F">
        <w:rPr>
          <w:rFonts w:ascii="Times New Roman" w:hAnsi="Times New Roman" w:cs="Times New Roman"/>
          <w:sz w:val="24"/>
          <w:szCs w:val="24"/>
        </w:rPr>
        <w:t>–</w:t>
      </w:r>
      <w:r>
        <w:rPr>
          <w:rFonts w:ascii="Times New Roman" w:hAnsi="Times New Roman" w:cs="Times New Roman"/>
          <w:sz w:val="24"/>
          <w:szCs w:val="24"/>
        </w:rPr>
        <w:t xml:space="preserve"> perceptions of childcare, family monetary support, and parental social suppo</w:t>
      </w:r>
      <w:r w:rsidR="0067344F">
        <w:rPr>
          <w:rFonts w:ascii="Times New Roman" w:hAnsi="Times New Roman" w:cs="Times New Roman"/>
          <w:sz w:val="24"/>
          <w:szCs w:val="24"/>
        </w:rPr>
        <w:t>r</w:t>
      </w:r>
      <w:r>
        <w:rPr>
          <w:rFonts w:ascii="Times New Roman" w:hAnsi="Times New Roman" w:cs="Times New Roman"/>
          <w:sz w:val="24"/>
          <w:szCs w:val="24"/>
        </w:rPr>
        <w:t>t</w:t>
      </w:r>
      <w:r w:rsidR="0067344F">
        <w:rPr>
          <w:rFonts w:ascii="Times New Roman" w:hAnsi="Times New Roman" w:cs="Times New Roman"/>
          <w:sz w:val="24"/>
          <w:szCs w:val="24"/>
        </w:rPr>
        <w:t xml:space="preserve"> – and additional resources were indicated as important by participants through open text box responses</w:t>
      </w:r>
      <w:r>
        <w:rPr>
          <w:rFonts w:ascii="Times New Roman" w:hAnsi="Times New Roman" w:cs="Times New Roman"/>
          <w:sz w:val="24"/>
          <w:szCs w:val="24"/>
        </w:rPr>
        <w:t>. The most consistent beneficial resource, both quantitative and qualitatively</w:t>
      </w:r>
      <w:r w:rsidR="00604F04">
        <w:rPr>
          <w:rFonts w:ascii="Times New Roman" w:hAnsi="Times New Roman" w:cs="Times New Roman"/>
          <w:sz w:val="24"/>
          <w:szCs w:val="24"/>
        </w:rPr>
        <w:t xml:space="preserve">, </w:t>
      </w:r>
      <w:r>
        <w:rPr>
          <w:rFonts w:ascii="Times New Roman" w:hAnsi="Times New Roman" w:cs="Times New Roman"/>
          <w:sz w:val="24"/>
          <w:szCs w:val="24"/>
        </w:rPr>
        <w:t>was perceptions of childcare. Of the participants who responded to the open-text box of “What do you believe the university could do to aid in your success as a student?” the most frequent response was on-campus</w:t>
      </w:r>
      <w:r w:rsidR="005575B2">
        <w:rPr>
          <w:rFonts w:ascii="Times New Roman" w:hAnsi="Times New Roman" w:cs="Times New Roman"/>
          <w:sz w:val="24"/>
          <w:szCs w:val="24"/>
        </w:rPr>
        <w:t xml:space="preserve"> affordable</w:t>
      </w:r>
      <w:r>
        <w:rPr>
          <w:rFonts w:ascii="Times New Roman" w:hAnsi="Times New Roman" w:cs="Times New Roman"/>
          <w:sz w:val="24"/>
          <w:szCs w:val="24"/>
        </w:rPr>
        <w:t xml:space="preserve"> daycare. </w:t>
      </w:r>
      <w:r w:rsidR="0012367B">
        <w:rPr>
          <w:rFonts w:ascii="Times New Roman" w:hAnsi="Times New Roman" w:cs="Times New Roman"/>
          <w:sz w:val="24"/>
          <w:szCs w:val="24"/>
        </w:rPr>
        <w:t xml:space="preserve">Perceptions of childcare </w:t>
      </w:r>
      <w:r w:rsidR="00575D17">
        <w:rPr>
          <w:rFonts w:ascii="Times New Roman" w:hAnsi="Times New Roman" w:cs="Times New Roman"/>
          <w:sz w:val="24"/>
          <w:szCs w:val="24"/>
        </w:rPr>
        <w:t xml:space="preserve">was </w:t>
      </w:r>
      <w:r w:rsidR="0012367B">
        <w:rPr>
          <w:rFonts w:ascii="Times New Roman" w:hAnsi="Times New Roman" w:cs="Times New Roman"/>
          <w:sz w:val="24"/>
          <w:szCs w:val="24"/>
        </w:rPr>
        <w:t xml:space="preserve">found to moderate the relationship between SIF and </w:t>
      </w:r>
      <w:r w:rsidR="0012367B">
        <w:rPr>
          <w:rFonts w:ascii="Times New Roman" w:hAnsi="Times New Roman" w:cs="Times New Roman"/>
          <w:sz w:val="24"/>
          <w:szCs w:val="24"/>
        </w:rPr>
        <w:lastRenderedPageBreak/>
        <w:t xml:space="preserve">dropout intentions as well as between SIF and family life satisfaction such that poorer perceptions of childcare </w:t>
      </w:r>
      <w:r w:rsidR="00575D17">
        <w:rPr>
          <w:rFonts w:ascii="Times New Roman" w:hAnsi="Times New Roman" w:cs="Times New Roman"/>
          <w:sz w:val="24"/>
          <w:szCs w:val="24"/>
        </w:rPr>
        <w:t xml:space="preserve">quality </w:t>
      </w:r>
      <w:r w:rsidR="0012367B">
        <w:rPr>
          <w:rFonts w:ascii="Times New Roman" w:hAnsi="Times New Roman" w:cs="Times New Roman"/>
          <w:sz w:val="24"/>
          <w:szCs w:val="24"/>
        </w:rPr>
        <w:t xml:space="preserve">led to </w:t>
      </w:r>
      <w:r w:rsidR="00575D17">
        <w:rPr>
          <w:rFonts w:ascii="Times New Roman" w:hAnsi="Times New Roman" w:cs="Times New Roman"/>
          <w:sz w:val="24"/>
          <w:szCs w:val="24"/>
        </w:rPr>
        <w:t>more negative levels of</w:t>
      </w:r>
      <w:r w:rsidR="0012367B">
        <w:rPr>
          <w:rFonts w:ascii="Times New Roman" w:hAnsi="Times New Roman" w:cs="Times New Roman"/>
          <w:sz w:val="24"/>
          <w:szCs w:val="24"/>
        </w:rPr>
        <w:t xml:space="preserve"> the outcome variable</w:t>
      </w:r>
      <w:r w:rsidR="00604F04">
        <w:rPr>
          <w:rFonts w:ascii="Times New Roman" w:hAnsi="Times New Roman" w:cs="Times New Roman"/>
          <w:sz w:val="24"/>
          <w:szCs w:val="24"/>
        </w:rPr>
        <w:t>s</w:t>
      </w:r>
      <w:r w:rsidR="0012367B">
        <w:rPr>
          <w:rFonts w:ascii="Times New Roman" w:hAnsi="Times New Roman" w:cs="Times New Roman"/>
          <w:sz w:val="24"/>
          <w:szCs w:val="24"/>
        </w:rPr>
        <w:t xml:space="preserve"> (</w:t>
      </w:r>
      <w:r w:rsidR="005575B2">
        <w:rPr>
          <w:rFonts w:ascii="Times New Roman" w:hAnsi="Times New Roman" w:cs="Times New Roman"/>
          <w:sz w:val="24"/>
          <w:szCs w:val="24"/>
        </w:rPr>
        <w:t xml:space="preserve">Figure </w:t>
      </w:r>
      <w:r w:rsidR="008156E4">
        <w:rPr>
          <w:rFonts w:ascii="Times New Roman" w:hAnsi="Times New Roman" w:cs="Times New Roman"/>
          <w:sz w:val="24"/>
          <w:szCs w:val="24"/>
        </w:rPr>
        <w:t>9</w:t>
      </w:r>
      <w:r w:rsidR="005575B2">
        <w:rPr>
          <w:rFonts w:ascii="Times New Roman" w:hAnsi="Times New Roman" w:cs="Times New Roman"/>
          <w:sz w:val="24"/>
          <w:szCs w:val="24"/>
        </w:rPr>
        <w:t xml:space="preserve"> &amp; 11</w:t>
      </w:r>
      <w:r w:rsidR="0012367B">
        <w:rPr>
          <w:rFonts w:ascii="Times New Roman" w:hAnsi="Times New Roman" w:cs="Times New Roman"/>
          <w:sz w:val="24"/>
          <w:szCs w:val="24"/>
        </w:rPr>
        <w:t>).</w:t>
      </w:r>
      <w:bookmarkEnd w:id="110"/>
      <w:r w:rsidR="0012367B">
        <w:rPr>
          <w:rFonts w:ascii="Times New Roman" w:hAnsi="Times New Roman" w:cs="Times New Roman"/>
          <w:sz w:val="24"/>
          <w:szCs w:val="24"/>
        </w:rPr>
        <w:t xml:space="preserve"> </w:t>
      </w:r>
    </w:p>
    <w:p w14:paraId="6A877AF4" w14:textId="77777777" w:rsidR="007D1586" w:rsidRDefault="0012367B" w:rsidP="0001561C">
      <w:pPr>
        <w:spacing w:after="0" w:line="480" w:lineRule="auto"/>
        <w:ind w:firstLine="720"/>
        <w:rPr>
          <w:rFonts w:ascii="Times New Roman" w:hAnsi="Times New Roman" w:cs="Times New Roman"/>
          <w:sz w:val="24"/>
          <w:szCs w:val="24"/>
        </w:rPr>
      </w:pPr>
      <w:bookmarkStart w:id="111" w:name="_Toc8650560"/>
      <w:r>
        <w:rPr>
          <w:rFonts w:ascii="Times New Roman" w:hAnsi="Times New Roman" w:cs="Times New Roman"/>
          <w:sz w:val="24"/>
          <w:szCs w:val="24"/>
        </w:rPr>
        <w:t xml:space="preserve">Previous </w:t>
      </w:r>
      <w:r w:rsidR="009660B6">
        <w:rPr>
          <w:rFonts w:ascii="Times New Roman" w:hAnsi="Times New Roman" w:cs="Times New Roman"/>
          <w:sz w:val="24"/>
          <w:szCs w:val="24"/>
        </w:rPr>
        <w:t>research</w:t>
      </w:r>
      <w:r>
        <w:rPr>
          <w:rFonts w:ascii="Times New Roman" w:hAnsi="Times New Roman" w:cs="Times New Roman"/>
          <w:sz w:val="24"/>
          <w:szCs w:val="24"/>
        </w:rPr>
        <w:t xml:space="preserve"> </w:t>
      </w:r>
      <w:r w:rsidR="009660B6">
        <w:rPr>
          <w:rFonts w:ascii="Times New Roman" w:hAnsi="Times New Roman" w:cs="Times New Roman"/>
          <w:sz w:val="24"/>
          <w:szCs w:val="24"/>
        </w:rPr>
        <w:t xml:space="preserve">has indicated </w:t>
      </w:r>
      <w:r>
        <w:rPr>
          <w:rFonts w:ascii="Times New Roman" w:hAnsi="Times New Roman" w:cs="Times New Roman"/>
          <w:sz w:val="24"/>
          <w:szCs w:val="24"/>
        </w:rPr>
        <w:t xml:space="preserve">that student parents who </w:t>
      </w:r>
      <w:r w:rsidR="005575B2">
        <w:rPr>
          <w:rFonts w:ascii="Times New Roman" w:hAnsi="Times New Roman" w:cs="Times New Roman"/>
          <w:sz w:val="24"/>
          <w:szCs w:val="24"/>
        </w:rPr>
        <w:t>use</w:t>
      </w:r>
      <w:r>
        <w:rPr>
          <w:rFonts w:ascii="Times New Roman" w:hAnsi="Times New Roman" w:cs="Times New Roman"/>
          <w:sz w:val="24"/>
          <w:szCs w:val="24"/>
        </w:rPr>
        <w:t xml:space="preserve"> child</w:t>
      </w:r>
      <w:r w:rsidR="005575B2">
        <w:rPr>
          <w:rFonts w:ascii="Times New Roman" w:hAnsi="Times New Roman" w:cs="Times New Roman"/>
          <w:sz w:val="24"/>
          <w:szCs w:val="24"/>
        </w:rPr>
        <w:t>care</w:t>
      </w:r>
      <w:r>
        <w:rPr>
          <w:rFonts w:ascii="Times New Roman" w:hAnsi="Times New Roman" w:cs="Times New Roman"/>
          <w:sz w:val="24"/>
          <w:szCs w:val="24"/>
        </w:rPr>
        <w:t xml:space="preserve"> were nearly three times more likely to graduate than students who did not use childcare (41% vs 15%</w:t>
      </w:r>
      <w:r w:rsidR="001C2259">
        <w:rPr>
          <w:rFonts w:ascii="Times New Roman" w:hAnsi="Times New Roman" w:cs="Times New Roman"/>
          <w:sz w:val="24"/>
          <w:szCs w:val="24"/>
        </w:rPr>
        <w:t>; Eckerson, Talbourdet, Reichlin, Sykes, Noll, &amp; Gault, 2016</w:t>
      </w:r>
      <w:r>
        <w:rPr>
          <w:rFonts w:ascii="Times New Roman" w:hAnsi="Times New Roman" w:cs="Times New Roman"/>
          <w:sz w:val="24"/>
          <w:szCs w:val="24"/>
        </w:rPr>
        <w:t xml:space="preserve">). However, while childcare may be available in the area where a student parent resides, it is often expensive. For </w:t>
      </w:r>
      <w:r w:rsidR="00B234D8">
        <w:rPr>
          <w:rFonts w:ascii="Times New Roman" w:hAnsi="Times New Roman" w:cs="Times New Roman"/>
          <w:sz w:val="24"/>
          <w:szCs w:val="24"/>
        </w:rPr>
        <w:t>example, t</w:t>
      </w:r>
      <w:r>
        <w:rPr>
          <w:rFonts w:ascii="Times New Roman" w:hAnsi="Times New Roman" w:cs="Times New Roman"/>
          <w:sz w:val="24"/>
          <w:szCs w:val="24"/>
        </w:rPr>
        <w:t xml:space="preserve">he average range for childcare is $4,8643 in Mississippi to $16,430 in Massachusetts. Additionally, </w:t>
      </w:r>
      <w:r w:rsidR="00B71472">
        <w:rPr>
          <w:rFonts w:ascii="Times New Roman" w:hAnsi="Times New Roman" w:cs="Times New Roman"/>
          <w:sz w:val="24"/>
          <w:szCs w:val="24"/>
        </w:rPr>
        <w:t xml:space="preserve">childcare </w:t>
      </w:r>
      <w:r>
        <w:rPr>
          <w:rFonts w:ascii="Times New Roman" w:hAnsi="Times New Roman" w:cs="Times New Roman"/>
          <w:sz w:val="24"/>
          <w:szCs w:val="24"/>
        </w:rPr>
        <w:t>is more expensive than the average fees and tuition at 4</w:t>
      </w:r>
      <w:r w:rsidR="005441C2">
        <w:rPr>
          <w:rFonts w:ascii="Times New Roman" w:hAnsi="Times New Roman" w:cs="Times New Roman"/>
          <w:sz w:val="24"/>
          <w:szCs w:val="24"/>
        </w:rPr>
        <w:t>-year public universities in 31 states and in DC</w:t>
      </w:r>
      <w:r w:rsidR="00874AE5">
        <w:rPr>
          <w:rFonts w:ascii="Times New Roman" w:hAnsi="Times New Roman" w:cs="Times New Roman"/>
          <w:sz w:val="24"/>
          <w:szCs w:val="24"/>
        </w:rPr>
        <w:t xml:space="preserve"> (Gault, Reichlin, Reynolds,</w:t>
      </w:r>
      <w:r w:rsidR="00C14D08">
        <w:rPr>
          <w:rFonts w:ascii="Times New Roman" w:hAnsi="Times New Roman" w:cs="Times New Roman"/>
          <w:sz w:val="24"/>
          <w:szCs w:val="24"/>
        </w:rPr>
        <w:t xml:space="preserve"> </w:t>
      </w:r>
      <w:r w:rsidR="00874AE5">
        <w:rPr>
          <w:rFonts w:ascii="Times New Roman" w:hAnsi="Times New Roman" w:cs="Times New Roman"/>
          <w:sz w:val="24"/>
          <w:szCs w:val="24"/>
        </w:rPr>
        <w:t>&amp; Froehner, 2014)</w:t>
      </w:r>
      <w:r w:rsidR="005441C2">
        <w:rPr>
          <w:rFonts w:ascii="Times New Roman" w:hAnsi="Times New Roman" w:cs="Times New Roman"/>
          <w:sz w:val="24"/>
          <w:szCs w:val="24"/>
        </w:rPr>
        <w:t>.</w:t>
      </w:r>
      <w:bookmarkEnd w:id="111"/>
      <w:r w:rsidR="005441C2">
        <w:rPr>
          <w:rFonts w:ascii="Times New Roman" w:hAnsi="Times New Roman" w:cs="Times New Roman"/>
          <w:sz w:val="24"/>
          <w:szCs w:val="24"/>
        </w:rPr>
        <w:t xml:space="preserve"> </w:t>
      </w:r>
    </w:p>
    <w:p w14:paraId="6A84DA4D" w14:textId="77777777" w:rsidR="00CA771A" w:rsidRDefault="00CB1AAA" w:rsidP="0001561C">
      <w:pPr>
        <w:spacing w:after="0" w:line="480" w:lineRule="auto"/>
        <w:ind w:firstLine="720"/>
        <w:rPr>
          <w:rFonts w:ascii="Times New Roman" w:hAnsi="Times New Roman" w:cs="Times New Roman"/>
          <w:sz w:val="24"/>
          <w:szCs w:val="24"/>
        </w:rPr>
      </w:pPr>
      <w:bookmarkStart w:id="112" w:name="_Toc8650561"/>
      <w:r>
        <w:rPr>
          <w:rFonts w:ascii="Times New Roman" w:hAnsi="Times New Roman" w:cs="Times New Roman"/>
          <w:sz w:val="24"/>
          <w:szCs w:val="24"/>
        </w:rPr>
        <w:t xml:space="preserve">While previous literature continually emphasizes the important of on-campus </w:t>
      </w:r>
      <w:r w:rsidR="00B71472">
        <w:rPr>
          <w:rFonts w:ascii="Times New Roman" w:hAnsi="Times New Roman" w:cs="Times New Roman"/>
          <w:sz w:val="24"/>
          <w:szCs w:val="24"/>
        </w:rPr>
        <w:t xml:space="preserve">childcare </w:t>
      </w:r>
      <w:r>
        <w:rPr>
          <w:rFonts w:ascii="Times New Roman" w:hAnsi="Times New Roman" w:cs="Times New Roman"/>
          <w:sz w:val="24"/>
          <w:szCs w:val="24"/>
        </w:rPr>
        <w:t xml:space="preserve">for student parent success (Baumgartner &amp; McBride, 2009; Gonchar, 1995; McBride, 2010; Lovell, 2014), </w:t>
      </w:r>
      <w:r w:rsidR="000919D4">
        <w:rPr>
          <w:rFonts w:ascii="Times New Roman" w:hAnsi="Times New Roman" w:cs="Times New Roman"/>
          <w:sz w:val="24"/>
          <w:szCs w:val="24"/>
        </w:rPr>
        <w:t xml:space="preserve">the percentage of institutions with on-campus </w:t>
      </w:r>
      <w:r w:rsidR="00B71472">
        <w:rPr>
          <w:rFonts w:ascii="Times New Roman" w:hAnsi="Times New Roman" w:cs="Times New Roman"/>
          <w:sz w:val="24"/>
          <w:szCs w:val="24"/>
        </w:rPr>
        <w:t xml:space="preserve">childcare </w:t>
      </w:r>
      <w:r w:rsidR="000919D4">
        <w:rPr>
          <w:rFonts w:ascii="Times New Roman" w:hAnsi="Times New Roman" w:cs="Times New Roman"/>
          <w:sz w:val="24"/>
          <w:szCs w:val="24"/>
        </w:rPr>
        <w:t xml:space="preserve">has been steadily decreasing </w:t>
      </w:r>
      <w:r>
        <w:rPr>
          <w:rFonts w:ascii="Times New Roman" w:hAnsi="Times New Roman" w:cs="Times New Roman"/>
          <w:sz w:val="24"/>
          <w:szCs w:val="24"/>
        </w:rPr>
        <w:t xml:space="preserve">since 2002 </w:t>
      </w:r>
      <w:r w:rsidR="000919D4">
        <w:rPr>
          <w:rFonts w:ascii="Times New Roman" w:hAnsi="Times New Roman" w:cs="Times New Roman"/>
          <w:sz w:val="24"/>
          <w:szCs w:val="24"/>
        </w:rPr>
        <w:t>for both public 4-year institutions and public 2-year institutions (Gault, Noll, &amp; Reichlin, 20</w:t>
      </w:r>
      <w:r w:rsidR="00070F91">
        <w:rPr>
          <w:rFonts w:ascii="Times New Roman" w:hAnsi="Times New Roman" w:cs="Times New Roman"/>
          <w:sz w:val="24"/>
          <w:szCs w:val="24"/>
        </w:rPr>
        <w:t>1</w:t>
      </w:r>
      <w:r w:rsidR="000919D4">
        <w:rPr>
          <w:rFonts w:ascii="Times New Roman" w:hAnsi="Times New Roman" w:cs="Times New Roman"/>
          <w:sz w:val="24"/>
          <w:szCs w:val="24"/>
        </w:rPr>
        <w:t xml:space="preserve">7). </w:t>
      </w:r>
      <w:r w:rsidR="00E368B2">
        <w:rPr>
          <w:rFonts w:ascii="Times New Roman" w:hAnsi="Times New Roman" w:cs="Times New Roman"/>
          <w:sz w:val="24"/>
          <w:szCs w:val="24"/>
        </w:rPr>
        <w:t>As stressed at the beginning of this paper, academic success for a student parent also translates for educational success for the child. A parent who graduates from college is more likely to be involved in the child’s learning, the child is more likely to have greater access to resources, and there is a greater likelihood that the child will also go on to higher education (</w:t>
      </w:r>
      <w:r w:rsidR="00E368B2" w:rsidRPr="008530A9">
        <w:rPr>
          <w:rFonts w:ascii="Times New Roman" w:hAnsi="Times New Roman" w:cs="Times New Roman"/>
          <w:sz w:val="24"/>
          <w:szCs w:val="24"/>
        </w:rPr>
        <w:t>Suitor, Plikuhn, Gilligan, &amp; Powers, 2008; Pascarella &amp; Terrenzini, 2005; Ricco, Sabet, &amp; Clough, 2009</w:t>
      </w:r>
      <w:r w:rsidR="00E368B2">
        <w:rPr>
          <w:rFonts w:ascii="Times New Roman" w:hAnsi="Times New Roman" w:cs="Times New Roman"/>
          <w:sz w:val="24"/>
          <w:szCs w:val="24"/>
        </w:rPr>
        <w:t xml:space="preserve">). Thus, one of the most important findings from this study </w:t>
      </w:r>
      <w:r w:rsidR="005575B2">
        <w:rPr>
          <w:rFonts w:ascii="Times New Roman" w:hAnsi="Times New Roman" w:cs="Times New Roman"/>
          <w:sz w:val="24"/>
          <w:szCs w:val="24"/>
        </w:rPr>
        <w:t>may be the importance of childcare for student parent success and retention.</w:t>
      </w:r>
      <w:bookmarkEnd w:id="112"/>
      <w:r w:rsidR="005575B2">
        <w:rPr>
          <w:rFonts w:ascii="Times New Roman" w:hAnsi="Times New Roman" w:cs="Times New Roman"/>
          <w:sz w:val="24"/>
          <w:szCs w:val="24"/>
        </w:rPr>
        <w:t xml:space="preserve"> </w:t>
      </w:r>
    </w:p>
    <w:p w14:paraId="05B798E3" w14:textId="77777777" w:rsidR="00F60D61" w:rsidRDefault="00CE7A8D" w:rsidP="0001561C">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13" w:name="_Toc8650562"/>
      <w:r>
        <w:rPr>
          <w:rFonts w:ascii="Times New Roman" w:hAnsi="Times New Roman" w:cs="Times New Roman"/>
          <w:sz w:val="24"/>
          <w:szCs w:val="24"/>
        </w:rPr>
        <w:t xml:space="preserve">A second moderating resource in this study was </w:t>
      </w:r>
      <w:r w:rsidR="00324981">
        <w:rPr>
          <w:rFonts w:ascii="Times New Roman" w:hAnsi="Times New Roman" w:cs="Times New Roman"/>
          <w:sz w:val="24"/>
          <w:szCs w:val="24"/>
        </w:rPr>
        <w:t xml:space="preserve">parental </w:t>
      </w:r>
      <w:r>
        <w:rPr>
          <w:rFonts w:ascii="Times New Roman" w:hAnsi="Times New Roman" w:cs="Times New Roman"/>
          <w:sz w:val="24"/>
          <w:szCs w:val="24"/>
        </w:rPr>
        <w:t xml:space="preserve">monetary support. Monetary support was found to moderate the relationship between SIF and family life satisfaction such that </w:t>
      </w:r>
      <w:r>
        <w:rPr>
          <w:rFonts w:ascii="Times New Roman" w:hAnsi="Times New Roman" w:cs="Times New Roman"/>
          <w:sz w:val="24"/>
          <w:szCs w:val="24"/>
        </w:rPr>
        <w:lastRenderedPageBreak/>
        <w:t xml:space="preserve">student parents who receive no monetary support from their parents experience significant decrements in family life satisfaction </w:t>
      </w:r>
      <w:r w:rsidR="00575D17">
        <w:rPr>
          <w:rFonts w:ascii="Times New Roman" w:hAnsi="Times New Roman" w:cs="Times New Roman"/>
          <w:sz w:val="24"/>
          <w:szCs w:val="24"/>
        </w:rPr>
        <w:t>when SIF increases, while</w:t>
      </w:r>
      <w:r>
        <w:rPr>
          <w:rFonts w:ascii="Times New Roman" w:hAnsi="Times New Roman" w:cs="Times New Roman"/>
          <w:sz w:val="24"/>
          <w:szCs w:val="24"/>
        </w:rPr>
        <w:t xml:space="preserve"> student parents who do receive monetary support do not see a significant </w:t>
      </w:r>
      <w:r w:rsidR="00324981">
        <w:rPr>
          <w:rFonts w:ascii="Times New Roman" w:hAnsi="Times New Roman" w:cs="Times New Roman"/>
          <w:sz w:val="24"/>
          <w:szCs w:val="24"/>
        </w:rPr>
        <w:t>change, positive or negative,</w:t>
      </w:r>
      <w:r w:rsidR="0026703E">
        <w:rPr>
          <w:rFonts w:ascii="Times New Roman" w:hAnsi="Times New Roman" w:cs="Times New Roman"/>
          <w:sz w:val="24"/>
          <w:szCs w:val="24"/>
        </w:rPr>
        <w:t xml:space="preserve"> in</w:t>
      </w:r>
      <w:r>
        <w:rPr>
          <w:rFonts w:ascii="Times New Roman" w:hAnsi="Times New Roman" w:cs="Times New Roman"/>
          <w:sz w:val="24"/>
          <w:szCs w:val="24"/>
        </w:rPr>
        <w:t xml:space="preserve"> family life satisfaction</w:t>
      </w:r>
      <w:r w:rsidR="00575D17">
        <w:rPr>
          <w:rFonts w:ascii="Times New Roman" w:hAnsi="Times New Roman" w:cs="Times New Roman"/>
          <w:sz w:val="24"/>
          <w:szCs w:val="24"/>
        </w:rPr>
        <w:t xml:space="preserve"> based on SIF</w:t>
      </w:r>
      <w:r>
        <w:rPr>
          <w:rFonts w:ascii="Times New Roman" w:hAnsi="Times New Roman" w:cs="Times New Roman"/>
          <w:sz w:val="24"/>
          <w:szCs w:val="24"/>
        </w:rPr>
        <w:t xml:space="preserve">. </w:t>
      </w:r>
      <w:r w:rsidR="00324981">
        <w:rPr>
          <w:rFonts w:ascii="Times New Roman" w:hAnsi="Times New Roman" w:cs="Times New Roman"/>
          <w:sz w:val="24"/>
          <w:szCs w:val="24"/>
        </w:rPr>
        <w:t xml:space="preserve">A possible reason that student parents who receive monetary support from parents do not see a significant change, positive or negative, in family life satisfaction is because monetary support, for the purposes of this </w:t>
      </w:r>
      <w:r w:rsidR="0026703E">
        <w:rPr>
          <w:rFonts w:ascii="Times New Roman" w:hAnsi="Times New Roman" w:cs="Times New Roman"/>
          <w:sz w:val="24"/>
          <w:szCs w:val="24"/>
        </w:rPr>
        <w:t>analysis</w:t>
      </w:r>
      <w:r w:rsidR="00324981">
        <w:rPr>
          <w:rFonts w:ascii="Times New Roman" w:hAnsi="Times New Roman" w:cs="Times New Roman"/>
          <w:sz w:val="24"/>
          <w:szCs w:val="24"/>
        </w:rPr>
        <w:t xml:space="preserve">, was coded dichotomously such that 0 indicated no support and 1 indicated support. Therefore, a person who received $100 from their parents here or there to cover groceries or bills was coded the same as a person who receives a larger monthly amount from their parents to cover rent.  </w:t>
      </w:r>
      <w:r w:rsidR="00E85E06">
        <w:rPr>
          <w:rFonts w:ascii="Times New Roman" w:hAnsi="Times New Roman" w:cs="Times New Roman"/>
          <w:sz w:val="24"/>
          <w:szCs w:val="24"/>
        </w:rPr>
        <w:t xml:space="preserve">However, </w:t>
      </w:r>
      <w:r w:rsidR="00AD0C88">
        <w:rPr>
          <w:rFonts w:ascii="Times New Roman" w:hAnsi="Times New Roman" w:cs="Times New Roman"/>
          <w:sz w:val="24"/>
          <w:szCs w:val="24"/>
        </w:rPr>
        <w:t xml:space="preserve">this finding </w:t>
      </w:r>
      <w:r w:rsidR="006C2158">
        <w:rPr>
          <w:rFonts w:ascii="Times New Roman" w:hAnsi="Times New Roman" w:cs="Times New Roman"/>
          <w:sz w:val="24"/>
          <w:szCs w:val="24"/>
        </w:rPr>
        <w:t>showed</w:t>
      </w:r>
      <w:r w:rsidR="00AD0C88">
        <w:rPr>
          <w:rFonts w:ascii="Times New Roman" w:hAnsi="Times New Roman" w:cs="Times New Roman"/>
          <w:sz w:val="24"/>
          <w:szCs w:val="24"/>
        </w:rPr>
        <w:t xml:space="preserve"> that some form of monetary support may be better than no monetary support for family life satisfaction. </w:t>
      </w:r>
      <w:r w:rsidR="00E92381">
        <w:rPr>
          <w:rFonts w:ascii="Times New Roman" w:hAnsi="Times New Roman" w:cs="Times New Roman"/>
          <w:sz w:val="24"/>
          <w:szCs w:val="24"/>
        </w:rPr>
        <w:t xml:space="preserve">This seems plausible because a student parent who can rely on their parents either in times of need to </w:t>
      </w:r>
      <w:r w:rsidR="00756894">
        <w:rPr>
          <w:rFonts w:ascii="Times New Roman" w:hAnsi="Times New Roman" w:cs="Times New Roman"/>
          <w:sz w:val="24"/>
          <w:szCs w:val="24"/>
        </w:rPr>
        <w:t xml:space="preserve">help them out on a monthly basis may not stress about money. </w:t>
      </w:r>
      <w:r w:rsidR="001D4C20">
        <w:rPr>
          <w:rFonts w:ascii="Times New Roman" w:hAnsi="Times New Roman" w:cs="Times New Roman"/>
          <w:sz w:val="24"/>
          <w:szCs w:val="24"/>
        </w:rPr>
        <w:t>Therefore</w:t>
      </w:r>
      <w:r w:rsidR="00756894">
        <w:rPr>
          <w:rFonts w:ascii="Times New Roman" w:hAnsi="Times New Roman" w:cs="Times New Roman"/>
          <w:sz w:val="24"/>
          <w:szCs w:val="24"/>
        </w:rPr>
        <w:t xml:space="preserve">, when emotional resources are not being exhausted, they can focus on family responsibilities and spending time with their family. </w:t>
      </w:r>
      <w:r w:rsidR="000F3E53">
        <w:rPr>
          <w:rFonts w:ascii="Times New Roman" w:hAnsi="Times New Roman" w:cs="Times New Roman"/>
          <w:sz w:val="24"/>
          <w:szCs w:val="24"/>
        </w:rPr>
        <w:t>However, it is important to note that monetary support is not an option for every student, but rather a privilege to some.</w:t>
      </w:r>
      <w:bookmarkEnd w:id="113"/>
      <w:r w:rsidR="000F3E53">
        <w:rPr>
          <w:rFonts w:ascii="Times New Roman" w:hAnsi="Times New Roman" w:cs="Times New Roman"/>
          <w:sz w:val="24"/>
          <w:szCs w:val="24"/>
        </w:rPr>
        <w:t xml:space="preserve"> </w:t>
      </w:r>
    </w:p>
    <w:p w14:paraId="6F70F8EE" w14:textId="08841B60" w:rsidR="00ED59AC" w:rsidRDefault="006D010B" w:rsidP="0001561C">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14" w:name="_Toc8650563"/>
      <w:r>
        <w:rPr>
          <w:rFonts w:ascii="Times New Roman" w:hAnsi="Times New Roman" w:cs="Times New Roman"/>
          <w:sz w:val="24"/>
          <w:szCs w:val="24"/>
        </w:rPr>
        <w:t>Third, parental social support was found to moderate the relationship between perceived family demands and FIS</w:t>
      </w:r>
      <w:r w:rsidR="00575D17">
        <w:rPr>
          <w:rFonts w:ascii="Times New Roman" w:hAnsi="Times New Roman" w:cs="Times New Roman"/>
          <w:sz w:val="24"/>
          <w:szCs w:val="24"/>
        </w:rPr>
        <w:t xml:space="preserve"> such that </w:t>
      </w:r>
      <w:r w:rsidR="009D1F47">
        <w:rPr>
          <w:rFonts w:ascii="Times New Roman" w:hAnsi="Times New Roman" w:cs="Times New Roman"/>
          <w:sz w:val="24"/>
          <w:szCs w:val="24"/>
        </w:rPr>
        <w:t xml:space="preserve">perceived </w:t>
      </w:r>
      <w:r w:rsidR="00575D17">
        <w:rPr>
          <w:rFonts w:ascii="Times New Roman" w:hAnsi="Times New Roman" w:cs="Times New Roman"/>
          <w:sz w:val="24"/>
          <w:szCs w:val="24"/>
        </w:rPr>
        <w:t>family demands have a greater effect on FIS for student parents with low parental social support</w:t>
      </w:r>
      <w:r>
        <w:rPr>
          <w:rFonts w:ascii="Times New Roman" w:hAnsi="Times New Roman" w:cs="Times New Roman"/>
          <w:sz w:val="24"/>
          <w:szCs w:val="24"/>
        </w:rPr>
        <w:t xml:space="preserve">. </w:t>
      </w:r>
      <w:r w:rsidR="001D4C20">
        <w:rPr>
          <w:rFonts w:ascii="Times New Roman" w:hAnsi="Times New Roman" w:cs="Times New Roman"/>
          <w:sz w:val="24"/>
          <w:szCs w:val="24"/>
        </w:rPr>
        <w:t>Previous research has indicated th</w:t>
      </w:r>
      <w:r w:rsidR="00575D17">
        <w:rPr>
          <w:rFonts w:ascii="Times New Roman" w:hAnsi="Times New Roman" w:cs="Times New Roman"/>
          <w:sz w:val="24"/>
          <w:szCs w:val="24"/>
        </w:rPr>
        <w:t>e</w:t>
      </w:r>
      <w:r w:rsidR="001D4C20">
        <w:rPr>
          <w:rFonts w:ascii="Times New Roman" w:hAnsi="Times New Roman" w:cs="Times New Roman"/>
          <w:sz w:val="24"/>
          <w:szCs w:val="24"/>
        </w:rPr>
        <w:t xml:space="preserve"> benefits of family and social support for reducing stress (</w:t>
      </w:r>
      <w:r w:rsidR="001D4C20" w:rsidRPr="008530A9">
        <w:rPr>
          <w:rFonts w:ascii="Times New Roman" w:hAnsi="Times New Roman" w:cs="Times New Roman"/>
          <w:sz w:val="24"/>
          <w:szCs w:val="24"/>
        </w:rPr>
        <w:t>Kirby, Biever, Marti</w:t>
      </w:r>
      <w:r w:rsidR="001D4C20">
        <w:rPr>
          <w:rFonts w:ascii="Times New Roman" w:hAnsi="Times New Roman" w:cs="Times New Roman"/>
          <w:sz w:val="24"/>
          <w:szCs w:val="24"/>
        </w:rPr>
        <w:t>nez, &amp; Gomez, 2004;</w:t>
      </w:r>
      <w:r w:rsidR="001D4C20" w:rsidRPr="008530A9">
        <w:rPr>
          <w:rFonts w:ascii="Times New Roman" w:hAnsi="Times New Roman" w:cs="Times New Roman"/>
          <w:sz w:val="24"/>
          <w:szCs w:val="24"/>
        </w:rPr>
        <w:t xml:space="preserve"> Quimby &amp; O’Brien, 2006</w:t>
      </w:r>
      <w:r w:rsidR="001D4C20">
        <w:rPr>
          <w:rFonts w:ascii="Times New Roman" w:hAnsi="Times New Roman" w:cs="Times New Roman"/>
          <w:sz w:val="24"/>
          <w:szCs w:val="24"/>
        </w:rPr>
        <w:t xml:space="preserve">). In addition to stress, these findings illustrate that family social support may reduce the interference of family into the school domain. A student who indicates high family social support </w:t>
      </w:r>
      <w:r w:rsidR="00ED59AC">
        <w:rPr>
          <w:rFonts w:ascii="Times New Roman" w:hAnsi="Times New Roman" w:cs="Times New Roman"/>
          <w:sz w:val="24"/>
          <w:szCs w:val="24"/>
        </w:rPr>
        <w:t xml:space="preserve">believes that at least one of their parents has motivated to them to stay in school, given them advice about school, or expressed an interest in the student’s education.  If a parent </w:t>
      </w:r>
      <w:r w:rsidR="00ED59AC">
        <w:rPr>
          <w:rFonts w:ascii="Times New Roman" w:hAnsi="Times New Roman" w:cs="Times New Roman"/>
          <w:sz w:val="24"/>
          <w:szCs w:val="24"/>
        </w:rPr>
        <w:lastRenderedPageBreak/>
        <w:t xml:space="preserve">cares about his/her </w:t>
      </w:r>
      <w:r w:rsidR="00575D17">
        <w:rPr>
          <w:rFonts w:ascii="Times New Roman" w:hAnsi="Times New Roman" w:cs="Times New Roman"/>
          <w:sz w:val="24"/>
          <w:szCs w:val="24"/>
        </w:rPr>
        <w:t xml:space="preserve">college-aged </w:t>
      </w:r>
      <w:r w:rsidR="00ED59AC">
        <w:rPr>
          <w:rFonts w:ascii="Times New Roman" w:hAnsi="Times New Roman" w:cs="Times New Roman"/>
          <w:sz w:val="24"/>
          <w:szCs w:val="24"/>
        </w:rPr>
        <w:t xml:space="preserve">child’s educational success, then it is possible that the parent is able help out with house hold responsibilities, such as childcare, grocery shopping, or picking the </w:t>
      </w:r>
      <w:r w:rsidR="00575D17">
        <w:rPr>
          <w:rFonts w:ascii="Times New Roman" w:hAnsi="Times New Roman" w:cs="Times New Roman"/>
          <w:sz w:val="24"/>
          <w:szCs w:val="24"/>
        </w:rPr>
        <w:t>grand</w:t>
      </w:r>
      <w:r w:rsidR="00ED59AC">
        <w:rPr>
          <w:rFonts w:ascii="Times New Roman" w:hAnsi="Times New Roman" w:cs="Times New Roman"/>
          <w:sz w:val="24"/>
          <w:szCs w:val="24"/>
        </w:rPr>
        <w:t xml:space="preserve">child up from school. This allows the student more time and energy to focus on the school domain, such as attending class or studying for an upcoming exam. Therefore, when a family member is helping in the family domain, the student parent has more time to focus on school work and thus, </w:t>
      </w:r>
      <w:r w:rsidR="00575D17">
        <w:rPr>
          <w:rFonts w:ascii="Times New Roman" w:hAnsi="Times New Roman" w:cs="Times New Roman"/>
          <w:sz w:val="24"/>
          <w:szCs w:val="24"/>
        </w:rPr>
        <w:t xml:space="preserve">experience </w:t>
      </w:r>
      <w:r w:rsidR="00ED59AC">
        <w:rPr>
          <w:rFonts w:ascii="Times New Roman" w:hAnsi="Times New Roman" w:cs="Times New Roman"/>
          <w:sz w:val="24"/>
          <w:szCs w:val="24"/>
        </w:rPr>
        <w:t>lower levels of FIS.</w:t>
      </w:r>
      <w:bookmarkEnd w:id="114"/>
      <w:r w:rsidR="00ED59AC">
        <w:rPr>
          <w:rFonts w:ascii="Times New Roman" w:hAnsi="Times New Roman" w:cs="Times New Roman"/>
          <w:sz w:val="24"/>
          <w:szCs w:val="24"/>
        </w:rPr>
        <w:t xml:space="preserve"> </w:t>
      </w:r>
    </w:p>
    <w:p w14:paraId="5C0AB2B4" w14:textId="4A33C564" w:rsidR="001B1D28" w:rsidRDefault="00CC1520" w:rsidP="0001561C">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15" w:name="_Toc8650564"/>
      <w:r w:rsidR="00B60B23">
        <w:rPr>
          <w:rFonts w:ascii="Times New Roman" w:hAnsi="Times New Roman" w:cs="Times New Roman"/>
          <w:sz w:val="24"/>
          <w:szCs w:val="24"/>
        </w:rPr>
        <w:t xml:space="preserve">All three of the significant moderators were related to family resources.  Notably, none of the academic resources moderated the relationship between </w:t>
      </w:r>
      <w:r w:rsidR="00CC7251">
        <w:rPr>
          <w:rFonts w:ascii="Times New Roman" w:hAnsi="Times New Roman" w:cs="Times New Roman"/>
          <w:sz w:val="24"/>
          <w:szCs w:val="24"/>
        </w:rPr>
        <w:t xml:space="preserve">perceived </w:t>
      </w:r>
      <w:r w:rsidR="00B60B23">
        <w:rPr>
          <w:rFonts w:ascii="Times New Roman" w:hAnsi="Times New Roman" w:cs="Times New Roman"/>
          <w:sz w:val="24"/>
          <w:szCs w:val="24"/>
        </w:rPr>
        <w:t xml:space="preserve">academic demands and SIF or between FIS and outcomes.  Thus, it appears that online classes, mentors, and university resources for parents are not viewed as beneficial to resolving the school family conflict that student parents experience, at least in the forms that they appear at the focal university. </w:t>
      </w:r>
      <w:r w:rsidR="00F426C1">
        <w:rPr>
          <w:rFonts w:ascii="Times New Roman" w:hAnsi="Times New Roman" w:cs="Times New Roman"/>
          <w:sz w:val="24"/>
          <w:szCs w:val="24"/>
        </w:rPr>
        <w:t xml:space="preserve">While online classes and mentors were not found to moderate </w:t>
      </w:r>
      <w:r w:rsidR="00C14D08">
        <w:rPr>
          <w:rFonts w:ascii="Times New Roman" w:hAnsi="Times New Roman" w:cs="Times New Roman"/>
          <w:sz w:val="24"/>
          <w:szCs w:val="24"/>
        </w:rPr>
        <w:t xml:space="preserve">the effects of </w:t>
      </w:r>
      <w:r w:rsidR="00F426C1">
        <w:rPr>
          <w:rFonts w:ascii="Times New Roman" w:hAnsi="Times New Roman" w:cs="Times New Roman"/>
          <w:sz w:val="24"/>
          <w:szCs w:val="24"/>
        </w:rPr>
        <w:t>predictor</w:t>
      </w:r>
      <w:r w:rsidR="00C14D08">
        <w:rPr>
          <w:rFonts w:ascii="Times New Roman" w:hAnsi="Times New Roman" w:cs="Times New Roman"/>
          <w:sz w:val="24"/>
          <w:szCs w:val="24"/>
        </w:rPr>
        <w:t>s</w:t>
      </w:r>
      <w:r w:rsidR="00F426C1">
        <w:rPr>
          <w:rFonts w:ascii="Times New Roman" w:hAnsi="Times New Roman" w:cs="Times New Roman"/>
          <w:sz w:val="24"/>
          <w:szCs w:val="24"/>
        </w:rPr>
        <w:t>,</w:t>
      </w:r>
      <w:r w:rsidR="00C14D08">
        <w:rPr>
          <w:rFonts w:ascii="Times New Roman" w:hAnsi="Times New Roman" w:cs="Times New Roman"/>
          <w:sz w:val="24"/>
          <w:szCs w:val="24"/>
        </w:rPr>
        <w:t xml:space="preserve"> SFC</w:t>
      </w:r>
      <w:r w:rsidR="00F426C1">
        <w:rPr>
          <w:rFonts w:ascii="Times New Roman" w:hAnsi="Times New Roman" w:cs="Times New Roman"/>
          <w:sz w:val="24"/>
          <w:szCs w:val="24"/>
        </w:rPr>
        <w:t xml:space="preserve">, or outcomes, online classes were utilized by student parents and mentors were viewed favorably at the focal university. For example, 57% of students indicated that they had taken at least one online class and the average response to mentorship was 3.94 on a 5-point scale, with a higher score indicating a high belief that someone at the university (professor, advisor, mentor, etc.) who believes in the student’s success. </w:t>
      </w:r>
    </w:p>
    <w:p w14:paraId="21768121" w14:textId="77777777" w:rsidR="00ED59AC" w:rsidRDefault="001B1D28" w:rsidP="005939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To further understand student parent needs in terms of university resources, t</w:t>
      </w:r>
      <w:r w:rsidR="00CC1520">
        <w:rPr>
          <w:rFonts w:ascii="Times New Roman" w:hAnsi="Times New Roman" w:cs="Times New Roman"/>
          <w:sz w:val="24"/>
          <w:szCs w:val="24"/>
        </w:rPr>
        <w:t>wo open text-box questions were included in the survey</w:t>
      </w:r>
      <w:r w:rsidR="008E1197">
        <w:rPr>
          <w:rFonts w:ascii="Times New Roman" w:hAnsi="Times New Roman" w:cs="Times New Roman"/>
          <w:sz w:val="24"/>
          <w:szCs w:val="24"/>
        </w:rPr>
        <w:t xml:space="preserve">. One of the open text-boxes asked student parents to indicate what university resources have been beneficial to you as a student parent. </w:t>
      </w:r>
      <w:r w:rsidR="00CC1520">
        <w:rPr>
          <w:rFonts w:ascii="Times New Roman" w:hAnsi="Times New Roman" w:cs="Times New Roman"/>
          <w:sz w:val="24"/>
          <w:szCs w:val="24"/>
        </w:rPr>
        <w:t xml:space="preserve">Out of the 32 student parents who </w:t>
      </w:r>
      <w:r w:rsidR="008E1197">
        <w:rPr>
          <w:rFonts w:ascii="Times New Roman" w:hAnsi="Times New Roman" w:cs="Times New Roman"/>
          <w:sz w:val="24"/>
          <w:szCs w:val="24"/>
        </w:rPr>
        <w:t>responded to this open text-box</w:t>
      </w:r>
      <w:r w:rsidR="00CC1520">
        <w:rPr>
          <w:rFonts w:ascii="Times New Roman" w:hAnsi="Times New Roman" w:cs="Times New Roman"/>
          <w:sz w:val="24"/>
          <w:szCs w:val="24"/>
        </w:rPr>
        <w:t>, 20 indicated that they were either not aware of any available resources for student</w:t>
      </w:r>
      <w:r w:rsidR="008E1197">
        <w:rPr>
          <w:rFonts w:ascii="Times New Roman" w:hAnsi="Times New Roman" w:cs="Times New Roman"/>
          <w:sz w:val="24"/>
          <w:szCs w:val="24"/>
        </w:rPr>
        <w:t xml:space="preserve"> parents</w:t>
      </w:r>
      <w:r w:rsidR="00CC1520">
        <w:rPr>
          <w:rFonts w:ascii="Times New Roman" w:hAnsi="Times New Roman" w:cs="Times New Roman"/>
          <w:sz w:val="24"/>
          <w:szCs w:val="24"/>
        </w:rPr>
        <w:t xml:space="preserve"> or they indicated none. When asked about resources s/he has found beneficial at the university, one student indicated “none. Literally </w:t>
      </w:r>
      <w:r w:rsidR="00CC1520">
        <w:rPr>
          <w:rFonts w:ascii="Times New Roman" w:hAnsi="Times New Roman" w:cs="Times New Roman"/>
          <w:sz w:val="24"/>
          <w:szCs w:val="24"/>
        </w:rPr>
        <w:lastRenderedPageBreak/>
        <w:t>nothing.” Another student indicated similar feelings of a lack of resources by stating “What resources? I know of none. This college is not designed for people like me.”</w:t>
      </w:r>
      <w:bookmarkEnd w:id="115"/>
      <w:r w:rsidR="00CC1520">
        <w:rPr>
          <w:rFonts w:ascii="Times New Roman" w:hAnsi="Times New Roman" w:cs="Times New Roman"/>
          <w:sz w:val="24"/>
          <w:szCs w:val="24"/>
        </w:rPr>
        <w:t xml:space="preserve"> </w:t>
      </w:r>
    </w:p>
    <w:p w14:paraId="5A448B61" w14:textId="77777777" w:rsidR="008E1197" w:rsidRDefault="008E1197" w:rsidP="0001561C">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16" w:name="_Toc8650565"/>
      <w:r>
        <w:rPr>
          <w:rFonts w:ascii="Times New Roman" w:hAnsi="Times New Roman" w:cs="Times New Roman"/>
          <w:sz w:val="24"/>
          <w:szCs w:val="24"/>
        </w:rPr>
        <w:t xml:space="preserve">The second open text-box asked student parents what resources they believed would be beneficial to their success as a student parent. Out of the 51 student parents who answered this survey, the most common answer was affordable on-campus daycare. Additional answers included, greater variety of class times, financial aid and scholarships, counseling services, parent programs, and support groups. Regarding class times, one student indicated that they were unsure how they were going to </w:t>
      </w:r>
      <w:r w:rsidR="00604F04">
        <w:rPr>
          <w:rFonts w:ascii="Times New Roman" w:hAnsi="Times New Roman" w:cs="Times New Roman"/>
          <w:sz w:val="24"/>
          <w:szCs w:val="24"/>
        </w:rPr>
        <w:t xml:space="preserve">take </w:t>
      </w:r>
      <w:r>
        <w:rPr>
          <w:rFonts w:ascii="Times New Roman" w:hAnsi="Times New Roman" w:cs="Times New Roman"/>
          <w:sz w:val="24"/>
          <w:szCs w:val="24"/>
        </w:rPr>
        <w:t xml:space="preserve">a math class at the university because “with required tests being at night, I can’t do it.” </w:t>
      </w:r>
      <w:r w:rsidR="002D4E0F">
        <w:rPr>
          <w:rFonts w:ascii="Times New Roman" w:hAnsi="Times New Roman" w:cs="Times New Roman"/>
          <w:sz w:val="24"/>
          <w:szCs w:val="24"/>
        </w:rPr>
        <w:t>Another student also disliked that some classes were offered only at night:</w:t>
      </w:r>
      <w:bookmarkEnd w:id="116"/>
      <w:r w:rsidR="002D4E0F">
        <w:rPr>
          <w:rFonts w:ascii="Times New Roman" w:hAnsi="Times New Roman" w:cs="Times New Roman"/>
          <w:sz w:val="24"/>
          <w:szCs w:val="24"/>
        </w:rPr>
        <w:t xml:space="preserve"> </w:t>
      </w:r>
    </w:p>
    <w:p w14:paraId="12A3F184" w14:textId="77777777" w:rsidR="002D4E0F" w:rsidRDefault="002D4E0F" w:rsidP="0001561C">
      <w:pPr>
        <w:spacing w:after="0" w:line="480" w:lineRule="auto"/>
        <w:ind w:left="720"/>
        <w:rPr>
          <w:rFonts w:ascii="Times New Roman" w:hAnsi="Times New Roman" w:cs="Times New Roman"/>
          <w:sz w:val="24"/>
          <w:szCs w:val="24"/>
        </w:rPr>
      </w:pPr>
      <w:bookmarkStart w:id="117" w:name="_Toc8650566"/>
      <w:r w:rsidRPr="002A3D26">
        <w:rPr>
          <w:rFonts w:ascii="Times New Roman" w:hAnsi="Times New Roman" w:cs="Times New Roman"/>
          <w:sz w:val="24"/>
          <w:szCs w:val="24"/>
        </w:rPr>
        <w:t>All of my classes are in the evenings and on weekends. This is certainly not helpful for me, as a parent. Those are the times when my children are home. Since I started this program, I have missed both of my daughters' birthdays, all of their after school activities, and more. I realize that this isn't a large program, but a daytime option would be so helpful</w:t>
      </w:r>
      <w:r>
        <w:rPr>
          <w:rFonts w:ascii="Times New Roman" w:hAnsi="Times New Roman" w:cs="Times New Roman"/>
          <w:sz w:val="24"/>
          <w:szCs w:val="24"/>
        </w:rPr>
        <w:t>.</w:t>
      </w:r>
      <w:bookmarkEnd w:id="117"/>
      <w:r>
        <w:rPr>
          <w:rFonts w:ascii="Times New Roman" w:hAnsi="Times New Roman" w:cs="Times New Roman"/>
          <w:sz w:val="24"/>
          <w:szCs w:val="24"/>
        </w:rPr>
        <w:t xml:space="preserve"> </w:t>
      </w:r>
    </w:p>
    <w:p w14:paraId="3675104C" w14:textId="77777777" w:rsidR="00CA771A" w:rsidRDefault="003F4462" w:rsidP="0001561C">
      <w:pPr>
        <w:spacing w:after="0" w:line="480" w:lineRule="auto"/>
        <w:rPr>
          <w:rFonts w:ascii="Times New Roman" w:hAnsi="Times New Roman" w:cs="Times New Roman"/>
          <w:sz w:val="24"/>
          <w:szCs w:val="24"/>
        </w:rPr>
      </w:pPr>
      <w:bookmarkStart w:id="118" w:name="_Toc8650569"/>
      <w:r>
        <w:rPr>
          <w:rFonts w:ascii="Times New Roman" w:hAnsi="Times New Roman" w:cs="Times New Roman"/>
          <w:sz w:val="24"/>
          <w:szCs w:val="24"/>
        </w:rPr>
        <w:t xml:space="preserve">While these responses may sound alarming, they are the norm for many student parents, especially student parents who attend 4-year universities. </w:t>
      </w:r>
      <w:r w:rsidR="00070F91">
        <w:rPr>
          <w:rFonts w:ascii="Times New Roman" w:hAnsi="Times New Roman" w:cs="Times New Roman"/>
          <w:sz w:val="24"/>
          <w:szCs w:val="24"/>
        </w:rPr>
        <w:t>As previously mentioned, since 2002 the percentage of college students with children has continued to rise at both 2- and 4-year universities, but during that same time period the number of available resources such as childcare has declined (Gault, Noll, &amp; Reichlin, 2017)</w:t>
      </w:r>
      <w:r w:rsidR="0001561C">
        <w:rPr>
          <w:rFonts w:ascii="Times New Roman" w:hAnsi="Times New Roman" w:cs="Times New Roman"/>
          <w:sz w:val="24"/>
          <w:szCs w:val="24"/>
        </w:rPr>
        <w:t>.</w:t>
      </w:r>
      <w:bookmarkEnd w:id="118"/>
      <w:r w:rsidR="0001561C">
        <w:rPr>
          <w:rFonts w:ascii="Times New Roman" w:hAnsi="Times New Roman" w:cs="Times New Roman"/>
          <w:sz w:val="24"/>
          <w:szCs w:val="24"/>
        </w:rPr>
        <w:t xml:space="preserve"> </w:t>
      </w:r>
    </w:p>
    <w:p w14:paraId="43FF080E" w14:textId="77777777" w:rsidR="0001561C" w:rsidRPr="00F5170D" w:rsidRDefault="0001561C" w:rsidP="00F5170D">
      <w:pPr>
        <w:pStyle w:val="Heading2"/>
        <w:spacing w:line="480" w:lineRule="auto"/>
        <w:rPr>
          <w:rFonts w:ascii="Times New Roman" w:hAnsi="Times New Roman" w:cs="Times New Roman"/>
          <w:b/>
          <w:color w:val="000000" w:themeColor="text1"/>
          <w:sz w:val="24"/>
          <w:szCs w:val="24"/>
        </w:rPr>
      </w:pPr>
      <w:bookmarkStart w:id="119" w:name="_Toc15654870"/>
      <w:r w:rsidRPr="00F5170D">
        <w:rPr>
          <w:rFonts w:ascii="Times New Roman" w:hAnsi="Times New Roman" w:cs="Times New Roman"/>
          <w:b/>
          <w:color w:val="000000" w:themeColor="text1"/>
          <w:sz w:val="24"/>
          <w:szCs w:val="24"/>
        </w:rPr>
        <w:t>Practical Implications</w:t>
      </w:r>
      <w:bookmarkEnd w:id="119"/>
    </w:p>
    <w:p w14:paraId="29E4CFC3" w14:textId="77777777" w:rsidR="00E935F1" w:rsidRDefault="0001561C" w:rsidP="00407EC7">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20" w:name="_Toc8650570"/>
      <w:r>
        <w:rPr>
          <w:rFonts w:ascii="Times New Roman" w:hAnsi="Times New Roman" w:cs="Times New Roman"/>
          <w:sz w:val="24"/>
          <w:szCs w:val="24"/>
        </w:rPr>
        <w:t xml:space="preserve">From this study, there are several possible avenues for practical implications. First, there is still a need to understand student parent populations on campuses. Each campus has a unique </w:t>
      </w:r>
      <w:r>
        <w:rPr>
          <w:rFonts w:ascii="Times New Roman" w:hAnsi="Times New Roman" w:cs="Times New Roman"/>
          <w:sz w:val="24"/>
          <w:szCs w:val="24"/>
        </w:rPr>
        <w:lastRenderedPageBreak/>
        <w:t xml:space="preserve">population and administrators, staff, and faculty should be aware of the obstacles and needs of student parents. By understanding the experiences of college students with children, strides can be made toward </w:t>
      </w:r>
      <w:r w:rsidR="00A65D1E">
        <w:rPr>
          <w:rFonts w:ascii="Times New Roman" w:hAnsi="Times New Roman" w:cs="Times New Roman"/>
          <w:sz w:val="24"/>
          <w:szCs w:val="24"/>
        </w:rPr>
        <w:t xml:space="preserve">promoting </w:t>
      </w:r>
      <w:r>
        <w:rPr>
          <w:rFonts w:ascii="Times New Roman" w:hAnsi="Times New Roman" w:cs="Times New Roman"/>
          <w:sz w:val="24"/>
          <w:szCs w:val="24"/>
        </w:rPr>
        <w:t>retention and degree completion. Additionally, a better understanding of the student parents on campus can create awareness and pave the way toward a more inclusive campus environment where student parents feel welcomed and supported. Colleges can include a question about parent</w:t>
      </w:r>
      <w:r w:rsidR="00575D17">
        <w:rPr>
          <w:rFonts w:ascii="Times New Roman" w:hAnsi="Times New Roman" w:cs="Times New Roman"/>
          <w:sz w:val="24"/>
          <w:szCs w:val="24"/>
        </w:rPr>
        <w:t>al</w:t>
      </w:r>
      <w:r>
        <w:rPr>
          <w:rFonts w:ascii="Times New Roman" w:hAnsi="Times New Roman" w:cs="Times New Roman"/>
          <w:sz w:val="24"/>
          <w:szCs w:val="24"/>
        </w:rPr>
        <w:t xml:space="preserve"> status on </w:t>
      </w:r>
      <w:r w:rsidR="00575D17">
        <w:rPr>
          <w:rFonts w:ascii="Times New Roman" w:hAnsi="Times New Roman" w:cs="Times New Roman"/>
          <w:sz w:val="24"/>
          <w:szCs w:val="24"/>
        </w:rPr>
        <w:t xml:space="preserve">application </w:t>
      </w:r>
      <w:r>
        <w:rPr>
          <w:rFonts w:ascii="Times New Roman" w:hAnsi="Times New Roman" w:cs="Times New Roman"/>
          <w:sz w:val="24"/>
          <w:szCs w:val="24"/>
        </w:rPr>
        <w:t>forms</w:t>
      </w:r>
      <w:r w:rsidR="00575D17">
        <w:rPr>
          <w:rFonts w:ascii="Times New Roman" w:hAnsi="Times New Roman" w:cs="Times New Roman"/>
          <w:sz w:val="24"/>
          <w:szCs w:val="24"/>
        </w:rPr>
        <w:t xml:space="preserve"> or</w:t>
      </w:r>
      <w:r>
        <w:rPr>
          <w:rFonts w:ascii="Times New Roman" w:hAnsi="Times New Roman" w:cs="Times New Roman"/>
          <w:sz w:val="24"/>
          <w:szCs w:val="24"/>
        </w:rPr>
        <w:t xml:space="preserve"> surveys, or use financial aid data collected from the Free Application for Federal Student Aid to estimate the number of low-income students on campus who are raising dependents. </w:t>
      </w:r>
    </w:p>
    <w:p w14:paraId="4A033B0A" w14:textId="77777777" w:rsidR="00314208" w:rsidRDefault="00314208" w:rsidP="00E935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most important finding from this study may arguably be the importance of access to reliable and affordable childcare for student parents. </w:t>
      </w:r>
      <w:r w:rsidR="00A65D1E">
        <w:rPr>
          <w:rFonts w:ascii="Times New Roman" w:hAnsi="Times New Roman" w:cs="Times New Roman"/>
          <w:sz w:val="24"/>
          <w:szCs w:val="24"/>
        </w:rPr>
        <w:t xml:space="preserve">Perceptions of childcare impacts both college drop-out intentions and family life satisfaction by reducing the impact of school interfering with family conflict.  </w:t>
      </w:r>
      <w:r>
        <w:rPr>
          <w:rFonts w:ascii="Times New Roman" w:hAnsi="Times New Roman" w:cs="Times New Roman"/>
          <w:sz w:val="24"/>
          <w:szCs w:val="24"/>
        </w:rPr>
        <w:t xml:space="preserve">On-site childcare </w:t>
      </w:r>
      <w:r w:rsidR="00A65D1E">
        <w:rPr>
          <w:rFonts w:ascii="Times New Roman" w:hAnsi="Times New Roman" w:cs="Times New Roman"/>
          <w:sz w:val="24"/>
          <w:szCs w:val="24"/>
        </w:rPr>
        <w:t xml:space="preserve">provides a reliable resource allowing them to </w:t>
      </w:r>
      <w:r>
        <w:rPr>
          <w:rFonts w:ascii="Times New Roman" w:hAnsi="Times New Roman" w:cs="Times New Roman"/>
          <w:sz w:val="24"/>
          <w:szCs w:val="24"/>
        </w:rPr>
        <w:t xml:space="preserve"> attend classes as well as complete homework and study for upcoming exams as necessary. While on-campus childcare may seem as an additional cost to university, the cost is an investment in the education of current student parents as well as their children.</w:t>
      </w:r>
    </w:p>
    <w:p w14:paraId="78FCC83E" w14:textId="77777777" w:rsidR="00E935F1" w:rsidRDefault="00E935F1" w:rsidP="00E935F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Lastly, colleges can offer student parents targeted scholarships. </w:t>
      </w:r>
      <w:r w:rsidR="00A65D1E">
        <w:rPr>
          <w:rFonts w:ascii="Times New Roman" w:hAnsi="Times New Roman" w:cs="Times New Roman"/>
          <w:sz w:val="24"/>
          <w:szCs w:val="24"/>
        </w:rPr>
        <w:t>The f</w:t>
      </w:r>
      <w:r>
        <w:rPr>
          <w:rFonts w:ascii="Times New Roman" w:hAnsi="Times New Roman" w:cs="Times New Roman"/>
          <w:sz w:val="24"/>
          <w:szCs w:val="24"/>
        </w:rPr>
        <w:t xml:space="preserve">inancial </w:t>
      </w:r>
      <w:r w:rsidR="00B1718B">
        <w:rPr>
          <w:rFonts w:ascii="Times New Roman" w:hAnsi="Times New Roman" w:cs="Times New Roman"/>
          <w:sz w:val="24"/>
          <w:szCs w:val="24"/>
        </w:rPr>
        <w:t>burden</w:t>
      </w:r>
      <w:r>
        <w:rPr>
          <w:rFonts w:ascii="Times New Roman" w:hAnsi="Times New Roman" w:cs="Times New Roman"/>
          <w:sz w:val="24"/>
          <w:szCs w:val="24"/>
        </w:rPr>
        <w:t xml:space="preserve"> of paying for college has been found to increase stress and reduce the likelihood a student finishes their degree </w:t>
      </w:r>
      <w:r w:rsidR="00B1718B">
        <w:rPr>
          <w:rFonts w:ascii="Times New Roman" w:hAnsi="Times New Roman" w:cs="Times New Roman"/>
          <w:sz w:val="24"/>
          <w:szCs w:val="24"/>
        </w:rPr>
        <w:t>(</w:t>
      </w:r>
      <w:r w:rsidRPr="00AF38F6">
        <w:rPr>
          <w:rFonts w:ascii="Times New Roman" w:hAnsi="Times New Roman" w:cs="Times New Roman"/>
          <w:sz w:val="24"/>
          <w:szCs w:val="24"/>
        </w:rPr>
        <w:t>Home, 1993; Home, 1997</w:t>
      </w:r>
      <w:r>
        <w:rPr>
          <w:rFonts w:ascii="Times New Roman" w:hAnsi="Times New Roman" w:cs="Times New Roman"/>
          <w:sz w:val="24"/>
          <w:szCs w:val="24"/>
        </w:rPr>
        <w:t xml:space="preserve">). In this study, monetary support was found to moderate the relationship SIF and family life satisfaction. Thus, offering scholarships to student parents may aid in their retention and success as both a student and a parent. </w:t>
      </w:r>
    </w:p>
    <w:p w14:paraId="149AFC05" w14:textId="77777777" w:rsidR="00C63B25" w:rsidRPr="00F5170D" w:rsidRDefault="00C63B25" w:rsidP="00F5170D">
      <w:pPr>
        <w:pStyle w:val="Heading2"/>
        <w:spacing w:line="480" w:lineRule="auto"/>
        <w:rPr>
          <w:rFonts w:ascii="Times New Roman" w:hAnsi="Times New Roman" w:cs="Times New Roman"/>
          <w:b/>
          <w:color w:val="000000" w:themeColor="text1"/>
          <w:sz w:val="24"/>
          <w:szCs w:val="24"/>
        </w:rPr>
      </w:pPr>
      <w:bookmarkStart w:id="121" w:name="_Toc15654871"/>
      <w:bookmarkEnd w:id="120"/>
      <w:r w:rsidRPr="00F5170D">
        <w:rPr>
          <w:rFonts w:ascii="Times New Roman" w:hAnsi="Times New Roman" w:cs="Times New Roman"/>
          <w:b/>
          <w:color w:val="000000" w:themeColor="text1"/>
          <w:sz w:val="24"/>
          <w:szCs w:val="24"/>
        </w:rPr>
        <w:t>Limitations</w:t>
      </w:r>
      <w:bookmarkEnd w:id="121"/>
    </w:p>
    <w:p w14:paraId="18C30B49" w14:textId="77777777" w:rsidR="00E30E0A" w:rsidRPr="00E30E0A" w:rsidRDefault="00E30E0A" w:rsidP="00407EC7">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22" w:name="_Toc8650571"/>
      <w:r>
        <w:rPr>
          <w:rFonts w:ascii="Times New Roman" w:hAnsi="Times New Roman" w:cs="Times New Roman"/>
          <w:sz w:val="24"/>
          <w:szCs w:val="24"/>
        </w:rPr>
        <w:t xml:space="preserve">As with any research, this study had limitations. The biggest limitation of this study was recruiting student parents. While it is estimated that 15% of the student population at 4-year </w:t>
      </w:r>
      <w:r>
        <w:rPr>
          <w:rFonts w:ascii="Times New Roman" w:hAnsi="Times New Roman" w:cs="Times New Roman"/>
          <w:sz w:val="24"/>
          <w:szCs w:val="24"/>
        </w:rPr>
        <w:lastRenderedPageBreak/>
        <w:t xml:space="preserve">universities is comprised of student parents, I was only able to gain responses from 71 participants. </w:t>
      </w:r>
      <w:r w:rsidR="00A65D1E">
        <w:rPr>
          <w:rFonts w:ascii="Times New Roman" w:hAnsi="Times New Roman" w:cs="Times New Roman"/>
          <w:sz w:val="24"/>
          <w:szCs w:val="24"/>
        </w:rPr>
        <w:t>The response rate cannot be calculated as the true number of student parents at the focal university is unknown.  A</w:t>
      </w:r>
      <w:r>
        <w:rPr>
          <w:rFonts w:ascii="Times New Roman" w:hAnsi="Times New Roman" w:cs="Times New Roman"/>
          <w:sz w:val="24"/>
          <w:szCs w:val="24"/>
        </w:rPr>
        <w:t xml:space="preserve"> greater number of participants would benefit the understanding of the experiences of college students with parents. Second, </w:t>
      </w:r>
      <w:r w:rsidR="004B4330">
        <w:rPr>
          <w:rFonts w:ascii="Times New Roman" w:hAnsi="Times New Roman" w:cs="Times New Roman"/>
          <w:sz w:val="24"/>
          <w:szCs w:val="24"/>
        </w:rPr>
        <w:t xml:space="preserve">this study was a quantitative study </w:t>
      </w:r>
      <w:r w:rsidR="00A65D1E">
        <w:rPr>
          <w:rFonts w:ascii="Times New Roman" w:hAnsi="Times New Roman" w:cs="Times New Roman"/>
          <w:sz w:val="24"/>
          <w:szCs w:val="24"/>
        </w:rPr>
        <w:t xml:space="preserve">that included limited options </w:t>
      </w:r>
      <w:r w:rsidR="004B4330">
        <w:rPr>
          <w:rFonts w:ascii="Times New Roman" w:hAnsi="Times New Roman" w:cs="Times New Roman"/>
          <w:sz w:val="24"/>
          <w:szCs w:val="24"/>
        </w:rPr>
        <w:t>for student parents to expand on their experiences. This study would have benefited from additional open text-boxes asking participants to explain a time school interfered with family or a take they felt family demands interfering with their school responsibilities.</w:t>
      </w:r>
      <w:bookmarkEnd w:id="122"/>
      <w:r w:rsidR="00BD0F8D">
        <w:rPr>
          <w:rFonts w:ascii="Times New Roman" w:hAnsi="Times New Roman" w:cs="Times New Roman"/>
          <w:sz w:val="24"/>
          <w:szCs w:val="24"/>
        </w:rPr>
        <w:t xml:space="preserve"> </w:t>
      </w:r>
    </w:p>
    <w:p w14:paraId="0D949D3B" w14:textId="77777777" w:rsidR="00C63B25" w:rsidRPr="00F5170D" w:rsidRDefault="00E30E0A" w:rsidP="00F5170D">
      <w:pPr>
        <w:pStyle w:val="Heading2"/>
        <w:spacing w:line="480" w:lineRule="auto"/>
        <w:rPr>
          <w:rFonts w:ascii="Times New Roman" w:hAnsi="Times New Roman" w:cs="Times New Roman"/>
          <w:b/>
          <w:color w:val="000000" w:themeColor="text1"/>
          <w:sz w:val="24"/>
          <w:szCs w:val="24"/>
        </w:rPr>
      </w:pPr>
      <w:bookmarkStart w:id="123" w:name="_Toc15654872"/>
      <w:r w:rsidRPr="00F5170D">
        <w:rPr>
          <w:rFonts w:ascii="Times New Roman" w:hAnsi="Times New Roman" w:cs="Times New Roman"/>
          <w:b/>
          <w:color w:val="000000" w:themeColor="text1"/>
          <w:sz w:val="24"/>
          <w:szCs w:val="24"/>
        </w:rPr>
        <w:t>Future Research</w:t>
      </w:r>
      <w:bookmarkEnd w:id="123"/>
    </w:p>
    <w:p w14:paraId="19608C45" w14:textId="77777777" w:rsidR="00ED1ACE" w:rsidRPr="00BE12FE" w:rsidRDefault="00ED1ACE" w:rsidP="00407EC7">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24" w:name="_Toc8650572"/>
      <w:r>
        <w:rPr>
          <w:rFonts w:ascii="Times New Roman" w:hAnsi="Times New Roman" w:cs="Times New Roman"/>
          <w:sz w:val="24"/>
          <w:szCs w:val="24"/>
        </w:rPr>
        <w:t xml:space="preserve">The study provided a good foundation for quantitatively understanding the experiences of college students with children. </w:t>
      </w:r>
      <w:r w:rsidR="00E85C8E">
        <w:rPr>
          <w:rFonts w:ascii="Times New Roman" w:hAnsi="Times New Roman" w:cs="Times New Roman"/>
          <w:sz w:val="24"/>
          <w:szCs w:val="24"/>
        </w:rPr>
        <w:t xml:space="preserve">However, given the unique experiences and powerful stories of student parents, future research would benefit from the </w:t>
      </w:r>
      <w:r w:rsidR="00A65D1E">
        <w:rPr>
          <w:rFonts w:ascii="Times New Roman" w:hAnsi="Times New Roman" w:cs="Times New Roman"/>
          <w:sz w:val="24"/>
          <w:szCs w:val="24"/>
        </w:rPr>
        <w:t>use of a mixed-methods approach</w:t>
      </w:r>
      <w:r w:rsidR="00E85C8E">
        <w:rPr>
          <w:rFonts w:ascii="Times New Roman" w:hAnsi="Times New Roman" w:cs="Times New Roman"/>
          <w:sz w:val="24"/>
          <w:szCs w:val="24"/>
        </w:rPr>
        <w:t>. Second, future research should explore the differences between college students with children and without children. While it can be hypothesized that student parents experience more stress, it may be possible that they also exhibit more motivatio</w:t>
      </w:r>
      <w:r w:rsidR="00091DF4">
        <w:rPr>
          <w:rFonts w:ascii="Times New Roman" w:hAnsi="Times New Roman" w:cs="Times New Roman"/>
          <w:sz w:val="24"/>
          <w:szCs w:val="24"/>
        </w:rPr>
        <w:t>n</w:t>
      </w:r>
      <w:r w:rsidR="00E85C8E">
        <w:rPr>
          <w:rFonts w:ascii="Times New Roman" w:hAnsi="Times New Roman" w:cs="Times New Roman"/>
          <w:sz w:val="24"/>
          <w:szCs w:val="24"/>
        </w:rPr>
        <w:t xml:space="preserve"> compared to non-student parents. </w:t>
      </w:r>
      <w:r w:rsidR="00A65D1E">
        <w:rPr>
          <w:rFonts w:ascii="Times New Roman" w:hAnsi="Times New Roman" w:cs="Times New Roman"/>
          <w:sz w:val="24"/>
          <w:szCs w:val="24"/>
        </w:rPr>
        <w:t xml:space="preserve">These predictions cannot be tested without </w:t>
      </w:r>
      <w:r w:rsidR="008E6433">
        <w:rPr>
          <w:rFonts w:ascii="Times New Roman" w:hAnsi="Times New Roman" w:cs="Times New Roman"/>
          <w:sz w:val="24"/>
          <w:szCs w:val="24"/>
        </w:rPr>
        <w:t xml:space="preserve">a comparable group of student parents and non-student parents.  </w:t>
      </w:r>
      <w:r w:rsidR="00E85C8E">
        <w:rPr>
          <w:rFonts w:ascii="Times New Roman" w:hAnsi="Times New Roman" w:cs="Times New Roman"/>
          <w:sz w:val="24"/>
          <w:szCs w:val="24"/>
        </w:rPr>
        <w:t xml:space="preserve">Lastly, individual coping mechanisms should be explored for student parents. While all student-parents juggle the responsibilities of school and family, </w:t>
      </w:r>
      <w:r w:rsidR="008E6433">
        <w:rPr>
          <w:rFonts w:ascii="Times New Roman" w:hAnsi="Times New Roman" w:cs="Times New Roman"/>
          <w:sz w:val="24"/>
          <w:szCs w:val="24"/>
        </w:rPr>
        <w:t xml:space="preserve">future research could explore whether </w:t>
      </w:r>
      <w:r w:rsidR="00E85C8E">
        <w:rPr>
          <w:rFonts w:ascii="Times New Roman" w:hAnsi="Times New Roman" w:cs="Times New Roman"/>
          <w:sz w:val="24"/>
          <w:szCs w:val="24"/>
        </w:rPr>
        <w:t>th</w:t>
      </w:r>
      <w:r w:rsidR="00091DF4">
        <w:rPr>
          <w:rFonts w:ascii="Times New Roman" w:hAnsi="Times New Roman" w:cs="Times New Roman"/>
          <w:sz w:val="24"/>
          <w:szCs w:val="24"/>
        </w:rPr>
        <w:t xml:space="preserve">ere </w:t>
      </w:r>
      <w:r w:rsidR="008E6433">
        <w:rPr>
          <w:rFonts w:ascii="Times New Roman" w:hAnsi="Times New Roman" w:cs="Times New Roman"/>
          <w:sz w:val="24"/>
          <w:szCs w:val="24"/>
        </w:rPr>
        <w:t xml:space="preserve">are </w:t>
      </w:r>
      <w:r w:rsidR="00091DF4">
        <w:rPr>
          <w:rFonts w:ascii="Times New Roman" w:hAnsi="Times New Roman" w:cs="Times New Roman"/>
          <w:sz w:val="24"/>
          <w:szCs w:val="24"/>
        </w:rPr>
        <w:t>certain buffers such as attachment styles and self-efficacy that moderate the relationship between strain and psychological well-being (i.e., burnout)</w:t>
      </w:r>
      <w:r w:rsidR="008E6433">
        <w:rPr>
          <w:rFonts w:ascii="Times New Roman" w:hAnsi="Times New Roman" w:cs="Times New Roman"/>
          <w:sz w:val="24"/>
          <w:szCs w:val="24"/>
        </w:rPr>
        <w:t>.</w:t>
      </w:r>
      <w:bookmarkEnd w:id="124"/>
    </w:p>
    <w:p w14:paraId="27F1F082" w14:textId="77777777" w:rsidR="003E130D" w:rsidRPr="00F5170D" w:rsidRDefault="003E130D" w:rsidP="00F5170D">
      <w:pPr>
        <w:pStyle w:val="Heading1"/>
        <w:spacing w:line="480" w:lineRule="auto"/>
        <w:jc w:val="center"/>
        <w:rPr>
          <w:rFonts w:ascii="Times New Roman" w:hAnsi="Times New Roman" w:cs="Times New Roman"/>
          <w:b/>
          <w:color w:val="000000" w:themeColor="text1"/>
          <w:sz w:val="24"/>
          <w:szCs w:val="24"/>
        </w:rPr>
      </w:pPr>
      <w:bookmarkStart w:id="125" w:name="_Toc15654873"/>
      <w:r w:rsidRPr="00F5170D">
        <w:rPr>
          <w:rFonts w:ascii="Times New Roman" w:hAnsi="Times New Roman" w:cs="Times New Roman"/>
          <w:b/>
          <w:color w:val="000000" w:themeColor="text1"/>
          <w:sz w:val="24"/>
          <w:szCs w:val="24"/>
        </w:rPr>
        <w:t>Conclusion</w:t>
      </w:r>
      <w:bookmarkEnd w:id="125"/>
    </w:p>
    <w:p w14:paraId="4D413278" w14:textId="63C3E8F6" w:rsidR="00091DF4" w:rsidRDefault="00091DF4" w:rsidP="00407EC7">
      <w:pPr>
        <w:spacing w:after="0" w:line="480" w:lineRule="auto"/>
        <w:rPr>
          <w:rFonts w:ascii="Times New Roman" w:hAnsi="Times New Roman" w:cs="Times New Roman"/>
          <w:b/>
          <w:sz w:val="24"/>
          <w:szCs w:val="24"/>
        </w:rPr>
      </w:pPr>
      <w:r>
        <w:rPr>
          <w:rFonts w:ascii="Times New Roman" w:hAnsi="Times New Roman" w:cs="Times New Roman"/>
          <w:b/>
          <w:sz w:val="24"/>
          <w:szCs w:val="24"/>
        </w:rPr>
        <w:tab/>
      </w:r>
      <w:bookmarkStart w:id="126" w:name="_Toc8650573"/>
      <w:r>
        <w:rPr>
          <w:rFonts w:ascii="Times New Roman" w:hAnsi="Times New Roman" w:cs="Times New Roman"/>
          <w:sz w:val="24"/>
          <w:szCs w:val="24"/>
        </w:rPr>
        <w:t>In conclusion, the current study examined the experiences of college students with children. Specifically, it examined predictors of school-family conflict, outcomes of school-</w:t>
      </w:r>
      <w:r>
        <w:rPr>
          <w:rFonts w:ascii="Times New Roman" w:hAnsi="Times New Roman" w:cs="Times New Roman"/>
          <w:sz w:val="24"/>
          <w:szCs w:val="24"/>
        </w:rPr>
        <w:lastRenderedPageBreak/>
        <w:t xml:space="preserve">family conflict, and resources that mitigate school-family conflict and negative outcomes. This study illustrated how </w:t>
      </w:r>
      <w:r w:rsidR="00C80B83">
        <w:rPr>
          <w:rFonts w:ascii="Times New Roman" w:hAnsi="Times New Roman" w:cs="Times New Roman"/>
          <w:sz w:val="24"/>
          <w:szCs w:val="24"/>
        </w:rPr>
        <w:t xml:space="preserve">perceived </w:t>
      </w:r>
      <w:r>
        <w:rPr>
          <w:rFonts w:ascii="Times New Roman" w:hAnsi="Times New Roman" w:cs="Times New Roman"/>
          <w:sz w:val="24"/>
          <w:szCs w:val="24"/>
        </w:rPr>
        <w:t>family demands and</w:t>
      </w:r>
      <w:r w:rsidR="00CC7251">
        <w:rPr>
          <w:rFonts w:ascii="Times New Roman" w:hAnsi="Times New Roman" w:cs="Times New Roman"/>
          <w:sz w:val="24"/>
          <w:szCs w:val="24"/>
        </w:rPr>
        <w:t xml:space="preserve"> perceived</w:t>
      </w:r>
      <w:r>
        <w:rPr>
          <w:rFonts w:ascii="Times New Roman" w:hAnsi="Times New Roman" w:cs="Times New Roman"/>
          <w:sz w:val="24"/>
          <w:szCs w:val="24"/>
        </w:rPr>
        <w:t xml:space="preserve"> academic demands are the strongest predictors for increases in school-family conflict and how health, sleep quality, sleep quantity, and family life all decrease because of school-family conflict. Resources that were found to be beneficial include on-campus childcare, family monetary support, and parental social support. It is recommended that university conduct surveys or focus groups to understand the experiences and needs of college students on campus so that they can provide an array of beneficial resources such as, childcare, counseling, financial aid, scholarships, and support groups.</w:t>
      </w:r>
      <w:bookmarkEnd w:id="126"/>
      <w:r>
        <w:rPr>
          <w:rFonts w:ascii="Times New Roman" w:hAnsi="Times New Roman" w:cs="Times New Roman"/>
          <w:sz w:val="24"/>
          <w:szCs w:val="24"/>
        </w:rPr>
        <w:t xml:space="preserve"> </w:t>
      </w:r>
    </w:p>
    <w:p w14:paraId="78078964" w14:textId="77777777" w:rsidR="00483AE7" w:rsidRDefault="00483AE7">
      <w:pPr>
        <w:spacing w:after="0" w:line="240" w:lineRule="auto"/>
        <w:rPr>
          <w:rFonts w:ascii="Times New Roman" w:eastAsiaTheme="majorEastAsia"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5939FF48" w14:textId="7EB4C571" w:rsidR="00AF38F6" w:rsidRPr="00F5170D" w:rsidRDefault="006725AA" w:rsidP="00F5170D">
      <w:pPr>
        <w:pStyle w:val="Heading1"/>
        <w:spacing w:line="480" w:lineRule="auto"/>
        <w:jc w:val="center"/>
        <w:rPr>
          <w:rFonts w:ascii="Times New Roman" w:hAnsi="Times New Roman" w:cs="Times New Roman"/>
          <w:b/>
          <w:color w:val="000000" w:themeColor="text1"/>
          <w:sz w:val="24"/>
          <w:szCs w:val="24"/>
        </w:rPr>
      </w:pPr>
      <w:bookmarkStart w:id="127" w:name="_Toc15654874"/>
      <w:bookmarkStart w:id="128" w:name="_GoBack"/>
      <w:bookmarkEnd w:id="128"/>
      <w:r w:rsidRPr="00F5170D">
        <w:rPr>
          <w:rFonts w:ascii="Times New Roman" w:hAnsi="Times New Roman" w:cs="Times New Roman"/>
          <w:b/>
          <w:color w:val="000000" w:themeColor="text1"/>
          <w:sz w:val="24"/>
          <w:szCs w:val="24"/>
        </w:rPr>
        <w:lastRenderedPageBreak/>
        <w:t>References</w:t>
      </w:r>
      <w:bookmarkEnd w:id="127"/>
    </w:p>
    <w:p w14:paraId="21035742" w14:textId="77777777" w:rsidR="005858DC" w:rsidRPr="00B15000" w:rsidRDefault="005858DC" w:rsidP="005858DC">
      <w:pPr>
        <w:spacing w:after="0" w:line="480" w:lineRule="auto"/>
        <w:ind w:left="720" w:hanging="720"/>
        <w:rPr>
          <w:rFonts w:ascii="Times New Roman" w:hAnsi="Times New Roman" w:cs="Times New Roman"/>
          <w:sz w:val="24"/>
          <w:szCs w:val="24"/>
        </w:rPr>
      </w:pPr>
      <w:bookmarkStart w:id="129" w:name="_Toc8650574"/>
      <w:r w:rsidRPr="00B15000">
        <w:rPr>
          <w:rFonts w:ascii="Times New Roman" w:hAnsi="Times New Roman" w:cs="Times New Roman"/>
          <w:sz w:val="24"/>
          <w:szCs w:val="24"/>
        </w:rPr>
        <w:t xml:space="preserve">Anderson, L. D. (2001). A comparison of stresses of married student parents and non-parents at Brigham Young University (Doctoral dissertation). Available from ProQuest Dissertations and Theses: Full Text database. (Publication No. AAT 3026448) </w:t>
      </w:r>
    </w:p>
    <w:p w14:paraId="18373A3F"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Austin, S. A., &amp; McDermott, K. A. (2003). College persistence among single mothers after welfare reform: An exploratory study. </w:t>
      </w:r>
      <w:r w:rsidRPr="00B15000">
        <w:rPr>
          <w:rFonts w:ascii="Times New Roman" w:hAnsi="Times New Roman" w:cs="Times New Roman"/>
          <w:i/>
          <w:sz w:val="24"/>
          <w:szCs w:val="24"/>
        </w:rPr>
        <w:t>Journal of College Student Retention: Research, Theory &amp; Practice, 5</w:t>
      </w:r>
      <w:r w:rsidRPr="00B15000">
        <w:rPr>
          <w:rFonts w:ascii="Times New Roman" w:hAnsi="Times New Roman" w:cs="Times New Roman"/>
          <w:sz w:val="24"/>
          <w:szCs w:val="24"/>
        </w:rPr>
        <w:t xml:space="preserve">(2), 93-113. </w:t>
      </w:r>
    </w:p>
    <w:p w14:paraId="19C2505D"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Bakker, A. B., &amp; Demerouti, E. (2007). The job demands-resources model: State of the art.</w:t>
      </w:r>
      <w:r w:rsidRPr="00B15000">
        <w:rPr>
          <w:rFonts w:ascii="Times New Roman" w:hAnsi="Times New Roman" w:cs="Times New Roman"/>
          <w:i/>
          <w:iCs/>
          <w:sz w:val="24"/>
          <w:szCs w:val="24"/>
        </w:rPr>
        <w:t> Journal of Managerial Psychology, 22</w:t>
      </w:r>
      <w:r w:rsidRPr="00B15000">
        <w:rPr>
          <w:rFonts w:ascii="Times New Roman" w:hAnsi="Times New Roman" w:cs="Times New Roman"/>
          <w:sz w:val="24"/>
          <w:szCs w:val="24"/>
        </w:rPr>
        <w:t>(3), 309-328. </w:t>
      </w:r>
    </w:p>
    <w:p w14:paraId="4E91D295"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Barnett, R. C., &amp; Baruch, G. K. (1985). Women's involvement in multiple roles and psychological distress.</w:t>
      </w:r>
      <w:r w:rsidRPr="00B15000">
        <w:rPr>
          <w:rFonts w:ascii="Times New Roman" w:hAnsi="Times New Roman" w:cs="Times New Roman"/>
          <w:i/>
          <w:iCs/>
          <w:sz w:val="24"/>
          <w:szCs w:val="24"/>
        </w:rPr>
        <w:t> Journal of Personality and Social Psychology, 49</w:t>
      </w:r>
      <w:r w:rsidRPr="00B15000">
        <w:rPr>
          <w:rFonts w:ascii="Times New Roman" w:hAnsi="Times New Roman" w:cs="Times New Roman"/>
          <w:sz w:val="24"/>
          <w:szCs w:val="24"/>
        </w:rPr>
        <w:t>(1), 135-145.</w:t>
      </w:r>
    </w:p>
    <w:p w14:paraId="4B486CF4"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Bartolome, F., &amp; Evans, P. A. L. (1979). Professional lives versus private lives—Shifting patterns of managerial commitment. Organizational Dynamics, 7(4), 3-29.</w:t>
      </w:r>
    </w:p>
    <w:p w14:paraId="3488A9C7"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Beutell, N. J. (2010. Work schedule, work schedule control and satisfaction in relation to work-family conflict, family synergy, and domain satisfaction. </w:t>
      </w:r>
      <w:r w:rsidRPr="00B15000">
        <w:rPr>
          <w:rFonts w:ascii="Times New Roman" w:hAnsi="Times New Roman" w:cs="Times New Roman"/>
          <w:i/>
          <w:iCs/>
          <w:sz w:val="24"/>
          <w:szCs w:val="24"/>
        </w:rPr>
        <w:t>Career Development International, 15</w:t>
      </w:r>
      <w:r w:rsidRPr="00B15000">
        <w:rPr>
          <w:rFonts w:ascii="Times New Roman" w:hAnsi="Times New Roman" w:cs="Times New Roman"/>
          <w:sz w:val="24"/>
          <w:szCs w:val="24"/>
        </w:rPr>
        <w:t xml:space="preserve">(5), 501-818. </w:t>
      </w:r>
    </w:p>
    <w:p w14:paraId="79E608A9"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Boyar, S. L., Carr, J. C., Jr., Mosley, D. C., &amp; Carson, C. M. (2007). The development and validation of scores on perceived work and family demand scales.</w:t>
      </w:r>
      <w:r w:rsidR="00B46C21">
        <w:rPr>
          <w:rFonts w:ascii="Times New Roman" w:hAnsi="Times New Roman" w:cs="Times New Roman"/>
          <w:sz w:val="24"/>
          <w:szCs w:val="24"/>
        </w:rPr>
        <w:t xml:space="preserve"> </w:t>
      </w:r>
      <w:r w:rsidRPr="00B15000">
        <w:rPr>
          <w:rFonts w:ascii="Times New Roman" w:hAnsi="Times New Roman" w:cs="Times New Roman"/>
          <w:i/>
          <w:iCs/>
          <w:sz w:val="24"/>
          <w:szCs w:val="24"/>
        </w:rPr>
        <w:t>Educational and Psychological Measurement, 67</w:t>
      </w:r>
      <w:r w:rsidRPr="00B15000">
        <w:rPr>
          <w:rFonts w:ascii="Times New Roman" w:hAnsi="Times New Roman" w:cs="Times New Roman"/>
          <w:sz w:val="24"/>
          <w:szCs w:val="24"/>
        </w:rPr>
        <w:t>(1), 100-115. </w:t>
      </w:r>
    </w:p>
    <w:p w14:paraId="08E745A4" w14:textId="77777777" w:rsidR="005858DC" w:rsidRPr="00B15000" w:rsidRDefault="005858DC" w:rsidP="005858DC">
      <w:pPr>
        <w:spacing w:after="0"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Branscomb, K. R. (2006). Undergraduate students as parents: Managing multiple roles during emerging adulthood (Doctoral dissertation). Available from ProQuest Dissertations and Theses: Full Text database. (Publication No. AAT 3242799) </w:t>
      </w:r>
    </w:p>
    <w:p w14:paraId="2B675D00"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lastRenderedPageBreak/>
        <w:t>Bruck, C. S., Allen, T. D., &amp; Spector, P. E. (2002). The relation between work-family conflict and job satisfaction: A finer-grained analysis.</w:t>
      </w:r>
      <w:r w:rsidRPr="00B15000">
        <w:rPr>
          <w:rFonts w:ascii="Times New Roman" w:hAnsi="Times New Roman" w:cs="Times New Roman"/>
          <w:i/>
          <w:iCs/>
          <w:sz w:val="24"/>
          <w:szCs w:val="24"/>
        </w:rPr>
        <w:t> Journal of Vocational Behavior, 60</w:t>
      </w:r>
      <w:r w:rsidRPr="00B15000">
        <w:rPr>
          <w:rFonts w:ascii="Times New Roman" w:hAnsi="Times New Roman" w:cs="Times New Roman"/>
          <w:sz w:val="24"/>
          <w:szCs w:val="24"/>
        </w:rPr>
        <w:t>(3), 336-353. </w:t>
      </w:r>
    </w:p>
    <w:p w14:paraId="37679A39"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Byron, K. (2005). A meta-analytic review of work-family conflict and its antecedents. </w:t>
      </w:r>
      <w:r w:rsidRPr="00B15000">
        <w:rPr>
          <w:rFonts w:ascii="Times New Roman" w:hAnsi="Times New Roman" w:cs="Times New Roman"/>
          <w:i/>
          <w:sz w:val="24"/>
          <w:szCs w:val="24"/>
        </w:rPr>
        <w:t>Journal of Vocational Behavior, 67,</w:t>
      </w:r>
      <w:r w:rsidRPr="00B15000">
        <w:rPr>
          <w:rFonts w:ascii="Times New Roman" w:hAnsi="Times New Roman" w:cs="Times New Roman"/>
          <w:sz w:val="24"/>
          <w:szCs w:val="24"/>
        </w:rPr>
        <w:t xml:space="preserve"> 169-198</w:t>
      </w:r>
    </w:p>
    <w:p w14:paraId="1C9452A7" w14:textId="77777777" w:rsidR="005858DC" w:rsidRPr="00B15000" w:rsidRDefault="005858DC" w:rsidP="005858DC">
      <w:pPr>
        <w:spacing w:line="480" w:lineRule="auto"/>
        <w:ind w:left="720" w:hanging="720"/>
        <w:rPr>
          <w:rFonts w:ascii="Times New Roman" w:hAnsi="Times New Roman" w:cs="Times New Roman"/>
          <w:i/>
          <w:sz w:val="24"/>
          <w:szCs w:val="24"/>
        </w:rPr>
      </w:pPr>
      <w:r w:rsidRPr="00B15000">
        <w:rPr>
          <w:rFonts w:ascii="Times New Roman" w:hAnsi="Times New Roman" w:cs="Times New Roman"/>
          <w:sz w:val="24"/>
          <w:szCs w:val="24"/>
        </w:rPr>
        <w:t xml:space="preserve">Calloway, M. (1990). </w:t>
      </w:r>
      <w:r w:rsidRPr="00B15000">
        <w:rPr>
          <w:rFonts w:ascii="Times New Roman" w:hAnsi="Times New Roman" w:cs="Times New Roman"/>
          <w:i/>
          <w:sz w:val="24"/>
          <w:szCs w:val="24"/>
        </w:rPr>
        <w:t>The persistence of adult women in higher education</w:t>
      </w:r>
      <w:r w:rsidRPr="00B15000">
        <w:rPr>
          <w:rFonts w:ascii="Times New Roman" w:hAnsi="Times New Roman" w:cs="Times New Roman"/>
          <w:sz w:val="24"/>
          <w:szCs w:val="24"/>
        </w:rPr>
        <w:t xml:space="preserve"> (Unpublished doctoral dissertation). University of Utah, Utah. </w:t>
      </w:r>
      <w:r w:rsidRPr="00B15000">
        <w:rPr>
          <w:rFonts w:ascii="Times New Roman" w:hAnsi="Times New Roman" w:cs="Times New Roman"/>
          <w:i/>
          <w:sz w:val="24"/>
          <w:szCs w:val="24"/>
        </w:rPr>
        <w:t xml:space="preserve"> </w:t>
      </w:r>
    </w:p>
    <w:p w14:paraId="01339143"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Carlson, D. S., &amp; Perrewe, P. L. (1999). The role of social support in the stressor-strain relationship: an examination of work-family conflict. Journal of Management 25 (4), 513-540.</w:t>
      </w:r>
    </w:p>
    <w:p w14:paraId="32585A7B"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Chang, Y., &amp; Fine, M. A. (2007). Modeling parenting stress trajectories among low-income young mothers across the child's second and third years: Factors accounting for stability and change.</w:t>
      </w:r>
      <w:r w:rsidRPr="00B15000">
        <w:rPr>
          <w:rFonts w:ascii="Times New Roman" w:hAnsi="Times New Roman" w:cs="Times New Roman"/>
          <w:i/>
          <w:iCs/>
          <w:sz w:val="24"/>
          <w:szCs w:val="24"/>
        </w:rPr>
        <w:t> Journal of Family Psychology, 21</w:t>
      </w:r>
      <w:r w:rsidRPr="00B15000">
        <w:rPr>
          <w:rFonts w:ascii="Times New Roman" w:hAnsi="Times New Roman" w:cs="Times New Roman"/>
          <w:sz w:val="24"/>
          <w:szCs w:val="24"/>
        </w:rPr>
        <w:t>(4), 584-594</w:t>
      </w:r>
    </w:p>
    <w:p w14:paraId="029401CC" w14:textId="77777777" w:rsidR="005A6998" w:rsidRDefault="005A6998" w:rsidP="005858DC">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Eckerson, E., Talbourdet, L., Reichlin, L., Sykes, M., Noll, E., &amp; Gault, B. (2016). Child care for parents in college: A state-by-state assessment. Retrieved from: </w:t>
      </w:r>
      <w:r w:rsidRPr="005A6998">
        <w:rPr>
          <w:rFonts w:ascii="Times New Roman" w:hAnsi="Times New Roman" w:cs="Times New Roman"/>
          <w:sz w:val="24"/>
          <w:szCs w:val="24"/>
        </w:rPr>
        <w:t>https://iwpr.org/publications/child-care-for-parents-in-college-a-state-by-state-assessment/</w:t>
      </w:r>
      <w:r>
        <w:rPr>
          <w:rFonts w:ascii="Times New Roman" w:hAnsi="Times New Roman" w:cs="Times New Roman"/>
          <w:sz w:val="24"/>
          <w:szCs w:val="24"/>
        </w:rPr>
        <w:t xml:space="preserve"> </w:t>
      </w:r>
    </w:p>
    <w:p w14:paraId="03159750" w14:textId="77777777" w:rsidR="005858DC" w:rsidRPr="00B15000" w:rsidRDefault="005858DC" w:rsidP="005858DC">
      <w:pPr>
        <w:spacing w:after="0"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Fiore, M. M. (2008). Multi-stressed parents with young children: The influence of crises, stress and protective factors on the parent-child relationship (Doctoral dissertation). Available from ProQuest Dissertations and Theses: Full Text database. (Publication No AAI 3323368) </w:t>
      </w:r>
    </w:p>
    <w:p w14:paraId="6E5A89A1"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lastRenderedPageBreak/>
        <w:t>Frone, M. R., Russell, M., &amp; Cooper, M. L. (1992). Antecedents and outcomes of work-family conflict: Testing a model of the work-family interface.</w:t>
      </w:r>
      <w:r w:rsidRPr="00B15000">
        <w:rPr>
          <w:rFonts w:ascii="Times New Roman" w:hAnsi="Times New Roman" w:cs="Times New Roman"/>
          <w:i/>
          <w:iCs/>
          <w:sz w:val="24"/>
          <w:szCs w:val="24"/>
        </w:rPr>
        <w:t> Journal of Applied Psychology, 77</w:t>
      </w:r>
      <w:r w:rsidRPr="00B15000">
        <w:rPr>
          <w:rFonts w:ascii="Times New Roman" w:hAnsi="Times New Roman" w:cs="Times New Roman"/>
          <w:sz w:val="24"/>
          <w:szCs w:val="24"/>
        </w:rPr>
        <w:t>(1), 65-78. </w:t>
      </w:r>
    </w:p>
    <w:p w14:paraId="225EC91A"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Frone, M. R., Russell, M., &amp; Cooper, M. L. (1997). Relation of work–family conflict to health outcomes: A four-year longitudinal study of employed parents.</w:t>
      </w:r>
      <w:r w:rsidRPr="00B15000">
        <w:rPr>
          <w:rFonts w:ascii="Times New Roman" w:hAnsi="Times New Roman" w:cs="Times New Roman"/>
          <w:i/>
          <w:iCs/>
          <w:sz w:val="24"/>
          <w:szCs w:val="24"/>
        </w:rPr>
        <w:t> Journal of Occupational and Organizational Psychology, 70</w:t>
      </w:r>
      <w:r w:rsidRPr="00B15000">
        <w:rPr>
          <w:rFonts w:ascii="Times New Roman" w:hAnsi="Times New Roman" w:cs="Times New Roman"/>
          <w:sz w:val="24"/>
          <w:szCs w:val="24"/>
        </w:rPr>
        <w:t>(4), 325-335. </w:t>
      </w:r>
    </w:p>
    <w:p w14:paraId="2955BC58"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Gault, B., Cruse, L. R., Reynolds, E., &amp; Froehner, M. (2014, November 17). 4.8 million college students are raising children. Retrieved from </w:t>
      </w:r>
      <w:hyperlink r:id="rId14" w:history="1">
        <w:r w:rsidRPr="00B15000">
          <w:rPr>
            <w:rStyle w:val="Hyperlink"/>
            <w:rFonts w:ascii="Times New Roman" w:hAnsi="Times New Roman" w:cs="Times New Roman"/>
            <w:sz w:val="24"/>
            <w:szCs w:val="24"/>
          </w:rPr>
          <w:t>https://iwpr.org/publications/4-8-million-college-students-are-raising-children/</w:t>
        </w:r>
      </w:hyperlink>
    </w:p>
    <w:p w14:paraId="592743E6"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Gault, B., Noll, E., &amp; Reichlin, L. (2017). The family-friendly campus imperative. Retrieved from: </w:t>
      </w:r>
      <w:hyperlink r:id="rId15" w:history="1">
        <w:r w:rsidRPr="00B15000">
          <w:rPr>
            <w:rStyle w:val="Hyperlink"/>
            <w:rFonts w:ascii="Times New Roman" w:hAnsi="Times New Roman" w:cs="Times New Roman"/>
            <w:sz w:val="24"/>
            <w:szCs w:val="24"/>
          </w:rPr>
          <w:t>https://iwpr.org/publications/family-friendly-campus-imperative-supporting-success-among-community-college-students-children/</w:t>
        </w:r>
      </w:hyperlink>
      <w:r w:rsidRPr="00B15000">
        <w:rPr>
          <w:rFonts w:ascii="Times New Roman" w:hAnsi="Times New Roman" w:cs="Times New Roman"/>
          <w:sz w:val="24"/>
          <w:szCs w:val="24"/>
        </w:rPr>
        <w:t xml:space="preserve">.  </w:t>
      </w:r>
    </w:p>
    <w:p w14:paraId="5264B6C7" w14:textId="77777777" w:rsidR="005858DC" w:rsidRPr="00B15000" w:rsidRDefault="005858DC" w:rsidP="005858DC">
      <w:pPr>
        <w:spacing w:after="0"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Gault, B., Reichlin, L.., Reynolds, E., &amp; Froehner, M. (2014, November). Campus child care declining even as growing numbers of parents attend college. Retrieved from </w:t>
      </w:r>
      <w:hyperlink r:id="rId16" w:history="1">
        <w:r w:rsidRPr="00B15000">
          <w:rPr>
            <w:rStyle w:val="Hyperlink"/>
            <w:rFonts w:ascii="Times New Roman" w:hAnsi="Times New Roman" w:cs="Times New Roman"/>
            <w:sz w:val="24"/>
            <w:szCs w:val="24"/>
          </w:rPr>
          <w:t>https://iwpr.org/wp-content/uploads/wpallimport/files/iwpr-export/publications/C425_Child%20Care%20_Final.pdf</w:t>
        </w:r>
      </w:hyperlink>
      <w:r w:rsidRPr="00B15000">
        <w:rPr>
          <w:rFonts w:ascii="Times New Roman" w:hAnsi="Times New Roman" w:cs="Times New Roman"/>
          <w:sz w:val="24"/>
          <w:szCs w:val="24"/>
        </w:rPr>
        <w:t xml:space="preserve"> </w:t>
      </w:r>
    </w:p>
    <w:p w14:paraId="7CC4E387" w14:textId="77777777" w:rsidR="005858DC" w:rsidRPr="00B15000" w:rsidRDefault="005858DC" w:rsidP="005858DC">
      <w:pPr>
        <w:spacing w:after="0"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Gerrard, E., &amp; Roberts, R. (2006). Student parents, hardship and debt: A qualitative study. Journal of Further and Higher Education, 30(4), 393-403. </w:t>
      </w:r>
    </w:p>
    <w:p w14:paraId="2859C02F"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Greenhaus, J. H., &amp; Beutell, N. J. (1985). Sources and conflict between work and family roles.</w:t>
      </w:r>
      <w:r w:rsidRPr="00B15000">
        <w:rPr>
          <w:rFonts w:ascii="Times New Roman" w:hAnsi="Times New Roman" w:cs="Times New Roman"/>
          <w:i/>
          <w:iCs/>
          <w:sz w:val="24"/>
          <w:szCs w:val="24"/>
        </w:rPr>
        <w:t> The Academy of Management Review, 10</w:t>
      </w:r>
      <w:r w:rsidRPr="00B15000">
        <w:rPr>
          <w:rFonts w:ascii="Times New Roman" w:hAnsi="Times New Roman" w:cs="Times New Roman"/>
          <w:sz w:val="24"/>
          <w:szCs w:val="24"/>
        </w:rPr>
        <w:t>(1), 76-88. </w:t>
      </w:r>
    </w:p>
    <w:p w14:paraId="162E9495"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Haleman, D. L. (2004). Great expectations: Single mothers in higher education. </w:t>
      </w:r>
      <w:r w:rsidRPr="00B15000">
        <w:rPr>
          <w:rFonts w:ascii="Times New Roman" w:hAnsi="Times New Roman" w:cs="Times New Roman"/>
          <w:i/>
          <w:sz w:val="24"/>
          <w:szCs w:val="24"/>
        </w:rPr>
        <w:t>International Journal of Qualitative Studies in Education, 17</w:t>
      </w:r>
      <w:r w:rsidRPr="00B15000">
        <w:rPr>
          <w:rFonts w:ascii="Times New Roman" w:hAnsi="Times New Roman" w:cs="Times New Roman"/>
          <w:sz w:val="24"/>
          <w:szCs w:val="24"/>
        </w:rPr>
        <w:t xml:space="preserve">(6), 769-784. </w:t>
      </w:r>
    </w:p>
    <w:p w14:paraId="1406D2E0"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lastRenderedPageBreak/>
        <w:t xml:space="preserve">Hobfoll, S. (1986). Social support: Research, theory and application from research on women. In S. Hobfoll (Ed.) </w:t>
      </w:r>
      <w:r w:rsidRPr="00B15000">
        <w:rPr>
          <w:rFonts w:ascii="Times New Roman" w:hAnsi="Times New Roman" w:cs="Times New Roman"/>
          <w:i/>
          <w:sz w:val="24"/>
          <w:szCs w:val="24"/>
        </w:rPr>
        <w:t>Stress, social support and women</w:t>
      </w:r>
      <w:r w:rsidRPr="00B15000">
        <w:rPr>
          <w:rFonts w:ascii="Times New Roman" w:hAnsi="Times New Roman" w:cs="Times New Roman"/>
          <w:sz w:val="24"/>
          <w:szCs w:val="24"/>
        </w:rPr>
        <w:t xml:space="preserve"> (pp. 239-256). Washington, DC: Hemisphere.</w:t>
      </w:r>
    </w:p>
    <w:p w14:paraId="64D49E6F"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Home, A. (1993). The juggling act: The multiple role woman in social work education. </w:t>
      </w:r>
      <w:r w:rsidRPr="00B15000">
        <w:rPr>
          <w:rFonts w:ascii="Times New Roman" w:hAnsi="Times New Roman" w:cs="Times New Roman"/>
          <w:i/>
          <w:sz w:val="24"/>
          <w:szCs w:val="24"/>
        </w:rPr>
        <w:t>Canadian Social Work Review, 10</w:t>
      </w:r>
      <w:r w:rsidRPr="00B15000">
        <w:rPr>
          <w:rFonts w:ascii="Times New Roman" w:hAnsi="Times New Roman" w:cs="Times New Roman"/>
          <w:sz w:val="24"/>
          <w:szCs w:val="24"/>
        </w:rPr>
        <w:t xml:space="preserve">(2), 141-156. </w:t>
      </w:r>
    </w:p>
    <w:p w14:paraId="4BCEF7F8" w14:textId="77777777" w:rsidR="005858DC"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Home, A. M. (1997). Learning the hard way: Role strain, stress, role demands, and support in multiple-role women students. </w:t>
      </w:r>
      <w:r w:rsidRPr="00B15000">
        <w:rPr>
          <w:rFonts w:ascii="Times New Roman" w:hAnsi="Times New Roman" w:cs="Times New Roman"/>
          <w:i/>
          <w:sz w:val="24"/>
          <w:szCs w:val="24"/>
        </w:rPr>
        <w:t>Journal of Social Work Education, 33</w:t>
      </w:r>
      <w:r w:rsidRPr="00B15000">
        <w:rPr>
          <w:rFonts w:ascii="Times New Roman" w:hAnsi="Times New Roman" w:cs="Times New Roman"/>
          <w:sz w:val="24"/>
          <w:szCs w:val="24"/>
        </w:rPr>
        <w:t>(2), 335-346.</w:t>
      </w:r>
    </w:p>
    <w:p w14:paraId="5E0BB14B" w14:textId="77777777" w:rsidR="008879B5" w:rsidRPr="008879B5" w:rsidRDefault="008879B5" w:rsidP="005858DC">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Miller, K. (2012).  S</w:t>
      </w:r>
      <w:r w:rsidRPr="00EC1467">
        <w:rPr>
          <w:rFonts w:ascii="Times New Roman" w:hAnsi="Times New Roman" w:cs="Times New Roman"/>
          <w:sz w:val="24"/>
          <w:szCs w:val="24"/>
        </w:rPr>
        <w:t xml:space="preserve">ingle </w:t>
      </w:r>
      <w:r>
        <w:rPr>
          <w:rFonts w:ascii="Times New Roman" w:hAnsi="Times New Roman" w:cs="Times New Roman"/>
          <w:sz w:val="24"/>
          <w:szCs w:val="24"/>
        </w:rPr>
        <w:t>s</w:t>
      </w:r>
      <w:r w:rsidRPr="00EC1467">
        <w:rPr>
          <w:rFonts w:ascii="Times New Roman" w:hAnsi="Times New Roman" w:cs="Times New Roman"/>
          <w:sz w:val="24"/>
          <w:szCs w:val="24"/>
        </w:rPr>
        <w:t xml:space="preserve">tudent </w:t>
      </w:r>
      <w:r>
        <w:rPr>
          <w:rFonts w:ascii="Times New Roman" w:hAnsi="Times New Roman" w:cs="Times New Roman"/>
          <w:sz w:val="24"/>
          <w:szCs w:val="24"/>
        </w:rPr>
        <w:t>p</w:t>
      </w:r>
      <w:r w:rsidRPr="00EC1467">
        <w:rPr>
          <w:rFonts w:ascii="Times New Roman" w:hAnsi="Times New Roman" w:cs="Times New Roman"/>
          <w:sz w:val="24"/>
          <w:szCs w:val="24"/>
        </w:rPr>
        <w:t xml:space="preserve">arents </w:t>
      </w:r>
      <w:r>
        <w:rPr>
          <w:rFonts w:ascii="Times New Roman" w:hAnsi="Times New Roman" w:cs="Times New Roman"/>
          <w:sz w:val="24"/>
          <w:szCs w:val="24"/>
        </w:rPr>
        <w:t>f</w:t>
      </w:r>
      <w:r w:rsidRPr="00EC1467">
        <w:rPr>
          <w:rFonts w:ascii="Times New Roman" w:hAnsi="Times New Roman" w:cs="Times New Roman"/>
          <w:sz w:val="24"/>
          <w:szCs w:val="24"/>
        </w:rPr>
        <w:t xml:space="preserve">ace </w:t>
      </w:r>
      <w:r>
        <w:rPr>
          <w:rFonts w:ascii="Times New Roman" w:hAnsi="Times New Roman" w:cs="Times New Roman"/>
          <w:sz w:val="24"/>
          <w:szCs w:val="24"/>
        </w:rPr>
        <w:t>f</w:t>
      </w:r>
      <w:r w:rsidRPr="00EC1467">
        <w:rPr>
          <w:rFonts w:ascii="Times New Roman" w:hAnsi="Times New Roman" w:cs="Times New Roman"/>
          <w:sz w:val="24"/>
          <w:szCs w:val="24"/>
        </w:rPr>
        <w:t xml:space="preserve">inancial </w:t>
      </w:r>
      <w:r>
        <w:rPr>
          <w:rFonts w:ascii="Times New Roman" w:hAnsi="Times New Roman" w:cs="Times New Roman"/>
          <w:sz w:val="24"/>
          <w:szCs w:val="24"/>
        </w:rPr>
        <w:t>d</w:t>
      </w:r>
      <w:r w:rsidRPr="00EC1467">
        <w:rPr>
          <w:rFonts w:ascii="Times New Roman" w:hAnsi="Times New Roman" w:cs="Times New Roman"/>
          <w:sz w:val="24"/>
          <w:szCs w:val="24"/>
        </w:rPr>
        <w:t xml:space="preserve">ifficulties, </w:t>
      </w:r>
      <w:r>
        <w:rPr>
          <w:rFonts w:ascii="Times New Roman" w:hAnsi="Times New Roman" w:cs="Times New Roman"/>
          <w:sz w:val="24"/>
          <w:szCs w:val="24"/>
        </w:rPr>
        <w:t>d</w:t>
      </w:r>
      <w:r w:rsidRPr="00EC1467">
        <w:rPr>
          <w:rFonts w:ascii="Times New Roman" w:hAnsi="Times New Roman" w:cs="Times New Roman"/>
          <w:sz w:val="24"/>
          <w:szCs w:val="24"/>
        </w:rPr>
        <w:t xml:space="preserve">ebt, </w:t>
      </w:r>
      <w:r>
        <w:rPr>
          <w:rFonts w:ascii="Times New Roman" w:hAnsi="Times New Roman" w:cs="Times New Roman"/>
          <w:sz w:val="24"/>
          <w:szCs w:val="24"/>
        </w:rPr>
        <w:t>w</w:t>
      </w:r>
      <w:r w:rsidRPr="00EC1467">
        <w:rPr>
          <w:rFonts w:ascii="Times New Roman" w:hAnsi="Times New Roman" w:cs="Times New Roman"/>
          <w:sz w:val="24"/>
          <w:szCs w:val="24"/>
        </w:rPr>
        <w:t xml:space="preserve">ithout </w:t>
      </w:r>
      <w:r>
        <w:rPr>
          <w:rFonts w:ascii="Times New Roman" w:hAnsi="Times New Roman" w:cs="Times New Roman"/>
          <w:sz w:val="24"/>
          <w:szCs w:val="24"/>
        </w:rPr>
        <w:t>a</w:t>
      </w:r>
      <w:r w:rsidRPr="00EC1467">
        <w:rPr>
          <w:rFonts w:ascii="Times New Roman" w:hAnsi="Times New Roman" w:cs="Times New Roman"/>
          <w:sz w:val="24"/>
          <w:szCs w:val="24"/>
        </w:rPr>
        <w:t xml:space="preserve">dequate </w:t>
      </w:r>
      <w:r>
        <w:rPr>
          <w:rFonts w:ascii="Times New Roman" w:hAnsi="Times New Roman" w:cs="Times New Roman"/>
          <w:sz w:val="24"/>
          <w:szCs w:val="24"/>
        </w:rPr>
        <w:t>a</w:t>
      </w:r>
      <w:r w:rsidRPr="00EC1467">
        <w:rPr>
          <w:rFonts w:ascii="Times New Roman" w:hAnsi="Times New Roman" w:cs="Times New Roman"/>
          <w:sz w:val="24"/>
          <w:szCs w:val="24"/>
        </w:rPr>
        <w:t>id.</w:t>
      </w:r>
      <w:r>
        <w:rPr>
          <w:rFonts w:ascii="Times New Roman" w:hAnsi="Times New Roman" w:cs="Times New Roman"/>
          <w:sz w:val="24"/>
          <w:szCs w:val="24"/>
        </w:rPr>
        <w:t xml:space="preserve"> Washington, DC: Institute for Women’s Policy Research. Retrieved from: </w:t>
      </w:r>
      <w:r w:rsidRPr="008879B5">
        <w:rPr>
          <w:rFonts w:ascii="Times New Roman" w:hAnsi="Times New Roman" w:cs="Times New Roman"/>
          <w:sz w:val="24"/>
          <w:szCs w:val="24"/>
        </w:rPr>
        <w:t>https://iwpr.org/publications/single-student-parents-face-financial-difficulties-debt-without-adequate-aid-2/</w:t>
      </w:r>
      <w:r>
        <w:rPr>
          <w:rFonts w:ascii="Times New Roman" w:hAnsi="Times New Roman" w:cs="Times New Roman"/>
          <w:i/>
          <w:iCs/>
          <w:sz w:val="24"/>
          <w:szCs w:val="24"/>
        </w:rPr>
        <w:t xml:space="preserve"> </w:t>
      </w:r>
    </w:p>
    <w:p w14:paraId="019D800A"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Kahn, R. L., Wolfe. D. M., Quinn. R., Snoek, J. D., &amp; Rosenthal, R. A. (1964). </w:t>
      </w:r>
      <w:r w:rsidRPr="00B15000">
        <w:rPr>
          <w:rFonts w:ascii="Times New Roman" w:hAnsi="Times New Roman" w:cs="Times New Roman"/>
          <w:i/>
          <w:sz w:val="24"/>
          <w:szCs w:val="24"/>
        </w:rPr>
        <w:t>Organizational stress</w:t>
      </w:r>
      <w:r w:rsidRPr="00B15000">
        <w:rPr>
          <w:rFonts w:ascii="Times New Roman" w:hAnsi="Times New Roman" w:cs="Times New Roman"/>
          <w:sz w:val="24"/>
          <w:szCs w:val="24"/>
        </w:rPr>
        <w:t xml:space="preserve">. New York: Wiley. </w:t>
      </w:r>
    </w:p>
    <w:p w14:paraId="1245A16E"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Kirby, P. G., Biever, J. L., Martinez, I. G., Gomez, J. P. (2004). Adults returning to school: The impact on family and work</w:t>
      </w:r>
      <w:r w:rsidRPr="00B15000">
        <w:rPr>
          <w:rFonts w:ascii="Times New Roman" w:hAnsi="Times New Roman" w:cs="Times New Roman"/>
          <w:i/>
          <w:sz w:val="24"/>
          <w:szCs w:val="24"/>
        </w:rPr>
        <w:t>. The Journal of Psychology, 138</w:t>
      </w:r>
      <w:r w:rsidRPr="00B15000">
        <w:rPr>
          <w:rFonts w:ascii="Times New Roman" w:hAnsi="Times New Roman" w:cs="Times New Roman"/>
          <w:sz w:val="24"/>
          <w:szCs w:val="24"/>
        </w:rPr>
        <w:t xml:space="preserve">(1), 65-76. </w:t>
      </w:r>
    </w:p>
    <w:p w14:paraId="144EA95E"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Knudsen, H. K, Ducharme, L. J., &amp; Roman, P. M. (2007). Job stress and poor sleep quality: Data from an American sample of full-time workers. </w:t>
      </w:r>
      <w:r w:rsidRPr="00B15000">
        <w:rPr>
          <w:rFonts w:ascii="Times New Roman" w:hAnsi="Times New Roman" w:cs="Times New Roman"/>
          <w:i/>
          <w:sz w:val="24"/>
          <w:szCs w:val="24"/>
        </w:rPr>
        <w:t>Social Science &amp; Medicine, 64</w:t>
      </w:r>
      <w:r w:rsidRPr="00B15000">
        <w:rPr>
          <w:rFonts w:ascii="Times New Roman" w:hAnsi="Times New Roman" w:cs="Times New Roman"/>
          <w:sz w:val="24"/>
          <w:szCs w:val="24"/>
        </w:rPr>
        <w:t xml:space="preserve">(10), 1997-2007. </w:t>
      </w:r>
    </w:p>
    <w:p w14:paraId="28C4472A"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Lovell, E. D. (2014). College students who are parents need equitable services for retention. </w:t>
      </w:r>
      <w:r w:rsidRPr="00B15000">
        <w:rPr>
          <w:rFonts w:ascii="Times New Roman" w:hAnsi="Times New Roman" w:cs="Times New Roman"/>
          <w:i/>
          <w:sz w:val="24"/>
          <w:szCs w:val="24"/>
        </w:rPr>
        <w:t>Journal of College Student Retention, 16</w:t>
      </w:r>
      <w:r w:rsidRPr="00B15000">
        <w:rPr>
          <w:rFonts w:ascii="Times New Roman" w:hAnsi="Times New Roman" w:cs="Times New Roman"/>
          <w:sz w:val="24"/>
          <w:szCs w:val="24"/>
        </w:rPr>
        <w:t xml:space="preserve">(2), 187-202. </w:t>
      </w:r>
    </w:p>
    <w:p w14:paraId="0CEAE772"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lastRenderedPageBreak/>
        <w:t xml:space="preserve">Major, V. S., Klein, K. J., Ehrhart, M. G. (2002). Time, work interference with family, and psychological distress. </w:t>
      </w:r>
      <w:r w:rsidRPr="00B15000">
        <w:rPr>
          <w:rFonts w:ascii="Times New Roman" w:hAnsi="Times New Roman" w:cs="Times New Roman"/>
          <w:i/>
          <w:sz w:val="24"/>
          <w:szCs w:val="24"/>
        </w:rPr>
        <w:t>Journal of Applied Psychology, 87</w:t>
      </w:r>
      <w:r w:rsidRPr="00B15000">
        <w:rPr>
          <w:rFonts w:ascii="Times New Roman" w:hAnsi="Times New Roman" w:cs="Times New Roman"/>
          <w:sz w:val="24"/>
          <w:szCs w:val="24"/>
        </w:rPr>
        <w:t>(3), 427-436.</w:t>
      </w:r>
    </w:p>
    <w:p w14:paraId="2ABDBFB1"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Mesmer-Magnus, J.R., &amp; Viswesvaran, C. (2005). Convergence between measures of work-to-family and family-to-work conflict: A meta-analytic examination. </w:t>
      </w:r>
      <w:r w:rsidRPr="00B15000">
        <w:rPr>
          <w:rFonts w:ascii="Times New Roman" w:hAnsi="Times New Roman" w:cs="Times New Roman"/>
          <w:i/>
          <w:sz w:val="24"/>
          <w:szCs w:val="24"/>
        </w:rPr>
        <w:t>Journal of Vocational Behavior, 67,</w:t>
      </w:r>
      <w:r w:rsidRPr="00B15000">
        <w:rPr>
          <w:rFonts w:ascii="Times New Roman" w:hAnsi="Times New Roman" w:cs="Times New Roman"/>
          <w:sz w:val="24"/>
          <w:szCs w:val="24"/>
        </w:rPr>
        <w:t xml:space="preserve"> 215–232.</w:t>
      </w:r>
    </w:p>
    <w:p w14:paraId="4C6FBF21"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Miller, K., Gault, B., Thorman, A. (2011). </w:t>
      </w:r>
      <w:r w:rsidRPr="00B15000">
        <w:rPr>
          <w:rFonts w:ascii="Times New Roman" w:hAnsi="Times New Roman" w:cs="Times New Roman"/>
          <w:i/>
          <w:sz w:val="24"/>
          <w:szCs w:val="24"/>
        </w:rPr>
        <w:t xml:space="preserve">Improving child care access to promote postsecondary success among low income parents </w:t>
      </w:r>
      <w:r w:rsidRPr="00B15000">
        <w:rPr>
          <w:rFonts w:ascii="Times New Roman" w:hAnsi="Times New Roman" w:cs="Times New Roman"/>
          <w:sz w:val="24"/>
          <w:szCs w:val="24"/>
        </w:rPr>
        <w:t xml:space="preserve">(I#C378). Washington, DC: Institute for Women’s Policy Research. </w:t>
      </w:r>
    </w:p>
    <w:p w14:paraId="760444AA"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National Center for Educational Statistics. (2014). </w:t>
      </w:r>
      <w:r w:rsidRPr="00B15000">
        <w:rPr>
          <w:rFonts w:ascii="Times New Roman" w:hAnsi="Times New Roman" w:cs="Times New Roman"/>
          <w:i/>
          <w:sz w:val="24"/>
          <w:szCs w:val="24"/>
        </w:rPr>
        <w:t>Annual Earnings of Young Adults</w:t>
      </w:r>
      <w:r w:rsidRPr="00B15000">
        <w:rPr>
          <w:rFonts w:ascii="Times New Roman" w:hAnsi="Times New Roman" w:cs="Times New Roman"/>
          <w:sz w:val="24"/>
          <w:szCs w:val="24"/>
        </w:rPr>
        <w:t xml:space="preserve">. Washington, D.C. </w:t>
      </w:r>
    </w:p>
    <w:p w14:paraId="1CCB3707"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Neslon. B., Froehner, M., &amp; Gault, B. (2013, March). College students with children are common and face many challenges in completing higher education. Retrieved from </w:t>
      </w:r>
      <w:hyperlink r:id="rId17" w:history="1">
        <w:r w:rsidRPr="00B15000">
          <w:rPr>
            <w:rStyle w:val="Hyperlink"/>
            <w:rFonts w:ascii="Times New Roman" w:hAnsi="Times New Roman" w:cs="Times New Roman"/>
            <w:sz w:val="24"/>
            <w:szCs w:val="24"/>
          </w:rPr>
          <w:t>https://files.eric.ed.gov/fulltext/ED556715.pdf</w:t>
        </w:r>
      </w:hyperlink>
    </w:p>
    <w:p w14:paraId="3B0AD864"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Netemeyer, R. G., Boles, J. S., &amp; McMurrian, R. (1996). Development and validation of work-family conflict and family-work conflict scales. </w:t>
      </w:r>
      <w:r w:rsidRPr="00B15000">
        <w:rPr>
          <w:rFonts w:ascii="Times New Roman" w:hAnsi="Times New Roman" w:cs="Times New Roman"/>
          <w:i/>
          <w:sz w:val="24"/>
          <w:szCs w:val="24"/>
        </w:rPr>
        <w:t>Journal of Applied Psychology, 81</w:t>
      </w:r>
      <w:r w:rsidRPr="00B15000">
        <w:rPr>
          <w:rFonts w:ascii="Times New Roman" w:hAnsi="Times New Roman" w:cs="Times New Roman"/>
          <w:sz w:val="24"/>
          <w:szCs w:val="24"/>
        </w:rPr>
        <w:t xml:space="preserve">(4), 400-410. </w:t>
      </w:r>
    </w:p>
    <w:p w14:paraId="2A1C4DCB"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O’Shea, S. (2015). </w:t>
      </w:r>
      <w:r w:rsidRPr="00B15000">
        <w:rPr>
          <w:rFonts w:ascii="Times New Roman" w:hAnsi="Times New Roman" w:cs="Times New Roman"/>
          <w:i/>
          <w:sz w:val="24"/>
          <w:szCs w:val="24"/>
        </w:rPr>
        <w:t>“</w:t>
      </w:r>
      <w:r w:rsidRPr="00B15000">
        <w:rPr>
          <w:rFonts w:ascii="Times New Roman" w:hAnsi="Times New Roman" w:cs="Times New Roman"/>
          <w:sz w:val="24"/>
          <w:szCs w:val="24"/>
        </w:rPr>
        <w:t xml:space="preserve">I generally say I am a mum first…but I’m studying at uni”: The narratives of first-in-family, family caregivers transitioning into an Australian university. </w:t>
      </w:r>
      <w:r w:rsidRPr="00B15000">
        <w:rPr>
          <w:rFonts w:ascii="Times New Roman" w:hAnsi="Times New Roman" w:cs="Times New Roman"/>
          <w:i/>
          <w:sz w:val="24"/>
          <w:szCs w:val="24"/>
        </w:rPr>
        <w:t>Journal of Diversity in Higher Education, 8</w:t>
      </w:r>
      <w:r w:rsidRPr="00B15000">
        <w:rPr>
          <w:rFonts w:ascii="Times New Roman" w:hAnsi="Times New Roman" w:cs="Times New Roman"/>
          <w:sz w:val="24"/>
          <w:szCs w:val="24"/>
        </w:rPr>
        <w:t>(4), 243-257.</w:t>
      </w:r>
    </w:p>
    <w:p w14:paraId="1AE139F1"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Odle-Dusseau, H. N., Britt, T. W., &amp; Greene-Shortridge, T. M. (2012). Organizational work–family resources as predictors of job performance and attitudes: The process of work–</w:t>
      </w:r>
      <w:r w:rsidRPr="00B15000">
        <w:rPr>
          <w:rFonts w:ascii="Times New Roman" w:hAnsi="Times New Roman" w:cs="Times New Roman"/>
          <w:sz w:val="24"/>
          <w:szCs w:val="24"/>
        </w:rPr>
        <w:lastRenderedPageBreak/>
        <w:t xml:space="preserve">family conflict and enrichment. </w:t>
      </w:r>
      <w:r w:rsidRPr="00B15000">
        <w:rPr>
          <w:rFonts w:ascii="Times New Roman" w:hAnsi="Times New Roman" w:cs="Times New Roman"/>
          <w:i/>
          <w:iCs/>
          <w:sz w:val="24"/>
          <w:szCs w:val="24"/>
        </w:rPr>
        <w:t>Journal of Occupational Health Psychology, 17</w:t>
      </w:r>
      <w:r w:rsidRPr="00B15000">
        <w:rPr>
          <w:rFonts w:ascii="Times New Roman" w:hAnsi="Times New Roman" w:cs="Times New Roman"/>
          <w:sz w:val="24"/>
          <w:szCs w:val="24"/>
        </w:rPr>
        <w:t>(1), 28-40.</w:t>
      </w:r>
    </w:p>
    <w:p w14:paraId="4D789A2F"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Olson, K. J. (2014). Development and initial validation of a measure of work, family, and school conflict.</w:t>
      </w:r>
      <w:r w:rsidRPr="00B15000">
        <w:rPr>
          <w:rFonts w:ascii="Times New Roman" w:hAnsi="Times New Roman" w:cs="Times New Roman"/>
          <w:i/>
          <w:iCs/>
          <w:sz w:val="24"/>
          <w:szCs w:val="24"/>
        </w:rPr>
        <w:t> Journal of Occupational Health Psychology, 19</w:t>
      </w:r>
      <w:r w:rsidRPr="00B15000">
        <w:rPr>
          <w:rFonts w:ascii="Times New Roman" w:hAnsi="Times New Roman" w:cs="Times New Roman"/>
          <w:sz w:val="24"/>
          <w:szCs w:val="24"/>
        </w:rPr>
        <w:t>(1), 46-59. </w:t>
      </w:r>
    </w:p>
    <w:p w14:paraId="26BFC96E"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Pare, E. R. (2009) </w:t>
      </w:r>
      <w:r w:rsidRPr="00B15000">
        <w:rPr>
          <w:rFonts w:ascii="Times New Roman" w:hAnsi="Times New Roman" w:cs="Times New Roman"/>
          <w:i/>
          <w:sz w:val="24"/>
          <w:szCs w:val="24"/>
        </w:rPr>
        <w:t>Mother and Student: The Experience of Mothering in College</w:t>
      </w:r>
      <w:r w:rsidRPr="00B15000">
        <w:rPr>
          <w:rFonts w:ascii="Times New Roman" w:hAnsi="Times New Roman" w:cs="Times New Roman"/>
          <w:sz w:val="24"/>
          <w:szCs w:val="24"/>
        </w:rPr>
        <w:t>. Deteroit, MI: Wayne State University.</w:t>
      </w:r>
    </w:p>
    <w:p w14:paraId="269F37F6"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Pascarella, E., &amp; Terenzini, P. (2005). </w:t>
      </w:r>
      <w:r w:rsidRPr="00B15000">
        <w:rPr>
          <w:rFonts w:ascii="Times New Roman" w:hAnsi="Times New Roman" w:cs="Times New Roman"/>
          <w:i/>
          <w:sz w:val="24"/>
          <w:szCs w:val="24"/>
        </w:rPr>
        <w:t>How college affects students</w:t>
      </w:r>
      <w:r w:rsidRPr="00B15000">
        <w:rPr>
          <w:rFonts w:ascii="Times New Roman" w:hAnsi="Times New Roman" w:cs="Times New Roman"/>
          <w:sz w:val="24"/>
          <w:szCs w:val="24"/>
        </w:rPr>
        <w:t>. San Francisco, CA: Jossey-Bass.</w:t>
      </w:r>
    </w:p>
    <w:p w14:paraId="45329848"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Quimby, J. L., &amp; O’Brien, K. M. (2006). Predictors of well-being among nontraditional female students with children. </w:t>
      </w:r>
      <w:r w:rsidRPr="00B15000">
        <w:rPr>
          <w:rFonts w:ascii="Times New Roman" w:hAnsi="Times New Roman" w:cs="Times New Roman"/>
          <w:i/>
          <w:sz w:val="24"/>
          <w:szCs w:val="24"/>
        </w:rPr>
        <w:t>Journal of Counseling &amp; Development, 84</w:t>
      </w:r>
      <w:r w:rsidRPr="00B15000">
        <w:rPr>
          <w:rFonts w:ascii="Times New Roman" w:hAnsi="Times New Roman" w:cs="Times New Roman"/>
          <w:sz w:val="24"/>
          <w:szCs w:val="24"/>
        </w:rPr>
        <w:t xml:space="preserve">(4), 451-460. </w:t>
      </w:r>
    </w:p>
    <w:p w14:paraId="4108D9AC"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Rantanen, M., Mauno, S., Kinnunen, U., &amp; Rantanen, J. (2011). Do individual coping strategies help or harm in the work–family conflict situation? Examining coping as a moderator between work–family conflict and well-being. </w:t>
      </w:r>
      <w:r w:rsidRPr="00B15000">
        <w:rPr>
          <w:rFonts w:ascii="Times New Roman" w:hAnsi="Times New Roman" w:cs="Times New Roman"/>
          <w:i/>
          <w:iCs/>
          <w:sz w:val="24"/>
          <w:szCs w:val="24"/>
        </w:rPr>
        <w:t>International Journal of Stress Management, 18</w:t>
      </w:r>
      <w:r w:rsidRPr="00B15000">
        <w:rPr>
          <w:rFonts w:ascii="Times New Roman" w:hAnsi="Times New Roman" w:cs="Times New Roman"/>
          <w:sz w:val="24"/>
          <w:szCs w:val="24"/>
        </w:rPr>
        <w:t>(1), 24-48.</w:t>
      </w:r>
    </w:p>
    <w:p w14:paraId="0B937B52"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Ricco, R., Sabet, S., &amp; Clough, C. (2009). College mothers in the dual roles of student and parent implications for their children’s attitudes toward school. </w:t>
      </w:r>
      <w:r w:rsidRPr="00B15000">
        <w:rPr>
          <w:rFonts w:ascii="Times New Roman" w:hAnsi="Times New Roman" w:cs="Times New Roman"/>
          <w:i/>
          <w:sz w:val="24"/>
          <w:szCs w:val="24"/>
        </w:rPr>
        <w:t>Merrill-Palmer Quarterly, 55</w:t>
      </w:r>
      <w:r w:rsidRPr="00B15000">
        <w:rPr>
          <w:rFonts w:ascii="Times New Roman" w:hAnsi="Times New Roman" w:cs="Times New Roman"/>
          <w:sz w:val="24"/>
          <w:szCs w:val="24"/>
        </w:rPr>
        <w:t xml:space="preserve">(1), 79-110. </w:t>
      </w:r>
    </w:p>
    <w:p w14:paraId="33EEB87B"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Rupert, P. A., Stevanovic, P., &amp; Hunley, H. A. (2009). Work-family conflict and burnout among practicing psychologists. </w:t>
      </w:r>
      <w:r w:rsidRPr="00B15000">
        <w:rPr>
          <w:rFonts w:ascii="Times New Roman" w:hAnsi="Times New Roman" w:cs="Times New Roman"/>
          <w:i/>
          <w:iCs/>
          <w:sz w:val="24"/>
          <w:szCs w:val="24"/>
        </w:rPr>
        <w:t>Professional Psychology: Research and Practice, 40</w:t>
      </w:r>
      <w:r w:rsidRPr="00B15000">
        <w:rPr>
          <w:rFonts w:ascii="Times New Roman" w:hAnsi="Times New Roman" w:cs="Times New Roman"/>
          <w:sz w:val="24"/>
          <w:szCs w:val="24"/>
        </w:rPr>
        <w:t>(1), 54-61.</w:t>
      </w:r>
    </w:p>
    <w:p w14:paraId="6828094B"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lastRenderedPageBreak/>
        <w:t xml:space="preserve">Sands, T., &amp; Plunkett, A. W. (2005). A new scale to measure adolescent reports of academic support by mothers, fathers, teachers, and friends in Latino immigrant families. </w:t>
      </w:r>
      <w:r w:rsidRPr="00B15000">
        <w:rPr>
          <w:rFonts w:ascii="Times New Roman" w:hAnsi="Times New Roman" w:cs="Times New Roman"/>
          <w:i/>
          <w:sz w:val="24"/>
          <w:szCs w:val="24"/>
        </w:rPr>
        <w:t>Hispanic Journal of Behavioral Sciences, 27</w:t>
      </w:r>
      <w:r w:rsidRPr="00B15000">
        <w:rPr>
          <w:rFonts w:ascii="Times New Roman" w:hAnsi="Times New Roman" w:cs="Times New Roman"/>
          <w:sz w:val="24"/>
          <w:szCs w:val="24"/>
        </w:rPr>
        <w:t xml:space="preserve">(2), 244-253. </w:t>
      </w:r>
    </w:p>
    <w:p w14:paraId="62F96E71"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Scott, A., Burns, A., &amp; Cooney, G. (1996). Reasons for discontinuing study: The case of mature age female students with children. </w:t>
      </w:r>
      <w:r w:rsidRPr="00B15000">
        <w:rPr>
          <w:rFonts w:ascii="Times New Roman" w:hAnsi="Times New Roman" w:cs="Times New Roman"/>
          <w:i/>
          <w:sz w:val="24"/>
          <w:szCs w:val="24"/>
        </w:rPr>
        <w:t>Higher Education, 31</w:t>
      </w:r>
      <w:r w:rsidRPr="00B15000">
        <w:rPr>
          <w:rFonts w:ascii="Times New Roman" w:hAnsi="Times New Roman" w:cs="Times New Roman"/>
          <w:sz w:val="24"/>
          <w:szCs w:val="24"/>
        </w:rPr>
        <w:t xml:space="preserve">(2), 233-253. </w:t>
      </w:r>
    </w:p>
    <w:p w14:paraId="160EC9FB"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Shirom, A., &amp; Melamed, S. (2006). A comparison of the construct validity of two burnout measures in two groups of professionals. </w:t>
      </w:r>
      <w:r w:rsidRPr="00B15000">
        <w:rPr>
          <w:rFonts w:ascii="Times New Roman" w:hAnsi="Times New Roman" w:cs="Times New Roman"/>
          <w:i/>
          <w:iCs/>
          <w:sz w:val="24"/>
          <w:szCs w:val="24"/>
        </w:rPr>
        <w:t>International Journal of Stress Management, 13</w:t>
      </w:r>
      <w:r w:rsidRPr="00B15000">
        <w:rPr>
          <w:rFonts w:ascii="Times New Roman" w:hAnsi="Times New Roman" w:cs="Times New Roman"/>
          <w:sz w:val="24"/>
          <w:szCs w:val="24"/>
        </w:rPr>
        <w:t>(2), 176-200.</w:t>
      </w:r>
    </w:p>
    <w:p w14:paraId="50676F5C"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Solberg, V. S., Hale, J. B., Villarreal, P., &amp; Kavanagh, J. (1993). Development of the college stress inventory for use with hispanic populations: A confirmatory analytic approach. Hispanic Journal of Behavioral Sciences,15(4), 490-497.</w:t>
      </w:r>
    </w:p>
    <w:p w14:paraId="2B27F9B6"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Staines, G. (1980). Spillover versus compensation: A review of the literature of the relationships between work and nonwork. </w:t>
      </w:r>
      <w:r w:rsidRPr="00B15000">
        <w:rPr>
          <w:rFonts w:ascii="Times New Roman" w:hAnsi="Times New Roman" w:cs="Times New Roman"/>
          <w:i/>
          <w:sz w:val="24"/>
          <w:szCs w:val="24"/>
        </w:rPr>
        <w:t>Human Relations, 33</w:t>
      </w:r>
      <w:r w:rsidRPr="00B15000">
        <w:rPr>
          <w:rFonts w:ascii="Times New Roman" w:hAnsi="Times New Roman" w:cs="Times New Roman"/>
          <w:sz w:val="24"/>
          <w:szCs w:val="24"/>
        </w:rPr>
        <w:t>, 111-129.</w:t>
      </w:r>
    </w:p>
    <w:p w14:paraId="37A37410" w14:textId="77777777" w:rsidR="005858DC" w:rsidRPr="00B15000" w:rsidRDefault="005858DC" w:rsidP="005858DC">
      <w:pPr>
        <w:spacing w:line="480" w:lineRule="auto"/>
        <w:ind w:left="720" w:hanging="720"/>
        <w:rPr>
          <w:rFonts w:ascii="Times New Roman" w:hAnsi="Times New Roman" w:cs="Times New Roman"/>
          <w:color w:val="000000" w:themeColor="text1"/>
          <w:sz w:val="24"/>
          <w:szCs w:val="24"/>
        </w:rPr>
      </w:pPr>
      <w:r w:rsidRPr="00B15000">
        <w:rPr>
          <w:rFonts w:ascii="Times New Roman" w:hAnsi="Times New Roman" w:cs="Times New Roman"/>
          <w:color w:val="000000" w:themeColor="text1"/>
          <w:sz w:val="24"/>
          <w:szCs w:val="24"/>
        </w:rPr>
        <w:t xml:space="preserve">Suitor, J. J., Plikuhn, M., Gilligan, M., &amp; Powers, R. S. (2008). Unforeseen consequences of mothers’ return to school: Children’s educational aspirations and outcomes. </w:t>
      </w:r>
      <w:r w:rsidRPr="00B15000">
        <w:rPr>
          <w:rFonts w:ascii="Times New Roman" w:hAnsi="Times New Roman" w:cs="Times New Roman"/>
          <w:i/>
          <w:color w:val="000000" w:themeColor="text1"/>
          <w:sz w:val="24"/>
          <w:szCs w:val="24"/>
        </w:rPr>
        <w:t>Sociological Perspectives, 51</w:t>
      </w:r>
      <w:r w:rsidRPr="00B15000">
        <w:rPr>
          <w:rFonts w:ascii="Times New Roman" w:hAnsi="Times New Roman" w:cs="Times New Roman"/>
          <w:color w:val="000000" w:themeColor="text1"/>
          <w:sz w:val="24"/>
          <w:szCs w:val="24"/>
        </w:rPr>
        <w:t xml:space="preserve">(3), 495-513. </w:t>
      </w:r>
    </w:p>
    <w:p w14:paraId="14A86574"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Tenbrunsel, A. E., Brett, J. M., Maoz, E., Stroh, L. K., &amp; Reilly, A. H. (1995). Dynamic and static work-family relationships. </w:t>
      </w:r>
      <w:r w:rsidRPr="00B15000">
        <w:rPr>
          <w:rFonts w:ascii="Times New Roman" w:hAnsi="Times New Roman" w:cs="Times New Roman"/>
          <w:i/>
          <w:sz w:val="24"/>
          <w:szCs w:val="24"/>
        </w:rPr>
        <w:t>Organizational Behavior and Human Decision Processes, 63</w:t>
      </w:r>
      <w:r w:rsidRPr="00B15000">
        <w:rPr>
          <w:rFonts w:ascii="Times New Roman" w:hAnsi="Times New Roman" w:cs="Times New Roman"/>
          <w:sz w:val="24"/>
          <w:szCs w:val="24"/>
        </w:rPr>
        <w:t xml:space="preserve">, 233-246. </w:t>
      </w:r>
    </w:p>
    <w:p w14:paraId="1B48CC3D"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Tinto, V. (1987). </w:t>
      </w:r>
      <w:r w:rsidRPr="00B15000">
        <w:rPr>
          <w:rFonts w:ascii="Times New Roman" w:hAnsi="Times New Roman" w:cs="Times New Roman"/>
          <w:i/>
          <w:sz w:val="24"/>
          <w:szCs w:val="24"/>
        </w:rPr>
        <w:t>Leaving College: Rethinking the Causes and Cures of Student Attrition</w:t>
      </w:r>
      <w:r w:rsidRPr="00B15000">
        <w:rPr>
          <w:rFonts w:ascii="Times New Roman" w:hAnsi="Times New Roman" w:cs="Times New Roman"/>
          <w:sz w:val="24"/>
          <w:szCs w:val="24"/>
        </w:rPr>
        <w:t xml:space="preserve">. Chicago: University of Chicago Press. </w:t>
      </w:r>
    </w:p>
    <w:p w14:paraId="52D0035F"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lastRenderedPageBreak/>
        <w:t xml:space="preserve">van Daalen, G., Willemsen, T. M., &amp; Sanders, K. (2006). Reducing work-family conflict through different sources of social support. </w:t>
      </w:r>
      <w:r w:rsidRPr="00B15000">
        <w:rPr>
          <w:rFonts w:ascii="Times New Roman" w:hAnsi="Times New Roman" w:cs="Times New Roman"/>
          <w:i/>
          <w:iCs/>
          <w:sz w:val="24"/>
          <w:szCs w:val="24"/>
        </w:rPr>
        <w:t>Journal of Vocational Behavior, 69</w:t>
      </w:r>
      <w:r w:rsidRPr="00B15000">
        <w:rPr>
          <w:rFonts w:ascii="Times New Roman" w:hAnsi="Times New Roman" w:cs="Times New Roman"/>
          <w:sz w:val="24"/>
          <w:szCs w:val="24"/>
        </w:rPr>
        <w:t>(3), 462-476.</w:t>
      </w:r>
    </w:p>
    <w:p w14:paraId="111E2ABB"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van Rhijn, T. (2009). School-family conflict and enrichment in undergraduate student parents (Masters thesis). Available from Dissertations and Theses: Full Text database. (Publication No. AAT MR56791) </w:t>
      </w:r>
    </w:p>
    <w:p w14:paraId="4D5A0BE5"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Van Steenbergen, E. F. &amp; Ellemers, N. (2009). Is managing the work-family interface worthwhile? Benefits for employee health and performance. </w:t>
      </w:r>
      <w:r w:rsidRPr="00B15000">
        <w:rPr>
          <w:rFonts w:ascii="Times New Roman" w:hAnsi="Times New Roman" w:cs="Times New Roman"/>
          <w:i/>
          <w:sz w:val="24"/>
          <w:szCs w:val="24"/>
        </w:rPr>
        <w:t>Journal of Occupational Beahvior, 30</w:t>
      </w:r>
      <w:r w:rsidRPr="00B15000">
        <w:rPr>
          <w:rFonts w:ascii="Times New Roman" w:hAnsi="Times New Roman" w:cs="Times New Roman"/>
          <w:sz w:val="24"/>
          <w:szCs w:val="24"/>
        </w:rPr>
        <w:t xml:space="preserve">(5), 617-642. </w:t>
      </w:r>
    </w:p>
    <w:p w14:paraId="1287205E" w14:textId="77777777" w:rsidR="005858DC" w:rsidRPr="00B15000" w:rsidRDefault="005858DC" w:rsidP="005858DC">
      <w:pPr>
        <w:spacing w:line="480" w:lineRule="auto"/>
        <w:ind w:left="720" w:hanging="720"/>
        <w:rPr>
          <w:rFonts w:ascii="Times New Roman" w:hAnsi="Times New Roman" w:cs="Times New Roman"/>
          <w:sz w:val="24"/>
          <w:szCs w:val="24"/>
        </w:rPr>
      </w:pPr>
      <w:r w:rsidRPr="00B15000">
        <w:rPr>
          <w:rFonts w:ascii="Times New Roman" w:hAnsi="Times New Roman" w:cs="Times New Roman"/>
          <w:sz w:val="24"/>
          <w:szCs w:val="24"/>
        </w:rPr>
        <w:t xml:space="preserve">Waters, S., Cross, D., &amp; Shaw, T. (2010). Does the nature of schools matter? An exploration of selected school ecology factors on adolescent perceptions of school connectedness. </w:t>
      </w:r>
      <w:r w:rsidRPr="00B15000">
        <w:rPr>
          <w:rFonts w:ascii="Times New Roman" w:hAnsi="Times New Roman" w:cs="Times New Roman"/>
          <w:i/>
          <w:sz w:val="24"/>
          <w:szCs w:val="24"/>
        </w:rPr>
        <w:t>British Journal of Educational Psychology</w:t>
      </w:r>
      <w:r w:rsidRPr="00B15000">
        <w:rPr>
          <w:rFonts w:ascii="Times New Roman" w:hAnsi="Times New Roman" w:cs="Times New Roman"/>
          <w:sz w:val="24"/>
          <w:szCs w:val="24"/>
        </w:rPr>
        <w:t xml:space="preserve">, </w:t>
      </w:r>
      <w:r w:rsidRPr="00B15000">
        <w:rPr>
          <w:rFonts w:ascii="Times New Roman" w:hAnsi="Times New Roman" w:cs="Times New Roman"/>
          <w:i/>
          <w:sz w:val="24"/>
          <w:szCs w:val="24"/>
        </w:rPr>
        <w:t>80</w:t>
      </w:r>
      <w:r w:rsidRPr="00B15000">
        <w:rPr>
          <w:rFonts w:ascii="Times New Roman" w:hAnsi="Times New Roman" w:cs="Times New Roman"/>
          <w:sz w:val="24"/>
          <w:szCs w:val="24"/>
        </w:rPr>
        <w:t>(3), 381-402.</w:t>
      </w:r>
    </w:p>
    <w:p w14:paraId="20CB5485" w14:textId="7F60702C" w:rsidR="00635956" w:rsidRPr="00C80B83" w:rsidRDefault="005858DC" w:rsidP="00C80B83">
      <w:pPr>
        <w:spacing w:line="480" w:lineRule="auto"/>
        <w:ind w:left="720" w:hanging="720"/>
        <w:rPr>
          <w:color w:val="000000" w:themeColor="text1"/>
        </w:rPr>
      </w:pPr>
      <w:r w:rsidRPr="00B15000">
        <w:rPr>
          <w:rFonts w:ascii="Times New Roman" w:hAnsi="Times New Roman" w:cs="Times New Roman"/>
          <w:sz w:val="24"/>
          <w:szCs w:val="24"/>
        </w:rPr>
        <w:t xml:space="preserve">Zabriskie, R. B., &amp; Ward, P. J. (2013). Satisfaction with family life scale. </w:t>
      </w:r>
      <w:r w:rsidRPr="00B15000">
        <w:rPr>
          <w:rFonts w:ascii="Times New Roman" w:hAnsi="Times New Roman" w:cs="Times New Roman"/>
          <w:i/>
          <w:sz w:val="24"/>
          <w:szCs w:val="24"/>
        </w:rPr>
        <w:t>Marriage &amp; Family Review, 49</w:t>
      </w:r>
      <w:r w:rsidRPr="00B15000">
        <w:rPr>
          <w:rFonts w:ascii="Times New Roman" w:hAnsi="Times New Roman" w:cs="Times New Roman"/>
          <w:sz w:val="24"/>
          <w:szCs w:val="24"/>
        </w:rPr>
        <w:t xml:space="preserve">(5), 446-463.  </w:t>
      </w:r>
      <w:bookmarkEnd w:id="129"/>
    </w:p>
    <w:p w14:paraId="777BCB2A" w14:textId="77777777" w:rsidR="00AF2C53" w:rsidRDefault="00AF2C53">
      <w:pPr>
        <w:spacing w:after="0" w:line="240" w:lineRule="auto"/>
        <w:rPr>
          <w:rFonts w:ascii="Times New Roman" w:hAnsi="Times New Roman" w:cs="Times New Roman"/>
          <w:iCs/>
          <w:color w:val="000000" w:themeColor="text1"/>
          <w:sz w:val="24"/>
          <w:szCs w:val="24"/>
        </w:rPr>
      </w:pPr>
      <w:r>
        <w:rPr>
          <w:rFonts w:ascii="Times New Roman" w:hAnsi="Times New Roman" w:cs="Times New Roman"/>
          <w:i/>
          <w:color w:val="000000" w:themeColor="text1"/>
          <w:sz w:val="24"/>
          <w:szCs w:val="24"/>
        </w:rPr>
        <w:br w:type="page"/>
      </w:r>
    </w:p>
    <w:p w14:paraId="38E7FAD3" w14:textId="2925C812" w:rsidR="00BC0134" w:rsidRPr="007A6471" w:rsidRDefault="005458C1" w:rsidP="00C30B58">
      <w:pPr>
        <w:pStyle w:val="Caption"/>
        <w:rPr>
          <w:color w:val="FFFFFF" w:themeColor="background1"/>
        </w:rPr>
        <w:sectPr w:rsidR="00BC0134" w:rsidRPr="007A6471" w:rsidSect="000611B2">
          <w:footerReference w:type="default" r:id="rId18"/>
          <w:pgSz w:w="12240" w:h="15840"/>
          <w:pgMar w:top="1440" w:right="1440" w:bottom="1440" w:left="1440" w:header="720" w:footer="720" w:gutter="0"/>
          <w:pgNumType w:start="1"/>
          <w:cols w:space="720"/>
          <w:docGrid w:linePitch="360"/>
        </w:sectPr>
      </w:pPr>
      <w:bookmarkStart w:id="130" w:name="_Toc13579211"/>
      <w:r w:rsidRPr="00C80B83">
        <w:rPr>
          <w:rFonts w:ascii="Times New Roman" w:hAnsi="Times New Roman" w:cs="Times New Roman"/>
          <w:color w:val="FFFFFF" w:themeColor="background1"/>
          <w:sz w:val="24"/>
          <w:szCs w:val="24"/>
        </w:rPr>
        <w:lastRenderedPageBreak/>
        <w:t xml:space="preserve">Table </w:t>
      </w:r>
      <w:r w:rsidRPr="00C80B83">
        <w:rPr>
          <w:rFonts w:ascii="Times New Roman" w:hAnsi="Times New Roman" w:cs="Times New Roman"/>
          <w:color w:val="FFFFFF" w:themeColor="background1"/>
          <w:sz w:val="24"/>
          <w:szCs w:val="24"/>
        </w:rPr>
        <w:fldChar w:fldCharType="begin"/>
      </w:r>
      <w:r w:rsidRPr="00C80B83">
        <w:rPr>
          <w:rFonts w:ascii="Times New Roman" w:hAnsi="Times New Roman" w:cs="Times New Roman"/>
          <w:color w:val="FFFFFF" w:themeColor="background1"/>
          <w:sz w:val="24"/>
          <w:szCs w:val="24"/>
        </w:rPr>
        <w:instrText xml:space="preserve"> SEQ Table \* ARABIC </w:instrText>
      </w:r>
      <w:r w:rsidRPr="00C80B83">
        <w:rPr>
          <w:rFonts w:ascii="Times New Roman" w:hAnsi="Times New Roman" w:cs="Times New Roman"/>
          <w:color w:val="FFFFFF" w:themeColor="background1"/>
          <w:sz w:val="24"/>
          <w:szCs w:val="24"/>
        </w:rPr>
        <w:fldChar w:fldCharType="separate"/>
      </w:r>
      <w:r w:rsidR="007052F2">
        <w:rPr>
          <w:rFonts w:ascii="Times New Roman" w:hAnsi="Times New Roman" w:cs="Times New Roman"/>
          <w:noProof/>
          <w:color w:val="FFFFFF" w:themeColor="background1"/>
          <w:sz w:val="24"/>
          <w:szCs w:val="24"/>
        </w:rPr>
        <w:t>1</w:t>
      </w:r>
      <w:r w:rsidRPr="00C80B83">
        <w:rPr>
          <w:rFonts w:ascii="Times New Roman" w:hAnsi="Times New Roman" w:cs="Times New Roman"/>
          <w:color w:val="FFFFFF" w:themeColor="background1"/>
          <w:sz w:val="24"/>
          <w:szCs w:val="24"/>
        </w:rPr>
        <w:fldChar w:fldCharType="end"/>
      </w:r>
      <w:r w:rsidRPr="00C80B83">
        <w:rPr>
          <w:rFonts w:ascii="Times New Roman" w:hAnsi="Times New Roman" w:cs="Times New Roman"/>
          <w:color w:val="FFFFFF" w:themeColor="background1"/>
          <w:sz w:val="24"/>
          <w:szCs w:val="24"/>
        </w:rPr>
        <w:t xml:space="preserve"> Descriptive Statistics</w:t>
      </w:r>
      <w:r w:rsidRPr="003974CB">
        <w:rPr>
          <w:i w:val="0"/>
          <w:iCs w:val="0"/>
          <w:color w:val="FFFFFF" w:themeColor="background1"/>
        </w:rPr>
        <w:t xml:space="preserve"> </w:t>
      </w:r>
      <w:r w:rsidRPr="00C80B83">
        <w:rPr>
          <w:rFonts w:ascii="Times New Roman" w:hAnsi="Times New Roman" w:cs="Times New Roman"/>
          <w:color w:val="FFFFFF" w:themeColor="background1"/>
          <w:sz w:val="24"/>
          <w:szCs w:val="24"/>
        </w:rPr>
        <w:t>and Correlations</w:t>
      </w:r>
      <w:r w:rsidR="00AF2C53" w:rsidRPr="003974CB">
        <w:rPr>
          <w:rFonts w:ascii="Times New Roman" w:hAnsi="Times New Roman" w:cs="Times New Roman"/>
          <w:iCs w:val="0"/>
          <w:noProof/>
          <w:color w:val="FFFFFF" w:themeColor="background1"/>
          <w:sz w:val="24"/>
          <w:szCs w:val="24"/>
        </w:rPr>
        <w:drawing>
          <wp:anchor distT="0" distB="0" distL="114300" distR="114300" simplePos="0" relativeHeight="251678720" behindDoc="0" locked="0" layoutInCell="1" allowOverlap="1" wp14:anchorId="19D8A0F6" wp14:editId="44117821">
            <wp:simplePos x="0" y="0"/>
            <wp:positionH relativeFrom="margin">
              <wp:align>center</wp:align>
            </wp:positionH>
            <wp:positionV relativeFrom="margin">
              <wp:align>center</wp:align>
            </wp:positionV>
            <wp:extent cx="8229600" cy="3060602"/>
            <wp:effectExtent l="0" t="2578100" r="0" b="2566035"/>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 Shot 2019-07-09 at 11.19.41 AM.pn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8229600" cy="3060602"/>
                    </a:xfrm>
                    <a:prstGeom prst="rect">
                      <a:avLst/>
                    </a:prstGeom>
                  </pic:spPr>
                </pic:pic>
              </a:graphicData>
            </a:graphic>
            <wp14:sizeRelH relativeFrom="margin">
              <wp14:pctWidth>0</wp14:pctWidth>
            </wp14:sizeRelH>
            <wp14:sizeRelV relativeFrom="margin">
              <wp14:pctHeight>0</wp14:pctHeight>
            </wp14:sizeRelV>
          </wp:anchor>
        </w:drawing>
      </w:r>
      <w:bookmarkEnd w:id="130"/>
    </w:p>
    <w:p w14:paraId="0A59C622" w14:textId="1293500B" w:rsidR="007B1A46" w:rsidRPr="00635956" w:rsidRDefault="00635956" w:rsidP="00635956">
      <w:pPr>
        <w:pStyle w:val="Caption"/>
        <w:keepNext/>
        <w:rPr>
          <w:rFonts w:ascii="Times New Roman" w:hAnsi="Times New Roman" w:cs="Times New Roman"/>
          <w:color w:val="000000" w:themeColor="text1"/>
          <w:sz w:val="24"/>
          <w:szCs w:val="24"/>
        </w:rPr>
      </w:pPr>
      <w:bookmarkStart w:id="131" w:name="_Toc8650630"/>
      <w:bookmarkStart w:id="132" w:name="_Toc8894488"/>
      <w:bookmarkStart w:id="133" w:name="_Toc8894590"/>
      <w:bookmarkStart w:id="134" w:name="_Toc8894645"/>
      <w:bookmarkStart w:id="135" w:name="_Toc8894713"/>
      <w:bookmarkStart w:id="136" w:name="_Toc8894803"/>
      <w:bookmarkStart w:id="137" w:name="_Toc8894901"/>
      <w:bookmarkStart w:id="138" w:name="_Toc13579212"/>
      <w:r w:rsidRPr="00635956">
        <w:rPr>
          <w:rFonts w:ascii="Times New Roman" w:hAnsi="Times New Roman" w:cs="Times New Roman"/>
          <w:i w:val="0"/>
          <w:color w:val="000000" w:themeColor="text1"/>
          <w:sz w:val="24"/>
          <w:szCs w:val="24"/>
        </w:rPr>
        <w:lastRenderedPageBreak/>
        <w:t xml:space="preserve">Table </w:t>
      </w:r>
      <w:r w:rsidR="00B6026F" w:rsidRPr="00635956">
        <w:rPr>
          <w:rFonts w:ascii="Times New Roman" w:hAnsi="Times New Roman" w:cs="Times New Roman"/>
          <w:i w:val="0"/>
          <w:color w:val="000000" w:themeColor="text1"/>
          <w:sz w:val="24"/>
          <w:szCs w:val="24"/>
        </w:rPr>
        <w:fldChar w:fldCharType="begin"/>
      </w:r>
      <w:r w:rsidRPr="00635956">
        <w:rPr>
          <w:rFonts w:ascii="Times New Roman" w:hAnsi="Times New Roman" w:cs="Times New Roman"/>
          <w:i w:val="0"/>
          <w:color w:val="000000" w:themeColor="text1"/>
          <w:sz w:val="24"/>
          <w:szCs w:val="24"/>
        </w:rPr>
        <w:instrText xml:space="preserve"> SEQ Table \* ARABIC </w:instrText>
      </w:r>
      <w:r w:rsidR="00B6026F" w:rsidRPr="00635956">
        <w:rPr>
          <w:rFonts w:ascii="Times New Roman" w:hAnsi="Times New Roman" w:cs="Times New Roman"/>
          <w:i w:val="0"/>
          <w:color w:val="000000" w:themeColor="text1"/>
          <w:sz w:val="24"/>
          <w:szCs w:val="24"/>
        </w:rPr>
        <w:fldChar w:fldCharType="separate"/>
      </w:r>
      <w:r w:rsidR="007052F2">
        <w:rPr>
          <w:rFonts w:ascii="Times New Roman" w:hAnsi="Times New Roman" w:cs="Times New Roman"/>
          <w:i w:val="0"/>
          <w:noProof/>
          <w:color w:val="000000" w:themeColor="text1"/>
          <w:sz w:val="24"/>
          <w:szCs w:val="24"/>
        </w:rPr>
        <w:t>2</w:t>
      </w:r>
      <w:r w:rsidR="00B6026F" w:rsidRPr="00635956">
        <w:rPr>
          <w:rFonts w:ascii="Times New Roman" w:hAnsi="Times New Roman" w:cs="Times New Roman"/>
          <w:i w:val="0"/>
          <w:color w:val="000000" w:themeColor="text1"/>
          <w:sz w:val="24"/>
          <w:szCs w:val="24"/>
        </w:rPr>
        <w:fldChar w:fldCharType="end"/>
      </w:r>
      <w:r w:rsidRPr="00635956">
        <w:rPr>
          <w:rFonts w:ascii="Times New Roman" w:hAnsi="Times New Roman" w:cs="Times New Roman"/>
          <w:i w:val="0"/>
          <w:color w:val="000000" w:themeColor="text1"/>
          <w:sz w:val="24"/>
          <w:szCs w:val="24"/>
        </w:rPr>
        <w:br/>
      </w:r>
      <w:r w:rsidRPr="00635956">
        <w:rPr>
          <w:rFonts w:ascii="Times New Roman" w:hAnsi="Times New Roman" w:cs="Times New Roman"/>
          <w:color w:val="000000" w:themeColor="text1"/>
          <w:sz w:val="24"/>
          <w:szCs w:val="24"/>
        </w:rPr>
        <w:t>Predicting SIF</w:t>
      </w:r>
      <w:bookmarkEnd w:id="131"/>
      <w:bookmarkEnd w:id="132"/>
      <w:bookmarkEnd w:id="133"/>
      <w:bookmarkEnd w:id="134"/>
      <w:bookmarkEnd w:id="135"/>
      <w:bookmarkEnd w:id="136"/>
      <w:bookmarkEnd w:id="137"/>
      <w:bookmarkEnd w:id="138"/>
    </w:p>
    <w:tbl>
      <w:tblPr>
        <w:tblStyle w:val="TableGrid"/>
        <w:tblW w:w="925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77"/>
        <w:gridCol w:w="1192"/>
        <w:gridCol w:w="890"/>
        <w:gridCol w:w="856"/>
        <w:gridCol w:w="996"/>
        <w:gridCol w:w="868"/>
        <w:gridCol w:w="973"/>
      </w:tblGrid>
      <w:tr w:rsidR="00833A28" w:rsidRPr="00DE3792" w14:paraId="62BA435F" w14:textId="77777777" w:rsidTr="00AC6049">
        <w:trPr>
          <w:trHeight w:val="43"/>
        </w:trPr>
        <w:tc>
          <w:tcPr>
            <w:tcW w:w="3620" w:type="dxa"/>
            <w:tcBorders>
              <w:top w:val="single" w:sz="4" w:space="0" w:color="auto"/>
              <w:bottom w:val="single" w:sz="4" w:space="0" w:color="auto"/>
            </w:tcBorders>
            <w:vAlign w:val="center"/>
          </w:tcPr>
          <w:p w14:paraId="3112B3E9" w14:textId="77777777" w:rsidR="00833A28" w:rsidRPr="00DE3792" w:rsidRDefault="00833A28" w:rsidP="00833A28">
            <w:pPr>
              <w:spacing w:before="120" w:after="120" w:line="276" w:lineRule="auto"/>
              <w:rPr>
                <w:rFonts w:ascii="Times New Roman" w:hAnsi="Times New Roman" w:cs="Times New Roman"/>
                <w:sz w:val="24"/>
                <w:szCs w:val="24"/>
              </w:rPr>
            </w:pPr>
            <w:bookmarkStart w:id="139" w:name="_Toc8650632"/>
            <w:r w:rsidRPr="00DE3792">
              <w:rPr>
                <w:rFonts w:ascii="Times New Roman" w:hAnsi="Times New Roman" w:cs="Times New Roman"/>
                <w:sz w:val="24"/>
                <w:szCs w:val="24"/>
              </w:rPr>
              <w:t>Predictor</w:t>
            </w:r>
            <w:bookmarkEnd w:id="139"/>
          </w:p>
        </w:tc>
        <w:tc>
          <w:tcPr>
            <w:tcW w:w="1230" w:type="dxa"/>
            <w:tcBorders>
              <w:top w:val="single" w:sz="4" w:space="0" w:color="auto"/>
              <w:bottom w:val="single" w:sz="4" w:space="0" w:color="auto"/>
            </w:tcBorders>
            <w:vAlign w:val="center"/>
          </w:tcPr>
          <w:p w14:paraId="358CB5E8"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40" w:name="_Toc8650633"/>
            <w:r w:rsidRPr="00DE3792">
              <w:rPr>
                <w:rFonts w:ascii="Times New Roman" w:hAnsi="Times New Roman" w:cs="Times New Roman"/>
                <w:sz w:val="24"/>
                <w:szCs w:val="24"/>
              </w:rPr>
              <w:t>B</w:t>
            </w:r>
            <w:bookmarkEnd w:id="140"/>
          </w:p>
        </w:tc>
        <w:tc>
          <w:tcPr>
            <w:tcW w:w="895" w:type="dxa"/>
            <w:tcBorders>
              <w:top w:val="single" w:sz="4" w:space="0" w:color="auto"/>
              <w:bottom w:val="single" w:sz="4" w:space="0" w:color="auto"/>
            </w:tcBorders>
            <w:vAlign w:val="center"/>
          </w:tcPr>
          <w:p w14:paraId="722B4AF6"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41" w:name="_Toc8650634"/>
            <w:r w:rsidRPr="00DE3792">
              <w:rPr>
                <w:rFonts w:ascii="Times New Roman" w:hAnsi="Times New Roman" w:cs="Times New Roman"/>
                <w:sz w:val="24"/>
                <w:szCs w:val="24"/>
              </w:rPr>
              <w:t>SE(B)</w:t>
            </w:r>
            <w:bookmarkEnd w:id="141"/>
          </w:p>
        </w:tc>
        <w:tc>
          <w:tcPr>
            <w:tcW w:w="871" w:type="dxa"/>
            <w:tcBorders>
              <w:top w:val="single" w:sz="4" w:space="0" w:color="auto"/>
              <w:bottom w:val="single" w:sz="4" w:space="0" w:color="auto"/>
            </w:tcBorders>
            <w:vAlign w:val="center"/>
          </w:tcPr>
          <w:p w14:paraId="01E7BCBA"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42" w:name="_Toc8650635"/>
            <w:r w:rsidRPr="00DE3792">
              <w:rPr>
                <w:rFonts w:ascii="Times New Roman" w:hAnsi="Times New Roman" w:cs="Times New Roman"/>
                <w:sz w:val="24"/>
                <w:szCs w:val="24"/>
              </w:rPr>
              <w:sym w:font="Symbol" w:char="F062"/>
            </w:r>
            <w:bookmarkEnd w:id="142"/>
          </w:p>
        </w:tc>
        <w:tc>
          <w:tcPr>
            <w:tcW w:w="756" w:type="dxa"/>
            <w:tcBorders>
              <w:top w:val="single" w:sz="4" w:space="0" w:color="auto"/>
              <w:bottom w:val="single" w:sz="4" w:space="0" w:color="auto"/>
            </w:tcBorders>
            <w:vAlign w:val="center"/>
          </w:tcPr>
          <w:p w14:paraId="323FDAB4"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43" w:name="_Toc8650636"/>
            <w:r w:rsidRPr="00DE3792">
              <w:rPr>
                <w:rFonts w:ascii="Times New Roman" w:hAnsi="Times New Roman" w:cs="Times New Roman"/>
                <w:i/>
                <w:sz w:val="24"/>
                <w:szCs w:val="24"/>
              </w:rPr>
              <w:t>t</w:t>
            </w:r>
            <w:bookmarkEnd w:id="143"/>
          </w:p>
        </w:tc>
        <w:tc>
          <w:tcPr>
            <w:tcW w:w="884" w:type="dxa"/>
            <w:tcBorders>
              <w:top w:val="single" w:sz="4" w:space="0" w:color="auto"/>
              <w:bottom w:val="single" w:sz="4" w:space="0" w:color="auto"/>
            </w:tcBorders>
            <w:vAlign w:val="center"/>
          </w:tcPr>
          <w:p w14:paraId="56B5E889" w14:textId="77777777" w:rsidR="00833A28" w:rsidRPr="00DE3792" w:rsidRDefault="00833A28" w:rsidP="00833A28">
            <w:pPr>
              <w:spacing w:before="240" w:after="120" w:line="276" w:lineRule="auto"/>
              <w:ind w:left="-159" w:firstLine="159"/>
              <w:jc w:val="right"/>
              <w:rPr>
                <w:rFonts w:ascii="Times New Roman" w:hAnsi="Times New Roman" w:cs="Times New Roman"/>
                <w:i/>
                <w:sz w:val="24"/>
                <w:szCs w:val="24"/>
              </w:rPr>
            </w:pPr>
            <w:bookmarkStart w:id="144" w:name="_Toc8650637"/>
            <w:r w:rsidRPr="00DE3792">
              <w:rPr>
                <w:rFonts w:ascii="Times New Roman" w:hAnsi="Times New Roman" w:cs="Times New Roman"/>
                <w:sz w:val="24"/>
                <w:szCs w:val="24"/>
              </w:rPr>
              <w:t>Sig.</w:t>
            </w:r>
            <w:bookmarkEnd w:id="144"/>
          </w:p>
        </w:tc>
        <w:tc>
          <w:tcPr>
            <w:tcW w:w="996" w:type="dxa"/>
            <w:tcBorders>
              <w:top w:val="single" w:sz="4" w:space="0" w:color="auto"/>
              <w:bottom w:val="single" w:sz="4" w:space="0" w:color="auto"/>
            </w:tcBorders>
            <w:vAlign w:val="center"/>
          </w:tcPr>
          <w:p w14:paraId="2D157CA1" w14:textId="30CA50DB" w:rsidR="00833A28" w:rsidRDefault="00833A28" w:rsidP="00833A28">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833A28" w:rsidRPr="00DE3792" w14:paraId="55E2F201" w14:textId="77777777" w:rsidTr="00AC6049">
        <w:tc>
          <w:tcPr>
            <w:tcW w:w="3620" w:type="dxa"/>
            <w:tcBorders>
              <w:top w:val="single" w:sz="4" w:space="0" w:color="auto"/>
              <w:bottom w:val="single" w:sz="4" w:space="0" w:color="auto"/>
            </w:tcBorders>
            <w:vAlign w:val="center"/>
          </w:tcPr>
          <w:p w14:paraId="1EB76C87" w14:textId="77777777" w:rsidR="00833A28" w:rsidRPr="00DE3792"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Class Load</w:t>
            </w:r>
          </w:p>
        </w:tc>
        <w:tc>
          <w:tcPr>
            <w:tcW w:w="1230" w:type="dxa"/>
            <w:tcBorders>
              <w:top w:val="single" w:sz="4" w:space="0" w:color="auto"/>
              <w:bottom w:val="single" w:sz="4" w:space="0" w:color="auto"/>
            </w:tcBorders>
            <w:vAlign w:val="center"/>
          </w:tcPr>
          <w:p w14:paraId="7DCB48C9"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-.315</w:t>
            </w:r>
          </w:p>
        </w:tc>
        <w:tc>
          <w:tcPr>
            <w:tcW w:w="895" w:type="dxa"/>
            <w:tcBorders>
              <w:top w:val="single" w:sz="4" w:space="0" w:color="auto"/>
              <w:bottom w:val="single" w:sz="4" w:space="0" w:color="auto"/>
            </w:tcBorders>
          </w:tcPr>
          <w:p w14:paraId="7AB44DBD"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.455</w:t>
            </w:r>
          </w:p>
        </w:tc>
        <w:tc>
          <w:tcPr>
            <w:tcW w:w="871" w:type="dxa"/>
            <w:tcBorders>
              <w:top w:val="single" w:sz="4" w:space="0" w:color="auto"/>
              <w:bottom w:val="single" w:sz="4" w:space="0" w:color="auto"/>
            </w:tcBorders>
          </w:tcPr>
          <w:p w14:paraId="72173C46"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-.090</w:t>
            </w:r>
          </w:p>
        </w:tc>
        <w:tc>
          <w:tcPr>
            <w:tcW w:w="756" w:type="dxa"/>
            <w:tcBorders>
              <w:top w:val="single" w:sz="4" w:space="0" w:color="auto"/>
              <w:bottom w:val="single" w:sz="4" w:space="0" w:color="auto"/>
            </w:tcBorders>
          </w:tcPr>
          <w:p w14:paraId="007049F0"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-.693</w:t>
            </w:r>
          </w:p>
        </w:tc>
        <w:tc>
          <w:tcPr>
            <w:tcW w:w="884" w:type="dxa"/>
            <w:tcBorders>
              <w:top w:val="single" w:sz="4" w:space="0" w:color="auto"/>
              <w:bottom w:val="single" w:sz="4" w:space="0" w:color="auto"/>
            </w:tcBorders>
          </w:tcPr>
          <w:p w14:paraId="6ED11D14"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.491</w:t>
            </w:r>
          </w:p>
        </w:tc>
        <w:tc>
          <w:tcPr>
            <w:tcW w:w="996" w:type="dxa"/>
            <w:tcBorders>
              <w:top w:val="single" w:sz="4" w:space="0" w:color="auto"/>
              <w:bottom w:val="single" w:sz="4" w:space="0" w:color="auto"/>
            </w:tcBorders>
          </w:tcPr>
          <w:p w14:paraId="366B6B9A" w14:textId="5C8C9DE0"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.008</w:t>
            </w:r>
          </w:p>
        </w:tc>
      </w:tr>
      <w:tr w:rsidR="00833A28" w:rsidRPr="00DE3792" w14:paraId="186EE5B5" w14:textId="77777777" w:rsidTr="00AC6049">
        <w:tc>
          <w:tcPr>
            <w:tcW w:w="3620" w:type="dxa"/>
            <w:tcBorders>
              <w:top w:val="single" w:sz="4" w:space="0" w:color="auto"/>
              <w:bottom w:val="single" w:sz="4" w:space="0" w:color="auto"/>
            </w:tcBorders>
            <w:vAlign w:val="center"/>
          </w:tcPr>
          <w:p w14:paraId="7E6AF3B7" w14:textId="0C48593C" w:rsidR="00833A28" w:rsidRPr="00DE3792" w:rsidRDefault="00833A28" w:rsidP="00833A28">
            <w:pPr>
              <w:spacing w:before="120" w:after="120" w:line="276" w:lineRule="auto"/>
              <w:rPr>
                <w:rFonts w:ascii="Times New Roman" w:hAnsi="Times New Roman" w:cs="Times New Roman"/>
                <w:sz w:val="24"/>
                <w:szCs w:val="24"/>
              </w:rPr>
            </w:pPr>
            <w:bookmarkStart w:id="145" w:name="_Toc8650639"/>
            <w:r>
              <w:rPr>
                <w:rFonts w:ascii="Times New Roman" w:hAnsi="Times New Roman" w:cs="Times New Roman"/>
                <w:sz w:val="24"/>
                <w:szCs w:val="24"/>
              </w:rPr>
              <w:t xml:space="preserve">Perceived </w:t>
            </w:r>
            <w:r w:rsidRPr="00DE3792">
              <w:rPr>
                <w:rFonts w:ascii="Times New Roman" w:hAnsi="Times New Roman" w:cs="Times New Roman"/>
                <w:sz w:val="24"/>
                <w:szCs w:val="24"/>
              </w:rPr>
              <w:t>Academic Demands</w:t>
            </w:r>
            <w:bookmarkEnd w:id="145"/>
          </w:p>
        </w:tc>
        <w:tc>
          <w:tcPr>
            <w:tcW w:w="1230" w:type="dxa"/>
            <w:tcBorders>
              <w:top w:val="single" w:sz="4" w:space="0" w:color="auto"/>
              <w:bottom w:val="single" w:sz="4" w:space="0" w:color="auto"/>
            </w:tcBorders>
            <w:vAlign w:val="center"/>
          </w:tcPr>
          <w:p w14:paraId="6814AE23"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46" w:name="_Toc8650640"/>
            <w:r>
              <w:rPr>
                <w:rFonts w:ascii="Times New Roman" w:hAnsi="Times New Roman" w:cs="Times New Roman"/>
                <w:sz w:val="24"/>
                <w:szCs w:val="24"/>
              </w:rPr>
              <w:t>.629</w:t>
            </w:r>
            <w:bookmarkEnd w:id="146"/>
          </w:p>
        </w:tc>
        <w:tc>
          <w:tcPr>
            <w:tcW w:w="895" w:type="dxa"/>
            <w:tcBorders>
              <w:top w:val="single" w:sz="4" w:space="0" w:color="auto"/>
              <w:bottom w:val="single" w:sz="4" w:space="0" w:color="auto"/>
            </w:tcBorders>
          </w:tcPr>
          <w:p w14:paraId="7C695BE3"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47" w:name="_Toc8650641"/>
            <w:r>
              <w:rPr>
                <w:rFonts w:ascii="Times New Roman" w:hAnsi="Times New Roman" w:cs="Times New Roman"/>
                <w:sz w:val="24"/>
                <w:szCs w:val="24"/>
              </w:rPr>
              <w:t>.156</w:t>
            </w:r>
            <w:bookmarkEnd w:id="147"/>
          </w:p>
        </w:tc>
        <w:tc>
          <w:tcPr>
            <w:tcW w:w="871" w:type="dxa"/>
            <w:tcBorders>
              <w:top w:val="single" w:sz="4" w:space="0" w:color="auto"/>
              <w:bottom w:val="single" w:sz="4" w:space="0" w:color="auto"/>
            </w:tcBorders>
          </w:tcPr>
          <w:p w14:paraId="70F7183C"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48" w:name="_Toc8650642"/>
            <w:r>
              <w:rPr>
                <w:rFonts w:ascii="Times New Roman" w:hAnsi="Times New Roman" w:cs="Times New Roman"/>
                <w:sz w:val="24"/>
                <w:szCs w:val="24"/>
              </w:rPr>
              <w:t>.465</w:t>
            </w:r>
            <w:bookmarkEnd w:id="148"/>
          </w:p>
        </w:tc>
        <w:tc>
          <w:tcPr>
            <w:tcW w:w="756" w:type="dxa"/>
            <w:tcBorders>
              <w:top w:val="single" w:sz="4" w:space="0" w:color="auto"/>
              <w:bottom w:val="single" w:sz="4" w:space="0" w:color="auto"/>
            </w:tcBorders>
          </w:tcPr>
          <w:p w14:paraId="5269B0E7" w14:textId="5979E5EA" w:rsidR="00833A28" w:rsidRPr="00DE3792" w:rsidRDefault="00833A28" w:rsidP="00833A28">
            <w:pPr>
              <w:spacing w:before="120" w:after="120" w:line="276" w:lineRule="auto"/>
              <w:jc w:val="right"/>
              <w:rPr>
                <w:rFonts w:ascii="Times New Roman" w:hAnsi="Times New Roman" w:cs="Times New Roman"/>
                <w:sz w:val="24"/>
                <w:szCs w:val="24"/>
              </w:rPr>
            </w:pPr>
            <w:bookmarkStart w:id="149" w:name="_Toc8650643"/>
            <w:r>
              <w:rPr>
                <w:rFonts w:ascii="Times New Roman" w:hAnsi="Times New Roman" w:cs="Times New Roman"/>
                <w:sz w:val="24"/>
                <w:szCs w:val="24"/>
              </w:rPr>
              <w:t>4.035</w:t>
            </w:r>
            <w:bookmarkEnd w:id="149"/>
            <w:r w:rsidR="00B9579A">
              <w:rPr>
                <w:rFonts w:ascii="Times New Roman" w:hAnsi="Times New Roman" w:cs="Times New Roman"/>
                <w:sz w:val="24"/>
                <w:szCs w:val="24"/>
              </w:rPr>
              <w:t>**</w:t>
            </w:r>
          </w:p>
        </w:tc>
        <w:tc>
          <w:tcPr>
            <w:tcW w:w="884" w:type="dxa"/>
            <w:tcBorders>
              <w:top w:val="single" w:sz="4" w:space="0" w:color="auto"/>
              <w:bottom w:val="single" w:sz="4" w:space="0" w:color="auto"/>
            </w:tcBorders>
          </w:tcPr>
          <w:p w14:paraId="3BB4788B"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50" w:name="_Toc8650644"/>
            <w:r>
              <w:rPr>
                <w:rFonts w:ascii="Times New Roman" w:hAnsi="Times New Roman" w:cs="Times New Roman"/>
                <w:sz w:val="24"/>
                <w:szCs w:val="24"/>
              </w:rPr>
              <w:t>.001</w:t>
            </w:r>
            <w:bookmarkEnd w:id="150"/>
          </w:p>
        </w:tc>
        <w:tc>
          <w:tcPr>
            <w:tcW w:w="996" w:type="dxa"/>
            <w:tcBorders>
              <w:top w:val="single" w:sz="4" w:space="0" w:color="auto"/>
              <w:bottom w:val="single" w:sz="4" w:space="0" w:color="auto"/>
            </w:tcBorders>
          </w:tcPr>
          <w:p w14:paraId="26049780" w14:textId="19917CAF"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.216</w:t>
            </w:r>
          </w:p>
        </w:tc>
      </w:tr>
      <w:tr w:rsidR="00833A28" w:rsidRPr="00DE3792" w14:paraId="76A323B0" w14:textId="77777777" w:rsidTr="00AC6049">
        <w:tc>
          <w:tcPr>
            <w:tcW w:w="3620" w:type="dxa"/>
            <w:tcBorders>
              <w:top w:val="single" w:sz="4" w:space="0" w:color="auto"/>
              <w:bottom w:val="single" w:sz="4" w:space="0" w:color="auto"/>
            </w:tcBorders>
            <w:vAlign w:val="center"/>
          </w:tcPr>
          <w:p w14:paraId="716EFFCE" w14:textId="77777777" w:rsidR="00833A28"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Age of Child</w:t>
            </w:r>
          </w:p>
        </w:tc>
        <w:tc>
          <w:tcPr>
            <w:tcW w:w="1230" w:type="dxa"/>
            <w:tcBorders>
              <w:top w:val="single" w:sz="4" w:space="0" w:color="auto"/>
              <w:bottom w:val="single" w:sz="4" w:space="0" w:color="auto"/>
            </w:tcBorders>
            <w:vAlign w:val="center"/>
          </w:tcPr>
          <w:p w14:paraId="4A5884BC"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.507</w:t>
            </w:r>
          </w:p>
        </w:tc>
        <w:tc>
          <w:tcPr>
            <w:tcW w:w="895" w:type="dxa"/>
            <w:tcBorders>
              <w:top w:val="single" w:sz="4" w:space="0" w:color="auto"/>
              <w:bottom w:val="single" w:sz="4" w:space="0" w:color="auto"/>
            </w:tcBorders>
          </w:tcPr>
          <w:p w14:paraId="40E906B9"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.276</w:t>
            </w:r>
          </w:p>
        </w:tc>
        <w:tc>
          <w:tcPr>
            <w:tcW w:w="871" w:type="dxa"/>
            <w:tcBorders>
              <w:top w:val="single" w:sz="4" w:space="0" w:color="auto"/>
              <w:bottom w:val="single" w:sz="4" w:space="0" w:color="auto"/>
            </w:tcBorders>
          </w:tcPr>
          <w:p w14:paraId="46B3CCA9"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.216</w:t>
            </w:r>
          </w:p>
        </w:tc>
        <w:tc>
          <w:tcPr>
            <w:tcW w:w="756" w:type="dxa"/>
            <w:tcBorders>
              <w:top w:val="single" w:sz="4" w:space="0" w:color="auto"/>
              <w:bottom w:val="single" w:sz="4" w:space="0" w:color="auto"/>
            </w:tcBorders>
          </w:tcPr>
          <w:p w14:paraId="7ABF46FC"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1.838</w:t>
            </w:r>
          </w:p>
        </w:tc>
        <w:tc>
          <w:tcPr>
            <w:tcW w:w="884" w:type="dxa"/>
            <w:tcBorders>
              <w:top w:val="single" w:sz="4" w:space="0" w:color="auto"/>
              <w:bottom w:val="single" w:sz="4" w:space="0" w:color="auto"/>
            </w:tcBorders>
          </w:tcPr>
          <w:p w14:paraId="1713185A"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.070</w:t>
            </w:r>
          </w:p>
        </w:tc>
        <w:tc>
          <w:tcPr>
            <w:tcW w:w="996" w:type="dxa"/>
            <w:tcBorders>
              <w:top w:val="single" w:sz="4" w:space="0" w:color="auto"/>
              <w:bottom w:val="single" w:sz="4" w:space="0" w:color="auto"/>
            </w:tcBorders>
          </w:tcPr>
          <w:p w14:paraId="1A64906A" w14:textId="7D690509"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.047</w:t>
            </w:r>
          </w:p>
        </w:tc>
      </w:tr>
      <w:tr w:rsidR="00833A28" w:rsidRPr="00DE3792" w14:paraId="24BB6BD8" w14:textId="77777777" w:rsidTr="00AC6049">
        <w:tc>
          <w:tcPr>
            <w:tcW w:w="3620" w:type="dxa"/>
            <w:tcBorders>
              <w:top w:val="single" w:sz="4" w:space="0" w:color="auto"/>
              <w:bottom w:val="single" w:sz="4" w:space="0" w:color="auto"/>
            </w:tcBorders>
            <w:vAlign w:val="center"/>
          </w:tcPr>
          <w:p w14:paraId="6B9CFF9C" w14:textId="77777777" w:rsidR="00833A28"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Custody</w:t>
            </w:r>
          </w:p>
        </w:tc>
        <w:tc>
          <w:tcPr>
            <w:tcW w:w="1230" w:type="dxa"/>
            <w:tcBorders>
              <w:top w:val="single" w:sz="4" w:space="0" w:color="auto"/>
              <w:bottom w:val="single" w:sz="4" w:space="0" w:color="auto"/>
            </w:tcBorders>
            <w:vAlign w:val="center"/>
          </w:tcPr>
          <w:p w14:paraId="0106FA70"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.199</w:t>
            </w:r>
          </w:p>
        </w:tc>
        <w:tc>
          <w:tcPr>
            <w:tcW w:w="895" w:type="dxa"/>
            <w:tcBorders>
              <w:top w:val="single" w:sz="4" w:space="0" w:color="auto"/>
              <w:bottom w:val="single" w:sz="4" w:space="0" w:color="auto"/>
            </w:tcBorders>
          </w:tcPr>
          <w:p w14:paraId="03C24A6C"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.181</w:t>
            </w:r>
          </w:p>
        </w:tc>
        <w:tc>
          <w:tcPr>
            <w:tcW w:w="871" w:type="dxa"/>
            <w:tcBorders>
              <w:top w:val="single" w:sz="4" w:space="0" w:color="auto"/>
              <w:bottom w:val="single" w:sz="4" w:space="0" w:color="auto"/>
            </w:tcBorders>
          </w:tcPr>
          <w:p w14:paraId="4FADB966"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.132</w:t>
            </w:r>
          </w:p>
        </w:tc>
        <w:tc>
          <w:tcPr>
            <w:tcW w:w="756" w:type="dxa"/>
            <w:tcBorders>
              <w:top w:val="single" w:sz="4" w:space="0" w:color="auto"/>
              <w:bottom w:val="single" w:sz="4" w:space="0" w:color="auto"/>
            </w:tcBorders>
          </w:tcPr>
          <w:p w14:paraId="56AE4AD0"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1.104</w:t>
            </w:r>
          </w:p>
        </w:tc>
        <w:tc>
          <w:tcPr>
            <w:tcW w:w="884" w:type="dxa"/>
            <w:tcBorders>
              <w:top w:val="single" w:sz="4" w:space="0" w:color="auto"/>
              <w:bottom w:val="single" w:sz="4" w:space="0" w:color="auto"/>
            </w:tcBorders>
          </w:tcPr>
          <w:p w14:paraId="7778F676"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.273</w:t>
            </w:r>
          </w:p>
        </w:tc>
        <w:tc>
          <w:tcPr>
            <w:tcW w:w="996" w:type="dxa"/>
            <w:tcBorders>
              <w:top w:val="single" w:sz="4" w:space="0" w:color="auto"/>
              <w:bottom w:val="single" w:sz="4" w:space="0" w:color="auto"/>
            </w:tcBorders>
          </w:tcPr>
          <w:p w14:paraId="1A11A50F" w14:textId="40F324B4"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.017</w:t>
            </w:r>
          </w:p>
        </w:tc>
      </w:tr>
      <w:tr w:rsidR="00833A28" w:rsidRPr="00DE3792" w14:paraId="51C66E0A" w14:textId="77777777" w:rsidTr="00AC6049">
        <w:tc>
          <w:tcPr>
            <w:tcW w:w="3620" w:type="dxa"/>
            <w:tcBorders>
              <w:top w:val="single" w:sz="4" w:space="0" w:color="auto"/>
              <w:bottom w:val="single" w:sz="4" w:space="0" w:color="auto"/>
            </w:tcBorders>
            <w:vAlign w:val="center"/>
          </w:tcPr>
          <w:p w14:paraId="45251150" w14:textId="77777777" w:rsidR="00833A28" w:rsidRPr="00DE3792"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Relationship Status</w:t>
            </w:r>
          </w:p>
        </w:tc>
        <w:tc>
          <w:tcPr>
            <w:tcW w:w="1230" w:type="dxa"/>
            <w:tcBorders>
              <w:top w:val="single" w:sz="4" w:space="0" w:color="auto"/>
              <w:bottom w:val="single" w:sz="4" w:space="0" w:color="auto"/>
            </w:tcBorders>
            <w:vAlign w:val="center"/>
          </w:tcPr>
          <w:p w14:paraId="3A160DB8"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-.208</w:t>
            </w:r>
          </w:p>
        </w:tc>
        <w:tc>
          <w:tcPr>
            <w:tcW w:w="895" w:type="dxa"/>
            <w:tcBorders>
              <w:top w:val="single" w:sz="4" w:space="0" w:color="auto"/>
              <w:bottom w:val="single" w:sz="4" w:space="0" w:color="auto"/>
            </w:tcBorders>
          </w:tcPr>
          <w:p w14:paraId="7B1915A5"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.345</w:t>
            </w:r>
          </w:p>
        </w:tc>
        <w:tc>
          <w:tcPr>
            <w:tcW w:w="871" w:type="dxa"/>
            <w:tcBorders>
              <w:top w:val="single" w:sz="4" w:space="0" w:color="auto"/>
              <w:bottom w:val="single" w:sz="4" w:space="0" w:color="auto"/>
            </w:tcBorders>
          </w:tcPr>
          <w:p w14:paraId="0C6057ED"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-.078</w:t>
            </w:r>
          </w:p>
        </w:tc>
        <w:tc>
          <w:tcPr>
            <w:tcW w:w="756" w:type="dxa"/>
            <w:tcBorders>
              <w:top w:val="single" w:sz="4" w:space="0" w:color="auto"/>
              <w:bottom w:val="single" w:sz="4" w:space="0" w:color="auto"/>
            </w:tcBorders>
          </w:tcPr>
          <w:p w14:paraId="6719D1AC"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-.602</w:t>
            </w:r>
          </w:p>
        </w:tc>
        <w:tc>
          <w:tcPr>
            <w:tcW w:w="884" w:type="dxa"/>
            <w:tcBorders>
              <w:top w:val="single" w:sz="4" w:space="0" w:color="auto"/>
              <w:bottom w:val="single" w:sz="4" w:space="0" w:color="auto"/>
            </w:tcBorders>
          </w:tcPr>
          <w:p w14:paraId="648DA4A0"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.549</w:t>
            </w:r>
          </w:p>
        </w:tc>
        <w:tc>
          <w:tcPr>
            <w:tcW w:w="996" w:type="dxa"/>
            <w:tcBorders>
              <w:top w:val="single" w:sz="4" w:space="0" w:color="auto"/>
              <w:bottom w:val="single" w:sz="4" w:space="0" w:color="auto"/>
            </w:tcBorders>
          </w:tcPr>
          <w:p w14:paraId="41556B59" w14:textId="4AD3DFBD"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.006</w:t>
            </w:r>
          </w:p>
        </w:tc>
      </w:tr>
      <w:tr w:rsidR="00833A28" w:rsidRPr="00DE3792" w14:paraId="5586EB88" w14:textId="77777777" w:rsidTr="00AC6049">
        <w:tc>
          <w:tcPr>
            <w:tcW w:w="3620" w:type="dxa"/>
            <w:tcBorders>
              <w:top w:val="single" w:sz="4" w:space="0" w:color="auto"/>
              <w:bottom w:val="single" w:sz="4" w:space="0" w:color="auto"/>
            </w:tcBorders>
            <w:vAlign w:val="center"/>
          </w:tcPr>
          <w:p w14:paraId="44784548" w14:textId="77777777" w:rsidR="00833A28"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Income</w:t>
            </w:r>
          </w:p>
        </w:tc>
        <w:tc>
          <w:tcPr>
            <w:tcW w:w="1230" w:type="dxa"/>
            <w:tcBorders>
              <w:top w:val="single" w:sz="4" w:space="0" w:color="auto"/>
              <w:bottom w:val="single" w:sz="4" w:space="0" w:color="auto"/>
            </w:tcBorders>
            <w:vAlign w:val="center"/>
          </w:tcPr>
          <w:p w14:paraId="5506B837"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-.068</w:t>
            </w:r>
          </w:p>
        </w:tc>
        <w:tc>
          <w:tcPr>
            <w:tcW w:w="895" w:type="dxa"/>
            <w:tcBorders>
              <w:top w:val="single" w:sz="4" w:space="0" w:color="auto"/>
              <w:bottom w:val="single" w:sz="4" w:space="0" w:color="auto"/>
            </w:tcBorders>
          </w:tcPr>
          <w:p w14:paraId="7DD606BE"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.056</w:t>
            </w:r>
          </w:p>
        </w:tc>
        <w:tc>
          <w:tcPr>
            <w:tcW w:w="871" w:type="dxa"/>
            <w:tcBorders>
              <w:top w:val="single" w:sz="4" w:space="0" w:color="auto"/>
              <w:bottom w:val="single" w:sz="4" w:space="0" w:color="auto"/>
            </w:tcBorders>
          </w:tcPr>
          <w:p w14:paraId="16CDB564"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-.156</w:t>
            </w:r>
          </w:p>
        </w:tc>
        <w:tc>
          <w:tcPr>
            <w:tcW w:w="756" w:type="dxa"/>
            <w:tcBorders>
              <w:top w:val="single" w:sz="4" w:space="0" w:color="auto"/>
              <w:bottom w:val="single" w:sz="4" w:space="0" w:color="auto"/>
            </w:tcBorders>
          </w:tcPr>
          <w:p w14:paraId="6CB4754C"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-1.21</w:t>
            </w:r>
          </w:p>
        </w:tc>
        <w:tc>
          <w:tcPr>
            <w:tcW w:w="884" w:type="dxa"/>
            <w:tcBorders>
              <w:top w:val="single" w:sz="4" w:space="0" w:color="auto"/>
              <w:bottom w:val="single" w:sz="4" w:space="0" w:color="auto"/>
            </w:tcBorders>
          </w:tcPr>
          <w:p w14:paraId="6204D8BF"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.229</w:t>
            </w:r>
          </w:p>
        </w:tc>
        <w:tc>
          <w:tcPr>
            <w:tcW w:w="996" w:type="dxa"/>
            <w:tcBorders>
              <w:top w:val="single" w:sz="4" w:space="0" w:color="auto"/>
              <w:bottom w:val="single" w:sz="4" w:space="0" w:color="auto"/>
            </w:tcBorders>
          </w:tcPr>
          <w:p w14:paraId="06AA4977" w14:textId="3D3B210A"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.024</w:t>
            </w:r>
          </w:p>
        </w:tc>
      </w:tr>
      <w:tr w:rsidR="00833A28" w:rsidRPr="00DE3792" w14:paraId="01CFB488" w14:textId="77777777" w:rsidTr="00AC6049">
        <w:tc>
          <w:tcPr>
            <w:tcW w:w="3620" w:type="dxa"/>
            <w:tcBorders>
              <w:top w:val="single" w:sz="4" w:space="0" w:color="auto"/>
              <w:bottom w:val="single" w:sz="4" w:space="0" w:color="auto"/>
            </w:tcBorders>
            <w:vAlign w:val="center"/>
          </w:tcPr>
          <w:p w14:paraId="340696F3" w14:textId="4AB0E685" w:rsidR="00833A28" w:rsidRPr="00DE3792" w:rsidRDefault="00833A28" w:rsidP="00833A28">
            <w:pPr>
              <w:spacing w:before="120" w:after="120" w:line="276" w:lineRule="auto"/>
              <w:rPr>
                <w:rFonts w:ascii="Times New Roman" w:hAnsi="Times New Roman" w:cs="Times New Roman"/>
                <w:sz w:val="24"/>
                <w:szCs w:val="24"/>
              </w:rPr>
            </w:pPr>
            <w:bookmarkStart w:id="151" w:name="_Toc8650646"/>
            <w:r>
              <w:rPr>
                <w:rFonts w:ascii="Times New Roman" w:hAnsi="Times New Roman" w:cs="Times New Roman"/>
                <w:sz w:val="24"/>
                <w:szCs w:val="24"/>
              </w:rPr>
              <w:t xml:space="preserve">Perceived </w:t>
            </w:r>
            <w:r w:rsidRPr="00DE3792">
              <w:rPr>
                <w:rFonts w:ascii="Times New Roman" w:hAnsi="Times New Roman" w:cs="Times New Roman"/>
                <w:sz w:val="24"/>
                <w:szCs w:val="24"/>
              </w:rPr>
              <w:t>Family Demands</w:t>
            </w:r>
            <w:bookmarkEnd w:id="151"/>
          </w:p>
        </w:tc>
        <w:tc>
          <w:tcPr>
            <w:tcW w:w="1230" w:type="dxa"/>
            <w:tcBorders>
              <w:top w:val="single" w:sz="4" w:space="0" w:color="auto"/>
              <w:bottom w:val="single" w:sz="4" w:space="0" w:color="auto"/>
            </w:tcBorders>
            <w:vAlign w:val="center"/>
          </w:tcPr>
          <w:p w14:paraId="7BD9BA3F"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52" w:name="_Toc8650647"/>
            <w:r>
              <w:rPr>
                <w:rFonts w:ascii="Times New Roman" w:hAnsi="Times New Roman" w:cs="Times New Roman"/>
                <w:sz w:val="24"/>
                <w:szCs w:val="24"/>
              </w:rPr>
              <w:t>.527</w:t>
            </w:r>
            <w:bookmarkEnd w:id="152"/>
          </w:p>
        </w:tc>
        <w:tc>
          <w:tcPr>
            <w:tcW w:w="895" w:type="dxa"/>
            <w:tcBorders>
              <w:top w:val="single" w:sz="4" w:space="0" w:color="auto"/>
              <w:bottom w:val="single" w:sz="4" w:space="0" w:color="auto"/>
            </w:tcBorders>
          </w:tcPr>
          <w:p w14:paraId="6ACAF826"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53" w:name="_Toc8650648"/>
            <w:r>
              <w:rPr>
                <w:rFonts w:ascii="Times New Roman" w:hAnsi="Times New Roman" w:cs="Times New Roman"/>
                <w:sz w:val="24"/>
                <w:szCs w:val="24"/>
              </w:rPr>
              <w:t>.183</w:t>
            </w:r>
            <w:bookmarkEnd w:id="153"/>
          </w:p>
        </w:tc>
        <w:tc>
          <w:tcPr>
            <w:tcW w:w="871" w:type="dxa"/>
            <w:tcBorders>
              <w:top w:val="single" w:sz="4" w:space="0" w:color="auto"/>
              <w:bottom w:val="single" w:sz="4" w:space="0" w:color="auto"/>
            </w:tcBorders>
          </w:tcPr>
          <w:p w14:paraId="079EADFD"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54" w:name="_Toc8650649"/>
            <w:r>
              <w:rPr>
                <w:rFonts w:ascii="Times New Roman" w:hAnsi="Times New Roman" w:cs="Times New Roman"/>
                <w:sz w:val="24"/>
                <w:szCs w:val="24"/>
              </w:rPr>
              <w:t>.351</w:t>
            </w:r>
            <w:bookmarkEnd w:id="154"/>
          </w:p>
        </w:tc>
        <w:tc>
          <w:tcPr>
            <w:tcW w:w="756" w:type="dxa"/>
            <w:tcBorders>
              <w:top w:val="single" w:sz="4" w:space="0" w:color="auto"/>
              <w:bottom w:val="single" w:sz="4" w:space="0" w:color="auto"/>
            </w:tcBorders>
          </w:tcPr>
          <w:p w14:paraId="6D8570D7" w14:textId="347620F1" w:rsidR="00833A28" w:rsidRPr="00DE3792" w:rsidRDefault="00833A28" w:rsidP="00833A28">
            <w:pPr>
              <w:spacing w:before="120" w:after="120" w:line="276" w:lineRule="auto"/>
              <w:jc w:val="right"/>
              <w:rPr>
                <w:rFonts w:ascii="Times New Roman" w:hAnsi="Times New Roman" w:cs="Times New Roman"/>
                <w:sz w:val="24"/>
                <w:szCs w:val="24"/>
              </w:rPr>
            </w:pPr>
            <w:bookmarkStart w:id="155" w:name="_Toc8650650"/>
            <w:r>
              <w:rPr>
                <w:rFonts w:ascii="Times New Roman" w:hAnsi="Times New Roman" w:cs="Times New Roman"/>
                <w:sz w:val="24"/>
                <w:szCs w:val="24"/>
              </w:rPr>
              <w:t>2.877</w:t>
            </w:r>
            <w:bookmarkEnd w:id="155"/>
            <w:r w:rsidR="00B9579A">
              <w:rPr>
                <w:rFonts w:ascii="Times New Roman" w:hAnsi="Times New Roman" w:cs="Times New Roman"/>
                <w:sz w:val="24"/>
                <w:szCs w:val="24"/>
              </w:rPr>
              <w:t>*</w:t>
            </w:r>
          </w:p>
        </w:tc>
        <w:tc>
          <w:tcPr>
            <w:tcW w:w="884" w:type="dxa"/>
            <w:tcBorders>
              <w:top w:val="single" w:sz="4" w:space="0" w:color="auto"/>
              <w:bottom w:val="single" w:sz="4" w:space="0" w:color="auto"/>
            </w:tcBorders>
          </w:tcPr>
          <w:p w14:paraId="3346CF35"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56" w:name="_Toc8650651"/>
            <w:r>
              <w:rPr>
                <w:rFonts w:ascii="Times New Roman" w:hAnsi="Times New Roman" w:cs="Times New Roman"/>
                <w:sz w:val="24"/>
                <w:szCs w:val="24"/>
              </w:rPr>
              <w:t>.006</w:t>
            </w:r>
            <w:bookmarkEnd w:id="156"/>
          </w:p>
        </w:tc>
        <w:tc>
          <w:tcPr>
            <w:tcW w:w="996" w:type="dxa"/>
            <w:tcBorders>
              <w:top w:val="single" w:sz="4" w:space="0" w:color="auto"/>
              <w:bottom w:val="single" w:sz="4" w:space="0" w:color="auto"/>
            </w:tcBorders>
          </w:tcPr>
          <w:p w14:paraId="65DCE362" w14:textId="206F4C22"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.123</w:t>
            </w:r>
          </w:p>
        </w:tc>
      </w:tr>
    </w:tbl>
    <w:p w14:paraId="184D8938" w14:textId="77777777" w:rsidR="007B1A46" w:rsidRPr="001F3658" w:rsidRDefault="00A12C21" w:rsidP="007B1A46">
      <w:pPr>
        <w:spacing w:after="0"/>
        <w:rPr>
          <w:rFonts w:ascii="Times New Roman" w:hAnsi="Times New Roman" w:cs="Times New Roman"/>
          <w:sz w:val="24"/>
          <w:szCs w:val="24"/>
        </w:rPr>
      </w:pPr>
      <w:bookmarkStart w:id="157" w:name="_Toc8650653"/>
      <w:r w:rsidRPr="00EC1467">
        <w:rPr>
          <w:rFonts w:ascii="Times New Roman" w:hAnsi="Times New Roman" w:cs="Times New Roman"/>
          <w:i/>
          <w:iCs/>
          <w:sz w:val="24"/>
          <w:szCs w:val="24"/>
        </w:rPr>
        <w:t>Note</w:t>
      </w:r>
      <w:r>
        <w:rPr>
          <w:rFonts w:ascii="Times New Roman" w:hAnsi="Times New Roman" w:cs="Times New Roman"/>
          <w:sz w:val="24"/>
          <w:szCs w:val="24"/>
        </w:rPr>
        <w:t xml:space="preserve">. Class Load is a dichotomous variable: 0 = part-time, 1 = full-time. Age of Child was a dichotomous variable: 0 = at least one child is under the age of 5, 1 = all children are 5 years or older. Custody is a dichotomous variable: 0 = 0% custody, 1 = some percentage of custody. Relationship status is a dichotomous variable: 0 = single, 1 = in a relationship or married.  </w:t>
      </w:r>
      <w:r w:rsidR="007B1A46" w:rsidRPr="00DE3792">
        <w:rPr>
          <w:rFonts w:ascii="Times New Roman" w:hAnsi="Times New Roman" w:cs="Times New Roman"/>
          <w:sz w:val="24"/>
          <w:szCs w:val="24"/>
        </w:rPr>
        <w:t>*</w:t>
      </w:r>
      <w:r w:rsidR="007B1A46" w:rsidRPr="00DE3792">
        <w:rPr>
          <w:rFonts w:ascii="Times New Roman" w:hAnsi="Times New Roman" w:cs="Times New Roman"/>
          <w:i/>
          <w:sz w:val="24"/>
          <w:szCs w:val="24"/>
        </w:rPr>
        <w:t>p</w:t>
      </w:r>
      <w:r w:rsidR="007B1A46" w:rsidRPr="00DE3792">
        <w:rPr>
          <w:rFonts w:ascii="Times New Roman" w:hAnsi="Times New Roman" w:cs="Times New Roman"/>
          <w:sz w:val="24"/>
          <w:szCs w:val="24"/>
        </w:rPr>
        <w:t xml:space="preserve"> </w:t>
      </w:r>
      <w:r w:rsidR="007B1A46" w:rsidRPr="00DE3792">
        <w:rPr>
          <w:rFonts w:ascii="Times New Roman" w:hAnsi="Times New Roman" w:cs="Times New Roman"/>
          <w:sz w:val="24"/>
          <w:szCs w:val="24"/>
        </w:rPr>
        <w:sym w:font="Symbol" w:char="F0A3"/>
      </w:r>
      <w:r w:rsidR="007B1A46" w:rsidRPr="00DE3792">
        <w:rPr>
          <w:rFonts w:ascii="Times New Roman" w:hAnsi="Times New Roman" w:cs="Times New Roman"/>
          <w:sz w:val="24"/>
          <w:szCs w:val="24"/>
        </w:rPr>
        <w:t xml:space="preserve"> .05</w:t>
      </w:r>
      <w:r w:rsidR="001F3658">
        <w:rPr>
          <w:rFonts w:ascii="Times New Roman" w:hAnsi="Times New Roman" w:cs="Times New Roman"/>
          <w:sz w:val="24"/>
          <w:szCs w:val="24"/>
        </w:rPr>
        <w:t>, **</w:t>
      </w:r>
      <w:r w:rsidR="001F3658">
        <w:rPr>
          <w:rFonts w:ascii="Times New Roman" w:hAnsi="Times New Roman" w:cs="Times New Roman"/>
          <w:i/>
          <w:sz w:val="24"/>
          <w:szCs w:val="24"/>
        </w:rPr>
        <w:t xml:space="preserve">p </w:t>
      </w:r>
      <w:r w:rsidR="001F3658" w:rsidRPr="00DE3792">
        <w:rPr>
          <w:rFonts w:ascii="Times New Roman" w:hAnsi="Times New Roman" w:cs="Times New Roman"/>
          <w:sz w:val="24"/>
          <w:szCs w:val="24"/>
        </w:rPr>
        <w:sym w:font="Symbol" w:char="F0A3"/>
      </w:r>
      <w:r w:rsidR="001F3658">
        <w:rPr>
          <w:rFonts w:ascii="Times New Roman" w:hAnsi="Times New Roman" w:cs="Times New Roman"/>
          <w:sz w:val="24"/>
          <w:szCs w:val="24"/>
        </w:rPr>
        <w:t xml:space="preserve"> .001</w:t>
      </w:r>
      <w:bookmarkEnd w:id="157"/>
    </w:p>
    <w:p w14:paraId="7195EB94" w14:textId="77777777" w:rsidR="00C75CB8" w:rsidRDefault="00C75CB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F7B937D" w14:textId="77777777" w:rsidR="007B1A46" w:rsidRPr="00DE3792" w:rsidRDefault="007B1A46" w:rsidP="00541AA2">
      <w:pPr>
        <w:spacing w:after="0"/>
        <w:rPr>
          <w:rFonts w:ascii="Times New Roman" w:hAnsi="Times New Roman" w:cs="Times New Roman"/>
          <w:sz w:val="24"/>
          <w:szCs w:val="24"/>
        </w:rPr>
      </w:pPr>
    </w:p>
    <w:p w14:paraId="62D5ECAA" w14:textId="62FD594D" w:rsidR="00C75CB8" w:rsidRPr="00EC1467" w:rsidRDefault="00F65845" w:rsidP="00EC1467">
      <w:pPr>
        <w:pStyle w:val="Caption"/>
        <w:contextualSpacing/>
        <w:rPr>
          <w:rFonts w:ascii="Times New Roman" w:hAnsi="Times New Roman" w:cs="Times New Roman"/>
          <w:i w:val="0"/>
          <w:iCs w:val="0"/>
          <w:color w:val="000000" w:themeColor="text1"/>
          <w:sz w:val="24"/>
          <w:szCs w:val="24"/>
        </w:rPr>
      </w:pPr>
      <w:bookmarkStart w:id="158" w:name="_Toc8894804"/>
      <w:bookmarkStart w:id="159" w:name="_Toc8894902"/>
      <w:bookmarkStart w:id="160" w:name="_Toc13579213"/>
      <w:r w:rsidRPr="00C80B83">
        <w:rPr>
          <w:rFonts w:ascii="Times New Roman" w:hAnsi="Times New Roman" w:cs="Times New Roman"/>
          <w:i w:val="0"/>
          <w:iCs w:val="0"/>
          <w:color w:val="000000" w:themeColor="text1"/>
          <w:sz w:val="24"/>
          <w:szCs w:val="24"/>
        </w:rPr>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3</w:t>
      </w:r>
      <w:r w:rsidR="00B6026F" w:rsidRPr="00C80B83">
        <w:rPr>
          <w:rFonts w:ascii="Times New Roman" w:hAnsi="Times New Roman" w:cs="Times New Roman"/>
          <w:i w:val="0"/>
          <w:iCs w:val="0"/>
          <w:color w:val="000000" w:themeColor="text1"/>
          <w:sz w:val="24"/>
          <w:szCs w:val="24"/>
        </w:rPr>
        <w:fldChar w:fldCharType="end"/>
      </w:r>
      <w:r w:rsidR="000B12F1">
        <w:rPr>
          <w:rFonts w:ascii="Times New Roman" w:hAnsi="Times New Roman" w:cs="Times New Roman"/>
          <w:i w:val="0"/>
          <w:iCs w:val="0"/>
          <w:color w:val="000000" w:themeColor="text1"/>
          <w:sz w:val="24"/>
          <w:szCs w:val="24"/>
        </w:rPr>
        <w:br/>
      </w:r>
      <w:r w:rsidRPr="00EC1467">
        <w:rPr>
          <w:rFonts w:ascii="Times New Roman" w:hAnsi="Times New Roman" w:cs="Times New Roman"/>
          <w:color w:val="000000" w:themeColor="text1"/>
          <w:sz w:val="24"/>
          <w:szCs w:val="24"/>
        </w:rPr>
        <w:t>Model Fit Predicting SIF</w:t>
      </w:r>
      <w:bookmarkEnd w:id="158"/>
      <w:bookmarkEnd w:id="159"/>
      <w:bookmarkEnd w:id="160"/>
    </w:p>
    <w:tbl>
      <w:tblPr>
        <w:tblStyle w:val="TableGrid"/>
        <w:tblW w:w="0" w:type="auto"/>
        <w:tblLook w:val="04A0" w:firstRow="1" w:lastRow="0" w:firstColumn="1" w:lastColumn="0" w:noHBand="0" w:noVBand="1"/>
      </w:tblPr>
      <w:tblGrid>
        <w:gridCol w:w="955"/>
        <w:gridCol w:w="756"/>
        <w:gridCol w:w="972"/>
        <w:gridCol w:w="1083"/>
        <w:gridCol w:w="1179"/>
        <w:gridCol w:w="645"/>
        <w:gridCol w:w="823"/>
        <w:gridCol w:w="1592"/>
      </w:tblGrid>
      <w:tr w:rsidR="00C75CB8" w14:paraId="228A5D0B" w14:textId="77777777">
        <w:tc>
          <w:tcPr>
            <w:tcW w:w="955" w:type="dxa"/>
            <w:tcBorders>
              <w:left w:val="nil"/>
              <w:bottom w:val="single" w:sz="4" w:space="0" w:color="auto"/>
              <w:right w:val="nil"/>
            </w:tcBorders>
            <w:vAlign w:val="center"/>
          </w:tcPr>
          <w:p w14:paraId="43E50FD2" w14:textId="77777777" w:rsidR="00C75CB8" w:rsidRDefault="00C75CB8" w:rsidP="00C75CB8">
            <w:pPr>
              <w:spacing w:after="0" w:line="240" w:lineRule="auto"/>
              <w:rPr>
                <w:rFonts w:ascii="Times New Roman" w:hAnsi="Times New Roman" w:cs="Times New Roman"/>
                <w:sz w:val="24"/>
                <w:szCs w:val="24"/>
              </w:rPr>
            </w:pPr>
            <w:r>
              <w:rPr>
                <w:rFonts w:ascii="Times New Roman" w:hAnsi="Times New Roman" w:cs="Times New Roman"/>
                <w:sz w:val="24"/>
                <w:szCs w:val="24"/>
              </w:rPr>
              <w:t>Model</w:t>
            </w:r>
          </w:p>
        </w:tc>
        <w:tc>
          <w:tcPr>
            <w:tcW w:w="756" w:type="dxa"/>
            <w:tcBorders>
              <w:left w:val="nil"/>
              <w:bottom w:val="single" w:sz="4" w:space="0" w:color="auto"/>
              <w:right w:val="nil"/>
            </w:tcBorders>
            <w:vAlign w:val="center"/>
          </w:tcPr>
          <w:p w14:paraId="459CD1DE"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p>
        </w:tc>
        <w:tc>
          <w:tcPr>
            <w:tcW w:w="972" w:type="dxa"/>
            <w:tcBorders>
              <w:left w:val="nil"/>
              <w:bottom w:val="single" w:sz="4" w:space="0" w:color="auto"/>
              <w:right w:val="nil"/>
            </w:tcBorders>
            <w:vAlign w:val="center"/>
          </w:tcPr>
          <w:p w14:paraId="2C2BFEAD"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perscript"/>
              </w:rPr>
              <w:t>2</w:t>
            </w:r>
          </w:p>
        </w:tc>
        <w:tc>
          <w:tcPr>
            <w:tcW w:w="1083" w:type="dxa"/>
            <w:tcBorders>
              <w:left w:val="nil"/>
              <w:bottom w:val="single" w:sz="4" w:space="0" w:color="auto"/>
              <w:right w:val="nil"/>
            </w:tcBorders>
            <w:vAlign w:val="center"/>
          </w:tcPr>
          <w:p w14:paraId="2ED60233" w14:textId="77777777" w:rsidR="00C75CB8" w:rsidRP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sym w:font="Symbol" w:char="F044"/>
            </w:r>
            <w:r>
              <w:rPr>
                <w:rFonts w:ascii="Times New Roman" w:hAnsi="Times New Roman" w:cs="Times New Roman"/>
                <w:sz w:val="24"/>
                <w:szCs w:val="24"/>
              </w:rPr>
              <w:t>R</w:t>
            </w:r>
            <w:r>
              <w:rPr>
                <w:rFonts w:ascii="Times New Roman" w:hAnsi="Times New Roman" w:cs="Times New Roman"/>
                <w:sz w:val="24"/>
                <w:szCs w:val="24"/>
                <w:vertAlign w:val="superscript"/>
              </w:rPr>
              <w:t>2</w:t>
            </w:r>
          </w:p>
        </w:tc>
        <w:tc>
          <w:tcPr>
            <w:tcW w:w="1179" w:type="dxa"/>
            <w:tcBorders>
              <w:left w:val="nil"/>
              <w:bottom w:val="single" w:sz="4" w:space="0" w:color="auto"/>
              <w:right w:val="nil"/>
            </w:tcBorders>
            <w:vAlign w:val="center"/>
          </w:tcPr>
          <w:p w14:paraId="631F1FB7"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F-Change</w:t>
            </w:r>
          </w:p>
        </w:tc>
        <w:tc>
          <w:tcPr>
            <w:tcW w:w="645" w:type="dxa"/>
            <w:tcBorders>
              <w:left w:val="nil"/>
              <w:bottom w:val="single" w:sz="4" w:space="0" w:color="auto"/>
              <w:right w:val="nil"/>
            </w:tcBorders>
            <w:vAlign w:val="center"/>
          </w:tcPr>
          <w:p w14:paraId="3C108A5E"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df1</w:t>
            </w:r>
          </w:p>
        </w:tc>
        <w:tc>
          <w:tcPr>
            <w:tcW w:w="823" w:type="dxa"/>
            <w:tcBorders>
              <w:left w:val="nil"/>
              <w:bottom w:val="single" w:sz="4" w:space="0" w:color="auto"/>
              <w:right w:val="nil"/>
            </w:tcBorders>
            <w:vAlign w:val="center"/>
          </w:tcPr>
          <w:p w14:paraId="61991EA6"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df2</w:t>
            </w:r>
          </w:p>
        </w:tc>
        <w:tc>
          <w:tcPr>
            <w:tcW w:w="1592" w:type="dxa"/>
            <w:tcBorders>
              <w:left w:val="nil"/>
              <w:bottom w:val="single" w:sz="4" w:space="0" w:color="auto"/>
              <w:right w:val="nil"/>
            </w:tcBorders>
            <w:vAlign w:val="center"/>
          </w:tcPr>
          <w:p w14:paraId="4A39B2BA"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Sig. F Change</w:t>
            </w:r>
          </w:p>
        </w:tc>
      </w:tr>
      <w:tr w:rsidR="00C75CB8" w14:paraId="0402327C" w14:textId="77777777">
        <w:tc>
          <w:tcPr>
            <w:tcW w:w="955" w:type="dxa"/>
            <w:tcBorders>
              <w:top w:val="single" w:sz="4" w:space="0" w:color="auto"/>
              <w:left w:val="nil"/>
              <w:bottom w:val="nil"/>
              <w:right w:val="nil"/>
            </w:tcBorders>
            <w:vAlign w:val="center"/>
          </w:tcPr>
          <w:p w14:paraId="31202FCF" w14:textId="77777777" w:rsidR="00C75CB8" w:rsidRDefault="00C75CB8" w:rsidP="00C75CB8">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56" w:type="dxa"/>
            <w:tcBorders>
              <w:top w:val="single" w:sz="4" w:space="0" w:color="auto"/>
              <w:left w:val="nil"/>
              <w:bottom w:val="nil"/>
              <w:right w:val="nil"/>
            </w:tcBorders>
            <w:vAlign w:val="center"/>
          </w:tcPr>
          <w:p w14:paraId="3AD6F69C"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4025B9">
              <w:rPr>
                <w:rFonts w:ascii="Times New Roman" w:hAnsi="Times New Roman" w:cs="Times New Roman"/>
                <w:sz w:val="24"/>
                <w:szCs w:val="24"/>
              </w:rPr>
              <w:t>65</w:t>
            </w:r>
          </w:p>
        </w:tc>
        <w:tc>
          <w:tcPr>
            <w:tcW w:w="972" w:type="dxa"/>
            <w:tcBorders>
              <w:top w:val="single" w:sz="4" w:space="0" w:color="auto"/>
              <w:left w:val="nil"/>
              <w:bottom w:val="nil"/>
              <w:right w:val="nil"/>
            </w:tcBorders>
            <w:vAlign w:val="center"/>
          </w:tcPr>
          <w:p w14:paraId="63BF936A"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4025B9">
              <w:rPr>
                <w:rFonts w:ascii="Times New Roman" w:hAnsi="Times New Roman" w:cs="Times New Roman"/>
                <w:sz w:val="24"/>
                <w:szCs w:val="24"/>
              </w:rPr>
              <w:t>16</w:t>
            </w:r>
          </w:p>
        </w:tc>
        <w:tc>
          <w:tcPr>
            <w:tcW w:w="1083" w:type="dxa"/>
            <w:tcBorders>
              <w:top w:val="single" w:sz="4" w:space="0" w:color="auto"/>
              <w:left w:val="nil"/>
              <w:bottom w:val="nil"/>
              <w:right w:val="nil"/>
            </w:tcBorders>
            <w:vAlign w:val="center"/>
          </w:tcPr>
          <w:p w14:paraId="4787340E"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4025B9">
              <w:rPr>
                <w:rFonts w:ascii="Times New Roman" w:hAnsi="Times New Roman" w:cs="Times New Roman"/>
                <w:sz w:val="24"/>
                <w:szCs w:val="24"/>
              </w:rPr>
              <w:t>16</w:t>
            </w:r>
          </w:p>
        </w:tc>
        <w:tc>
          <w:tcPr>
            <w:tcW w:w="1179" w:type="dxa"/>
            <w:tcBorders>
              <w:top w:val="single" w:sz="4" w:space="0" w:color="auto"/>
              <w:left w:val="nil"/>
              <w:bottom w:val="nil"/>
              <w:right w:val="nil"/>
            </w:tcBorders>
            <w:vAlign w:val="center"/>
          </w:tcPr>
          <w:p w14:paraId="28E4E22A"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4025B9">
              <w:rPr>
                <w:rFonts w:ascii="Times New Roman" w:hAnsi="Times New Roman" w:cs="Times New Roman"/>
                <w:sz w:val="24"/>
                <w:szCs w:val="24"/>
              </w:rPr>
              <w:t>6</w:t>
            </w:r>
            <w:r>
              <w:rPr>
                <w:rFonts w:ascii="Times New Roman" w:hAnsi="Times New Roman" w:cs="Times New Roman"/>
                <w:sz w:val="24"/>
                <w:szCs w:val="24"/>
              </w:rPr>
              <w:t>.</w:t>
            </w:r>
            <w:r w:rsidR="004025B9">
              <w:rPr>
                <w:rFonts w:ascii="Times New Roman" w:hAnsi="Times New Roman" w:cs="Times New Roman"/>
                <w:sz w:val="24"/>
                <w:szCs w:val="24"/>
              </w:rPr>
              <w:t>284</w:t>
            </w:r>
          </w:p>
        </w:tc>
        <w:tc>
          <w:tcPr>
            <w:tcW w:w="645" w:type="dxa"/>
            <w:tcBorders>
              <w:top w:val="single" w:sz="4" w:space="0" w:color="auto"/>
              <w:left w:val="nil"/>
              <w:bottom w:val="nil"/>
              <w:right w:val="nil"/>
            </w:tcBorders>
            <w:vAlign w:val="center"/>
          </w:tcPr>
          <w:p w14:paraId="6FC5405E"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823" w:type="dxa"/>
            <w:tcBorders>
              <w:top w:val="single" w:sz="4" w:space="0" w:color="auto"/>
              <w:left w:val="nil"/>
              <w:bottom w:val="nil"/>
              <w:right w:val="nil"/>
            </w:tcBorders>
            <w:vAlign w:val="center"/>
          </w:tcPr>
          <w:p w14:paraId="7D43518D" w14:textId="77777777" w:rsidR="00C75CB8" w:rsidRDefault="004025B9"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C75CB8">
              <w:rPr>
                <w:rFonts w:ascii="Times New Roman" w:hAnsi="Times New Roman" w:cs="Times New Roman"/>
                <w:sz w:val="24"/>
                <w:szCs w:val="24"/>
              </w:rPr>
              <w:t>9</w:t>
            </w:r>
          </w:p>
        </w:tc>
        <w:tc>
          <w:tcPr>
            <w:tcW w:w="1592" w:type="dxa"/>
            <w:tcBorders>
              <w:top w:val="single" w:sz="4" w:space="0" w:color="auto"/>
              <w:left w:val="nil"/>
              <w:bottom w:val="nil"/>
              <w:right w:val="nil"/>
            </w:tcBorders>
            <w:vAlign w:val="center"/>
          </w:tcPr>
          <w:p w14:paraId="1A9C94B9"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.000</w:t>
            </w:r>
          </w:p>
        </w:tc>
      </w:tr>
      <w:tr w:rsidR="00C75CB8" w14:paraId="4CBE976D" w14:textId="77777777">
        <w:tc>
          <w:tcPr>
            <w:tcW w:w="955" w:type="dxa"/>
            <w:tcBorders>
              <w:top w:val="nil"/>
              <w:left w:val="nil"/>
              <w:right w:val="nil"/>
            </w:tcBorders>
            <w:vAlign w:val="center"/>
          </w:tcPr>
          <w:p w14:paraId="63577824" w14:textId="77777777" w:rsidR="00C75CB8" w:rsidRDefault="00C75CB8" w:rsidP="00C75CB8">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56" w:type="dxa"/>
            <w:tcBorders>
              <w:top w:val="nil"/>
              <w:left w:val="nil"/>
              <w:right w:val="nil"/>
            </w:tcBorders>
            <w:vAlign w:val="center"/>
          </w:tcPr>
          <w:p w14:paraId="2DA8E6A7"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4025B9">
              <w:rPr>
                <w:rFonts w:ascii="Times New Roman" w:hAnsi="Times New Roman" w:cs="Times New Roman"/>
                <w:sz w:val="24"/>
                <w:szCs w:val="24"/>
              </w:rPr>
              <w:t>488</w:t>
            </w:r>
          </w:p>
        </w:tc>
        <w:tc>
          <w:tcPr>
            <w:tcW w:w="972" w:type="dxa"/>
            <w:tcBorders>
              <w:top w:val="nil"/>
              <w:left w:val="nil"/>
              <w:right w:val="nil"/>
            </w:tcBorders>
            <w:vAlign w:val="center"/>
          </w:tcPr>
          <w:p w14:paraId="43A56BE2"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4025B9">
              <w:rPr>
                <w:rFonts w:ascii="Times New Roman" w:hAnsi="Times New Roman" w:cs="Times New Roman"/>
                <w:sz w:val="24"/>
                <w:szCs w:val="24"/>
              </w:rPr>
              <w:t>38</w:t>
            </w:r>
          </w:p>
        </w:tc>
        <w:tc>
          <w:tcPr>
            <w:tcW w:w="1083" w:type="dxa"/>
            <w:tcBorders>
              <w:top w:val="nil"/>
              <w:left w:val="nil"/>
              <w:right w:val="nil"/>
            </w:tcBorders>
            <w:vAlign w:val="center"/>
          </w:tcPr>
          <w:p w14:paraId="3C28A76D"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4025B9">
              <w:rPr>
                <w:rFonts w:ascii="Times New Roman" w:hAnsi="Times New Roman" w:cs="Times New Roman"/>
                <w:sz w:val="24"/>
                <w:szCs w:val="24"/>
              </w:rPr>
              <w:t>21</w:t>
            </w:r>
          </w:p>
        </w:tc>
        <w:tc>
          <w:tcPr>
            <w:tcW w:w="1179" w:type="dxa"/>
            <w:tcBorders>
              <w:top w:val="nil"/>
              <w:left w:val="nil"/>
              <w:right w:val="nil"/>
            </w:tcBorders>
            <w:vAlign w:val="center"/>
          </w:tcPr>
          <w:p w14:paraId="7EABD0C4" w14:textId="77777777" w:rsidR="00C75CB8" w:rsidRDefault="004025B9"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1.627</w:t>
            </w:r>
          </w:p>
        </w:tc>
        <w:tc>
          <w:tcPr>
            <w:tcW w:w="645" w:type="dxa"/>
            <w:tcBorders>
              <w:top w:val="nil"/>
              <w:left w:val="nil"/>
              <w:right w:val="nil"/>
            </w:tcBorders>
            <w:vAlign w:val="center"/>
          </w:tcPr>
          <w:p w14:paraId="2074FD0B"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823" w:type="dxa"/>
            <w:tcBorders>
              <w:top w:val="nil"/>
              <w:left w:val="nil"/>
              <w:right w:val="nil"/>
            </w:tcBorders>
            <w:vAlign w:val="center"/>
          </w:tcPr>
          <w:p w14:paraId="431C62FE" w14:textId="77777777" w:rsidR="00C75CB8" w:rsidRDefault="004025B9"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C75CB8">
              <w:rPr>
                <w:rFonts w:ascii="Times New Roman" w:hAnsi="Times New Roman" w:cs="Times New Roman"/>
                <w:sz w:val="24"/>
                <w:szCs w:val="24"/>
              </w:rPr>
              <w:t>8</w:t>
            </w:r>
          </w:p>
        </w:tc>
        <w:tc>
          <w:tcPr>
            <w:tcW w:w="1592" w:type="dxa"/>
            <w:tcBorders>
              <w:top w:val="nil"/>
              <w:left w:val="nil"/>
              <w:right w:val="nil"/>
            </w:tcBorders>
            <w:vAlign w:val="center"/>
          </w:tcPr>
          <w:p w14:paraId="330E7581" w14:textId="77777777" w:rsidR="00C75CB8" w:rsidRDefault="00C75CB8" w:rsidP="004076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4025B9">
              <w:rPr>
                <w:rFonts w:ascii="Times New Roman" w:hAnsi="Times New Roman" w:cs="Times New Roman"/>
                <w:sz w:val="24"/>
                <w:szCs w:val="24"/>
              </w:rPr>
              <w:t>207</w:t>
            </w:r>
          </w:p>
        </w:tc>
      </w:tr>
    </w:tbl>
    <w:p w14:paraId="46C407F7" w14:textId="77777777" w:rsidR="00C75CB8" w:rsidRDefault="00C75C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Model 1: (Constant), </w:t>
      </w:r>
      <w:r w:rsidR="00145461">
        <w:rPr>
          <w:rFonts w:ascii="Times New Roman" w:hAnsi="Times New Roman" w:cs="Times New Roman"/>
          <w:sz w:val="24"/>
          <w:szCs w:val="24"/>
        </w:rPr>
        <w:t xml:space="preserve">Perceived </w:t>
      </w:r>
      <w:r>
        <w:rPr>
          <w:rFonts w:ascii="Times New Roman" w:hAnsi="Times New Roman" w:cs="Times New Roman"/>
          <w:sz w:val="24"/>
          <w:szCs w:val="24"/>
        </w:rPr>
        <w:t>Academic Demands</w:t>
      </w:r>
    </w:p>
    <w:p w14:paraId="697260A0" w14:textId="77777777" w:rsidR="00F94EEA" w:rsidRDefault="00C75C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Model 2: (Constant), </w:t>
      </w:r>
      <w:r w:rsidR="00145461">
        <w:rPr>
          <w:rFonts w:ascii="Times New Roman" w:hAnsi="Times New Roman" w:cs="Times New Roman"/>
          <w:sz w:val="24"/>
          <w:szCs w:val="24"/>
        </w:rPr>
        <w:t xml:space="preserve">Perceived </w:t>
      </w:r>
      <w:r>
        <w:rPr>
          <w:rFonts w:ascii="Times New Roman" w:hAnsi="Times New Roman" w:cs="Times New Roman"/>
          <w:sz w:val="24"/>
          <w:szCs w:val="24"/>
        </w:rPr>
        <w:t>Academic Demands, Perceived Family Demands</w:t>
      </w:r>
      <w:r w:rsidR="00F94EEA">
        <w:rPr>
          <w:rFonts w:ascii="Times New Roman" w:hAnsi="Times New Roman" w:cs="Times New Roman"/>
          <w:sz w:val="24"/>
          <w:szCs w:val="24"/>
        </w:rPr>
        <w:br w:type="page"/>
      </w:r>
    </w:p>
    <w:p w14:paraId="63F1C86B" w14:textId="2A258C09" w:rsidR="007B1A46" w:rsidRPr="00DE3792" w:rsidRDefault="000B12F1" w:rsidP="00EC1467">
      <w:pPr>
        <w:pStyle w:val="Caption"/>
      </w:pPr>
      <w:bookmarkStart w:id="161" w:name="_Toc8894903"/>
      <w:bookmarkStart w:id="162" w:name="_Toc8650654"/>
      <w:bookmarkStart w:id="163" w:name="_Toc13579214"/>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4</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Predicting FIS</w:t>
      </w:r>
      <w:bookmarkEnd w:id="161"/>
      <w:bookmarkEnd w:id="162"/>
      <w:bookmarkEnd w:id="163"/>
    </w:p>
    <w:tbl>
      <w:tblPr>
        <w:tblStyle w:val="TableGrid"/>
        <w:tblW w:w="925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77"/>
        <w:gridCol w:w="1192"/>
        <w:gridCol w:w="890"/>
        <w:gridCol w:w="856"/>
        <w:gridCol w:w="996"/>
        <w:gridCol w:w="868"/>
        <w:gridCol w:w="973"/>
      </w:tblGrid>
      <w:tr w:rsidR="00833A28" w:rsidRPr="00DE3792" w14:paraId="347640F1" w14:textId="77777777" w:rsidTr="00AC6049">
        <w:trPr>
          <w:trHeight w:val="43"/>
        </w:trPr>
        <w:tc>
          <w:tcPr>
            <w:tcW w:w="3620" w:type="dxa"/>
            <w:tcBorders>
              <w:top w:val="single" w:sz="4" w:space="0" w:color="auto"/>
              <w:bottom w:val="single" w:sz="4" w:space="0" w:color="auto"/>
            </w:tcBorders>
            <w:vAlign w:val="center"/>
          </w:tcPr>
          <w:p w14:paraId="4DA29919" w14:textId="77777777" w:rsidR="00833A28" w:rsidRPr="00DE3792" w:rsidRDefault="00833A28" w:rsidP="00833A28">
            <w:pPr>
              <w:spacing w:before="120" w:after="120" w:line="276" w:lineRule="auto"/>
              <w:rPr>
                <w:rFonts w:ascii="Times New Roman" w:hAnsi="Times New Roman" w:cs="Times New Roman"/>
                <w:sz w:val="24"/>
                <w:szCs w:val="24"/>
              </w:rPr>
            </w:pPr>
            <w:bookmarkStart w:id="164" w:name="_Toc8650656"/>
            <w:r w:rsidRPr="00DE3792">
              <w:rPr>
                <w:rFonts w:ascii="Times New Roman" w:hAnsi="Times New Roman" w:cs="Times New Roman"/>
                <w:sz w:val="24"/>
                <w:szCs w:val="24"/>
              </w:rPr>
              <w:t>Predictor</w:t>
            </w:r>
            <w:bookmarkEnd w:id="164"/>
          </w:p>
        </w:tc>
        <w:tc>
          <w:tcPr>
            <w:tcW w:w="1230" w:type="dxa"/>
            <w:tcBorders>
              <w:top w:val="single" w:sz="4" w:space="0" w:color="auto"/>
              <w:bottom w:val="single" w:sz="4" w:space="0" w:color="auto"/>
            </w:tcBorders>
            <w:vAlign w:val="center"/>
          </w:tcPr>
          <w:p w14:paraId="71D820F5" w14:textId="77777777" w:rsidR="00833A28" w:rsidRPr="00DE3792" w:rsidRDefault="00833A28" w:rsidP="00833A28">
            <w:pPr>
              <w:spacing w:before="120" w:after="120" w:line="276" w:lineRule="auto"/>
              <w:jc w:val="center"/>
              <w:rPr>
                <w:rFonts w:ascii="Times New Roman" w:hAnsi="Times New Roman" w:cs="Times New Roman"/>
                <w:sz w:val="24"/>
                <w:szCs w:val="24"/>
              </w:rPr>
            </w:pPr>
            <w:bookmarkStart w:id="165" w:name="_Toc8650657"/>
            <w:r w:rsidRPr="00DE3792">
              <w:rPr>
                <w:rFonts w:ascii="Times New Roman" w:hAnsi="Times New Roman" w:cs="Times New Roman"/>
                <w:sz w:val="24"/>
                <w:szCs w:val="24"/>
              </w:rPr>
              <w:t>B</w:t>
            </w:r>
            <w:bookmarkEnd w:id="165"/>
          </w:p>
        </w:tc>
        <w:tc>
          <w:tcPr>
            <w:tcW w:w="895" w:type="dxa"/>
            <w:tcBorders>
              <w:top w:val="single" w:sz="4" w:space="0" w:color="auto"/>
              <w:bottom w:val="single" w:sz="4" w:space="0" w:color="auto"/>
            </w:tcBorders>
            <w:vAlign w:val="center"/>
          </w:tcPr>
          <w:p w14:paraId="0B753EC8" w14:textId="77777777" w:rsidR="00833A28" w:rsidRPr="00DE3792" w:rsidRDefault="00833A28" w:rsidP="00833A28">
            <w:pPr>
              <w:spacing w:before="120" w:after="120" w:line="276" w:lineRule="auto"/>
              <w:jc w:val="center"/>
              <w:rPr>
                <w:rFonts w:ascii="Times New Roman" w:hAnsi="Times New Roman" w:cs="Times New Roman"/>
                <w:sz w:val="24"/>
                <w:szCs w:val="24"/>
              </w:rPr>
            </w:pPr>
            <w:bookmarkStart w:id="166" w:name="_Toc8650658"/>
            <w:r w:rsidRPr="00DE3792">
              <w:rPr>
                <w:rFonts w:ascii="Times New Roman" w:hAnsi="Times New Roman" w:cs="Times New Roman"/>
                <w:sz w:val="24"/>
                <w:szCs w:val="24"/>
              </w:rPr>
              <w:t>SE(B)</w:t>
            </w:r>
            <w:bookmarkEnd w:id="166"/>
          </w:p>
        </w:tc>
        <w:tc>
          <w:tcPr>
            <w:tcW w:w="871" w:type="dxa"/>
            <w:tcBorders>
              <w:top w:val="single" w:sz="4" w:space="0" w:color="auto"/>
              <w:bottom w:val="single" w:sz="4" w:space="0" w:color="auto"/>
            </w:tcBorders>
            <w:vAlign w:val="center"/>
          </w:tcPr>
          <w:p w14:paraId="2BF6482A" w14:textId="77777777" w:rsidR="00833A28" w:rsidRPr="00DE3792" w:rsidRDefault="00833A28" w:rsidP="00833A28">
            <w:pPr>
              <w:spacing w:before="120" w:after="120" w:line="276" w:lineRule="auto"/>
              <w:jc w:val="center"/>
              <w:rPr>
                <w:rFonts w:ascii="Times New Roman" w:hAnsi="Times New Roman" w:cs="Times New Roman"/>
                <w:sz w:val="24"/>
                <w:szCs w:val="24"/>
              </w:rPr>
            </w:pPr>
            <w:bookmarkStart w:id="167" w:name="_Toc8650659"/>
            <w:r w:rsidRPr="00DE3792">
              <w:rPr>
                <w:rFonts w:ascii="Times New Roman" w:hAnsi="Times New Roman" w:cs="Times New Roman"/>
                <w:sz w:val="24"/>
                <w:szCs w:val="24"/>
              </w:rPr>
              <w:sym w:font="Symbol" w:char="F062"/>
            </w:r>
            <w:bookmarkEnd w:id="167"/>
          </w:p>
        </w:tc>
        <w:tc>
          <w:tcPr>
            <w:tcW w:w="756" w:type="dxa"/>
            <w:tcBorders>
              <w:top w:val="single" w:sz="4" w:space="0" w:color="auto"/>
              <w:bottom w:val="single" w:sz="4" w:space="0" w:color="auto"/>
            </w:tcBorders>
            <w:vAlign w:val="center"/>
          </w:tcPr>
          <w:p w14:paraId="223B2E01" w14:textId="77777777" w:rsidR="00833A28" w:rsidRPr="00DE3792" w:rsidRDefault="00833A28" w:rsidP="00833A28">
            <w:pPr>
              <w:spacing w:before="120" w:after="120" w:line="276" w:lineRule="auto"/>
              <w:jc w:val="center"/>
              <w:rPr>
                <w:rFonts w:ascii="Times New Roman" w:hAnsi="Times New Roman" w:cs="Times New Roman"/>
                <w:sz w:val="24"/>
                <w:szCs w:val="24"/>
              </w:rPr>
            </w:pPr>
            <w:bookmarkStart w:id="168" w:name="_Toc8650660"/>
            <w:r w:rsidRPr="00DE3792">
              <w:rPr>
                <w:rFonts w:ascii="Times New Roman" w:hAnsi="Times New Roman" w:cs="Times New Roman"/>
                <w:i/>
                <w:sz w:val="24"/>
                <w:szCs w:val="24"/>
              </w:rPr>
              <w:t>t</w:t>
            </w:r>
            <w:bookmarkEnd w:id="168"/>
          </w:p>
        </w:tc>
        <w:tc>
          <w:tcPr>
            <w:tcW w:w="884" w:type="dxa"/>
            <w:tcBorders>
              <w:top w:val="single" w:sz="4" w:space="0" w:color="auto"/>
              <w:bottom w:val="single" w:sz="4" w:space="0" w:color="auto"/>
            </w:tcBorders>
            <w:vAlign w:val="center"/>
          </w:tcPr>
          <w:p w14:paraId="53609F6C" w14:textId="77777777" w:rsidR="00833A28" w:rsidRPr="00DE3792" w:rsidRDefault="00833A28" w:rsidP="00833A28">
            <w:pPr>
              <w:spacing w:before="240" w:after="120" w:line="276" w:lineRule="auto"/>
              <w:ind w:left="-159" w:firstLine="159"/>
              <w:jc w:val="center"/>
              <w:rPr>
                <w:rFonts w:ascii="Times New Roman" w:hAnsi="Times New Roman" w:cs="Times New Roman"/>
                <w:i/>
                <w:sz w:val="24"/>
                <w:szCs w:val="24"/>
              </w:rPr>
            </w:pPr>
            <w:bookmarkStart w:id="169" w:name="_Toc8650661"/>
            <w:r w:rsidRPr="00DE3792">
              <w:rPr>
                <w:rFonts w:ascii="Times New Roman" w:hAnsi="Times New Roman" w:cs="Times New Roman"/>
                <w:sz w:val="24"/>
                <w:szCs w:val="24"/>
              </w:rPr>
              <w:t>Sig.</w:t>
            </w:r>
            <w:bookmarkEnd w:id="169"/>
          </w:p>
        </w:tc>
        <w:tc>
          <w:tcPr>
            <w:tcW w:w="996" w:type="dxa"/>
            <w:tcBorders>
              <w:top w:val="single" w:sz="4" w:space="0" w:color="auto"/>
              <w:bottom w:val="single" w:sz="4" w:space="0" w:color="auto"/>
            </w:tcBorders>
            <w:vAlign w:val="center"/>
          </w:tcPr>
          <w:p w14:paraId="07C24CDD" w14:textId="22F5B409" w:rsidR="00833A28" w:rsidRPr="00DE3792" w:rsidDel="00246260" w:rsidRDefault="00833A28" w:rsidP="00833A28">
            <w:pPr>
              <w:spacing w:before="120" w:after="120" w:line="276" w:lineRule="auto"/>
              <w:jc w:val="center"/>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833A28" w:rsidRPr="00DE3792" w14:paraId="37695F09" w14:textId="77777777" w:rsidTr="00AC6049">
        <w:tc>
          <w:tcPr>
            <w:tcW w:w="3620" w:type="dxa"/>
            <w:tcBorders>
              <w:top w:val="single" w:sz="4" w:space="0" w:color="auto"/>
              <w:bottom w:val="single" w:sz="4" w:space="0" w:color="auto"/>
            </w:tcBorders>
            <w:vAlign w:val="center"/>
          </w:tcPr>
          <w:p w14:paraId="37A62CFA" w14:textId="77777777" w:rsidR="00833A28"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Age of Child</w:t>
            </w:r>
          </w:p>
        </w:tc>
        <w:tc>
          <w:tcPr>
            <w:tcW w:w="1230" w:type="dxa"/>
            <w:tcBorders>
              <w:top w:val="single" w:sz="4" w:space="0" w:color="auto"/>
              <w:bottom w:val="single" w:sz="4" w:space="0" w:color="auto"/>
            </w:tcBorders>
            <w:vAlign w:val="center"/>
          </w:tcPr>
          <w:p w14:paraId="7D183AF9"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-.142</w:t>
            </w:r>
          </w:p>
        </w:tc>
        <w:tc>
          <w:tcPr>
            <w:tcW w:w="895" w:type="dxa"/>
            <w:tcBorders>
              <w:top w:val="single" w:sz="4" w:space="0" w:color="auto"/>
              <w:bottom w:val="single" w:sz="4" w:space="0" w:color="auto"/>
            </w:tcBorders>
          </w:tcPr>
          <w:p w14:paraId="259B5F97"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.282</w:t>
            </w:r>
          </w:p>
        </w:tc>
        <w:tc>
          <w:tcPr>
            <w:tcW w:w="871" w:type="dxa"/>
            <w:tcBorders>
              <w:top w:val="single" w:sz="4" w:space="0" w:color="auto"/>
              <w:bottom w:val="single" w:sz="4" w:space="0" w:color="auto"/>
            </w:tcBorders>
          </w:tcPr>
          <w:p w14:paraId="54AEE485"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-.066</w:t>
            </w:r>
          </w:p>
        </w:tc>
        <w:tc>
          <w:tcPr>
            <w:tcW w:w="756" w:type="dxa"/>
            <w:tcBorders>
              <w:top w:val="single" w:sz="4" w:space="0" w:color="auto"/>
              <w:bottom w:val="single" w:sz="4" w:space="0" w:color="auto"/>
            </w:tcBorders>
          </w:tcPr>
          <w:p w14:paraId="548192CA"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-.505</w:t>
            </w:r>
          </w:p>
        </w:tc>
        <w:tc>
          <w:tcPr>
            <w:tcW w:w="884" w:type="dxa"/>
            <w:tcBorders>
              <w:top w:val="single" w:sz="4" w:space="0" w:color="auto"/>
              <w:bottom w:val="single" w:sz="4" w:space="0" w:color="auto"/>
            </w:tcBorders>
          </w:tcPr>
          <w:p w14:paraId="09E92C5F"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.616</w:t>
            </w:r>
          </w:p>
        </w:tc>
        <w:tc>
          <w:tcPr>
            <w:tcW w:w="996" w:type="dxa"/>
            <w:tcBorders>
              <w:top w:val="single" w:sz="4" w:space="0" w:color="auto"/>
              <w:bottom w:val="single" w:sz="4" w:space="0" w:color="auto"/>
            </w:tcBorders>
          </w:tcPr>
          <w:p w14:paraId="086A01E4" w14:textId="47086FD9"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.004</w:t>
            </w:r>
          </w:p>
        </w:tc>
      </w:tr>
      <w:tr w:rsidR="00833A28" w:rsidRPr="00DE3792" w14:paraId="66AAE879" w14:textId="77777777" w:rsidTr="00AC6049">
        <w:tc>
          <w:tcPr>
            <w:tcW w:w="3620" w:type="dxa"/>
            <w:tcBorders>
              <w:top w:val="single" w:sz="4" w:space="0" w:color="auto"/>
              <w:bottom w:val="single" w:sz="4" w:space="0" w:color="auto"/>
            </w:tcBorders>
            <w:vAlign w:val="center"/>
          </w:tcPr>
          <w:p w14:paraId="606FBA3A" w14:textId="77777777" w:rsidR="00833A28"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Custody</w:t>
            </w:r>
          </w:p>
        </w:tc>
        <w:tc>
          <w:tcPr>
            <w:tcW w:w="1230" w:type="dxa"/>
            <w:tcBorders>
              <w:top w:val="single" w:sz="4" w:space="0" w:color="auto"/>
              <w:bottom w:val="single" w:sz="4" w:space="0" w:color="auto"/>
            </w:tcBorders>
            <w:vAlign w:val="center"/>
          </w:tcPr>
          <w:p w14:paraId="39483ABB"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.602</w:t>
            </w:r>
          </w:p>
        </w:tc>
        <w:tc>
          <w:tcPr>
            <w:tcW w:w="895" w:type="dxa"/>
            <w:tcBorders>
              <w:top w:val="single" w:sz="4" w:space="0" w:color="auto"/>
              <w:bottom w:val="single" w:sz="4" w:space="0" w:color="auto"/>
            </w:tcBorders>
          </w:tcPr>
          <w:p w14:paraId="2301F4D9"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.348</w:t>
            </w:r>
          </w:p>
        </w:tc>
        <w:tc>
          <w:tcPr>
            <w:tcW w:w="871" w:type="dxa"/>
            <w:tcBorders>
              <w:top w:val="single" w:sz="4" w:space="0" w:color="auto"/>
              <w:bottom w:val="single" w:sz="4" w:space="0" w:color="auto"/>
            </w:tcBorders>
          </w:tcPr>
          <w:p w14:paraId="1D1AE54D"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.204</w:t>
            </w:r>
          </w:p>
        </w:tc>
        <w:tc>
          <w:tcPr>
            <w:tcW w:w="756" w:type="dxa"/>
            <w:tcBorders>
              <w:top w:val="single" w:sz="4" w:space="0" w:color="auto"/>
              <w:bottom w:val="single" w:sz="4" w:space="0" w:color="auto"/>
            </w:tcBorders>
          </w:tcPr>
          <w:p w14:paraId="2BDB84DA"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1.729</w:t>
            </w:r>
          </w:p>
        </w:tc>
        <w:tc>
          <w:tcPr>
            <w:tcW w:w="884" w:type="dxa"/>
            <w:tcBorders>
              <w:top w:val="single" w:sz="4" w:space="0" w:color="auto"/>
              <w:bottom w:val="single" w:sz="4" w:space="0" w:color="auto"/>
            </w:tcBorders>
          </w:tcPr>
          <w:p w14:paraId="1F847CC8"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.088</w:t>
            </w:r>
          </w:p>
        </w:tc>
        <w:tc>
          <w:tcPr>
            <w:tcW w:w="996" w:type="dxa"/>
            <w:tcBorders>
              <w:top w:val="single" w:sz="4" w:space="0" w:color="auto"/>
              <w:bottom w:val="single" w:sz="4" w:space="0" w:color="auto"/>
            </w:tcBorders>
          </w:tcPr>
          <w:p w14:paraId="0D612D22" w14:textId="29B7A29D"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.042</w:t>
            </w:r>
          </w:p>
        </w:tc>
      </w:tr>
      <w:tr w:rsidR="00833A28" w:rsidRPr="00DE3792" w14:paraId="59CB9090" w14:textId="77777777" w:rsidTr="00AC6049">
        <w:tc>
          <w:tcPr>
            <w:tcW w:w="3620" w:type="dxa"/>
            <w:tcBorders>
              <w:top w:val="single" w:sz="4" w:space="0" w:color="auto"/>
              <w:bottom w:val="single" w:sz="4" w:space="0" w:color="auto"/>
            </w:tcBorders>
            <w:vAlign w:val="center"/>
          </w:tcPr>
          <w:p w14:paraId="45A54AEA" w14:textId="77777777" w:rsidR="00833A28"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Relationship Status</w:t>
            </w:r>
          </w:p>
        </w:tc>
        <w:tc>
          <w:tcPr>
            <w:tcW w:w="1230" w:type="dxa"/>
            <w:tcBorders>
              <w:top w:val="single" w:sz="4" w:space="0" w:color="auto"/>
              <w:bottom w:val="single" w:sz="4" w:space="0" w:color="auto"/>
            </w:tcBorders>
            <w:vAlign w:val="center"/>
          </w:tcPr>
          <w:p w14:paraId="7137CE7E"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-.421</w:t>
            </w:r>
          </w:p>
        </w:tc>
        <w:tc>
          <w:tcPr>
            <w:tcW w:w="895" w:type="dxa"/>
            <w:tcBorders>
              <w:top w:val="single" w:sz="4" w:space="0" w:color="auto"/>
              <w:bottom w:val="single" w:sz="4" w:space="0" w:color="auto"/>
            </w:tcBorders>
          </w:tcPr>
          <w:p w14:paraId="04F9AFAA"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.318</w:t>
            </w:r>
          </w:p>
        </w:tc>
        <w:tc>
          <w:tcPr>
            <w:tcW w:w="871" w:type="dxa"/>
            <w:tcBorders>
              <w:top w:val="single" w:sz="4" w:space="0" w:color="auto"/>
              <w:bottom w:val="single" w:sz="4" w:space="0" w:color="auto"/>
            </w:tcBorders>
          </w:tcPr>
          <w:p w14:paraId="79D4B1D8"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-.170</w:t>
            </w:r>
          </w:p>
        </w:tc>
        <w:tc>
          <w:tcPr>
            <w:tcW w:w="756" w:type="dxa"/>
            <w:tcBorders>
              <w:top w:val="single" w:sz="4" w:space="0" w:color="auto"/>
              <w:bottom w:val="single" w:sz="4" w:space="0" w:color="auto"/>
            </w:tcBorders>
          </w:tcPr>
          <w:p w14:paraId="6FB7A84C"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-1.32</w:t>
            </w:r>
          </w:p>
        </w:tc>
        <w:tc>
          <w:tcPr>
            <w:tcW w:w="884" w:type="dxa"/>
            <w:tcBorders>
              <w:top w:val="single" w:sz="4" w:space="0" w:color="auto"/>
              <w:bottom w:val="single" w:sz="4" w:space="0" w:color="auto"/>
            </w:tcBorders>
          </w:tcPr>
          <w:p w14:paraId="73C05D1F"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.190</w:t>
            </w:r>
          </w:p>
        </w:tc>
        <w:tc>
          <w:tcPr>
            <w:tcW w:w="996" w:type="dxa"/>
            <w:tcBorders>
              <w:top w:val="single" w:sz="4" w:space="0" w:color="auto"/>
              <w:bottom w:val="single" w:sz="4" w:space="0" w:color="auto"/>
            </w:tcBorders>
          </w:tcPr>
          <w:p w14:paraId="65F1BA34" w14:textId="04E61F28"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.029</w:t>
            </w:r>
          </w:p>
        </w:tc>
      </w:tr>
      <w:tr w:rsidR="00833A28" w:rsidRPr="00DE3792" w14:paraId="31B4C320" w14:textId="77777777" w:rsidTr="00AC6049">
        <w:tc>
          <w:tcPr>
            <w:tcW w:w="3620" w:type="dxa"/>
            <w:tcBorders>
              <w:top w:val="single" w:sz="4" w:space="0" w:color="auto"/>
              <w:bottom w:val="single" w:sz="4" w:space="0" w:color="auto"/>
            </w:tcBorders>
            <w:vAlign w:val="center"/>
          </w:tcPr>
          <w:p w14:paraId="7175B8AE" w14:textId="77777777" w:rsidR="00833A28"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Income</w:t>
            </w:r>
          </w:p>
        </w:tc>
        <w:tc>
          <w:tcPr>
            <w:tcW w:w="1230" w:type="dxa"/>
            <w:tcBorders>
              <w:top w:val="single" w:sz="4" w:space="0" w:color="auto"/>
              <w:bottom w:val="single" w:sz="4" w:space="0" w:color="auto"/>
            </w:tcBorders>
            <w:vAlign w:val="center"/>
          </w:tcPr>
          <w:p w14:paraId="4C3AD948"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-.036</w:t>
            </w:r>
          </w:p>
        </w:tc>
        <w:tc>
          <w:tcPr>
            <w:tcW w:w="895" w:type="dxa"/>
            <w:tcBorders>
              <w:top w:val="single" w:sz="4" w:space="0" w:color="auto"/>
              <w:bottom w:val="single" w:sz="4" w:space="0" w:color="auto"/>
            </w:tcBorders>
          </w:tcPr>
          <w:p w14:paraId="08AE728E"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.052</w:t>
            </w:r>
          </w:p>
        </w:tc>
        <w:tc>
          <w:tcPr>
            <w:tcW w:w="871" w:type="dxa"/>
            <w:tcBorders>
              <w:top w:val="single" w:sz="4" w:space="0" w:color="auto"/>
              <w:bottom w:val="single" w:sz="4" w:space="0" w:color="auto"/>
            </w:tcBorders>
          </w:tcPr>
          <w:p w14:paraId="276D6B6F"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-.089</w:t>
            </w:r>
          </w:p>
        </w:tc>
        <w:tc>
          <w:tcPr>
            <w:tcW w:w="756" w:type="dxa"/>
            <w:tcBorders>
              <w:top w:val="single" w:sz="4" w:space="0" w:color="auto"/>
              <w:bottom w:val="single" w:sz="4" w:space="0" w:color="auto"/>
            </w:tcBorders>
          </w:tcPr>
          <w:p w14:paraId="2BBF3D7E"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-.689</w:t>
            </w:r>
          </w:p>
        </w:tc>
        <w:tc>
          <w:tcPr>
            <w:tcW w:w="884" w:type="dxa"/>
            <w:tcBorders>
              <w:top w:val="single" w:sz="4" w:space="0" w:color="auto"/>
              <w:bottom w:val="single" w:sz="4" w:space="0" w:color="auto"/>
            </w:tcBorders>
          </w:tcPr>
          <w:p w14:paraId="62A6DF24"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.493</w:t>
            </w:r>
          </w:p>
        </w:tc>
        <w:tc>
          <w:tcPr>
            <w:tcW w:w="996" w:type="dxa"/>
            <w:tcBorders>
              <w:top w:val="single" w:sz="4" w:space="0" w:color="auto"/>
              <w:bottom w:val="single" w:sz="4" w:space="0" w:color="auto"/>
            </w:tcBorders>
          </w:tcPr>
          <w:p w14:paraId="4E2AFB69" w14:textId="0B45E4E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.008</w:t>
            </w:r>
          </w:p>
        </w:tc>
      </w:tr>
      <w:tr w:rsidR="00833A28" w:rsidRPr="00DE3792" w14:paraId="19783A99" w14:textId="77777777" w:rsidTr="00AC6049">
        <w:tc>
          <w:tcPr>
            <w:tcW w:w="3620" w:type="dxa"/>
            <w:tcBorders>
              <w:top w:val="single" w:sz="4" w:space="0" w:color="auto"/>
              <w:bottom w:val="single" w:sz="4" w:space="0" w:color="auto"/>
            </w:tcBorders>
            <w:vAlign w:val="center"/>
          </w:tcPr>
          <w:p w14:paraId="7EAE7BDC" w14:textId="50AFAD5A" w:rsidR="00833A28" w:rsidRPr="00DE3792" w:rsidRDefault="00833A28" w:rsidP="00833A28">
            <w:pPr>
              <w:spacing w:before="120" w:after="120" w:line="276" w:lineRule="auto"/>
              <w:rPr>
                <w:rFonts w:ascii="Times New Roman" w:hAnsi="Times New Roman" w:cs="Times New Roman"/>
                <w:sz w:val="24"/>
                <w:szCs w:val="24"/>
              </w:rPr>
            </w:pPr>
            <w:bookmarkStart w:id="170" w:name="_Toc8650663"/>
            <w:r>
              <w:rPr>
                <w:rFonts w:ascii="Times New Roman" w:hAnsi="Times New Roman" w:cs="Times New Roman"/>
                <w:sz w:val="24"/>
                <w:szCs w:val="24"/>
              </w:rPr>
              <w:t>Perceived Family</w:t>
            </w:r>
            <w:r w:rsidRPr="00DE3792">
              <w:rPr>
                <w:rFonts w:ascii="Times New Roman" w:hAnsi="Times New Roman" w:cs="Times New Roman"/>
                <w:sz w:val="24"/>
                <w:szCs w:val="24"/>
              </w:rPr>
              <w:t xml:space="preserve"> Demands</w:t>
            </w:r>
            <w:bookmarkEnd w:id="170"/>
          </w:p>
        </w:tc>
        <w:tc>
          <w:tcPr>
            <w:tcW w:w="1230" w:type="dxa"/>
            <w:tcBorders>
              <w:top w:val="single" w:sz="4" w:space="0" w:color="auto"/>
              <w:bottom w:val="single" w:sz="4" w:space="0" w:color="auto"/>
            </w:tcBorders>
            <w:vAlign w:val="center"/>
          </w:tcPr>
          <w:p w14:paraId="06D2B3F1"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71" w:name="_Toc8650664"/>
            <w:r>
              <w:rPr>
                <w:rFonts w:ascii="Times New Roman" w:hAnsi="Times New Roman" w:cs="Times New Roman"/>
                <w:sz w:val="24"/>
                <w:szCs w:val="24"/>
              </w:rPr>
              <w:t>.745</w:t>
            </w:r>
            <w:bookmarkEnd w:id="171"/>
          </w:p>
        </w:tc>
        <w:tc>
          <w:tcPr>
            <w:tcW w:w="895" w:type="dxa"/>
            <w:tcBorders>
              <w:top w:val="single" w:sz="4" w:space="0" w:color="auto"/>
              <w:bottom w:val="single" w:sz="4" w:space="0" w:color="auto"/>
            </w:tcBorders>
          </w:tcPr>
          <w:p w14:paraId="5C4DD255"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72" w:name="_Toc8650665"/>
            <w:r>
              <w:rPr>
                <w:rFonts w:ascii="Times New Roman" w:hAnsi="Times New Roman" w:cs="Times New Roman"/>
                <w:sz w:val="24"/>
                <w:szCs w:val="24"/>
              </w:rPr>
              <w:t>.155</w:t>
            </w:r>
            <w:bookmarkEnd w:id="172"/>
          </w:p>
        </w:tc>
        <w:tc>
          <w:tcPr>
            <w:tcW w:w="871" w:type="dxa"/>
            <w:tcBorders>
              <w:top w:val="single" w:sz="4" w:space="0" w:color="auto"/>
              <w:bottom w:val="single" w:sz="4" w:space="0" w:color="auto"/>
            </w:tcBorders>
          </w:tcPr>
          <w:p w14:paraId="308AE00B"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73" w:name="_Toc8650666"/>
            <w:r>
              <w:rPr>
                <w:rFonts w:ascii="Times New Roman" w:hAnsi="Times New Roman" w:cs="Times New Roman"/>
                <w:sz w:val="24"/>
                <w:szCs w:val="24"/>
              </w:rPr>
              <w:t>.531</w:t>
            </w:r>
            <w:bookmarkEnd w:id="173"/>
          </w:p>
        </w:tc>
        <w:tc>
          <w:tcPr>
            <w:tcW w:w="756" w:type="dxa"/>
            <w:tcBorders>
              <w:top w:val="single" w:sz="4" w:space="0" w:color="auto"/>
              <w:bottom w:val="single" w:sz="4" w:space="0" w:color="auto"/>
            </w:tcBorders>
          </w:tcPr>
          <w:p w14:paraId="5AC1E5AE" w14:textId="07BABFD2" w:rsidR="00833A28" w:rsidRPr="00DE3792" w:rsidRDefault="00833A28" w:rsidP="00833A28">
            <w:pPr>
              <w:spacing w:before="120" w:after="120" w:line="276" w:lineRule="auto"/>
              <w:jc w:val="right"/>
              <w:rPr>
                <w:rFonts w:ascii="Times New Roman" w:hAnsi="Times New Roman" w:cs="Times New Roman"/>
                <w:sz w:val="24"/>
                <w:szCs w:val="24"/>
              </w:rPr>
            </w:pPr>
            <w:bookmarkStart w:id="174" w:name="_Toc8650667"/>
            <w:r>
              <w:rPr>
                <w:rFonts w:ascii="Times New Roman" w:hAnsi="Times New Roman" w:cs="Times New Roman"/>
                <w:sz w:val="24"/>
                <w:szCs w:val="24"/>
              </w:rPr>
              <w:t>4.819</w:t>
            </w:r>
            <w:bookmarkEnd w:id="174"/>
            <w:r w:rsidR="00B9579A">
              <w:rPr>
                <w:rFonts w:ascii="Times New Roman" w:hAnsi="Times New Roman" w:cs="Times New Roman"/>
                <w:sz w:val="24"/>
                <w:szCs w:val="24"/>
              </w:rPr>
              <w:t>**</w:t>
            </w:r>
          </w:p>
        </w:tc>
        <w:tc>
          <w:tcPr>
            <w:tcW w:w="884" w:type="dxa"/>
            <w:tcBorders>
              <w:top w:val="single" w:sz="4" w:space="0" w:color="auto"/>
              <w:bottom w:val="single" w:sz="4" w:space="0" w:color="auto"/>
            </w:tcBorders>
          </w:tcPr>
          <w:p w14:paraId="5B951C53"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75" w:name="_Toc8650668"/>
            <w:r>
              <w:rPr>
                <w:rFonts w:ascii="Times New Roman" w:hAnsi="Times New Roman" w:cs="Times New Roman"/>
                <w:sz w:val="24"/>
                <w:szCs w:val="24"/>
              </w:rPr>
              <w:t>.001</w:t>
            </w:r>
            <w:bookmarkEnd w:id="175"/>
          </w:p>
        </w:tc>
        <w:tc>
          <w:tcPr>
            <w:tcW w:w="996" w:type="dxa"/>
            <w:tcBorders>
              <w:top w:val="single" w:sz="4" w:space="0" w:color="auto"/>
              <w:bottom w:val="single" w:sz="4" w:space="0" w:color="auto"/>
            </w:tcBorders>
          </w:tcPr>
          <w:p w14:paraId="10BB6080" w14:textId="136B1B35"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.282</w:t>
            </w:r>
          </w:p>
        </w:tc>
      </w:tr>
      <w:tr w:rsidR="00833A28" w:rsidRPr="00DE3792" w14:paraId="2F506572" w14:textId="77777777" w:rsidTr="00AC6049">
        <w:tc>
          <w:tcPr>
            <w:tcW w:w="3620" w:type="dxa"/>
            <w:tcBorders>
              <w:top w:val="single" w:sz="4" w:space="0" w:color="auto"/>
              <w:bottom w:val="single" w:sz="4" w:space="0" w:color="auto"/>
            </w:tcBorders>
            <w:vAlign w:val="center"/>
          </w:tcPr>
          <w:p w14:paraId="346CC532" w14:textId="77777777" w:rsidR="00833A28" w:rsidRDefault="00833A28" w:rsidP="00833A28">
            <w:pPr>
              <w:spacing w:before="120" w:after="120" w:line="276" w:lineRule="auto"/>
              <w:rPr>
                <w:rFonts w:ascii="Times New Roman" w:hAnsi="Times New Roman" w:cs="Times New Roman"/>
                <w:sz w:val="24"/>
                <w:szCs w:val="24"/>
              </w:rPr>
            </w:pPr>
            <w:r>
              <w:rPr>
                <w:rFonts w:ascii="Times New Roman" w:hAnsi="Times New Roman" w:cs="Times New Roman"/>
                <w:sz w:val="24"/>
                <w:szCs w:val="24"/>
              </w:rPr>
              <w:t>Class Load</w:t>
            </w:r>
          </w:p>
        </w:tc>
        <w:tc>
          <w:tcPr>
            <w:tcW w:w="1230" w:type="dxa"/>
            <w:tcBorders>
              <w:top w:val="single" w:sz="4" w:space="0" w:color="auto"/>
              <w:bottom w:val="single" w:sz="4" w:space="0" w:color="auto"/>
            </w:tcBorders>
            <w:vAlign w:val="center"/>
          </w:tcPr>
          <w:p w14:paraId="4BD5CFD4"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.023</w:t>
            </w:r>
          </w:p>
        </w:tc>
        <w:tc>
          <w:tcPr>
            <w:tcW w:w="895" w:type="dxa"/>
            <w:tcBorders>
              <w:top w:val="single" w:sz="4" w:space="0" w:color="auto"/>
              <w:bottom w:val="single" w:sz="4" w:space="0" w:color="auto"/>
            </w:tcBorders>
          </w:tcPr>
          <w:p w14:paraId="6492C87D"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.426</w:t>
            </w:r>
          </w:p>
        </w:tc>
        <w:tc>
          <w:tcPr>
            <w:tcW w:w="871" w:type="dxa"/>
            <w:tcBorders>
              <w:top w:val="single" w:sz="4" w:space="0" w:color="auto"/>
              <w:bottom w:val="single" w:sz="4" w:space="0" w:color="auto"/>
            </w:tcBorders>
          </w:tcPr>
          <w:p w14:paraId="6E224065"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.007</w:t>
            </w:r>
          </w:p>
        </w:tc>
        <w:tc>
          <w:tcPr>
            <w:tcW w:w="756" w:type="dxa"/>
            <w:tcBorders>
              <w:top w:val="single" w:sz="4" w:space="0" w:color="auto"/>
              <w:bottom w:val="single" w:sz="4" w:space="0" w:color="auto"/>
            </w:tcBorders>
          </w:tcPr>
          <w:p w14:paraId="330D4C7E"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.055</w:t>
            </w:r>
          </w:p>
        </w:tc>
        <w:tc>
          <w:tcPr>
            <w:tcW w:w="884" w:type="dxa"/>
            <w:tcBorders>
              <w:top w:val="single" w:sz="4" w:space="0" w:color="auto"/>
              <w:bottom w:val="single" w:sz="4" w:space="0" w:color="auto"/>
            </w:tcBorders>
          </w:tcPr>
          <w:p w14:paraId="203C4389" w14:textId="77777777"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.956</w:t>
            </w:r>
          </w:p>
        </w:tc>
        <w:tc>
          <w:tcPr>
            <w:tcW w:w="996" w:type="dxa"/>
            <w:tcBorders>
              <w:top w:val="single" w:sz="4" w:space="0" w:color="auto"/>
              <w:bottom w:val="single" w:sz="4" w:space="0" w:color="auto"/>
            </w:tcBorders>
          </w:tcPr>
          <w:p w14:paraId="4C089006" w14:textId="0EFF76F4"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.000</w:t>
            </w:r>
          </w:p>
        </w:tc>
      </w:tr>
      <w:tr w:rsidR="00833A28" w:rsidRPr="00DE3792" w14:paraId="1306F375" w14:textId="77777777" w:rsidTr="00AC6049">
        <w:tc>
          <w:tcPr>
            <w:tcW w:w="3620" w:type="dxa"/>
            <w:tcBorders>
              <w:top w:val="single" w:sz="4" w:space="0" w:color="auto"/>
              <w:bottom w:val="single" w:sz="4" w:space="0" w:color="auto"/>
            </w:tcBorders>
            <w:vAlign w:val="center"/>
          </w:tcPr>
          <w:p w14:paraId="3A50A353" w14:textId="688377A6" w:rsidR="00833A28" w:rsidRPr="00DE3792" w:rsidRDefault="00833A28" w:rsidP="00833A28">
            <w:pPr>
              <w:spacing w:before="120" w:after="120" w:line="276" w:lineRule="auto"/>
              <w:rPr>
                <w:rFonts w:ascii="Times New Roman" w:hAnsi="Times New Roman" w:cs="Times New Roman"/>
                <w:sz w:val="24"/>
                <w:szCs w:val="24"/>
              </w:rPr>
            </w:pPr>
            <w:bookmarkStart w:id="176" w:name="_Toc8650670"/>
            <w:r>
              <w:rPr>
                <w:rFonts w:ascii="Times New Roman" w:hAnsi="Times New Roman" w:cs="Times New Roman"/>
                <w:sz w:val="24"/>
                <w:szCs w:val="24"/>
              </w:rPr>
              <w:t>Perceived Academic</w:t>
            </w:r>
            <w:r w:rsidRPr="00DE3792">
              <w:rPr>
                <w:rFonts w:ascii="Times New Roman" w:hAnsi="Times New Roman" w:cs="Times New Roman"/>
                <w:sz w:val="24"/>
                <w:szCs w:val="24"/>
              </w:rPr>
              <w:t xml:space="preserve"> Demands</w:t>
            </w:r>
            <w:bookmarkEnd w:id="176"/>
          </w:p>
        </w:tc>
        <w:tc>
          <w:tcPr>
            <w:tcW w:w="1230" w:type="dxa"/>
            <w:tcBorders>
              <w:top w:val="single" w:sz="4" w:space="0" w:color="auto"/>
              <w:bottom w:val="single" w:sz="4" w:space="0" w:color="auto"/>
            </w:tcBorders>
            <w:vAlign w:val="center"/>
          </w:tcPr>
          <w:p w14:paraId="429689FC"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77" w:name="_Toc8650671"/>
            <w:r>
              <w:rPr>
                <w:rFonts w:ascii="Times New Roman" w:hAnsi="Times New Roman" w:cs="Times New Roman"/>
                <w:sz w:val="24"/>
                <w:szCs w:val="24"/>
              </w:rPr>
              <w:t>.725</w:t>
            </w:r>
            <w:bookmarkEnd w:id="177"/>
          </w:p>
        </w:tc>
        <w:tc>
          <w:tcPr>
            <w:tcW w:w="895" w:type="dxa"/>
            <w:tcBorders>
              <w:top w:val="single" w:sz="4" w:space="0" w:color="auto"/>
              <w:bottom w:val="single" w:sz="4" w:space="0" w:color="auto"/>
            </w:tcBorders>
          </w:tcPr>
          <w:p w14:paraId="2438526E"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78" w:name="_Toc8650672"/>
            <w:r>
              <w:rPr>
                <w:rFonts w:ascii="Times New Roman" w:hAnsi="Times New Roman" w:cs="Times New Roman"/>
                <w:sz w:val="24"/>
                <w:szCs w:val="24"/>
              </w:rPr>
              <w:t>.134</w:t>
            </w:r>
            <w:bookmarkEnd w:id="178"/>
          </w:p>
        </w:tc>
        <w:tc>
          <w:tcPr>
            <w:tcW w:w="871" w:type="dxa"/>
            <w:tcBorders>
              <w:top w:val="single" w:sz="4" w:space="0" w:color="auto"/>
              <w:bottom w:val="single" w:sz="4" w:space="0" w:color="auto"/>
            </w:tcBorders>
          </w:tcPr>
          <w:p w14:paraId="1FBEFD2F"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79" w:name="_Toc8650673"/>
            <w:r>
              <w:rPr>
                <w:rFonts w:ascii="Times New Roman" w:hAnsi="Times New Roman" w:cs="Times New Roman"/>
                <w:sz w:val="24"/>
                <w:szCs w:val="24"/>
              </w:rPr>
              <w:t>.575</w:t>
            </w:r>
            <w:bookmarkEnd w:id="179"/>
          </w:p>
        </w:tc>
        <w:tc>
          <w:tcPr>
            <w:tcW w:w="756" w:type="dxa"/>
            <w:tcBorders>
              <w:top w:val="single" w:sz="4" w:space="0" w:color="auto"/>
              <w:bottom w:val="single" w:sz="4" w:space="0" w:color="auto"/>
            </w:tcBorders>
          </w:tcPr>
          <w:p w14:paraId="7D03C8E4" w14:textId="7C4E8EF2" w:rsidR="00833A28" w:rsidRPr="00DE3792" w:rsidRDefault="00833A28" w:rsidP="00833A28">
            <w:pPr>
              <w:spacing w:before="120" w:after="120" w:line="276" w:lineRule="auto"/>
              <w:jc w:val="right"/>
              <w:rPr>
                <w:rFonts w:ascii="Times New Roman" w:hAnsi="Times New Roman" w:cs="Times New Roman"/>
                <w:sz w:val="24"/>
                <w:szCs w:val="24"/>
              </w:rPr>
            </w:pPr>
            <w:bookmarkStart w:id="180" w:name="_Toc8650674"/>
            <w:r>
              <w:rPr>
                <w:rFonts w:ascii="Times New Roman" w:hAnsi="Times New Roman" w:cs="Times New Roman"/>
                <w:sz w:val="24"/>
                <w:szCs w:val="24"/>
              </w:rPr>
              <w:t>5.398</w:t>
            </w:r>
            <w:bookmarkEnd w:id="180"/>
            <w:r w:rsidR="00B9579A">
              <w:rPr>
                <w:rFonts w:ascii="Times New Roman" w:hAnsi="Times New Roman" w:cs="Times New Roman"/>
                <w:sz w:val="24"/>
                <w:szCs w:val="24"/>
              </w:rPr>
              <w:t>**</w:t>
            </w:r>
          </w:p>
        </w:tc>
        <w:tc>
          <w:tcPr>
            <w:tcW w:w="884" w:type="dxa"/>
            <w:tcBorders>
              <w:top w:val="single" w:sz="4" w:space="0" w:color="auto"/>
              <w:bottom w:val="single" w:sz="4" w:space="0" w:color="auto"/>
            </w:tcBorders>
          </w:tcPr>
          <w:p w14:paraId="153EC459" w14:textId="77777777" w:rsidR="00833A28" w:rsidRPr="00DE3792" w:rsidRDefault="00833A28" w:rsidP="00833A28">
            <w:pPr>
              <w:spacing w:before="120" w:after="120" w:line="276" w:lineRule="auto"/>
              <w:jc w:val="right"/>
              <w:rPr>
                <w:rFonts w:ascii="Times New Roman" w:hAnsi="Times New Roman" w:cs="Times New Roman"/>
                <w:sz w:val="24"/>
                <w:szCs w:val="24"/>
              </w:rPr>
            </w:pPr>
            <w:bookmarkStart w:id="181" w:name="_Toc8650675"/>
            <w:r>
              <w:rPr>
                <w:rFonts w:ascii="Times New Roman" w:hAnsi="Times New Roman" w:cs="Times New Roman"/>
                <w:sz w:val="24"/>
                <w:szCs w:val="24"/>
              </w:rPr>
              <w:t>.001</w:t>
            </w:r>
            <w:bookmarkEnd w:id="181"/>
          </w:p>
        </w:tc>
        <w:tc>
          <w:tcPr>
            <w:tcW w:w="996" w:type="dxa"/>
            <w:tcBorders>
              <w:top w:val="single" w:sz="4" w:space="0" w:color="auto"/>
              <w:bottom w:val="single" w:sz="4" w:space="0" w:color="auto"/>
            </w:tcBorders>
          </w:tcPr>
          <w:p w14:paraId="6F7B5724" w14:textId="7983390B" w:rsidR="00833A28" w:rsidRDefault="00833A28" w:rsidP="00833A28">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.331</w:t>
            </w:r>
          </w:p>
        </w:tc>
      </w:tr>
    </w:tbl>
    <w:p w14:paraId="0CB69CE9" w14:textId="77777777" w:rsidR="00DB3D23" w:rsidRDefault="00263A92" w:rsidP="007B1A46">
      <w:pPr>
        <w:spacing w:after="0"/>
        <w:rPr>
          <w:rFonts w:ascii="Times New Roman" w:hAnsi="Times New Roman" w:cs="Times New Roman"/>
          <w:sz w:val="24"/>
          <w:szCs w:val="24"/>
        </w:rPr>
      </w:pPr>
      <w:bookmarkStart w:id="182" w:name="_Toc8650677"/>
      <w:r w:rsidRPr="00E3182B">
        <w:rPr>
          <w:rFonts w:ascii="Times New Roman" w:hAnsi="Times New Roman" w:cs="Times New Roman"/>
          <w:i/>
          <w:iCs/>
          <w:sz w:val="24"/>
          <w:szCs w:val="24"/>
        </w:rPr>
        <w:t>Note</w:t>
      </w:r>
      <w:r>
        <w:rPr>
          <w:rFonts w:ascii="Times New Roman" w:hAnsi="Times New Roman" w:cs="Times New Roman"/>
          <w:sz w:val="24"/>
          <w:szCs w:val="24"/>
        </w:rPr>
        <w:t xml:space="preserve">. Age of Child was a dichotomous variable: 0 = at least one child is under the age of 5, 1 = all children are 5 years or older. Custody is a dichotomous variable: 0 = 0% custody, 1 = some percentage of custody. Relationship status is a dichotomous variable: 0 = single, 1 = in a relationship or married. Class Load is a dichotomous variable: 0 = part-time, 1 = full-time.   </w:t>
      </w:r>
      <w:r w:rsidR="007B1A46" w:rsidRPr="00DE3792">
        <w:rPr>
          <w:rFonts w:ascii="Times New Roman" w:hAnsi="Times New Roman" w:cs="Times New Roman"/>
          <w:sz w:val="24"/>
          <w:szCs w:val="24"/>
        </w:rPr>
        <w:t>*</w:t>
      </w:r>
      <w:r w:rsidR="007B1A46" w:rsidRPr="00DE3792">
        <w:rPr>
          <w:rFonts w:ascii="Times New Roman" w:hAnsi="Times New Roman" w:cs="Times New Roman"/>
          <w:i/>
          <w:sz w:val="24"/>
          <w:szCs w:val="24"/>
        </w:rPr>
        <w:t>p</w:t>
      </w:r>
      <w:r w:rsidR="007B1A46" w:rsidRPr="00DE3792">
        <w:rPr>
          <w:rFonts w:ascii="Times New Roman" w:hAnsi="Times New Roman" w:cs="Times New Roman"/>
          <w:sz w:val="24"/>
          <w:szCs w:val="24"/>
        </w:rPr>
        <w:t xml:space="preserve"> </w:t>
      </w:r>
      <w:r w:rsidR="007B1A46" w:rsidRPr="00DE3792">
        <w:rPr>
          <w:rFonts w:ascii="Times New Roman" w:hAnsi="Times New Roman" w:cs="Times New Roman"/>
          <w:sz w:val="24"/>
          <w:szCs w:val="24"/>
        </w:rPr>
        <w:sym w:font="Symbol" w:char="F0A3"/>
      </w:r>
      <w:r w:rsidR="007B1A46" w:rsidRPr="00DE3792">
        <w:rPr>
          <w:rFonts w:ascii="Times New Roman" w:hAnsi="Times New Roman" w:cs="Times New Roman"/>
          <w:sz w:val="24"/>
          <w:szCs w:val="24"/>
        </w:rPr>
        <w:t xml:space="preserve"> .05</w:t>
      </w:r>
      <w:r w:rsidR="003E27A0">
        <w:rPr>
          <w:rFonts w:ascii="Times New Roman" w:hAnsi="Times New Roman" w:cs="Times New Roman"/>
          <w:sz w:val="24"/>
          <w:szCs w:val="24"/>
        </w:rPr>
        <w:t>, **</w:t>
      </w:r>
      <w:r w:rsidR="003E27A0">
        <w:rPr>
          <w:rFonts w:ascii="Times New Roman" w:hAnsi="Times New Roman" w:cs="Times New Roman"/>
          <w:i/>
          <w:sz w:val="24"/>
          <w:szCs w:val="24"/>
        </w:rPr>
        <w:t xml:space="preserve">p </w:t>
      </w:r>
      <w:r w:rsidR="003E27A0" w:rsidRPr="00DE3792">
        <w:rPr>
          <w:rFonts w:ascii="Times New Roman" w:hAnsi="Times New Roman" w:cs="Times New Roman"/>
          <w:sz w:val="24"/>
          <w:szCs w:val="24"/>
        </w:rPr>
        <w:sym w:font="Symbol" w:char="F0A3"/>
      </w:r>
      <w:r w:rsidR="003E27A0">
        <w:rPr>
          <w:rFonts w:ascii="Times New Roman" w:hAnsi="Times New Roman" w:cs="Times New Roman"/>
          <w:sz w:val="24"/>
          <w:szCs w:val="24"/>
        </w:rPr>
        <w:t xml:space="preserve"> .001</w:t>
      </w:r>
      <w:bookmarkEnd w:id="182"/>
    </w:p>
    <w:p w14:paraId="54AE3C1C" w14:textId="77777777" w:rsidR="00DB3D23" w:rsidRDefault="00DB3D2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B44D11E" w14:textId="028CB35C" w:rsidR="007B1A46" w:rsidRPr="00EC1467" w:rsidRDefault="000B12F1" w:rsidP="00EC1467">
      <w:pPr>
        <w:pStyle w:val="Caption"/>
        <w:rPr>
          <w:rFonts w:ascii="Times New Roman" w:hAnsi="Times New Roman" w:cs="Times New Roman"/>
          <w:color w:val="000000" w:themeColor="text1"/>
          <w:sz w:val="24"/>
          <w:szCs w:val="24"/>
        </w:rPr>
      </w:pPr>
      <w:bookmarkStart w:id="183" w:name="_Toc8894904"/>
      <w:bookmarkStart w:id="184" w:name="_Toc13579215"/>
      <w:r w:rsidRPr="00EC1467">
        <w:rPr>
          <w:rFonts w:ascii="Times New Roman" w:hAnsi="Times New Roman" w:cs="Times New Roman"/>
          <w:i w:val="0"/>
          <w:iCs w:val="0"/>
          <w:color w:val="000000" w:themeColor="text1"/>
          <w:sz w:val="24"/>
          <w:szCs w:val="24"/>
        </w:rPr>
        <w:lastRenderedPageBreak/>
        <w:t xml:space="preserve">Table </w:t>
      </w:r>
      <w:r w:rsidR="00B6026F" w:rsidRPr="00EC1467">
        <w:rPr>
          <w:rFonts w:ascii="Times New Roman" w:hAnsi="Times New Roman" w:cs="Times New Roman"/>
          <w:i w:val="0"/>
          <w:iCs w:val="0"/>
          <w:color w:val="000000" w:themeColor="text1"/>
          <w:sz w:val="24"/>
          <w:szCs w:val="24"/>
        </w:rPr>
        <w:fldChar w:fldCharType="begin"/>
      </w:r>
      <w:r w:rsidRPr="00EC1467">
        <w:rPr>
          <w:rFonts w:ascii="Times New Roman" w:hAnsi="Times New Roman" w:cs="Times New Roman"/>
          <w:i w:val="0"/>
          <w:iCs w:val="0"/>
          <w:color w:val="000000" w:themeColor="text1"/>
          <w:sz w:val="24"/>
          <w:szCs w:val="24"/>
        </w:rPr>
        <w:instrText xml:space="preserve"> SEQ Table \* ARABIC </w:instrText>
      </w:r>
      <w:r w:rsidR="00B6026F" w:rsidRPr="00EC1467">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5</w:t>
      </w:r>
      <w:r w:rsidR="00B6026F" w:rsidRPr="00EC1467">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Model Fit Predicting FIS</w:t>
      </w:r>
      <w:bookmarkEnd w:id="183"/>
      <w:bookmarkEnd w:id="184"/>
    </w:p>
    <w:p w14:paraId="5A1748A9" w14:textId="77777777" w:rsidR="00DB3D23" w:rsidRPr="004076E4" w:rsidRDefault="00DB3D23" w:rsidP="00DB3D23">
      <w:pPr>
        <w:spacing w:after="0" w:line="240" w:lineRule="auto"/>
        <w:rPr>
          <w:rFonts w:ascii="Times New Roman" w:hAnsi="Times New Roman" w:cs="Times New Roman"/>
          <w:i/>
          <w:iCs/>
          <w:sz w:val="24"/>
          <w:szCs w:val="24"/>
        </w:rPr>
      </w:pPr>
    </w:p>
    <w:tbl>
      <w:tblPr>
        <w:tblStyle w:val="TableGrid"/>
        <w:tblW w:w="0" w:type="auto"/>
        <w:tblLook w:val="04A0" w:firstRow="1" w:lastRow="0" w:firstColumn="1" w:lastColumn="0" w:noHBand="0" w:noVBand="1"/>
      </w:tblPr>
      <w:tblGrid>
        <w:gridCol w:w="955"/>
        <w:gridCol w:w="756"/>
        <w:gridCol w:w="972"/>
        <w:gridCol w:w="1083"/>
        <w:gridCol w:w="1179"/>
        <w:gridCol w:w="645"/>
        <w:gridCol w:w="823"/>
        <w:gridCol w:w="1592"/>
      </w:tblGrid>
      <w:tr w:rsidR="00DB3D23" w14:paraId="5541A072" w14:textId="77777777">
        <w:tc>
          <w:tcPr>
            <w:tcW w:w="955" w:type="dxa"/>
            <w:tcBorders>
              <w:left w:val="nil"/>
              <w:bottom w:val="single" w:sz="4" w:space="0" w:color="auto"/>
              <w:right w:val="nil"/>
            </w:tcBorders>
            <w:vAlign w:val="center"/>
          </w:tcPr>
          <w:p w14:paraId="4A4B504A" w14:textId="77777777" w:rsidR="00DB3D23" w:rsidRDefault="00DB3D23"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Model</w:t>
            </w:r>
          </w:p>
        </w:tc>
        <w:tc>
          <w:tcPr>
            <w:tcW w:w="756" w:type="dxa"/>
            <w:tcBorders>
              <w:left w:val="nil"/>
              <w:bottom w:val="single" w:sz="4" w:space="0" w:color="auto"/>
              <w:right w:val="nil"/>
            </w:tcBorders>
            <w:vAlign w:val="center"/>
          </w:tcPr>
          <w:p w14:paraId="4653F901"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p>
        </w:tc>
        <w:tc>
          <w:tcPr>
            <w:tcW w:w="972" w:type="dxa"/>
            <w:tcBorders>
              <w:left w:val="nil"/>
              <w:bottom w:val="single" w:sz="4" w:space="0" w:color="auto"/>
              <w:right w:val="nil"/>
            </w:tcBorders>
            <w:vAlign w:val="center"/>
          </w:tcPr>
          <w:p w14:paraId="1E847834"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perscript"/>
              </w:rPr>
              <w:t>2</w:t>
            </w:r>
          </w:p>
        </w:tc>
        <w:tc>
          <w:tcPr>
            <w:tcW w:w="1083" w:type="dxa"/>
            <w:tcBorders>
              <w:left w:val="nil"/>
              <w:bottom w:val="single" w:sz="4" w:space="0" w:color="auto"/>
              <w:right w:val="nil"/>
            </w:tcBorders>
            <w:vAlign w:val="center"/>
          </w:tcPr>
          <w:p w14:paraId="5B041863" w14:textId="77777777" w:rsidR="00DB3D23" w:rsidRPr="00C75CB8"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sym w:font="Symbol" w:char="F044"/>
            </w:r>
            <w:r>
              <w:rPr>
                <w:rFonts w:ascii="Times New Roman" w:hAnsi="Times New Roman" w:cs="Times New Roman"/>
                <w:sz w:val="24"/>
                <w:szCs w:val="24"/>
              </w:rPr>
              <w:t>R</w:t>
            </w:r>
            <w:r>
              <w:rPr>
                <w:rFonts w:ascii="Times New Roman" w:hAnsi="Times New Roman" w:cs="Times New Roman"/>
                <w:sz w:val="24"/>
                <w:szCs w:val="24"/>
                <w:vertAlign w:val="superscript"/>
              </w:rPr>
              <w:t>2</w:t>
            </w:r>
          </w:p>
        </w:tc>
        <w:tc>
          <w:tcPr>
            <w:tcW w:w="1179" w:type="dxa"/>
            <w:tcBorders>
              <w:left w:val="nil"/>
              <w:bottom w:val="single" w:sz="4" w:space="0" w:color="auto"/>
              <w:right w:val="nil"/>
            </w:tcBorders>
            <w:vAlign w:val="center"/>
          </w:tcPr>
          <w:p w14:paraId="47288254"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F-Change</w:t>
            </w:r>
          </w:p>
        </w:tc>
        <w:tc>
          <w:tcPr>
            <w:tcW w:w="645" w:type="dxa"/>
            <w:tcBorders>
              <w:left w:val="nil"/>
              <w:bottom w:val="single" w:sz="4" w:space="0" w:color="auto"/>
              <w:right w:val="nil"/>
            </w:tcBorders>
            <w:vAlign w:val="center"/>
          </w:tcPr>
          <w:p w14:paraId="781CADB9"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df1</w:t>
            </w:r>
          </w:p>
        </w:tc>
        <w:tc>
          <w:tcPr>
            <w:tcW w:w="823" w:type="dxa"/>
            <w:tcBorders>
              <w:left w:val="nil"/>
              <w:bottom w:val="single" w:sz="4" w:space="0" w:color="auto"/>
              <w:right w:val="nil"/>
            </w:tcBorders>
            <w:vAlign w:val="center"/>
          </w:tcPr>
          <w:p w14:paraId="7F4190E8"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df2</w:t>
            </w:r>
          </w:p>
        </w:tc>
        <w:tc>
          <w:tcPr>
            <w:tcW w:w="1592" w:type="dxa"/>
            <w:tcBorders>
              <w:left w:val="nil"/>
              <w:bottom w:val="single" w:sz="4" w:space="0" w:color="auto"/>
              <w:right w:val="nil"/>
            </w:tcBorders>
            <w:vAlign w:val="center"/>
          </w:tcPr>
          <w:p w14:paraId="11611A7B"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Sig. F Change</w:t>
            </w:r>
          </w:p>
        </w:tc>
      </w:tr>
      <w:tr w:rsidR="00DB3D23" w14:paraId="43B46C8E" w14:textId="77777777">
        <w:tc>
          <w:tcPr>
            <w:tcW w:w="955" w:type="dxa"/>
            <w:tcBorders>
              <w:top w:val="single" w:sz="4" w:space="0" w:color="auto"/>
              <w:left w:val="nil"/>
              <w:bottom w:val="nil"/>
              <w:right w:val="nil"/>
            </w:tcBorders>
            <w:vAlign w:val="center"/>
          </w:tcPr>
          <w:p w14:paraId="51B5255B" w14:textId="77777777" w:rsidR="00DB3D23" w:rsidRDefault="00DB3D23"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56" w:type="dxa"/>
            <w:tcBorders>
              <w:top w:val="single" w:sz="4" w:space="0" w:color="auto"/>
              <w:left w:val="nil"/>
              <w:bottom w:val="nil"/>
              <w:right w:val="nil"/>
            </w:tcBorders>
            <w:vAlign w:val="center"/>
          </w:tcPr>
          <w:p w14:paraId="2D66FC23"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.53</w:t>
            </w:r>
            <w:r w:rsidR="00F255B6">
              <w:rPr>
                <w:rFonts w:ascii="Times New Roman" w:hAnsi="Times New Roman" w:cs="Times New Roman"/>
                <w:sz w:val="24"/>
                <w:szCs w:val="24"/>
              </w:rPr>
              <w:t>1</w:t>
            </w:r>
          </w:p>
        </w:tc>
        <w:tc>
          <w:tcPr>
            <w:tcW w:w="972" w:type="dxa"/>
            <w:tcBorders>
              <w:top w:val="single" w:sz="4" w:space="0" w:color="auto"/>
              <w:left w:val="nil"/>
              <w:bottom w:val="nil"/>
              <w:right w:val="nil"/>
            </w:tcBorders>
            <w:vAlign w:val="center"/>
          </w:tcPr>
          <w:p w14:paraId="62E389A7"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F255B6">
              <w:rPr>
                <w:rFonts w:ascii="Times New Roman" w:hAnsi="Times New Roman" w:cs="Times New Roman"/>
                <w:sz w:val="24"/>
                <w:szCs w:val="24"/>
              </w:rPr>
              <w:t>82</w:t>
            </w:r>
          </w:p>
        </w:tc>
        <w:tc>
          <w:tcPr>
            <w:tcW w:w="1083" w:type="dxa"/>
            <w:tcBorders>
              <w:top w:val="single" w:sz="4" w:space="0" w:color="auto"/>
              <w:left w:val="nil"/>
              <w:bottom w:val="nil"/>
              <w:right w:val="nil"/>
            </w:tcBorders>
            <w:vAlign w:val="center"/>
          </w:tcPr>
          <w:p w14:paraId="4E24BBAF"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2734B6">
              <w:rPr>
                <w:rFonts w:ascii="Times New Roman" w:hAnsi="Times New Roman" w:cs="Times New Roman"/>
                <w:sz w:val="24"/>
                <w:szCs w:val="24"/>
              </w:rPr>
              <w:t>82</w:t>
            </w:r>
          </w:p>
        </w:tc>
        <w:tc>
          <w:tcPr>
            <w:tcW w:w="1179" w:type="dxa"/>
            <w:tcBorders>
              <w:top w:val="single" w:sz="4" w:space="0" w:color="auto"/>
              <w:left w:val="nil"/>
              <w:bottom w:val="nil"/>
              <w:right w:val="nil"/>
            </w:tcBorders>
            <w:vAlign w:val="center"/>
          </w:tcPr>
          <w:p w14:paraId="7241179D"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2734B6">
              <w:rPr>
                <w:rFonts w:ascii="Times New Roman" w:hAnsi="Times New Roman" w:cs="Times New Roman"/>
                <w:sz w:val="24"/>
                <w:szCs w:val="24"/>
              </w:rPr>
              <w:t>3</w:t>
            </w:r>
            <w:r>
              <w:rPr>
                <w:rFonts w:ascii="Times New Roman" w:hAnsi="Times New Roman" w:cs="Times New Roman"/>
                <w:sz w:val="24"/>
                <w:szCs w:val="24"/>
              </w:rPr>
              <w:t>.21</w:t>
            </w:r>
            <w:r w:rsidR="002734B6">
              <w:rPr>
                <w:rFonts w:ascii="Times New Roman" w:hAnsi="Times New Roman" w:cs="Times New Roman"/>
                <w:sz w:val="24"/>
                <w:szCs w:val="24"/>
              </w:rPr>
              <w:t>9</w:t>
            </w:r>
          </w:p>
        </w:tc>
        <w:tc>
          <w:tcPr>
            <w:tcW w:w="645" w:type="dxa"/>
            <w:tcBorders>
              <w:top w:val="single" w:sz="4" w:space="0" w:color="auto"/>
              <w:left w:val="nil"/>
              <w:bottom w:val="nil"/>
              <w:right w:val="nil"/>
            </w:tcBorders>
            <w:vAlign w:val="center"/>
          </w:tcPr>
          <w:p w14:paraId="4633E995"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823" w:type="dxa"/>
            <w:tcBorders>
              <w:top w:val="single" w:sz="4" w:space="0" w:color="auto"/>
              <w:left w:val="nil"/>
              <w:bottom w:val="nil"/>
              <w:right w:val="nil"/>
            </w:tcBorders>
            <w:vAlign w:val="center"/>
          </w:tcPr>
          <w:p w14:paraId="5094C33B" w14:textId="77777777" w:rsidR="00DB3D23" w:rsidRDefault="002734B6"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w:t>
            </w:r>
          </w:p>
        </w:tc>
        <w:tc>
          <w:tcPr>
            <w:tcW w:w="1592" w:type="dxa"/>
            <w:tcBorders>
              <w:top w:val="single" w:sz="4" w:space="0" w:color="auto"/>
              <w:left w:val="nil"/>
              <w:bottom w:val="nil"/>
              <w:right w:val="nil"/>
            </w:tcBorders>
            <w:vAlign w:val="center"/>
          </w:tcPr>
          <w:p w14:paraId="7612A0EC"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.000</w:t>
            </w:r>
          </w:p>
        </w:tc>
      </w:tr>
      <w:tr w:rsidR="00DB3D23" w14:paraId="0D11AD96" w14:textId="77777777">
        <w:tc>
          <w:tcPr>
            <w:tcW w:w="955" w:type="dxa"/>
            <w:tcBorders>
              <w:top w:val="nil"/>
              <w:left w:val="nil"/>
              <w:right w:val="nil"/>
            </w:tcBorders>
            <w:vAlign w:val="center"/>
          </w:tcPr>
          <w:p w14:paraId="7BB54FEF" w14:textId="77777777" w:rsidR="00DB3D23" w:rsidRDefault="00DB3D23"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56" w:type="dxa"/>
            <w:tcBorders>
              <w:top w:val="nil"/>
              <w:left w:val="nil"/>
              <w:right w:val="nil"/>
            </w:tcBorders>
            <w:vAlign w:val="center"/>
          </w:tcPr>
          <w:p w14:paraId="75C8878C"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F255B6">
              <w:rPr>
                <w:rFonts w:ascii="Times New Roman" w:hAnsi="Times New Roman" w:cs="Times New Roman"/>
                <w:sz w:val="24"/>
                <w:szCs w:val="24"/>
              </w:rPr>
              <w:t>45</w:t>
            </w:r>
          </w:p>
        </w:tc>
        <w:tc>
          <w:tcPr>
            <w:tcW w:w="972" w:type="dxa"/>
            <w:tcBorders>
              <w:top w:val="nil"/>
              <w:left w:val="nil"/>
              <w:right w:val="nil"/>
            </w:tcBorders>
            <w:vAlign w:val="center"/>
          </w:tcPr>
          <w:p w14:paraId="2904EC4A"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F255B6">
              <w:rPr>
                <w:rFonts w:ascii="Times New Roman" w:hAnsi="Times New Roman" w:cs="Times New Roman"/>
                <w:sz w:val="24"/>
                <w:szCs w:val="24"/>
              </w:rPr>
              <w:t>416</w:t>
            </w:r>
          </w:p>
        </w:tc>
        <w:tc>
          <w:tcPr>
            <w:tcW w:w="1083" w:type="dxa"/>
            <w:tcBorders>
              <w:top w:val="nil"/>
              <w:left w:val="nil"/>
              <w:right w:val="nil"/>
            </w:tcBorders>
            <w:vAlign w:val="center"/>
          </w:tcPr>
          <w:p w14:paraId="3CE9920C"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2734B6">
              <w:rPr>
                <w:rFonts w:ascii="Times New Roman" w:hAnsi="Times New Roman" w:cs="Times New Roman"/>
                <w:sz w:val="24"/>
                <w:szCs w:val="24"/>
              </w:rPr>
              <w:t>133</w:t>
            </w:r>
          </w:p>
        </w:tc>
        <w:tc>
          <w:tcPr>
            <w:tcW w:w="1179" w:type="dxa"/>
            <w:tcBorders>
              <w:top w:val="nil"/>
              <w:left w:val="nil"/>
              <w:right w:val="nil"/>
            </w:tcBorders>
            <w:vAlign w:val="center"/>
          </w:tcPr>
          <w:p w14:paraId="6794B4EB"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2734B6">
              <w:rPr>
                <w:rFonts w:ascii="Times New Roman" w:hAnsi="Times New Roman" w:cs="Times New Roman"/>
                <w:sz w:val="24"/>
                <w:szCs w:val="24"/>
              </w:rPr>
              <w:t>3</w:t>
            </w:r>
            <w:r>
              <w:rPr>
                <w:rFonts w:ascii="Times New Roman" w:hAnsi="Times New Roman" w:cs="Times New Roman"/>
                <w:sz w:val="24"/>
                <w:szCs w:val="24"/>
              </w:rPr>
              <w:t>.</w:t>
            </w:r>
            <w:r w:rsidR="002734B6">
              <w:rPr>
                <w:rFonts w:ascii="Times New Roman" w:hAnsi="Times New Roman" w:cs="Times New Roman"/>
                <w:sz w:val="24"/>
                <w:szCs w:val="24"/>
              </w:rPr>
              <w:t>256</w:t>
            </w:r>
          </w:p>
        </w:tc>
        <w:tc>
          <w:tcPr>
            <w:tcW w:w="645" w:type="dxa"/>
            <w:tcBorders>
              <w:top w:val="nil"/>
              <w:left w:val="nil"/>
              <w:right w:val="nil"/>
            </w:tcBorders>
            <w:vAlign w:val="center"/>
          </w:tcPr>
          <w:p w14:paraId="4EED7E0D"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823" w:type="dxa"/>
            <w:tcBorders>
              <w:top w:val="nil"/>
              <w:left w:val="nil"/>
              <w:right w:val="nil"/>
            </w:tcBorders>
            <w:vAlign w:val="center"/>
          </w:tcPr>
          <w:p w14:paraId="08099B08" w14:textId="77777777" w:rsidR="00DB3D23" w:rsidRDefault="002734B6"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w:t>
            </w:r>
          </w:p>
        </w:tc>
        <w:tc>
          <w:tcPr>
            <w:tcW w:w="1592" w:type="dxa"/>
            <w:tcBorders>
              <w:top w:val="nil"/>
              <w:left w:val="nil"/>
              <w:right w:val="nil"/>
            </w:tcBorders>
            <w:vAlign w:val="center"/>
          </w:tcPr>
          <w:p w14:paraId="738D415E" w14:textId="77777777" w:rsidR="00DB3D23" w:rsidRDefault="00DB3D23"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r w:rsidR="002734B6">
              <w:rPr>
                <w:rFonts w:ascii="Times New Roman" w:hAnsi="Times New Roman" w:cs="Times New Roman"/>
                <w:sz w:val="24"/>
                <w:szCs w:val="24"/>
              </w:rPr>
              <w:t>1</w:t>
            </w:r>
          </w:p>
        </w:tc>
      </w:tr>
    </w:tbl>
    <w:p w14:paraId="7A3CFF79" w14:textId="77777777" w:rsidR="00DB3D23" w:rsidRDefault="00DB3D23" w:rsidP="00DB3D23">
      <w:pPr>
        <w:spacing w:after="0" w:line="240" w:lineRule="auto"/>
        <w:rPr>
          <w:rFonts w:ascii="Times New Roman" w:hAnsi="Times New Roman" w:cs="Times New Roman"/>
          <w:sz w:val="24"/>
          <w:szCs w:val="24"/>
        </w:rPr>
      </w:pPr>
      <w:r>
        <w:rPr>
          <w:rFonts w:ascii="Times New Roman" w:hAnsi="Times New Roman" w:cs="Times New Roman"/>
          <w:sz w:val="24"/>
          <w:szCs w:val="24"/>
        </w:rPr>
        <w:t>Model 1: (Constant), Perceived Family Demands</w:t>
      </w:r>
    </w:p>
    <w:p w14:paraId="1121B6B4" w14:textId="77777777" w:rsidR="007B1A46" w:rsidRPr="00DE3792" w:rsidRDefault="00DB3D23" w:rsidP="00DB3D23">
      <w:pPr>
        <w:spacing w:after="0"/>
        <w:rPr>
          <w:rFonts w:ascii="Times New Roman" w:hAnsi="Times New Roman" w:cs="Times New Roman"/>
          <w:sz w:val="24"/>
          <w:szCs w:val="24"/>
        </w:rPr>
      </w:pPr>
      <w:r>
        <w:rPr>
          <w:rFonts w:ascii="Times New Roman" w:hAnsi="Times New Roman" w:cs="Times New Roman"/>
          <w:sz w:val="24"/>
          <w:szCs w:val="24"/>
        </w:rPr>
        <w:t xml:space="preserve">Model 2: (Constant), Perceived Family Demands, </w:t>
      </w:r>
      <w:r w:rsidR="00145461">
        <w:rPr>
          <w:rFonts w:ascii="Times New Roman" w:hAnsi="Times New Roman" w:cs="Times New Roman"/>
          <w:sz w:val="24"/>
          <w:szCs w:val="24"/>
        </w:rPr>
        <w:t xml:space="preserve">Perceived </w:t>
      </w:r>
      <w:r>
        <w:rPr>
          <w:rFonts w:ascii="Times New Roman" w:hAnsi="Times New Roman" w:cs="Times New Roman"/>
          <w:sz w:val="24"/>
          <w:szCs w:val="24"/>
        </w:rPr>
        <w:t>Academic Demands</w:t>
      </w:r>
    </w:p>
    <w:p w14:paraId="556AC0AD" w14:textId="77777777" w:rsidR="00F94EEA" w:rsidRDefault="00F94EE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7B6E89E8" w14:textId="0A5207F5" w:rsidR="007B1A46" w:rsidRPr="00DE3792" w:rsidRDefault="00866970" w:rsidP="00EC1467">
      <w:pPr>
        <w:pStyle w:val="Caption"/>
        <w:rPr>
          <w:rFonts w:ascii="Times New Roman" w:hAnsi="Times New Roman" w:cs="Times New Roman"/>
          <w:sz w:val="24"/>
          <w:szCs w:val="24"/>
        </w:rPr>
      </w:pPr>
      <w:bookmarkStart w:id="185" w:name="_Toc8650678"/>
      <w:bookmarkStart w:id="186" w:name="_Toc13579216"/>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6</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Outcomes for SIF</w:t>
      </w:r>
      <w:bookmarkEnd w:id="185"/>
      <w:bookmarkEnd w:id="186"/>
    </w:p>
    <w:tbl>
      <w:tblPr>
        <w:tblStyle w:val="TableGrid"/>
        <w:tblW w:w="0" w:type="auto"/>
        <w:tblInd w:w="108" w:type="dxa"/>
        <w:tblLook w:val="01E0" w:firstRow="1" w:lastRow="1" w:firstColumn="1" w:lastColumn="1" w:noHBand="0" w:noVBand="0"/>
      </w:tblPr>
      <w:tblGrid>
        <w:gridCol w:w="2862"/>
        <w:gridCol w:w="690"/>
        <w:gridCol w:w="1236"/>
        <w:gridCol w:w="1056"/>
        <w:gridCol w:w="1296"/>
        <w:gridCol w:w="1056"/>
        <w:gridCol w:w="1056"/>
      </w:tblGrid>
      <w:tr w:rsidR="007B1A46" w:rsidRPr="00DE3792" w14:paraId="06115294" w14:textId="77777777" w:rsidTr="00AC6049">
        <w:trPr>
          <w:trHeight w:val="43"/>
        </w:trPr>
        <w:tc>
          <w:tcPr>
            <w:tcW w:w="2862" w:type="dxa"/>
            <w:tcBorders>
              <w:left w:val="nil"/>
              <w:bottom w:val="single" w:sz="4" w:space="0" w:color="auto"/>
              <w:right w:val="nil"/>
            </w:tcBorders>
            <w:vAlign w:val="center"/>
          </w:tcPr>
          <w:p w14:paraId="5AAD7A0C" w14:textId="4FFC05CF" w:rsidR="007B1A46" w:rsidRPr="00DE3792" w:rsidRDefault="00705FC2" w:rsidP="003309D5">
            <w:pPr>
              <w:spacing w:before="120" w:after="120" w:line="276" w:lineRule="auto"/>
              <w:rPr>
                <w:rFonts w:ascii="Times New Roman" w:hAnsi="Times New Roman" w:cs="Times New Roman"/>
                <w:sz w:val="24"/>
                <w:szCs w:val="24"/>
              </w:rPr>
            </w:pPr>
            <w:r>
              <w:rPr>
                <w:rFonts w:ascii="Times New Roman" w:hAnsi="Times New Roman" w:cs="Times New Roman"/>
                <w:sz w:val="24"/>
                <w:szCs w:val="24"/>
              </w:rPr>
              <w:t>Drop Out Intentions</w:t>
            </w:r>
          </w:p>
        </w:tc>
        <w:tc>
          <w:tcPr>
            <w:tcW w:w="690" w:type="dxa"/>
            <w:tcBorders>
              <w:left w:val="nil"/>
              <w:bottom w:val="single" w:sz="4" w:space="0" w:color="auto"/>
              <w:right w:val="nil"/>
            </w:tcBorders>
            <w:vAlign w:val="center"/>
          </w:tcPr>
          <w:p w14:paraId="4C30066F" w14:textId="77777777" w:rsidR="007B1A46" w:rsidRPr="00DE3792" w:rsidRDefault="007B1A46" w:rsidP="00AC6049">
            <w:pPr>
              <w:spacing w:before="120" w:after="120" w:line="276" w:lineRule="auto"/>
              <w:jc w:val="right"/>
              <w:rPr>
                <w:rFonts w:ascii="Times New Roman" w:hAnsi="Times New Roman" w:cs="Times New Roman"/>
                <w:sz w:val="24"/>
                <w:szCs w:val="24"/>
              </w:rPr>
            </w:pPr>
            <w:bookmarkStart w:id="187" w:name="_Toc8650681"/>
            <w:r w:rsidRPr="00DE3792">
              <w:rPr>
                <w:rFonts w:ascii="Times New Roman" w:hAnsi="Times New Roman" w:cs="Times New Roman"/>
                <w:sz w:val="24"/>
                <w:szCs w:val="24"/>
              </w:rPr>
              <w:t>B</w:t>
            </w:r>
            <w:bookmarkEnd w:id="187"/>
          </w:p>
        </w:tc>
        <w:tc>
          <w:tcPr>
            <w:tcW w:w="1236" w:type="dxa"/>
            <w:tcBorders>
              <w:left w:val="nil"/>
              <w:bottom w:val="single" w:sz="4" w:space="0" w:color="auto"/>
              <w:right w:val="nil"/>
            </w:tcBorders>
            <w:vAlign w:val="center"/>
          </w:tcPr>
          <w:p w14:paraId="6973B5A0" w14:textId="77777777" w:rsidR="007B1A46" w:rsidRPr="00DE3792" w:rsidRDefault="007B1A46" w:rsidP="00AC6049">
            <w:pPr>
              <w:spacing w:before="120" w:after="120" w:line="276" w:lineRule="auto"/>
              <w:jc w:val="right"/>
              <w:rPr>
                <w:rFonts w:ascii="Times New Roman" w:hAnsi="Times New Roman" w:cs="Times New Roman"/>
                <w:sz w:val="24"/>
                <w:szCs w:val="24"/>
              </w:rPr>
            </w:pPr>
            <w:bookmarkStart w:id="188" w:name="_Toc8650682"/>
            <w:r w:rsidRPr="00DE3792">
              <w:rPr>
                <w:rFonts w:ascii="Times New Roman" w:hAnsi="Times New Roman" w:cs="Times New Roman"/>
                <w:sz w:val="24"/>
                <w:szCs w:val="24"/>
              </w:rPr>
              <w:t>SE(B)</w:t>
            </w:r>
            <w:bookmarkEnd w:id="188"/>
          </w:p>
        </w:tc>
        <w:tc>
          <w:tcPr>
            <w:tcW w:w="1056" w:type="dxa"/>
            <w:tcBorders>
              <w:left w:val="nil"/>
              <w:bottom w:val="single" w:sz="4" w:space="0" w:color="auto"/>
              <w:right w:val="nil"/>
            </w:tcBorders>
            <w:vAlign w:val="center"/>
          </w:tcPr>
          <w:p w14:paraId="170BAB25" w14:textId="77777777" w:rsidR="007B1A46" w:rsidRPr="00DE3792" w:rsidRDefault="007B1A46" w:rsidP="00AC6049">
            <w:pPr>
              <w:spacing w:before="120" w:after="120" w:line="276" w:lineRule="auto"/>
              <w:jc w:val="right"/>
              <w:rPr>
                <w:rFonts w:ascii="Times New Roman" w:hAnsi="Times New Roman" w:cs="Times New Roman"/>
                <w:sz w:val="24"/>
                <w:szCs w:val="24"/>
              </w:rPr>
            </w:pPr>
            <w:bookmarkStart w:id="189" w:name="_Toc8650683"/>
            <w:r w:rsidRPr="00DE3792">
              <w:rPr>
                <w:rFonts w:ascii="Times New Roman" w:hAnsi="Times New Roman" w:cs="Times New Roman"/>
                <w:sz w:val="24"/>
                <w:szCs w:val="24"/>
              </w:rPr>
              <w:sym w:font="Symbol" w:char="F062"/>
            </w:r>
            <w:bookmarkEnd w:id="189"/>
          </w:p>
        </w:tc>
        <w:tc>
          <w:tcPr>
            <w:tcW w:w="1296" w:type="dxa"/>
            <w:tcBorders>
              <w:left w:val="nil"/>
              <w:bottom w:val="single" w:sz="4" w:space="0" w:color="auto"/>
              <w:right w:val="nil"/>
            </w:tcBorders>
            <w:vAlign w:val="center"/>
          </w:tcPr>
          <w:p w14:paraId="35B1731F" w14:textId="77777777" w:rsidR="007B1A46" w:rsidRPr="00DE3792" w:rsidRDefault="007B1A46" w:rsidP="00AC6049">
            <w:pPr>
              <w:spacing w:before="120" w:after="120" w:line="276" w:lineRule="auto"/>
              <w:jc w:val="right"/>
              <w:rPr>
                <w:rFonts w:ascii="Times New Roman" w:hAnsi="Times New Roman" w:cs="Times New Roman"/>
                <w:sz w:val="24"/>
                <w:szCs w:val="24"/>
              </w:rPr>
            </w:pPr>
            <w:bookmarkStart w:id="190" w:name="_Toc8650684"/>
            <w:r w:rsidRPr="00DE3792">
              <w:rPr>
                <w:rFonts w:ascii="Times New Roman" w:hAnsi="Times New Roman" w:cs="Times New Roman"/>
                <w:i/>
                <w:sz w:val="24"/>
                <w:szCs w:val="24"/>
              </w:rPr>
              <w:t>t</w:t>
            </w:r>
            <w:bookmarkEnd w:id="190"/>
          </w:p>
        </w:tc>
        <w:tc>
          <w:tcPr>
            <w:tcW w:w="1056" w:type="dxa"/>
            <w:tcBorders>
              <w:left w:val="nil"/>
              <w:bottom w:val="single" w:sz="4" w:space="0" w:color="auto"/>
              <w:right w:val="nil"/>
            </w:tcBorders>
            <w:vAlign w:val="center"/>
          </w:tcPr>
          <w:p w14:paraId="739A4D71" w14:textId="77777777" w:rsidR="007B1A46" w:rsidRPr="00DE3792" w:rsidRDefault="007B1A46" w:rsidP="00AC6049">
            <w:pPr>
              <w:spacing w:before="240" w:after="120" w:line="276" w:lineRule="auto"/>
              <w:ind w:left="-159" w:firstLine="159"/>
              <w:jc w:val="right"/>
              <w:rPr>
                <w:rFonts w:ascii="Times New Roman" w:hAnsi="Times New Roman" w:cs="Times New Roman"/>
                <w:i/>
                <w:sz w:val="24"/>
                <w:szCs w:val="24"/>
              </w:rPr>
            </w:pPr>
            <w:bookmarkStart w:id="191" w:name="_Toc8650685"/>
            <w:r w:rsidRPr="00DE3792">
              <w:rPr>
                <w:rFonts w:ascii="Times New Roman" w:hAnsi="Times New Roman" w:cs="Times New Roman"/>
                <w:sz w:val="24"/>
                <w:szCs w:val="24"/>
              </w:rPr>
              <w:t>Sig.</w:t>
            </w:r>
            <w:bookmarkEnd w:id="191"/>
          </w:p>
        </w:tc>
        <w:tc>
          <w:tcPr>
            <w:tcW w:w="1056" w:type="dxa"/>
            <w:tcBorders>
              <w:left w:val="nil"/>
              <w:bottom w:val="single" w:sz="4" w:space="0" w:color="auto"/>
              <w:right w:val="nil"/>
            </w:tcBorders>
            <w:vAlign w:val="center"/>
          </w:tcPr>
          <w:p w14:paraId="0199D873" w14:textId="1815F9DD" w:rsidR="007B1A46" w:rsidRPr="00DE3792" w:rsidRDefault="00705FC2" w:rsidP="00AC6049">
            <w:pPr>
              <w:spacing w:before="120" w:after="120" w:line="276" w:lineRule="auto"/>
              <w:jc w:val="right"/>
              <w:rPr>
                <w:rFonts w:ascii="Times New Roman" w:hAnsi="Times New Roman" w:cs="Times New Roman"/>
                <w:i/>
                <w:sz w:val="24"/>
                <w:szCs w:val="24"/>
              </w:rPr>
            </w:pPr>
            <w:bookmarkStart w:id="192" w:name="_Toc8650686"/>
            <w:r>
              <w:rPr>
                <w:rFonts w:ascii="Times New Roman" w:hAnsi="Times New Roman" w:cs="Times New Roman"/>
                <w:i/>
                <w:sz w:val="24"/>
                <w:szCs w:val="24"/>
              </w:rPr>
              <w:t>r</w:t>
            </w:r>
            <w:r w:rsidR="00F25C76" w:rsidRPr="00DE3792">
              <w:rPr>
                <w:rFonts w:ascii="Times New Roman" w:hAnsi="Times New Roman" w:cs="Times New Roman"/>
                <w:i/>
                <w:sz w:val="24"/>
                <w:szCs w:val="24"/>
                <w:vertAlign w:val="superscript"/>
              </w:rPr>
              <w:t>2</w:t>
            </w:r>
            <w:bookmarkEnd w:id="192"/>
          </w:p>
        </w:tc>
      </w:tr>
      <w:tr w:rsidR="007B1A46" w:rsidRPr="00DE3792" w14:paraId="3A6CACDC" w14:textId="77777777" w:rsidTr="00AC6049">
        <w:tc>
          <w:tcPr>
            <w:tcW w:w="2862" w:type="dxa"/>
            <w:tcBorders>
              <w:top w:val="single" w:sz="4" w:space="0" w:color="auto"/>
              <w:left w:val="nil"/>
              <w:bottom w:val="single" w:sz="4" w:space="0" w:color="auto"/>
              <w:right w:val="nil"/>
            </w:tcBorders>
            <w:vAlign w:val="center"/>
          </w:tcPr>
          <w:p w14:paraId="61999DFA" w14:textId="1E1F4F61" w:rsidR="007B1A46" w:rsidRPr="00DE3792" w:rsidRDefault="00705FC2" w:rsidP="003309D5">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SIF</w:t>
            </w:r>
          </w:p>
        </w:tc>
        <w:tc>
          <w:tcPr>
            <w:tcW w:w="690" w:type="dxa"/>
            <w:tcBorders>
              <w:top w:val="single" w:sz="4" w:space="0" w:color="auto"/>
              <w:left w:val="nil"/>
              <w:bottom w:val="single" w:sz="4" w:space="0" w:color="auto"/>
              <w:right w:val="nil"/>
            </w:tcBorders>
            <w:vAlign w:val="center"/>
          </w:tcPr>
          <w:p w14:paraId="5D4E7D95" w14:textId="77777777" w:rsidR="007B1A46" w:rsidRPr="00DE3792" w:rsidRDefault="00212E83">
            <w:pPr>
              <w:spacing w:before="120" w:after="120" w:line="276" w:lineRule="auto"/>
              <w:jc w:val="right"/>
              <w:rPr>
                <w:rFonts w:ascii="Times New Roman" w:hAnsi="Times New Roman" w:cs="Times New Roman"/>
                <w:sz w:val="24"/>
                <w:szCs w:val="24"/>
              </w:rPr>
            </w:pPr>
            <w:bookmarkStart w:id="193" w:name="_Toc8650688"/>
            <w:r>
              <w:rPr>
                <w:rFonts w:ascii="Times New Roman" w:hAnsi="Times New Roman" w:cs="Times New Roman"/>
                <w:sz w:val="24"/>
                <w:szCs w:val="24"/>
              </w:rPr>
              <w:t>.</w:t>
            </w:r>
            <w:r w:rsidR="005B74BE">
              <w:rPr>
                <w:rFonts w:ascii="Times New Roman" w:hAnsi="Times New Roman" w:cs="Times New Roman"/>
                <w:sz w:val="24"/>
                <w:szCs w:val="24"/>
              </w:rPr>
              <w:t>184</w:t>
            </w:r>
            <w:bookmarkEnd w:id="193"/>
          </w:p>
        </w:tc>
        <w:tc>
          <w:tcPr>
            <w:tcW w:w="1236" w:type="dxa"/>
            <w:tcBorders>
              <w:top w:val="single" w:sz="4" w:space="0" w:color="auto"/>
              <w:left w:val="nil"/>
              <w:bottom w:val="single" w:sz="4" w:space="0" w:color="auto"/>
              <w:right w:val="nil"/>
            </w:tcBorders>
            <w:vAlign w:val="center"/>
          </w:tcPr>
          <w:p w14:paraId="27349E17" w14:textId="77777777" w:rsidR="007B1A46" w:rsidRPr="00DE3792" w:rsidRDefault="00212E83">
            <w:pPr>
              <w:spacing w:before="120" w:after="120" w:line="276" w:lineRule="auto"/>
              <w:jc w:val="right"/>
              <w:rPr>
                <w:rFonts w:ascii="Times New Roman" w:hAnsi="Times New Roman" w:cs="Times New Roman"/>
                <w:sz w:val="24"/>
                <w:szCs w:val="24"/>
              </w:rPr>
            </w:pPr>
            <w:bookmarkStart w:id="194" w:name="_Toc8650689"/>
            <w:r>
              <w:rPr>
                <w:rFonts w:ascii="Times New Roman" w:hAnsi="Times New Roman" w:cs="Times New Roman"/>
                <w:sz w:val="24"/>
                <w:szCs w:val="24"/>
              </w:rPr>
              <w:t>.10</w:t>
            </w:r>
            <w:r w:rsidR="005B74BE">
              <w:rPr>
                <w:rFonts w:ascii="Times New Roman" w:hAnsi="Times New Roman" w:cs="Times New Roman"/>
                <w:sz w:val="24"/>
                <w:szCs w:val="24"/>
              </w:rPr>
              <w:t>6</w:t>
            </w:r>
            <w:bookmarkEnd w:id="194"/>
          </w:p>
        </w:tc>
        <w:tc>
          <w:tcPr>
            <w:tcW w:w="1056" w:type="dxa"/>
            <w:tcBorders>
              <w:top w:val="single" w:sz="4" w:space="0" w:color="auto"/>
              <w:left w:val="nil"/>
              <w:bottom w:val="single" w:sz="4" w:space="0" w:color="auto"/>
              <w:right w:val="nil"/>
            </w:tcBorders>
            <w:vAlign w:val="center"/>
          </w:tcPr>
          <w:p w14:paraId="28A18D7B" w14:textId="77777777" w:rsidR="007B1A46" w:rsidRPr="00DE3792" w:rsidRDefault="00212E83">
            <w:pPr>
              <w:spacing w:before="120" w:after="120" w:line="276" w:lineRule="auto"/>
              <w:jc w:val="right"/>
              <w:rPr>
                <w:rFonts w:ascii="Times New Roman" w:hAnsi="Times New Roman" w:cs="Times New Roman"/>
                <w:sz w:val="24"/>
                <w:szCs w:val="24"/>
              </w:rPr>
            </w:pPr>
            <w:bookmarkStart w:id="195" w:name="_Toc8650690"/>
            <w:r>
              <w:rPr>
                <w:rFonts w:ascii="Times New Roman" w:hAnsi="Times New Roman" w:cs="Times New Roman"/>
                <w:sz w:val="24"/>
                <w:szCs w:val="24"/>
              </w:rPr>
              <w:t>.</w:t>
            </w:r>
            <w:r w:rsidR="005B74BE">
              <w:rPr>
                <w:rFonts w:ascii="Times New Roman" w:hAnsi="Times New Roman" w:cs="Times New Roman"/>
                <w:sz w:val="24"/>
                <w:szCs w:val="24"/>
              </w:rPr>
              <w:t>222</w:t>
            </w:r>
            <w:bookmarkEnd w:id="195"/>
          </w:p>
        </w:tc>
        <w:tc>
          <w:tcPr>
            <w:tcW w:w="1296" w:type="dxa"/>
            <w:tcBorders>
              <w:top w:val="single" w:sz="4" w:space="0" w:color="auto"/>
              <w:left w:val="nil"/>
              <w:bottom w:val="single" w:sz="4" w:space="0" w:color="auto"/>
              <w:right w:val="nil"/>
            </w:tcBorders>
            <w:vAlign w:val="center"/>
          </w:tcPr>
          <w:p w14:paraId="58BD7934" w14:textId="77777777" w:rsidR="007B1A46" w:rsidRPr="00DE3792" w:rsidRDefault="005B74BE">
            <w:pPr>
              <w:spacing w:before="120" w:after="120" w:line="276" w:lineRule="auto"/>
              <w:jc w:val="right"/>
              <w:rPr>
                <w:rFonts w:ascii="Times New Roman" w:hAnsi="Times New Roman" w:cs="Times New Roman"/>
                <w:sz w:val="24"/>
                <w:szCs w:val="24"/>
              </w:rPr>
            </w:pPr>
            <w:bookmarkStart w:id="196" w:name="_Toc8650691"/>
            <w:r>
              <w:rPr>
                <w:rFonts w:ascii="Times New Roman" w:hAnsi="Times New Roman" w:cs="Times New Roman"/>
                <w:sz w:val="24"/>
                <w:szCs w:val="24"/>
              </w:rPr>
              <w:t>1.732</w:t>
            </w:r>
            <w:bookmarkEnd w:id="196"/>
          </w:p>
        </w:tc>
        <w:tc>
          <w:tcPr>
            <w:tcW w:w="1056" w:type="dxa"/>
            <w:tcBorders>
              <w:top w:val="single" w:sz="4" w:space="0" w:color="auto"/>
              <w:left w:val="nil"/>
              <w:bottom w:val="single" w:sz="4" w:space="0" w:color="auto"/>
              <w:right w:val="nil"/>
            </w:tcBorders>
            <w:vAlign w:val="center"/>
          </w:tcPr>
          <w:p w14:paraId="77DFB1B4" w14:textId="77777777" w:rsidR="007B1A46" w:rsidRPr="00DE3792" w:rsidRDefault="00212E83">
            <w:pPr>
              <w:spacing w:before="120" w:after="120" w:line="276" w:lineRule="auto"/>
              <w:jc w:val="right"/>
              <w:rPr>
                <w:rFonts w:ascii="Times New Roman" w:hAnsi="Times New Roman" w:cs="Times New Roman"/>
                <w:sz w:val="24"/>
                <w:szCs w:val="24"/>
              </w:rPr>
            </w:pPr>
            <w:bookmarkStart w:id="197" w:name="_Toc8650692"/>
            <w:r>
              <w:rPr>
                <w:rFonts w:ascii="Times New Roman" w:hAnsi="Times New Roman" w:cs="Times New Roman"/>
                <w:sz w:val="24"/>
                <w:szCs w:val="24"/>
              </w:rPr>
              <w:t>.0</w:t>
            </w:r>
            <w:r w:rsidR="005B74BE">
              <w:rPr>
                <w:rFonts w:ascii="Times New Roman" w:hAnsi="Times New Roman" w:cs="Times New Roman"/>
                <w:sz w:val="24"/>
                <w:szCs w:val="24"/>
              </w:rPr>
              <w:t>89</w:t>
            </w:r>
            <w:bookmarkEnd w:id="197"/>
          </w:p>
        </w:tc>
        <w:tc>
          <w:tcPr>
            <w:tcW w:w="1056" w:type="dxa"/>
            <w:tcBorders>
              <w:top w:val="single" w:sz="4" w:space="0" w:color="auto"/>
              <w:left w:val="nil"/>
              <w:bottom w:val="single" w:sz="4" w:space="0" w:color="auto"/>
              <w:right w:val="nil"/>
            </w:tcBorders>
            <w:vAlign w:val="center"/>
          </w:tcPr>
          <w:p w14:paraId="5BB14338" w14:textId="7800B30C" w:rsidR="007B1A46" w:rsidRPr="00DE3792" w:rsidRDefault="00212E83">
            <w:pPr>
              <w:spacing w:before="120" w:after="120" w:line="276" w:lineRule="auto"/>
              <w:jc w:val="right"/>
              <w:rPr>
                <w:rFonts w:ascii="Times New Roman" w:hAnsi="Times New Roman" w:cs="Times New Roman"/>
                <w:sz w:val="24"/>
                <w:szCs w:val="24"/>
              </w:rPr>
            </w:pPr>
            <w:bookmarkStart w:id="198" w:name="_Toc8650693"/>
            <w:r>
              <w:rPr>
                <w:rFonts w:ascii="Times New Roman" w:hAnsi="Times New Roman" w:cs="Times New Roman"/>
                <w:sz w:val="24"/>
                <w:szCs w:val="24"/>
              </w:rPr>
              <w:t>.</w:t>
            </w:r>
            <w:bookmarkEnd w:id="198"/>
            <w:r w:rsidR="00F25C76">
              <w:rPr>
                <w:rFonts w:ascii="Times New Roman" w:hAnsi="Times New Roman" w:cs="Times New Roman"/>
                <w:sz w:val="24"/>
                <w:szCs w:val="24"/>
              </w:rPr>
              <w:t>049</w:t>
            </w:r>
          </w:p>
        </w:tc>
      </w:tr>
      <w:tr w:rsidR="00543A83" w:rsidRPr="00DE3792" w14:paraId="339D2A14" w14:textId="77777777" w:rsidTr="00AC6049">
        <w:tc>
          <w:tcPr>
            <w:tcW w:w="2862" w:type="dxa"/>
            <w:tcBorders>
              <w:top w:val="single" w:sz="4" w:space="0" w:color="auto"/>
              <w:left w:val="nil"/>
              <w:bottom w:val="single" w:sz="4" w:space="0" w:color="auto"/>
              <w:right w:val="nil"/>
            </w:tcBorders>
            <w:vAlign w:val="center"/>
          </w:tcPr>
          <w:p w14:paraId="763054E0" w14:textId="5AC1CF90" w:rsidR="007B1A46" w:rsidRPr="00DE3792" w:rsidRDefault="007B1A46" w:rsidP="003309D5">
            <w:pPr>
              <w:spacing w:before="120" w:after="120" w:line="276" w:lineRule="auto"/>
              <w:rPr>
                <w:rFonts w:ascii="Times New Roman" w:hAnsi="Times New Roman" w:cs="Times New Roman"/>
                <w:sz w:val="24"/>
                <w:szCs w:val="24"/>
              </w:rPr>
            </w:pPr>
          </w:p>
        </w:tc>
        <w:tc>
          <w:tcPr>
            <w:tcW w:w="690" w:type="dxa"/>
            <w:tcBorders>
              <w:top w:val="single" w:sz="4" w:space="0" w:color="auto"/>
              <w:left w:val="nil"/>
              <w:bottom w:val="single" w:sz="4" w:space="0" w:color="auto"/>
              <w:right w:val="nil"/>
            </w:tcBorders>
            <w:vAlign w:val="center"/>
          </w:tcPr>
          <w:p w14:paraId="3735173A" w14:textId="47115AFB" w:rsidR="007B1A46" w:rsidRPr="00DE3792" w:rsidRDefault="007B1A46">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0AC8DDAC" w14:textId="3E9140A9" w:rsidR="007B1A46" w:rsidRPr="00DE3792" w:rsidRDefault="007B1A4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56ECBB8B" w14:textId="3C7504EC" w:rsidR="007B1A46" w:rsidRPr="00DE3792" w:rsidRDefault="007B1A46">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52E395D7" w14:textId="79775129" w:rsidR="007B1A46" w:rsidRPr="00DE3792" w:rsidRDefault="007B1A46">
            <w:pPr>
              <w:spacing w:before="120" w:after="120" w:line="276" w:lineRule="auto"/>
              <w:ind w:left="-284" w:firstLine="284"/>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7FF84AD8" w14:textId="71718B80" w:rsidR="007B1A46" w:rsidRPr="00DE3792" w:rsidRDefault="007B1A4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735C3654" w14:textId="56523112" w:rsidR="007B1A46" w:rsidRPr="00DE3792" w:rsidRDefault="007B1A46">
            <w:pPr>
              <w:spacing w:before="120" w:after="120" w:line="276" w:lineRule="auto"/>
              <w:jc w:val="right"/>
              <w:rPr>
                <w:rFonts w:ascii="Times New Roman" w:hAnsi="Times New Roman" w:cs="Times New Roman"/>
                <w:sz w:val="24"/>
                <w:szCs w:val="24"/>
              </w:rPr>
            </w:pPr>
          </w:p>
        </w:tc>
      </w:tr>
      <w:tr w:rsidR="00705FC2" w:rsidRPr="00DE3792" w14:paraId="6BE461D9" w14:textId="77777777" w:rsidTr="00AC6049">
        <w:tc>
          <w:tcPr>
            <w:tcW w:w="2862" w:type="dxa"/>
            <w:tcBorders>
              <w:top w:val="single" w:sz="4" w:space="0" w:color="auto"/>
              <w:left w:val="nil"/>
              <w:bottom w:val="single" w:sz="4" w:space="0" w:color="auto"/>
              <w:right w:val="nil"/>
            </w:tcBorders>
            <w:vAlign w:val="center"/>
          </w:tcPr>
          <w:p w14:paraId="2F641AF5" w14:textId="7C02CBC4" w:rsidR="00705FC2" w:rsidRPr="00DE379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Family Life Satisfactio</w:t>
            </w:r>
            <w:r w:rsidR="00B9579A">
              <w:rPr>
                <w:rFonts w:ascii="Times New Roman" w:hAnsi="Times New Roman" w:cs="Times New Roman"/>
                <w:sz w:val="24"/>
                <w:szCs w:val="24"/>
              </w:rPr>
              <w:t>n</w:t>
            </w:r>
          </w:p>
        </w:tc>
        <w:tc>
          <w:tcPr>
            <w:tcW w:w="690" w:type="dxa"/>
            <w:tcBorders>
              <w:top w:val="single" w:sz="4" w:space="0" w:color="auto"/>
              <w:left w:val="nil"/>
              <w:bottom w:val="single" w:sz="4" w:space="0" w:color="auto"/>
              <w:right w:val="nil"/>
            </w:tcBorders>
            <w:vAlign w:val="center"/>
          </w:tcPr>
          <w:p w14:paraId="2E6AECBE" w14:textId="12500BD4" w:rsidR="00705FC2" w:rsidRPr="00DE3792" w:rsidRDefault="00705FC2">
            <w:pPr>
              <w:spacing w:before="120" w:after="120" w:line="276" w:lineRule="auto"/>
              <w:jc w:val="right"/>
              <w:rPr>
                <w:rFonts w:ascii="Times New Roman" w:hAnsi="Times New Roman" w:cs="Times New Roman"/>
                <w:sz w:val="24"/>
                <w:szCs w:val="24"/>
              </w:rPr>
            </w:pPr>
            <w:bookmarkStart w:id="199" w:name="_Toc8650702"/>
            <w:r w:rsidRPr="00DE3792">
              <w:rPr>
                <w:rFonts w:ascii="Times New Roman" w:hAnsi="Times New Roman" w:cs="Times New Roman"/>
                <w:sz w:val="24"/>
                <w:szCs w:val="24"/>
              </w:rPr>
              <w:t>B</w:t>
            </w:r>
            <w:bookmarkEnd w:id="199"/>
          </w:p>
        </w:tc>
        <w:tc>
          <w:tcPr>
            <w:tcW w:w="1236" w:type="dxa"/>
            <w:tcBorders>
              <w:top w:val="single" w:sz="4" w:space="0" w:color="auto"/>
              <w:left w:val="nil"/>
              <w:bottom w:val="single" w:sz="4" w:space="0" w:color="auto"/>
              <w:right w:val="nil"/>
            </w:tcBorders>
            <w:vAlign w:val="center"/>
          </w:tcPr>
          <w:p w14:paraId="5708F04A" w14:textId="23E26D9A" w:rsidR="00705FC2" w:rsidRPr="00DE3792" w:rsidRDefault="00705FC2">
            <w:pPr>
              <w:spacing w:before="120" w:after="120" w:line="276" w:lineRule="auto"/>
              <w:jc w:val="right"/>
              <w:rPr>
                <w:rFonts w:ascii="Times New Roman" w:hAnsi="Times New Roman" w:cs="Times New Roman"/>
                <w:sz w:val="24"/>
                <w:szCs w:val="24"/>
              </w:rPr>
            </w:pPr>
            <w:bookmarkStart w:id="200" w:name="_Toc8650703"/>
            <w:r w:rsidRPr="00DE3792">
              <w:rPr>
                <w:rFonts w:ascii="Times New Roman" w:hAnsi="Times New Roman" w:cs="Times New Roman"/>
                <w:sz w:val="24"/>
                <w:szCs w:val="24"/>
              </w:rPr>
              <w:t>SE(B)</w:t>
            </w:r>
            <w:bookmarkEnd w:id="200"/>
          </w:p>
        </w:tc>
        <w:tc>
          <w:tcPr>
            <w:tcW w:w="1056" w:type="dxa"/>
            <w:tcBorders>
              <w:top w:val="single" w:sz="4" w:space="0" w:color="auto"/>
              <w:left w:val="nil"/>
              <w:bottom w:val="single" w:sz="4" w:space="0" w:color="auto"/>
              <w:right w:val="nil"/>
            </w:tcBorders>
            <w:vAlign w:val="center"/>
          </w:tcPr>
          <w:p w14:paraId="0CF73ABA" w14:textId="40937F84" w:rsidR="00705FC2" w:rsidRPr="00DE3792" w:rsidRDefault="00705FC2">
            <w:pPr>
              <w:spacing w:before="120" w:after="120" w:line="276" w:lineRule="auto"/>
              <w:jc w:val="right"/>
              <w:rPr>
                <w:rFonts w:ascii="Times New Roman" w:hAnsi="Times New Roman" w:cs="Times New Roman"/>
                <w:sz w:val="24"/>
                <w:szCs w:val="24"/>
              </w:rPr>
            </w:pPr>
            <w:bookmarkStart w:id="201" w:name="_Toc8650704"/>
            <w:r w:rsidRPr="00DE3792">
              <w:rPr>
                <w:rFonts w:ascii="Times New Roman" w:hAnsi="Times New Roman" w:cs="Times New Roman"/>
                <w:sz w:val="24"/>
                <w:szCs w:val="24"/>
              </w:rPr>
              <w:sym w:font="Symbol" w:char="F062"/>
            </w:r>
            <w:bookmarkEnd w:id="201"/>
          </w:p>
        </w:tc>
        <w:tc>
          <w:tcPr>
            <w:tcW w:w="1296" w:type="dxa"/>
            <w:tcBorders>
              <w:top w:val="single" w:sz="4" w:space="0" w:color="auto"/>
              <w:left w:val="nil"/>
              <w:bottom w:val="single" w:sz="4" w:space="0" w:color="auto"/>
              <w:right w:val="nil"/>
            </w:tcBorders>
            <w:vAlign w:val="center"/>
          </w:tcPr>
          <w:p w14:paraId="03949E02" w14:textId="758FCB3C" w:rsidR="00705FC2" w:rsidRPr="00DE3792" w:rsidRDefault="00705FC2">
            <w:pPr>
              <w:spacing w:before="120" w:after="120" w:line="276" w:lineRule="auto"/>
              <w:jc w:val="right"/>
              <w:rPr>
                <w:rFonts w:ascii="Times New Roman" w:hAnsi="Times New Roman" w:cs="Times New Roman"/>
                <w:sz w:val="24"/>
                <w:szCs w:val="24"/>
              </w:rPr>
            </w:pPr>
            <w:bookmarkStart w:id="202" w:name="_Toc8650705"/>
            <w:r w:rsidRPr="00DE3792">
              <w:rPr>
                <w:rFonts w:ascii="Times New Roman" w:hAnsi="Times New Roman" w:cs="Times New Roman"/>
                <w:i/>
                <w:sz w:val="24"/>
                <w:szCs w:val="24"/>
              </w:rPr>
              <w:t>t</w:t>
            </w:r>
            <w:bookmarkEnd w:id="202"/>
          </w:p>
        </w:tc>
        <w:tc>
          <w:tcPr>
            <w:tcW w:w="1056" w:type="dxa"/>
            <w:tcBorders>
              <w:top w:val="single" w:sz="4" w:space="0" w:color="auto"/>
              <w:left w:val="nil"/>
              <w:bottom w:val="single" w:sz="4" w:space="0" w:color="auto"/>
              <w:right w:val="nil"/>
            </w:tcBorders>
            <w:vAlign w:val="center"/>
          </w:tcPr>
          <w:p w14:paraId="777E5B2F" w14:textId="2874A64C" w:rsidR="00705FC2" w:rsidRPr="00DE3792" w:rsidRDefault="00705FC2">
            <w:pPr>
              <w:spacing w:before="120" w:after="120" w:line="276" w:lineRule="auto"/>
              <w:jc w:val="right"/>
              <w:rPr>
                <w:rFonts w:ascii="Times New Roman" w:hAnsi="Times New Roman" w:cs="Times New Roman"/>
                <w:sz w:val="24"/>
                <w:szCs w:val="24"/>
              </w:rPr>
            </w:pPr>
            <w:bookmarkStart w:id="203" w:name="_Toc8650706"/>
            <w:r w:rsidRPr="00DE3792">
              <w:rPr>
                <w:rFonts w:ascii="Times New Roman" w:hAnsi="Times New Roman" w:cs="Times New Roman"/>
                <w:sz w:val="24"/>
                <w:szCs w:val="24"/>
              </w:rPr>
              <w:t>Sig.</w:t>
            </w:r>
            <w:bookmarkEnd w:id="203"/>
          </w:p>
        </w:tc>
        <w:tc>
          <w:tcPr>
            <w:tcW w:w="1056" w:type="dxa"/>
            <w:tcBorders>
              <w:top w:val="single" w:sz="4" w:space="0" w:color="auto"/>
              <w:left w:val="nil"/>
              <w:bottom w:val="single" w:sz="4" w:space="0" w:color="auto"/>
              <w:right w:val="nil"/>
            </w:tcBorders>
            <w:vAlign w:val="center"/>
          </w:tcPr>
          <w:p w14:paraId="457D1D93" w14:textId="1E1C81DC" w:rsidR="00705FC2" w:rsidRPr="00DE3792" w:rsidRDefault="00F25C76">
            <w:pPr>
              <w:spacing w:before="120" w:after="120" w:line="276" w:lineRule="auto"/>
              <w:jc w:val="right"/>
              <w:rPr>
                <w:rFonts w:ascii="Times New Roman" w:hAnsi="Times New Roman" w:cs="Times New Roman"/>
                <w:sz w:val="24"/>
                <w:szCs w:val="24"/>
              </w:rPr>
            </w:pPr>
            <w:bookmarkStart w:id="204" w:name="_Toc8650707"/>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bookmarkEnd w:id="204"/>
          </w:p>
        </w:tc>
      </w:tr>
      <w:tr w:rsidR="00705FC2" w:rsidRPr="00DE3792" w14:paraId="44B52C92" w14:textId="77777777" w:rsidTr="00AC6049">
        <w:tc>
          <w:tcPr>
            <w:tcW w:w="2862" w:type="dxa"/>
            <w:tcBorders>
              <w:top w:val="single" w:sz="4" w:space="0" w:color="auto"/>
              <w:left w:val="nil"/>
              <w:bottom w:val="single" w:sz="4" w:space="0" w:color="auto"/>
              <w:right w:val="nil"/>
            </w:tcBorders>
            <w:vAlign w:val="center"/>
          </w:tcPr>
          <w:p w14:paraId="338AACAE" w14:textId="46AE9D01" w:rsidR="00705FC2" w:rsidRDefault="00705FC2" w:rsidP="00705FC2">
            <w:pPr>
              <w:spacing w:before="120" w:after="120" w:line="276" w:lineRule="auto"/>
              <w:rPr>
                <w:rFonts w:ascii="Times New Roman" w:hAnsi="Times New Roman" w:cs="Times New Roman"/>
                <w:sz w:val="24"/>
                <w:szCs w:val="24"/>
              </w:rPr>
            </w:pPr>
            <w:bookmarkStart w:id="205" w:name="_Toc8650708"/>
            <w:r>
              <w:rPr>
                <w:rFonts w:ascii="Times New Roman" w:hAnsi="Times New Roman" w:cs="Times New Roman"/>
                <w:sz w:val="24"/>
                <w:szCs w:val="24"/>
              </w:rPr>
              <w:t>SIF</w:t>
            </w:r>
            <w:bookmarkEnd w:id="205"/>
          </w:p>
        </w:tc>
        <w:tc>
          <w:tcPr>
            <w:tcW w:w="690" w:type="dxa"/>
            <w:tcBorders>
              <w:top w:val="single" w:sz="4" w:space="0" w:color="auto"/>
              <w:left w:val="nil"/>
              <w:bottom w:val="single" w:sz="4" w:space="0" w:color="auto"/>
              <w:right w:val="nil"/>
            </w:tcBorders>
            <w:vAlign w:val="center"/>
          </w:tcPr>
          <w:p w14:paraId="6A0F69F2" w14:textId="3DF9A4C2" w:rsidR="00705FC2" w:rsidRDefault="00705FC2">
            <w:pPr>
              <w:spacing w:before="120" w:after="120" w:line="276" w:lineRule="auto"/>
              <w:jc w:val="right"/>
              <w:rPr>
                <w:rFonts w:ascii="Times New Roman" w:hAnsi="Times New Roman" w:cs="Times New Roman"/>
                <w:sz w:val="24"/>
                <w:szCs w:val="24"/>
              </w:rPr>
            </w:pPr>
            <w:bookmarkStart w:id="206" w:name="_Toc8650709"/>
            <w:r>
              <w:rPr>
                <w:rFonts w:ascii="Times New Roman" w:hAnsi="Times New Roman" w:cs="Times New Roman"/>
                <w:sz w:val="24"/>
                <w:szCs w:val="24"/>
              </w:rPr>
              <w:t>-.427</w:t>
            </w:r>
            <w:bookmarkEnd w:id="206"/>
          </w:p>
        </w:tc>
        <w:tc>
          <w:tcPr>
            <w:tcW w:w="1236" w:type="dxa"/>
            <w:tcBorders>
              <w:top w:val="single" w:sz="4" w:space="0" w:color="auto"/>
              <w:left w:val="nil"/>
              <w:bottom w:val="single" w:sz="4" w:space="0" w:color="auto"/>
              <w:right w:val="nil"/>
            </w:tcBorders>
            <w:vAlign w:val="center"/>
          </w:tcPr>
          <w:p w14:paraId="6C6067D7" w14:textId="2D327980" w:rsidR="00705FC2" w:rsidRDefault="00705FC2">
            <w:pPr>
              <w:spacing w:before="120" w:after="120" w:line="276" w:lineRule="auto"/>
              <w:jc w:val="right"/>
              <w:rPr>
                <w:rFonts w:ascii="Times New Roman" w:hAnsi="Times New Roman" w:cs="Times New Roman"/>
                <w:sz w:val="24"/>
                <w:szCs w:val="24"/>
              </w:rPr>
            </w:pPr>
            <w:bookmarkStart w:id="207" w:name="_Toc8650710"/>
            <w:r>
              <w:rPr>
                <w:rFonts w:ascii="Times New Roman" w:hAnsi="Times New Roman" w:cs="Times New Roman"/>
                <w:sz w:val="24"/>
                <w:szCs w:val="24"/>
              </w:rPr>
              <w:t>.103</w:t>
            </w:r>
            <w:bookmarkEnd w:id="207"/>
          </w:p>
        </w:tc>
        <w:tc>
          <w:tcPr>
            <w:tcW w:w="1056" w:type="dxa"/>
            <w:tcBorders>
              <w:top w:val="single" w:sz="4" w:space="0" w:color="auto"/>
              <w:left w:val="nil"/>
              <w:bottom w:val="single" w:sz="4" w:space="0" w:color="auto"/>
              <w:right w:val="nil"/>
            </w:tcBorders>
            <w:vAlign w:val="center"/>
          </w:tcPr>
          <w:p w14:paraId="497C97C5" w14:textId="046BE0DF" w:rsidR="00705FC2" w:rsidRDefault="00705FC2">
            <w:pPr>
              <w:spacing w:before="120" w:after="120" w:line="276" w:lineRule="auto"/>
              <w:jc w:val="right"/>
              <w:rPr>
                <w:rFonts w:ascii="Times New Roman" w:hAnsi="Times New Roman" w:cs="Times New Roman"/>
                <w:sz w:val="24"/>
                <w:szCs w:val="24"/>
              </w:rPr>
            </w:pPr>
            <w:bookmarkStart w:id="208" w:name="_Toc8650711"/>
            <w:r>
              <w:rPr>
                <w:rFonts w:ascii="Times New Roman" w:hAnsi="Times New Roman" w:cs="Times New Roman"/>
                <w:sz w:val="24"/>
                <w:szCs w:val="24"/>
              </w:rPr>
              <w:t>-.480</w:t>
            </w:r>
            <w:bookmarkEnd w:id="208"/>
          </w:p>
        </w:tc>
        <w:tc>
          <w:tcPr>
            <w:tcW w:w="1296" w:type="dxa"/>
            <w:tcBorders>
              <w:top w:val="single" w:sz="4" w:space="0" w:color="auto"/>
              <w:left w:val="nil"/>
              <w:bottom w:val="single" w:sz="4" w:space="0" w:color="auto"/>
              <w:right w:val="nil"/>
            </w:tcBorders>
            <w:vAlign w:val="center"/>
          </w:tcPr>
          <w:p w14:paraId="4BD7335D" w14:textId="399E756C" w:rsidR="00705FC2" w:rsidRDefault="00705FC2">
            <w:pPr>
              <w:spacing w:before="120" w:after="120" w:line="276" w:lineRule="auto"/>
              <w:jc w:val="right"/>
              <w:rPr>
                <w:rFonts w:ascii="Times New Roman" w:hAnsi="Times New Roman" w:cs="Times New Roman"/>
                <w:sz w:val="24"/>
                <w:szCs w:val="24"/>
              </w:rPr>
            </w:pPr>
            <w:bookmarkStart w:id="209" w:name="_Toc8650712"/>
            <w:r>
              <w:rPr>
                <w:rFonts w:ascii="Times New Roman" w:hAnsi="Times New Roman" w:cs="Times New Roman"/>
                <w:sz w:val="24"/>
                <w:szCs w:val="24"/>
              </w:rPr>
              <w:t>-4.165</w:t>
            </w:r>
            <w:r w:rsidR="00B9579A">
              <w:rPr>
                <w:rFonts w:ascii="Times New Roman" w:hAnsi="Times New Roman" w:cs="Times New Roman"/>
                <w:sz w:val="24"/>
                <w:szCs w:val="24"/>
              </w:rPr>
              <w:t>**</w:t>
            </w:r>
            <w:bookmarkEnd w:id="209"/>
          </w:p>
        </w:tc>
        <w:tc>
          <w:tcPr>
            <w:tcW w:w="1056" w:type="dxa"/>
            <w:tcBorders>
              <w:top w:val="single" w:sz="4" w:space="0" w:color="auto"/>
              <w:left w:val="nil"/>
              <w:bottom w:val="single" w:sz="4" w:space="0" w:color="auto"/>
              <w:right w:val="nil"/>
            </w:tcBorders>
            <w:vAlign w:val="center"/>
          </w:tcPr>
          <w:p w14:paraId="19DA459D" w14:textId="0F0B82BC" w:rsidR="00705FC2" w:rsidRDefault="00705FC2">
            <w:pPr>
              <w:spacing w:before="120" w:after="120" w:line="276" w:lineRule="auto"/>
              <w:jc w:val="right"/>
              <w:rPr>
                <w:rFonts w:ascii="Times New Roman" w:hAnsi="Times New Roman" w:cs="Times New Roman"/>
                <w:sz w:val="24"/>
                <w:szCs w:val="24"/>
              </w:rPr>
            </w:pPr>
            <w:bookmarkStart w:id="210" w:name="_Toc8650713"/>
            <w:r>
              <w:rPr>
                <w:rFonts w:ascii="Times New Roman" w:hAnsi="Times New Roman" w:cs="Times New Roman"/>
                <w:sz w:val="24"/>
                <w:szCs w:val="24"/>
              </w:rPr>
              <w:t>.001</w:t>
            </w:r>
            <w:bookmarkEnd w:id="210"/>
          </w:p>
        </w:tc>
        <w:tc>
          <w:tcPr>
            <w:tcW w:w="1056" w:type="dxa"/>
            <w:tcBorders>
              <w:top w:val="single" w:sz="4" w:space="0" w:color="auto"/>
              <w:left w:val="nil"/>
              <w:bottom w:val="single" w:sz="4" w:space="0" w:color="auto"/>
              <w:right w:val="nil"/>
            </w:tcBorders>
            <w:vAlign w:val="center"/>
          </w:tcPr>
          <w:p w14:paraId="65AD4ECE" w14:textId="47A3193F" w:rsidR="00705FC2" w:rsidRDefault="00705FC2">
            <w:pPr>
              <w:spacing w:before="120" w:after="120" w:line="276" w:lineRule="auto"/>
              <w:jc w:val="right"/>
              <w:rPr>
                <w:rFonts w:ascii="Times New Roman" w:hAnsi="Times New Roman" w:cs="Times New Roman"/>
                <w:sz w:val="24"/>
                <w:szCs w:val="24"/>
              </w:rPr>
            </w:pPr>
            <w:bookmarkStart w:id="211" w:name="_Toc8650714"/>
            <w:r>
              <w:rPr>
                <w:rFonts w:ascii="Times New Roman" w:hAnsi="Times New Roman" w:cs="Times New Roman"/>
                <w:sz w:val="24"/>
                <w:szCs w:val="24"/>
              </w:rPr>
              <w:t>.</w:t>
            </w:r>
            <w:r w:rsidR="00F25C76">
              <w:rPr>
                <w:rFonts w:ascii="Times New Roman" w:hAnsi="Times New Roman" w:cs="Times New Roman"/>
                <w:sz w:val="24"/>
                <w:szCs w:val="24"/>
              </w:rPr>
              <w:t>230</w:t>
            </w:r>
            <w:bookmarkEnd w:id="211"/>
          </w:p>
        </w:tc>
      </w:tr>
      <w:tr w:rsidR="00705FC2" w:rsidRPr="00DE3792" w14:paraId="74D2C0F6" w14:textId="77777777" w:rsidTr="00AC6049">
        <w:tc>
          <w:tcPr>
            <w:tcW w:w="2862" w:type="dxa"/>
            <w:tcBorders>
              <w:top w:val="single" w:sz="4" w:space="0" w:color="auto"/>
              <w:left w:val="nil"/>
              <w:bottom w:val="single" w:sz="4" w:space="0" w:color="auto"/>
              <w:right w:val="nil"/>
            </w:tcBorders>
            <w:vAlign w:val="center"/>
          </w:tcPr>
          <w:p w14:paraId="757BC0EA" w14:textId="570C7381" w:rsidR="00705FC2" w:rsidRDefault="00705FC2" w:rsidP="00705FC2">
            <w:pPr>
              <w:spacing w:before="120" w:after="120" w:line="276" w:lineRule="auto"/>
              <w:rPr>
                <w:rFonts w:ascii="Times New Roman" w:hAnsi="Times New Roman" w:cs="Times New Roman"/>
                <w:sz w:val="24"/>
                <w:szCs w:val="24"/>
              </w:rPr>
            </w:pPr>
          </w:p>
        </w:tc>
        <w:tc>
          <w:tcPr>
            <w:tcW w:w="690" w:type="dxa"/>
            <w:tcBorders>
              <w:top w:val="single" w:sz="4" w:space="0" w:color="auto"/>
              <w:left w:val="nil"/>
              <w:bottom w:val="single" w:sz="4" w:space="0" w:color="auto"/>
              <w:right w:val="nil"/>
            </w:tcBorders>
            <w:vAlign w:val="center"/>
          </w:tcPr>
          <w:p w14:paraId="27A4D615" w14:textId="7DFE2B7F" w:rsidR="00705FC2" w:rsidRPr="00DE3792" w:rsidRDefault="00705FC2">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79B5ADE1" w14:textId="1AD7AA30" w:rsidR="00705FC2" w:rsidRPr="00DE3792"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49DC912A" w14:textId="5EA8C170" w:rsidR="00705FC2" w:rsidRPr="00DE3792" w:rsidRDefault="00705FC2">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2DB9DEFC" w14:textId="0B11C2E7" w:rsidR="00705FC2" w:rsidRPr="00DE3792"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4EAC4482" w14:textId="436EC9E5" w:rsidR="00705FC2" w:rsidRPr="00DE3792"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41CD1CB2" w14:textId="0C4435F4" w:rsidR="00705FC2" w:rsidRPr="00DE3792" w:rsidRDefault="00705FC2">
            <w:pPr>
              <w:spacing w:before="120" w:after="120" w:line="276" w:lineRule="auto"/>
              <w:jc w:val="right"/>
              <w:rPr>
                <w:rFonts w:ascii="Times New Roman" w:hAnsi="Times New Roman" w:cs="Times New Roman"/>
                <w:sz w:val="24"/>
                <w:szCs w:val="24"/>
              </w:rPr>
            </w:pPr>
          </w:p>
        </w:tc>
      </w:tr>
      <w:tr w:rsidR="00705FC2" w:rsidRPr="00DE3792" w14:paraId="41656D5F" w14:textId="77777777" w:rsidTr="00AC6049">
        <w:tc>
          <w:tcPr>
            <w:tcW w:w="2862" w:type="dxa"/>
            <w:tcBorders>
              <w:top w:val="single" w:sz="4" w:space="0" w:color="auto"/>
              <w:left w:val="nil"/>
              <w:bottom w:val="single" w:sz="4" w:space="0" w:color="auto"/>
              <w:right w:val="nil"/>
            </w:tcBorders>
            <w:vAlign w:val="center"/>
          </w:tcPr>
          <w:p w14:paraId="54419793" w14:textId="2FD68A5D"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GPA</w:t>
            </w:r>
          </w:p>
        </w:tc>
        <w:tc>
          <w:tcPr>
            <w:tcW w:w="690" w:type="dxa"/>
            <w:tcBorders>
              <w:top w:val="single" w:sz="4" w:space="0" w:color="auto"/>
              <w:left w:val="nil"/>
              <w:bottom w:val="single" w:sz="4" w:space="0" w:color="auto"/>
              <w:right w:val="nil"/>
            </w:tcBorders>
            <w:vAlign w:val="center"/>
          </w:tcPr>
          <w:p w14:paraId="7360C621" w14:textId="1511853B" w:rsidR="00705FC2" w:rsidRDefault="00705FC2">
            <w:pPr>
              <w:spacing w:before="120" w:after="120" w:line="276" w:lineRule="auto"/>
              <w:jc w:val="right"/>
              <w:rPr>
                <w:rFonts w:ascii="Times New Roman" w:hAnsi="Times New Roman" w:cs="Times New Roman"/>
                <w:sz w:val="24"/>
                <w:szCs w:val="24"/>
              </w:rPr>
            </w:pPr>
            <w:bookmarkStart w:id="212" w:name="_Toc8650723"/>
            <w:r w:rsidRPr="00DE3792">
              <w:rPr>
                <w:rFonts w:ascii="Times New Roman" w:hAnsi="Times New Roman" w:cs="Times New Roman"/>
                <w:sz w:val="24"/>
                <w:szCs w:val="24"/>
              </w:rPr>
              <w:t>B</w:t>
            </w:r>
            <w:bookmarkEnd w:id="212"/>
          </w:p>
        </w:tc>
        <w:tc>
          <w:tcPr>
            <w:tcW w:w="1236" w:type="dxa"/>
            <w:tcBorders>
              <w:top w:val="single" w:sz="4" w:space="0" w:color="auto"/>
              <w:left w:val="nil"/>
              <w:bottom w:val="single" w:sz="4" w:space="0" w:color="auto"/>
              <w:right w:val="nil"/>
            </w:tcBorders>
            <w:vAlign w:val="center"/>
          </w:tcPr>
          <w:p w14:paraId="629DD71F" w14:textId="5C30F2FC" w:rsidR="00705FC2" w:rsidRDefault="00705FC2">
            <w:pPr>
              <w:spacing w:before="120" w:after="120" w:line="276" w:lineRule="auto"/>
              <w:jc w:val="right"/>
              <w:rPr>
                <w:rFonts w:ascii="Times New Roman" w:hAnsi="Times New Roman" w:cs="Times New Roman"/>
                <w:sz w:val="24"/>
                <w:szCs w:val="24"/>
              </w:rPr>
            </w:pPr>
            <w:bookmarkStart w:id="213" w:name="_Toc8650724"/>
            <w:r w:rsidRPr="00DE3792">
              <w:rPr>
                <w:rFonts w:ascii="Times New Roman" w:hAnsi="Times New Roman" w:cs="Times New Roman"/>
                <w:sz w:val="24"/>
                <w:szCs w:val="24"/>
              </w:rPr>
              <w:t>SE(B)</w:t>
            </w:r>
            <w:bookmarkEnd w:id="213"/>
          </w:p>
        </w:tc>
        <w:tc>
          <w:tcPr>
            <w:tcW w:w="1056" w:type="dxa"/>
            <w:tcBorders>
              <w:top w:val="single" w:sz="4" w:space="0" w:color="auto"/>
              <w:left w:val="nil"/>
              <w:bottom w:val="single" w:sz="4" w:space="0" w:color="auto"/>
              <w:right w:val="nil"/>
            </w:tcBorders>
            <w:vAlign w:val="center"/>
          </w:tcPr>
          <w:p w14:paraId="5C52B945" w14:textId="5CE6A37C" w:rsidR="00705FC2" w:rsidRDefault="00705FC2">
            <w:pPr>
              <w:spacing w:before="120" w:after="120" w:line="276" w:lineRule="auto"/>
              <w:jc w:val="right"/>
              <w:rPr>
                <w:rFonts w:ascii="Times New Roman" w:hAnsi="Times New Roman" w:cs="Times New Roman"/>
                <w:sz w:val="24"/>
                <w:szCs w:val="24"/>
              </w:rPr>
            </w:pPr>
            <w:bookmarkStart w:id="214" w:name="_Toc8650725"/>
            <w:r w:rsidRPr="00DE3792">
              <w:rPr>
                <w:rFonts w:ascii="Times New Roman" w:hAnsi="Times New Roman" w:cs="Times New Roman"/>
                <w:sz w:val="24"/>
                <w:szCs w:val="24"/>
              </w:rPr>
              <w:sym w:font="Symbol" w:char="F062"/>
            </w:r>
            <w:bookmarkEnd w:id="214"/>
          </w:p>
        </w:tc>
        <w:tc>
          <w:tcPr>
            <w:tcW w:w="1296" w:type="dxa"/>
            <w:tcBorders>
              <w:top w:val="single" w:sz="4" w:space="0" w:color="auto"/>
              <w:left w:val="nil"/>
              <w:bottom w:val="single" w:sz="4" w:space="0" w:color="auto"/>
              <w:right w:val="nil"/>
            </w:tcBorders>
            <w:vAlign w:val="center"/>
          </w:tcPr>
          <w:p w14:paraId="6C9A7351" w14:textId="171AA224" w:rsidR="00705FC2" w:rsidRDefault="00705FC2">
            <w:pPr>
              <w:spacing w:before="120" w:after="120" w:line="276" w:lineRule="auto"/>
              <w:jc w:val="right"/>
              <w:rPr>
                <w:rFonts w:ascii="Times New Roman" w:hAnsi="Times New Roman" w:cs="Times New Roman"/>
                <w:sz w:val="24"/>
                <w:szCs w:val="24"/>
              </w:rPr>
            </w:pPr>
            <w:bookmarkStart w:id="215" w:name="_Toc8650726"/>
            <w:r w:rsidRPr="00DE3792">
              <w:rPr>
                <w:rFonts w:ascii="Times New Roman" w:hAnsi="Times New Roman" w:cs="Times New Roman"/>
                <w:i/>
                <w:sz w:val="24"/>
                <w:szCs w:val="24"/>
              </w:rPr>
              <w:t>t</w:t>
            </w:r>
            <w:bookmarkEnd w:id="215"/>
          </w:p>
        </w:tc>
        <w:tc>
          <w:tcPr>
            <w:tcW w:w="1056" w:type="dxa"/>
            <w:tcBorders>
              <w:top w:val="single" w:sz="4" w:space="0" w:color="auto"/>
              <w:left w:val="nil"/>
              <w:bottom w:val="single" w:sz="4" w:space="0" w:color="auto"/>
              <w:right w:val="nil"/>
            </w:tcBorders>
            <w:vAlign w:val="center"/>
          </w:tcPr>
          <w:p w14:paraId="7C46CFCD" w14:textId="73CB0D9A" w:rsidR="00705FC2" w:rsidRDefault="00705FC2">
            <w:pPr>
              <w:spacing w:before="120" w:after="120" w:line="276" w:lineRule="auto"/>
              <w:jc w:val="right"/>
              <w:rPr>
                <w:rFonts w:ascii="Times New Roman" w:hAnsi="Times New Roman" w:cs="Times New Roman"/>
                <w:sz w:val="24"/>
                <w:szCs w:val="24"/>
              </w:rPr>
            </w:pPr>
            <w:bookmarkStart w:id="216" w:name="_Toc8650727"/>
            <w:r w:rsidRPr="00DE3792">
              <w:rPr>
                <w:rFonts w:ascii="Times New Roman" w:hAnsi="Times New Roman" w:cs="Times New Roman"/>
                <w:sz w:val="24"/>
                <w:szCs w:val="24"/>
              </w:rPr>
              <w:t>Sig.</w:t>
            </w:r>
            <w:bookmarkEnd w:id="216"/>
          </w:p>
        </w:tc>
        <w:tc>
          <w:tcPr>
            <w:tcW w:w="1056" w:type="dxa"/>
            <w:tcBorders>
              <w:top w:val="single" w:sz="4" w:space="0" w:color="auto"/>
              <w:left w:val="nil"/>
              <w:bottom w:val="single" w:sz="4" w:space="0" w:color="auto"/>
              <w:right w:val="nil"/>
            </w:tcBorders>
            <w:vAlign w:val="center"/>
          </w:tcPr>
          <w:p w14:paraId="439EE289" w14:textId="4FD5B492" w:rsidR="00705FC2" w:rsidRDefault="00F25C76">
            <w:pPr>
              <w:spacing w:before="120" w:after="120" w:line="276" w:lineRule="auto"/>
              <w:jc w:val="right"/>
              <w:rPr>
                <w:rFonts w:ascii="Times New Roman" w:hAnsi="Times New Roman" w:cs="Times New Roman"/>
                <w:sz w:val="24"/>
                <w:szCs w:val="24"/>
              </w:rPr>
            </w:pPr>
            <w:bookmarkStart w:id="217" w:name="_Toc8650728"/>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bookmarkEnd w:id="217"/>
          </w:p>
        </w:tc>
      </w:tr>
      <w:tr w:rsidR="00705FC2" w:rsidRPr="00DE3792" w14:paraId="3FD8D6DA" w14:textId="77777777" w:rsidTr="00AC6049">
        <w:tc>
          <w:tcPr>
            <w:tcW w:w="2862" w:type="dxa"/>
            <w:tcBorders>
              <w:top w:val="single" w:sz="4" w:space="0" w:color="auto"/>
              <w:left w:val="nil"/>
              <w:bottom w:val="single" w:sz="4" w:space="0" w:color="auto"/>
              <w:right w:val="nil"/>
            </w:tcBorders>
            <w:vAlign w:val="center"/>
          </w:tcPr>
          <w:p w14:paraId="6B21B9EA" w14:textId="547D26F8"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SIF</w:t>
            </w:r>
          </w:p>
        </w:tc>
        <w:tc>
          <w:tcPr>
            <w:tcW w:w="690" w:type="dxa"/>
            <w:tcBorders>
              <w:top w:val="single" w:sz="4" w:space="0" w:color="auto"/>
              <w:left w:val="nil"/>
              <w:bottom w:val="single" w:sz="4" w:space="0" w:color="auto"/>
              <w:right w:val="nil"/>
            </w:tcBorders>
            <w:vAlign w:val="center"/>
          </w:tcPr>
          <w:p w14:paraId="07E62F23" w14:textId="20F10CB4" w:rsidR="00705FC2" w:rsidRPr="00DE3792" w:rsidRDefault="00705FC2">
            <w:pPr>
              <w:spacing w:before="120" w:after="120" w:line="276" w:lineRule="auto"/>
              <w:jc w:val="right"/>
              <w:rPr>
                <w:rFonts w:ascii="Times New Roman" w:hAnsi="Times New Roman" w:cs="Times New Roman"/>
                <w:sz w:val="24"/>
                <w:szCs w:val="24"/>
              </w:rPr>
            </w:pPr>
            <w:bookmarkStart w:id="218" w:name="_Toc8650730"/>
            <w:r>
              <w:rPr>
                <w:rFonts w:ascii="Times New Roman" w:hAnsi="Times New Roman" w:cs="Times New Roman"/>
                <w:sz w:val="24"/>
                <w:szCs w:val="24"/>
              </w:rPr>
              <w:t>-.109</w:t>
            </w:r>
            <w:bookmarkEnd w:id="218"/>
          </w:p>
        </w:tc>
        <w:tc>
          <w:tcPr>
            <w:tcW w:w="1236" w:type="dxa"/>
            <w:tcBorders>
              <w:top w:val="single" w:sz="4" w:space="0" w:color="auto"/>
              <w:left w:val="nil"/>
              <w:bottom w:val="single" w:sz="4" w:space="0" w:color="auto"/>
              <w:right w:val="nil"/>
            </w:tcBorders>
            <w:vAlign w:val="center"/>
          </w:tcPr>
          <w:p w14:paraId="24AAFF33" w14:textId="5A81290C" w:rsidR="00705FC2" w:rsidRPr="00DE3792" w:rsidRDefault="00705FC2">
            <w:pPr>
              <w:spacing w:before="120" w:after="120" w:line="276" w:lineRule="auto"/>
              <w:jc w:val="right"/>
              <w:rPr>
                <w:rFonts w:ascii="Times New Roman" w:hAnsi="Times New Roman" w:cs="Times New Roman"/>
                <w:sz w:val="24"/>
                <w:szCs w:val="24"/>
              </w:rPr>
            </w:pPr>
            <w:bookmarkStart w:id="219" w:name="_Toc8650731"/>
            <w:r>
              <w:rPr>
                <w:rFonts w:ascii="Times New Roman" w:hAnsi="Times New Roman" w:cs="Times New Roman"/>
                <w:sz w:val="24"/>
                <w:szCs w:val="24"/>
              </w:rPr>
              <w:t>.053</w:t>
            </w:r>
            <w:bookmarkEnd w:id="219"/>
          </w:p>
        </w:tc>
        <w:tc>
          <w:tcPr>
            <w:tcW w:w="1056" w:type="dxa"/>
            <w:tcBorders>
              <w:top w:val="single" w:sz="4" w:space="0" w:color="auto"/>
              <w:left w:val="nil"/>
              <w:bottom w:val="single" w:sz="4" w:space="0" w:color="auto"/>
              <w:right w:val="nil"/>
            </w:tcBorders>
            <w:vAlign w:val="center"/>
          </w:tcPr>
          <w:p w14:paraId="4F0D04D1" w14:textId="281096C7" w:rsidR="00705FC2" w:rsidRPr="00DE3792" w:rsidRDefault="00705FC2">
            <w:pPr>
              <w:spacing w:before="120" w:after="120" w:line="276" w:lineRule="auto"/>
              <w:jc w:val="right"/>
              <w:rPr>
                <w:rFonts w:ascii="Times New Roman" w:hAnsi="Times New Roman" w:cs="Times New Roman"/>
                <w:sz w:val="24"/>
                <w:szCs w:val="24"/>
              </w:rPr>
            </w:pPr>
            <w:bookmarkStart w:id="220" w:name="_Toc8650732"/>
            <w:r>
              <w:rPr>
                <w:rFonts w:ascii="Times New Roman" w:hAnsi="Times New Roman" w:cs="Times New Roman"/>
                <w:sz w:val="24"/>
                <w:szCs w:val="24"/>
              </w:rPr>
              <w:t>-.265</w:t>
            </w:r>
            <w:bookmarkEnd w:id="220"/>
          </w:p>
        </w:tc>
        <w:tc>
          <w:tcPr>
            <w:tcW w:w="1296" w:type="dxa"/>
            <w:tcBorders>
              <w:top w:val="single" w:sz="4" w:space="0" w:color="auto"/>
              <w:left w:val="nil"/>
              <w:bottom w:val="single" w:sz="4" w:space="0" w:color="auto"/>
              <w:right w:val="nil"/>
            </w:tcBorders>
            <w:vAlign w:val="center"/>
          </w:tcPr>
          <w:p w14:paraId="417EB618" w14:textId="1F75112F" w:rsidR="00705FC2" w:rsidRPr="00DE3792" w:rsidRDefault="00705FC2">
            <w:pPr>
              <w:spacing w:before="120" w:after="120" w:line="276" w:lineRule="auto"/>
              <w:jc w:val="right"/>
              <w:rPr>
                <w:rFonts w:ascii="Times New Roman" w:hAnsi="Times New Roman" w:cs="Times New Roman"/>
                <w:sz w:val="24"/>
                <w:szCs w:val="24"/>
              </w:rPr>
            </w:pPr>
            <w:bookmarkStart w:id="221" w:name="_Toc8650733"/>
            <w:r>
              <w:rPr>
                <w:rFonts w:ascii="Times New Roman" w:hAnsi="Times New Roman" w:cs="Times New Roman"/>
                <w:sz w:val="24"/>
                <w:szCs w:val="24"/>
              </w:rPr>
              <w:t>2.054</w:t>
            </w:r>
            <w:bookmarkEnd w:id="221"/>
          </w:p>
        </w:tc>
        <w:tc>
          <w:tcPr>
            <w:tcW w:w="1056" w:type="dxa"/>
            <w:tcBorders>
              <w:top w:val="single" w:sz="4" w:space="0" w:color="auto"/>
              <w:left w:val="nil"/>
              <w:bottom w:val="single" w:sz="4" w:space="0" w:color="auto"/>
              <w:right w:val="nil"/>
            </w:tcBorders>
            <w:vAlign w:val="center"/>
          </w:tcPr>
          <w:p w14:paraId="351C8D56" w14:textId="6920F716" w:rsidR="00705FC2" w:rsidRPr="00DE3792" w:rsidRDefault="00705FC2">
            <w:pPr>
              <w:spacing w:before="120" w:after="120" w:line="276" w:lineRule="auto"/>
              <w:jc w:val="right"/>
              <w:rPr>
                <w:rFonts w:ascii="Times New Roman" w:hAnsi="Times New Roman" w:cs="Times New Roman"/>
                <w:sz w:val="24"/>
                <w:szCs w:val="24"/>
              </w:rPr>
            </w:pPr>
            <w:bookmarkStart w:id="222" w:name="_Toc8650734"/>
            <w:r>
              <w:rPr>
                <w:rFonts w:ascii="Times New Roman" w:hAnsi="Times New Roman" w:cs="Times New Roman"/>
                <w:sz w:val="24"/>
                <w:szCs w:val="24"/>
              </w:rPr>
              <w:t>.055</w:t>
            </w:r>
            <w:bookmarkEnd w:id="222"/>
          </w:p>
        </w:tc>
        <w:tc>
          <w:tcPr>
            <w:tcW w:w="1056" w:type="dxa"/>
            <w:tcBorders>
              <w:top w:val="single" w:sz="4" w:space="0" w:color="auto"/>
              <w:left w:val="nil"/>
              <w:bottom w:val="single" w:sz="4" w:space="0" w:color="auto"/>
              <w:right w:val="nil"/>
            </w:tcBorders>
            <w:vAlign w:val="center"/>
          </w:tcPr>
          <w:p w14:paraId="2366F52F" w14:textId="30B3FDFB" w:rsidR="00705FC2" w:rsidRPr="00DE3792" w:rsidRDefault="00705FC2">
            <w:pPr>
              <w:spacing w:before="120" w:after="120" w:line="276" w:lineRule="auto"/>
              <w:jc w:val="right"/>
              <w:rPr>
                <w:rFonts w:ascii="Times New Roman" w:hAnsi="Times New Roman" w:cs="Times New Roman"/>
                <w:sz w:val="24"/>
                <w:szCs w:val="24"/>
              </w:rPr>
            </w:pPr>
            <w:bookmarkStart w:id="223" w:name="_Toc8650735"/>
            <w:r>
              <w:rPr>
                <w:rFonts w:ascii="Times New Roman" w:hAnsi="Times New Roman" w:cs="Times New Roman"/>
                <w:sz w:val="24"/>
                <w:szCs w:val="24"/>
              </w:rPr>
              <w:t>.</w:t>
            </w:r>
            <w:r w:rsidR="00F25C76">
              <w:rPr>
                <w:rFonts w:ascii="Times New Roman" w:hAnsi="Times New Roman" w:cs="Times New Roman"/>
                <w:sz w:val="24"/>
                <w:szCs w:val="24"/>
              </w:rPr>
              <w:t>070</w:t>
            </w:r>
            <w:bookmarkEnd w:id="223"/>
          </w:p>
        </w:tc>
      </w:tr>
      <w:tr w:rsidR="00705FC2" w:rsidRPr="00DE3792" w14:paraId="2920C91E" w14:textId="77777777" w:rsidTr="00AC6049">
        <w:tc>
          <w:tcPr>
            <w:tcW w:w="2862" w:type="dxa"/>
            <w:tcBorders>
              <w:top w:val="single" w:sz="4" w:space="0" w:color="auto"/>
              <w:left w:val="nil"/>
              <w:bottom w:val="single" w:sz="4" w:space="0" w:color="auto"/>
              <w:right w:val="nil"/>
            </w:tcBorders>
            <w:vAlign w:val="center"/>
          </w:tcPr>
          <w:p w14:paraId="7CB74DAC" w14:textId="04234ABF" w:rsidR="00705FC2" w:rsidRDefault="00705FC2" w:rsidP="00705FC2">
            <w:pPr>
              <w:spacing w:before="120" w:after="120" w:line="276" w:lineRule="auto"/>
              <w:rPr>
                <w:rFonts w:ascii="Times New Roman" w:hAnsi="Times New Roman" w:cs="Times New Roman"/>
                <w:sz w:val="24"/>
                <w:szCs w:val="24"/>
              </w:rPr>
            </w:pPr>
          </w:p>
        </w:tc>
        <w:tc>
          <w:tcPr>
            <w:tcW w:w="690" w:type="dxa"/>
            <w:tcBorders>
              <w:top w:val="single" w:sz="4" w:space="0" w:color="auto"/>
              <w:left w:val="nil"/>
              <w:bottom w:val="single" w:sz="4" w:space="0" w:color="auto"/>
              <w:right w:val="nil"/>
            </w:tcBorders>
            <w:vAlign w:val="center"/>
          </w:tcPr>
          <w:p w14:paraId="1F2BAF94" w14:textId="25420922" w:rsidR="00705FC2" w:rsidRDefault="00705FC2">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69FB906A" w14:textId="71651D1D" w:rsidR="00705FC2"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72E00F91" w14:textId="4F1AD17A" w:rsidR="00705FC2" w:rsidRDefault="00705FC2">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18C21E72" w14:textId="52E31D8B" w:rsidR="00705FC2"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6A16BD20" w14:textId="6DF150BC" w:rsidR="00705FC2"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056259EF" w14:textId="5DB32412" w:rsidR="00705FC2" w:rsidRDefault="00705FC2">
            <w:pPr>
              <w:spacing w:before="120" w:after="120" w:line="276" w:lineRule="auto"/>
              <w:jc w:val="right"/>
              <w:rPr>
                <w:rFonts w:ascii="Times New Roman" w:hAnsi="Times New Roman" w:cs="Times New Roman"/>
                <w:sz w:val="24"/>
                <w:szCs w:val="24"/>
              </w:rPr>
            </w:pPr>
          </w:p>
        </w:tc>
      </w:tr>
      <w:tr w:rsidR="00705FC2" w:rsidRPr="00DE3792" w14:paraId="57B1647D" w14:textId="77777777" w:rsidTr="00AC6049">
        <w:tc>
          <w:tcPr>
            <w:tcW w:w="2862" w:type="dxa"/>
            <w:tcBorders>
              <w:top w:val="single" w:sz="4" w:space="0" w:color="auto"/>
              <w:left w:val="nil"/>
              <w:bottom w:val="single" w:sz="4" w:space="0" w:color="auto"/>
              <w:right w:val="nil"/>
            </w:tcBorders>
            <w:vAlign w:val="center"/>
          </w:tcPr>
          <w:p w14:paraId="02FBBA63" w14:textId="0098BCD1" w:rsidR="00705FC2" w:rsidDel="002E27B0"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Attendance</w:t>
            </w:r>
          </w:p>
        </w:tc>
        <w:tc>
          <w:tcPr>
            <w:tcW w:w="690" w:type="dxa"/>
            <w:tcBorders>
              <w:top w:val="single" w:sz="4" w:space="0" w:color="auto"/>
              <w:left w:val="nil"/>
              <w:bottom w:val="single" w:sz="4" w:space="0" w:color="auto"/>
              <w:right w:val="nil"/>
            </w:tcBorders>
            <w:vAlign w:val="center"/>
          </w:tcPr>
          <w:p w14:paraId="0E2A28C8" w14:textId="13E63DFE"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026B38B6" w14:textId="02E4F6A5"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666B3D23" w14:textId="24D6C25A"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3B154933" w14:textId="5DEAC931"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3AA60012" w14:textId="13354D1F"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0D5D8484" w14:textId="322A136B" w:rsidR="00705FC2" w:rsidDel="002E27B0" w:rsidRDefault="00F25C76">
            <w:pPr>
              <w:spacing w:before="120" w:after="120" w:line="276" w:lineRule="auto"/>
              <w:jc w:val="right"/>
              <w:rPr>
                <w:rFonts w:ascii="Times New Roman" w:hAnsi="Times New Roman" w:cs="Times New Roman"/>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705FC2" w:rsidRPr="00DE3792" w14:paraId="080B0CFB" w14:textId="77777777" w:rsidTr="00AC6049">
        <w:tc>
          <w:tcPr>
            <w:tcW w:w="2862" w:type="dxa"/>
            <w:tcBorders>
              <w:top w:val="single" w:sz="4" w:space="0" w:color="auto"/>
              <w:left w:val="nil"/>
              <w:bottom w:val="single" w:sz="4" w:space="0" w:color="auto"/>
              <w:right w:val="nil"/>
            </w:tcBorders>
            <w:vAlign w:val="center"/>
          </w:tcPr>
          <w:p w14:paraId="321A3BDF" w14:textId="67A86251"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SIF</w:t>
            </w:r>
          </w:p>
        </w:tc>
        <w:tc>
          <w:tcPr>
            <w:tcW w:w="690" w:type="dxa"/>
            <w:tcBorders>
              <w:top w:val="single" w:sz="4" w:space="0" w:color="auto"/>
              <w:left w:val="nil"/>
              <w:bottom w:val="single" w:sz="4" w:space="0" w:color="auto"/>
              <w:right w:val="nil"/>
            </w:tcBorders>
            <w:vAlign w:val="center"/>
          </w:tcPr>
          <w:p w14:paraId="33779EB9" w14:textId="588343F5"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-.007</w:t>
            </w:r>
          </w:p>
        </w:tc>
        <w:tc>
          <w:tcPr>
            <w:tcW w:w="1236" w:type="dxa"/>
            <w:tcBorders>
              <w:top w:val="single" w:sz="4" w:space="0" w:color="auto"/>
              <w:left w:val="nil"/>
              <w:bottom w:val="single" w:sz="4" w:space="0" w:color="auto"/>
              <w:right w:val="nil"/>
            </w:tcBorders>
            <w:vAlign w:val="center"/>
          </w:tcPr>
          <w:p w14:paraId="0F10E857" w14:textId="3ED2E9F1"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.087</w:t>
            </w:r>
          </w:p>
        </w:tc>
        <w:tc>
          <w:tcPr>
            <w:tcW w:w="1056" w:type="dxa"/>
            <w:tcBorders>
              <w:top w:val="single" w:sz="4" w:space="0" w:color="auto"/>
              <w:left w:val="nil"/>
              <w:bottom w:val="single" w:sz="4" w:space="0" w:color="auto"/>
              <w:right w:val="nil"/>
            </w:tcBorders>
            <w:vAlign w:val="center"/>
          </w:tcPr>
          <w:p w14:paraId="16AE0FE0" w14:textId="3C659785"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-.011</w:t>
            </w:r>
          </w:p>
        </w:tc>
        <w:tc>
          <w:tcPr>
            <w:tcW w:w="1296" w:type="dxa"/>
            <w:tcBorders>
              <w:top w:val="single" w:sz="4" w:space="0" w:color="auto"/>
              <w:left w:val="nil"/>
              <w:bottom w:val="single" w:sz="4" w:space="0" w:color="auto"/>
              <w:right w:val="nil"/>
            </w:tcBorders>
            <w:vAlign w:val="center"/>
          </w:tcPr>
          <w:p w14:paraId="2EA3B5AE" w14:textId="2072A269"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-.081</w:t>
            </w:r>
          </w:p>
        </w:tc>
        <w:tc>
          <w:tcPr>
            <w:tcW w:w="1056" w:type="dxa"/>
            <w:tcBorders>
              <w:top w:val="single" w:sz="4" w:space="0" w:color="auto"/>
              <w:left w:val="nil"/>
              <w:bottom w:val="single" w:sz="4" w:space="0" w:color="auto"/>
              <w:right w:val="nil"/>
            </w:tcBorders>
            <w:vAlign w:val="center"/>
          </w:tcPr>
          <w:p w14:paraId="597D9B9E" w14:textId="68CD487F"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.935</w:t>
            </w:r>
          </w:p>
        </w:tc>
        <w:tc>
          <w:tcPr>
            <w:tcW w:w="1056" w:type="dxa"/>
            <w:tcBorders>
              <w:top w:val="single" w:sz="4" w:space="0" w:color="auto"/>
              <w:left w:val="nil"/>
              <w:bottom w:val="single" w:sz="4" w:space="0" w:color="auto"/>
              <w:right w:val="nil"/>
            </w:tcBorders>
            <w:vAlign w:val="center"/>
          </w:tcPr>
          <w:p w14:paraId="42C7DA35" w14:textId="72E24FAC"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w:t>
            </w:r>
            <w:r w:rsidR="00F25C76">
              <w:rPr>
                <w:rFonts w:ascii="Times New Roman" w:hAnsi="Times New Roman" w:cs="Times New Roman"/>
                <w:sz w:val="24"/>
                <w:szCs w:val="24"/>
              </w:rPr>
              <w:t>000</w:t>
            </w:r>
          </w:p>
        </w:tc>
      </w:tr>
      <w:tr w:rsidR="00705FC2" w:rsidRPr="00DE3792" w14:paraId="691E259A" w14:textId="77777777" w:rsidTr="00AC6049">
        <w:tc>
          <w:tcPr>
            <w:tcW w:w="2862" w:type="dxa"/>
            <w:tcBorders>
              <w:top w:val="single" w:sz="4" w:space="0" w:color="auto"/>
              <w:left w:val="nil"/>
              <w:bottom w:val="single" w:sz="4" w:space="0" w:color="auto"/>
              <w:right w:val="nil"/>
            </w:tcBorders>
            <w:vAlign w:val="center"/>
          </w:tcPr>
          <w:p w14:paraId="54C95D9A" w14:textId="77777777" w:rsidR="00705FC2" w:rsidRDefault="00705FC2" w:rsidP="00705FC2">
            <w:pPr>
              <w:spacing w:before="120" w:after="120" w:line="276" w:lineRule="auto"/>
              <w:rPr>
                <w:rFonts w:ascii="Times New Roman" w:hAnsi="Times New Roman" w:cs="Times New Roman"/>
                <w:sz w:val="24"/>
                <w:szCs w:val="24"/>
              </w:rPr>
            </w:pPr>
          </w:p>
        </w:tc>
        <w:tc>
          <w:tcPr>
            <w:tcW w:w="690" w:type="dxa"/>
            <w:tcBorders>
              <w:top w:val="single" w:sz="4" w:space="0" w:color="auto"/>
              <w:left w:val="nil"/>
              <w:bottom w:val="single" w:sz="4" w:space="0" w:color="auto"/>
              <w:right w:val="nil"/>
            </w:tcBorders>
            <w:vAlign w:val="center"/>
          </w:tcPr>
          <w:p w14:paraId="4C18C804"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6DBE30F2"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3468988B"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2BB0E43D"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3C30C689"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363D4F76" w14:textId="77777777" w:rsidR="00705FC2" w:rsidDel="002E27B0" w:rsidRDefault="00705FC2">
            <w:pPr>
              <w:spacing w:before="120" w:after="120" w:line="276" w:lineRule="auto"/>
              <w:jc w:val="right"/>
              <w:rPr>
                <w:rFonts w:ascii="Times New Roman" w:hAnsi="Times New Roman" w:cs="Times New Roman"/>
                <w:sz w:val="24"/>
                <w:szCs w:val="24"/>
              </w:rPr>
            </w:pPr>
          </w:p>
        </w:tc>
      </w:tr>
      <w:tr w:rsidR="00705FC2" w:rsidRPr="00DE3792" w14:paraId="3ACADC7C" w14:textId="77777777" w:rsidTr="00AC6049">
        <w:tc>
          <w:tcPr>
            <w:tcW w:w="2862" w:type="dxa"/>
            <w:tcBorders>
              <w:top w:val="single" w:sz="4" w:space="0" w:color="auto"/>
              <w:left w:val="nil"/>
              <w:bottom w:val="single" w:sz="4" w:space="0" w:color="auto"/>
              <w:right w:val="nil"/>
            </w:tcBorders>
            <w:vAlign w:val="center"/>
          </w:tcPr>
          <w:p w14:paraId="3AA21DDC" w14:textId="03EBFB4C"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Sleep Quality</w:t>
            </w:r>
          </w:p>
        </w:tc>
        <w:tc>
          <w:tcPr>
            <w:tcW w:w="690" w:type="dxa"/>
            <w:tcBorders>
              <w:top w:val="single" w:sz="4" w:space="0" w:color="auto"/>
              <w:left w:val="nil"/>
              <w:bottom w:val="single" w:sz="4" w:space="0" w:color="auto"/>
              <w:right w:val="nil"/>
            </w:tcBorders>
            <w:vAlign w:val="center"/>
          </w:tcPr>
          <w:p w14:paraId="78604793" w14:textId="1B3C1CCE"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20A6DD9F" w14:textId="6C29D829"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3C90E31F" w14:textId="1C56881F"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1D65E53F" w14:textId="3EB0BE0A"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69185237" w14:textId="1D7768FD"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6516E7E3" w14:textId="5C2894F9" w:rsidR="00705FC2" w:rsidDel="002E27B0" w:rsidRDefault="00F25C76">
            <w:pPr>
              <w:spacing w:before="120" w:after="120" w:line="276" w:lineRule="auto"/>
              <w:jc w:val="right"/>
              <w:rPr>
                <w:rFonts w:ascii="Times New Roman" w:hAnsi="Times New Roman" w:cs="Times New Roman"/>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705FC2" w:rsidRPr="00DE3792" w14:paraId="4767F404" w14:textId="77777777" w:rsidTr="00AC6049">
        <w:tc>
          <w:tcPr>
            <w:tcW w:w="2862" w:type="dxa"/>
            <w:tcBorders>
              <w:top w:val="single" w:sz="4" w:space="0" w:color="auto"/>
              <w:left w:val="nil"/>
              <w:bottom w:val="single" w:sz="4" w:space="0" w:color="auto"/>
              <w:right w:val="nil"/>
            </w:tcBorders>
            <w:vAlign w:val="center"/>
          </w:tcPr>
          <w:p w14:paraId="3DDFFCF4" w14:textId="58D09C57"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SIF</w:t>
            </w:r>
          </w:p>
        </w:tc>
        <w:tc>
          <w:tcPr>
            <w:tcW w:w="690" w:type="dxa"/>
            <w:tcBorders>
              <w:top w:val="single" w:sz="4" w:space="0" w:color="auto"/>
              <w:left w:val="nil"/>
              <w:bottom w:val="single" w:sz="4" w:space="0" w:color="auto"/>
              <w:right w:val="nil"/>
            </w:tcBorders>
            <w:vAlign w:val="center"/>
          </w:tcPr>
          <w:p w14:paraId="54F7FB46" w14:textId="6BEE8CFA"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-.190</w:t>
            </w:r>
          </w:p>
        </w:tc>
        <w:tc>
          <w:tcPr>
            <w:tcW w:w="1236" w:type="dxa"/>
            <w:tcBorders>
              <w:top w:val="single" w:sz="4" w:space="0" w:color="auto"/>
              <w:left w:val="nil"/>
              <w:bottom w:val="single" w:sz="4" w:space="0" w:color="auto"/>
              <w:right w:val="nil"/>
            </w:tcBorders>
            <w:vAlign w:val="center"/>
          </w:tcPr>
          <w:p w14:paraId="486F9614" w14:textId="39A33E58"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.109</w:t>
            </w:r>
          </w:p>
        </w:tc>
        <w:tc>
          <w:tcPr>
            <w:tcW w:w="1056" w:type="dxa"/>
            <w:tcBorders>
              <w:top w:val="single" w:sz="4" w:space="0" w:color="auto"/>
              <w:left w:val="nil"/>
              <w:bottom w:val="single" w:sz="4" w:space="0" w:color="auto"/>
              <w:right w:val="nil"/>
            </w:tcBorders>
            <w:vAlign w:val="center"/>
          </w:tcPr>
          <w:p w14:paraId="7BDD5B72" w14:textId="469B829F"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-.327</w:t>
            </w:r>
          </w:p>
        </w:tc>
        <w:tc>
          <w:tcPr>
            <w:tcW w:w="1296" w:type="dxa"/>
            <w:tcBorders>
              <w:top w:val="single" w:sz="4" w:space="0" w:color="auto"/>
              <w:left w:val="nil"/>
              <w:bottom w:val="single" w:sz="4" w:space="0" w:color="auto"/>
              <w:right w:val="nil"/>
            </w:tcBorders>
            <w:vAlign w:val="center"/>
          </w:tcPr>
          <w:p w14:paraId="760A30FA" w14:textId="56EEE0A2"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-2.655</w:t>
            </w:r>
          </w:p>
        </w:tc>
        <w:tc>
          <w:tcPr>
            <w:tcW w:w="1056" w:type="dxa"/>
            <w:tcBorders>
              <w:top w:val="single" w:sz="4" w:space="0" w:color="auto"/>
              <w:left w:val="nil"/>
              <w:bottom w:val="single" w:sz="4" w:space="0" w:color="auto"/>
              <w:right w:val="nil"/>
            </w:tcBorders>
            <w:vAlign w:val="center"/>
          </w:tcPr>
          <w:p w14:paraId="0005DDBC" w14:textId="252C7CA5"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.080</w:t>
            </w:r>
          </w:p>
        </w:tc>
        <w:tc>
          <w:tcPr>
            <w:tcW w:w="1056" w:type="dxa"/>
            <w:tcBorders>
              <w:top w:val="single" w:sz="4" w:space="0" w:color="auto"/>
              <w:left w:val="nil"/>
              <w:bottom w:val="single" w:sz="4" w:space="0" w:color="auto"/>
              <w:right w:val="nil"/>
            </w:tcBorders>
            <w:vAlign w:val="center"/>
          </w:tcPr>
          <w:p w14:paraId="7C1832F6" w14:textId="1E4862A2"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w:t>
            </w:r>
            <w:r w:rsidR="00F25C76">
              <w:rPr>
                <w:rFonts w:ascii="Times New Roman" w:hAnsi="Times New Roman" w:cs="Times New Roman"/>
                <w:sz w:val="24"/>
                <w:szCs w:val="24"/>
              </w:rPr>
              <w:t>107</w:t>
            </w:r>
          </w:p>
        </w:tc>
      </w:tr>
      <w:tr w:rsidR="00705FC2" w:rsidRPr="00DE3792" w14:paraId="246AEF1D" w14:textId="77777777" w:rsidTr="00AC6049">
        <w:tc>
          <w:tcPr>
            <w:tcW w:w="2862" w:type="dxa"/>
            <w:tcBorders>
              <w:top w:val="single" w:sz="4" w:space="0" w:color="auto"/>
              <w:left w:val="nil"/>
              <w:bottom w:val="single" w:sz="4" w:space="0" w:color="auto"/>
              <w:right w:val="nil"/>
            </w:tcBorders>
            <w:vAlign w:val="center"/>
          </w:tcPr>
          <w:p w14:paraId="53CEC450" w14:textId="77777777" w:rsidR="00705FC2" w:rsidRDefault="00705FC2" w:rsidP="00705FC2">
            <w:pPr>
              <w:spacing w:before="120" w:after="120" w:line="276" w:lineRule="auto"/>
              <w:rPr>
                <w:rFonts w:ascii="Times New Roman" w:hAnsi="Times New Roman" w:cs="Times New Roman"/>
                <w:sz w:val="24"/>
                <w:szCs w:val="24"/>
              </w:rPr>
            </w:pPr>
          </w:p>
        </w:tc>
        <w:tc>
          <w:tcPr>
            <w:tcW w:w="690" w:type="dxa"/>
            <w:tcBorders>
              <w:top w:val="single" w:sz="4" w:space="0" w:color="auto"/>
              <w:left w:val="nil"/>
              <w:bottom w:val="single" w:sz="4" w:space="0" w:color="auto"/>
              <w:right w:val="nil"/>
            </w:tcBorders>
            <w:vAlign w:val="center"/>
          </w:tcPr>
          <w:p w14:paraId="3E4E1D7C"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55CDF184"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58B73C21"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088A9C67"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489EC9CC"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0EB081A9" w14:textId="77777777" w:rsidR="00705FC2" w:rsidDel="002E27B0" w:rsidRDefault="00705FC2">
            <w:pPr>
              <w:spacing w:before="120" w:after="120" w:line="276" w:lineRule="auto"/>
              <w:jc w:val="right"/>
              <w:rPr>
                <w:rFonts w:ascii="Times New Roman" w:hAnsi="Times New Roman" w:cs="Times New Roman"/>
                <w:sz w:val="24"/>
                <w:szCs w:val="24"/>
              </w:rPr>
            </w:pPr>
          </w:p>
        </w:tc>
      </w:tr>
      <w:tr w:rsidR="00705FC2" w:rsidRPr="00DE3792" w14:paraId="4548E68A" w14:textId="77777777" w:rsidTr="00AC6049">
        <w:tc>
          <w:tcPr>
            <w:tcW w:w="2862" w:type="dxa"/>
            <w:tcBorders>
              <w:top w:val="single" w:sz="4" w:space="0" w:color="auto"/>
              <w:left w:val="nil"/>
              <w:bottom w:val="single" w:sz="4" w:space="0" w:color="auto"/>
              <w:right w:val="nil"/>
            </w:tcBorders>
            <w:vAlign w:val="center"/>
          </w:tcPr>
          <w:p w14:paraId="057DEFBC" w14:textId="05CFDA45"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Sleep Quantity</w:t>
            </w:r>
          </w:p>
        </w:tc>
        <w:tc>
          <w:tcPr>
            <w:tcW w:w="690" w:type="dxa"/>
            <w:tcBorders>
              <w:top w:val="single" w:sz="4" w:space="0" w:color="auto"/>
              <w:left w:val="nil"/>
              <w:bottom w:val="single" w:sz="4" w:space="0" w:color="auto"/>
              <w:right w:val="nil"/>
            </w:tcBorders>
            <w:vAlign w:val="center"/>
          </w:tcPr>
          <w:p w14:paraId="4B62B71E" w14:textId="1F35FEAE"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2517E01A" w14:textId="75782290"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1FFD15FF" w14:textId="1CD2E7D9"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4B41953A" w14:textId="62153B48"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2E06B7C0" w14:textId="639035FC"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52C406E2" w14:textId="2C1DC63D" w:rsidR="00705FC2" w:rsidDel="002E27B0" w:rsidRDefault="00F25C76">
            <w:pPr>
              <w:spacing w:before="120" w:after="120" w:line="276" w:lineRule="auto"/>
              <w:jc w:val="right"/>
              <w:rPr>
                <w:rFonts w:ascii="Times New Roman" w:hAnsi="Times New Roman" w:cs="Times New Roman"/>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705FC2" w:rsidRPr="00DE3792" w14:paraId="6CD06EE6" w14:textId="77777777" w:rsidTr="00AC6049">
        <w:tc>
          <w:tcPr>
            <w:tcW w:w="2862" w:type="dxa"/>
            <w:tcBorders>
              <w:top w:val="single" w:sz="4" w:space="0" w:color="auto"/>
              <w:left w:val="nil"/>
              <w:bottom w:val="single" w:sz="4" w:space="0" w:color="auto"/>
              <w:right w:val="nil"/>
            </w:tcBorders>
            <w:vAlign w:val="center"/>
          </w:tcPr>
          <w:p w14:paraId="0C5764E4" w14:textId="27075E24"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SIF</w:t>
            </w:r>
          </w:p>
        </w:tc>
        <w:tc>
          <w:tcPr>
            <w:tcW w:w="690" w:type="dxa"/>
            <w:tcBorders>
              <w:top w:val="single" w:sz="4" w:space="0" w:color="auto"/>
              <w:left w:val="nil"/>
              <w:bottom w:val="single" w:sz="4" w:space="0" w:color="auto"/>
              <w:right w:val="nil"/>
            </w:tcBorders>
            <w:vAlign w:val="center"/>
          </w:tcPr>
          <w:p w14:paraId="0FC64065" w14:textId="75296477"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-.066</w:t>
            </w:r>
          </w:p>
        </w:tc>
        <w:tc>
          <w:tcPr>
            <w:tcW w:w="1236" w:type="dxa"/>
            <w:tcBorders>
              <w:top w:val="single" w:sz="4" w:space="0" w:color="auto"/>
              <w:left w:val="nil"/>
              <w:bottom w:val="single" w:sz="4" w:space="0" w:color="auto"/>
              <w:right w:val="nil"/>
            </w:tcBorders>
            <w:vAlign w:val="center"/>
          </w:tcPr>
          <w:p w14:paraId="43A113B2" w14:textId="50001A72"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.117</w:t>
            </w:r>
          </w:p>
        </w:tc>
        <w:tc>
          <w:tcPr>
            <w:tcW w:w="1056" w:type="dxa"/>
            <w:tcBorders>
              <w:top w:val="single" w:sz="4" w:space="0" w:color="auto"/>
              <w:left w:val="nil"/>
              <w:bottom w:val="single" w:sz="4" w:space="0" w:color="auto"/>
              <w:right w:val="nil"/>
            </w:tcBorders>
            <w:vAlign w:val="center"/>
          </w:tcPr>
          <w:p w14:paraId="157D6590" w14:textId="2F0372F0"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-.073</w:t>
            </w:r>
          </w:p>
        </w:tc>
        <w:tc>
          <w:tcPr>
            <w:tcW w:w="1296" w:type="dxa"/>
            <w:tcBorders>
              <w:top w:val="single" w:sz="4" w:space="0" w:color="auto"/>
              <w:left w:val="nil"/>
              <w:bottom w:val="single" w:sz="4" w:space="0" w:color="auto"/>
              <w:right w:val="nil"/>
            </w:tcBorders>
            <w:vAlign w:val="center"/>
          </w:tcPr>
          <w:p w14:paraId="06AE0D3F" w14:textId="325D2DC4"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-.566</w:t>
            </w:r>
          </w:p>
        </w:tc>
        <w:tc>
          <w:tcPr>
            <w:tcW w:w="1056" w:type="dxa"/>
            <w:tcBorders>
              <w:top w:val="single" w:sz="4" w:space="0" w:color="auto"/>
              <w:left w:val="nil"/>
              <w:bottom w:val="single" w:sz="4" w:space="0" w:color="auto"/>
              <w:right w:val="nil"/>
            </w:tcBorders>
            <w:vAlign w:val="center"/>
          </w:tcPr>
          <w:p w14:paraId="5E3EEBBF" w14:textId="3BB1841B"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.574</w:t>
            </w:r>
          </w:p>
        </w:tc>
        <w:tc>
          <w:tcPr>
            <w:tcW w:w="1056" w:type="dxa"/>
            <w:tcBorders>
              <w:top w:val="single" w:sz="4" w:space="0" w:color="auto"/>
              <w:left w:val="nil"/>
              <w:bottom w:val="single" w:sz="4" w:space="0" w:color="auto"/>
              <w:right w:val="nil"/>
            </w:tcBorders>
            <w:vAlign w:val="center"/>
          </w:tcPr>
          <w:p w14:paraId="2EE6F1A1" w14:textId="41671F55"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w:t>
            </w:r>
            <w:r w:rsidR="00F25C76">
              <w:rPr>
                <w:rFonts w:ascii="Times New Roman" w:hAnsi="Times New Roman" w:cs="Times New Roman"/>
                <w:sz w:val="24"/>
                <w:szCs w:val="24"/>
              </w:rPr>
              <w:t>005</w:t>
            </w:r>
          </w:p>
        </w:tc>
      </w:tr>
      <w:tr w:rsidR="00705FC2" w:rsidRPr="00DE3792" w14:paraId="319BB9CF" w14:textId="77777777" w:rsidTr="00AC6049">
        <w:tc>
          <w:tcPr>
            <w:tcW w:w="2862" w:type="dxa"/>
            <w:tcBorders>
              <w:top w:val="single" w:sz="4" w:space="0" w:color="auto"/>
              <w:left w:val="nil"/>
              <w:bottom w:val="single" w:sz="4" w:space="0" w:color="auto"/>
              <w:right w:val="nil"/>
            </w:tcBorders>
            <w:vAlign w:val="center"/>
          </w:tcPr>
          <w:p w14:paraId="79755CAC" w14:textId="77777777" w:rsidR="00705FC2" w:rsidRDefault="00705FC2" w:rsidP="00705FC2">
            <w:pPr>
              <w:spacing w:before="120" w:after="120" w:line="276" w:lineRule="auto"/>
              <w:rPr>
                <w:rFonts w:ascii="Times New Roman" w:hAnsi="Times New Roman" w:cs="Times New Roman"/>
                <w:sz w:val="24"/>
                <w:szCs w:val="24"/>
              </w:rPr>
            </w:pPr>
          </w:p>
        </w:tc>
        <w:tc>
          <w:tcPr>
            <w:tcW w:w="690" w:type="dxa"/>
            <w:tcBorders>
              <w:top w:val="single" w:sz="4" w:space="0" w:color="auto"/>
              <w:left w:val="nil"/>
              <w:bottom w:val="single" w:sz="4" w:space="0" w:color="auto"/>
              <w:right w:val="nil"/>
            </w:tcBorders>
            <w:vAlign w:val="center"/>
          </w:tcPr>
          <w:p w14:paraId="267131DD"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5F92BD08"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1B6ABC44"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68C546CE"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733A3F53"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1C9C41F9" w14:textId="77777777" w:rsidR="00705FC2" w:rsidDel="002E27B0" w:rsidRDefault="00705FC2">
            <w:pPr>
              <w:spacing w:before="120" w:after="120" w:line="276" w:lineRule="auto"/>
              <w:jc w:val="right"/>
              <w:rPr>
                <w:rFonts w:ascii="Times New Roman" w:hAnsi="Times New Roman" w:cs="Times New Roman"/>
                <w:sz w:val="24"/>
                <w:szCs w:val="24"/>
              </w:rPr>
            </w:pPr>
          </w:p>
        </w:tc>
      </w:tr>
      <w:tr w:rsidR="00705FC2" w:rsidRPr="00DE3792" w14:paraId="7ACFDCE7" w14:textId="77777777" w:rsidTr="00AC6049">
        <w:tc>
          <w:tcPr>
            <w:tcW w:w="2862" w:type="dxa"/>
            <w:tcBorders>
              <w:top w:val="single" w:sz="4" w:space="0" w:color="auto"/>
              <w:left w:val="nil"/>
              <w:bottom w:val="single" w:sz="4" w:space="0" w:color="auto"/>
              <w:right w:val="nil"/>
            </w:tcBorders>
            <w:vAlign w:val="center"/>
          </w:tcPr>
          <w:p w14:paraId="6D45A79C" w14:textId="3C7BB668"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lastRenderedPageBreak/>
              <w:t>Burnout</w:t>
            </w:r>
          </w:p>
        </w:tc>
        <w:tc>
          <w:tcPr>
            <w:tcW w:w="690" w:type="dxa"/>
            <w:tcBorders>
              <w:top w:val="single" w:sz="4" w:space="0" w:color="auto"/>
              <w:left w:val="nil"/>
              <w:bottom w:val="single" w:sz="4" w:space="0" w:color="auto"/>
              <w:right w:val="nil"/>
            </w:tcBorders>
            <w:vAlign w:val="center"/>
          </w:tcPr>
          <w:p w14:paraId="243BFF37" w14:textId="4E7165D0"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2CBA980E" w14:textId="30009618"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0D6817F9" w14:textId="69DF73C2"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6D6C587D" w14:textId="1A269FE8"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708B939E" w14:textId="370F5063"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35AAF6EE" w14:textId="0D247AFF" w:rsidR="00705FC2" w:rsidDel="002E27B0" w:rsidRDefault="00F25C76">
            <w:pPr>
              <w:spacing w:before="120" w:after="120" w:line="276" w:lineRule="auto"/>
              <w:jc w:val="right"/>
              <w:rPr>
                <w:rFonts w:ascii="Times New Roman" w:hAnsi="Times New Roman" w:cs="Times New Roman"/>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705FC2" w:rsidRPr="00DE3792" w14:paraId="6AD4B74A" w14:textId="77777777" w:rsidTr="00AC6049">
        <w:tc>
          <w:tcPr>
            <w:tcW w:w="2862" w:type="dxa"/>
            <w:tcBorders>
              <w:top w:val="single" w:sz="4" w:space="0" w:color="auto"/>
              <w:left w:val="nil"/>
              <w:bottom w:val="single" w:sz="4" w:space="0" w:color="auto"/>
              <w:right w:val="nil"/>
            </w:tcBorders>
            <w:vAlign w:val="center"/>
          </w:tcPr>
          <w:p w14:paraId="66F85D13" w14:textId="2AB6234A"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SIF</w:t>
            </w:r>
          </w:p>
        </w:tc>
        <w:tc>
          <w:tcPr>
            <w:tcW w:w="690" w:type="dxa"/>
            <w:tcBorders>
              <w:top w:val="single" w:sz="4" w:space="0" w:color="auto"/>
              <w:left w:val="nil"/>
              <w:bottom w:val="single" w:sz="4" w:space="0" w:color="auto"/>
              <w:right w:val="nil"/>
            </w:tcBorders>
            <w:vAlign w:val="center"/>
          </w:tcPr>
          <w:p w14:paraId="6117834F" w14:textId="7488424B"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.584</w:t>
            </w:r>
          </w:p>
        </w:tc>
        <w:tc>
          <w:tcPr>
            <w:tcW w:w="1236" w:type="dxa"/>
            <w:tcBorders>
              <w:top w:val="single" w:sz="4" w:space="0" w:color="auto"/>
              <w:left w:val="nil"/>
              <w:bottom w:val="single" w:sz="4" w:space="0" w:color="auto"/>
              <w:right w:val="nil"/>
            </w:tcBorders>
            <w:vAlign w:val="center"/>
          </w:tcPr>
          <w:p w14:paraId="5E154CA2" w14:textId="2A6436B4"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.118</w:t>
            </w:r>
          </w:p>
        </w:tc>
        <w:tc>
          <w:tcPr>
            <w:tcW w:w="1056" w:type="dxa"/>
            <w:tcBorders>
              <w:top w:val="single" w:sz="4" w:space="0" w:color="auto"/>
              <w:left w:val="nil"/>
              <w:bottom w:val="single" w:sz="4" w:space="0" w:color="auto"/>
              <w:right w:val="nil"/>
            </w:tcBorders>
            <w:vAlign w:val="center"/>
          </w:tcPr>
          <w:p w14:paraId="7229C202" w14:textId="619360BE"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.543</w:t>
            </w:r>
          </w:p>
        </w:tc>
        <w:tc>
          <w:tcPr>
            <w:tcW w:w="1296" w:type="dxa"/>
            <w:tcBorders>
              <w:top w:val="single" w:sz="4" w:space="0" w:color="auto"/>
              <w:left w:val="nil"/>
              <w:bottom w:val="single" w:sz="4" w:space="0" w:color="auto"/>
              <w:right w:val="nil"/>
            </w:tcBorders>
            <w:vAlign w:val="center"/>
          </w:tcPr>
          <w:p w14:paraId="4704BACA" w14:textId="4DA72042"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4.968</w:t>
            </w:r>
            <w:r w:rsidR="00B9579A">
              <w:rPr>
                <w:rFonts w:ascii="Times New Roman" w:hAnsi="Times New Roman" w:cs="Times New Roman"/>
                <w:sz w:val="24"/>
                <w:szCs w:val="24"/>
              </w:rPr>
              <w:t>**</w:t>
            </w:r>
          </w:p>
        </w:tc>
        <w:tc>
          <w:tcPr>
            <w:tcW w:w="1056" w:type="dxa"/>
            <w:tcBorders>
              <w:top w:val="single" w:sz="4" w:space="0" w:color="auto"/>
              <w:left w:val="nil"/>
              <w:bottom w:val="single" w:sz="4" w:space="0" w:color="auto"/>
              <w:right w:val="nil"/>
            </w:tcBorders>
            <w:vAlign w:val="center"/>
          </w:tcPr>
          <w:p w14:paraId="1B7EBF29" w14:textId="2AB30341"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.001</w:t>
            </w:r>
          </w:p>
        </w:tc>
        <w:tc>
          <w:tcPr>
            <w:tcW w:w="1056" w:type="dxa"/>
            <w:tcBorders>
              <w:top w:val="single" w:sz="4" w:space="0" w:color="auto"/>
              <w:left w:val="nil"/>
              <w:bottom w:val="single" w:sz="4" w:space="0" w:color="auto"/>
              <w:right w:val="nil"/>
            </w:tcBorders>
            <w:vAlign w:val="center"/>
          </w:tcPr>
          <w:p w14:paraId="68785152" w14:textId="6AB8340B"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w:t>
            </w:r>
            <w:r w:rsidR="00F25C76">
              <w:rPr>
                <w:rFonts w:ascii="Times New Roman" w:hAnsi="Times New Roman" w:cs="Times New Roman"/>
                <w:sz w:val="24"/>
                <w:szCs w:val="24"/>
              </w:rPr>
              <w:t>295</w:t>
            </w:r>
          </w:p>
        </w:tc>
      </w:tr>
      <w:tr w:rsidR="00705FC2" w:rsidRPr="00DE3792" w14:paraId="16ABAFE1" w14:textId="77777777" w:rsidTr="00AC6049">
        <w:tc>
          <w:tcPr>
            <w:tcW w:w="2862" w:type="dxa"/>
            <w:tcBorders>
              <w:top w:val="single" w:sz="4" w:space="0" w:color="auto"/>
              <w:left w:val="nil"/>
              <w:bottom w:val="single" w:sz="4" w:space="0" w:color="auto"/>
              <w:right w:val="nil"/>
            </w:tcBorders>
            <w:vAlign w:val="center"/>
          </w:tcPr>
          <w:p w14:paraId="04358860" w14:textId="77777777" w:rsidR="00705FC2" w:rsidRDefault="00705FC2" w:rsidP="00705FC2">
            <w:pPr>
              <w:spacing w:before="120" w:after="120" w:line="276" w:lineRule="auto"/>
              <w:rPr>
                <w:rFonts w:ascii="Times New Roman" w:hAnsi="Times New Roman" w:cs="Times New Roman"/>
                <w:sz w:val="24"/>
                <w:szCs w:val="24"/>
              </w:rPr>
            </w:pPr>
          </w:p>
        </w:tc>
        <w:tc>
          <w:tcPr>
            <w:tcW w:w="690" w:type="dxa"/>
            <w:tcBorders>
              <w:top w:val="single" w:sz="4" w:space="0" w:color="auto"/>
              <w:left w:val="nil"/>
              <w:bottom w:val="single" w:sz="4" w:space="0" w:color="auto"/>
              <w:right w:val="nil"/>
            </w:tcBorders>
            <w:vAlign w:val="center"/>
          </w:tcPr>
          <w:p w14:paraId="14BD81BA"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45266E8C"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6E6BD09D"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392F1C7C"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5F6487DA" w14:textId="77777777" w:rsidR="00705FC2" w:rsidDel="002E27B0" w:rsidRDefault="00705FC2">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2EBCA8FD" w14:textId="77777777" w:rsidR="00705FC2" w:rsidDel="002E27B0" w:rsidRDefault="00705FC2">
            <w:pPr>
              <w:spacing w:before="120" w:after="120" w:line="276" w:lineRule="auto"/>
              <w:jc w:val="right"/>
              <w:rPr>
                <w:rFonts w:ascii="Times New Roman" w:hAnsi="Times New Roman" w:cs="Times New Roman"/>
                <w:sz w:val="24"/>
                <w:szCs w:val="24"/>
              </w:rPr>
            </w:pPr>
          </w:p>
        </w:tc>
      </w:tr>
      <w:tr w:rsidR="00705FC2" w:rsidRPr="00DE3792" w14:paraId="3437D53B" w14:textId="77777777" w:rsidTr="00AC6049">
        <w:tc>
          <w:tcPr>
            <w:tcW w:w="2862" w:type="dxa"/>
            <w:tcBorders>
              <w:top w:val="single" w:sz="4" w:space="0" w:color="auto"/>
              <w:left w:val="nil"/>
              <w:bottom w:val="single" w:sz="4" w:space="0" w:color="auto"/>
              <w:right w:val="nil"/>
            </w:tcBorders>
            <w:vAlign w:val="center"/>
          </w:tcPr>
          <w:p w14:paraId="2F4ECF51" w14:textId="1B1D1ADE"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Perceived Academic Performance</w:t>
            </w:r>
          </w:p>
        </w:tc>
        <w:tc>
          <w:tcPr>
            <w:tcW w:w="690" w:type="dxa"/>
            <w:tcBorders>
              <w:top w:val="single" w:sz="4" w:space="0" w:color="auto"/>
              <w:left w:val="nil"/>
              <w:bottom w:val="single" w:sz="4" w:space="0" w:color="auto"/>
              <w:right w:val="nil"/>
            </w:tcBorders>
            <w:vAlign w:val="center"/>
          </w:tcPr>
          <w:p w14:paraId="7D7410B7" w14:textId="7DB67038"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68B248D2" w14:textId="1306581C"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1AA0825F" w14:textId="3B874077"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1AB64770" w14:textId="5A725947"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5DDF4DC1" w14:textId="49C8F3B5" w:rsidR="00705FC2" w:rsidDel="002E27B0" w:rsidRDefault="00705FC2">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5AB6DC8C" w14:textId="514F92B7" w:rsidR="00705FC2" w:rsidDel="002E27B0" w:rsidRDefault="00F25C76">
            <w:pPr>
              <w:spacing w:before="120" w:after="120" w:line="276" w:lineRule="auto"/>
              <w:jc w:val="right"/>
              <w:rPr>
                <w:rFonts w:ascii="Times New Roman" w:hAnsi="Times New Roman" w:cs="Times New Roman"/>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705FC2" w:rsidRPr="00DE3792" w14:paraId="59000C34" w14:textId="77777777" w:rsidTr="00AC6049">
        <w:tc>
          <w:tcPr>
            <w:tcW w:w="2862" w:type="dxa"/>
            <w:tcBorders>
              <w:top w:val="single" w:sz="4" w:space="0" w:color="auto"/>
              <w:left w:val="nil"/>
              <w:right w:val="nil"/>
            </w:tcBorders>
            <w:vAlign w:val="center"/>
          </w:tcPr>
          <w:p w14:paraId="17ED6555" w14:textId="138F8931" w:rsidR="00705FC2" w:rsidRDefault="00705FC2" w:rsidP="00705FC2">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SIF</w:t>
            </w:r>
          </w:p>
        </w:tc>
        <w:tc>
          <w:tcPr>
            <w:tcW w:w="690" w:type="dxa"/>
            <w:tcBorders>
              <w:top w:val="single" w:sz="4" w:space="0" w:color="auto"/>
              <w:left w:val="nil"/>
              <w:right w:val="nil"/>
            </w:tcBorders>
            <w:vAlign w:val="center"/>
          </w:tcPr>
          <w:p w14:paraId="09552A20" w14:textId="63BBE0DD"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.050</w:t>
            </w:r>
          </w:p>
        </w:tc>
        <w:tc>
          <w:tcPr>
            <w:tcW w:w="1236" w:type="dxa"/>
            <w:tcBorders>
              <w:top w:val="single" w:sz="4" w:space="0" w:color="auto"/>
              <w:left w:val="nil"/>
              <w:right w:val="nil"/>
            </w:tcBorders>
            <w:vAlign w:val="center"/>
          </w:tcPr>
          <w:p w14:paraId="233DC29A" w14:textId="39AE690F"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.080</w:t>
            </w:r>
          </w:p>
        </w:tc>
        <w:tc>
          <w:tcPr>
            <w:tcW w:w="1056" w:type="dxa"/>
            <w:tcBorders>
              <w:top w:val="single" w:sz="4" w:space="0" w:color="auto"/>
              <w:left w:val="nil"/>
              <w:right w:val="nil"/>
            </w:tcBorders>
            <w:vAlign w:val="center"/>
          </w:tcPr>
          <w:p w14:paraId="135F5189" w14:textId="73013811"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.081</w:t>
            </w:r>
          </w:p>
        </w:tc>
        <w:tc>
          <w:tcPr>
            <w:tcW w:w="1296" w:type="dxa"/>
            <w:tcBorders>
              <w:top w:val="single" w:sz="4" w:space="0" w:color="auto"/>
              <w:left w:val="nil"/>
              <w:right w:val="nil"/>
            </w:tcBorders>
            <w:vAlign w:val="center"/>
          </w:tcPr>
          <w:p w14:paraId="4AC7A21A" w14:textId="10D0D94B"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.621</w:t>
            </w:r>
          </w:p>
        </w:tc>
        <w:tc>
          <w:tcPr>
            <w:tcW w:w="1056" w:type="dxa"/>
            <w:tcBorders>
              <w:top w:val="single" w:sz="4" w:space="0" w:color="auto"/>
              <w:left w:val="nil"/>
              <w:right w:val="nil"/>
            </w:tcBorders>
            <w:vAlign w:val="center"/>
          </w:tcPr>
          <w:p w14:paraId="67A29529" w14:textId="372CC220"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.537</w:t>
            </w:r>
          </w:p>
        </w:tc>
        <w:tc>
          <w:tcPr>
            <w:tcW w:w="1056" w:type="dxa"/>
            <w:tcBorders>
              <w:top w:val="single" w:sz="4" w:space="0" w:color="auto"/>
              <w:left w:val="nil"/>
              <w:right w:val="nil"/>
            </w:tcBorders>
            <w:vAlign w:val="center"/>
          </w:tcPr>
          <w:p w14:paraId="63413E4D" w14:textId="78BABD63" w:rsidR="00705FC2" w:rsidDel="002E27B0" w:rsidRDefault="00705FC2">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w:t>
            </w:r>
            <w:r w:rsidR="00F25C76">
              <w:rPr>
                <w:rFonts w:ascii="Times New Roman" w:hAnsi="Times New Roman" w:cs="Times New Roman"/>
                <w:sz w:val="24"/>
                <w:szCs w:val="24"/>
              </w:rPr>
              <w:t>007</w:t>
            </w:r>
          </w:p>
        </w:tc>
      </w:tr>
    </w:tbl>
    <w:p w14:paraId="625278B4" w14:textId="77777777" w:rsidR="00A52BB0" w:rsidRDefault="007B1A46" w:rsidP="0091729A">
      <w:pPr>
        <w:spacing w:after="0"/>
        <w:rPr>
          <w:rFonts w:ascii="Times New Roman" w:hAnsi="Times New Roman" w:cs="Times New Roman"/>
          <w:sz w:val="24"/>
          <w:szCs w:val="24"/>
        </w:rPr>
      </w:pPr>
      <w:bookmarkStart w:id="224" w:name="_Toc8650743"/>
      <w:r w:rsidRPr="00DE3792">
        <w:rPr>
          <w:rFonts w:ascii="Times New Roman" w:hAnsi="Times New Roman" w:cs="Times New Roman"/>
          <w:sz w:val="24"/>
          <w:szCs w:val="24"/>
        </w:rPr>
        <w:t>*</w:t>
      </w:r>
      <w:r w:rsidRPr="00DE3792">
        <w:rPr>
          <w:rFonts w:ascii="Times New Roman" w:hAnsi="Times New Roman" w:cs="Times New Roman"/>
          <w:i/>
          <w:sz w:val="24"/>
          <w:szCs w:val="24"/>
        </w:rPr>
        <w:t>p</w:t>
      </w:r>
      <w:r w:rsidRPr="00DE3792">
        <w:rPr>
          <w:rFonts w:ascii="Times New Roman" w:hAnsi="Times New Roman" w:cs="Times New Roman"/>
          <w:sz w:val="24"/>
          <w:szCs w:val="24"/>
        </w:rPr>
        <w:t xml:space="preserve"> </w:t>
      </w:r>
      <w:r w:rsidRPr="00DE3792">
        <w:rPr>
          <w:rFonts w:ascii="Times New Roman" w:hAnsi="Times New Roman" w:cs="Times New Roman"/>
          <w:sz w:val="24"/>
          <w:szCs w:val="24"/>
        </w:rPr>
        <w:sym w:font="Symbol" w:char="F0A3"/>
      </w:r>
      <w:r w:rsidRPr="00DE3792">
        <w:rPr>
          <w:rFonts w:ascii="Times New Roman" w:hAnsi="Times New Roman" w:cs="Times New Roman"/>
          <w:sz w:val="24"/>
          <w:szCs w:val="24"/>
        </w:rPr>
        <w:t xml:space="preserve"> .05</w:t>
      </w:r>
      <w:r w:rsidR="00212E83">
        <w:rPr>
          <w:rFonts w:ascii="Times New Roman" w:hAnsi="Times New Roman" w:cs="Times New Roman"/>
          <w:sz w:val="24"/>
          <w:szCs w:val="24"/>
        </w:rPr>
        <w:t>, **</w:t>
      </w:r>
      <w:r w:rsidR="00212E83">
        <w:rPr>
          <w:rFonts w:ascii="Times New Roman" w:hAnsi="Times New Roman" w:cs="Times New Roman"/>
          <w:i/>
          <w:sz w:val="24"/>
          <w:szCs w:val="24"/>
        </w:rPr>
        <w:t xml:space="preserve">p </w:t>
      </w:r>
      <w:r w:rsidR="00212E83" w:rsidRPr="00DE3792">
        <w:rPr>
          <w:rFonts w:ascii="Times New Roman" w:hAnsi="Times New Roman" w:cs="Times New Roman"/>
          <w:sz w:val="24"/>
          <w:szCs w:val="24"/>
        </w:rPr>
        <w:sym w:font="Symbol" w:char="F0A3"/>
      </w:r>
      <w:r w:rsidR="00212E83">
        <w:rPr>
          <w:rFonts w:ascii="Times New Roman" w:hAnsi="Times New Roman" w:cs="Times New Roman"/>
          <w:sz w:val="24"/>
          <w:szCs w:val="24"/>
        </w:rPr>
        <w:t xml:space="preserve"> .001</w:t>
      </w:r>
      <w:bookmarkStart w:id="225" w:name="_Toc8650744"/>
      <w:bookmarkEnd w:id="224"/>
    </w:p>
    <w:p w14:paraId="019BCC90" w14:textId="2DC359D3" w:rsidR="00A52BB0" w:rsidRDefault="00A52BB0" w:rsidP="0091729A">
      <w:pPr>
        <w:spacing w:after="0"/>
        <w:rPr>
          <w:rFonts w:ascii="Times New Roman" w:hAnsi="Times New Roman" w:cs="Times New Roman"/>
          <w:sz w:val="24"/>
          <w:szCs w:val="24"/>
        </w:rPr>
      </w:pPr>
    </w:p>
    <w:p w14:paraId="3A59C673" w14:textId="77777777" w:rsidR="00705FC2" w:rsidRDefault="00705FC2" w:rsidP="0091729A">
      <w:pPr>
        <w:spacing w:after="0"/>
        <w:rPr>
          <w:rFonts w:ascii="Times New Roman" w:hAnsi="Times New Roman" w:cs="Times New Roman"/>
          <w:sz w:val="24"/>
          <w:szCs w:val="24"/>
        </w:rPr>
      </w:pPr>
    </w:p>
    <w:p w14:paraId="69D04C94" w14:textId="10ED7B31" w:rsidR="0016601E" w:rsidRPr="0091729A" w:rsidRDefault="0016601E" w:rsidP="0091729A">
      <w:pPr>
        <w:spacing w:after="0"/>
        <w:rPr>
          <w:rFonts w:ascii="Times New Roman" w:hAnsi="Times New Roman" w:cs="Times New Roman"/>
          <w:sz w:val="24"/>
          <w:szCs w:val="24"/>
        </w:rPr>
      </w:pPr>
      <w:r w:rsidRPr="0016601E">
        <w:rPr>
          <w:rFonts w:ascii="Times New Roman" w:hAnsi="Times New Roman" w:cs="Times New Roman"/>
          <w:i/>
          <w:iCs/>
          <w:sz w:val="24"/>
          <w:szCs w:val="24"/>
        </w:rPr>
        <w:br w:type="page"/>
      </w:r>
    </w:p>
    <w:p w14:paraId="7716AAF2" w14:textId="0621759F" w:rsidR="007B1A46" w:rsidRPr="00DE3792" w:rsidRDefault="00866970" w:rsidP="00EC1467">
      <w:pPr>
        <w:pStyle w:val="Caption"/>
        <w:rPr>
          <w:rFonts w:ascii="Times New Roman" w:hAnsi="Times New Roman" w:cs="Times New Roman"/>
          <w:sz w:val="24"/>
          <w:szCs w:val="24"/>
        </w:rPr>
      </w:pPr>
      <w:bookmarkStart w:id="226" w:name="_Toc13579217"/>
      <w:bookmarkStart w:id="227" w:name="_Hlk14706837"/>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7</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Outcomes for FIS</w:t>
      </w:r>
      <w:bookmarkEnd w:id="225"/>
      <w:bookmarkEnd w:id="226"/>
    </w:p>
    <w:tbl>
      <w:tblPr>
        <w:tblStyle w:val="TableGrid"/>
        <w:tblW w:w="9252" w:type="dxa"/>
        <w:tblInd w:w="108" w:type="dxa"/>
        <w:tblLook w:val="01E0" w:firstRow="1" w:lastRow="1" w:firstColumn="1" w:lastColumn="1" w:noHBand="0" w:noVBand="0"/>
      </w:tblPr>
      <w:tblGrid>
        <w:gridCol w:w="2496"/>
        <w:gridCol w:w="1056"/>
        <w:gridCol w:w="1236"/>
        <w:gridCol w:w="1056"/>
        <w:gridCol w:w="1296"/>
        <w:gridCol w:w="1056"/>
        <w:gridCol w:w="1056"/>
      </w:tblGrid>
      <w:tr w:rsidR="00F25C76" w:rsidRPr="00DE3792" w14:paraId="46EEC1A1" w14:textId="77777777" w:rsidTr="00AC6049">
        <w:trPr>
          <w:trHeight w:val="43"/>
        </w:trPr>
        <w:tc>
          <w:tcPr>
            <w:tcW w:w="2496" w:type="dxa"/>
            <w:tcBorders>
              <w:left w:val="nil"/>
              <w:bottom w:val="single" w:sz="4" w:space="0" w:color="auto"/>
              <w:right w:val="nil"/>
            </w:tcBorders>
            <w:vAlign w:val="center"/>
          </w:tcPr>
          <w:bookmarkEnd w:id="227"/>
          <w:p w14:paraId="2324B8C4" w14:textId="308E3870" w:rsidR="00F25C76" w:rsidRPr="00DE3792"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GPA</w:t>
            </w:r>
          </w:p>
        </w:tc>
        <w:tc>
          <w:tcPr>
            <w:tcW w:w="1056" w:type="dxa"/>
            <w:tcBorders>
              <w:left w:val="nil"/>
              <w:bottom w:val="single" w:sz="4" w:space="0" w:color="auto"/>
              <w:right w:val="nil"/>
            </w:tcBorders>
            <w:vAlign w:val="center"/>
          </w:tcPr>
          <w:p w14:paraId="52D0F1B9"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left w:val="nil"/>
              <w:bottom w:val="single" w:sz="4" w:space="0" w:color="auto"/>
              <w:right w:val="nil"/>
            </w:tcBorders>
            <w:vAlign w:val="center"/>
          </w:tcPr>
          <w:p w14:paraId="34D61ABA"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left w:val="nil"/>
              <w:bottom w:val="single" w:sz="4" w:space="0" w:color="auto"/>
              <w:right w:val="nil"/>
            </w:tcBorders>
            <w:vAlign w:val="center"/>
          </w:tcPr>
          <w:p w14:paraId="14CC2737"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left w:val="nil"/>
              <w:bottom w:val="single" w:sz="4" w:space="0" w:color="auto"/>
              <w:right w:val="nil"/>
            </w:tcBorders>
            <w:vAlign w:val="center"/>
          </w:tcPr>
          <w:p w14:paraId="7709340E"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left w:val="nil"/>
              <w:bottom w:val="single" w:sz="4" w:space="0" w:color="auto"/>
              <w:right w:val="nil"/>
            </w:tcBorders>
            <w:vAlign w:val="center"/>
          </w:tcPr>
          <w:p w14:paraId="371EFD70" w14:textId="77777777" w:rsidR="00F25C76" w:rsidRPr="00DE3792" w:rsidRDefault="00F25C76" w:rsidP="00F25C76">
            <w:pPr>
              <w:spacing w:before="240" w:after="120" w:line="276" w:lineRule="auto"/>
              <w:ind w:left="-159" w:firstLine="159"/>
              <w:jc w:val="right"/>
              <w:rPr>
                <w:rFonts w:ascii="Times New Roman" w:hAnsi="Times New Roman" w:cs="Times New Roman"/>
                <w:i/>
                <w:sz w:val="24"/>
                <w:szCs w:val="24"/>
              </w:rPr>
            </w:pPr>
            <w:r w:rsidRPr="00DE3792">
              <w:rPr>
                <w:rFonts w:ascii="Times New Roman" w:hAnsi="Times New Roman" w:cs="Times New Roman"/>
                <w:sz w:val="24"/>
                <w:szCs w:val="24"/>
              </w:rPr>
              <w:t>Sig.</w:t>
            </w:r>
          </w:p>
        </w:tc>
        <w:tc>
          <w:tcPr>
            <w:tcW w:w="1056" w:type="dxa"/>
            <w:tcBorders>
              <w:left w:val="nil"/>
              <w:bottom w:val="single" w:sz="4" w:space="0" w:color="auto"/>
              <w:right w:val="nil"/>
            </w:tcBorders>
            <w:vAlign w:val="center"/>
          </w:tcPr>
          <w:p w14:paraId="14952662" w14:textId="1C285C06" w:rsidR="00F25C76" w:rsidRDefault="00F25C76" w:rsidP="00F25C76">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F25C76" w:rsidRPr="00DE3792" w14:paraId="1EFEAA6B" w14:textId="77777777" w:rsidTr="00AC6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6" w:type="dxa"/>
            <w:tcBorders>
              <w:top w:val="single" w:sz="4" w:space="0" w:color="auto"/>
              <w:left w:val="nil"/>
              <w:bottom w:val="single" w:sz="4" w:space="0" w:color="auto"/>
              <w:right w:val="nil"/>
            </w:tcBorders>
            <w:vAlign w:val="center"/>
          </w:tcPr>
          <w:p w14:paraId="50870857" w14:textId="3049A4B7" w:rsidR="00F25C76" w:rsidRPr="00DE3792"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FIS</w:t>
            </w:r>
          </w:p>
        </w:tc>
        <w:tc>
          <w:tcPr>
            <w:tcW w:w="1056" w:type="dxa"/>
            <w:tcBorders>
              <w:top w:val="single" w:sz="4" w:space="0" w:color="auto"/>
              <w:left w:val="nil"/>
              <w:bottom w:val="single" w:sz="4" w:space="0" w:color="auto"/>
              <w:right w:val="nil"/>
            </w:tcBorders>
            <w:vAlign w:val="center"/>
          </w:tcPr>
          <w:p w14:paraId="6757DD0D" w14:textId="256A40F6"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-.049</w:t>
            </w:r>
          </w:p>
        </w:tc>
        <w:tc>
          <w:tcPr>
            <w:tcW w:w="1236" w:type="dxa"/>
            <w:tcBorders>
              <w:top w:val="single" w:sz="4" w:space="0" w:color="auto"/>
              <w:left w:val="nil"/>
              <w:bottom w:val="single" w:sz="4" w:space="0" w:color="auto"/>
              <w:right w:val="nil"/>
            </w:tcBorders>
          </w:tcPr>
          <w:p w14:paraId="30C827B2" w14:textId="07F71811"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.058</w:t>
            </w:r>
          </w:p>
        </w:tc>
        <w:tc>
          <w:tcPr>
            <w:tcW w:w="1056" w:type="dxa"/>
            <w:tcBorders>
              <w:top w:val="single" w:sz="4" w:space="0" w:color="auto"/>
              <w:left w:val="nil"/>
              <w:bottom w:val="single" w:sz="4" w:space="0" w:color="auto"/>
              <w:right w:val="nil"/>
            </w:tcBorders>
          </w:tcPr>
          <w:p w14:paraId="09A7A7B1" w14:textId="2F97ACEB"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-.114</w:t>
            </w:r>
          </w:p>
        </w:tc>
        <w:tc>
          <w:tcPr>
            <w:tcW w:w="1296" w:type="dxa"/>
            <w:tcBorders>
              <w:top w:val="single" w:sz="4" w:space="0" w:color="auto"/>
              <w:left w:val="nil"/>
              <w:bottom w:val="single" w:sz="4" w:space="0" w:color="auto"/>
              <w:right w:val="nil"/>
            </w:tcBorders>
          </w:tcPr>
          <w:p w14:paraId="7FD8E479" w14:textId="45DED36F"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-.859</w:t>
            </w:r>
          </w:p>
        </w:tc>
        <w:tc>
          <w:tcPr>
            <w:tcW w:w="1056" w:type="dxa"/>
            <w:tcBorders>
              <w:top w:val="single" w:sz="4" w:space="0" w:color="auto"/>
              <w:left w:val="nil"/>
              <w:bottom w:val="single" w:sz="4" w:space="0" w:color="auto"/>
              <w:right w:val="nil"/>
            </w:tcBorders>
          </w:tcPr>
          <w:p w14:paraId="3EC1F87C" w14:textId="7E39A190"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.394</w:t>
            </w:r>
          </w:p>
        </w:tc>
        <w:tc>
          <w:tcPr>
            <w:tcW w:w="1056" w:type="dxa"/>
            <w:tcBorders>
              <w:top w:val="single" w:sz="4" w:space="0" w:color="auto"/>
              <w:left w:val="nil"/>
              <w:bottom w:val="single" w:sz="4" w:space="0" w:color="auto"/>
              <w:right w:val="nil"/>
            </w:tcBorders>
            <w:vAlign w:val="center"/>
          </w:tcPr>
          <w:p w14:paraId="2661B7FB" w14:textId="61296D4F"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.013</w:t>
            </w:r>
          </w:p>
        </w:tc>
      </w:tr>
      <w:tr w:rsidR="00F25C76" w:rsidRPr="00DE3792" w14:paraId="2D551E42" w14:textId="77777777" w:rsidTr="00AC6049">
        <w:tc>
          <w:tcPr>
            <w:tcW w:w="2496" w:type="dxa"/>
            <w:tcBorders>
              <w:top w:val="single" w:sz="4" w:space="0" w:color="auto"/>
              <w:left w:val="nil"/>
              <w:bottom w:val="single" w:sz="4" w:space="0" w:color="auto"/>
              <w:right w:val="nil"/>
            </w:tcBorders>
            <w:vAlign w:val="center"/>
          </w:tcPr>
          <w:p w14:paraId="2ADC9C78" w14:textId="77777777" w:rsidR="00F25C76" w:rsidRPr="00DE3792" w:rsidRDefault="00F25C76" w:rsidP="00F25C76">
            <w:pPr>
              <w:spacing w:before="120" w:after="120" w:line="276" w:lineRule="auto"/>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6C6B7A03"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7234BDCC"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6C622CEC"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0D6256A5" w14:textId="77777777" w:rsidR="00F25C76" w:rsidRPr="00DE3792" w:rsidRDefault="00F25C76" w:rsidP="00F25C76">
            <w:pPr>
              <w:spacing w:before="120" w:after="120" w:line="276" w:lineRule="auto"/>
              <w:ind w:left="-284" w:firstLine="284"/>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10A2A3A1"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49200A84" w14:textId="77777777" w:rsidR="00F25C76" w:rsidRPr="00DE3792" w:rsidRDefault="00F25C76" w:rsidP="00F25C76">
            <w:pPr>
              <w:spacing w:before="120" w:after="120" w:line="276" w:lineRule="auto"/>
              <w:jc w:val="right"/>
              <w:rPr>
                <w:rFonts w:ascii="Times New Roman" w:hAnsi="Times New Roman" w:cs="Times New Roman"/>
                <w:sz w:val="24"/>
                <w:szCs w:val="24"/>
              </w:rPr>
            </w:pPr>
          </w:p>
        </w:tc>
      </w:tr>
      <w:tr w:rsidR="00F25C76" w:rsidRPr="00DE3792" w14:paraId="730A5249" w14:textId="77777777" w:rsidTr="00AC6049">
        <w:tc>
          <w:tcPr>
            <w:tcW w:w="2496" w:type="dxa"/>
            <w:tcBorders>
              <w:top w:val="single" w:sz="4" w:space="0" w:color="auto"/>
              <w:left w:val="nil"/>
              <w:bottom w:val="single" w:sz="4" w:space="0" w:color="auto"/>
              <w:right w:val="nil"/>
            </w:tcBorders>
            <w:vAlign w:val="center"/>
          </w:tcPr>
          <w:p w14:paraId="3576979A" w14:textId="1ABA2C06" w:rsidR="00F25C76" w:rsidRPr="00DE3792"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Attendance</w:t>
            </w:r>
          </w:p>
        </w:tc>
        <w:tc>
          <w:tcPr>
            <w:tcW w:w="1056" w:type="dxa"/>
            <w:tcBorders>
              <w:top w:val="single" w:sz="4" w:space="0" w:color="auto"/>
              <w:left w:val="nil"/>
              <w:bottom w:val="single" w:sz="4" w:space="0" w:color="auto"/>
              <w:right w:val="nil"/>
            </w:tcBorders>
            <w:vAlign w:val="center"/>
          </w:tcPr>
          <w:p w14:paraId="21A2CFAE"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7E060CCA"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4925A5A2"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44500241"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4C735F9D" w14:textId="77777777" w:rsidR="00F25C76" w:rsidRPr="00DE3792"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5686A822" w14:textId="0373A126" w:rsidR="00F25C76" w:rsidRDefault="00F25C76" w:rsidP="00F25C76">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F25C76" w14:paraId="3600206C" w14:textId="77777777" w:rsidTr="00AC6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6" w:type="dxa"/>
            <w:tcBorders>
              <w:top w:val="single" w:sz="4" w:space="0" w:color="auto"/>
              <w:left w:val="nil"/>
              <w:bottom w:val="single" w:sz="4" w:space="0" w:color="auto"/>
              <w:right w:val="nil"/>
            </w:tcBorders>
            <w:vAlign w:val="center"/>
          </w:tcPr>
          <w:p w14:paraId="6E03A930" w14:textId="26F742C8"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FIS</w:t>
            </w:r>
          </w:p>
        </w:tc>
        <w:tc>
          <w:tcPr>
            <w:tcW w:w="1056" w:type="dxa"/>
            <w:tcBorders>
              <w:top w:val="single" w:sz="4" w:space="0" w:color="auto"/>
              <w:left w:val="nil"/>
              <w:bottom w:val="single" w:sz="4" w:space="0" w:color="auto"/>
              <w:right w:val="nil"/>
            </w:tcBorders>
            <w:vAlign w:val="center"/>
          </w:tcPr>
          <w:p w14:paraId="1D7E86C2" w14:textId="2321C71B"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-.048</w:t>
            </w:r>
          </w:p>
        </w:tc>
        <w:tc>
          <w:tcPr>
            <w:tcW w:w="1236" w:type="dxa"/>
            <w:tcBorders>
              <w:top w:val="single" w:sz="4" w:space="0" w:color="auto"/>
              <w:left w:val="nil"/>
              <w:bottom w:val="single" w:sz="4" w:space="0" w:color="auto"/>
              <w:right w:val="nil"/>
            </w:tcBorders>
          </w:tcPr>
          <w:p w14:paraId="1A047EBF" w14:textId="52A31FE0"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.093</w:t>
            </w:r>
          </w:p>
        </w:tc>
        <w:tc>
          <w:tcPr>
            <w:tcW w:w="1056" w:type="dxa"/>
            <w:tcBorders>
              <w:top w:val="single" w:sz="4" w:space="0" w:color="auto"/>
              <w:left w:val="nil"/>
              <w:bottom w:val="single" w:sz="4" w:space="0" w:color="auto"/>
              <w:right w:val="nil"/>
            </w:tcBorders>
          </w:tcPr>
          <w:p w14:paraId="397F16B1" w14:textId="60F7815E"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-.067</w:t>
            </w:r>
          </w:p>
        </w:tc>
        <w:tc>
          <w:tcPr>
            <w:tcW w:w="1296" w:type="dxa"/>
            <w:tcBorders>
              <w:top w:val="single" w:sz="4" w:space="0" w:color="auto"/>
              <w:left w:val="nil"/>
              <w:bottom w:val="single" w:sz="4" w:space="0" w:color="auto"/>
              <w:right w:val="nil"/>
            </w:tcBorders>
          </w:tcPr>
          <w:p w14:paraId="5B964BB5" w14:textId="2C35C509"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-.513</w:t>
            </w:r>
          </w:p>
        </w:tc>
        <w:tc>
          <w:tcPr>
            <w:tcW w:w="1056" w:type="dxa"/>
            <w:tcBorders>
              <w:top w:val="single" w:sz="4" w:space="0" w:color="auto"/>
              <w:left w:val="nil"/>
              <w:bottom w:val="single" w:sz="4" w:space="0" w:color="auto"/>
              <w:right w:val="nil"/>
            </w:tcBorders>
          </w:tcPr>
          <w:p w14:paraId="2FE33C91" w14:textId="6B6C1AC2"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.610</w:t>
            </w:r>
          </w:p>
        </w:tc>
        <w:tc>
          <w:tcPr>
            <w:tcW w:w="1056" w:type="dxa"/>
            <w:tcBorders>
              <w:top w:val="single" w:sz="4" w:space="0" w:color="auto"/>
              <w:left w:val="nil"/>
              <w:bottom w:val="single" w:sz="4" w:space="0" w:color="auto"/>
              <w:right w:val="nil"/>
            </w:tcBorders>
            <w:vAlign w:val="center"/>
          </w:tcPr>
          <w:p w14:paraId="4B0AC9B3" w14:textId="4C5B6FC5"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.067</w:t>
            </w:r>
          </w:p>
        </w:tc>
      </w:tr>
      <w:tr w:rsidR="00F25C76" w:rsidRPr="00DE3792" w14:paraId="7DB5A065" w14:textId="77777777" w:rsidTr="00AC6049">
        <w:tc>
          <w:tcPr>
            <w:tcW w:w="2496" w:type="dxa"/>
            <w:tcBorders>
              <w:top w:val="single" w:sz="4" w:space="0" w:color="auto"/>
              <w:left w:val="nil"/>
              <w:bottom w:val="single" w:sz="4" w:space="0" w:color="auto"/>
              <w:right w:val="nil"/>
            </w:tcBorders>
            <w:vAlign w:val="center"/>
          </w:tcPr>
          <w:p w14:paraId="3DE8B151" w14:textId="77777777" w:rsidR="00F25C76" w:rsidRDefault="00F25C76" w:rsidP="00F25C76">
            <w:pPr>
              <w:spacing w:before="120" w:after="120" w:line="276" w:lineRule="auto"/>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22E7415A"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1CC2D3C4"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7942D746"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144986CD"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63C52F60" w14:textId="77777777" w:rsidR="00F25C76" w:rsidRPr="00DE3792"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33DCF041" w14:textId="77777777" w:rsidR="00F25C76" w:rsidRPr="00DE3792" w:rsidRDefault="00F25C76" w:rsidP="00F25C76">
            <w:pPr>
              <w:spacing w:before="120" w:after="120" w:line="276" w:lineRule="auto"/>
              <w:jc w:val="right"/>
              <w:rPr>
                <w:rFonts w:ascii="Times New Roman" w:hAnsi="Times New Roman" w:cs="Times New Roman"/>
                <w:sz w:val="24"/>
                <w:szCs w:val="24"/>
              </w:rPr>
            </w:pPr>
          </w:p>
        </w:tc>
      </w:tr>
      <w:tr w:rsidR="00F25C76" w14:paraId="3EEB8892" w14:textId="77777777" w:rsidTr="00AC6049">
        <w:tc>
          <w:tcPr>
            <w:tcW w:w="2496" w:type="dxa"/>
            <w:tcBorders>
              <w:top w:val="single" w:sz="4" w:space="0" w:color="auto"/>
              <w:left w:val="nil"/>
              <w:bottom w:val="single" w:sz="4" w:space="0" w:color="auto"/>
              <w:right w:val="nil"/>
            </w:tcBorders>
            <w:vAlign w:val="center"/>
          </w:tcPr>
          <w:p w14:paraId="3BD72F57" w14:textId="30237B3F"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Sleep Quality</w:t>
            </w:r>
          </w:p>
        </w:tc>
        <w:tc>
          <w:tcPr>
            <w:tcW w:w="1056" w:type="dxa"/>
            <w:tcBorders>
              <w:top w:val="single" w:sz="4" w:space="0" w:color="auto"/>
              <w:left w:val="nil"/>
              <w:bottom w:val="single" w:sz="4" w:space="0" w:color="auto"/>
              <w:right w:val="nil"/>
            </w:tcBorders>
            <w:vAlign w:val="center"/>
          </w:tcPr>
          <w:p w14:paraId="493FDEC4" w14:textId="77777777" w:rsidR="00F25C76"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3251EDF4" w14:textId="77777777" w:rsidR="00F25C76"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0C2280F0" w14:textId="77777777" w:rsidR="00F25C76"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22B91BC1" w14:textId="77777777" w:rsidR="00F25C76"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326A872B" w14:textId="77777777" w:rsidR="00F25C76"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30DE9067" w14:textId="603C60E0" w:rsidR="00F25C76" w:rsidRDefault="00F25C76" w:rsidP="00F25C76">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F25C76" w:rsidRPr="00DE3792" w14:paraId="34B4E919" w14:textId="77777777" w:rsidTr="00AC6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6" w:type="dxa"/>
            <w:tcBorders>
              <w:top w:val="single" w:sz="4" w:space="0" w:color="auto"/>
              <w:left w:val="nil"/>
              <w:bottom w:val="single" w:sz="4" w:space="0" w:color="auto"/>
              <w:right w:val="nil"/>
            </w:tcBorders>
            <w:vAlign w:val="center"/>
          </w:tcPr>
          <w:p w14:paraId="6CE31F0E" w14:textId="352767C9"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FIS</w:t>
            </w:r>
          </w:p>
        </w:tc>
        <w:tc>
          <w:tcPr>
            <w:tcW w:w="1056" w:type="dxa"/>
            <w:tcBorders>
              <w:top w:val="single" w:sz="4" w:space="0" w:color="auto"/>
              <w:left w:val="nil"/>
              <w:bottom w:val="single" w:sz="4" w:space="0" w:color="auto"/>
              <w:right w:val="nil"/>
            </w:tcBorders>
            <w:vAlign w:val="center"/>
          </w:tcPr>
          <w:p w14:paraId="602B4A01" w14:textId="174458E6"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-.304</w:t>
            </w:r>
          </w:p>
        </w:tc>
        <w:tc>
          <w:tcPr>
            <w:tcW w:w="1236" w:type="dxa"/>
            <w:tcBorders>
              <w:top w:val="single" w:sz="4" w:space="0" w:color="auto"/>
              <w:left w:val="nil"/>
              <w:bottom w:val="single" w:sz="4" w:space="0" w:color="auto"/>
              <w:right w:val="nil"/>
            </w:tcBorders>
          </w:tcPr>
          <w:p w14:paraId="77C2F42F" w14:textId="716A17E3"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.117</w:t>
            </w:r>
          </w:p>
        </w:tc>
        <w:tc>
          <w:tcPr>
            <w:tcW w:w="1056" w:type="dxa"/>
            <w:tcBorders>
              <w:top w:val="single" w:sz="4" w:space="0" w:color="auto"/>
              <w:left w:val="nil"/>
              <w:bottom w:val="single" w:sz="4" w:space="0" w:color="auto"/>
              <w:right w:val="nil"/>
            </w:tcBorders>
          </w:tcPr>
          <w:p w14:paraId="0D1E9787" w14:textId="0FBFA418"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-.319</w:t>
            </w:r>
          </w:p>
        </w:tc>
        <w:tc>
          <w:tcPr>
            <w:tcW w:w="1296" w:type="dxa"/>
            <w:tcBorders>
              <w:top w:val="single" w:sz="4" w:space="0" w:color="auto"/>
              <w:left w:val="nil"/>
              <w:bottom w:val="single" w:sz="4" w:space="0" w:color="auto"/>
              <w:right w:val="nil"/>
            </w:tcBorders>
          </w:tcPr>
          <w:p w14:paraId="69A7D19C" w14:textId="1F8D5533"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-2.587</w:t>
            </w:r>
            <w:r w:rsidR="00B9579A">
              <w:rPr>
                <w:rFonts w:ascii="Times New Roman" w:hAnsi="Times New Roman" w:cs="Times New Roman"/>
                <w:sz w:val="24"/>
                <w:szCs w:val="24"/>
              </w:rPr>
              <w:t>*</w:t>
            </w:r>
          </w:p>
        </w:tc>
        <w:tc>
          <w:tcPr>
            <w:tcW w:w="1056" w:type="dxa"/>
            <w:tcBorders>
              <w:top w:val="single" w:sz="4" w:space="0" w:color="auto"/>
              <w:left w:val="nil"/>
              <w:bottom w:val="single" w:sz="4" w:space="0" w:color="auto"/>
              <w:right w:val="nil"/>
            </w:tcBorders>
          </w:tcPr>
          <w:p w14:paraId="66213705" w14:textId="1C958791" w:rsidR="00F25C76" w:rsidRPr="00DE3792"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.012</w:t>
            </w:r>
          </w:p>
        </w:tc>
        <w:tc>
          <w:tcPr>
            <w:tcW w:w="1056" w:type="dxa"/>
            <w:tcBorders>
              <w:top w:val="single" w:sz="4" w:space="0" w:color="auto"/>
              <w:left w:val="nil"/>
              <w:bottom w:val="single" w:sz="4" w:space="0" w:color="auto"/>
              <w:right w:val="nil"/>
            </w:tcBorders>
            <w:vAlign w:val="center"/>
          </w:tcPr>
          <w:p w14:paraId="43F2254A" w14:textId="2B539DE8"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.102</w:t>
            </w:r>
          </w:p>
        </w:tc>
      </w:tr>
      <w:tr w:rsidR="00F25C76" w14:paraId="060AD0EB" w14:textId="77777777" w:rsidTr="00AC6049">
        <w:tc>
          <w:tcPr>
            <w:tcW w:w="2496" w:type="dxa"/>
            <w:tcBorders>
              <w:top w:val="single" w:sz="4" w:space="0" w:color="auto"/>
              <w:left w:val="nil"/>
              <w:bottom w:val="single" w:sz="4" w:space="0" w:color="auto"/>
              <w:right w:val="nil"/>
            </w:tcBorders>
            <w:vAlign w:val="center"/>
          </w:tcPr>
          <w:p w14:paraId="1B5F3322" w14:textId="77777777" w:rsidR="00F25C76" w:rsidRDefault="00F25C76" w:rsidP="00F25C76">
            <w:pPr>
              <w:spacing w:before="120" w:after="120" w:line="276" w:lineRule="auto"/>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2E396B08" w14:textId="77777777" w:rsidR="00F25C76" w:rsidRDefault="00F25C76" w:rsidP="00F25C76">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6BCBD6EA" w14:textId="77777777" w:rsidR="00F25C76"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0600B404" w14:textId="77777777" w:rsidR="00F25C76" w:rsidRDefault="00F25C76" w:rsidP="00F25C76">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6406AB3C" w14:textId="77777777" w:rsidR="00F25C76"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6EE3F5F6" w14:textId="77777777" w:rsidR="00F25C76"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3A97401F" w14:textId="77777777" w:rsidR="00F25C76" w:rsidRDefault="00F25C76" w:rsidP="00F25C76">
            <w:pPr>
              <w:spacing w:before="120" w:after="120" w:line="276" w:lineRule="auto"/>
              <w:jc w:val="right"/>
              <w:rPr>
                <w:rFonts w:ascii="Times New Roman" w:hAnsi="Times New Roman" w:cs="Times New Roman"/>
                <w:sz w:val="24"/>
                <w:szCs w:val="24"/>
              </w:rPr>
            </w:pPr>
          </w:p>
        </w:tc>
      </w:tr>
      <w:tr w:rsidR="00F25C76" w:rsidDel="002E27B0" w14:paraId="5611EAC1" w14:textId="77777777" w:rsidTr="00AC6049">
        <w:tc>
          <w:tcPr>
            <w:tcW w:w="2496" w:type="dxa"/>
            <w:tcBorders>
              <w:top w:val="single" w:sz="4" w:space="0" w:color="auto"/>
              <w:left w:val="nil"/>
              <w:bottom w:val="single" w:sz="4" w:space="0" w:color="auto"/>
              <w:right w:val="nil"/>
            </w:tcBorders>
            <w:vAlign w:val="center"/>
          </w:tcPr>
          <w:p w14:paraId="67FD72D4" w14:textId="5C3BEB30" w:rsidR="00F25C76" w:rsidDel="002E27B0"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Sleep Quantity</w:t>
            </w:r>
          </w:p>
        </w:tc>
        <w:tc>
          <w:tcPr>
            <w:tcW w:w="1056" w:type="dxa"/>
            <w:tcBorders>
              <w:top w:val="single" w:sz="4" w:space="0" w:color="auto"/>
              <w:left w:val="nil"/>
              <w:bottom w:val="single" w:sz="4" w:space="0" w:color="auto"/>
              <w:right w:val="nil"/>
            </w:tcBorders>
            <w:vAlign w:val="center"/>
          </w:tcPr>
          <w:p w14:paraId="012B1659"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6D04F3F3"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720FA424"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5D18EFFD"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20BBA0F1"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71A67860" w14:textId="2479A7DB" w:rsidR="00F25C76" w:rsidRDefault="00F25C76" w:rsidP="00F25C76">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F25C76" w:rsidDel="002E27B0" w14:paraId="6EF6884A" w14:textId="77777777" w:rsidTr="00AC6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6" w:type="dxa"/>
            <w:tcBorders>
              <w:top w:val="single" w:sz="4" w:space="0" w:color="auto"/>
              <w:left w:val="nil"/>
              <w:bottom w:val="single" w:sz="4" w:space="0" w:color="auto"/>
              <w:right w:val="nil"/>
            </w:tcBorders>
            <w:vAlign w:val="center"/>
          </w:tcPr>
          <w:p w14:paraId="0867C8EE" w14:textId="0621C5C5"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FIS</w:t>
            </w:r>
          </w:p>
        </w:tc>
        <w:tc>
          <w:tcPr>
            <w:tcW w:w="1056" w:type="dxa"/>
            <w:tcBorders>
              <w:top w:val="single" w:sz="4" w:space="0" w:color="auto"/>
              <w:left w:val="nil"/>
              <w:bottom w:val="single" w:sz="4" w:space="0" w:color="auto"/>
              <w:right w:val="nil"/>
            </w:tcBorders>
            <w:vAlign w:val="center"/>
          </w:tcPr>
          <w:p w14:paraId="10940BA2" w14:textId="1472C745"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-.260</w:t>
            </w:r>
          </w:p>
        </w:tc>
        <w:tc>
          <w:tcPr>
            <w:tcW w:w="1236" w:type="dxa"/>
            <w:tcBorders>
              <w:top w:val="single" w:sz="4" w:space="0" w:color="auto"/>
              <w:left w:val="nil"/>
              <w:bottom w:val="single" w:sz="4" w:space="0" w:color="auto"/>
              <w:right w:val="nil"/>
            </w:tcBorders>
          </w:tcPr>
          <w:p w14:paraId="1A8F1008" w14:textId="25558105"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.121</w:t>
            </w:r>
          </w:p>
        </w:tc>
        <w:tc>
          <w:tcPr>
            <w:tcW w:w="1056" w:type="dxa"/>
            <w:tcBorders>
              <w:top w:val="single" w:sz="4" w:space="0" w:color="auto"/>
              <w:left w:val="nil"/>
              <w:bottom w:val="single" w:sz="4" w:space="0" w:color="auto"/>
              <w:right w:val="nil"/>
            </w:tcBorders>
          </w:tcPr>
          <w:p w14:paraId="7D66D600" w14:textId="1F23EB22"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-.269</w:t>
            </w:r>
          </w:p>
        </w:tc>
        <w:tc>
          <w:tcPr>
            <w:tcW w:w="1296" w:type="dxa"/>
            <w:tcBorders>
              <w:top w:val="single" w:sz="4" w:space="0" w:color="auto"/>
              <w:left w:val="nil"/>
              <w:bottom w:val="single" w:sz="4" w:space="0" w:color="auto"/>
              <w:right w:val="nil"/>
            </w:tcBorders>
          </w:tcPr>
          <w:p w14:paraId="6D2CA8B2" w14:textId="0C0A5B79"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-2.148</w:t>
            </w:r>
            <w:r w:rsidR="00B9579A">
              <w:rPr>
                <w:rFonts w:ascii="Times New Roman" w:hAnsi="Times New Roman" w:cs="Times New Roman"/>
                <w:sz w:val="24"/>
                <w:szCs w:val="24"/>
              </w:rPr>
              <w:t>*</w:t>
            </w:r>
          </w:p>
        </w:tc>
        <w:tc>
          <w:tcPr>
            <w:tcW w:w="1056" w:type="dxa"/>
            <w:tcBorders>
              <w:top w:val="single" w:sz="4" w:space="0" w:color="auto"/>
              <w:left w:val="nil"/>
              <w:bottom w:val="single" w:sz="4" w:space="0" w:color="auto"/>
              <w:right w:val="nil"/>
            </w:tcBorders>
          </w:tcPr>
          <w:p w14:paraId="6550A7AD" w14:textId="6A00A733"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.036</w:t>
            </w:r>
          </w:p>
        </w:tc>
        <w:tc>
          <w:tcPr>
            <w:tcW w:w="1056" w:type="dxa"/>
            <w:tcBorders>
              <w:top w:val="single" w:sz="4" w:space="0" w:color="auto"/>
              <w:left w:val="nil"/>
              <w:bottom w:val="single" w:sz="4" w:space="0" w:color="auto"/>
              <w:right w:val="nil"/>
            </w:tcBorders>
            <w:vAlign w:val="center"/>
          </w:tcPr>
          <w:p w14:paraId="2FB8F7BD" w14:textId="15EC01C1"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.073</w:t>
            </w:r>
          </w:p>
        </w:tc>
      </w:tr>
      <w:tr w:rsidR="00F25C76" w:rsidDel="002E27B0" w14:paraId="416035DE" w14:textId="77777777" w:rsidTr="00AC6049">
        <w:tc>
          <w:tcPr>
            <w:tcW w:w="2496" w:type="dxa"/>
            <w:tcBorders>
              <w:top w:val="single" w:sz="4" w:space="0" w:color="auto"/>
              <w:left w:val="nil"/>
              <w:bottom w:val="single" w:sz="4" w:space="0" w:color="auto"/>
              <w:right w:val="nil"/>
            </w:tcBorders>
            <w:vAlign w:val="center"/>
          </w:tcPr>
          <w:p w14:paraId="02D77A25" w14:textId="77777777" w:rsidR="00F25C76" w:rsidRDefault="00F25C76" w:rsidP="00F25C76">
            <w:pPr>
              <w:spacing w:before="120" w:after="120" w:line="276" w:lineRule="auto"/>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1F758947"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7B20263C"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1B67BA8B"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756C2BF4"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51DF1817"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612439DB" w14:textId="77777777" w:rsidR="00F25C76" w:rsidDel="002E27B0" w:rsidRDefault="00F25C76" w:rsidP="00F25C76">
            <w:pPr>
              <w:spacing w:before="120" w:after="120" w:line="276" w:lineRule="auto"/>
              <w:jc w:val="right"/>
              <w:rPr>
                <w:rFonts w:ascii="Times New Roman" w:hAnsi="Times New Roman" w:cs="Times New Roman"/>
                <w:sz w:val="24"/>
                <w:szCs w:val="24"/>
              </w:rPr>
            </w:pPr>
          </w:p>
        </w:tc>
      </w:tr>
      <w:tr w:rsidR="00F25C76" w:rsidDel="002E27B0" w14:paraId="6F19AE48" w14:textId="77777777" w:rsidTr="00AC6049">
        <w:tc>
          <w:tcPr>
            <w:tcW w:w="2496" w:type="dxa"/>
            <w:tcBorders>
              <w:top w:val="single" w:sz="4" w:space="0" w:color="auto"/>
              <w:left w:val="nil"/>
              <w:bottom w:val="single" w:sz="4" w:space="0" w:color="auto"/>
              <w:right w:val="nil"/>
            </w:tcBorders>
            <w:vAlign w:val="center"/>
          </w:tcPr>
          <w:p w14:paraId="22FF6E7A" w14:textId="01BA7F56"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Burnout</w:t>
            </w:r>
          </w:p>
        </w:tc>
        <w:tc>
          <w:tcPr>
            <w:tcW w:w="1056" w:type="dxa"/>
            <w:tcBorders>
              <w:top w:val="single" w:sz="4" w:space="0" w:color="auto"/>
              <w:left w:val="nil"/>
              <w:bottom w:val="single" w:sz="4" w:space="0" w:color="auto"/>
              <w:right w:val="nil"/>
            </w:tcBorders>
            <w:vAlign w:val="center"/>
          </w:tcPr>
          <w:p w14:paraId="3C3DF638"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301B8927"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2B696999"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0604D08D"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01C16D05"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5104A7E7" w14:textId="4D85A881" w:rsidR="00F25C76" w:rsidRDefault="00F25C76" w:rsidP="00F25C76">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F25C76" w:rsidDel="002E27B0" w14:paraId="4095E46C" w14:textId="77777777" w:rsidTr="00AC6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6" w:type="dxa"/>
            <w:tcBorders>
              <w:top w:val="single" w:sz="4" w:space="0" w:color="auto"/>
              <w:left w:val="nil"/>
              <w:bottom w:val="single" w:sz="4" w:space="0" w:color="auto"/>
              <w:right w:val="nil"/>
            </w:tcBorders>
            <w:vAlign w:val="center"/>
          </w:tcPr>
          <w:p w14:paraId="473FE8AE" w14:textId="797386C8"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FIS</w:t>
            </w:r>
          </w:p>
        </w:tc>
        <w:tc>
          <w:tcPr>
            <w:tcW w:w="1056" w:type="dxa"/>
            <w:tcBorders>
              <w:top w:val="single" w:sz="4" w:space="0" w:color="auto"/>
              <w:left w:val="nil"/>
              <w:bottom w:val="single" w:sz="4" w:space="0" w:color="auto"/>
              <w:right w:val="nil"/>
            </w:tcBorders>
            <w:vAlign w:val="center"/>
          </w:tcPr>
          <w:p w14:paraId="79CE4408" w14:textId="24D3437A"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.733</w:t>
            </w:r>
          </w:p>
        </w:tc>
        <w:tc>
          <w:tcPr>
            <w:tcW w:w="1236" w:type="dxa"/>
            <w:tcBorders>
              <w:top w:val="single" w:sz="4" w:space="0" w:color="auto"/>
              <w:left w:val="nil"/>
              <w:bottom w:val="single" w:sz="4" w:space="0" w:color="auto"/>
              <w:right w:val="nil"/>
            </w:tcBorders>
          </w:tcPr>
          <w:p w14:paraId="7914EB87" w14:textId="301BDF61"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.116</w:t>
            </w:r>
          </w:p>
        </w:tc>
        <w:tc>
          <w:tcPr>
            <w:tcW w:w="1056" w:type="dxa"/>
            <w:tcBorders>
              <w:top w:val="single" w:sz="4" w:space="0" w:color="auto"/>
              <w:left w:val="nil"/>
              <w:bottom w:val="single" w:sz="4" w:space="0" w:color="auto"/>
              <w:right w:val="nil"/>
            </w:tcBorders>
          </w:tcPr>
          <w:p w14:paraId="329C875D" w14:textId="6F29EAF3"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.636</w:t>
            </w:r>
          </w:p>
        </w:tc>
        <w:tc>
          <w:tcPr>
            <w:tcW w:w="1296" w:type="dxa"/>
            <w:tcBorders>
              <w:top w:val="single" w:sz="4" w:space="0" w:color="auto"/>
              <w:left w:val="nil"/>
              <w:bottom w:val="single" w:sz="4" w:space="0" w:color="auto"/>
              <w:right w:val="nil"/>
            </w:tcBorders>
          </w:tcPr>
          <w:p w14:paraId="3A01D539" w14:textId="0936515E"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6.325</w:t>
            </w:r>
            <w:r w:rsidR="00B9579A">
              <w:rPr>
                <w:rFonts w:ascii="Times New Roman" w:hAnsi="Times New Roman" w:cs="Times New Roman"/>
                <w:sz w:val="24"/>
                <w:szCs w:val="24"/>
              </w:rPr>
              <w:t>**</w:t>
            </w:r>
          </w:p>
        </w:tc>
        <w:tc>
          <w:tcPr>
            <w:tcW w:w="1056" w:type="dxa"/>
            <w:tcBorders>
              <w:top w:val="single" w:sz="4" w:space="0" w:color="auto"/>
              <w:left w:val="nil"/>
              <w:bottom w:val="single" w:sz="4" w:space="0" w:color="auto"/>
              <w:right w:val="nil"/>
            </w:tcBorders>
          </w:tcPr>
          <w:p w14:paraId="735DCEC2" w14:textId="2FF1196D"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.001</w:t>
            </w:r>
          </w:p>
        </w:tc>
        <w:tc>
          <w:tcPr>
            <w:tcW w:w="1056" w:type="dxa"/>
            <w:tcBorders>
              <w:top w:val="single" w:sz="4" w:space="0" w:color="auto"/>
              <w:left w:val="nil"/>
              <w:bottom w:val="single" w:sz="4" w:space="0" w:color="auto"/>
              <w:right w:val="nil"/>
            </w:tcBorders>
            <w:vAlign w:val="center"/>
          </w:tcPr>
          <w:p w14:paraId="2AB3ED48" w14:textId="5F923975"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.404</w:t>
            </w:r>
          </w:p>
        </w:tc>
      </w:tr>
      <w:tr w:rsidR="00F25C76" w:rsidDel="002E27B0" w14:paraId="371BF5A0" w14:textId="77777777" w:rsidTr="00AC6049">
        <w:tc>
          <w:tcPr>
            <w:tcW w:w="2496" w:type="dxa"/>
            <w:tcBorders>
              <w:top w:val="single" w:sz="4" w:space="0" w:color="auto"/>
              <w:left w:val="nil"/>
              <w:bottom w:val="single" w:sz="4" w:space="0" w:color="auto"/>
              <w:right w:val="nil"/>
            </w:tcBorders>
            <w:vAlign w:val="center"/>
          </w:tcPr>
          <w:p w14:paraId="5168E038" w14:textId="77777777" w:rsidR="00F25C76" w:rsidRDefault="00F25C76" w:rsidP="00F25C76">
            <w:pPr>
              <w:spacing w:before="120" w:after="120" w:line="276" w:lineRule="auto"/>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3F6EAE25"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141B8734"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7F1E8D7C"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5226C5B5"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347B8DBE"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22ACD1AB" w14:textId="77777777" w:rsidR="00F25C76" w:rsidDel="002E27B0" w:rsidRDefault="00F25C76" w:rsidP="00F25C76">
            <w:pPr>
              <w:spacing w:before="120" w:after="120" w:line="276" w:lineRule="auto"/>
              <w:jc w:val="right"/>
              <w:rPr>
                <w:rFonts w:ascii="Times New Roman" w:hAnsi="Times New Roman" w:cs="Times New Roman"/>
                <w:sz w:val="24"/>
                <w:szCs w:val="24"/>
              </w:rPr>
            </w:pPr>
          </w:p>
        </w:tc>
      </w:tr>
      <w:tr w:rsidR="00F25C76" w:rsidDel="002E27B0" w14:paraId="226C74DC" w14:textId="77777777" w:rsidTr="00AC6049">
        <w:tc>
          <w:tcPr>
            <w:tcW w:w="2496" w:type="dxa"/>
            <w:tcBorders>
              <w:top w:val="single" w:sz="4" w:space="0" w:color="auto"/>
              <w:left w:val="nil"/>
              <w:bottom w:val="single" w:sz="4" w:space="0" w:color="auto"/>
              <w:right w:val="nil"/>
            </w:tcBorders>
            <w:vAlign w:val="center"/>
          </w:tcPr>
          <w:p w14:paraId="46AAD916" w14:textId="2658A0BD"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Perceived Academic Performance</w:t>
            </w:r>
          </w:p>
        </w:tc>
        <w:tc>
          <w:tcPr>
            <w:tcW w:w="1056" w:type="dxa"/>
            <w:tcBorders>
              <w:top w:val="single" w:sz="4" w:space="0" w:color="auto"/>
              <w:left w:val="nil"/>
              <w:bottom w:val="single" w:sz="4" w:space="0" w:color="auto"/>
              <w:right w:val="nil"/>
            </w:tcBorders>
            <w:vAlign w:val="center"/>
          </w:tcPr>
          <w:p w14:paraId="2357094B"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5D0C5617"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3D4F9403"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30EE00E5"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35A527CF"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6984068D" w14:textId="202F62DB" w:rsidR="00F25C76" w:rsidRDefault="00F25C76" w:rsidP="00F25C76">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F25C76" w:rsidDel="002E27B0" w14:paraId="5AF33642" w14:textId="77777777" w:rsidTr="00AC6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6" w:type="dxa"/>
            <w:tcBorders>
              <w:top w:val="single" w:sz="4" w:space="0" w:color="auto"/>
              <w:left w:val="nil"/>
              <w:bottom w:val="single" w:sz="4" w:space="0" w:color="auto"/>
              <w:right w:val="nil"/>
            </w:tcBorders>
            <w:vAlign w:val="center"/>
          </w:tcPr>
          <w:p w14:paraId="35CBDA0A" w14:textId="7BFC837E"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FIS</w:t>
            </w:r>
          </w:p>
        </w:tc>
        <w:tc>
          <w:tcPr>
            <w:tcW w:w="1056" w:type="dxa"/>
            <w:tcBorders>
              <w:top w:val="single" w:sz="4" w:space="0" w:color="auto"/>
              <w:left w:val="nil"/>
              <w:bottom w:val="single" w:sz="4" w:space="0" w:color="auto"/>
              <w:right w:val="nil"/>
            </w:tcBorders>
            <w:vAlign w:val="center"/>
          </w:tcPr>
          <w:p w14:paraId="68787B5C" w14:textId="3A69C21E"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.001</w:t>
            </w:r>
          </w:p>
        </w:tc>
        <w:tc>
          <w:tcPr>
            <w:tcW w:w="1236" w:type="dxa"/>
            <w:tcBorders>
              <w:top w:val="single" w:sz="4" w:space="0" w:color="auto"/>
              <w:left w:val="nil"/>
              <w:bottom w:val="single" w:sz="4" w:space="0" w:color="auto"/>
              <w:right w:val="nil"/>
            </w:tcBorders>
          </w:tcPr>
          <w:p w14:paraId="71216E6E" w14:textId="2656DDCB"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.086</w:t>
            </w:r>
          </w:p>
        </w:tc>
        <w:tc>
          <w:tcPr>
            <w:tcW w:w="1056" w:type="dxa"/>
            <w:tcBorders>
              <w:top w:val="single" w:sz="4" w:space="0" w:color="auto"/>
              <w:left w:val="nil"/>
              <w:bottom w:val="single" w:sz="4" w:space="0" w:color="auto"/>
              <w:right w:val="nil"/>
            </w:tcBorders>
          </w:tcPr>
          <w:p w14:paraId="2A967563" w14:textId="07254951"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.001</w:t>
            </w:r>
          </w:p>
        </w:tc>
        <w:tc>
          <w:tcPr>
            <w:tcW w:w="1296" w:type="dxa"/>
            <w:tcBorders>
              <w:top w:val="single" w:sz="4" w:space="0" w:color="auto"/>
              <w:left w:val="nil"/>
              <w:bottom w:val="single" w:sz="4" w:space="0" w:color="auto"/>
              <w:right w:val="nil"/>
            </w:tcBorders>
          </w:tcPr>
          <w:p w14:paraId="69222184" w14:textId="39F421F8"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.011</w:t>
            </w:r>
          </w:p>
        </w:tc>
        <w:tc>
          <w:tcPr>
            <w:tcW w:w="1056" w:type="dxa"/>
            <w:tcBorders>
              <w:top w:val="single" w:sz="4" w:space="0" w:color="auto"/>
              <w:left w:val="nil"/>
              <w:bottom w:val="single" w:sz="4" w:space="0" w:color="auto"/>
              <w:right w:val="nil"/>
            </w:tcBorders>
          </w:tcPr>
          <w:p w14:paraId="5D6CBAE4" w14:textId="69AF3F10"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.992</w:t>
            </w:r>
          </w:p>
        </w:tc>
        <w:tc>
          <w:tcPr>
            <w:tcW w:w="1056" w:type="dxa"/>
            <w:tcBorders>
              <w:top w:val="single" w:sz="4" w:space="0" w:color="auto"/>
              <w:left w:val="nil"/>
              <w:bottom w:val="single" w:sz="4" w:space="0" w:color="auto"/>
              <w:right w:val="nil"/>
            </w:tcBorders>
            <w:vAlign w:val="center"/>
          </w:tcPr>
          <w:p w14:paraId="4F74DD51" w14:textId="7EE661DE"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.000</w:t>
            </w:r>
          </w:p>
        </w:tc>
      </w:tr>
      <w:tr w:rsidR="00F25C76" w:rsidDel="002E27B0" w14:paraId="1AAA7E67" w14:textId="77777777" w:rsidTr="00AC6049">
        <w:tc>
          <w:tcPr>
            <w:tcW w:w="2496" w:type="dxa"/>
            <w:tcBorders>
              <w:top w:val="single" w:sz="4" w:space="0" w:color="auto"/>
              <w:left w:val="nil"/>
              <w:bottom w:val="single" w:sz="4" w:space="0" w:color="auto"/>
              <w:right w:val="nil"/>
            </w:tcBorders>
            <w:vAlign w:val="center"/>
          </w:tcPr>
          <w:p w14:paraId="3F75699A" w14:textId="77777777" w:rsidR="00F25C76" w:rsidRDefault="00F25C76" w:rsidP="00F25C76">
            <w:pPr>
              <w:spacing w:before="120" w:after="120" w:line="276" w:lineRule="auto"/>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16611ACE"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264E0CDB"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1B4FF3FE"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65502738"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4EFD8847"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363609C8" w14:textId="77777777" w:rsidR="00F25C76" w:rsidDel="002E27B0" w:rsidRDefault="00F25C76" w:rsidP="00F25C76">
            <w:pPr>
              <w:spacing w:before="120" w:after="120" w:line="276" w:lineRule="auto"/>
              <w:jc w:val="right"/>
              <w:rPr>
                <w:rFonts w:ascii="Times New Roman" w:hAnsi="Times New Roman" w:cs="Times New Roman"/>
                <w:sz w:val="24"/>
                <w:szCs w:val="24"/>
              </w:rPr>
            </w:pPr>
          </w:p>
        </w:tc>
      </w:tr>
      <w:tr w:rsidR="00F25C76" w:rsidDel="002E27B0" w14:paraId="6D312D07" w14:textId="77777777" w:rsidTr="00AC6049">
        <w:tc>
          <w:tcPr>
            <w:tcW w:w="2496" w:type="dxa"/>
            <w:tcBorders>
              <w:top w:val="single" w:sz="4" w:space="0" w:color="auto"/>
              <w:left w:val="nil"/>
              <w:bottom w:val="single" w:sz="4" w:space="0" w:color="auto"/>
              <w:right w:val="nil"/>
            </w:tcBorders>
            <w:vAlign w:val="center"/>
          </w:tcPr>
          <w:p w14:paraId="19C005AB" w14:textId="6AB3B31F"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Drop Out Intentions</w:t>
            </w:r>
          </w:p>
        </w:tc>
        <w:tc>
          <w:tcPr>
            <w:tcW w:w="1056" w:type="dxa"/>
            <w:tcBorders>
              <w:top w:val="single" w:sz="4" w:space="0" w:color="auto"/>
              <w:left w:val="nil"/>
              <w:bottom w:val="single" w:sz="4" w:space="0" w:color="auto"/>
              <w:right w:val="nil"/>
            </w:tcBorders>
            <w:vAlign w:val="center"/>
          </w:tcPr>
          <w:p w14:paraId="76A63933"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61ED4FB0"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6816FE02"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551B8238"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1B5F82FA"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7E1AB544" w14:textId="1FABF6DA" w:rsidR="00F25C76" w:rsidRDefault="00F25C76" w:rsidP="00F25C76">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F25C76" w:rsidDel="002E27B0" w14:paraId="37AA4400" w14:textId="77777777" w:rsidTr="00AC6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6" w:type="dxa"/>
            <w:tcBorders>
              <w:top w:val="single" w:sz="4" w:space="0" w:color="auto"/>
              <w:left w:val="nil"/>
              <w:bottom w:val="single" w:sz="4" w:space="0" w:color="auto"/>
              <w:right w:val="nil"/>
            </w:tcBorders>
            <w:vAlign w:val="center"/>
          </w:tcPr>
          <w:p w14:paraId="129969B8" w14:textId="30C5A792"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FIS</w:t>
            </w:r>
          </w:p>
        </w:tc>
        <w:tc>
          <w:tcPr>
            <w:tcW w:w="1056" w:type="dxa"/>
            <w:tcBorders>
              <w:top w:val="single" w:sz="4" w:space="0" w:color="auto"/>
              <w:left w:val="nil"/>
              <w:bottom w:val="single" w:sz="4" w:space="0" w:color="auto"/>
              <w:right w:val="nil"/>
            </w:tcBorders>
            <w:vAlign w:val="center"/>
          </w:tcPr>
          <w:p w14:paraId="22797B35" w14:textId="1A146B15"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.279</w:t>
            </w:r>
          </w:p>
        </w:tc>
        <w:tc>
          <w:tcPr>
            <w:tcW w:w="1236" w:type="dxa"/>
            <w:tcBorders>
              <w:top w:val="single" w:sz="4" w:space="0" w:color="auto"/>
              <w:left w:val="nil"/>
              <w:bottom w:val="single" w:sz="4" w:space="0" w:color="auto"/>
              <w:right w:val="nil"/>
            </w:tcBorders>
          </w:tcPr>
          <w:p w14:paraId="29785F0C" w14:textId="6774E61C"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.112</w:t>
            </w:r>
          </w:p>
        </w:tc>
        <w:tc>
          <w:tcPr>
            <w:tcW w:w="1056" w:type="dxa"/>
            <w:tcBorders>
              <w:top w:val="single" w:sz="4" w:space="0" w:color="auto"/>
              <w:left w:val="nil"/>
              <w:bottom w:val="single" w:sz="4" w:space="0" w:color="auto"/>
              <w:right w:val="nil"/>
            </w:tcBorders>
          </w:tcPr>
          <w:p w14:paraId="09E30B15" w14:textId="17A31C5B"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.312</w:t>
            </w:r>
          </w:p>
        </w:tc>
        <w:tc>
          <w:tcPr>
            <w:tcW w:w="1296" w:type="dxa"/>
            <w:tcBorders>
              <w:top w:val="single" w:sz="4" w:space="0" w:color="auto"/>
              <w:left w:val="nil"/>
              <w:bottom w:val="single" w:sz="4" w:space="0" w:color="auto"/>
              <w:right w:val="nil"/>
            </w:tcBorders>
          </w:tcPr>
          <w:p w14:paraId="662CCF30" w14:textId="03DC3DE5"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2.504</w:t>
            </w:r>
            <w:r w:rsidR="00B9579A">
              <w:rPr>
                <w:rFonts w:ascii="Times New Roman" w:hAnsi="Times New Roman" w:cs="Times New Roman"/>
                <w:sz w:val="24"/>
                <w:szCs w:val="24"/>
              </w:rPr>
              <w:t>*</w:t>
            </w:r>
          </w:p>
        </w:tc>
        <w:tc>
          <w:tcPr>
            <w:tcW w:w="1056" w:type="dxa"/>
            <w:tcBorders>
              <w:top w:val="single" w:sz="4" w:space="0" w:color="auto"/>
              <w:left w:val="nil"/>
              <w:bottom w:val="single" w:sz="4" w:space="0" w:color="auto"/>
              <w:right w:val="nil"/>
            </w:tcBorders>
          </w:tcPr>
          <w:p w14:paraId="601544DE" w14:textId="46937233"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.015</w:t>
            </w:r>
          </w:p>
        </w:tc>
        <w:tc>
          <w:tcPr>
            <w:tcW w:w="1056" w:type="dxa"/>
            <w:tcBorders>
              <w:top w:val="single" w:sz="4" w:space="0" w:color="auto"/>
              <w:left w:val="nil"/>
              <w:bottom w:val="single" w:sz="4" w:space="0" w:color="auto"/>
              <w:right w:val="nil"/>
            </w:tcBorders>
            <w:vAlign w:val="center"/>
          </w:tcPr>
          <w:p w14:paraId="290D4656" w14:textId="120EE67E"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.098</w:t>
            </w:r>
          </w:p>
        </w:tc>
      </w:tr>
      <w:tr w:rsidR="00F25C76" w:rsidDel="002E27B0" w14:paraId="3187823D" w14:textId="77777777" w:rsidTr="00AC6049">
        <w:tc>
          <w:tcPr>
            <w:tcW w:w="2496" w:type="dxa"/>
            <w:tcBorders>
              <w:top w:val="single" w:sz="4" w:space="0" w:color="auto"/>
              <w:left w:val="nil"/>
              <w:bottom w:val="single" w:sz="4" w:space="0" w:color="auto"/>
              <w:right w:val="nil"/>
            </w:tcBorders>
            <w:vAlign w:val="center"/>
          </w:tcPr>
          <w:p w14:paraId="19FF7CD5" w14:textId="77777777" w:rsidR="00F25C76" w:rsidRDefault="00F25C76" w:rsidP="00F25C76">
            <w:pPr>
              <w:spacing w:before="120" w:after="120" w:line="276" w:lineRule="auto"/>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7964C022"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vAlign w:val="center"/>
          </w:tcPr>
          <w:p w14:paraId="292BC081"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0E84DAED"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296" w:type="dxa"/>
            <w:tcBorders>
              <w:top w:val="single" w:sz="4" w:space="0" w:color="auto"/>
              <w:left w:val="nil"/>
              <w:bottom w:val="single" w:sz="4" w:space="0" w:color="auto"/>
              <w:right w:val="nil"/>
            </w:tcBorders>
            <w:vAlign w:val="center"/>
          </w:tcPr>
          <w:p w14:paraId="19CF6335"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441DA911" w14:textId="77777777" w:rsidR="00F25C76" w:rsidDel="002E27B0" w:rsidRDefault="00F25C76" w:rsidP="00F25C76">
            <w:pPr>
              <w:spacing w:before="120" w:after="120" w:line="276" w:lineRule="auto"/>
              <w:jc w:val="right"/>
              <w:rPr>
                <w:rFonts w:ascii="Times New Roman" w:hAnsi="Times New Roman" w:cs="Times New Roman"/>
                <w:sz w:val="24"/>
                <w:szCs w:val="24"/>
              </w:rPr>
            </w:pPr>
          </w:p>
        </w:tc>
        <w:tc>
          <w:tcPr>
            <w:tcW w:w="1056" w:type="dxa"/>
            <w:tcBorders>
              <w:top w:val="single" w:sz="4" w:space="0" w:color="auto"/>
              <w:left w:val="nil"/>
              <w:bottom w:val="single" w:sz="4" w:space="0" w:color="auto"/>
              <w:right w:val="nil"/>
            </w:tcBorders>
            <w:vAlign w:val="center"/>
          </w:tcPr>
          <w:p w14:paraId="07C833D9" w14:textId="77777777" w:rsidR="00F25C76" w:rsidDel="002E27B0" w:rsidRDefault="00F25C76" w:rsidP="00F25C76">
            <w:pPr>
              <w:spacing w:before="120" w:after="120" w:line="276" w:lineRule="auto"/>
              <w:jc w:val="right"/>
              <w:rPr>
                <w:rFonts w:ascii="Times New Roman" w:hAnsi="Times New Roman" w:cs="Times New Roman"/>
                <w:sz w:val="24"/>
                <w:szCs w:val="24"/>
              </w:rPr>
            </w:pPr>
          </w:p>
        </w:tc>
      </w:tr>
      <w:tr w:rsidR="00F25C76" w:rsidDel="002E27B0" w14:paraId="4D568EA1" w14:textId="77777777" w:rsidTr="00AC6049">
        <w:tc>
          <w:tcPr>
            <w:tcW w:w="2496" w:type="dxa"/>
            <w:tcBorders>
              <w:top w:val="single" w:sz="4" w:space="0" w:color="auto"/>
              <w:left w:val="nil"/>
              <w:bottom w:val="single" w:sz="4" w:space="0" w:color="auto"/>
              <w:right w:val="nil"/>
            </w:tcBorders>
            <w:vAlign w:val="center"/>
          </w:tcPr>
          <w:p w14:paraId="369C2259" w14:textId="0AEBA4E7"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Family Life Satisfaction</w:t>
            </w:r>
          </w:p>
        </w:tc>
        <w:tc>
          <w:tcPr>
            <w:tcW w:w="1056" w:type="dxa"/>
            <w:tcBorders>
              <w:top w:val="single" w:sz="4" w:space="0" w:color="auto"/>
              <w:left w:val="nil"/>
              <w:bottom w:val="single" w:sz="4" w:space="0" w:color="auto"/>
              <w:right w:val="nil"/>
            </w:tcBorders>
            <w:vAlign w:val="center"/>
          </w:tcPr>
          <w:p w14:paraId="1EDE6F0D"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B</w:t>
            </w:r>
          </w:p>
        </w:tc>
        <w:tc>
          <w:tcPr>
            <w:tcW w:w="1236" w:type="dxa"/>
            <w:tcBorders>
              <w:top w:val="single" w:sz="4" w:space="0" w:color="auto"/>
              <w:left w:val="nil"/>
              <w:bottom w:val="single" w:sz="4" w:space="0" w:color="auto"/>
              <w:right w:val="nil"/>
            </w:tcBorders>
            <w:vAlign w:val="center"/>
          </w:tcPr>
          <w:p w14:paraId="5656FA79"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SE(B)</w:t>
            </w:r>
          </w:p>
        </w:tc>
        <w:tc>
          <w:tcPr>
            <w:tcW w:w="1056" w:type="dxa"/>
            <w:tcBorders>
              <w:top w:val="single" w:sz="4" w:space="0" w:color="auto"/>
              <w:left w:val="nil"/>
              <w:bottom w:val="single" w:sz="4" w:space="0" w:color="auto"/>
              <w:right w:val="nil"/>
            </w:tcBorders>
            <w:vAlign w:val="center"/>
          </w:tcPr>
          <w:p w14:paraId="61D3C900"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sym w:font="Symbol" w:char="F062"/>
            </w:r>
          </w:p>
        </w:tc>
        <w:tc>
          <w:tcPr>
            <w:tcW w:w="1296" w:type="dxa"/>
            <w:tcBorders>
              <w:top w:val="single" w:sz="4" w:space="0" w:color="auto"/>
              <w:left w:val="nil"/>
              <w:bottom w:val="single" w:sz="4" w:space="0" w:color="auto"/>
              <w:right w:val="nil"/>
            </w:tcBorders>
            <w:vAlign w:val="center"/>
          </w:tcPr>
          <w:p w14:paraId="14D2E510"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i/>
                <w:sz w:val="24"/>
                <w:szCs w:val="24"/>
              </w:rPr>
              <w:t>t</w:t>
            </w:r>
          </w:p>
        </w:tc>
        <w:tc>
          <w:tcPr>
            <w:tcW w:w="1056" w:type="dxa"/>
            <w:tcBorders>
              <w:top w:val="single" w:sz="4" w:space="0" w:color="auto"/>
              <w:left w:val="nil"/>
              <w:bottom w:val="single" w:sz="4" w:space="0" w:color="auto"/>
              <w:right w:val="nil"/>
            </w:tcBorders>
            <w:vAlign w:val="center"/>
          </w:tcPr>
          <w:p w14:paraId="79AA450A" w14:textId="77777777" w:rsidR="00F25C76" w:rsidDel="002E27B0" w:rsidRDefault="00F25C76" w:rsidP="00F25C76">
            <w:pPr>
              <w:spacing w:before="120" w:after="120" w:line="276" w:lineRule="auto"/>
              <w:jc w:val="right"/>
              <w:rPr>
                <w:rFonts w:ascii="Times New Roman" w:hAnsi="Times New Roman" w:cs="Times New Roman"/>
                <w:sz w:val="24"/>
                <w:szCs w:val="24"/>
              </w:rPr>
            </w:pPr>
            <w:r w:rsidRPr="00DE3792">
              <w:rPr>
                <w:rFonts w:ascii="Times New Roman" w:hAnsi="Times New Roman" w:cs="Times New Roman"/>
                <w:sz w:val="24"/>
                <w:szCs w:val="24"/>
              </w:rPr>
              <w:t>Sig.</w:t>
            </w:r>
          </w:p>
        </w:tc>
        <w:tc>
          <w:tcPr>
            <w:tcW w:w="1056" w:type="dxa"/>
            <w:tcBorders>
              <w:top w:val="single" w:sz="4" w:space="0" w:color="auto"/>
              <w:left w:val="nil"/>
              <w:bottom w:val="single" w:sz="4" w:space="0" w:color="auto"/>
              <w:right w:val="nil"/>
            </w:tcBorders>
            <w:vAlign w:val="center"/>
          </w:tcPr>
          <w:p w14:paraId="27624EBC" w14:textId="14855528" w:rsidR="00F25C76" w:rsidRDefault="00F25C76" w:rsidP="00F25C76">
            <w:pPr>
              <w:spacing w:before="120" w:after="120" w:line="276" w:lineRule="auto"/>
              <w:jc w:val="right"/>
              <w:rPr>
                <w:rFonts w:ascii="Times New Roman" w:hAnsi="Times New Roman" w:cs="Times New Roman"/>
                <w:i/>
                <w:sz w:val="24"/>
                <w:szCs w:val="24"/>
              </w:rPr>
            </w:pPr>
            <w:r>
              <w:rPr>
                <w:rFonts w:ascii="Times New Roman" w:hAnsi="Times New Roman" w:cs="Times New Roman"/>
                <w:i/>
                <w:sz w:val="24"/>
                <w:szCs w:val="24"/>
              </w:rPr>
              <w:t>r</w:t>
            </w:r>
            <w:r w:rsidRPr="00DE3792">
              <w:rPr>
                <w:rFonts w:ascii="Times New Roman" w:hAnsi="Times New Roman" w:cs="Times New Roman"/>
                <w:i/>
                <w:sz w:val="24"/>
                <w:szCs w:val="24"/>
                <w:vertAlign w:val="superscript"/>
              </w:rPr>
              <w:t>2</w:t>
            </w:r>
          </w:p>
        </w:tc>
      </w:tr>
      <w:tr w:rsidR="00F25C76" w:rsidDel="002E27B0" w14:paraId="31E5AAC2" w14:textId="77777777" w:rsidTr="00AC6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6" w:type="dxa"/>
            <w:tcBorders>
              <w:top w:val="single" w:sz="4" w:space="0" w:color="auto"/>
              <w:left w:val="nil"/>
              <w:bottom w:val="single" w:sz="4" w:space="0" w:color="auto"/>
              <w:right w:val="nil"/>
            </w:tcBorders>
            <w:vAlign w:val="center"/>
          </w:tcPr>
          <w:p w14:paraId="0CAA90DB" w14:textId="6D146F3B" w:rsidR="00F25C76" w:rsidRDefault="00F25C76" w:rsidP="00F25C76">
            <w:pPr>
              <w:spacing w:before="120" w:after="120" w:line="276" w:lineRule="auto"/>
              <w:rPr>
                <w:rFonts w:ascii="Times New Roman" w:hAnsi="Times New Roman" w:cs="Times New Roman"/>
                <w:sz w:val="24"/>
                <w:szCs w:val="24"/>
              </w:rPr>
            </w:pPr>
            <w:r>
              <w:rPr>
                <w:rFonts w:ascii="Times New Roman" w:hAnsi="Times New Roman" w:cs="Times New Roman"/>
                <w:sz w:val="24"/>
                <w:szCs w:val="24"/>
              </w:rPr>
              <w:t>FIS</w:t>
            </w:r>
          </w:p>
        </w:tc>
        <w:tc>
          <w:tcPr>
            <w:tcW w:w="1056" w:type="dxa"/>
            <w:tcBorders>
              <w:top w:val="single" w:sz="4" w:space="0" w:color="auto"/>
              <w:left w:val="nil"/>
              <w:bottom w:val="single" w:sz="4" w:space="0" w:color="auto"/>
              <w:right w:val="nil"/>
            </w:tcBorders>
            <w:vAlign w:val="center"/>
          </w:tcPr>
          <w:p w14:paraId="0683D749" w14:textId="59063C62"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-.528</w:t>
            </w:r>
          </w:p>
        </w:tc>
        <w:tc>
          <w:tcPr>
            <w:tcW w:w="1236" w:type="dxa"/>
            <w:tcBorders>
              <w:top w:val="single" w:sz="4" w:space="0" w:color="auto"/>
              <w:left w:val="nil"/>
              <w:bottom w:val="single" w:sz="4" w:space="0" w:color="auto"/>
              <w:right w:val="nil"/>
            </w:tcBorders>
          </w:tcPr>
          <w:p w14:paraId="0AE6C811" w14:textId="37160893"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.105</w:t>
            </w:r>
          </w:p>
        </w:tc>
        <w:tc>
          <w:tcPr>
            <w:tcW w:w="1056" w:type="dxa"/>
            <w:tcBorders>
              <w:top w:val="single" w:sz="4" w:space="0" w:color="auto"/>
              <w:left w:val="nil"/>
              <w:bottom w:val="single" w:sz="4" w:space="0" w:color="auto"/>
              <w:right w:val="nil"/>
            </w:tcBorders>
          </w:tcPr>
          <w:p w14:paraId="5295DEA9" w14:textId="6E748456"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-.550</w:t>
            </w:r>
          </w:p>
        </w:tc>
        <w:tc>
          <w:tcPr>
            <w:tcW w:w="1296" w:type="dxa"/>
            <w:tcBorders>
              <w:top w:val="single" w:sz="4" w:space="0" w:color="auto"/>
              <w:left w:val="nil"/>
              <w:bottom w:val="single" w:sz="4" w:space="0" w:color="auto"/>
              <w:right w:val="nil"/>
            </w:tcBorders>
          </w:tcPr>
          <w:p w14:paraId="5A8BD2DC" w14:textId="1C1DAFE5"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-5.013</w:t>
            </w:r>
            <w:r w:rsidR="00B9579A">
              <w:rPr>
                <w:rFonts w:ascii="Times New Roman" w:hAnsi="Times New Roman" w:cs="Times New Roman"/>
                <w:sz w:val="24"/>
                <w:szCs w:val="24"/>
              </w:rPr>
              <w:t>**</w:t>
            </w:r>
          </w:p>
        </w:tc>
        <w:tc>
          <w:tcPr>
            <w:tcW w:w="1056" w:type="dxa"/>
            <w:tcBorders>
              <w:top w:val="single" w:sz="4" w:space="0" w:color="auto"/>
              <w:left w:val="nil"/>
              <w:bottom w:val="single" w:sz="4" w:space="0" w:color="auto"/>
              <w:right w:val="nil"/>
            </w:tcBorders>
          </w:tcPr>
          <w:p w14:paraId="4125171E" w14:textId="514A6888" w:rsidR="00F25C76" w:rsidDel="002E27B0"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.001</w:t>
            </w:r>
          </w:p>
        </w:tc>
        <w:tc>
          <w:tcPr>
            <w:tcW w:w="1056" w:type="dxa"/>
            <w:tcBorders>
              <w:top w:val="single" w:sz="4" w:space="0" w:color="auto"/>
              <w:left w:val="nil"/>
              <w:bottom w:val="single" w:sz="4" w:space="0" w:color="auto"/>
              <w:right w:val="nil"/>
            </w:tcBorders>
            <w:vAlign w:val="center"/>
          </w:tcPr>
          <w:p w14:paraId="40608ADF" w14:textId="5DFBADF1" w:rsidR="00F25C76" w:rsidRDefault="00F25C76" w:rsidP="00F25C76">
            <w:pPr>
              <w:spacing w:before="120" w:after="120" w:line="276" w:lineRule="auto"/>
              <w:jc w:val="right"/>
              <w:rPr>
                <w:rFonts w:ascii="Times New Roman" w:hAnsi="Times New Roman" w:cs="Times New Roman"/>
                <w:sz w:val="24"/>
                <w:szCs w:val="24"/>
              </w:rPr>
            </w:pPr>
            <w:r>
              <w:rPr>
                <w:rFonts w:ascii="Times New Roman" w:hAnsi="Times New Roman" w:cs="Times New Roman"/>
                <w:sz w:val="24"/>
                <w:szCs w:val="24"/>
              </w:rPr>
              <w:t>.302</w:t>
            </w:r>
          </w:p>
        </w:tc>
      </w:tr>
    </w:tbl>
    <w:p w14:paraId="2DC986BF" w14:textId="77777777" w:rsidR="00E620AE" w:rsidRDefault="00E620AE" w:rsidP="00E620AE">
      <w:pPr>
        <w:spacing w:after="0"/>
        <w:rPr>
          <w:rFonts w:ascii="Times New Roman" w:hAnsi="Times New Roman" w:cs="Times New Roman"/>
          <w:sz w:val="24"/>
          <w:szCs w:val="24"/>
        </w:rPr>
      </w:pPr>
      <w:bookmarkStart w:id="228" w:name="_Toc8650809"/>
      <w:r w:rsidRPr="00DE3792">
        <w:rPr>
          <w:rFonts w:ascii="Times New Roman" w:hAnsi="Times New Roman" w:cs="Times New Roman"/>
          <w:sz w:val="24"/>
          <w:szCs w:val="24"/>
        </w:rPr>
        <w:t>*</w:t>
      </w:r>
      <w:r w:rsidRPr="00DE3792">
        <w:rPr>
          <w:rFonts w:ascii="Times New Roman" w:hAnsi="Times New Roman" w:cs="Times New Roman"/>
          <w:i/>
          <w:sz w:val="24"/>
          <w:szCs w:val="24"/>
        </w:rPr>
        <w:t>p</w:t>
      </w:r>
      <w:r w:rsidRPr="00DE3792">
        <w:rPr>
          <w:rFonts w:ascii="Times New Roman" w:hAnsi="Times New Roman" w:cs="Times New Roman"/>
          <w:sz w:val="24"/>
          <w:szCs w:val="24"/>
        </w:rPr>
        <w:t xml:space="preserve"> </w:t>
      </w:r>
      <w:r w:rsidRPr="00DE3792">
        <w:rPr>
          <w:rFonts w:ascii="Times New Roman" w:hAnsi="Times New Roman" w:cs="Times New Roman"/>
          <w:sz w:val="24"/>
          <w:szCs w:val="24"/>
        </w:rPr>
        <w:sym w:font="Symbol" w:char="F0A3"/>
      </w:r>
      <w:r w:rsidRPr="00DE3792">
        <w:rPr>
          <w:rFonts w:ascii="Times New Roman" w:hAnsi="Times New Roman" w:cs="Times New Roman"/>
          <w:sz w:val="24"/>
          <w:szCs w:val="24"/>
        </w:rPr>
        <w:t xml:space="preserve"> .05</w:t>
      </w:r>
      <w:r>
        <w:rPr>
          <w:rFonts w:ascii="Times New Roman" w:hAnsi="Times New Roman" w:cs="Times New Roman"/>
          <w:sz w:val="24"/>
          <w:szCs w:val="24"/>
        </w:rPr>
        <w:t>, **</w:t>
      </w:r>
      <w:r>
        <w:rPr>
          <w:rFonts w:ascii="Times New Roman" w:hAnsi="Times New Roman" w:cs="Times New Roman"/>
          <w:i/>
          <w:sz w:val="24"/>
          <w:szCs w:val="24"/>
        </w:rPr>
        <w:t xml:space="preserve">p </w:t>
      </w:r>
      <w:r w:rsidRPr="00DE3792">
        <w:rPr>
          <w:rFonts w:ascii="Times New Roman" w:hAnsi="Times New Roman" w:cs="Times New Roman"/>
          <w:sz w:val="24"/>
          <w:szCs w:val="24"/>
        </w:rPr>
        <w:sym w:font="Symbol" w:char="F0A3"/>
      </w:r>
      <w:r>
        <w:rPr>
          <w:rFonts w:ascii="Times New Roman" w:hAnsi="Times New Roman" w:cs="Times New Roman"/>
          <w:sz w:val="24"/>
          <w:szCs w:val="24"/>
        </w:rPr>
        <w:t xml:space="preserve"> .001</w:t>
      </w:r>
    </w:p>
    <w:bookmarkEnd w:id="228"/>
    <w:p w14:paraId="1B9C1D69" w14:textId="2512002D" w:rsidR="007B1A46" w:rsidRDefault="007B1A46" w:rsidP="007B1A46">
      <w:pPr>
        <w:spacing w:after="0"/>
        <w:rPr>
          <w:rFonts w:ascii="Times New Roman" w:hAnsi="Times New Roman" w:cs="Times New Roman"/>
          <w:sz w:val="24"/>
          <w:szCs w:val="24"/>
        </w:rPr>
      </w:pPr>
    </w:p>
    <w:p w14:paraId="3E9D878E" w14:textId="77777777" w:rsidR="00A52BB0" w:rsidRPr="00DE3792" w:rsidRDefault="00A52BB0" w:rsidP="007B1A46">
      <w:pPr>
        <w:spacing w:after="0"/>
        <w:rPr>
          <w:rFonts w:ascii="Times New Roman" w:hAnsi="Times New Roman" w:cs="Times New Roman"/>
          <w:sz w:val="24"/>
          <w:szCs w:val="24"/>
        </w:rPr>
      </w:pPr>
    </w:p>
    <w:p w14:paraId="4F211205" w14:textId="77777777" w:rsidR="007B1A46" w:rsidRPr="007B1A46" w:rsidRDefault="007B1A46" w:rsidP="00541AA2">
      <w:pPr>
        <w:spacing w:after="0"/>
        <w:rPr>
          <w:rFonts w:ascii="Times New Roman" w:hAnsi="Times New Roman" w:cs="Times New Roman"/>
          <w:sz w:val="24"/>
          <w:szCs w:val="24"/>
        </w:rPr>
      </w:pPr>
    </w:p>
    <w:p w14:paraId="42BD3198" w14:textId="77777777" w:rsidR="007B1A46" w:rsidRDefault="007B1A4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F245DA5" w14:textId="730FB282" w:rsidR="0091729A" w:rsidRDefault="00866970" w:rsidP="00EC1467">
      <w:pPr>
        <w:pStyle w:val="Caption"/>
        <w:rPr>
          <w:rFonts w:ascii="Times New Roman" w:hAnsi="Times New Roman" w:cs="Times New Roman"/>
          <w:sz w:val="24"/>
          <w:szCs w:val="24"/>
        </w:rPr>
      </w:pPr>
      <w:bookmarkStart w:id="229" w:name="_Toc13579218"/>
      <w:bookmarkStart w:id="230" w:name="_Toc8650810"/>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8</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Model Fit for Predicting Burnout</w:t>
      </w:r>
      <w:bookmarkEnd w:id="229"/>
    </w:p>
    <w:tbl>
      <w:tblPr>
        <w:tblStyle w:val="TableGrid"/>
        <w:tblW w:w="0" w:type="auto"/>
        <w:tblLook w:val="04A0" w:firstRow="1" w:lastRow="0" w:firstColumn="1" w:lastColumn="0" w:noHBand="0" w:noVBand="1"/>
      </w:tblPr>
      <w:tblGrid>
        <w:gridCol w:w="955"/>
        <w:gridCol w:w="756"/>
        <w:gridCol w:w="972"/>
        <w:gridCol w:w="1083"/>
        <w:gridCol w:w="1179"/>
        <w:gridCol w:w="645"/>
        <w:gridCol w:w="823"/>
        <w:gridCol w:w="1592"/>
      </w:tblGrid>
      <w:tr w:rsidR="0091729A" w14:paraId="4F337A8D" w14:textId="77777777">
        <w:tc>
          <w:tcPr>
            <w:tcW w:w="955" w:type="dxa"/>
            <w:tcBorders>
              <w:left w:val="nil"/>
              <w:bottom w:val="single" w:sz="4" w:space="0" w:color="auto"/>
              <w:right w:val="nil"/>
            </w:tcBorders>
            <w:vAlign w:val="center"/>
          </w:tcPr>
          <w:p w14:paraId="61298371" w14:textId="77777777" w:rsidR="0091729A" w:rsidRDefault="0091729A"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Model</w:t>
            </w:r>
          </w:p>
        </w:tc>
        <w:tc>
          <w:tcPr>
            <w:tcW w:w="756" w:type="dxa"/>
            <w:tcBorders>
              <w:left w:val="nil"/>
              <w:bottom w:val="single" w:sz="4" w:space="0" w:color="auto"/>
              <w:right w:val="nil"/>
            </w:tcBorders>
            <w:vAlign w:val="center"/>
          </w:tcPr>
          <w:p w14:paraId="10A473AD"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p>
        </w:tc>
        <w:tc>
          <w:tcPr>
            <w:tcW w:w="972" w:type="dxa"/>
            <w:tcBorders>
              <w:left w:val="nil"/>
              <w:bottom w:val="single" w:sz="4" w:space="0" w:color="auto"/>
              <w:right w:val="nil"/>
            </w:tcBorders>
            <w:vAlign w:val="center"/>
          </w:tcPr>
          <w:p w14:paraId="0FF65D5C"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perscript"/>
              </w:rPr>
              <w:t>2</w:t>
            </w:r>
          </w:p>
        </w:tc>
        <w:tc>
          <w:tcPr>
            <w:tcW w:w="1083" w:type="dxa"/>
            <w:tcBorders>
              <w:left w:val="nil"/>
              <w:bottom w:val="single" w:sz="4" w:space="0" w:color="auto"/>
              <w:right w:val="nil"/>
            </w:tcBorders>
            <w:vAlign w:val="center"/>
          </w:tcPr>
          <w:p w14:paraId="79685E05" w14:textId="77777777" w:rsidR="0091729A" w:rsidRPr="00C75CB8"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sym w:font="Symbol" w:char="F044"/>
            </w:r>
            <w:r>
              <w:rPr>
                <w:rFonts w:ascii="Times New Roman" w:hAnsi="Times New Roman" w:cs="Times New Roman"/>
                <w:sz w:val="24"/>
                <w:szCs w:val="24"/>
              </w:rPr>
              <w:t>R</w:t>
            </w:r>
            <w:r>
              <w:rPr>
                <w:rFonts w:ascii="Times New Roman" w:hAnsi="Times New Roman" w:cs="Times New Roman"/>
                <w:sz w:val="24"/>
                <w:szCs w:val="24"/>
                <w:vertAlign w:val="superscript"/>
              </w:rPr>
              <w:t>2</w:t>
            </w:r>
          </w:p>
        </w:tc>
        <w:tc>
          <w:tcPr>
            <w:tcW w:w="1179" w:type="dxa"/>
            <w:tcBorders>
              <w:left w:val="nil"/>
              <w:bottom w:val="single" w:sz="4" w:space="0" w:color="auto"/>
              <w:right w:val="nil"/>
            </w:tcBorders>
            <w:vAlign w:val="center"/>
          </w:tcPr>
          <w:p w14:paraId="33EBF096"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F-Change</w:t>
            </w:r>
          </w:p>
        </w:tc>
        <w:tc>
          <w:tcPr>
            <w:tcW w:w="645" w:type="dxa"/>
            <w:tcBorders>
              <w:left w:val="nil"/>
              <w:bottom w:val="single" w:sz="4" w:space="0" w:color="auto"/>
              <w:right w:val="nil"/>
            </w:tcBorders>
            <w:vAlign w:val="center"/>
          </w:tcPr>
          <w:p w14:paraId="7D796D40"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df1</w:t>
            </w:r>
          </w:p>
        </w:tc>
        <w:tc>
          <w:tcPr>
            <w:tcW w:w="823" w:type="dxa"/>
            <w:tcBorders>
              <w:left w:val="nil"/>
              <w:bottom w:val="single" w:sz="4" w:space="0" w:color="auto"/>
              <w:right w:val="nil"/>
            </w:tcBorders>
            <w:vAlign w:val="center"/>
          </w:tcPr>
          <w:p w14:paraId="36612A62"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df2</w:t>
            </w:r>
          </w:p>
        </w:tc>
        <w:tc>
          <w:tcPr>
            <w:tcW w:w="1592" w:type="dxa"/>
            <w:tcBorders>
              <w:left w:val="nil"/>
              <w:bottom w:val="single" w:sz="4" w:space="0" w:color="auto"/>
              <w:right w:val="nil"/>
            </w:tcBorders>
            <w:vAlign w:val="center"/>
          </w:tcPr>
          <w:p w14:paraId="48A3CE70"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Sig. F Change</w:t>
            </w:r>
          </w:p>
        </w:tc>
      </w:tr>
      <w:tr w:rsidR="0091729A" w14:paraId="540BE76E" w14:textId="77777777">
        <w:tc>
          <w:tcPr>
            <w:tcW w:w="955" w:type="dxa"/>
            <w:tcBorders>
              <w:top w:val="single" w:sz="4" w:space="0" w:color="auto"/>
              <w:left w:val="nil"/>
              <w:bottom w:val="nil"/>
              <w:right w:val="nil"/>
            </w:tcBorders>
            <w:vAlign w:val="center"/>
          </w:tcPr>
          <w:p w14:paraId="04F1413A" w14:textId="77777777" w:rsidR="0091729A" w:rsidRDefault="0091729A"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56" w:type="dxa"/>
            <w:tcBorders>
              <w:top w:val="single" w:sz="4" w:space="0" w:color="auto"/>
              <w:left w:val="nil"/>
              <w:bottom w:val="nil"/>
              <w:right w:val="nil"/>
            </w:tcBorders>
            <w:vAlign w:val="center"/>
          </w:tcPr>
          <w:p w14:paraId="366004EB"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.636</w:t>
            </w:r>
          </w:p>
        </w:tc>
        <w:tc>
          <w:tcPr>
            <w:tcW w:w="972" w:type="dxa"/>
            <w:tcBorders>
              <w:top w:val="single" w:sz="4" w:space="0" w:color="auto"/>
              <w:left w:val="nil"/>
              <w:bottom w:val="nil"/>
              <w:right w:val="nil"/>
            </w:tcBorders>
            <w:vAlign w:val="center"/>
          </w:tcPr>
          <w:p w14:paraId="1CA983B7"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.404</w:t>
            </w:r>
          </w:p>
        </w:tc>
        <w:tc>
          <w:tcPr>
            <w:tcW w:w="1083" w:type="dxa"/>
            <w:tcBorders>
              <w:top w:val="single" w:sz="4" w:space="0" w:color="auto"/>
              <w:left w:val="nil"/>
              <w:bottom w:val="nil"/>
              <w:right w:val="nil"/>
            </w:tcBorders>
            <w:vAlign w:val="center"/>
          </w:tcPr>
          <w:p w14:paraId="2E2EBCE1"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.404</w:t>
            </w:r>
          </w:p>
        </w:tc>
        <w:tc>
          <w:tcPr>
            <w:tcW w:w="1179" w:type="dxa"/>
            <w:tcBorders>
              <w:top w:val="single" w:sz="4" w:space="0" w:color="auto"/>
              <w:left w:val="nil"/>
              <w:bottom w:val="nil"/>
              <w:right w:val="nil"/>
            </w:tcBorders>
            <w:vAlign w:val="center"/>
          </w:tcPr>
          <w:p w14:paraId="5210BC75"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40.011</w:t>
            </w:r>
          </w:p>
        </w:tc>
        <w:tc>
          <w:tcPr>
            <w:tcW w:w="645" w:type="dxa"/>
            <w:tcBorders>
              <w:top w:val="single" w:sz="4" w:space="0" w:color="auto"/>
              <w:left w:val="nil"/>
              <w:bottom w:val="nil"/>
              <w:right w:val="nil"/>
            </w:tcBorders>
            <w:vAlign w:val="center"/>
          </w:tcPr>
          <w:p w14:paraId="671AC199"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823" w:type="dxa"/>
            <w:tcBorders>
              <w:top w:val="single" w:sz="4" w:space="0" w:color="auto"/>
              <w:left w:val="nil"/>
              <w:bottom w:val="nil"/>
              <w:right w:val="nil"/>
            </w:tcBorders>
            <w:vAlign w:val="center"/>
          </w:tcPr>
          <w:p w14:paraId="0881F668"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w:t>
            </w:r>
          </w:p>
        </w:tc>
        <w:tc>
          <w:tcPr>
            <w:tcW w:w="1592" w:type="dxa"/>
            <w:tcBorders>
              <w:top w:val="single" w:sz="4" w:space="0" w:color="auto"/>
              <w:left w:val="nil"/>
              <w:bottom w:val="nil"/>
              <w:right w:val="nil"/>
            </w:tcBorders>
            <w:vAlign w:val="center"/>
          </w:tcPr>
          <w:p w14:paraId="7CD6B5DD"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.000</w:t>
            </w:r>
          </w:p>
        </w:tc>
      </w:tr>
      <w:tr w:rsidR="0091729A" w14:paraId="0B817FD0" w14:textId="77777777">
        <w:tc>
          <w:tcPr>
            <w:tcW w:w="955" w:type="dxa"/>
            <w:tcBorders>
              <w:top w:val="nil"/>
              <w:left w:val="nil"/>
              <w:right w:val="nil"/>
            </w:tcBorders>
            <w:vAlign w:val="center"/>
          </w:tcPr>
          <w:p w14:paraId="67BA4272" w14:textId="77777777" w:rsidR="0091729A" w:rsidRDefault="0091729A"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56" w:type="dxa"/>
            <w:tcBorders>
              <w:top w:val="nil"/>
              <w:left w:val="nil"/>
              <w:right w:val="nil"/>
            </w:tcBorders>
            <w:vAlign w:val="center"/>
          </w:tcPr>
          <w:p w14:paraId="6F94074C"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.666</w:t>
            </w:r>
          </w:p>
        </w:tc>
        <w:tc>
          <w:tcPr>
            <w:tcW w:w="972" w:type="dxa"/>
            <w:tcBorders>
              <w:top w:val="nil"/>
              <w:left w:val="nil"/>
              <w:right w:val="nil"/>
            </w:tcBorders>
            <w:vAlign w:val="center"/>
          </w:tcPr>
          <w:p w14:paraId="1CE8E06E"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.443</w:t>
            </w:r>
          </w:p>
        </w:tc>
        <w:tc>
          <w:tcPr>
            <w:tcW w:w="1083" w:type="dxa"/>
            <w:tcBorders>
              <w:top w:val="nil"/>
              <w:left w:val="nil"/>
              <w:right w:val="nil"/>
            </w:tcBorders>
            <w:vAlign w:val="center"/>
          </w:tcPr>
          <w:p w14:paraId="2CF68C24"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.039</w:t>
            </w:r>
          </w:p>
        </w:tc>
        <w:tc>
          <w:tcPr>
            <w:tcW w:w="1179" w:type="dxa"/>
            <w:tcBorders>
              <w:top w:val="nil"/>
              <w:left w:val="nil"/>
              <w:right w:val="nil"/>
            </w:tcBorders>
            <w:vAlign w:val="center"/>
          </w:tcPr>
          <w:p w14:paraId="096B130E"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4.047</w:t>
            </w:r>
          </w:p>
        </w:tc>
        <w:tc>
          <w:tcPr>
            <w:tcW w:w="645" w:type="dxa"/>
            <w:tcBorders>
              <w:top w:val="nil"/>
              <w:left w:val="nil"/>
              <w:right w:val="nil"/>
            </w:tcBorders>
            <w:vAlign w:val="center"/>
          </w:tcPr>
          <w:p w14:paraId="6BC6A89F"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823" w:type="dxa"/>
            <w:tcBorders>
              <w:top w:val="nil"/>
              <w:left w:val="nil"/>
              <w:right w:val="nil"/>
            </w:tcBorders>
            <w:vAlign w:val="center"/>
          </w:tcPr>
          <w:p w14:paraId="3F3FBFDE"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w:t>
            </w:r>
          </w:p>
        </w:tc>
        <w:tc>
          <w:tcPr>
            <w:tcW w:w="1592" w:type="dxa"/>
            <w:tcBorders>
              <w:top w:val="nil"/>
              <w:left w:val="nil"/>
              <w:right w:val="nil"/>
            </w:tcBorders>
            <w:vAlign w:val="center"/>
          </w:tcPr>
          <w:p w14:paraId="0BB074E7"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.049</w:t>
            </w:r>
          </w:p>
        </w:tc>
      </w:tr>
    </w:tbl>
    <w:p w14:paraId="02110364" w14:textId="7E445978" w:rsidR="0091729A" w:rsidRDefault="0091729A" w:rsidP="009172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Model 1: (Constant), </w:t>
      </w:r>
      <w:r w:rsidR="008F3951">
        <w:rPr>
          <w:rFonts w:ascii="Times New Roman" w:hAnsi="Times New Roman" w:cs="Times New Roman"/>
          <w:sz w:val="24"/>
          <w:szCs w:val="24"/>
        </w:rPr>
        <w:t>FIS</w:t>
      </w:r>
    </w:p>
    <w:p w14:paraId="61BBC8FA" w14:textId="0DBA431F" w:rsidR="0091729A" w:rsidRDefault="0091729A" w:rsidP="0091729A">
      <w:pPr>
        <w:spacing w:after="0"/>
        <w:rPr>
          <w:rFonts w:ascii="Times New Roman" w:hAnsi="Times New Roman" w:cs="Times New Roman"/>
          <w:sz w:val="24"/>
          <w:szCs w:val="24"/>
        </w:rPr>
      </w:pPr>
      <w:r>
        <w:rPr>
          <w:rFonts w:ascii="Times New Roman" w:hAnsi="Times New Roman" w:cs="Times New Roman"/>
          <w:sz w:val="24"/>
          <w:szCs w:val="24"/>
        </w:rPr>
        <w:t xml:space="preserve">Model 2: (Constant), </w:t>
      </w:r>
      <w:r w:rsidR="008F3951">
        <w:rPr>
          <w:rFonts w:ascii="Times New Roman" w:hAnsi="Times New Roman" w:cs="Times New Roman"/>
          <w:sz w:val="24"/>
          <w:szCs w:val="24"/>
        </w:rPr>
        <w:t>FIS</w:t>
      </w:r>
      <w:r>
        <w:rPr>
          <w:rFonts w:ascii="Times New Roman" w:hAnsi="Times New Roman" w:cs="Times New Roman"/>
          <w:sz w:val="24"/>
          <w:szCs w:val="24"/>
        </w:rPr>
        <w:t xml:space="preserve">, </w:t>
      </w:r>
      <w:r w:rsidR="008F3951">
        <w:rPr>
          <w:rFonts w:ascii="Times New Roman" w:hAnsi="Times New Roman" w:cs="Times New Roman"/>
          <w:sz w:val="24"/>
          <w:szCs w:val="24"/>
        </w:rPr>
        <w:t>SIF</w:t>
      </w:r>
    </w:p>
    <w:p w14:paraId="7C19FAC2" w14:textId="77777777" w:rsidR="0091729A" w:rsidRDefault="0091729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BB5D074" w14:textId="766507AE" w:rsidR="0091729A" w:rsidRPr="00EC1467" w:rsidRDefault="00866970" w:rsidP="00EC1467">
      <w:pPr>
        <w:pStyle w:val="Caption"/>
        <w:rPr>
          <w:rFonts w:ascii="Times New Roman" w:hAnsi="Times New Roman" w:cs="Times New Roman"/>
          <w:i w:val="0"/>
          <w:iCs w:val="0"/>
          <w:color w:val="000000" w:themeColor="text1"/>
          <w:sz w:val="24"/>
          <w:szCs w:val="24"/>
        </w:rPr>
      </w:pPr>
      <w:bookmarkStart w:id="231" w:name="_Toc13579219"/>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9</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Model Fit for Predicting Family Life Satisfaction</w:t>
      </w:r>
      <w:bookmarkEnd w:id="231"/>
    </w:p>
    <w:tbl>
      <w:tblPr>
        <w:tblStyle w:val="TableGrid"/>
        <w:tblW w:w="0" w:type="auto"/>
        <w:tblLook w:val="04A0" w:firstRow="1" w:lastRow="0" w:firstColumn="1" w:lastColumn="0" w:noHBand="0" w:noVBand="1"/>
      </w:tblPr>
      <w:tblGrid>
        <w:gridCol w:w="955"/>
        <w:gridCol w:w="756"/>
        <w:gridCol w:w="972"/>
        <w:gridCol w:w="1083"/>
        <w:gridCol w:w="1179"/>
        <w:gridCol w:w="645"/>
        <w:gridCol w:w="823"/>
        <w:gridCol w:w="1592"/>
      </w:tblGrid>
      <w:tr w:rsidR="0091729A" w14:paraId="403B8B39" w14:textId="77777777">
        <w:tc>
          <w:tcPr>
            <w:tcW w:w="955" w:type="dxa"/>
            <w:tcBorders>
              <w:left w:val="nil"/>
              <w:bottom w:val="single" w:sz="4" w:space="0" w:color="auto"/>
              <w:right w:val="nil"/>
            </w:tcBorders>
            <w:vAlign w:val="center"/>
          </w:tcPr>
          <w:p w14:paraId="590A9BE0" w14:textId="77777777" w:rsidR="0091729A" w:rsidRDefault="0091729A"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Model</w:t>
            </w:r>
          </w:p>
        </w:tc>
        <w:tc>
          <w:tcPr>
            <w:tcW w:w="756" w:type="dxa"/>
            <w:tcBorders>
              <w:left w:val="nil"/>
              <w:bottom w:val="single" w:sz="4" w:space="0" w:color="auto"/>
              <w:right w:val="nil"/>
            </w:tcBorders>
            <w:vAlign w:val="center"/>
          </w:tcPr>
          <w:p w14:paraId="070AC0E3"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p>
        </w:tc>
        <w:tc>
          <w:tcPr>
            <w:tcW w:w="972" w:type="dxa"/>
            <w:tcBorders>
              <w:left w:val="nil"/>
              <w:bottom w:val="single" w:sz="4" w:space="0" w:color="auto"/>
              <w:right w:val="nil"/>
            </w:tcBorders>
            <w:vAlign w:val="center"/>
          </w:tcPr>
          <w:p w14:paraId="42967624"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perscript"/>
              </w:rPr>
              <w:t>2</w:t>
            </w:r>
          </w:p>
        </w:tc>
        <w:tc>
          <w:tcPr>
            <w:tcW w:w="1083" w:type="dxa"/>
            <w:tcBorders>
              <w:left w:val="nil"/>
              <w:bottom w:val="single" w:sz="4" w:space="0" w:color="auto"/>
              <w:right w:val="nil"/>
            </w:tcBorders>
            <w:vAlign w:val="center"/>
          </w:tcPr>
          <w:p w14:paraId="213F2D54" w14:textId="77777777" w:rsidR="0091729A" w:rsidRPr="00C75CB8"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sym w:font="Symbol" w:char="F044"/>
            </w:r>
            <w:r>
              <w:rPr>
                <w:rFonts w:ascii="Times New Roman" w:hAnsi="Times New Roman" w:cs="Times New Roman"/>
                <w:sz w:val="24"/>
                <w:szCs w:val="24"/>
              </w:rPr>
              <w:t>R</w:t>
            </w:r>
            <w:r>
              <w:rPr>
                <w:rFonts w:ascii="Times New Roman" w:hAnsi="Times New Roman" w:cs="Times New Roman"/>
                <w:sz w:val="24"/>
                <w:szCs w:val="24"/>
                <w:vertAlign w:val="superscript"/>
              </w:rPr>
              <w:t>2</w:t>
            </w:r>
          </w:p>
        </w:tc>
        <w:tc>
          <w:tcPr>
            <w:tcW w:w="1179" w:type="dxa"/>
            <w:tcBorders>
              <w:left w:val="nil"/>
              <w:bottom w:val="single" w:sz="4" w:space="0" w:color="auto"/>
              <w:right w:val="nil"/>
            </w:tcBorders>
            <w:vAlign w:val="center"/>
          </w:tcPr>
          <w:p w14:paraId="0FBAB8B9"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F-Change</w:t>
            </w:r>
          </w:p>
        </w:tc>
        <w:tc>
          <w:tcPr>
            <w:tcW w:w="645" w:type="dxa"/>
            <w:tcBorders>
              <w:left w:val="nil"/>
              <w:bottom w:val="single" w:sz="4" w:space="0" w:color="auto"/>
              <w:right w:val="nil"/>
            </w:tcBorders>
            <w:vAlign w:val="center"/>
          </w:tcPr>
          <w:p w14:paraId="094D5672"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df1</w:t>
            </w:r>
          </w:p>
        </w:tc>
        <w:tc>
          <w:tcPr>
            <w:tcW w:w="823" w:type="dxa"/>
            <w:tcBorders>
              <w:left w:val="nil"/>
              <w:bottom w:val="single" w:sz="4" w:space="0" w:color="auto"/>
              <w:right w:val="nil"/>
            </w:tcBorders>
            <w:vAlign w:val="center"/>
          </w:tcPr>
          <w:p w14:paraId="76FA0098"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df2</w:t>
            </w:r>
          </w:p>
        </w:tc>
        <w:tc>
          <w:tcPr>
            <w:tcW w:w="1592" w:type="dxa"/>
            <w:tcBorders>
              <w:left w:val="nil"/>
              <w:bottom w:val="single" w:sz="4" w:space="0" w:color="auto"/>
              <w:right w:val="nil"/>
            </w:tcBorders>
            <w:vAlign w:val="center"/>
          </w:tcPr>
          <w:p w14:paraId="6FF5B55C"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Sig. F Change</w:t>
            </w:r>
          </w:p>
        </w:tc>
      </w:tr>
      <w:tr w:rsidR="0091729A" w14:paraId="299E2E46" w14:textId="77777777">
        <w:tc>
          <w:tcPr>
            <w:tcW w:w="955" w:type="dxa"/>
            <w:tcBorders>
              <w:top w:val="single" w:sz="4" w:space="0" w:color="auto"/>
              <w:left w:val="nil"/>
              <w:bottom w:val="nil"/>
              <w:right w:val="nil"/>
            </w:tcBorders>
            <w:vAlign w:val="center"/>
          </w:tcPr>
          <w:p w14:paraId="4758ECD6" w14:textId="77777777" w:rsidR="0091729A" w:rsidRDefault="0091729A"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56" w:type="dxa"/>
            <w:tcBorders>
              <w:top w:val="single" w:sz="4" w:space="0" w:color="auto"/>
              <w:left w:val="nil"/>
              <w:bottom w:val="nil"/>
              <w:right w:val="nil"/>
            </w:tcBorders>
            <w:vAlign w:val="center"/>
          </w:tcPr>
          <w:p w14:paraId="3982B37F"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.480</w:t>
            </w:r>
          </w:p>
        </w:tc>
        <w:tc>
          <w:tcPr>
            <w:tcW w:w="972" w:type="dxa"/>
            <w:tcBorders>
              <w:top w:val="single" w:sz="4" w:space="0" w:color="auto"/>
              <w:left w:val="nil"/>
              <w:bottom w:val="nil"/>
              <w:right w:val="nil"/>
            </w:tcBorders>
            <w:vAlign w:val="center"/>
          </w:tcPr>
          <w:p w14:paraId="662CDC3C"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w:t>
            </w:r>
          </w:p>
        </w:tc>
        <w:tc>
          <w:tcPr>
            <w:tcW w:w="1083" w:type="dxa"/>
            <w:tcBorders>
              <w:top w:val="single" w:sz="4" w:space="0" w:color="auto"/>
              <w:left w:val="nil"/>
              <w:bottom w:val="nil"/>
              <w:right w:val="nil"/>
            </w:tcBorders>
            <w:vAlign w:val="center"/>
          </w:tcPr>
          <w:p w14:paraId="6209E67A"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w:t>
            </w:r>
          </w:p>
        </w:tc>
        <w:tc>
          <w:tcPr>
            <w:tcW w:w="1179" w:type="dxa"/>
            <w:tcBorders>
              <w:top w:val="single" w:sz="4" w:space="0" w:color="auto"/>
              <w:left w:val="nil"/>
              <w:bottom w:val="nil"/>
              <w:right w:val="nil"/>
            </w:tcBorders>
            <w:vAlign w:val="center"/>
          </w:tcPr>
          <w:p w14:paraId="30DBB9C0"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17.345</w:t>
            </w:r>
          </w:p>
        </w:tc>
        <w:tc>
          <w:tcPr>
            <w:tcW w:w="645" w:type="dxa"/>
            <w:tcBorders>
              <w:top w:val="single" w:sz="4" w:space="0" w:color="auto"/>
              <w:left w:val="nil"/>
              <w:bottom w:val="nil"/>
              <w:right w:val="nil"/>
            </w:tcBorders>
            <w:vAlign w:val="center"/>
          </w:tcPr>
          <w:p w14:paraId="7871D602"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823" w:type="dxa"/>
            <w:tcBorders>
              <w:top w:val="single" w:sz="4" w:space="0" w:color="auto"/>
              <w:left w:val="nil"/>
              <w:bottom w:val="nil"/>
              <w:right w:val="nil"/>
            </w:tcBorders>
            <w:vAlign w:val="center"/>
          </w:tcPr>
          <w:p w14:paraId="422C1412"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w:t>
            </w:r>
          </w:p>
        </w:tc>
        <w:tc>
          <w:tcPr>
            <w:tcW w:w="1592" w:type="dxa"/>
            <w:tcBorders>
              <w:top w:val="single" w:sz="4" w:space="0" w:color="auto"/>
              <w:left w:val="nil"/>
              <w:bottom w:val="nil"/>
              <w:right w:val="nil"/>
            </w:tcBorders>
            <w:vAlign w:val="center"/>
          </w:tcPr>
          <w:p w14:paraId="300ACE6E"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.000</w:t>
            </w:r>
          </w:p>
        </w:tc>
      </w:tr>
      <w:tr w:rsidR="0091729A" w14:paraId="6A3FCB76" w14:textId="77777777">
        <w:tc>
          <w:tcPr>
            <w:tcW w:w="955" w:type="dxa"/>
            <w:tcBorders>
              <w:top w:val="nil"/>
              <w:left w:val="nil"/>
              <w:right w:val="nil"/>
            </w:tcBorders>
            <w:vAlign w:val="center"/>
          </w:tcPr>
          <w:p w14:paraId="346204E1" w14:textId="77777777" w:rsidR="0091729A" w:rsidRDefault="0091729A" w:rsidP="009B336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56" w:type="dxa"/>
            <w:tcBorders>
              <w:top w:val="nil"/>
              <w:left w:val="nil"/>
              <w:right w:val="nil"/>
            </w:tcBorders>
            <w:vAlign w:val="center"/>
          </w:tcPr>
          <w:p w14:paraId="2F61F039"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.580</w:t>
            </w:r>
          </w:p>
        </w:tc>
        <w:tc>
          <w:tcPr>
            <w:tcW w:w="972" w:type="dxa"/>
            <w:tcBorders>
              <w:top w:val="nil"/>
              <w:left w:val="nil"/>
              <w:right w:val="nil"/>
            </w:tcBorders>
            <w:vAlign w:val="center"/>
          </w:tcPr>
          <w:p w14:paraId="5B49954B"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.336</w:t>
            </w:r>
          </w:p>
        </w:tc>
        <w:tc>
          <w:tcPr>
            <w:tcW w:w="1083" w:type="dxa"/>
            <w:tcBorders>
              <w:top w:val="nil"/>
              <w:left w:val="nil"/>
              <w:right w:val="nil"/>
            </w:tcBorders>
            <w:vAlign w:val="center"/>
          </w:tcPr>
          <w:p w14:paraId="30F14F3D"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.106</w:t>
            </w:r>
          </w:p>
        </w:tc>
        <w:tc>
          <w:tcPr>
            <w:tcW w:w="1179" w:type="dxa"/>
            <w:tcBorders>
              <w:top w:val="nil"/>
              <w:left w:val="nil"/>
              <w:right w:val="nil"/>
            </w:tcBorders>
            <w:vAlign w:val="center"/>
          </w:tcPr>
          <w:p w14:paraId="3479ADB4"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9.119</w:t>
            </w:r>
          </w:p>
        </w:tc>
        <w:tc>
          <w:tcPr>
            <w:tcW w:w="645" w:type="dxa"/>
            <w:tcBorders>
              <w:top w:val="nil"/>
              <w:left w:val="nil"/>
              <w:right w:val="nil"/>
            </w:tcBorders>
            <w:vAlign w:val="center"/>
          </w:tcPr>
          <w:p w14:paraId="3B09A45D"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823" w:type="dxa"/>
            <w:tcBorders>
              <w:top w:val="nil"/>
              <w:left w:val="nil"/>
              <w:right w:val="nil"/>
            </w:tcBorders>
            <w:vAlign w:val="center"/>
          </w:tcPr>
          <w:p w14:paraId="7BF352AE"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w:t>
            </w:r>
          </w:p>
        </w:tc>
        <w:tc>
          <w:tcPr>
            <w:tcW w:w="1592" w:type="dxa"/>
            <w:tcBorders>
              <w:top w:val="nil"/>
              <w:left w:val="nil"/>
              <w:right w:val="nil"/>
            </w:tcBorders>
            <w:vAlign w:val="center"/>
          </w:tcPr>
          <w:p w14:paraId="40B7E7AE" w14:textId="77777777" w:rsidR="0091729A" w:rsidRDefault="0091729A" w:rsidP="009B33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.004</w:t>
            </w:r>
          </w:p>
        </w:tc>
      </w:tr>
    </w:tbl>
    <w:p w14:paraId="2C6D521F" w14:textId="77777777" w:rsidR="0091729A" w:rsidRDefault="0091729A" w:rsidP="0091729A">
      <w:pPr>
        <w:spacing w:after="0" w:line="240" w:lineRule="auto"/>
        <w:rPr>
          <w:rFonts w:ascii="Times New Roman" w:hAnsi="Times New Roman" w:cs="Times New Roman"/>
          <w:sz w:val="24"/>
          <w:szCs w:val="24"/>
        </w:rPr>
      </w:pPr>
      <w:r>
        <w:rPr>
          <w:rFonts w:ascii="Times New Roman" w:hAnsi="Times New Roman" w:cs="Times New Roman"/>
          <w:sz w:val="24"/>
          <w:szCs w:val="24"/>
        </w:rPr>
        <w:t>Model 1: (Constant), SIF</w:t>
      </w:r>
    </w:p>
    <w:p w14:paraId="78F44A72" w14:textId="77777777" w:rsidR="0091729A" w:rsidRPr="00DE3792" w:rsidRDefault="0091729A" w:rsidP="0091729A">
      <w:pPr>
        <w:spacing w:after="0"/>
        <w:rPr>
          <w:rFonts w:ascii="Times New Roman" w:hAnsi="Times New Roman" w:cs="Times New Roman"/>
          <w:sz w:val="24"/>
          <w:szCs w:val="24"/>
        </w:rPr>
      </w:pPr>
      <w:r>
        <w:rPr>
          <w:rFonts w:ascii="Times New Roman" w:hAnsi="Times New Roman" w:cs="Times New Roman"/>
          <w:sz w:val="24"/>
          <w:szCs w:val="24"/>
        </w:rPr>
        <w:t>Model 2: (Constant), SIF, FIS</w:t>
      </w:r>
    </w:p>
    <w:p w14:paraId="4ED8F9CA" w14:textId="77777777" w:rsidR="0091729A" w:rsidRPr="0091729A" w:rsidRDefault="0091729A" w:rsidP="0091729A">
      <w:pPr>
        <w:spacing w:after="0"/>
        <w:rPr>
          <w:rFonts w:ascii="Times New Roman" w:hAnsi="Times New Roman" w:cs="Times New Roman"/>
          <w:sz w:val="24"/>
          <w:szCs w:val="24"/>
        </w:rPr>
      </w:pPr>
    </w:p>
    <w:p w14:paraId="74F39651" w14:textId="77777777" w:rsidR="0091729A" w:rsidRDefault="0091729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FDA9CC2" w14:textId="1DDBCB30" w:rsidR="00E97B7E" w:rsidRPr="00EC1467" w:rsidRDefault="00866970" w:rsidP="00EC1467">
      <w:pPr>
        <w:pStyle w:val="Caption"/>
        <w:rPr>
          <w:rFonts w:ascii="Times New Roman" w:hAnsi="Times New Roman" w:cs="Times New Roman"/>
          <w:i w:val="0"/>
          <w:iCs w:val="0"/>
          <w:color w:val="000000" w:themeColor="text1"/>
          <w:sz w:val="24"/>
          <w:szCs w:val="24"/>
        </w:rPr>
      </w:pPr>
      <w:bookmarkStart w:id="232" w:name="_Toc13579220"/>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10</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 xml:space="preserve">Dropout Intentions Predicted from SIF and </w:t>
      </w:r>
      <w:bookmarkEnd w:id="230"/>
      <w:r w:rsidR="0095548F">
        <w:rPr>
          <w:rFonts w:ascii="Times New Roman" w:hAnsi="Times New Roman" w:cs="Times New Roman"/>
          <w:color w:val="000000" w:themeColor="text1"/>
          <w:sz w:val="24"/>
          <w:szCs w:val="24"/>
        </w:rPr>
        <w:t>Perceptions of Childcare</w:t>
      </w:r>
      <w:bookmarkEnd w:id="232"/>
      <w:r w:rsidR="00E97B7E" w:rsidRPr="00EC1467">
        <w:rPr>
          <w:rFonts w:ascii="Times New Roman" w:hAnsi="Times New Roman" w:cs="Times New Roman"/>
          <w:color w:val="000000" w:themeColor="text1"/>
          <w:sz w:val="24"/>
          <w:szCs w:val="24"/>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46"/>
        <w:gridCol w:w="1255"/>
        <w:gridCol w:w="998"/>
        <w:gridCol w:w="841"/>
        <w:gridCol w:w="810"/>
      </w:tblGrid>
      <w:tr w:rsidR="00E97B7E" w:rsidRPr="00541AA2" w14:paraId="712E84DF" w14:textId="77777777">
        <w:trPr>
          <w:trHeight w:val="43"/>
        </w:trPr>
        <w:tc>
          <w:tcPr>
            <w:tcW w:w="3746" w:type="dxa"/>
            <w:tcBorders>
              <w:top w:val="single" w:sz="4" w:space="0" w:color="auto"/>
              <w:bottom w:val="single" w:sz="4" w:space="0" w:color="auto"/>
            </w:tcBorders>
            <w:vAlign w:val="center"/>
          </w:tcPr>
          <w:p w14:paraId="40BC97B7" w14:textId="77777777" w:rsidR="00E97B7E" w:rsidRPr="00541AA2" w:rsidRDefault="00E97B7E" w:rsidP="00E97B7E">
            <w:pPr>
              <w:spacing w:before="120" w:after="120" w:line="276" w:lineRule="auto"/>
              <w:rPr>
                <w:rFonts w:ascii="Times New Roman" w:hAnsi="Times New Roman" w:cs="Times New Roman"/>
                <w:sz w:val="24"/>
                <w:szCs w:val="24"/>
              </w:rPr>
            </w:pPr>
            <w:bookmarkStart w:id="233" w:name="_Toc8650812"/>
            <w:r w:rsidRPr="00541AA2">
              <w:rPr>
                <w:rFonts w:ascii="Times New Roman" w:hAnsi="Times New Roman" w:cs="Times New Roman"/>
                <w:sz w:val="24"/>
                <w:szCs w:val="24"/>
              </w:rPr>
              <w:t>Predictor</w:t>
            </w:r>
            <w:bookmarkEnd w:id="233"/>
          </w:p>
        </w:tc>
        <w:tc>
          <w:tcPr>
            <w:tcW w:w="1255" w:type="dxa"/>
            <w:tcBorders>
              <w:top w:val="single" w:sz="4" w:space="0" w:color="auto"/>
              <w:bottom w:val="single" w:sz="4" w:space="0" w:color="auto"/>
            </w:tcBorders>
            <w:vAlign w:val="center"/>
          </w:tcPr>
          <w:p w14:paraId="1E152E22" w14:textId="77777777" w:rsidR="00E97B7E" w:rsidRPr="00541AA2" w:rsidRDefault="00E97B7E" w:rsidP="00E97B7E">
            <w:pPr>
              <w:spacing w:before="120" w:after="120" w:line="276" w:lineRule="auto"/>
              <w:jc w:val="center"/>
              <w:rPr>
                <w:rFonts w:ascii="Times New Roman" w:hAnsi="Times New Roman" w:cs="Times New Roman"/>
                <w:sz w:val="24"/>
                <w:szCs w:val="24"/>
              </w:rPr>
            </w:pPr>
            <w:bookmarkStart w:id="234" w:name="_Toc8650813"/>
            <w:r w:rsidRPr="00541AA2">
              <w:rPr>
                <w:rFonts w:ascii="Times New Roman" w:hAnsi="Times New Roman" w:cs="Times New Roman"/>
                <w:sz w:val="24"/>
                <w:szCs w:val="24"/>
              </w:rPr>
              <w:sym w:font="Symbol" w:char="F062"/>
            </w:r>
            <w:bookmarkEnd w:id="234"/>
          </w:p>
        </w:tc>
        <w:tc>
          <w:tcPr>
            <w:tcW w:w="998" w:type="dxa"/>
            <w:tcBorders>
              <w:top w:val="single" w:sz="4" w:space="0" w:color="auto"/>
              <w:bottom w:val="single" w:sz="4" w:space="0" w:color="auto"/>
            </w:tcBorders>
            <w:vAlign w:val="center"/>
          </w:tcPr>
          <w:p w14:paraId="2D97A259" w14:textId="77777777" w:rsidR="00E97B7E" w:rsidRPr="00541AA2" w:rsidRDefault="00E97B7E" w:rsidP="00E97B7E">
            <w:pPr>
              <w:spacing w:before="120" w:after="120" w:line="276" w:lineRule="auto"/>
              <w:jc w:val="center"/>
              <w:rPr>
                <w:rFonts w:ascii="Times New Roman" w:hAnsi="Times New Roman" w:cs="Times New Roman"/>
                <w:i/>
                <w:sz w:val="24"/>
                <w:szCs w:val="24"/>
                <w:vertAlign w:val="subscript"/>
              </w:rPr>
            </w:pPr>
            <w:bookmarkStart w:id="235" w:name="_Toc8650814"/>
            <w:r w:rsidRPr="00541AA2">
              <w:rPr>
                <w:rFonts w:ascii="Times New Roman" w:hAnsi="Times New Roman" w:cs="Times New Roman"/>
                <w:i/>
                <w:sz w:val="24"/>
                <w:szCs w:val="24"/>
              </w:rPr>
              <w:t>p</w:t>
            </w:r>
            <w:bookmarkEnd w:id="235"/>
          </w:p>
        </w:tc>
        <w:tc>
          <w:tcPr>
            <w:tcW w:w="1651" w:type="dxa"/>
            <w:gridSpan w:val="2"/>
            <w:tcBorders>
              <w:top w:val="single" w:sz="4" w:space="0" w:color="auto"/>
              <w:bottom w:val="single" w:sz="4" w:space="0" w:color="auto"/>
            </w:tcBorders>
          </w:tcPr>
          <w:p w14:paraId="2D3BFB90" w14:textId="77777777" w:rsidR="00E97B7E" w:rsidRPr="00541AA2" w:rsidRDefault="00E97B7E" w:rsidP="00E97B7E">
            <w:pPr>
              <w:spacing w:before="120" w:after="120"/>
              <w:jc w:val="center"/>
              <w:rPr>
                <w:rFonts w:ascii="Times New Roman" w:hAnsi="Times New Roman" w:cs="Times New Roman"/>
                <w:sz w:val="24"/>
                <w:szCs w:val="24"/>
              </w:rPr>
            </w:pPr>
            <w:bookmarkStart w:id="236" w:name="_Toc8650815"/>
            <w:r w:rsidRPr="00541AA2">
              <w:rPr>
                <w:rFonts w:ascii="Times New Roman" w:hAnsi="Times New Roman" w:cs="Times New Roman"/>
                <w:sz w:val="24"/>
                <w:szCs w:val="24"/>
              </w:rPr>
              <w:t>95% CI</w:t>
            </w:r>
            <w:bookmarkEnd w:id="236"/>
          </w:p>
        </w:tc>
      </w:tr>
      <w:tr w:rsidR="00E97B7E" w:rsidRPr="00541AA2" w14:paraId="19518DC0" w14:textId="77777777">
        <w:tc>
          <w:tcPr>
            <w:tcW w:w="3746" w:type="dxa"/>
            <w:tcBorders>
              <w:top w:val="single" w:sz="4" w:space="0" w:color="auto"/>
            </w:tcBorders>
            <w:vAlign w:val="center"/>
          </w:tcPr>
          <w:p w14:paraId="20AC5CBE" w14:textId="77777777" w:rsidR="00E97B7E" w:rsidRPr="00541AA2" w:rsidRDefault="00E97B7E" w:rsidP="00E97B7E">
            <w:pPr>
              <w:spacing w:before="120" w:after="120" w:line="276" w:lineRule="auto"/>
              <w:rPr>
                <w:rFonts w:ascii="Times New Roman" w:hAnsi="Times New Roman" w:cs="Times New Roman"/>
                <w:sz w:val="24"/>
                <w:szCs w:val="24"/>
              </w:rPr>
            </w:pPr>
            <w:bookmarkStart w:id="237" w:name="_Toc8650816"/>
            <w:r>
              <w:rPr>
                <w:rFonts w:ascii="Times New Roman" w:hAnsi="Times New Roman" w:cs="Times New Roman"/>
                <w:sz w:val="24"/>
                <w:szCs w:val="24"/>
              </w:rPr>
              <w:t>SIF</w:t>
            </w:r>
            <w:bookmarkEnd w:id="237"/>
          </w:p>
        </w:tc>
        <w:tc>
          <w:tcPr>
            <w:tcW w:w="1255" w:type="dxa"/>
            <w:tcBorders>
              <w:top w:val="single" w:sz="4" w:space="0" w:color="auto"/>
            </w:tcBorders>
            <w:vAlign w:val="center"/>
          </w:tcPr>
          <w:p w14:paraId="0F6EB713" w14:textId="77777777" w:rsidR="00E97B7E" w:rsidRPr="00541AA2" w:rsidRDefault="00E97B7E" w:rsidP="00E97B7E">
            <w:pPr>
              <w:tabs>
                <w:tab w:val="decimal" w:pos="283"/>
              </w:tabs>
              <w:spacing w:before="120" w:after="120" w:line="276" w:lineRule="auto"/>
              <w:rPr>
                <w:rFonts w:ascii="Times New Roman" w:hAnsi="Times New Roman" w:cs="Times New Roman"/>
                <w:sz w:val="24"/>
                <w:szCs w:val="24"/>
              </w:rPr>
            </w:pPr>
            <w:bookmarkStart w:id="238" w:name="_Toc8650817"/>
            <w:r>
              <w:rPr>
                <w:rFonts w:ascii="Times New Roman" w:hAnsi="Times New Roman" w:cs="Times New Roman"/>
                <w:sz w:val="24"/>
                <w:szCs w:val="24"/>
              </w:rPr>
              <w:t>1.473</w:t>
            </w:r>
            <w:bookmarkEnd w:id="238"/>
          </w:p>
        </w:tc>
        <w:tc>
          <w:tcPr>
            <w:tcW w:w="998" w:type="dxa"/>
            <w:tcBorders>
              <w:top w:val="single" w:sz="4" w:space="0" w:color="auto"/>
            </w:tcBorders>
            <w:vAlign w:val="center"/>
          </w:tcPr>
          <w:p w14:paraId="25720369" w14:textId="77777777" w:rsidR="00E97B7E" w:rsidRPr="00541AA2" w:rsidRDefault="00E97B7E" w:rsidP="00E97B7E">
            <w:pPr>
              <w:tabs>
                <w:tab w:val="decimal" w:pos="185"/>
              </w:tabs>
              <w:spacing w:before="120" w:after="120" w:line="276" w:lineRule="auto"/>
              <w:rPr>
                <w:rFonts w:ascii="Times New Roman" w:hAnsi="Times New Roman" w:cs="Times New Roman"/>
                <w:sz w:val="24"/>
                <w:szCs w:val="24"/>
              </w:rPr>
            </w:pPr>
            <w:bookmarkStart w:id="239" w:name="_Toc8650818"/>
            <w:r w:rsidRPr="00541AA2">
              <w:rPr>
                <w:rFonts w:ascii="Times New Roman" w:hAnsi="Times New Roman" w:cs="Times New Roman"/>
                <w:sz w:val="24"/>
                <w:szCs w:val="24"/>
              </w:rPr>
              <w:t>.</w:t>
            </w:r>
            <w:r>
              <w:rPr>
                <w:rFonts w:ascii="Times New Roman" w:hAnsi="Times New Roman" w:cs="Times New Roman"/>
                <w:sz w:val="24"/>
                <w:szCs w:val="24"/>
              </w:rPr>
              <w:t>651</w:t>
            </w:r>
            <w:bookmarkEnd w:id="239"/>
          </w:p>
        </w:tc>
        <w:tc>
          <w:tcPr>
            <w:tcW w:w="841" w:type="dxa"/>
            <w:tcBorders>
              <w:top w:val="single" w:sz="4" w:space="0" w:color="auto"/>
            </w:tcBorders>
          </w:tcPr>
          <w:p w14:paraId="21F98CC4" w14:textId="77777777" w:rsidR="00E97B7E" w:rsidRPr="00541AA2" w:rsidRDefault="00E97B7E" w:rsidP="00E97B7E">
            <w:pPr>
              <w:tabs>
                <w:tab w:val="decimal" w:pos="145"/>
              </w:tabs>
              <w:spacing w:before="120" w:after="120"/>
              <w:rPr>
                <w:rFonts w:ascii="Times New Roman" w:hAnsi="Times New Roman" w:cs="Times New Roman"/>
                <w:sz w:val="24"/>
                <w:szCs w:val="24"/>
              </w:rPr>
            </w:pPr>
            <w:bookmarkStart w:id="240" w:name="_Toc8650819"/>
            <w:r>
              <w:rPr>
                <w:rFonts w:ascii="Times New Roman" w:hAnsi="Times New Roman" w:cs="Times New Roman"/>
                <w:sz w:val="24"/>
                <w:szCs w:val="24"/>
              </w:rPr>
              <w:t>.161</w:t>
            </w:r>
            <w:r w:rsidRPr="00541AA2">
              <w:rPr>
                <w:rFonts w:ascii="Times New Roman" w:hAnsi="Times New Roman" w:cs="Times New Roman"/>
                <w:sz w:val="24"/>
                <w:szCs w:val="24"/>
              </w:rPr>
              <w:t>,</w:t>
            </w:r>
            <w:bookmarkEnd w:id="240"/>
          </w:p>
        </w:tc>
        <w:tc>
          <w:tcPr>
            <w:tcW w:w="810" w:type="dxa"/>
            <w:tcBorders>
              <w:top w:val="single" w:sz="4" w:space="0" w:color="auto"/>
            </w:tcBorders>
          </w:tcPr>
          <w:p w14:paraId="7D9A08D3" w14:textId="77777777" w:rsidR="00E97B7E" w:rsidRPr="00541AA2" w:rsidRDefault="00E97B7E" w:rsidP="00E97B7E">
            <w:pPr>
              <w:tabs>
                <w:tab w:val="decimal" w:pos="72"/>
              </w:tabs>
              <w:spacing w:before="120" w:after="120"/>
              <w:rPr>
                <w:rFonts w:ascii="Times New Roman" w:hAnsi="Times New Roman" w:cs="Times New Roman"/>
                <w:sz w:val="24"/>
                <w:szCs w:val="24"/>
              </w:rPr>
            </w:pPr>
            <w:bookmarkStart w:id="241" w:name="_Toc8650820"/>
            <w:r>
              <w:rPr>
                <w:rFonts w:ascii="Times New Roman" w:hAnsi="Times New Roman" w:cs="Times New Roman"/>
                <w:sz w:val="24"/>
                <w:szCs w:val="24"/>
              </w:rPr>
              <w:t>2.785</w:t>
            </w:r>
            <w:bookmarkEnd w:id="241"/>
          </w:p>
        </w:tc>
      </w:tr>
      <w:tr w:rsidR="00E97B7E" w:rsidRPr="00541AA2" w14:paraId="6843DEA3" w14:textId="77777777">
        <w:tc>
          <w:tcPr>
            <w:tcW w:w="3746" w:type="dxa"/>
            <w:vAlign w:val="center"/>
          </w:tcPr>
          <w:p w14:paraId="68B7C568" w14:textId="49AE989A" w:rsidR="00E97B7E" w:rsidRPr="00541AA2" w:rsidRDefault="00E97B7E" w:rsidP="00E97B7E">
            <w:pPr>
              <w:spacing w:before="120" w:after="120" w:line="276" w:lineRule="auto"/>
              <w:rPr>
                <w:rFonts w:ascii="Times New Roman" w:hAnsi="Times New Roman" w:cs="Times New Roman"/>
                <w:sz w:val="24"/>
                <w:szCs w:val="24"/>
              </w:rPr>
            </w:pPr>
            <w:bookmarkStart w:id="242" w:name="_Toc8650821"/>
            <w:r>
              <w:rPr>
                <w:rFonts w:ascii="Times New Roman" w:hAnsi="Times New Roman" w:cs="Times New Roman"/>
                <w:sz w:val="24"/>
                <w:szCs w:val="24"/>
              </w:rPr>
              <w:t>Perceptions</w:t>
            </w:r>
            <w:bookmarkEnd w:id="242"/>
            <w:r w:rsidR="0095548F">
              <w:rPr>
                <w:rFonts w:ascii="Times New Roman" w:hAnsi="Times New Roman" w:cs="Times New Roman"/>
                <w:sz w:val="24"/>
                <w:szCs w:val="24"/>
              </w:rPr>
              <w:t xml:space="preserve"> of Childcare</w:t>
            </w:r>
          </w:p>
        </w:tc>
        <w:tc>
          <w:tcPr>
            <w:tcW w:w="1255" w:type="dxa"/>
            <w:vAlign w:val="center"/>
          </w:tcPr>
          <w:p w14:paraId="6D1D0BA2" w14:textId="77777777" w:rsidR="00E97B7E" w:rsidRPr="00541AA2" w:rsidRDefault="00E97B7E" w:rsidP="00E97B7E">
            <w:pPr>
              <w:tabs>
                <w:tab w:val="decimal" w:pos="283"/>
              </w:tabs>
              <w:spacing w:before="120" w:after="120" w:line="276" w:lineRule="auto"/>
              <w:rPr>
                <w:rFonts w:ascii="Times New Roman" w:hAnsi="Times New Roman" w:cs="Times New Roman"/>
                <w:sz w:val="24"/>
                <w:szCs w:val="24"/>
              </w:rPr>
            </w:pPr>
            <w:bookmarkStart w:id="243" w:name="_Toc8650822"/>
            <w:r>
              <w:rPr>
                <w:rFonts w:ascii="Times New Roman" w:hAnsi="Times New Roman" w:cs="Times New Roman"/>
                <w:sz w:val="24"/>
                <w:szCs w:val="24"/>
              </w:rPr>
              <w:t>.651</w:t>
            </w:r>
            <w:bookmarkEnd w:id="243"/>
          </w:p>
        </w:tc>
        <w:tc>
          <w:tcPr>
            <w:tcW w:w="998" w:type="dxa"/>
            <w:vAlign w:val="center"/>
          </w:tcPr>
          <w:p w14:paraId="0E54326D" w14:textId="77777777" w:rsidR="00E97B7E" w:rsidRPr="00541AA2" w:rsidRDefault="00E97B7E" w:rsidP="00E97B7E">
            <w:pPr>
              <w:tabs>
                <w:tab w:val="decimal" w:pos="185"/>
              </w:tabs>
              <w:spacing w:before="120" w:after="120" w:line="276" w:lineRule="auto"/>
              <w:rPr>
                <w:rFonts w:ascii="Times New Roman" w:hAnsi="Times New Roman" w:cs="Times New Roman"/>
                <w:sz w:val="24"/>
                <w:szCs w:val="24"/>
              </w:rPr>
            </w:pPr>
            <w:bookmarkStart w:id="244" w:name="_Toc8650823"/>
            <w:r>
              <w:rPr>
                <w:rFonts w:ascii="Times New Roman" w:hAnsi="Times New Roman" w:cs="Times New Roman"/>
                <w:sz w:val="24"/>
                <w:szCs w:val="24"/>
              </w:rPr>
              <w:t>.183</w:t>
            </w:r>
            <w:bookmarkEnd w:id="244"/>
          </w:p>
        </w:tc>
        <w:tc>
          <w:tcPr>
            <w:tcW w:w="841" w:type="dxa"/>
          </w:tcPr>
          <w:p w14:paraId="4F1F3AB7" w14:textId="77777777" w:rsidR="00E97B7E" w:rsidRPr="00541AA2" w:rsidRDefault="00E97B7E" w:rsidP="00E97B7E">
            <w:pPr>
              <w:tabs>
                <w:tab w:val="decimal" w:pos="145"/>
              </w:tabs>
              <w:spacing w:before="120" w:after="120"/>
              <w:rPr>
                <w:rFonts w:ascii="Times New Roman" w:hAnsi="Times New Roman" w:cs="Times New Roman"/>
                <w:sz w:val="24"/>
                <w:szCs w:val="24"/>
              </w:rPr>
            </w:pPr>
            <w:bookmarkStart w:id="245" w:name="_Toc8650824"/>
            <w:r>
              <w:rPr>
                <w:rFonts w:ascii="Times New Roman" w:hAnsi="Times New Roman" w:cs="Times New Roman"/>
                <w:sz w:val="24"/>
                <w:szCs w:val="24"/>
              </w:rPr>
              <w:t>-.322</w:t>
            </w:r>
            <w:r w:rsidRPr="00541AA2">
              <w:rPr>
                <w:rFonts w:ascii="Times New Roman" w:hAnsi="Times New Roman" w:cs="Times New Roman"/>
                <w:sz w:val="24"/>
                <w:szCs w:val="24"/>
              </w:rPr>
              <w:t>,</w:t>
            </w:r>
            <w:bookmarkEnd w:id="245"/>
            <w:r w:rsidRPr="00541AA2">
              <w:rPr>
                <w:rFonts w:ascii="Times New Roman" w:hAnsi="Times New Roman" w:cs="Times New Roman"/>
                <w:sz w:val="24"/>
                <w:szCs w:val="24"/>
              </w:rPr>
              <w:t xml:space="preserve"> </w:t>
            </w:r>
          </w:p>
        </w:tc>
        <w:tc>
          <w:tcPr>
            <w:tcW w:w="810" w:type="dxa"/>
          </w:tcPr>
          <w:p w14:paraId="7C1C6461" w14:textId="77777777" w:rsidR="00E97B7E" w:rsidRPr="00541AA2" w:rsidRDefault="00E97B7E" w:rsidP="00E97B7E">
            <w:pPr>
              <w:tabs>
                <w:tab w:val="decimal" w:pos="72"/>
              </w:tabs>
              <w:spacing w:before="120" w:after="120"/>
              <w:rPr>
                <w:rFonts w:ascii="Times New Roman" w:hAnsi="Times New Roman" w:cs="Times New Roman"/>
                <w:sz w:val="24"/>
                <w:szCs w:val="24"/>
              </w:rPr>
            </w:pPr>
            <w:bookmarkStart w:id="246" w:name="_Toc8650825"/>
            <w:r>
              <w:rPr>
                <w:rFonts w:ascii="Times New Roman" w:hAnsi="Times New Roman" w:cs="Times New Roman"/>
                <w:sz w:val="24"/>
                <w:szCs w:val="24"/>
              </w:rPr>
              <w:t>1.624</w:t>
            </w:r>
            <w:bookmarkEnd w:id="246"/>
          </w:p>
        </w:tc>
      </w:tr>
      <w:tr w:rsidR="00E97B7E" w:rsidRPr="00541AA2" w14:paraId="0FC6BDBD" w14:textId="77777777">
        <w:tc>
          <w:tcPr>
            <w:tcW w:w="3746" w:type="dxa"/>
            <w:tcBorders>
              <w:bottom w:val="single" w:sz="4" w:space="0" w:color="auto"/>
            </w:tcBorders>
            <w:vAlign w:val="center"/>
          </w:tcPr>
          <w:p w14:paraId="0EC107BB" w14:textId="0CFE14FB" w:rsidR="00E97B7E" w:rsidRPr="00541AA2" w:rsidRDefault="00E97B7E" w:rsidP="00E97B7E">
            <w:pPr>
              <w:spacing w:before="120" w:after="120" w:line="276" w:lineRule="auto"/>
              <w:rPr>
                <w:rFonts w:ascii="Times New Roman" w:hAnsi="Times New Roman" w:cs="Times New Roman"/>
                <w:sz w:val="24"/>
                <w:szCs w:val="24"/>
              </w:rPr>
            </w:pPr>
            <w:bookmarkStart w:id="247" w:name="_Toc8650826"/>
            <w:r>
              <w:rPr>
                <w:rFonts w:ascii="Times New Roman" w:hAnsi="Times New Roman" w:cs="Times New Roman"/>
                <w:sz w:val="24"/>
                <w:szCs w:val="24"/>
              </w:rPr>
              <w:t>Interaction</w:t>
            </w:r>
            <w:bookmarkEnd w:id="247"/>
          </w:p>
        </w:tc>
        <w:tc>
          <w:tcPr>
            <w:tcW w:w="1255" w:type="dxa"/>
            <w:tcBorders>
              <w:bottom w:val="single" w:sz="4" w:space="0" w:color="auto"/>
            </w:tcBorders>
            <w:vAlign w:val="center"/>
          </w:tcPr>
          <w:p w14:paraId="1E5255B8" w14:textId="77777777" w:rsidR="00E97B7E" w:rsidRPr="00541AA2" w:rsidRDefault="00E97B7E" w:rsidP="00E97B7E">
            <w:pPr>
              <w:tabs>
                <w:tab w:val="decimal" w:pos="283"/>
              </w:tabs>
              <w:spacing w:before="120" w:after="120" w:line="276" w:lineRule="auto"/>
              <w:rPr>
                <w:rFonts w:ascii="Times New Roman" w:hAnsi="Times New Roman" w:cs="Times New Roman"/>
                <w:sz w:val="24"/>
                <w:szCs w:val="24"/>
              </w:rPr>
            </w:pPr>
            <w:bookmarkStart w:id="248" w:name="_Toc8650827"/>
            <w:r>
              <w:rPr>
                <w:rFonts w:ascii="Times New Roman" w:hAnsi="Times New Roman" w:cs="Times New Roman"/>
                <w:sz w:val="24"/>
                <w:szCs w:val="24"/>
              </w:rPr>
              <w:t>-.351</w:t>
            </w:r>
            <w:bookmarkEnd w:id="248"/>
          </w:p>
        </w:tc>
        <w:tc>
          <w:tcPr>
            <w:tcW w:w="998" w:type="dxa"/>
            <w:tcBorders>
              <w:bottom w:val="single" w:sz="4" w:space="0" w:color="auto"/>
            </w:tcBorders>
            <w:vAlign w:val="center"/>
          </w:tcPr>
          <w:p w14:paraId="57AF43F1" w14:textId="39F1B065" w:rsidR="00E97B7E" w:rsidRPr="00541AA2" w:rsidRDefault="00E97B7E" w:rsidP="00E97B7E">
            <w:pPr>
              <w:tabs>
                <w:tab w:val="decimal" w:pos="185"/>
              </w:tabs>
              <w:spacing w:before="120" w:after="120" w:line="276" w:lineRule="auto"/>
              <w:rPr>
                <w:rFonts w:ascii="Times New Roman" w:hAnsi="Times New Roman" w:cs="Times New Roman"/>
                <w:sz w:val="24"/>
                <w:szCs w:val="24"/>
              </w:rPr>
            </w:pPr>
            <w:bookmarkStart w:id="249" w:name="_Toc8650828"/>
            <w:r w:rsidRPr="00541AA2">
              <w:rPr>
                <w:rFonts w:ascii="Times New Roman" w:hAnsi="Times New Roman" w:cs="Times New Roman"/>
                <w:sz w:val="24"/>
                <w:szCs w:val="24"/>
              </w:rPr>
              <w:t>.0</w:t>
            </w:r>
            <w:r>
              <w:rPr>
                <w:rFonts w:ascii="Times New Roman" w:hAnsi="Times New Roman" w:cs="Times New Roman"/>
                <w:sz w:val="24"/>
                <w:szCs w:val="24"/>
              </w:rPr>
              <w:t>31</w:t>
            </w:r>
            <w:bookmarkEnd w:id="249"/>
            <w:r w:rsidR="00B9579A">
              <w:rPr>
                <w:rFonts w:ascii="Times New Roman" w:hAnsi="Times New Roman" w:cs="Times New Roman"/>
                <w:sz w:val="24"/>
                <w:szCs w:val="24"/>
              </w:rPr>
              <w:t>*</w:t>
            </w:r>
          </w:p>
        </w:tc>
        <w:tc>
          <w:tcPr>
            <w:tcW w:w="841" w:type="dxa"/>
            <w:tcBorders>
              <w:bottom w:val="single" w:sz="4" w:space="0" w:color="auto"/>
            </w:tcBorders>
          </w:tcPr>
          <w:p w14:paraId="79CE550E" w14:textId="77777777" w:rsidR="00E97B7E" w:rsidRPr="00541AA2" w:rsidRDefault="00E97B7E" w:rsidP="00E97B7E">
            <w:pPr>
              <w:tabs>
                <w:tab w:val="decimal" w:pos="145"/>
              </w:tabs>
              <w:spacing w:before="120" w:after="120"/>
              <w:rPr>
                <w:rFonts w:ascii="Times New Roman" w:hAnsi="Times New Roman" w:cs="Times New Roman"/>
                <w:sz w:val="24"/>
                <w:szCs w:val="24"/>
              </w:rPr>
            </w:pPr>
            <w:bookmarkStart w:id="250" w:name="_Toc8650829"/>
            <w:r>
              <w:rPr>
                <w:rFonts w:ascii="Times New Roman" w:hAnsi="Times New Roman" w:cs="Times New Roman"/>
                <w:sz w:val="24"/>
                <w:szCs w:val="24"/>
              </w:rPr>
              <w:t>-.669</w:t>
            </w:r>
            <w:r w:rsidRPr="00541AA2">
              <w:rPr>
                <w:rFonts w:ascii="Times New Roman" w:hAnsi="Times New Roman" w:cs="Times New Roman"/>
                <w:sz w:val="24"/>
                <w:szCs w:val="24"/>
              </w:rPr>
              <w:t>,</w:t>
            </w:r>
            <w:bookmarkEnd w:id="250"/>
          </w:p>
        </w:tc>
        <w:tc>
          <w:tcPr>
            <w:tcW w:w="810" w:type="dxa"/>
            <w:tcBorders>
              <w:bottom w:val="single" w:sz="4" w:space="0" w:color="auto"/>
            </w:tcBorders>
          </w:tcPr>
          <w:p w14:paraId="7BA1F87D" w14:textId="77777777" w:rsidR="00E97B7E" w:rsidRPr="00541AA2" w:rsidRDefault="00E97B7E" w:rsidP="00E97B7E">
            <w:pPr>
              <w:tabs>
                <w:tab w:val="decimal" w:pos="72"/>
              </w:tabs>
              <w:spacing w:before="120" w:after="120"/>
              <w:rPr>
                <w:rFonts w:ascii="Times New Roman" w:hAnsi="Times New Roman" w:cs="Times New Roman"/>
                <w:sz w:val="24"/>
                <w:szCs w:val="24"/>
              </w:rPr>
            </w:pPr>
            <w:bookmarkStart w:id="251" w:name="_Toc8650830"/>
            <w:r>
              <w:rPr>
                <w:rFonts w:ascii="Times New Roman" w:hAnsi="Times New Roman" w:cs="Times New Roman"/>
                <w:sz w:val="24"/>
                <w:szCs w:val="24"/>
              </w:rPr>
              <w:t>-.032</w:t>
            </w:r>
            <w:bookmarkEnd w:id="251"/>
          </w:p>
        </w:tc>
      </w:tr>
    </w:tbl>
    <w:p w14:paraId="5669A58B" w14:textId="77777777" w:rsidR="00E97B7E" w:rsidRDefault="00E97B7E" w:rsidP="00E97B7E">
      <w:pPr>
        <w:spacing w:after="0"/>
        <w:rPr>
          <w:rFonts w:ascii="Times New Roman" w:hAnsi="Times New Roman" w:cs="Times New Roman"/>
          <w:sz w:val="24"/>
          <w:szCs w:val="24"/>
        </w:rPr>
      </w:pPr>
      <w:bookmarkStart w:id="252" w:name="_Toc8650831"/>
      <w:r w:rsidRPr="00541AA2">
        <w:rPr>
          <w:rFonts w:ascii="Times New Roman" w:hAnsi="Times New Roman" w:cs="Times New Roman"/>
          <w:sz w:val="24"/>
          <w:szCs w:val="24"/>
        </w:rPr>
        <w:t>*</w:t>
      </w:r>
      <w:r w:rsidRPr="00541AA2">
        <w:rPr>
          <w:rFonts w:ascii="Times New Roman" w:hAnsi="Times New Roman" w:cs="Times New Roman"/>
          <w:i/>
          <w:sz w:val="24"/>
          <w:szCs w:val="24"/>
        </w:rPr>
        <w:t>p</w:t>
      </w:r>
      <w:r w:rsidRPr="00541AA2">
        <w:rPr>
          <w:rFonts w:ascii="Times New Roman" w:hAnsi="Times New Roman" w:cs="Times New Roman"/>
          <w:sz w:val="24"/>
          <w:szCs w:val="24"/>
        </w:rPr>
        <w:t xml:space="preserve"> </w:t>
      </w:r>
      <w:r w:rsidRPr="00541AA2">
        <w:rPr>
          <w:rFonts w:ascii="Times New Roman" w:hAnsi="Times New Roman" w:cs="Times New Roman"/>
          <w:sz w:val="24"/>
          <w:szCs w:val="24"/>
        </w:rPr>
        <w:sym w:font="Symbol" w:char="F0A3"/>
      </w:r>
      <w:r w:rsidRPr="00541AA2">
        <w:rPr>
          <w:rFonts w:ascii="Times New Roman" w:hAnsi="Times New Roman" w:cs="Times New Roman"/>
          <w:sz w:val="24"/>
          <w:szCs w:val="24"/>
        </w:rPr>
        <w:t xml:space="preserve"> .05</w:t>
      </w:r>
      <w:bookmarkEnd w:id="252"/>
    </w:p>
    <w:p w14:paraId="2E00B3F1" w14:textId="77777777" w:rsidR="00E97B7E" w:rsidRDefault="00E97B7E">
      <w:pPr>
        <w:spacing w:after="0" w:line="240" w:lineRule="auto"/>
        <w:rPr>
          <w:rFonts w:ascii="Times New Roman" w:hAnsi="Times New Roman" w:cs="Times New Roman"/>
          <w:i/>
          <w:sz w:val="24"/>
          <w:szCs w:val="24"/>
        </w:rPr>
      </w:pPr>
    </w:p>
    <w:p w14:paraId="6C03F459" w14:textId="77777777" w:rsidR="008B41DF" w:rsidRDefault="008B41D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EC1E554" w14:textId="561B5570" w:rsidR="00E97B7E" w:rsidRDefault="00866970" w:rsidP="00EC1467">
      <w:pPr>
        <w:pStyle w:val="Caption"/>
        <w:rPr>
          <w:rFonts w:ascii="Times New Roman" w:hAnsi="Times New Roman" w:cs="Times New Roman"/>
          <w:sz w:val="24"/>
          <w:szCs w:val="24"/>
        </w:rPr>
      </w:pPr>
      <w:bookmarkStart w:id="253" w:name="_Toc8650832"/>
      <w:bookmarkStart w:id="254" w:name="_Toc13579221"/>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11</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Conditional Effects of SIF at Values of Perceptions</w:t>
      </w:r>
      <w:bookmarkEnd w:id="253"/>
      <w:r w:rsidR="0095548F">
        <w:rPr>
          <w:rFonts w:ascii="Times New Roman" w:hAnsi="Times New Roman" w:cs="Times New Roman"/>
          <w:color w:val="000000" w:themeColor="text1"/>
          <w:sz w:val="24"/>
          <w:szCs w:val="24"/>
        </w:rPr>
        <w:t xml:space="preserve"> of </w:t>
      </w:r>
      <w:r w:rsidR="0095548F" w:rsidRPr="00EC1467">
        <w:rPr>
          <w:rFonts w:ascii="Times New Roman" w:hAnsi="Times New Roman" w:cs="Times New Roman"/>
          <w:color w:val="000000" w:themeColor="text1"/>
          <w:sz w:val="24"/>
          <w:szCs w:val="24"/>
        </w:rPr>
        <w:t>Childcare</w:t>
      </w:r>
      <w:bookmarkEnd w:id="25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46"/>
        <w:gridCol w:w="1255"/>
        <w:gridCol w:w="998"/>
        <w:gridCol w:w="841"/>
        <w:gridCol w:w="810"/>
      </w:tblGrid>
      <w:tr w:rsidR="00E97B7E" w:rsidRPr="00541AA2" w14:paraId="674BDB84" w14:textId="77777777">
        <w:trPr>
          <w:trHeight w:val="43"/>
        </w:trPr>
        <w:tc>
          <w:tcPr>
            <w:tcW w:w="3746" w:type="dxa"/>
            <w:tcBorders>
              <w:top w:val="single" w:sz="4" w:space="0" w:color="auto"/>
              <w:bottom w:val="single" w:sz="4" w:space="0" w:color="auto"/>
            </w:tcBorders>
            <w:vAlign w:val="center"/>
          </w:tcPr>
          <w:p w14:paraId="1F87B00B" w14:textId="77777777" w:rsidR="00E97B7E" w:rsidRPr="00541AA2" w:rsidRDefault="00E97B7E" w:rsidP="00E97B7E">
            <w:pPr>
              <w:spacing w:before="120" w:after="120" w:line="276" w:lineRule="auto"/>
              <w:rPr>
                <w:rFonts w:ascii="Times New Roman" w:hAnsi="Times New Roman" w:cs="Times New Roman"/>
                <w:sz w:val="24"/>
                <w:szCs w:val="24"/>
              </w:rPr>
            </w:pPr>
            <w:bookmarkStart w:id="255" w:name="_Toc8650834"/>
            <w:r>
              <w:rPr>
                <w:rFonts w:ascii="Times New Roman" w:hAnsi="Times New Roman" w:cs="Times New Roman"/>
                <w:sz w:val="24"/>
                <w:szCs w:val="24"/>
              </w:rPr>
              <w:t>Perceptions of Care</w:t>
            </w:r>
            <w:bookmarkEnd w:id="255"/>
          </w:p>
        </w:tc>
        <w:tc>
          <w:tcPr>
            <w:tcW w:w="1255" w:type="dxa"/>
            <w:tcBorders>
              <w:top w:val="single" w:sz="4" w:space="0" w:color="auto"/>
              <w:bottom w:val="single" w:sz="4" w:space="0" w:color="auto"/>
            </w:tcBorders>
            <w:vAlign w:val="center"/>
          </w:tcPr>
          <w:p w14:paraId="33795875" w14:textId="77777777" w:rsidR="00E97B7E" w:rsidRPr="00541AA2" w:rsidRDefault="00E97B7E" w:rsidP="00E97B7E">
            <w:pPr>
              <w:spacing w:before="120" w:after="120" w:line="276" w:lineRule="auto"/>
              <w:jc w:val="center"/>
              <w:rPr>
                <w:rFonts w:ascii="Times New Roman" w:hAnsi="Times New Roman" w:cs="Times New Roman"/>
                <w:sz w:val="24"/>
                <w:szCs w:val="24"/>
              </w:rPr>
            </w:pPr>
            <w:bookmarkStart w:id="256" w:name="_Toc8650835"/>
            <w:r w:rsidRPr="00541AA2">
              <w:rPr>
                <w:rFonts w:ascii="Times New Roman" w:hAnsi="Times New Roman" w:cs="Times New Roman"/>
                <w:sz w:val="24"/>
                <w:szCs w:val="24"/>
              </w:rPr>
              <w:sym w:font="Symbol" w:char="F062"/>
            </w:r>
            <w:bookmarkEnd w:id="256"/>
          </w:p>
        </w:tc>
        <w:tc>
          <w:tcPr>
            <w:tcW w:w="998" w:type="dxa"/>
            <w:tcBorders>
              <w:top w:val="single" w:sz="4" w:space="0" w:color="auto"/>
              <w:bottom w:val="single" w:sz="4" w:space="0" w:color="auto"/>
            </w:tcBorders>
            <w:vAlign w:val="center"/>
          </w:tcPr>
          <w:p w14:paraId="51435EC3" w14:textId="77777777" w:rsidR="00E97B7E" w:rsidRPr="00541AA2" w:rsidRDefault="00E97B7E" w:rsidP="00E97B7E">
            <w:pPr>
              <w:spacing w:before="120" w:after="120" w:line="276" w:lineRule="auto"/>
              <w:jc w:val="center"/>
              <w:rPr>
                <w:rFonts w:ascii="Times New Roman" w:hAnsi="Times New Roman" w:cs="Times New Roman"/>
                <w:i/>
                <w:sz w:val="24"/>
                <w:szCs w:val="24"/>
                <w:vertAlign w:val="subscript"/>
              </w:rPr>
            </w:pPr>
            <w:bookmarkStart w:id="257" w:name="_Toc8650836"/>
            <w:r w:rsidRPr="00541AA2">
              <w:rPr>
                <w:rFonts w:ascii="Times New Roman" w:hAnsi="Times New Roman" w:cs="Times New Roman"/>
                <w:i/>
                <w:sz w:val="24"/>
                <w:szCs w:val="24"/>
              </w:rPr>
              <w:t>p</w:t>
            </w:r>
            <w:bookmarkEnd w:id="257"/>
          </w:p>
        </w:tc>
        <w:tc>
          <w:tcPr>
            <w:tcW w:w="1651" w:type="dxa"/>
            <w:gridSpan w:val="2"/>
            <w:tcBorders>
              <w:top w:val="single" w:sz="4" w:space="0" w:color="auto"/>
              <w:bottom w:val="single" w:sz="4" w:space="0" w:color="auto"/>
            </w:tcBorders>
          </w:tcPr>
          <w:p w14:paraId="20974C03" w14:textId="77777777" w:rsidR="00E97B7E" w:rsidRPr="00541AA2" w:rsidRDefault="00E97B7E" w:rsidP="00E97B7E">
            <w:pPr>
              <w:spacing w:before="120" w:after="120"/>
              <w:jc w:val="center"/>
              <w:rPr>
                <w:rFonts w:ascii="Times New Roman" w:hAnsi="Times New Roman" w:cs="Times New Roman"/>
                <w:sz w:val="24"/>
                <w:szCs w:val="24"/>
              </w:rPr>
            </w:pPr>
            <w:bookmarkStart w:id="258" w:name="_Toc8650837"/>
            <w:r w:rsidRPr="00541AA2">
              <w:rPr>
                <w:rFonts w:ascii="Times New Roman" w:hAnsi="Times New Roman" w:cs="Times New Roman"/>
                <w:sz w:val="24"/>
                <w:szCs w:val="24"/>
              </w:rPr>
              <w:t>95% CI</w:t>
            </w:r>
            <w:bookmarkEnd w:id="258"/>
          </w:p>
        </w:tc>
      </w:tr>
      <w:tr w:rsidR="00E97B7E" w:rsidRPr="00541AA2" w14:paraId="0BA1CBD8" w14:textId="77777777">
        <w:tc>
          <w:tcPr>
            <w:tcW w:w="3746" w:type="dxa"/>
            <w:tcBorders>
              <w:top w:val="single" w:sz="4" w:space="0" w:color="auto"/>
            </w:tcBorders>
            <w:vAlign w:val="center"/>
          </w:tcPr>
          <w:p w14:paraId="64313B48" w14:textId="645B5789" w:rsidR="00E97B7E" w:rsidRPr="00541AA2" w:rsidRDefault="00116983" w:rsidP="00E97B7E">
            <w:pPr>
              <w:spacing w:before="120" w:after="120" w:line="276" w:lineRule="auto"/>
              <w:rPr>
                <w:rFonts w:ascii="Times New Roman" w:hAnsi="Times New Roman" w:cs="Times New Roman"/>
                <w:sz w:val="24"/>
                <w:szCs w:val="24"/>
              </w:rPr>
            </w:pPr>
            <w:bookmarkStart w:id="259" w:name="_Toc8650838"/>
            <w:r>
              <w:rPr>
                <w:rFonts w:ascii="Times New Roman" w:hAnsi="Times New Roman" w:cs="Times New Roman"/>
                <w:sz w:val="24"/>
                <w:szCs w:val="24"/>
              </w:rPr>
              <w:t>Poor</w:t>
            </w:r>
            <w:bookmarkEnd w:id="259"/>
          </w:p>
        </w:tc>
        <w:tc>
          <w:tcPr>
            <w:tcW w:w="1255" w:type="dxa"/>
            <w:tcBorders>
              <w:top w:val="single" w:sz="4" w:space="0" w:color="auto"/>
            </w:tcBorders>
            <w:vAlign w:val="center"/>
          </w:tcPr>
          <w:p w14:paraId="4FBC1B50" w14:textId="77777777" w:rsidR="00E97B7E" w:rsidRPr="00541AA2" w:rsidRDefault="00E97B7E" w:rsidP="00E97B7E">
            <w:pPr>
              <w:tabs>
                <w:tab w:val="decimal" w:pos="283"/>
              </w:tabs>
              <w:spacing w:before="120" w:after="120" w:line="276" w:lineRule="auto"/>
              <w:rPr>
                <w:rFonts w:ascii="Times New Roman" w:hAnsi="Times New Roman" w:cs="Times New Roman"/>
                <w:sz w:val="24"/>
                <w:szCs w:val="24"/>
              </w:rPr>
            </w:pPr>
            <w:bookmarkStart w:id="260" w:name="_Toc8650839"/>
            <w:r>
              <w:rPr>
                <w:rFonts w:ascii="Times New Roman" w:hAnsi="Times New Roman" w:cs="Times New Roman"/>
                <w:sz w:val="24"/>
                <w:szCs w:val="24"/>
              </w:rPr>
              <w:t>.3456</w:t>
            </w:r>
            <w:bookmarkEnd w:id="260"/>
          </w:p>
        </w:tc>
        <w:tc>
          <w:tcPr>
            <w:tcW w:w="998" w:type="dxa"/>
            <w:tcBorders>
              <w:top w:val="single" w:sz="4" w:space="0" w:color="auto"/>
            </w:tcBorders>
            <w:vAlign w:val="center"/>
          </w:tcPr>
          <w:p w14:paraId="7E70A3F3" w14:textId="0808E21E" w:rsidR="00E97B7E" w:rsidRPr="00541AA2" w:rsidRDefault="00E97B7E" w:rsidP="00E97B7E">
            <w:pPr>
              <w:tabs>
                <w:tab w:val="decimal" w:pos="185"/>
              </w:tabs>
              <w:spacing w:before="120" w:after="120" w:line="276" w:lineRule="auto"/>
              <w:rPr>
                <w:rFonts w:ascii="Times New Roman" w:hAnsi="Times New Roman" w:cs="Times New Roman"/>
                <w:sz w:val="24"/>
                <w:szCs w:val="24"/>
              </w:rPr>
            </w:pPr>
            <w:bookmarkStart w:id="261" w:name="_Toc8650840"/>
            <w:r w:rsidRPr="00541AA2">
              <w:rPr>
                <w:rFonts w:ascii="Times New Roman" w:hAnsi="Times New Roman" w:cs="Times New Roman"/>
                <w:sz w:val="24"/>
                <w:szCs w:val="24"/>
              </w:rPr>
              <w:t>.</w:t>
            </w:r>
            <w:r>
              <w:rPr>
                <w:rFonts w:ascii="Times New Roman" w:hAnsi="Times New Roman" w:cs="Times New Roman"/>
                <w:sz w:val="24"/>
                <w:szCs w:val="24"/>
              </w:rPr>
              <w:t>035</w:t>
            </w:r>
            <w:bookmarkEnd w:id="261"/>
            <w:r w:rsidR="00B9579A">
              <w:rPr>
                <w:rFonts w:ascii="Times New Roman" w:hAnsi="Times New Roman" w:cs="Times New Roman"/>
                <w:sz w:val="24"/>
                <w:szCs w:val="24"/>
              </w:rPr>
              <w:t>*</w:t>
            </w:r>
          </w:p>
        </w:tc>
        <w:tc>
          <w:tcPr>
            <w:tcW w:w="841" w:type="dxa"/>
            <w:tcBorders>
              <w:top w:val="single" w:sz="4" w:space="0" w:color="auto"/>
            </w:tcBorders>
          </w:tcPr>
          <w:p w14:paraId="424EA3F4" w14:textId="77777777" w:rsidR="00E97B7E" w:rsidRPr="00541AA2" w:rsidRDefault="00E97B7E" w:rsidP="00E97B7E">
            <w:pPr>
              <w:tabs>
                <w:tab w:val="decimal" w:pos="145"/>
              </w:tabs>
              <w:spacing w:before="120" w:after="120"/>
              <w:rPr>
                <w:rFonts w:ascii="Times New Roman" w:hAnsi="Times New Roman" w:cs="Times New Roman"/>
                <w:sz w:val="24"/>
                <w:szCs w:val="24"/>
              </w:rPr>
            </w:pPr>
            <w:bookmarkStart w:id="262" w:name="_Toc8650841"/>
            <w:r>
              <w:rPr>
                <w:rFonts w:ascii="Times New Roman" w:hAnsi="Times New Roman" w:cs="Times New Roman"/>
                <w:sz w:val="24"/>
                <w:szCs w:val="24"/>
              </w:rPr>
              <w:t>.222</w:t>
            </w:r>
            <w:r w:rsidRPr="00541AA2">
              <w:rPr>
                <w:rFonts w:ascii="Times New Roman" w:hAnsi="Times New Roman" w:cs="Times New Roman"/>
                <w:sz w:val="24"/>
                <w:szCs w:val="24"/>
              </w:rPr>
              <w:t>,</w:t>
            </w:r>
            <w:bookmarkEnd w:id="262"/>
          </w:p>
        </w:tc>
        <w:tc>
          <w:tcPr>
            <w:tcW w:w="810" w:type="dxa"/>
            <w:tcBorders>
              <w:top w:val="single" w:sz="4" w:space="0" w:color="auto"/>
            </w:tcBorders>
          </w:tcPr>
          <w:p w14:paraId="5DF49916" w14:textId="77777777" w:rsidR="00E97B7E" w:rsidRPr="00541AA2" w:rsidRDefault="00E97B7E" w:rsidP="00E97B7E">
            <w:pPr>
              <w:tabs>
                <w:tab w:val="decimal" w:pos="72"/>
              </w:tabs>
              <w:spacing w:before="120" w:after="120"/>
              <w:rPr>
                <w:rFonts w:ascii="Times New Roman" w:hAnsi="Times New Roman" w:cs="Times New Roman"/>
                <w:sz w:val="24"/>
                <w:szCs w:val="24"/>
              </w:rPr>
            </w:pPr>
            <w:bookmarkStart w:id="263" w:name="_Toc8650842"/>
            <w:r>
              <w:rPr>
                <w:rFonts w:ascii="Times New Roman" w:hAnsi="Times New Roman" w:cs="Times New Roman"/>
                <w:sz w:val="24"/>
                <w:szCs w:val="24"/>
              </w:rPr>
              <w:t>.713</w:t>
            </w:r>
            <w:bookmarkEnd w:id="263"/>
          </w:p>
        </w:tc>
      </w:tr>
      <w:tr w:rsidR="00E97B7E" w:rsidRPr="00541AA2" w14:paraId="267ABA1C" w14:textId="77777777">
        <w:tc>
          <w:tcPr>
            <w:tcW w:w="3746" w:type="dxa"/>
            <w:vAlign w:val="center"/>
          </w:tcPr>
          <w:p w14:paraId="5915D1B1" w14:textId="77777777" w:rsidR="00E97B7E" w:rsidRPr="00541AA2" w:rsidRDefault="00E97B7E" w:rsidP="00E97B7E">
            <w:pPr>
              <w:spacing w:before="120" w:after="120" w:line="276" w:lineRule="auto"/>
              <w:rPr>
                <w:rFonts w:ascii="Times New Roman" w:hAnsi="Times New Roman" w:cs="Times New Roman"/>
                <w:sz w:val="24"/>
                <w:szCs w:val="24"/>
              </w:rPr>
            </w:pPr>
            <w:bookmarkStart w:id="264" w:name="_Toc8650843"/>
            <w:r>
              <w:rPr>
                <w:rFonts w:ascii="Times New Roman" w:hAnsi="Times New Roman" w:cs="Times New Roman"/>
                <w:sz w:val="24"/>
                <w:szCs w:val="24"/>
              </w:rPr>
              <w:t>Average</w:t>
            </w:r>
            <w:bookmarkEnd w:id="264"/>
          </w:p>
        </w:tc>
        <w:tc>
          <w:tcPr>
            <w:tcW w:w="1255" w:type="dxa"/>
            <w:vAlign w:val="center"/>
          </w:tcPr>
          <w:p w14:paraId="351A644B" w14:textId="77777777" w:rsidR="00E97B7E" w:rsidRPr="00541AA2" w:rsidRDefault="00E97B7E" w:rsidP="00E97B7E">
            <w:pPr>
              <w:tabs>
                <w:tab w:val="decimal" w:pos="283"/>
              </w:tabs>
              <w:spacing w:before="120" w:after="120" w:line="276" w:lineRule="auto"/>
              <w:rPr>
                <w:rFonts w:ascii="Times New Roman" w:hAnsi="Times New Roman" w:cs="Times New Roman"/>
                <w:sz w:val="24"/>
                <w:szCs w:val="24"/>
              </w:rPr>
            </w:pPr>
            <w:bookmarkStart w:id="265" w:name="_Toc8650844"/>
            <w:r>
              <w:rPr>
                <w:rFonts w:ascii="Times New Roman" w:hAnsi="Times New Roman" w:cs="Times New Roman"/>
                <w:sz w:val="24"/>
                <w:szCs w:val="24"/>
              </w:rPr>
              <w:t>.118</w:t>
            </w:r>
            <w:bookmarkEnd w:id="265"/>
          </w:p>
        </w:tc>
        <w:tc>
          <w:tcPr>
            <w:tcW w:w="998" w:type="dxa"/>
            <w:vAlign w:val="center"/>
          </w:tcPr>
          <w:p w14:paraId="508667CA" w14:textId="57D7610E" w:rsidR="00E97B7E" w:rsidRPr="00541AA2" w:rsidRDefault="00E97B7E" w:rsidP="00E97B7E">
            <w:pPr>
              <w:tabs>
                <w:tab w:val="decimal" w:pos="185"/>
              </w:tabs>
              <w:spacing w:before="120" w:after="120" w:line="276" w:lineRule="auto"/>
              <w:rPr>
                <w:rFonts w:ascii="Times New Roman" w:hAnsi="Times New Roman" w:cs="Times New Roman"/>
                <w:sz w:val="24"/>
                <w:szCs w:val="24"/>
              </w:rPr>
            </w:pPr>
            <w:bookmarkStart w:id="266" w:name="_Toc8650845"/>
            <w:r>
              <w:rPr>
                <w:rFonts w:ascii="Times New Roman" w:hAnsi="Times New Roman" w:cs="Times New Roman"/>
                <w:sz w:val="24"/>
                <w:szCs w:val="24"/>
              </w:rPr>
              <w:t>.25</w:t>
            </w:r>
            <w:bookmarkEnd w:id="266"/>
            <w:r w:rsidR="00B9579A">
              <w:rPr>
                <w:rFonts w:ascii="Times New Roman" w:hAnsi="Times New Roman" w:cs="Times New Roman"/>
                <w:sz w:val="24"/>
                <w:szCs w:val="24"/>
              </w:rPr>
              <w:t>0</w:t>
            </w:r>
          </w:p>
        </w:tc>
        <w:tc>
          <w:tcPr>
            <w:tcW w:w="841" w:type="dxa"/>
          </w:tcPr>
          <w:p w14:paraId="4F48825B" w14:textId="77777777" w:rsidR="00E97B7E" w:rsidRPr="00541AA2" w:rsidRDefault="00E97B7E" w:rsidP="00E97B7E">
            <w:pPr>
              <w:tabs>
                <w:tab w:val="decimal" w:pos="145"/>
              </w:tabs>
              <w:spacing w:before="120" w:after="120"/>
              <w:rPr>
                <w:rFonts w:ascii="Times New Roman" w:hAnsi="Times New Roman" w:cs="Times New Roman"/>
                <w:sz w:val="24"/>
                <w:szCs w:val="24"/>
              </w:rPr>
            </w:pPr>
            <w:bookmarkStart w:id="267" w:name="_Toc8650846"/>
            <w:r>
              <w:rPr>
                <w:rFonts w:ascii="Times New Roman" w:hAnsi="Times New Roman" w:cs="Times New Roman"/>
                <w:sz w:val="24"/>
                <w:szCs w:val="24"/>
              </w:rPr>
              <w:t>-.143</w:t>
            </w:r>
            <w:r w:rsidRPr="00541AA2">
              <w:rPr>
                <w:rFonts w:ascii="Times New Roman" w:hAnsi="Times New Roman" w:cs="Times New Roman"/>
                <w:sz w:val="24"/>
                <w:szCs w:val="24"/>
              </w:rPr>
              <w:t>,</w:t>
            </w:r>
            <w:bookmarkEnd w:id="267"/>
            <w:r w:rsidRPr="00541AA2">
              <w:rPr>
                <w:rFonts w:ascii="Times New Roman" w:hAnsi="Times New Roman" w:cs="Times New Roman"/>
                <w:sz w:val="24"/>
                <w:szCs w:val="24"/>
              </w:rPr>
              <w:t xml:space="preserve"> </w:t>
            </w:r>
          </w:p>
        </w:tc>
        <w:tc>
          <w:tcPr>
            <w:tcW w:w="810" w:type="dxa"/>
          </w:tcPr>
          <w:p w14:paraId="2BBDABF6" w14:textId="77777777" w:rsidR="00E97B7E" w:rsidRPr="00541AA2" w:rsidRDefault="00E97B7E" w:rsidP="00E97B7E">
            <w:pPr>
              <w:tabs>
                <w:tab w:val="decimal" w:pos="72"/>
              </w:tabs>
              <w:spacing w:before="120" w:after="120"/>
              <w:rPr>
                <w:rFonts w:ascii="Times New Roman" w:hAnsi="Times New Roman" w:cs="Times New Roman"/>
                <w:sz w:val="24"/>
                <w:szCs w:val="24"/>
              </w:rPr>
            </w:pPr>
            <w:bookmarkStart w:id="268" w:name="_Toc8650847"/>
            <w:r>
              <w:rPr>
                <w:rFonts w:ascii="Times New Roman" w:hAnsi="Times New Roman" w:cs="Times New Roman"/>
                <w:sz w:val="24"/>
                <w:szCs w:val="24"/>
              </w:rPr>
              <w:t>.381</w:t>
            </w:r>
            <w:bookmarkEnd w:id="268"/>
          </w:p>
        </w:tc>
      </w:tr>
      <w:tr w:rsidR="00E97B7E" w:rsidRPr="00541AA2" w14:paraId="7600897F" w14:textId="77777777">
        <w:tc>
          <w:tcPr>
            <w:tcW w:w="3746" w:type="dxa"/>
            <w:tcBorders>
              <w:bottom w:val="single" w:sz="4" w:space="0" w:color="auto"/>
            </w:tcBorders>
            <w:vAlign w:val="center"/>
          </w:tcPr>
          <w:p w14:paraId="4D42916C" w14:textId="77777777" w:rsidR="00E97B7E" w:rsidRPr="00541AA2" w:rsidRDefault="00E97B7E" w:rsidP="00E97B7E">
            <w:pPr>
              <w:spacing w:before="120" w:after="120" w:line="276" w:lineRule="auto"/>
              <w:rPr>
                <w:rFonts w:ascii="Times New Roman" w:hAnsi="Times New Roman" w:cs="Times New Roman"/>
                <w:sz w:val="24"/>
                <w:szCs w:val="24"/>
              </w:rPr>
            </w:pPr>
            <w:bookmarkStart w:id="269" w:name="_Toc8650848"/>
            <w:r>
              <w:rPr>
                <w:rFonts w:ascii="Times New Roman" w:hAnsi="Times New Roman" w:cs="Times New Roman"/>
                <w:sz w:val="24"/>
                <w:szCs w:val="24"/>
              </w:rPr>
              <w:t>High</w:t>
            </w:r>
            <w:bookmarkEnd w:id="269"/>
          </w:p>
        </w:tc>
        <w:tc>
          <w:tcPr>
            <w:tcW w:w="1255" w:type="dxa"/>
            <w:tcBorders>
              <w:bottom w:val="single" w:sz="4" w:space="0" w:color="auto"/>
            </w:tcBorders>
            <w:vAlign w:val="center"/>
          </w:tcPr>
          <w:p w14:paraId="0DD1C07E" w14:textId="77777777" w:rsidR="00E97B7E" w:rsidRPr="00541AA2" w:rsidRDefault="00E97B7E" w:rsidP="00E97B7E">
            <w:pPr>
              <w:tabs>
                <w:tab w:val="decimal" w:pos="283"/>
              </w:tabs>
              <w:spacing w:before="120" w:after="120" w:line="276" w:lineRule="auto"/>
              <w:rPr>
                <w:rFonts w:ascii="Times New Roman" w:hAnsi="Times New Roman" w:cs="Times New Roman"/>
                <w:sz w:val="24"/>
                <w:szCs w:val="24"/>
              </w:rPr>
            </w:pPr>
            <w:bookmarkStart w:id="270" w:name="_Toc8650849"/>
            <w:r>
              <w:rPr>
                <w:rFonts w:ascii="Times New Roman" w:hAnsi="Times New Roman" w:cs="Times New Roman"/>
                <w:sz w:val="24"/>
                <w:szCs w:val="24"/>
              </w:rPr>
              <w:t>-.108</w:t>
            </w:r>
            <w:bookmarkEnd w:id="270"/>
          </w:p>
        </w:tc>
        <w:tc>
          <w:tcPr>
            <w:tcW w:w="998" w:type="dxa"/>
            <w:tcBorders>
              <w:bottom w:val="single" w:sz="4" w:space="0" w:color="auto"/>
            </w:tcBorders>
            <w:vAlign w:val="center"/>
          </w:tcPr>
          <w:p w14:paraId="42D25699" w14:textId="7CB32CD9" w:rsidR="00E97B7E" w:rsidRPr="00541AA2" w:rsidRDefault="00E97B7E" w:rsidP="00E97B7E">
            <w:pPr>
              <w:tabs>
                <w:tab w:val="decimal" w:pos="185"/>
              </w:tabs>
              <w:spacing w:before="120" w:after="120" w:line="276" w:lineRule="auto"/>
              <w:rPr>
                <w:rFonts w:ascii="Times New Roman" w:hAnsi="Times New Roman" w:cs="Times New Roman"/>
                <w:sz w:val="24"/>
                <w:szCs w:val="24"/>
              </w:rPr>
            </w:pPr>
            <w:bookmarkStart w:id="271" w:name="_Toc8650850"/>
            <w:r w:rsidRPr="00541AA2">
              <w:rPr>
                <w:rFonts w:ascii="Times New Roman" w:hAnsi="Times New Roman" w:cs="Times New Roman"/>
                <w:sz w:val="24"/>
                <w:szCs w:val="24"/>
              </w:rPr>
              <w:t>.</w:t>
            </w:r>
            <w:r>
              <w:rPr>
                <w:rFonts w:ascii="Times New Roman" w:hAnsi="Times New Roman" w:cs="Times New Roman"/>
                <w:sz w:val="24"/>
                <w:szCs w:val="24"/>
              </w:rPr>
              <w:t>63</w:t>
            </w:r>
            <w:bookmarkEnd w:id="271"/>
            <w:r w:rsidR="00B9579A">
              <w:rPr>
                <w:rFonts w:ascii="Times New Roman" w:hAnsi="Times New Roman" w:cs="Times New Roman"/>
                <w:sz w:val="24"/>
                <w:szCs w:val="24"/>
              </w:rPr>
              <w:t>0</w:t>
            </w:r>
          </w:p>
        </w:tc>
        <w:tc>
          <w:tcPr>
            <w:tcW w:w="841" w:type="dxa"/>
            <w:tcBorders>
              <w:bottom w:val="single" w:sz="4" w:space="0" w:color="auto"/>
            </w:tcBorders>
          </w:tcPr>
          <w:p w14:paraId="1A510799" w14:textId="77777777" w:rsidR="00E97B7E" w:rsidRPr="00541AA2" w:rsidRDefault="00E97B7E" w:rsidP="00E97B7E">
            <w:pPr>
              <w:tabs>
                <w:tab w:val="decimal" w:pos="145"/>
              </w:tabs>
              <w:spacing w:before="120" w:after="120"/>
              <w:rPr>
                <w:rFonts w:ascii="Times New Roman" w:hAnsi="Times New Roman" w:cs="Times New Roman"/>
                <w:sz w:val="24"/>
                <w:szCs w:val="24"/>
              </w:rPr>
            </w:pPr>
            <w:bookmarkStart w:id="272" w:name="_Toc8650851"/>
            <w:r>
              <w:rPr>
                <w:rFonts w:ascii="Times New Roman" w:hAnsi="Times New Roman" w:cs="Times New Roman"/>
                <w:sz w:val="24"/>
                <w:szCs w:val="24"/>
              </w:rPr>
              <w:t>-.403</w:t>
            </w:r>
            <w:r w:rsidRPr="00541AA2">
              <w:rPr>
                <w:rFonts w:ascii="Times New Roman" w:hAnsi="Times New Roman" w:cs="Times New Roman"/>
                <w:sz w:val="24"/>
                <w:szCs w:val="24"/>
              </w:rPr>
              <w:t>,</w:t>
            </w:r>
            <w:bookmarkEnd w:id="272"/>
          </w:p>
        </w:tc>
        <w:tc>
          <w:tcPr>
            <w:tcW w:w="810" w:type="dxa"/>
            <w:tcBorders>
              <w:bottom w:val="single" w:sz="4" w:space="0" w:color="auto"/>
            </w:tcBorders>
          </w:tcPr>
          <w:p w14:paraId="319D2E28" w14:textId="77777777" w:rsidR="00E97B7E" w:rsidRPr="00541AA2" w:rsidRDefault="00E97B7E" w:rsidP="00E97B7E">
            <w:pPr>
              <w:tabs>
                <w:tab w:val="decimal" w:pos="72"/>
              </w:tabs>
              <w:spacing w:before="120" w:after="120"/>
              <w:rPr>
                <w:rFonts w:ascii="Times New Roman" w:hAnsi="Times New Roman" w:cs="Times New Roman"/>
                <w:sz w:val="24"/>
                <w:szCs w:val="24"/>
              </w:rPr>
            </w:pPr>
            <w:bookmarkStart w:id="273" w:name="_Toc8650852"/>
            <w:r>
              <w:rPr>
                <w:rFonts w:ascii="Times New Roman" w:hAnsi="Times New Roman" w:cs="Times New Roman"/>
                <w:sz w:val="24"/>
                <w:szCs w:val="24"/>
              </w:rPr>
              <w:t>.186</w:t>
            </w:r>
            <w:bookmarkEnd w:id="273"/>
          </w:p>
        </w:tc>
      </w:tr>
    </w:tbl>
    <w:p w14:paraId="0DA7CC98" w14:textId="77777777" w:rsidR="00E97B7E" w:rsidRDefault="00E97B7E" w:rsidP="00E97B7E">
      <w:pPr>
        <w:spacing w:after="0"/>
        <w:rPr>
          <w:rFonts w:ascii="Times New Roman" w:hAnsi="Times New Roman" w:cs="Times New Roman"/>
          <w:sz w:val="24"/>
          <w:szCs w:val="24"/>
        </w:rPr>
      </w:pPr>
      <w:bookmarkStart w:id="274" w:name="_Toc8650853"/>
      <w:r w:rsidRPr="00541AA2">
        <w:rPr>
          <w:rFonts w:ascii="Times New Roman" w:hAnsi="Times New Roman" w:cs="Times New Roman"/>
          <w:sz w:val="24"/>
          <w:szCs w:val="24"/>
        </w:rPr>
        <w:t>*</w:t>
      </w:r>
      <w:r w:rsidRPr="00541AA2">
        <w:rPr>
          <w:rFonts w:ascii="Times New Roman" w:hAnsi="Times New Roman" w:cs="Times New Roman"/>
          <w:i/>
          <w:sz w:val="24"/>
          <w:szCs w:val="24"/>
        </w:rPr>
        <w:t>p</w:t>
      </w:r>
      <w:r w:rsidRPr="00541AA2">
        <w:rPr>
          <w:rFonts w:ascii="Times New Roman" w:hAnsi="Times New Roman" w:cs="Times New Roman"/>
          <w:sz w:val="24"/>
          <w:szCs w:val="24"/>
        </w:rPr>
        <w:t xml:space="preserve"> </w:t>
      </w:r>
      <w:r w:rsidRPr="00541AA2">
        <w:rPr>
          <w:rFonts w:ascii="Times New Roman" w:hAnsi="Times New Roman" w:cs="Times New Roman"/>
          <w:sz w:val="24"/>
          <w:szCs w:val="24"/>
        </w:rPr>
        <w:sym w:font="Symbol" w:char="F0A3"/>
      </w:r>
      <w:r w:rsidRPr="00541AA2">
        <w:rPr>
          <w:rFonts w:ascii="Times New Roman" w:hAnsi="Times New Roman" w:cs="Times New Roman"/>
          <w:sz w:val="24"/>
          <w:szCs w:val="24"/>
        </w:rPr>
        <w:t xml:space="preserve"> .05</w:t>
      </w:r>
      <w:bookmarkEnd w:id="274"/>
    </w:p>
    <w:p w14:paraId="796095A4" w14:textId="77777777" w:rsidR="00184184" w:rsidRDefault="00184184" w:rsidP="00184184">
      <w:pPr>
        <w:spacing w:after="0" w:line="240" w:lineRule="auto"/>
        <w:rPr>
          <w:rFonts w:ascii="Times New Roman" w:hAnsi="Times New Roman" w:cs="Times New Roman"/>
          <w:i/>
          <w:sz w:val="24"/>
          <w:szCs w:val="24"/>
        </w:rPr>
      </w:pPr>
    </w:p>
    <w:p w14:paraId="0959BE26" w14:textId="77777777" w:rsidR="008B41DF" w:rsidRDefault="008B41D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2E07E29" w14:textId="49B291D4" w:rsidR="00184184" w:rsidRPr="00EC1467" w:rsidRDefault="009B3367" w:rsidP="00EC1467">
      <w:pPr>
        <w:pStyle w:val="Caption"/>
        <w:rPr>
          <w:rFonts w:ascii="Times New Roman" w:hAnsi="Times New Roman" w:cs="Times New Roman"/>
          <w:i w:val="0"/>
          <w:iCs w:val="0"/>
          <w:color w:val="000000" w:themeColor="text1"/>
          <w:sz w:val="24"/>
          <w:szCs w:val="24"/>
        </w:rPr>
      </w:pPr>
      <w:bookmarkStart w:id="275" w:name="_Toc8650854"/>
      <w:bookmarkStart w:id="276" w:name="_Toc13579222"/>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12</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Family Life Satisfaction Predicted from SIF and Perceptions</w:t>
      </w:r>
      <w:bookmarkEnd w:id="275"/>
      <w:r w:rsidR="00184184" w:rsidRPr="00EC1467">
        <w:rPr>
          <w:rFonts w:ascii="Times New Roman" w:hAnsi="Times New Roman" w:cs="Times New Roman"/>
          <w:color w:val="000000" w:themeColor="text1"/>
          <w:sz w:val="24"/>
          <w:szCs w:val="24"/>
        </w:rPr>
        <w:t xml:space="preserve"> </w:t>
      </w:r>
      <w:r w:rsidR="0095548F">
        <w:rPr>
          <w:rFonts w:ascii="Times New Roman" w:hAnsi="Times New Roman" w:cs="Times New Roman"/>
          <w:color w:val="000000" w:themeColor="text1"/>
          <w:sz w:val="24"/>
          <w:szCs w:val="24"/>
        </w:rPr>
        <w:t xml:space="preserve">of </w:t>
      </w:r>
      <w:r w:rsidR="0095548F" w:rsidRPr="00EC1467">
        <w:rPr>
          <w:rFonts w:ascii="Times New Roman" w:hAnsi="Times New Roman" w:cs="Times New Roman"/>
          <w:color w:val="000000" w:themeColor="text1"/>
          <w:sz w:val="24"/>
          <w:szCs w:val="24"/>
        </w:rPr>
        <w:t>Childcare</w:t>
      </w:r>
      <w:bookmarkEnd w:id="27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46"/>
        <w:gridCol w:w="1255"/>
        <w:gridCol w:w="998"/>
        <w:gridCol w:w="841"/>
        <w:gridCol w:w="810"/>
      </w:tblGrid>
      <w:tr w:rsidR="00184184" w:rsidRPr="00541AA2" w14:paraId="5D820315" w14:textId="77777777">
        <w:trPr>
          <w:trHeight w:val="43"/>
        </w:trPr>
        <w:tc>
          <w:tcPr>
            <w:tcW w:w="3746" w:type="dxa"/>
            <w:tcBorders>
              <w:top w:val="single" w:sz="4" w:space="0" w:color="auto"/>
              <w:bottom w:val="single" w:sz="4" w:space="0" w:color="auto"/>
            </w:tcBorders>
            <w:vAlign w:val="center"/>
          </w:tcPr>
          <w:p w14:paraId="0954DA3E" w14:textId="77777777" w:rsidR="00184184" w:rsidRPr="00541AA2" w:rsidRDefault="00184184" w:rsidP="003309D5">
            <w:pPr>
              <w:spacing w:before="120" w:after="120" w:line="276" w:lineRule="auto"/>
              <w:rPr>
                <w:rFonts w:ascii="Times New Roman" w:hAnsi="Times New Roman" w:cs="Times New Roman"/>
                <w:sz w:val="24"/>
                <w:szCs w:val="24"/>
              </w:rPr>
            </w:pPr>
            <w:bookmarkStart w:id="277" w:name="_Toc8650856"/>
            <w:r w:rsidRPr="00541AA2">
              <w:rPr>
                <w:rFonts w:ascii="Times New Roman" w:hAnsi="Times New Roman" w:cs="Times New Roman"/>
                <w:sz w:val="24"/>
                <w:szCs w:val="24"/>
              </w:rPr>
              <w:t>Predictor</w:t>
            </w:r>
            <w:bookmarkEnd w:id="277"/>
          </w:p>
        </w:tc>
        <w:tc>
          <w:tcPr>
            <w:tcW w:w="1255" w:type="dxa"/>
            <w:tcBorders>
              <w:top w:val="single" w:sz="4" w:space="0" w:color="auto"/>
              <w:bottom w:val="single" w:sz="4" w:space="0" w:color="auto"/>
            </w:tcBorders>
            <w:vAlign w:val="center"/>
          </w:tcPr>
          <w:p w14:paraId="17452CDB" w14:textId="77777777" w:rsidR="00184184" w:rsidRPr="00541AA2" w:rsidRDefault="00184184" w:rsidP="003309D5">
            <w:pPr>
              <w:spacing w:before="120" w:after="120" w:line="276" w:lineRule="auto"/>
              <w:jc w:val="center"/>
              <w:rPr>
                <w:rFonts w:ascii="Times New Roman" w:hAnsi="Times New Roman" w:cs="Times New Roman"/>
                <w:sz w:val="24"/>
                <w:szCs w:val="24"/>
              </w:rPr>
            </w:pPr>
            <w:bookmarkStart w:id="278" w:name="_Toc8650857"/>
            <w:r w:rsidRPr="00541AA2">
              <w:rPr>
                <w:rFonts w:ascii="Times New Roman" w:hAnsi="Times New Roman" w:cs="Times New Roman"/>
                <w:sz w:val="24"/>
                <w:szCs w:val="24"/>
              </w:rPr>
              <w:sym w:font="Symbol" w:char="F062"/>
            </w:r>
            <w:bookmarkEnd w:id="278"/>
          </w:p>
        </w:tc>
        <w:tc>
          <w:tcPr>
            <w:tcW w:w="998" w:type="dxa"/>
            <w:tcBorders>
              <w:top w:val="single" w:sz="4" w:space="0" w:color="auto"/>
              <w:bottom w:val="single" w:sz="4" w:space="0" w:color="auto"/>
            </w:tcBorders>
            <w:vAlign w:val="center"/>
          </w:tcPr>
          <w:p w14:paraId="53D6871A" w14:textId="77777777" w:rsidR="00184184" w:rsidRPr="00541AA2" w:rsidRDefault="00184184" w:rsidP="003309D5">
            <w:pPr>
              <w:spacing w:before="120" w:after="120" w:line="276" w:lineRule="auto"/>
              <w:jc w:val="center"/>
              <w:rPr>
                <w:rFonts w:ascii="Times New Roman" w:hAnsi="Times New Roman" w:cs="Times New Roman"/>
                <w:i/>
                <w:sz w:val="24"/>
                <w:szCs w:val="24"/>
                <w:vertAlign w:val="subscript"/>
              </w:rPr>
            </w:pPr>
            <w:bookmarkStart w:id="279" w:name="_Toc8650858"/>
            <w:r w:rsidRPr="00541AA2">
              <w:rPr>
                <w:rFonts w:ascii="Times New Roman" w:hAnsi="Times New Roman" w:cs="Times New Roman"/>
                <w:i/>
                <w:sz w:val="24"/>
                <w:szCs w:val="24"/>
              </w:rPr>
              <w:t>p</w:t>
            </w:r>
            <w:bookmarkEnd w:id="279"/>
          </w:p>
        </w:tc>
        <w:tc>
          <w:tcPr>
            <w:tcW w:w="1651" w:type="dxa"/>
            <w:gridSpan w:val="2"/>
            <w:tcBorders>
              <w:top w:val="single" w:sz="4" w:space="0" w:color="auto"/>
              <w:bottom w:val="single" w:sz="4" w:space="0" w:color="auto"/>
            </w:tcBorders>
          </w:tcPr>
          <w:p w14:paraId="6809DD77" w14:textId="77777777" w:rsidR="00184184" w:rsidRPr="00541AA2" w:rsidRDefault="00184184" w:rsidP="003309D5">
            <w:pPr>
              <w:spacing w:before="120" w:after="120"/>
              <w:jc w:val="center"/>
              <w:rPr>
                <w:rFonts w:ascii="Times New Roman" w:hAnsi="Times New Roman" w:cs="Times New Roman"/>
                <w:sz w:val="24"/>
                <w:szCs w:val="24"/>
              </w:rPr>
            </w:pPr>
            <w:bookmarkStart w:id="280" w:name="_Toc8650859"/>
            <w:r w:rsidRPr="00541AA2">
              <w:rPr>
                <w:rFonts w:ascii="Times New Roman" w:hAnsi="Times New Roman" w:cs="Times New Roman"/>
                <w:sz w:val="24"/>
                <w:szCs w:val="24"/>
              </w:rPr>
              <w:t>95% CI</w:t>
            </w:r>
            <w:bookmarkEnd w:id="280"/>
          </w:p>
        </w:tc>
      </w:tr>
      <w:tr w:rsidR="00184184" w:rsidRPr="00541AA2" w14:paraId="3B9DA29A" w14:textId="77777777">
        <w:tc>
          <w:tcPr>
            <w:tcW w:w="3746" w:type="dxa"/>
            <w:tcBorders>
              <w:top w:val="single" w:sz="4" w:space="0" w:color="auto"/>
            </w:tcBorders>
            <w:vAlign w:val="center"/>
          </w:tcPr>
          <w:p w14:paraId="5FBD2933" w14:textId="6D0F3B00" w:rsidR="00184184" w:rsidRPr="00541AA2" w:rsidRDefault="00184184" w:rsidP="003309D5">
            <w:pPr>
              <w:spacing w:before="120" w:after="120" w:line="276" w:lineRule="auto"/>
              <w:rPr>
                <w:rFonts w:ascii="Times New Roman" w:hAnsi="Times New Roman" w:cs="Times New Roman"/>
                <w:sz w:val="24"/>
                <w:szCs w:val="24"/>
              </w:rPr>
            </w:pPr>
            <w:bookmarkStart w:id="281" w:name="_Toc8650860"/>
            <w:r>
              <w:rPr>
                <w:rFonts w:ascii="Times New Roman" w:hAnsi="Times New Roman" w:cs="Times New Roman"/>
                <w:sz w:val="24"/>
                <w:szCs w:val="24"/>
              </w:rPr>
              <w:t>SIF</w:t>
            </w:r>
            <w:bookmarkEnd w:id="281"/>
          </w:p>
        </w:tc>
        <w:tc>
          <w:tcPr>
            <w:tcW w:w="1255" w:type="dxa"/>
            <w:tcBorders>
              <w:top w:val="single" w:sz="4" w:space="0" w:color="auto"/>
            </w:tcBorders>
            <w:vAlign w:val="center"/>
          </w:tcPr>
          <w:p w14:paraId="76E26AEE" w14:textId="77777777" w:rsidR="00184184" w:rsidRPr="00541AA2" w:rsidRDefault="00953276" w:rsidP="003309D5">
            <w:pPr>
              <w:tabs>
                <w:tab w:val="decimal" w:pos="283"/>
              </w:tabs>
              <w:spacing w:before="120" w:after="120" w:line="276" w:lineRule="auto"/>
              <w:rPr>
                <w:rFonts w:ascii="Times New Roman" w:hAnsi="Times New Roman" w:cs="Times New Roman"/>
                <w:sz w:val="24"/>
                <w:szCs w:val="24"/>
              </w:rPr>
            </w:pPr>
            <w:bookmarkStart w:id="282" w:name="_Toc8650861"/>
            <w:r>
              <w:rPr>
                <w:rFonts w:ascii="Times New Roman" w:hAnsi="Times New Roman" w:cs="Times New Roman"/>
                <w:sz w:val="24"/>
                <w:szCs w:val="24"/>
              </w:rPr>
              <w:t>-2</w:t>
            </w:r>
            <w:r w:rsidR="00184184">
              <w:rPr>
                <w:rFonts w:ascii="Times New Roman" w:hAnsi="Times New Roman" w:cs="Times New Roman"/>
                <w:sz w:val="24"/>
                <w:szCs w:val="24"/>
              </w:rPr>
              <w:t>.</w:t>
            </w:r>
            <w:r>
              <w:rPr>
                <w:rFonts w:ascii="Times New Roman" w:hAnsi="Times New Roman" w:cs="Times New Roman"/>
                <w:sz w:val="24"/>
                <w:szCs w:val="24"/>
              </w:rPr>
              <w:t>053</w:t>
            </w:r>
            <w:bookmarkEnd w:id="282"/>
          </w:p>
        </w:tc>
        <w:tc>
          <w:tcPr>
            <w:tcW w:w="998" w:type="dxa"/>
            <w:tcBorders>
              <w:top w:val="single" w:sz="4" w:space="0" w:color="auto"/>
            </w:tcBorders>
            <w:vAlign w:val="center"/>
          </w:tcPr>
          <w:p w14:paraId="672D31C2" w14:textId="00CC8E13" w:rsidR="00184184" w:rsidRPr="00541AA2" w:rsidRDefault="00184184" w:rsidP="003309D5">
            <w:pPr>
              <w:tabs>
                <w:tab w:val="decimal" w:pos="185"/>
              </w:tabs>
              <w:spacing w:before="120" w:after="120" w:line="276" w:lineRule="auto"/>
              <w:rPr>
                <w:rFonts w:ascii="Times New Roman" w:hAnsi="Times New Roman" w:cs="Times New Roman"/>
                <w:sz w:val="24"/>
                <w:szCs w:val="24"/>
              </w:rPr>
            </w:pPr>
            <w:bookmarkStart w:id="283" w:name="_Toc8650862"/>
            <w:r w:rsidRPr="00541AA2">
              <w:rPr>
                <w:rFonts w:ascii="Times New Roman" w:hAnsi="Times New Roman" w:cs="Times New Roman"/>
                <w:sz w:val="24"/>
                <w:szCs w:val="24"/>
              </w:rPr>
              <w:t>.</w:t>
            </w:r>
            <w:r w:rsidR="00953276">
              <w:rPr>
                <w:rFonts w:ascii="Times New Roman" w:hAnsi="Times New Roman" w:cs="Times New Roman"/>
                <w:sz w:val="24"/>
                <w:szCs w:val="24"/>
              </w:rPr>
              <w:t>001</w:t>
            </w:r>
            <w:bookmarkEnd w:id="283"/>
            <w:r w:rsidR="00B9579A">
              <w:rPr>
                <w:rFonts w:ascii="Times New Roman" w:hAnsi="Times New Roman" w:cs="Times New Roman"/>
                <w:sz w:val="24"/>
                <w:szCs w:val="24"/>
              </w:rPr>
              <w:t>*</w:t>
            </w:r>
          </w:p>
        </w:tc>
        <w:tc>
          <w:tcPr>
            <w:tcW w:w="841" w:type="dxa"/>
            <w:tcBorders>
              <w:top w:val="single" w:sz="4" w:space="0" w:color="auto"/>
            </w:tcBorders>
          </w:tcPr>
          <w:p w14:paraId="4BDABEB6" w14:textId="77777777" w:rsidR="00184184" w:rsidRPr="00541AA2" w:rsidRDefault="00953276" w:rsidP="003309D5">
            <w:pPr>
              <w:tabs>
                <w:tab w:val="decimal" w:pos="145"/>
              </w:tabs>
              <w:spacing w:before="120" w:after="120"/>
              <w:rPr>
                <w:rFonts w:ascii="Times New Roman" w:hAnsi="Times New Roman" w:cs="Times New Roman"/>
                <w:sz w:val="24"/>
                <w:szCs w:val="24"/>
              </w:rPr>
            </w:pPr>
            <w:bookmarkStart w:id="284" w:name="_Toc8650863"/>
            <w:r>
              <w:rPr>
                <w:rFonts w:ascii="Times New Roman" w:hAnsi="Times New Roman" w:cs="Times New Roman"/>
                <w:sz w:val="24"/>
                <w:szCs w:val="24"/>
              </w:rPr>
              <w:t>-3.27</w:t>
            </w:r>
            <w:r w:rsidR="00184184" w:rsidRPr="00541AA2">
              <w:rPr>
                <w:rFonts w:ascii="Times New Roman" w:hAnsi="Times New Roman" w:cs="Times New Roman"/>
                <w:sz w:val="24"/>
                <w:szCs w:val="24"/>
              </w:rPr>
              <w:t>,</w:t>
            </w:r>
            <w:bookmarkEnd w:id="284"/>
          </w:p>
        </w:tc>
        <w:tc>
          <w:tcPr>
            <w:tcW w:w="810" w:type="dxa"/>
            <w:tcBorders>
              <w:top w:val="single" w:sz="4" w:space="0" w:color="auto"/>
            </w:tcBorders>
          </w:tcPr>
          <w:p w14:paraId="21D320CA" w14:textId="77777777" w:rsidR="00184184" w:rsidRPr="00541AA2" w:rsidRDefault="00953276" w:rsidP="003309D5">
            <w:pPr>
              <w:tabs>
                <w:tab w:val="decimal" w:pos="72"/>
              </w:tabs>
              <w:spacing w:before="120" w:after="120"/>
              <w:rPr>
                <w:rFonts w:ascii="Times New Roman" w:hAnsi="Times New Roman" w:cs="Times New Roman"/>
                <w:sz w:val="24"/>
                <w:szCs w:val="24"/>
              </w:rPr>
            </w:pPr>
            <w:bookmarkStart w:id="285" w:name="_Toc8650864"/>
            <w:r>
              <w:rPr>
                <w:rFonts w:ascii="Times New Roman" w:hAnsi="Times New Roman" w:cs="Times New Roman"/>
                <w:sz w:val="24"/>
                <w:szCs w:val="24"/>
              </w:rPr>
              <w:t>-.83</w:t>
            </w:r>
            <w:bookmarkEnd w:id="285"/>
          </w:p>
        </w:tc>
      </w:tr>
      <w:tr w:rsidR="00184184" w:rsidRPr="00541AA2" w14:paraId="453F49CF" w14:textId="77777777">
        <w:tc>
          <w:tcPr>
            <w:tcW w:w="3746" w:type="dxa"/>
            <w:vAlign w:val="center"/>
          </w:tcPr>
          <w:p w14:paraId="2973B0C8" w14:textId="200B345B" w:rsidR="00184184" w:rsidRPr="00541AA2" w:rsidRDefault="00184184" w:rsidP="003309D5">
            <w:pPr>
              <w:spacing w:before="120" w:after="120" w:line="276" w:lineRule="auto"/>
              <w:rPr>
                <w:rFonts w:ascii="Times New Roman" w:hAnsi="Times New Roman" w:cs="Times New Roman"/>
                <w:sz w:val="24"/>
                <w:szCs w:val="24"/>
              </w:rPr>
            </w:pPr>
            <w:bookmarkStart w:id="286" w:name="_Toc8650865"/>
            <w:r>
              <w:rPr>
                <w:rFonts w:ascii="Times New Roman" w:hAnsi="Times New Roman" w:cs="Times New Roman"/>
                <w:sz w:val="24"/>
                <w:szCs w:val="24"/>
              </w:rPr>
              <w:t>Perceptions</w:t>
            </w:r>
            <w:r w:rsidR="0095548F">
              <w:rPr>
                <w:rFonts w:ascii="Times New Roman" w:hAnsi="Times New Roman" w:cs="Times New Roman"/>
                <w:sz w:val="24"/>
                <w:szCs w:val="24"/>
              </w:rPr>
              <w:t xml:space="preserve"> of Childcare </w:t>
            </w:r>
            <w:bookmarkEnd w:id="286"/>
          </w:p>
        </w:tc>
        <w:tc>
          <w:tcPr>
            <w:tcW w:w="1255" w:type="dxa"/>
            <w:vAlign w:val="center"/>
          </w:tcPr>
          <w:p w14:paraId="5651C365" w14:textId="77777777" w:rsidR="00184184" w:rsidRPr="00541AA2" w:rsidRDefault="00953276" w:rsidP="003309D5">
            <w:pPr>
              <w:tabs>
                <w:tab w:val="decimal" w:pos="283"/>
              </w:tabs>
              <w:spacing w:before="120" w:after="120" w:line="276" w:lineRule="auto"/>
              <w:rPr>
                <w:rFonts w:ascii="Times New Roman" w:hAnsi="Times New Roman" w:cs="Times New Roman"/>
                <w:sz w:val="24"/>
                <w:szCs w:val="24"/>
              </w:rPr>
            </w:pPr>
            <w:bookmarkStart w:id="287" w:name="_Toc8650866"/>
            <w:r>
              <w:rPr>
                <w:rFonts w:ascii="Times New Roman" w:hAnsi="Times New Roman" w:cs="Times New Roman"/>
                <w:sz w:val="24"/>
                <w:szCs w:val="24"/>
              </w:rPr>
              <w:t>-.987</w:t>
            </w:r>
            <w:bookmarkEnd w:id="287"/>
          </w:p>
        </w:tc>
        <w:tc>
          <w:tcPr>
            <w:tcW w:w="998" w:type="dxa"/>
            <w:vAlign w:val="center"/>
          </w:tcPr>
          <w:p w14:paraId="19C1D242" w14:textId="42733184" w:rsidR="00184184" w:rsidRPr="00541AA2" w:rsidRDefault="00184184" w:rsidP="003309D5">
            <w:pPr>
              <w:tabs>
                <w:tab w:val="decimal" w:pos="185"/>
              </w:tabs>
              <w:spacing w:before="120" w:after="120" w:line="276" w:lineRule="auto"/>
              <w:rPr>
                <w:rFonts w:ascii="Times New Roman" w:hAnsi="Times New Roman" w:cs="Times New Roman"/>
                <w:sz w:val="24"/>
                <w:szCs w:val="24"/>
              </w:rPr>
            </w:pPr>
            <w:bookmarkStart w:id="288" w:name="_Toc8650867"/>
            <w:r>
              <w:rPr>
                <w:rFonts w:ascii="Times New Roman" w:hAnsi="Times New Roman" w:cs="Times New Roman"/>
                <w:sz w:val="24"/>
                <w:szCs w:val="24"/>
              </w:rPr>
              <w:t>.</w:t>
            </w:r>
            <w:r w:rsidR="00953276">
              <w:rPr>
                <w:rFonts w:ascii="Times New Roman" w:hAnsi="Times New Roman" w:cs="Times New Roman"/>
                <w:sz w:val="24"/>
                <w:szCs w:val="24"/>
              </w:rPr>
              <w:t>003</w:t>
            </w:r>
            <w:bookmarkEnd w:id="288"/>
            <w:r w:rsidR="00B9579A">
              <w:rPr>
                <w:rFonts w:ascii="Times New Roman" w:hAnsi="Times New Roman" w:cs="Times New Roman"/>
                <w:sz w:val="24"/>
                <w:szCs w:val="24"/>
              </w:rPr>
              <w:t>*</w:t>
            </w:r>
          </w:p>
        </w:tc>
        <w:tc>
          <w:tcPr>
            <w:tcW w:w="841" w:type="dxa"/>
          </w:tcPr>
          <w:p w14:paraId="3BABFC47" w14:textId="77777777" w:rsidR="00184184" w:rsidRPr="00541AA2" w:rsidRDefault="00953276" w:rsidP="003309D5">
            <w:pPr>
              <w:tabs>
                <w:tab w:val="decimal" w:pos="145"/>
              </w:tabs>
              <w:spacing w:before="120" w:after="120"/>
              <w:rPr>
                <w:rFonts w:ascii="Times New Roman" w:hAnsi="Times New Roman" w:cs="Times New Roman"/>
                <w:sz w:val="24"/>
                <w:szCs w:val="24"/>
              </w:rPr>
            </w:pPr>
            <w:bookmarkStart w:id="289" w:name="_Toc8650868"/>
            <w:r>
              <w:rPr>
                <w:rFonts w:ascii="Times New Roman" w:hAnsi="Times New Roman" w:cs="Times New Roman"/>
                <w:sz w:val="24"/>
                <w:szCs w:val="24"/>
              </w:rPr>
              <w:t>-1.89</w:t>
            </w:r>
            <w:r w:rsidR="00184184" w:rsidRPr="00541AA2">
              <w:rPr>
                <w:rFonts w:ascii="Times New Roman" w:hAnsi="Times New Roman" w:cs="Times New Roman"/>
                <w:sz w:val="24"/>
                <w:szCs w:val="24"/>
              </w:rPr>
              <w:t>,</w:t>
            </w:r>
            <w:bookmarkEnd w:id="289"/>
            <w:r w:rsidR="00184184" w:rsidRPr="00541AA2">
              <w:rPr>
                <w:rFonts w:ascii="Times New Roman" w:hAnsi="Times New Roman" w:cs="Times New Roman"/>
                <w:sz w:val="24"/>
                <w:szCs w:val="24"/>
              </w:rPr>
              <w:t xml:space="preserve"> </w:t>
            </w:r>
          </w:p>
        </w:tc>
        <w:tc>
          <w:tcPr>
            <w:tcW w:w="810" w:type="dxa"/>
          </w:tcPr>
          <w:p w14:paraId="4FFA0283" w14:textId="77777777" w:rsidR="00184184" w:rsidRPr="00541AA2" w:rsidRDefault="00953276" w:rsidP="003309D5">
            <w:pPr>
              <w:tabs>
                <w:tab w:val="decimal" w:pos="72"/>
              </w:tabs>
              <w:spacing w:before="120" w:after="120"/>
              <w:rPr>
                <w:rFonts w:ascii="Times New Roman" w:hAnsi="Times New Roman" w:cs="Times New Roman"/>
                <w:sz w:val="24"/>
                <w:szCs w:val="24"/>
              </w:rPr>
            </w:pPr>
            <w:bookmarkStart w:id="290" w:name="_Toc8650869"/>
            <w:r>
              <w:rPr>
                <w:rFonts w:ascii="Times New Roman" w:hAnsi="Times New Roman" w:cs="Times New Roman"/>
                <w:sz w:val="24"/>
                <w:szCs w:val="24"/>
              </w:rPr>
              <w:t>-.08</w:t>
            </w:r>
            <w:bookmarkEnd w:id="290"/>
          </w:p>
        </w:tc>
      </w:tr>
      <w:tr w:rsidR="00184184" w:rsidRPr="00541AA2" w14:paraId="7A9AC9FF" w14:textId="77777777">
        <w:tc>
          <w:tcPr>
            <w:tcW w:w="3746" w:type="dxa"/>
            <w:tcBorders>
              <w:bottom w:val="single" w:sz="4" w:space="0" w:color="auto"/>
            </w:tcBorders>
            <w:vAlign w:val="center"/>
          </w:tcPr>
          <w:p w14:paraId="27FF6B75" w14:textId="078B60D2" w:rsidR="00184184" w:rsidRPr="00541AA2" w:rsidRDefault="00184184" w:rsidP="003309D5">
            <w:pPr>
              <w:spacing w:before="120" w:after="120" w:line="276" w:lineRule="auto"/>
              <w:rPr>
                <w:rFonts w:ascii="Times New Roman" w:hAnsi="Times New Roman" w:cs="Times New Roman"/>
                <w:sz w:val="24"/>
                <w:szCs w:val="24"/>
              </w:rPr>
            </w:pPr>
            <w:bookmarkStart w:id="291" w:name="_Toc8650870"/>
            <w:r>
              <w:rPr>
                <w:rFonts w:ascii="Times New Roman" w:hAnsi="Times New Roman" w:cs="Times New Roman"/>
                <w:sz w:val="24"/>
                <w:szCs w:val="24"/>
              </w:rPr>
              <w:t>Interaction</w:t>
            </w:r>
            <w:bookmarkEnd w:id="291"/>
          </w:p>
        </w:tc>
        <w:tc>
          <w:tcPr>
            <w:tcW w:w="1255" w:type="dxa"/>
            <w:tcBorders>
              <w:bottom w:val="single" w:sz="4" w:space="0" w:color="auto"/>
            </w:tcBorders>
            <w:vAlign w:val="center"/>
          </w:tcPr>
          <w:p w14:paraId="0CCA3881" w14:textId="77777777" w:rsidR="00184184" w:rsidRPr="00541AA2" w:rsidRDefault="00953276" w:rsidP="003309D5">
            <w:pPr>
              <w:tabs>
                <w:tab w:val="decimal" w:pos="283"/>
              </w:tabs>
              <w:spacing w:before="120" w:after="120" w:line="276" w:lineRule="auto"/>
              <w:rPr>
                <w:rFonts w:ascii="Times New Roman" w:hAnsi="Times New Roman" w:cs="Times New Roman"/>
                <w:sz w:val="24"/>
                <w:szCs w:val="24"/>
              </w:rPr>
            </w:pPr>
            <w:bookmarkStart w:id="292" w:name="_Toc8650871"/>
            <w:r>
              <w:rPr>
                <w:rFonts w:ascii="Times New Roman" w:hAnsi="Times New Roman" w:cs="Times New Roman"/>
                <w:sz w:val="24"/>
                <w:szCs w:val="24"/>
              </w:rPr>
              <w:t>.403</w:t>
            </w:r>
            <w:bookmarkEnd w:id="292"/>
          </w:p>
        </w:tc>
        <w:tc>
          <w:tcPr>
            <w:tcW w:w="998" w:type="dxa"/>
            <w:tcBorders>
              <w:bottom w:val="single" w:sz="4" w:space="0" w:color="auto"/>
            </w:tcBorders>
            <w:vAlign w:val="center"/>
          </w:tcPr>
          <w:p w14:paraId="44E66DE7" w14:textId="583F5AC9" w:rsidR="00184184" w:rsidRPr="00541AA2" w:rsidRDefault="00184184" w:rsidP="003309D5">
            <w:pPr>
              <w:tabs>
                <w:tab w:val="decimal" w:pos="185"/>
              </w:tabs>
              <w:spacing w:before="120" w:after="120" w:line="276" w:lineRule="auto"/>
              <w:rPr>
                <w:rFonts w:ascii="Times New Roman" w:hAnsi="Times New Roman" w:cs="Times New Roman"/>
                <w:sz w:val="24"/>
                <w:szCs w:val="24"/>
              </w:rPr>
            </w:pPr>
            <w:bookmarkStart w:id="293" w:name="_Toc8650872"/>
            <w:r w:rsidRPr="00541AA2">
              <w:rPr>
                <w:rFonts w:ascii="Times New Roman" w:hAnsi="Times New Roman" w:cs="Times New Roman"/>
                <w:sz w:val="24"/>
                <w:szCs w:val="24"/>
              </w:rPr>
              <w:t>.</w:t>
            </w:r>
            <w:r w:rsidR="00953276">
              <w:rPr>
                <w:rFonts w:ascii="Times New Roman" w:hAnsi="Times New Roman" w:cs="Times New Roman"/>
                <w:sz w:val="24"/>
                <w:szCs w:val="24"/>
              </w:rPr>
              <w:t>008</w:t>
            </w:r>
            <w:bookmarkEnd w:id="293"/>
            <w:r w:rsidR="00B9579A">
              <w:rPr>
                <w:rFonts w:ascii="Times New Roman" w:hAnsi="Times New Roman" w:cs="Times New Roman"/>
                <w:sz w:val="24"/>
                <w:szCs w:val="24"/>
              </w:rPr>
              <w:t>*</w:t>
            </w:r>
          </w:p>
        </w:tc>
        <w:tc>
          <w:tcPr>
            <w:tcW w:w="841" w:type="dxa"/>
            <w:tcBorders>
              <w:bottom w:val="single" w:sz="4" w:space="0" w:color="auto"/>
            </w:tcBorders>
          </w:tcPr>
          <w:p w14:paraId="571303DE" w14:textId="77777777" w:rsidR="00184184" w:rsidRPr="00541AA2" w:rsidRDefault="00953276" w:rsidP="003309D5">
            <w:pPr>
              <w:tabs>
                <w:tab w:val="decimal" w:pos="145"/>
              </w:tabs>
              <w:spacing w:before="120" w:after="120"/>
              <w:rPr>
                <w:rFonts w:ascii="Times New Roman" w:hAnsi="Times New Roman" w:cs="Times New Roman"/>
                <w:sz w:val="24"/>
                <w:szCs w:val="24"/>
              </w:rPr>
            </w:pPr>
            <w:bookmarkStart w:id="294" w:name="_Toc8650873"/>
            <w:r>
              <w:rPr>
                <w:rFonts w:ascii="Times New Roman" w:hAnsi="Times New Roman" w:cs="Times New Roman"/>
                <w:sz w:val="24"/>
                <w:szCs w:val="24"/>
              </w:rPr>
              <w:t>.10</w:t>
            </w:r>
            <w:r w:rsidR="00184184" w:rsidRPr="00541AA2">
              <w:rPr>
                <w:rFonts w:ascii="Times New Roman" w:hAnsi="Times New Roman" w:cs="Times New Roman"/>
                <w:sz w:val="24"/>
                <w:szCs w:val="24"/>
              </w:rPr>
              <w:t>,</w:t>
            </w:r>
            <w:bookmarkEnd w:id="294"/>
          </w:p>
        </w:tc>
        <w:tc>
          <w:tcPr>
            <w:tcW w:w="810" w:type="dxa"/>
            <w:tcBorders>
              <w:bottom w:val="single" w:sz="4" w:space="0" w:color="auto"/>
            </w:tcBorders>
          </w:tcPr>
          <w:p w14:paraId="0F884A65" w14:textId="77777777" w:rsidR="00184184" w:rsidRPr="00541AA2" w:rsidRDefault="00953276" w:rsidP="003309D5">
            <w:pPr>
              <w:tabs>
                <w:tab w:val="decimal" w:pos="72"/>
              </w:tabs>
              <w:spacing w:before="120" w:after="120"/>
              <w:rPr>
                <w:rFonts w:ascii="Times New Roman" w:hAnsi="Times New Roman" w:cs="Times New Roman"/>
                <w:sz w:val="24"/>
                <w:szCs w:val="24"/>
              </w:rPr>
            </w:pPr>
            <w:bookmarkStart w:id="295" w:name="_Toc8650874"/>
            <w:r>
              <w:rPr>
                <w:rFonts w:ascii="Times New Roman" w:hAnsi="Times New Roman" w:cs="Times New Roman"/>
                <w:sz w:val="24"/>
                <w:szCs w:val="24"/>
              </w:rPr>
              <w:t>.69</w:t>
            </w:r>
            <w:bookmarkEnd w:id="295"/>
          </w:p>
        </w:tc>
      </w:tr>
    </w:tbl>
    <w:p w14:paraId="1F443C84" w14:textId="77777777" w:rsidR="00184184" w:rsidRDefault="00184184" w:rsidP="00184184">
      <w:pPr>
        <w:spacing w:after="0"/>
        <w:rPr>
          <w:rFonts w:ascii="Times New Roman" w:hAnsi="Times New Roman" w:cs="Times New Roman"/>
          <w:sz w:val="24"/>
          <w:szCs w:val="24"/>
        </w:rPr>
      </w:pPr>
      <w:bookmarkStart w:id="296" w:name="_Toc8650875"/>
      <w:r w:rsidRPr="00541AA2">
        <w:rPr>
          <w:rFonts w:ascii="Times New Roman" w:hAnsi="Times New Roman" w:cs="Times New Roman"/>
          <w:sz w:val="24"/>
          <w:szCs w:val="24"/>
        </w:rPr>
        <w:t>*</w:t>
      </w:r>
      <w:r w:rsidRPr="00541AA2">
        <w:rPr>
          <w:rFonts w:ascii="Times New Roman" w:hAnsi="Times New Roman" w:cs="Times New Roman"/>
          <w:i/>
          <w:sz w:val="24"/>
          <w:szCs w:val="24"/>
        </w:rPr>
        <w:t>p</w:t>
      </w:r>
      <w:r w:rsidRPr="00541AA2">
        <w:rPr>
          <w:rFonts w:ascii="Times New Roman" w:hAnsi="Times New Roman" w:cs="Times New Roman"/>
          <w:sz w:val="24"/>
          <w:szCs w:val="24"/>
        </w:rPr>
        <w:t xml:space="preserve"> </w:t>
      </w:r>
      <w:r w:rsidRPr="00541AA2">
        <w:rPr>
          <w:rFonts w:ascii="Times New Roman" w:hAnsi="Times New Roman" w:cs="Times New Roman"/>
          <w:sz w:val="24"/>
          <w:szCs w:val="24"/>
        </w:rPr>
        <w:sym w:font="Symbol" w:char="F0A3"/>
      </w:r>
      <w:r w:rsidRPr="00541AA2">
        <w:rPr>
          <w:rFonts w:ascii="Times New Roman" w:hAnsi="Times New Roman" w:cs="Times New Roman"/>
          <w:sz w:val="24"/>
          <w:szCs w:val="24"/>
        </w:rPr>
        <w:t xml:space="preserve"> .05</w:t>
      </w:r>
      <w:bookmarkEnd w:id="296"/>
    </w:p>
    <w:p w14:paraId="17D2579E" w14:textId="77777777" w:rsidR="00184184" w:rsidRDefault="00184184" w:rsidP="00184184">
      <w:pPr>
        <w:spacing w:after="0" w:line="240" w:lineRule="auto"/>
        <w:rPr>
          <w:rFonts w:ascii="Times New Roman" w:hAnsi="Times New Roman" w:cs="Times New Roman"/>
          <w:i/>
          <w:sz w:val="24"/>
          <w:szCs w:val="24"/>
        </w:rPr>
      </w:pPr>
    </w:p>
    <w:p w14:paraId="7B77FCB2" w14:textId="77777777" w:rsidR="008B41DF" w:rsidRDefault="008B41D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52630A0" w14:textId="1CF00B76" w:rsidR="00184184" w:rsidRDefault="009B3367" w:rsidP="00EC1467">
      <w:pPr>
        <w:pStyle w:val="Caption"/>
        <w:rPr>
          <w:rFonts w:ascii="Times New Roman" w:hAnsi="Times New Roman" w:cs="Times New Roman"/>
          <w:sz w:val="24"/>
          <w:szCs w:val="24"/>
        </w:rPr>
      </w:pPr>
      <w:bookmarkStart w:id="297" w:name="_Toc8650876"/>
      <w:bookmarkStart w:id="298" w:name="_Toc13579223"/>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13</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Conditional Effects of SIF at Values of Perceptions</w:t>
      </w:r>
      <w:bookmarkEnd w:id="297"/>
      <w:r w:rsidR="0095548F">
        <w:rPr>
          <w:rFonts w:ascii="Times New Roman" w:hAnsi="Times New Roman" w:cs="Times New Roman"/>
          <w:color w:val="000000" w:themeColor="text1"/>
          <w:sz w:val="24"/>
          <w:szCs w:val="24"/>
        </w:rPr>
        <w:t xml:space="preserve"> of </w:t>
      </w:r>
      <w:r w:rsidR="0095548F" w:rsidRPr="00EC1467">
        <w:rPr>
          <w:rFonts w:ascii="Times New Roman" w:hAnsi="Times New Roman" w:cs="Times New Roman"/>
          <w:color w:val="000000" w:themeColor="text1"/>
          <w:sz w:val="24"/>
          <w:szCs w:val="24"/>
        </w:rPr>
        <w:t>Childcare</w:t>
      </w:r>
      <w:bookmarkEnd w:id="29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46"/>
        <w:gridCol w:w="1255"/>
        <w:gridCol w:w="998"/>
        <w:gridCol w:w="841"/>
        <w:gridCol w:w="810"/>
      </w:tblGrid>
      <w:tr w:rsidR="00184184" w:rsidRPr="00541AA2" w14:paraId="6315BA30" w14:textId="77777777">
        <w:trPr>
          <w:trHeight w:val="43"/>
        </w:trPr>
        <w:tc>
          <w:tcPr>
            <w:tcW w:w="3746" w:type="dxa"/>
            <w:tcBorders>
              <w:top w:val="single" w:sz="4" w:space="0" w:color="auto"/>
              <w:bottom w:val="single" w:sz="4" w:space="0" w:color="auto"/>
            </w:tcBorders>
            <w:vAlign w:val="center"/>
          </w:tcPr>
          <w:p w14:paraId="65243C9E" w14:textId="77777777" w:rsidR="00184184" w:rsidRPr="00541AA2" w:rsidRDefault="00184184" w:rsidP="003309D5">
            <w:pPr>
              <w:spacing w:before="120" w:after="120" w:line="276" w:lineRule="auto"/>
              <w:rPr>
                <w:rFonts w:ascii="Times New Roman" w:hAnsi="Times New Roman" w:cs="Times New Roman"/>
                <w:sz w:val="24"/>
                <w:szCs w:val="24"/>
              </w:rPr>
            </w:pPr>
            <w:bookmarkStart w:id="299" w:name="_Toc8650878"/>
            <w:r>
              <w:rPr>
                <w:rFonts w:ascii="Times New Roman" w:hAnsi="Times New Roman" w:cs="Times New Roman"/>
                <w:sz w:val="24"/>
                <w:szCs w:val="24"/>
              </w:rPr>
              <w:t>Perceptions of Care</w:t>
            </w:r>
            <w:bookmarkEnd w:id="299"/>
          </w:p>
        </w:tc>
        <w:tc>
          <w:tcPr>
            <w:tcW w:w="1255" w:type="dxa"/>
            <w:tcBorders>
              <w:top w:val="single" w:sz="4" w:space="0" w:color="auto"/>
              <w:bottom w:val="single" w:sz="4" w:space="0" w:color="auto"/>
            </w:tcBorders>
            <w:vAlign w:val="center"/>
          </w:tcPr>
          <w:p w14:paraId="3A367914" w14:textId="77777777" w:rsidR="00184184" w:rsidRPr="00541AA2" w:rsidRDefault="00184184" w:rsidP="003309D5">
            <w:pPr>
              <w:spacing w:before="120" w:after="120" w:line="276" w:lineRule="auto"/>
              <w:jc w:val="center"/>
              <w:rPr>
                <w:rFonts w:ascii="Times New Roman" w:hAnsi="Times New Roman" w:cs="Times New Roman"/>
                <w:sz w:val="24"/>
                <w:szCs w:val="24"/>
              </w:rPr>
            </w:pPr>
            <w:bookmarkStart w:id="300" w:name="_Toc8650879"/>
            <w:r w:rsidRPr="00541AA2">
              <w:rPr>
                <w:rFonts w:ascii="Times New Roman" w:hAnsi="Times New Roman" w:cs="Times New Roman"/>
                <w:sz w:val="24"/>
                <w:szCs w:val="24"/>
              </w:rPr>
              <w:sym w:font="Symbol" w:char="F062"/>
            </w:r>
            <w:bookmarkEnd w:id="300"/>
          </w:p>
        </w:tc>
        <w:tc>
          <w:tcPr>
            <w:tcW w:w="998" w:type="dxa"/>
            <w:tcBorders>
              <w:top w:val="single" w:sz="4" w:space="0" w:color="auto"/>
              <w:bottom w:val="single" w:sz="4" w:space="0" w:color="auto"/>
            </w:tcBorders>
            <w:vAlign w:val="center"/>
          </w:tcPr>
          <w:p w14:paraId="56CFBB85" w14:textId="77777777" w:rsidR="00184184" w:rsidRPr="00541AA2" w:rsidRDefault="00184184" w:rsidP="003309D5">
            <w:pPr>
              <w:spacing w:before="120" w:after="120" w:line="276" w:lineRule="auto"/>
              <w:jc w:val="center"/>
              <w:rPr>
                <w:rFonts w:ascii="Times New Roman" w:hAnsi="Times New Roman" w:cs="Times New Roman"/>
                <w:i/>
                <w:sz w:val="24"/>
                <w:szCs w:val="24"/>
                <w:vertAlign w:val="subscript"/>
              </w:rPr>
            </w:pPr>
            <w:bookmarkStart w:id="301" w:name="_Toc8650880"/>
            <w:r w:rsidRPr="00541AA2">
              <w:rPr>
                <w:rFonts w:ascii="Times New Roman" w:hAnsi="Times New Roman" w:cs="Times New Roman"/>
                <w:i/>
                <w:sz w:val="24"/>
                <w:szCs w:val="24"/>
              </w:rPr>
              <w:t>p</w:t>
            </w:r>
            <w:bookmarkEnd w:id="301"/>
          </w:p>
        </w:tc>
        <w:tc>
          <w:tcPr>
            <w:tcW w:w="1651" w:type="dxa"/>
            <w:gridSpan w:val="2"/>
            <w:tcBorders>
              <w:top w:val="single" w:sz="4" w:space="0" w:color="auto"/>
              <w:bottom w:val="single" w:sz="4" w:space="0" w:color="auto"/>
            </w:tcBorders>
          </w:tcPr>
          <w:p w14:paraId="7A59D38D" w14:textId="77777777" w:rsidR="00184184" w:rsidRPr="00541AA2" w:rsidRDefault="00184184" w:rsidP="003309D5">
            <w:pPr>
              <w:spacing w:before="120" w:after="120"/>
              <w:jc w:val="center"/>
              <w:rPr>
                <w:rFonts w:ascii="Times New Roman" w:hAnsi="Times New Roman" w:cs="Times New Roman"/>
                <w:sz w:val="24"/>
                <w:szCs w:val="24"/>
              </w:rPr>
            </w:pPr>
            <w:bookmarkStart w:id="302" w:name="_Toc8650881"/>
            <w:r w:rsidRPr="00541AA2">
              <w:rPr>
                <w:rFonts w:ascii="Times New Roman" w:hAnsi="Times New Roman" w:cs="Times New Roman"/>
                <w:sz w:val="24"/>
                <w:szCs w:val="24"/>
              </w:rPr>
              <w:t>95% CI</w:t>
            </w:r>
            <w:bookmarkEnd w:id="302"/>
          </w:p>
        </w:tc>
      </w:tr>
      <w:tr w:rsidR="00184184" w:rsidRPr="00541AA2" w14:paraId="776CD072" w14:textId="77777777">
        <w:tc>
          <w:tcPr>
            <w:tcW w:w="3746" w:type="dxa"/>
            <w:tcBorders>
              <w:top w:val="single" w:sz="4" w:space="0" w:color="auto"/>
            </w:tcBorders>
            <w:vAlign w:val="center"/>
          </w:tcPr>
          <w:p w14:paraId="5394A7EA" w14:textId="7E4FFBF7" w:rsidR="00184184" w:rsidRPr="00541AA2" w:rsidRDefault="00116983" w:rsidP="003309D5">
            <w:pPr>
              <w:spacing w:before="120" w:after="120" w:line="276" w:lineRule="auto"/>
              <w:rPr>
                <w:rFonts w:ascii="Times New Roman" w:hAnsi="Times New Roman" w:cs="Times New Roman"/>
                <w:sz w:val="24"/>
                <w:szCs w:val="24"/>
              </w:rPr>
            </w:pPr>
            <w:bookmarkStart w:id="303" w:name="_Toc8650882"/>
            <w:r>
              <w:rPr>
                <w:rFonts w:ascii="Times New Roman" w:hAnsi="Times New Roman" w:cs="Times New Roman"/>
                <w:sz w:val="24"/>
                <w:szCs w:val="24"/>
              </w:rPr>
              <w:t>Poor</w:t>
            </w:r>
            <w:bookmarkEnd w:id="303"/>
          </w:p>
        </w:tc>
        <w:tc>
          <w:tcPr>
            <w:tcW w:w="1255" w:type="dxa"/>
            <w:tcBorders>
              <w:top w:val="single" w:sz="4" w:space="0" w:color="auto"/>
            </w:tcBorders>
            <w:vAlign w:val="center"/>
          </w:tcPr>
          <w:p w14:paraId="08FAAC1B" w14:textId="77777777" w:rsidR="00184184" w:rsidRPr="00541AA2" w:rsidRDefault="00231F0A" w:rsidP="003309D5">
            <w:pPr>
              <w:tabs>
                <w:tab w:val="decimal" w:pos="283"/>
              </w:tabs>
              <w:spacing w:before="120" w:after="120" w:line="276" w:lineRule="auto"/>
              <w:rPr>
                <w:rFonts w:ascii="Times New Roman" w:hAnsi="Times New Roman" w:cs="Times New Roman"/>
                <w:sz w:val="24"/>
                <w:szCs w:val="24"/>
              </w:rPr>
            </w:pPr>
            <w:bookmarkStart w:id="304" w:name="_Toc8650883"/>
            <w:r>
              <w:rPr>
                <w:rFonts w:ascii="Times New Roman" w:hAnsi="Times New Roman" w:cs="Times New Roman"/>
                <w:sz w:val="24"/>
                <w:szCs w:val="24"/>
              </w:rPr>
              <w:t>-.758</w:t>
            </w:r>
            <w:bookmarkEnd w:id="304"/>
          </w:p>
        </w:tc>
        <w:tc>
          <w:tcPr>
            <w:tcW w:w="998" w:type="dxa"/>
            <w:tcBorders>
              <w:top w:val="single" w:sz="4" w:space="0" w:color="auto"/>
            </w:tcBorders>
            <w:vAlign w:val="center"/>
          </w:tcPr>
          <w:p w14:paraId="13A93119" w14:textId="118AC16A" w:rsidR="00184184" w:rsidRPr="00541AA2" w:rsidRDefault="00184184" w:rsidP="003309D5">
            <w:pPr>
              <w:tabs>
                <w:tab w:val="decimal" w:pos="185"/>
              </w:tabs>
              <w:spacing w:before="120" w:after="120" w:line="276" w:lineRule="auto"/>
              <w:rPr>
                <w:rFonts w:ascii="Times New Roman" w:hAnsi="Times New Roman" w:cs="Times New Roman"/>
                <w:sz w:val="24"/>
                <w:szCs w:val="24"/>
              </w:rPr>
            </w:pPr>
            <w:bookmarkStart w:id="305" w:name="_Toc8650884"/>
            <w:r w:rsidRPr="00541AA2">
              <w:rPr>
                <w:rFonts w:ascii="Times New Roman" w:hAnsi="Times New Roman" w:cs="Times New Roman"/>
                <w:sz w:val="24"/>
                <w:szCs w:val="24"/>
              </w:rPr>
              <w:t>.</w:t>
            </w:r>
            <w:r>
              <w:rPr>
                <w:rFonts w:ascii="Times New Roman" w:hAnsi="Times New Roman" w:cs="Times New Roman"/>
                <w:sz w:val="24"/>
                <w:szCs w:val="24"/>
              </w:rPr>
              <w:t>0</w:t>
            </w:r>
            <w:r w:rsidR="00231F0A">
              <w:rPr>
                <w:rFonts w:ascii="Times New Roman" w:hAnsi="Times New Roman" w:cs="Times New Roman"/>
                <w:sz w:val="24"/>
                <w:szCs w:val="24"/>
              </w:rPr>
              <w:t>01</w:t>
            </w:r>
            <w:bookmarkEnd w:id="305"/>
            <w:r w:rsidR="00B9579A">
              <w:rPr>
                <w:rFonts w:ascii="Times New Roman" w:hAnsi="Times New Roman" w:cs="Times New Roman"/>
                <w:sz w:val="24"/>
                <w:szCs w:val="24"/>
              </w:rPr>
              <w:t>*</w:t>
            </w:r>
          </w:p>
        </w:tc>
        <w:tc>
          <w:tcPr>
            <w:tcW w:w="841" w:type="dxa"/>
            <w:tcBorders>
              <w:top w:val="single" w:sz="4" w:space="0" w:color="auto"/>
            </w:tcBorders>
          </w:tcPr>
          <w:p w14:paraId="5CCD42C7" w14:textId="77777777" w:rsidR="00184184" w:rsidRPr="00541AA2" w:rsidRDefault="00231F0A" w:rsidP="003309D5">
            <w:pPr>
              <w:tabs>
                <w:tab w:val="decimal" w:pos="145"/>
              </w:tabs>
              <w:spacing w:before="120" w:after="120"/>
              <w:rPr>
                <w:rFonts w:ascii="Times New Roman" w:hAnsi="Times New Roman" w:cs="Times New Roman"/>
                <w:sz w:val="24"/>
                <w:szCs w:val="24"/>
              </w:rPr>
            </w:pPr>
            <w:bookmarkStart w:id="306" w:name="_Toc8650885"/>
            <w:r>
              <w:rPr>
                <w:rFonts w:ascii="Times New Roman" w:hAnsi="Times New Roman" w:cs="Times New Roman"/>
                <w:sz w:val="24"/>
                <w:szCs w:val="24"/>
              </w:rPr>
              <w:t>-1.10</w:t>
            </w:r>
            <w:r w:rsidR="00184184" w:rsidRPr="00541AA2">
              <w:rPr>
                <w:rFonts w:ascii="Times New Roman" w:hAnsi="Times New Roman" w:cs="Times New Roman"/>
                <w:sz w:val="24"/>
                <w:szCs w:val="24"/>
              </w:rPr>
              <w:t>,</w:t>
            </w:r>
            <w:bookmarkEnd w:id="306"/>
          </w:p>
        </w:tc>
        <w:tc>
          <w:tcPr>
            <w:tcW w:w="810" w:type="dxa"/>
            <w:tcBorders>
              <w:top w:val="single" w:sz="4" w:space="0" w:color="auto"/>
            </w:tcBorders>
          </w:tcPr>
          <w:p w14:paraId="4987BD0F" w14:textId="77777777" w:rsidR="00184184" w:rsidRPr="00541AA2" w:rsidRDefault="00231F0A" w:rsidP="003309D5">
            <w:pPr>
              <w:tabs>
                <w:tab w:val="decimal" w:pos="72"/>
              </w:tabs>
              <w:spacing w:before="120" w:after="120"/>
              <w:rPr>
                <w:rFonts w:ascii="Times New Roman" w:hAnsi="Times New Roman" w:cs="Times New Roman"/>
                <w:sz w:val="24"/>
                <w:szCs w:val="24"/>
              </w:rPr>
            </w:pPr>
            <w:bookmarkStart w:id="307" w:name="_Toc8650886"/>
            <w:r>
              <w:rPr>
                <w:rFonts w:ascii="Times New Roman" w:hAnsi="Times New Roman" w:cs="Times New Roman"/>
                <w:sz w:val="24"/>
                <w:szCs w:val="24"/>
              </w:rPr>
              <w:t>-.41</w:t>
            </w:r>
            <w:bookmarkEnd w:id="307"/>
          </w:p>
        </w:tc>
      </w:tr>
      <w:tr w:rsidR="00184184" w:rsidRPr="00541AA2" w14:paraId="00B2D60A" w14:textId="77777777">
        <w:tc>
          <w:tcPr>
            <w:tcW w:w="3746" w:type="dxa"/>
            <w:vAlign w:val="center"/>
          </w:tcPr>
          <w:p w14:paraId="2485AA1D" w14:textId="420EB23B" w:rsidR="00184184" w:rsidRPr="00541AA2" w:rsidRDefault="00184184" w:rsidP="003309D5">
            <w:pPr>
              <w:spacing w:before="120" w:after="120" w:line="276" w:lineRule="auto"/>
              <w:rPr>
                <w:rFonts w:ascii="Times New Roman" w:hAnsi="Times New Roman" w:cs="Times New Roman"/>
                <w:sz w:val="24"/>
                <w:szCs w:val="24"/>
              </w:rPr>
            </w:pPr>
            <w:bookmarkStart w:id="308" w:name="_Toc8650887"/>
            <w:r>
              <w:rPr>
                <w:rFonts w:ascii="Times New Roman" w:hAnsi="Times New Roman" w:cs="Times New Roman"/>
                <w:sz w:val="24"/>
                <w:szCs w:val="24"/>
              </w:rPr>
              <w:t>Average</w:t>
            </w:r>
            <w:bookmarkEnd w:id="308"/>
          </w:p>
        </w:tc>
        <w:tc>
          <w:tcPr>
            <w:tcW w:w="1255" w:type="dxa"/>
            <w:vAlign w:val="center"/>
          </w:tcPr>
          <w:p w14:paraId="36DBE863" w14:textId="77777777" w:rsidR="00184184" w:rsidRPr="00541AA2" w:rsidRDefault="00231F0A" w:rsidP="003309D5">
            <w:pPr>
              <w:tabs>
                <w:tab w:val="decimal" w:pos="283"/>
              </w:tabs>
              <w:spacing w:before="120" w:after="120" w:line="276" w:lineRule="auto"/>
              <w:rPr>
                <w:rFonts w:ascii="Times New Roman" w:hAnsi="Times New Roman" w:cs="Times New Roman"/>
                <w:sz w:val="24"/>
                <w:szCs w:val="24"/>
              </w:rPr>
            </w:pPr>
            <w:bookmarkStart w:id="309" w:name="_Toc8650888"/>
            <w:r>
              <w:rPr>
                <w:rFonts w:ascii="Times New Roman" w:hAnsi="Times New Roman" w:cs="Times New Roman"/>
                <w:sz w:val="24"/>
                <w:szCs w:val="24"/>
              </w:rPr>
              <w:t>-.487</w:t>
            </w:r>
            <w:bookmarkEnd w:id="309"/>
          </w:p>
        </w:tc>
        <w:tc>
          <w:tcPr>
            <w:tcW w:w="998" w:type="dxa"/>
            <w:vAlign w:val="center"/>
          </w:tcPr>
          <w:p w14:paraId="2D6EED3E" w14:textId="132AC4AB" w:rsidR="00184184" w:rsidRPr="00541AA2" w:rsidRDefault="00184184" w:rsidP="003309D5">
            <w:pPr>
              <w:tabs>
                <w:tab w:val="decimal" w:pos="185"/>
              </w:tabs>
              <w:spacing w:before="120" w:after="120" w:line="276" w:lineRule="auto"/>
              <w:rPr>
                <w:rFonts w:ascii="Times New Roman" w:hAnsi="Times New Roman" w:cs="Times New Roman"/>
                <w:sz w:val="24"/>
                <w:szCs w:val="24"/>
              </w:rPr>
            </w:pPr>
            <w:bookmarkStart w:id="310" w:name="_Toc8650889"/>
            <w:r>
              <w:rPr>
                <w:rFonts w:ascii="Times New Roman" w:hAnsi="Times New Roman" w:cs="Times New Roman"/>
                <w:sz w:val="24"/>
                <w:szCs w:val="24"/>
              </w:rPr>
              <w:t>.</w:t>
            </w:r>
            <w:r w:rsidR="00231F0A">
              <w:rPr>
                <w:rFonts w:ascii="Times New Roman" w:hAnsi="Times New Roman" w:cs="Times New Roman"/>
                <w:sz w:val="24"/>
                <w:szCs w:val="24"/>
              </w:rPr>
              <w:t>001</w:t>
            </w:r>
            <w:bookmarkEnd w:id="310"/>
            <w:r w:rsidR="00B9579A">
              <w:rPr>
                <w:rFonts w:ascii="Times New Roman" w:hAnsi="Times New Roman" w:cs="Times New Roman"/>
                <w:sz w:val="24"/>
                <w:szCs w:val="24"/>
              </w:rPr>
              <w:t>*</w:t>
            </w:r>
          </w:p>
        </w:tc>
        <w:tc>
          <w:tcPr>
            <w:tcW w:w="841" w:type="dxa"/>
          </w:tcPr>
          <w:p w14:paraId="13901DBF" w14:textId="77777777" w:rsidR="00184184" w:rsidRPr="00541AA2" w:rsidRDefault="00231F0A" w:rsidP="003309D5">
            <w:pPr>
              <w:tabs>
                <w:tab w:val="decimal" w:pos="145"/>
              </w:tabs>
              <w:spacing w:before="120" w:after="120"/>
              <w:rPr>
                <w:rFonts w:ascii="Times New Roman" w:hAnsi="Times New Roman" w:cs="Times New Roman"/>
                <w:sz w:val="24"/>
                <w:szCs w:val="24"/>
              </w:rPr>
            </w:pPr>
            <w:bookmarkStart w:id="311" w:name="_Toc8650890"/>
            <w:r>
              <w:rPr>
                <w:rFonts w:ascii="Times New Roman" w:hAnsi="Times New Roman" w:cs="Times New Roman"/>
                <w:sz w:val="24"/>
                <w:szCs w:val="24"/>
              </w:rPr>
              <w:t>-.74</w:t>
            </w:r>
            <w:r w:rsidR="00184184" w:rsidRPr="00541AA2">
              <w:rPr>
                <w:rFonts w:ascii="Times New Roman" w:hAnsi="Times New Roman" w:cs="Times New Roman"/>
                <w:sz w:val="24"/>
                <w:szCs w:val="24"/>
              </w:rPr>
              <w:t>,</w:t>
            </w:r>
            <w:bookmarkEnd w:id="311"/>
            <w:r w:rsidR="00184184" w:rsidRPr="00541AA2">
              <w:rPr>
                <w:rFonts w:ascii="Times New Roman" w:hAnsi="Times New Roman" w:cs="Times New Roman"/>
                <w:sz w:val="24"/>
                <w:szCs w:val="24"/>
              </w:rPr>
              <w:t xml:space="preserve"> </w:t>
            </w:r>
          </w:p>
        </w:tc>
        <w:tc>
          <w:tcPr>
            <w:tcW w:w="810" w:type="dxa"/>
          </w:tcPr>
          <w:p w14:paraId="1AD1E109" w14:textId="77777777" w:rsidR="00184184" w:rsidRPr="00541AA2" w:rsidRDefault="00231F0A" w:rsidP="003309D5">
            <w:pPr>
              <w:tabs>
                <w:tab w:val="decimal" w:pos="72"/>
              </w:tabs>
              <w:spacing w:before="120" w:after="120"/>
              <w:rPr>
                <w:rFonts w:ascii="Times New Roman" w:hAnsi="Times New Roman" w:cs="Times New Roman"/>
                <w:sz w:val="24"/>
                <w:szCs w:val="24"/>
              </w:rPr>
            </w:pPr>
            <w:bookmarkStart w:id="312" w:name="_Toc8650891"/>
            <w:r>
              <w:rPr>
                <w:rFonts w:ascii="Times New Roman" w:hAnsi="Times New Roman" w:cs="Times New Roman"/>
                <w:sz w:val="24"/>
                <w:szCs w:val="24"/>
              </w:rPr>
              <w:t>-.25</w:t>
            </w:r>
            <w:bookmarkEnd w:id="312"/>
          </w:p>
        </w:tc>
      </w:tr>
      <w:tr w:rsidR="00184184" w:rsidRPr="00541AA2" w14:paraId="5755F440" w14:textId="77777777">
        <w:tc>
          <w:tcPr>
            <w:tcW w:w="3746" w:type="dxa"/>
            <w:tcBorders>
              <w:bottom w:val="single" w:sz="4" w:space="0" w:color="auto"/>
            </w:tcBorders>
            <w:vAlign w:val="center"/>
          </w:tcPr>
          <w:p w14:paraId="67C9E0D9" w14:textId="77777777" w:rsidR="00184184" w:rsidRPr="00541AA2" w:rsidRDefault="00184184" w:rsidP="003309D5">
            <w:pPr>
              <w:spacing w:before="120" w:after="120" w:line="276" w:lineRule="auto"/>
              <w:rPr>
                <w:rFonts w:ascii="Times New Roman" w:hAnsi="Times New Roman" w:cs="Times New Roman"/>
                <w:sz w:val="24"/>
                <w:szCs w:val="24"/>
              </w:rPr>
            </w:pPr>
            <w:bookmarkStart w:id="313" w:name="_Toc8650892"/>
            <w:r>
              <w:rPr>
                <w:rFonts w:ascii="Times New Roman" w:hAnsi="Times New Roman" w:cs="Times New Roman"/>
                <w:sz w:val="24"/>
                <w:szCs w:val="24"/>
              </w:rPr>
              <w:t>High</w:t>
            </w:r>
            <w:bookmarkEnd w:id="313"/>
          </w:p>
        </w:tc>
        <w:tc>
          <w:tcPr>
            <w:tcW w:w="1255" w:type="dxa"/>
            <w:tcBorders>
              <w:bottom w:val="single" w:sz="4" w:space="0" w:color="auto"/>
            </w:tcBorders>
            <w:vAlign w:val="center"/>
          </w:tcPr>
          <w:p w14:paraId="46C3CCE9" w14:textId="77777777" w:rsidR="00184184" w:rsidRPr="00541AA2" w:rsidRDefault="00184184" w:rsidP="003309D5">
            <w:pPr>
              <w:tabs>
                <w:tab w:val="decimal" w:pos="283"/>
              </w:tabs>
              <w:spacing w:before="120" w:after="120" w:line="276" w:lineRule="auto"/>
              <w:rPr>
                <w:rFonts w:ascii="Times New Roman" w:hAnsi="Times New Roman" w:cs="Times New Roman"/>
                <w:sz w:val="24"/>
                <w:szCs w:val="24"/>
              </w:rPr>
            </w:pPr>
            <w:bookmarkStart w:id="314" w:name="_Toc8650893"/>
            <w:r>
              <w:rPr>
                <w:rFonts w:ascii="Times New Roman" w:hAnsi="Times New Roman" w:cs="Times New Roman"/>
                <w:sz w:val="24"/>
                <w:szCs w:val="24"/>
              </w:rPr>
              <w:t>-</w:t>
            </w:r>
            <w:r w:rsidR="00231F0A">
              <w:rPr>
                <w:rFonts w:ascii="Times New Roman" w:hAnsi="Times New Roman" w:cs="Times New Roman"/>
                <w:sz w:val="24"/>
                <w:szCs w:val="24"/>
              </w:rPr>
              <w:t>.236</w:t>
            </w:r>
            <w:bookmarkEnd w:id="314"/>
          </w:p>
        </w:tc>
        <w:tc>
          <w:tcPr>
            <w:tcW w:w="998" w:type="dxa"/>
            <w:tcBorders>
              <w:bottom w:val="single" w:sz="4" w:space="0" w:color="auto"/>
            </w:tcBorders>
            <w:vAlign w:val="center"/>
          </w:tcPr>
          <w:p w14:paraId="6098D10C" w14:textId="77777777" w:rsidR="00184184" w:rsidRPr="00541AA2" w:rsidRDefault="00184184" w:rsidP="003309D5">
            <w:pPr>
              <w:tabs>
                <w:tab w:val="decimal" w:pos="185"/>
              </w:tabs>
              <w:spacing w:before="120" w:after="120" w:line="276" w:lineRule="auto"/>
              <w:rPr>
                <w:rFonts w:ascii="Times New Roman" w:hAnsi="Times New Roman" w:cs="Times New Roman"/>
                <w:sz w:val="24"/>
                <w:szCs w:val="24"/>
              </w:rPr>
            </w:pPr>
            <w:bookmarkStart w:id="315" w:name="_Toc8650894"/>
            <w:r w:rsidRPr="00541AA2">
              <w:rPr>
                <w:rFonts w:ascii="Times New Roman" w:hAnsi="Times New Roman" w:cs="Times New Roman"/>
                <w:sz w:val="24"/>
                <w:szCs w:val="24"/>
              </w:rPr>
              <w:t>.</w:t>
            </w:r>
            <w:r w:rsidR="00231F0A">
              <w:rPr>
                <w:rFonts w:ascii="Times New Roman" w:hAnsi="Times New Roman" w:cs="Times New Roman"/>
                <w:sz w:val="24"/>
                <w:szCs w:val="24"/>
              </w:rPr>
              <w:t>08</w:t>
            </w:r>
            <w:bookmarkEnd w:id="315"/>
          </w:p>
        </w:tc>
        <w:tc>
          <w:tcPr>
            <w:tcW w:w="841" w:type="dxa"/>
            <w:tcBorders>
              <w:bottom w:val="single" w:sz="4" w:space="0" w:color="auto"/>
            </w:tcBorders>
          </w:tcPr>
          <w:p w14:paraId="6198A15C" w14:textId="77777777" w:rsidR="00184184" w:rsidRPr="00541AA2" w:rsidRDefault="00184184" w:rsidP="003309D5">
            <w:pPr>
              <w:tabs>
                <w:tab w:val="decimal" w:pos="145"/>
              </w:tabs>
              <w:spacing w:before="120" w:after="120"/>
              <w:rPr>
                <w:rFonts w:ascii="Times New Roman" w:hAnsi="Times New Roman" w:cs="Times New Roman"/>
                <w:sz w:val="24"/>
                <w:szCs w:val="24"/>
              </w:rPr>
            </w:pPr>
            <w:bookmarkStart w:id="316" w:name="_Toc8650895"/>
            <w:r>
              <w:rPr>
                <w:rFonts w:ascii="Times New Roman" w:hAnsi="Times New Roman" w:cs="Times New Roman"/>
                <w:sz w:val="24"/>
                <w:szCs w:val="24"/>
              </w:rPr>
              <w:t>-</w:t>
            </w:r>
            <w:r w:rsidR="00231F0A">
              <w:rPr>
                <w:rFonts w:ascii="Times New Roman" w:hAnsi="Times New Roman" w:cs="Times New Roman"/>
                <w:sz w:val="24"/>
                <w:szCs w:val="24"/>
              </w:rPr>
              <w:t>.51</w:t>
            </w:r>
            <w:r w:rsidRPr="00541AA2">
              <w:rPr>
                <w:rFonts w:ascii="Times New Roman" w:hAnsi="Times New Roman" w:cs="Times New Roman"/>
                <w:sz w:val="24"/>
                <w:szCs w:val="24"/>
              </w:rPr>
              <w:t>,</w:t>
            </w:r>
            <w:bookmarkEnd w:id="316"/>
          </w:p>
        </w:tc>
        <w:tc>
          <w:tcPr>
            <w:tcW w:w="810" w:type="dxa"/>
            <w:tcBorders>
              <w:bottom w:val="single" w:sz="4" w:space="0" w:color="auto"/>
            </w:tcBorders>
          </w:tcPr>
          <w:p w14:paraId="377324C2" w14:textId="77777777" w:rsidR="00184184" w:rsidRPr="00541AA2" w:rsidRDefault="00184184" w:rsidP="003309D5">
            <w:pPr>
              <w:tabs>
                <w:tab w:val="decimal" w:pos="72"/>
              </w:tabs>
              <w:spacing w:before="120" w:after="120"/>
              <w:rPr>
                <w:rFonts w:ascii="Times New Roman" w:hAnsi="Times New Roman" w:cs="Times New Roman"/>
                <w:sz w:val="24"/>
                <w:szCs w:val="24"/>
              </w:rPr>
            </w:pPr>
            <w:bookmarkStart w:id="317" w:name="_Toc8650896"/>
            <w:r>
              <w:rPr>
                <w:rFonts w:ascii="Times New Roman" w:hAnsi="Times New Roman" w:cs="Times New Roman"/>
                <w:sz w:val="24"/>
                <w:szCs w:val="24"/>
              </w:rPr>
              <w:t>.</w:t>
            </w:r>
            <w:r w:rsidR="00231F0A">
              <w:rPr>
                <w:rFonts w:ascii="Times New Roman" w:hAnsi="Times New Roman" w:cs="Times New Roman"/>
                <w:sz w:val="24"/>
                <w:szCs w:val="24"/>
              </w:rPr>
              <w:t>03</w:t>
            </w:r>
            <w:bookmarkEnd w:id="317"/>
          </w:p>
        </w:tc>
      </w:tr>
    </w:tbl>
    <w:p w14:paraId="178829EC" w14:textId="77777777" w:rsidR="00184184" w:rsidRDefault="00184184" w:rsidP="00184184">
      <w:pPr>
        <w:spacing w:after="0"/>
        <w:rPr>
          <w:rFonts w:ascii="Times New Roman" w:hAnsi="Times New Roman" w:cs="Times New Roman"/>
          <w:sz w:val="24"/>
          <w:szCs w:val="24"/>
        </w:rPr>
      </w:pPr>
      <w:bookmarkStart w:id="318" w:name="_Toc8650897"/>
      <w:r w:rsidRPr="00541AA2">
        <w:rPr>
          <w:rFonts w:ascii="Times New Roman" w:hAnsi="Times New Roman" w:cs="Times New Roman"/>
          <w:sz w:val="24"/>
          <w:szCs w:val="24"/>
        </w:rPr>
        <w:t>*</w:t>
      </w:r>
      <w:r w:rsidRPr="00541AA2">
        <w:rPr>
          <w:rFonts w:ascii="Times New Roman" w:hAnsi="Times New Roman" w:cs="Times New Roman"/>
          <w:i/>
          <w:sz w:val="24"/>
          <w:szCs w:val="24"/>
        </w:rPr>
        <w:t>p</w:t>
      </w:r>
      <w:r w:rsidRPr="00541AA2">
        <w:rPr>
          <w:rFonts w:ascii="Times New Roman" w:hAnsi="Times New Roman" w:cs="Times New Roman"/>
          <w:sz w:val="24"/>
          <w:szCs w:val="24"/>
        </w:rPr>
        <w:t xml:space="preserve"> </w:t>
      </w:r>
      <w:r w:rsidRPr="00541AA2">
        <w:rPr>
          <w:rFonts w:ascii="Times New Roman" w:hAnsi="Times New Roman" w:cs="Times New Roman"/>
          <w:sz w:val="24"/>
          <w:szCs w:val="24"/>
        </w:rPr>
        <w:sym w:font="Symbol" w:char="F0A3"/>
      </w:r>
      <w:r w:rsidRPr="00541AA2">
        <w:rPr>
          <w:rFonts w:ascii="Times New Roman" w:hAnsi="Times New Roman" w:cs="Times New Roman"/>
          <w:sz w:val="24"/>
          <w:szCs w:val="24"/>
        </w:rPr>
        <w:t xml:space="preserve"> .05</w:t>
      </w:r>
      <w:bookmarkEnd w:id="318"/>
    </w:p>
    <w:p w14:paraId="5DBD0113" w14:textId="77777777" w:rsidR="00642AAC" w:rsidRDefault="00642AAC" w:rsidP="00184184">
      <w:pPr>
        <w:spacing w:after="0"/>
        <w:rPr>
          <w:rFonts w:ascii="Times New Roman" w:hAnsi="Times New Roman" w:cs="Times New Roman"/>
          <w:sz w:val="24"/>
          <w:szCs w:val="24"/>
        </w:rPr>
      </w:pPr>
    </w:p>
    <w:p w14:paraId="36DF148A" w14:textId="77777777" w:rsidR="008B41DF" w:rsidRDefault="008B41D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723B56C" w14:textId="6FF1136C" w:rsidR="00642AAC" w:rsidRPr="00541AA2" w:rsidRDefault="009B3367" w:rsidP="00EC1467">
      <w:pPr>
        <w:pStyle w:val="Caption"/>
        <w:rPr>
          <w:rFonts w:ascii="Times New Roman" w:hAnsi="Times New Roman" w:cs="Times New Roman"/>
          <w:sz w:val="24"/>
          <w:szCs w:val="24"/>
        </w:rPr>
      </w:pPr>
      <w:bookmarkStart w:id="319" w:name="_Toc8650898"/>
      <w:bookmarkStart w:id="320" w:name="_Toc13579224"/>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14</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00F1293E" w:rsidRPr="00EC1467">
        <w:rPr>
          <w:rFonts w:ascii="Times New Roman" w:hAnsi="Times New Roman" w:cs="Times New Roman"/>
          <w:color w:val="000000" w:themeColor="text1"/>
          <w:sz w:val="24"/>
          <w:szCs w:val="24"/>
        </w:rPr>
        <w:br/>
      </w:r>
      <w:r w:rsidRPr="00EC1467">
        <w:rPr>
          <w:rFonts w:ascii="Times New Roman" w:hAnsi="Times New Roman" w:cs="Times New Roman"/>
          <w:color w:val="000000" w:themeColor="text1"/>
          <w:sz w:val="24"/>
          <w:szCs w:val="24"/>
        </w:rPr>
        <w:t>Family Life Satisfaction Predicted from SIF and Monetary Support</w:t>
      </w:r>
      <w:bookmarkEnd w:id="319"/>
      <w:bookmarkEnd w:id="32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46"/>
        <w:gridCol w:w="1255"/>
        <w:gridCol w:w="998"/>
        <w:gridCol w:w="841"/>
        <w:gridCol w:w="810"/>
      </w:tblGrid>
      <w:tr w:rsidR="00642AAC" w:rsidRPr="00541AA2" w14:paraId="1F4BFBD6" w14:textId="77777777">
        <w:trPr>
          <w:trHeight w:val="43"/>
        </w:trPr>
        <w:tc>
          <w:tcPr>
            <w:tcW w:w="3746" w:type="dxa"/>
            <w:tcBorders>
              <w:top w:val="single" w:sz="4" w:space="0" w:color="auto"/>
              <w:bottom w:val="single" w:sz="4" w:space="0" w:color="auto"/>
            </w:tcBorders>
            <w:vAlign w:val="center"/>
          </w:tcPr>
          <w:p w14:paraId="1FF3A80F" w14:textId="77777777" w:rsidR="00642AAC" w:rsidRPr="00541AA2" w:rsidRDefault="00642AAC" w:rsidP="003309D5">
            <w:pPr>
              <w:spacing w:before="120" w:after="120" w:line="276" w:lineRule="auto"/>
              <w:rPr>
                <w:rFonts w:ascii="Times New Roman" w:hAnsi="Times New Roman" w:cs="Times New Roman"/>
                <w:sz w:val="24"/>
                <w:szCs w:val="24"/>
              </w:rPr>
            </w:pPr>
            <w:bookmarkStart w:id="321" w:name="_Toc8650900"/>
            <w:r w:rsidRPr="00541AA2">
              <w:rPr>
                <w:rFonts w:ascii="Times New Roman" w:hAnsi="Times New Roman" w:cs="Times New Roman"/>
                <w:sz w:val="24"/>
                <w:szCs w:val="24"/>
              </w:rPr>
              <w:t>Predictor</w:t>
            </w:r>
            <w:bookmarkEnd w:id="321"/>
          </w:p>
        </w:tc>
        <w:tc>
          <w:tcPr>
            <w:tcW w:w="1255" w:type="dxa"/>
            <w:tcBorders>
              <w:top w:val="single" w:sz="4" w:space="0" w:color="auto"/>
              <w:bottom w:val="single" w:sz="4" w:space="0" w:color="auto"/>
            </w:tcBorders>
            <w:vAlign w:val="center"/>
          </w:tcPr>
          <w:p w14:paraId="61830749" w14:textId="77777777" w:rsidR="00642AAC" w:rsidRPr="00541AA2" w:rsidRDefault="00642AAC" w:rsidP="003309D5">
            <w:pPr>
              <w:spacing w:before="120" w:after="120" w:line="276" w:lineRule="auto"/>
              <w:jc w:val="center"/>
              <w:rPr>
                <w:rFonts w:ascii="Times New Roman" w:hAnsi="Times New Roman" w:cs="Times New Roman"/>
                <w:sz w:val="24"/>
                <w:szCs w:val="24"/>
              </w:rPr>
            </w:pPr>
            <w:bookmarkStart w:id="322" w:name="_Toc8650901"/>
            <w:r w:rsidRPr="00541AA2">
              <w:rPr>
                <w:rFonts w:ascii="Times New Roman" w:hAnsi="Times New Roman" w:cs="Times New Roman"/>
                <w:sz w:val="24"/>
                <w:szCs w:val="24"/>
              </w:rPr>
              <w:sym w:font="Symbol" w:char="F062"/>
            </w:r>
            <w:bookmarkEnd w:id="322"/>
          </w:p>
        </w:tc>
        <w:tc>
          <w:tcPr>
            <w:tcW w:w="998" w:type="dxa"/>
            <w:tcBorders>
              <w:top w:val="single" w:sz="4" w:space="0" w:color="auto"/>
              <w:bottom w:val="single" w:sz="4" w:space="0" w:color="auto"/>
            </w:tcBorders>
            <w:vAlign w:val="center"/>
          </w:tcPr>
          <w:p w14:paraId="7ABB726D" w14:textId="77777777" w:rsidR="00642AAC" w:rsidRPr="00541AA2" w:rsidRDefault="00642AAC" w:rsidP="003309D5">
            <w:pPr>
              <w:spacing w:before="120" w:after="120" w:line="276" w:lineRule="auto"/>
              <w:jc w:val="center"/>
              <w:rPr>
                <w:rFonts w:ascii="Times New Roman" w:hAnsi="Times New Roman" w:cs="Times New Roman"/>
                <w:i/>
                <w:sz w:val="24"/>
                <w:szCs w:val="24"/>
                <w:vertAlign w:val="subscript"/>
              </w:rPr>
            </w:pPr>
            <w:bookmarkStart w:id="323" w:name="_Toc8650902"/>
            <w:r w:rsidRPr="00541AA2">
              <w:rPr>
                <w:rFonts w:ascii="Times New Roman" w:hAnsi="Times New Roman" w:cs="Times New Roman"/>
                <w:i/>
                <w:sz w:val="24"/>
                <w:szCs w:val="24"/>
              </w:rPr>
              <w:t>p</w:t>
            </w:r>
            <w:bookmarkEnd w:id="323"/>
          </w:p>
        </w:tc>
        <w:tc>
          <w:tcPr>
            <w:tcW w:w="1651" w:type="dxa"/>
            <w:gridSpan w:val="2"/>
            <w:tcBorders>
              <w:top w:val="single" w:sz="4" w:space="0" w:color="auto"/>
              <w:bottom w:val="single" w:sz="4" w:space="0" w:color="auto"/>
            </w:tcBorders>
          </w:tcPr>
          <w:p w14:paraId="0421C9EB" w14:textId="77777777" w:rsidR="00642AAC" w:rsidRPr="00541AA2" w:rsidRDefault="00642AAC" w:rsidP="003309D5">
            <w:pPr>
              <w:spacing w:before="120" w:after="120"/>
              <w:jc w:val="center"/>
              <w:rPr>
                <w:rFonts w:ascii="Times New Roman" w:hAnsi="Times New Roman" w:cs="Times New Roman"/>
                <w:sz w:val="24"/>
                <w:szCs w:val="24"/>
              </w:rPr>
            </w:pPr>
            <w:bookmarkStart w:id="324" w:name="_Toc8650903"/>
            <w:r w:rsidRPr="00541AA2">
              <w:rPr>
                <w:rFonts w:ascii="Times New Roman" w:hAnsi="Times New Roman" w:cs="Times New Roman"/>
                <w:sz w:val="24"/>
                <w:szCs w:val="24"/>
              </w:rPr>
              <w:t>95% CI</w:t>
            </w:r>
            <w:bookmarkEnd w:id="324"/>
          </w:p>
        </w:tc>
      </w:tr>
      <w:tr w:rsidR="00642AAC" w:rsidRPr="00541AA2" w14:paraId="61D2DD26" w14:textId="77777777">
        <w:tc>
          <w:tcPr>
            <w:tcW w:w="3746" w:type="dxa"/>
            <w:tcBorders>
              <w:top w:val="single" w:sz="4" w:space="0" w:color="auto"/>
            </w:tcBorders>
            <w:vAlign w:val="center"/>
          </w:tcPr>
          <w:p w14:paraId="410914D0" w14:textId="3E41C88E" w:rsidR="00642AAC" w:rsidRPr="00541AA2" w:rsidRDefault="00642AAC" w:rsidP="003309D5">
            <w:pPr>
              <w:spacing w:before="120" w:after="120" w:line="276" w:lineRule="auto"/>
              <w:rPr>
                <w:rFonts w:ascii="Times New Roman" w:hAnsi="Times New Roman" w:cs="Times New Roman"/>
                <w:sz w:val="24"/>
                <w:szCs w:val="24"/>
              </w:rPr>
            </w:pPr>
            <w:bookmarkStart w:id="325" w:name="_Toc8650904"/>
            <w:r>
              <w:rPr>
                <w:rFonts w:ascii="Times New Roman" w:hAnsi="Times New Roman" w:cs="Times New Roman"/>
                <w:sz w:val="24"/>
                <w:szCs w:val="24"/>
              </w:rPr>
              <w:t>SIF</w:t>
            </w:r>
            <w:bookmarkEnd w:id="325"/>
          </w:p>
        </w:tc>
        <w:tc>
          <w:tcPr>
            <w:tcW w:w="1255" w:type="dxa"/>
            <w:tcBorders>
              <w:top w:val="single" w:sz="4" w:space="0" w:color="auto"/>
            </w:tcBorders>
            <w:vAlign w:val="center"/>
          </w:tcPr>
          <w:p w14:paraId="147041C3" w14:textId="77777777" w:rsidR="00642AAC" w:rsidRPr="00541AA2" w:rsidRDefault="00AD367E" w:rsidP="003309D5">
            <w:pPr>
              <w:tabs>
                <w:tab w:val="decimal" w:pos="283"/>
              </w:tabs>
              <w:spacing w:before="120" w:after="120" w:line="276" w:lineRule="auto"/>
              <w:rPr>
                <w:rFonts w:ascii="Times New Roman" w:hAnsi="Times New Roman" w:cs="Times New Roman"/>
                <w:sz w:val="24"/>
                <w:szCs w:val="24"/>
              </w:rPr>
            </w:pPr>
            <w:bookmarkStart w:id="326" w:name="_Toc8650905"/>
            <w:r>
              <w:rPr>
                <w:rFonts w:ascii="Times New Roman" w:hAnsi="Times New Roman" w:cs="Times New Roman"/>
                <w:sz w:val="24"/>
                <w:szCs w:val="24"/>
              </w:rPr>
              <w:t>-.5667</w:t>
            </w:r>
            <w:bookmarkEnd w:id="326"/>
          </w:p>
        </w:tc>
        <w:tc>
          <w:tcPr>
            <w:tcW w:w="998" w:type="dxa"/>
            <w:tcBorders>
              <w:top w:val="single" w:sz="4" w:space="0" w:color="auto"/>
            </w:tcBorders>
            <w:vAlign w:val="center"/>
          </w:tcPr>
          <w:p w14:paraId="31979348" w14:textId="6AC7A0B2" w:rsidR="00642AAC" w:rsidRPr="00541AA2" w:rsidRDefault="00642AAC" w:rsidP="003309D5">
            <w:pPr>
              <w:tabs>
                <w:tab w:val="decimal" w:pos="185"/>
              </w:tabs>
              <w:spacing w:before="120" w:after="120" w:line="276" w:lineRule="auto"/>
              <w:rPr>
                <w:rFonts w:ascii="Times New Roman" w:hAnsi="Times New Roman" w:cs="Times New Roman"/>
                <w:sz w:val="24"/>
                <w:szCs w:val="24"/>
              </w:rPr>
            </w:pPr>
            <w:bookmarkStart w:id="327" w:name="_Toc8650906"/>
            <w:r w:rsidRPr="00541AA2">
              <w:rPr>
                <w:rFonts w:ascii="Times New Roman" w:hAnsi="Times New Roman" w:cs="Times New Roman"/>
                <w:sz w:val="24"/>
                <w:szCs w:val="24"/>
              </w:rPr>
              <w:t>.</w:t>
            </w:r>
            <w:r w:rsidR="00AD367E">
              <w:rPr>
                <w:rFonts w:ascii="Times New Roman" w:hAnsi="Times New Roman" w:cs="Times New Roman"/>
                <w:sz w:val="24"/>
                <w:szCs w:val="24"/>
              </w:rPr>
              <w:t>001</w:t>
            </w:r>
            <w:bookmarkEnd w:id="327"/>
            <w:r w:rsidR="00B9579A">
              <w:rPr>
                <w:rFonts w:ascii="Times New Roman" w:hAnsi="Times New Roman" w:cs="Times New Roman"/>
                <w:sz w:val="24"/>
                <w:szCs w:val="24"/>
              </w:rPr>
              <w:t>*</w:t>
            </w:r>
          </w:p>
        </w:tc>
        <w:tc>
          <w:tcPr>
            <w:tcW w:w="841" w:type="dxa"/>
            <w:tcBorders>
              <w:top w:val="single" w:sz="4" w:space="0" w:color="auto"/>
            </w:tcBorders>
          </w:tcPr>
          <w:p w14:paraId="1EFA08E6" w14:textId="77777777" w:rsidR="00642AAC" w:rsidRPr="00541AA2" w:rsidRDefault="005676A2" w:rsidP="003309D5">
            <w:pPr>
              <w:tabs>
                <w:tab w:val="decimal" w:pos="145"/>
              </w:tabs>
              <w:spacing w:before="120" w:after="120"/>
              <w:rPr>
                <w:rFonts w:ascii="Times New Roman" w:hAnsi="Times New Roman" w:cs="Times New Roman"/>
                <w:sz w:val="24"/>
                <w:szCs w:val="24"/>
              </w:rPr>
            </w:pPr>
            <w:bookmarkStart w:id="328" w:name="_Toc8650907"/>
            <w:r>
              <w:rPr>
                <w:rFonts w:ascii="Times New Roman" w:hAnsi="Times New Roman" w:cs="Times New Roman"/>
                <w:sz w:val="24"/>
                <w:szCs w:val="24"/>
              </w:rPr>
              <w:t>-.81</w:t>
            </w:r>
            <w:r w:rsidR="00642AAC" w:rsidRPr="00541AA2">
              <w:rPr>
                <w:rFonts w:ascii="Times New Roman" w:hAnsi="Times New Roman" w:cs="Times New Roman"/>
                <w:sz w:val="24"/>
                <w:szCs w:val="24"/>
              </w:rPr>
              <w:t>,</w:t>
            </w:r>
            <w:bookmarkEnd w:id="328"/>
          </w:p>
        </w:tc>
        <w:tc>
          <w:tcPr>
            <w:tcW w:w="810" w:type="dxa"/>
            <w:tcBorders>
              <w:top w:val="single" w:sz="4" w:space="0" w:color="auto"/>
            </w:tcBorders>
          </w:tcPr>
          <w:p w14:paraId="79342DED" w14:textId="77777777" w:rsidR="00642AAC" w:rsidRPr="00541AA2" w:rsidRDefault="005676A2" w:rsidP="003309D5">
            <w:pPr>
              <w:tabs>
                <w:tab w:val="decimal" w:pos="72"/>
              </w:tabs>
              <w:spacing w:before="120" w:after="120"/>
              <w:rPr>
                <w:rFonts w:ascii="Times New Roman" w:hAnsi="Times New Roman" w:cs="Times New Roman"/>
                <w:sz w:val="24"/>
                <w:szCs w:val="24"/>
              </w:rPr>
            </w:pPr>
            <w:bookmarkStart w:id="329" w:name="_Toc8650908"/>
            <w:r>
              <w:rPr>
                <w:rFonts w:ascii="Times New Roman" w:hAnsi="Times New Roman" w:cs="Times New Roman"/>
                <w:sz w:val="24"/>
                <w:szCs w:val="24"/>
              </w:rPr>
              <w:t>-.32</w:t>
            </w:r>
            <w:bookmarkEnd w:id="329"/>
          </w:p>
        </w:tc>
      </w:tr>
      <w:tr w:rsidR="00642AAC" w:rsidRPr="00541AA2" w14:paraId="3476F75D" w14:textId="77777777">
        <w:tc>
          <w:tcPr>
            <w:tcW w:w="3746" w:type="dxa"/>
            <w:vAlign w:val="center"/>
          </w:tcPr>
          <w:p w14:paraId="717AE4FA" w14:textId="77777777" w:rsidR="00642AAC" w:rsidRPr="00541AA2" w:rsidRDefault="0063164B" w:rsidP="003309D5">
            <w:pPr>
              <w:spacing w:before="120" w:after="120" w:line="276" w:lineRule="auto"/>
              <w:rPr>
                <w:rFonts w:ascii="Times New Roman" w:hAnsi="Times New Roman" w:cs="Times New Roman"/>
                <w:sz w:val="24"/>
                <w:szCs w:val="24"/>
              </w:rPr>
            </w:pPr>
            <w:bookmarkStart w:id="330" w:name="_Toc8650909"/>
            <w:r>
              <w:rPr>
                <w:rFonts w:ascii="Times New Roman" w:hAnsi="Times New Roman" w:cs="Times New Roman"/>
                <w:sz w:val="24"/>
                <w:szCs w:val="24"/>
              </w:rPr>
              <w:t>Monetary Support</w:t>
            </w:r>
            <w:bookmarkEnd w:id="330"/>
          </w:p>
        </w:tc>
        <w:tc>
          <w:tcPr>
            <w:tcW w:w="1255" w:type="dxa"/>
            <w:vAlign w:val="center"/>
          </w:tcPr>
          <w:p w14:paraId="12AF336C" w14:textId="77777777" w:rsidR="00642AAC" w:rsidRPr="00541AA2" w:rsidRDefault="00AD367E" w:rsidP="003309D5">
            <w:pPr>
              <w:tabs>
                <w:tab w:val="decimal" w:pos="283"/>
              </w:tabs>
              <w:spacing w:before="120" w:after="120" w:line="276" w:lineRule="auto"/>
              <w:rPr>
                <w:rFonts w:ascii="Times New Roman" w:hAnsi="Times New Roman" w:cs="Times New Roman"/>
                <w:sz w:val="24"/>
                <w:szCs w:val="24"/>
              </w:rPr>
            </w:pPr>
            <w:bookmarkStart w:id="331" w:name="_Toc8650910"/>
            <w:r>
              <w:rPr>
                <w:rFonts w:ascii="Times New Roman" w:hAnsi="Times New Roman" w:cs="Times New Roman"/>
                <w:sz w:val="24"/>
                <w:szCs w:val="24"/>
              </w:rPr>
              <w:t>-1.275</w:t>
            </w:r>
            <w:bookmarkEnd w:id="331"/>
          </w:p>
        </w:tc>
        <w:tc>
          <w:tcPr>
            <w:tcW w:w="998" w:type="dxa"/>
            <w:vAlign w:val="center"/>
          </w:tcPr>
          <w:p w14:paraId="66547F96" w14:textId="77777777" w:rsidR="00642AAC" w:rsidRPr="00541AA2" w:rsidRDefault="00642AAC" w:rsidP="003309D5">
            <w:pPr>
              <w:tabs>
                <w:tab w:val="decimal" w:pos="185"/>
              </w:tabs>
              <w:spacing w:before="120" w:after="120" w:line="276" w:lineRule="auto"/>
              <w:rPr>
                <w:rFonts w:ascii="Times New Roman" w:hAnsi="Times New Roman" w:cs="Times New Roman"/>
                <w:sz w:val="24"/>
                <w:szCs w:val="24"/>
              </w:rPr>
            </w:pPr>
            <w:bookmarkStart w:id="332" w:name="_Toc8650911"/>
            <w:r>
              <w:rPr>
                <w:rFonts w:ascii="Times New Roman" w:hAnsi="Times New Roman" w:cs="Times New Roman"/>
                <w:sz w:val="24"/>
                <w:szCs w:val="24"/>
              </w:rPr>
              <w:t>.</w:t>
            </w:r>
            <w:r w:rsidR="00AD367E">
              <w:rPr>
                <w:rFonts w:ascii="Times New Roman" w:hAnsi="Times New Roman" w:cs="Times New Roman"/>
                <w:sz w:val="24"/>
                <w:szCs w:val="24"/>
              </w:rPr>
              <w:t>0</w:t>
            </w:r>
            <w:r w:rsidR="0016561C">
              <w:rPr>
                <w:rFonts w:ascii="Times New Roman" w:hAnsi="Times New Roman" w:cs="Times New Roman"/>
                <w:sz w:val="24"/>
                <w:szCs w:val="24"/>
              </w:rPr>
              <w:t>93</w:t>
            </w:r>
            <w:bookmarkEnd w:id="332"/>
          </w:p>
        </w:tc>
        <w:tc>
          <w:tcPr>
            <w:tcW w:w="841" w:type="dxa"/>
          </w:tcPr>
          <w:p w14:paraId="52AF9706" w14:textId="77777777" w:rsidR="00642AAC" w:rsidRPr="00541AA2" w:rsidRDefault="00642AAC" w:rsidP="003309D5">
            <w:pPr>
              <w:tabs>
                <w:tab w:val="decimal" w:pos="145"/>
              </w:tabs>
              <w:spacing w:before="120" w:after="120"/>
              <w:rPr>
                <w:rFonts w:ascii="Times New Roman" w:hAnsi="Times New Roman" w:cs="Times New Roman"/>
                <w:sz w:val="24"/>
                <w:szCs w:val="24"/>
              </w:rPr>
            </w:pPr>
            <w:bookmarkStart w:id="333" w:name="_Toc8650912"/>
            <w:r>
              <w:rPr>
                <w:rFonts w:ascii="Times New Roman" w:hAnsi="Times New Roman" w:cs="Times New Roman"/>
                <w:sz w:val="24"/>
                <w:szCs w:val="24"/>
              </w:rPr>
              <w:t>-</w:t>
            </w:r>
            <w:r w:rsidR="005676A2">
              <w:rPr>
                <w:rFonts w:ascii="Times New Roman" w:hAnsi="Times New Roman" w:cs="Times New Roman"/>
                <w:sz w:val="24"/>
                <w:szCs w:val="24"/>
              </w:rPr>
              <w:t>2.77</w:t>
            </w:r>
            <w:r w:rsidRPr="00541AA2">
              <w:rPr>
                <w:rFonts w:ascii="Times New Roman" w:hAnsi="Times New Roman" w:cs="Times New Roman"/>
                <w:sz w:val="24"/>
                <w:szCs w:val="24"/>
              </w:rPr>
              <w:t>,</w:t>
            </w:r>
            <w:bookmarkEnd w:id="333"/>
            <w:r w:rsidRPr="00541AA2">
              <w:rPr>
                <w:rFonts w:ascii="Times New Roman" w:hAnsi="Times New Roman" w:cs="Times New Roman"/>
                <w:sz w:val="24"/>
                <w:szCs w:val="24"/>
              </w:rPr>
              <w:t xml:space="preserve"> </w:t>
            </w:r>
          </w:p>
        </w:tc>
        <w:tc>
          <w:tcPr>
            <w:tcW w:w="810" w:type="dxa"/>
          </w:tcPr>
          <w:p w14:paraId="3541B2D9" w14:textId="77777777" w:rsidR="00642AAC" w:rsidRPr="00541AA2" w:rsidRDefault="005676A2" w:rsidP="003309D5">
            <w:pPr>
              <w:tabs>
                <w:tab w:val="decimal" w:pos="72"/>
              </w:tabs>
              <w:spacing w:before="120" w:after="120"/>
              <w:rPr>
                <w:rFonts w:ascii="Times New Roman" w:hAnsi="Times New Roman" w:cs="Times New Roman"/>
                <w:sz w:val="24"/>
                <w:szCs w:val="24"/>
              </w:rPr>
            </w:pPr>
            <w:bookmarkStart w:id="334" w:name="_Toc8650913"/>
            <w:r>
              <w:rPr>
                <w:rFonts w:ascii="Times New Roman" w:hAnsi="Times New Roman" w:cs="Times New Roman"/>
                <w:sz w:val="24"/>
                <w:szCs w:val="24"/>
              </w:rPr>
              <w:t>.22</w:t>
            </w:r>
            <w:bookmarkEnd w:id="334"/>
          </w:p>
        </w:tc>
      </w:tr>
      <w:tr w:rsidR="00642AAC" w:rsidRPr="00541AA2" w14:paraId="04213D5E" w14:textId="77777777">
        <w:tc>
          <w:tcPr>
            <w:tcW w:w="3746" w:type="dxa"/>
            <w:tcBorders>
              <w:bottom w:val="single" w:sz="4" w:space="0" w:color="auto"/>
            </w:tcBorders>
            <w:vAlign w:val="center"/>
          </w:tcPr>
          <w:p w14:paraId="52FC7E08" w14:textId="54EF2ABD" w:rsidR="00642AAC" w:rsidRPr="00541AA2" w:rsidRDefault="00642AAC" w:rsidP="003309D5">
            <w:pPr>
              <w:spacing w:before="120" w:after="120" w:line="276" w:lineRule="auto"/>
              <w:rPr>
                <w:rFonts w:ascii="Times New Roman" w:hAnsi="Times New Roman" w:cs="Times New Roman"/>
                <w:sz w:val="24"/>
                <w:szCs w:val="24"/>
              </w:rPr>
            </w:pPr>
            <w:bookmarkStart w:id="335" w:name="_Toc8650914"/>
            <w:r>
              <w:rPr>
                <w:rFonts w:ascii="Times New Roman" w:hAnsi="Times New Roman" w:cs="Times New Roman"/>
                <w:sz w:val="24"/>
                <w:szCs w:val="24"/>
              </w:rPr>
              <w:t>Interaction</w:t>
            </w:r>
            <w:bookmarkEnd w:id="335"/>
          </w:p>
        </w:tc>
        <w:tc>
          <w:tcPr>
            <w:tcW w:w="1255" w:type="dxa"/>
            <w:tcBorders>
              <w:bottom w:val="single" w:sz="4" w:space="0" w:color="auto"/>
            </w:tcBorders>
            <w:vAlign w:val="center"/>
          </w:tcPr>
          <w:p w14:paraId="3B7BCB2E" w14:textId="77777777" w:rsidR="00642AAC" w:rsidRPr="00541AA2" w:rsidRDefault="00AD367E" w:rsidP="003309D5">
            <w:pPr>
              <w:tabs>
                <w:tab w:val="decimal" w:pos="283"/>
              </w:tabs>
              <w:spacing w:before="120" w:after="120" w:line="276" w:lineRule="auto"/>
              <w:rPr>
                <w:rFonts w:ascii="Times New Roman" w:hAnsi="Times New Roman" w:cs="Times New Roman"/>
                <w:sz w:val="24"/>
                <w:szCs w:val="24"/>
              </w:rPr>
            </w:pPr>
            <w:bookmarkStart w:id="336" w:name="_Toc8650915"/>
            <w:r>
              <w:rPr>
                <w:rFonts w:ascii="Times New Roman" w:hAnsi="Times New Roman" w:cs="Times New Roman"/>
                <w:sz w:val="24"/>
                <w:szCs w:val="24"/>
              </w:rPr>
              <w:t>.449</w:t>
            </w:r>
            <w:bookmarkEnd w:id="336"/>
          </w:p>
        </w:tc>
        <w:tc>
          <w:tcPr>
            <w:tcW w:w="998" w:type="dxa"/>
            <w:tcBorders>
              <w:bottom w:val="single" w:sz="4" w:space="0" w:color="auto"/>
            </w:tcBorders>
            <w:vAlign w:val="center"/>
          </w:tcPr>
          <w:p w14:paraId="172E6820" w14:textId="076CBEEF" w:rsidR="00642AAC" w:rsidRPr="00541AA2" w:rsidRDefault="00642AAC" w:rsidP="003309D5">
            <w:pPr>
              <w:tabs>
                <w:tab w:val="decimal" w:pos="185"/>
              </w:tabs>
              <w:spacing w:before="120" w:after="120" w:line="276" w:lineRule="auto"/>
              <w:rPr>
                <w:rFonts w:ascii="Times New Roman" w:hAnsi="Times New Roman" w:cs="Times New Roman"/>
                <w:sz w:val="24"/>
                <w:szCs w:val="24"/>
              </w:rPr>
            </w:pPr>
            <w:bookmarkStart w:id="337" w:name="_Toc8650916"/>
            <w:r w:rsidRPr="00541AA2">
              <w:rPr>
                <w:rFonts w:ascii="Times New Roman" w:hAnsi="Times New Roman" w:cs="Times New Roman"/>
                <w:sz w:val="24"/>
                <w:szCs w:val="24"/>
              </w:rPr>
              <w:t>.0</w:t>
            </w:r>
            <w:r w:rsidR="0016561C">
              <w:rPr>
                <w:rFonts w:ascii="Times New Roman" w:hAnsi="Times New Roman" w:cs="Times New Roman"/>
                <w:sz w:val="24"/>
                <w:szCs w:val="24"/>
              </w:rPr>
              <w:t>42</w:t>
            </w:r>
            <w:bookmarkEnd w:id="337"/>
            <w:r w:rsidR="00B9579A">
              <w:rPr>
                <w:rFonts w:ascii="Times New Roman" w:hAnsi="Times New Roman" w:cs="Times New Roman"/>
                <w:sz w:val="24"/>
                <w:szCs w:val="24"/>
              </w:rPr>
              <w:t>*</w:t>
            </w:r>
          </w:p>
        </w:tc>
        <w:tc>
          <w:tcPr>
            <w:tcW w:w="841" w:type="dxa"/>
            <w:tcBorders>
              <w:bottom w:val="single" w:sz="4" w:space="0" w:color="auto"/>
            </w:tcBorders>
          </w:tcPr>
          <w:p w14:paraId="6A5D40E1" w14:textId="77777777" w:rsidR="00642AAC" w:rsidRPr="00541AA2" w:rsidRDefault="005676A2" w:rsidP="003309D5">
            <w:pPr>
              <w:tabs>
                <w:tab w:val="decimal" w:pos="145"/>
              </w:tabs>
              <w:spacing w:before="120" w:after="120"/>
              <w:rPr>
                <w:rFonts w:ascii="Times New Roman" w:hAnsi="Times New Roman" w:cs="Times New Roman"/>
                <w:sz w:val="24"/>
                <w:szCs w:val="24"/>
              </w:rPr>
            </w:pPr>
            <w:bookmarkStart w:id="338" w:name="_Toc8650917"/>
            <w:r>
              <w:rPr>
                <w:rFonts w:ascii="Times New Roman" w:hAnsi="Times New Roman" w:cs="Times New Roman"/>
                <w:sz w:val="24"/>
                <w:szCs w:val="24"/>
              </w:rPr>
              <w:t>.01</w:t>
            </w:r>
            <w:r w:rsidR="00642AAC" w:rsidRPr="00541AA2">
              <w:rPr>
                <w:rFonts w:ascii="Times New Roman" w:hAnsi="Times New Roman" w:cs="Times New Roman"/>
                <w:sz w:val="24"/>
                <w:szCs w:val="24"/>
              </w:rPr>
              <w:t>,</w:t>
            </w:r>
            <w:bookmarkEnd w:id="338"/>
          </w:p>
        </w:tc>
        <w:tc>
          <w:tcPr>
            <w:tcW w:w="810" w:type="dxa"/>
            <w:tcBorders>
              <w:bottom w:val="single" w:sz="4" w:space="0" w:color="auto"/>
            </w:tcBorders>
          </w:tcPr>
          <w:p w14:paraId="168EECDB" w14:textId="77777777" w:rsidR="00642AAC" w:rsidRPr="00541AA2" w:rsidRDefault="005676A2" w:rsidP="003309D5">
            <w:pPr>
              <w:tabs>
                <w:tab w:val="decimal" w:pos="72"/>
              </w:tabs>
              <w:spacing w:before="120" w:after="120"/>
              <w:rPr>
                <w:rFonts w:ascii="Times New Roman" w:hAnsi="Times New Roman" w:cs="Times New Roman"/>
                <w:sz w:val="24"/>
                <w:szCs w:val="24"/>
              </w:rPr>
            </w:pPr>
            <w:bookmarkStart w:id="339" w:name="_Toc8650918"/>
            <w:r>
              <w:rPr>
                <w:rFonts w:ascii="Times New Roman" w:hAnsi="Times New Roman" w:cs="Times New Roman"/>
                <w:sz w:val="24"/>
                <w:szCs w:val="24"/>
              </w:rPr>
              <w:t>.88</w:t>
            </w:r>
            <w:bookmarkEnd w:id="339"/>
          </w:p>
        </w:tc>
      </w:tr>
    </w:tbl>
    <w:p w14:paraId="0A3BEE48" w14:textId="77777777" w:rsidR="00642AAC" w:rsidRDefault="00642AAC" w:rsidP="00642AAC">
      <w:pPr>
        <w:spacing w:after="0"/>
        <w:rPr>
          <w:rFonts w:ascii="Times New Roman" w:hAnsi="Times New Roman" w:cs="Times New Roman"/>
          <w:sz w:val="24"/>
          <w:szCs w:val="24"/>
        </w:rPr>
      </w:pPr>
      <w:bookmarkStart w:id="340" w:name="_Toc8650919"/>
      <w:r w:rsidRPr="00541AA2">
        <w:rPr>
          <w:rFonts w:ascii="Times New Roman" w:hAnsi="Times New Roman" w:cs="Times New Roman"/>
          <w:sz w:val="24"/>
          <w:szCs w:val="24"/>
        </w:rPr>
        <w:t>*</w:t>
      </w:r>
      <w:r w:rsidRPr="00541AA2">
        <w:rPr>
          <w:rFonts w:ascii="Times New Roman" w:hAnsi="Times New Roman" w:cs="Times New Roman"/>
          <w:i/>
          <w:sz w:val="24"/>
          <w:szCs w:val="24"/>
        </w:rPr>
        <w:t>p</w:t>
      </w:r>
      <w:r w:rsidRPr="00541AA2">
        <w:rPr>
          <w:rFonts w:ascii="Times New Roman" w:hAnsi="Times New Roman" w:cs="Times New Roman"/>
          <w:sz w:val="24"/>
          <w:szCs w:val="24"/>
        </w:rPr>
        <w:t xml:space="preserve"> </w:t>
      </w:r>
      <w:r w:rsidRPr="00541AA2">
        <w:rPr>
          <w:rFonts w:ascii="Times New Roman" w:hAnsi="Times New Roman" w:cs="Times New Roman"/>
          <w:sz w:val="24"/>
          <w:szCs w:val="24"/>
        </w:rPr>
        <w:sym w:font="Symbol" w:char="F0A3"/>
      </w:r>
      <w:r w:rsidRPr="00541AA2">
        <w:rPr>
          <w:rFonts w:ascii="Times New Roman" w:hAnsi="Times New Roman" w:cs="Times New Roman"/>
          <w:sz w:val="24"/>
          <w:szCs w:val="24"/>
        </w:rPr>
        <w:t xml:space="preserve"> .05</w:t>
      </w:r>
      <w:bookmarkEnd w:id="340"/>
    </w:p>
    <w:p w14:paraId="3830FD4C" w14:textId="77777777" w:rsidR="00642AAC" w:rsidRDefault="00642AAC" w:rsidP="00642AAC">
      <w:pPr>
        <w:spacing w:after="0" w:line="240" w:lineRule="auto"/>
        <w:rPr>
          <w:rFonts w:ascii="Times New Roman" w:hAnsi="Times New Roman" w:cs="Times New Roman"/>
          <w:i/>
          <w:sz w:val="24"/>
          <w:szCs w:val="24"/>
        </w:rPr>
      </w:pPr>
    </w:p>
    <w:p w14:paraId="4A722ED7" w14:textId="77777777" w:rsidR="008B41DF" w:rsidRDefault="008B41D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97BCCF8" w14:textId="4507F140" w:rsidR="00642AAC" w:rsidRDefault="005735CB" w:rsidP="00EC1467">
      <w:pPr>
        <w:pStyle w:val="Caption"/>
        <w:rPr>
          <w:rFonts w:ascii="Times New Roman" w:hAnsi="Times New Roman" w:cs="Times New Roman"/>
          <w:sz w:val="24"/>
          <w:szCs w:val="24"/>
        </w:rPr>
      </w:pPr>
      <w:bookmarkStart w:id="341" w:name="_Toc8650920"/>
      <w:bookmarkStart w:id="342" w:name="_Toc13579225"/>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15</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Conditional Effects of SIF at Values of Monetary Support</w:t>
      </w:r>
      <w:bookmarkEnd w:id="341"/>
      <w:bookmarkEnd w:id="34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46"/>
        <w:gridCol w:w="1255"/>
        <w:gridCol w:w="998"/>
        <w:gridCol w:w="841"/>
        <w:gridCol w:w="810"/>
      </w:tblGrid>
      <w:tr w:rsidR="00642AAC" w:rsidRPr="00541AA2" w14:paraId="270C2AA6" w14:textId="77777777">
        <w:trPr>
          <w:trHeight w:val="43"/>
        </w:trPr>
        <w:tc>
          <w:tcPr>
            <w:tcW w:w="3746" w:type="dxa"/>
            <w:tcBorders>
              <w:top w:val="single" w:sz="4" w:space="0" w:color="auto"/>
              <w:bottom w:val="single" w:sz="4" w:space="0" w:color="auto"/>
            </w:tcBorders>
            <w:vAlign w:val="center"/>
          </w:tcPr>
          <w:p w14:paraId="3D72F7EC" w14:textId="77777777" w:rsidR="00642AAC" w:rsidRPr="00541AA2" w:rsidRDefault="00BB13C0" w:rsidP="003309D5">
            <w:pPr>
              <w:spacing w:before="120" w:after="120" w:line="276" w:lineRule="auto"/>
              <w:rPr>
                <w:rFonts w:ascii="Times New Roman" w:hAnsi="Times New Roman" w:cs="Times New Roman"/>
                <w:sz w:val="24"/>
                <w:szCs w:val="24"/>
              </w:rPr>
            </w:pPr>
            <w:bookmarkStart w:id="343" w:name="_Toc8650922"/>
            <w:r>
              <w:rPr>
                <w:rFonts w:ascii="Times New Roman" w:hAnsi="Times New Roman" w:cs="Times New Roman"/>
                <w:sz w:val="24"/>
                <w:szCs w:val="24"/>
              </w:rPr>
              <w:t>Monetary Support</w:t>
            </w:r>
            <w:bookmarkEnd w:id="343"/>
          </w:p>
        </w:tc>
        <w:tc>
          <w:tcPr>
            <w:tcW w:w="1255" w:type="dxa"/>
            <w:tcBorders>
              <w:top w:val="single" w:sz="4" w:space="0" w:color="auto"/>
              <w:bottom w:val="single" w:sz="4" w:space="0" w:color="auto"/>
            </w:tcBorders>
            <w:vAlign w:val="center"/>
          </w:tcPr>
          <w:p w14:paraId="7E9DEA8D" w14:textId="77777777" w:rsidR="00642AAC" w:rsidRPr="00541AA2" w:rsidRDefault="00642AAC" w:rsidP="003309D5">
            <w:pPr>
              <w:spacing w:before="120" w:after="120" w:line="276" w:lineRule="auto"/>
              <w:jc w:val="center"/>
              <w:rPr>
                <w:rFonts w:ascii="Times New Roman" w:hAnsi="Times New Roman" w:cs="Times New Roman"/>
                <w:sz w:val="24"/>
                <w:szCs w:val="24"/>
              </w:rPr>
            </w:pPr>
            <w:bookmarkStart w:id="344" w:name="_Toc8650923"/>
            <w:r w:rsidRPr="00541AA2">
              <w:rPr>
                <w:rFonts w:ascii="Times New Roman" w:hAnsi="Times New Roman" w:cs="Times New Roman"/>
                <w:sz w:val="24"/>
                <w:szCs w:val="24"/>
              </w:rPr>
              <w:sym w:font="Symbol" w:char="F062"/>
            </w:r>
            <w:bookmarkEnd w:id="344"/>
          </w:p>
        </w:tc>
        <w:tc>
          <w:tcPr>
            <w:tcW w:w="998" w:type="dxa"/>
            <w:tcBorders>
              <w:top w:val="single" w:sz="4" w:space="0" w:color="auto"/>
              <w:bottom w:val="single" w:sz="4" w:space="0" w:color="auto"/>
            </w:tcBorders>
            <w:vAlign w:val="center"/>
          </w:tcPr>
          <w:p w14:paraId="0B3C30EA" w14:textId="77777777" w:rsidR="00642AAC" w:rsidRPr="00541AA2" w:rsidRDefault="00642AAC" w:rsidP="003309D5">
            <w:pPr>
              <w:spacing w:before="120" w:after="120" w:line="276" w:lineRule="auto"/>
              <w:jc w:val="center"/>
              <w:rPr>
                <w:rFonts w:ascii="Times New Roman" w:hAnsi="Times New Roman" w:cs="Times New Roman"/>
                <w:i/>
                <w:sz w:val="24"/>
                <w:szCs w:val="24"/>
                <w:vertAlign w:val="subscript"/>
              </w:rPr>
            </w:pPr>
            <w:bookmarkStart w:id="345" w:name="_Toc8650924"/>
            <w:r w:rsidRPr="00541AA2">
              <w:rPr>
                <w:rFonts w:ascii="Times New Roman" w:hAnsi="Times New Roman" w:cs="Times New Roman"/>
                <w:i/>
                <w:sz w:val="24"/>
                <w:szCs w:val="24"/>
              </w:rPr>
              <w:t>p</w:t>
            </w:r>
            <w:bookmarkEnd w:id="345"/>
          </w:p>
        </w:tc>
        <w:tc>
          <w:tcPr>
            <w:tcW w:w="1651" w:type="dxa"/>
            <w:gridSpan w:val="2"/>
            <w:tcBorders>
              <w:top w:val="single" w:sz="4" w:space="0" w:color="auto"/>
              <w:bottom w:val="single" w:sz="4" w:space="0" w:color="auto"/>
            </w:tcBorders>
          </w:tcPr>
          <w:p w14:paraId="1F2D4711" w14:textId="77777777" w:rsidR="00642AAC" w:rsidRPr="00541AA2" w:rsidRDefault="00642AAC" w:rsidP="003309D5">
            <w:pPr>
              <w:spacing w:before="120" w:after="120"/>
              <w:jc w:val="center"/>
              <w:rPr>
                <w:rFonts w:ascii="Times New Roman" w:hAnsi="Times New Roman" w:cs="Times New Roman"/>
                <w:sz w:val="24"/>
                <w:szCs w:val="24"/>
              </w:rPr>
            </w:pPr>
            <w:bookmarkStart w:id="346" w:name="_Toc8650925"/>
            <w:r w:rsidRPr="00541AA2">
              <w:rPr>
                <w:rFonts w:ascii="Times New Roman" w:hAnsi="Times New Roman" w:cs="Times New Roman"/>
                <w:sz w:val="24"/>
                <w:szCs w:val="24"/>
              </w:rPr>
              <w:t>95% CI</w:t>
            </w:r>
            <w:bookmarkEnd w:id="346"/>
          </w:p>
        </w:tc>
      </w:tr>
      <w:tr w:rsidR="00642AAC" w:rsidRPr="00541AA2" w14:paraId="2D074482" w14:textId="77777777">
        <w:tc>
          <w:tcPr>
            <w:tcW w:w="3746" w:type="dxa"/>
            <w:tcBorders>
              <w:top w:val="single" w:sz="4" w:space="0" w:color="auto"/>
            </w:tcBorders>
            <w:vAlign w:val="center"/>
          </w:tcPr>
          <w:p w14:paraId="18CCE31F" w14:textId="2CD12FF3" w:rsidR="00642AAC" w:rsidRPr="00541AA2" w:rsidRDefault="0063164B" w:rsidP="003309D5">
            <w:pPr>
              <w:spacing w:before="120" w:after="120" w:line="276" w:lineRule="auto"/>
              <w:rPr>
                <w:rFonts w:ascii="Times New Roman" w:hAnsi="Times New Roman" w:cs="Times New Roman"/>
                <w:sz w:val="24"/>
                <w:szCs w:val="24"/>
              </w:rPr>
            </w:pPr>
            <w:bookmarkStart w:id="347" w:name="_Toc8650926"/>
            <w:r>
              <w:rPr>
                <w:rFonts w:ascii="Times New Roman" w:hAnsi="Times New Roman" w:cs="Times New Roman"/>
                <w:sz w:val="24"/>
                <w:szCs w:val="24"/>
              </w:rPr>
              <w:t>No Support</w:t>
            </w:r>
            <w:bookmarkEnd w:id="347"/>
          </w:p>
        </w:tc>
        <w:tc>
          <w:tcPr>
            <w:tcW w:w="1255" w:type="dxa"/>
            <w:tcBorders>
              <w:top w:val="single" w:sz="4" w:space="0" w:color="auto"/>
            </w:tcBorders>
            <w:vAlign w:val="center"/>
          </w:tcPr>
          <w:p w14:paraId="0731D450" w14:textId="77777777" w:rsidR="00642AAC" w:rsidRPr="00541AA2" w:rsidRDefault="005676A2" w:rsidP="003309D5">
            <w:pPr>
              <w:tabs>
                <w:tab w:val="decimal" w:pos="283"/>
              </w:tabs>
              <w:spacing w:before="120" w:after="120" w:line="276" w:lineRule="auto"/>
              <w:rPr>
                <w:rFonts w:ascii="Times New Roman" w:hAnsi="Times New Roman" w:cs="Times New Roman"/>
                <w:sz w:val="24"/>
                <w:szCs w:val="24"/>
              </w:rPr>
            </w:pPr>
            <w:bookmarkStart w:id="348" w:name="_Toc8650927"/>
            <w:r>
              <w:rPr>
                <w:rFonts w:ascii="Times New Roman" w:hAnsi="Times New Roman" w:cs="Times New Roman"/>
                <w:sz w:val="24"/>
                <w:szCs w:val="24"/>
              </w:rPr>
              <w:t>-.567</w:t>
            </w:r>
            <w:bookmarkEnd w:id="348"/>
          </w:p>
        </w:tc>
        <w:tc>
          <w:tcPr>
            <w:tcW w:w="998" w:type="dxa"/>
            <w:tcBorders>
              <w:top w:val="single" w:sz="4" w:space="0" w:color="auto"/>
            </w:tcBorders>
            <w:vAlign w:val="center"/>
          </w:tcPr>
          <w:p w14:paraId="1DAAAF72" w14:textId="71E58A72" w:rsidR="00642AAC" w:rsidRPr="00541AA2" w:rsidRDefault="00642AAC" w:rsidP="003309D5">
            <w:pPr>
              <w:tabs>
                <w:tab w:val="decimal" w:pos="185"/>
              </w:tabs>
              <w:spacing w:before="120" w:after="120" w:line="276" w:lineRule="auto"/>
              <w:rPr>
                <w:rFonts w:ascii="Times New Roman" w:hAnsi="Times New Roman" w:cs="Times New Roman"/>
                <w:sz w:val="24"/>
                <w:szCs w:val="24"/>
              </w:rPr>
            </w:pPr>
            <w:bookmarkStart w:id="349" w:name="_Toc8650928"/>
            <w:r w:rsidRPr="00541AA2">
              <w:rPr>
                <w:rFonts w:ascii="Times New Roman" w:hAnsi="Times New Roman" w:cs="Times New Roman"/>
                <w:sz w:val="24"/>
                <w:szCs w:val="24"/>
              </w:rPr>
              <w:t>.</w:t>
            </w:r>
            <w:r>
              <w:rPr>
                <w:rFonts w:ascii="Times New Roman" w:hAnsi="Times New Roman" w:cs="Times New Roman"/>
                <w:sz w:val="24"/>
                <w:szCs w:val="24"/>
              </w:rPr>
              <w:t>0</w:t>
            </w:r>
            <w:r w:rsidR="005676A2">
              <w:rPr>
                <w:rFonts w:ascii="Times New Roman" w:hAnsi="Times New Roman" w:cs="Times New Roman"/>
                <w:sz w:val="24"/>
                <w:szCs w:val="24"/>
              </w:rPr>
              <w:t>01</w:t>
            </w:r>
            <w:bookmarkEnd w:id="349"/>
            <w:r w:rsidR="00B9579A">
              <w:rPr>
                <w:rFonts w:ascii="Times New Roman" w:hAnsi="Times New Roman" w:cs="Times New Roman"/>
                <w:sz w:val="24"/>
                <w:szCs w:val="24"/>
              </w:rPr>
              <w:t>*</w:t>
            </w:r>
          </w:p>
        </w:tc>
        <w:tc>
          <w:tcPr>
            <w:tcW w:w="841" w:type="dxa"/>
            <w:tcBorders>
              <w:top w:val="single" w:sz="4" w:space="0" w:color="auto"/>
            </w:tcBorders>
          </w:tcPr>
          <w:p w14:paraId="38196C9A" w14:textId="77777777" w:rsidR="00642AAC" w:rsidRPr="00541AA2" w:rsidRDefault="005676A2" w:rsidP="003309D5">
            <w:pPr>
              <w:tabs>
                <w:tab w:val="decimal" w:pos="145"/>
              </w:tabs>
              <w:spacing w:before="120" w:after="120"/>
              <w:rPr>
                <w:rFonts w:ascii="Times New Roman" w:hAnsi="Times New Roman" w:cs="Times New Roman"/>
                <w:sz w:val="24"/>
                <w:szCs w:val="24"/>
              </w:rPr>
            </w:pPr>
            <w:bookmarkStart w:id="350" w:name="_Toc8650929"/>
            <w:r>
              <w:rPr>
                <w:rFonts w:ascii="Times New Roman" w:hAnsi="Times New Roman" w:cs="Times New Roman"/>
                <w:sz w:val="24"/>
                <w:szCs w:val="24"/>
              </w:rPr>
              <w:t>-.81</w:t>
            </w:r>
            <w:r w:rsidR="00642AAC" w:rsidRPr="00541AA2">
              <w:rPr>
                <w:rFonts w:ascii="Times New Roman" w:hAnsi="Times New Roman" w:cs="Times New Roman"/>
                <w:sz w:val="24"/>
                <w:szCs w:val="24"/>
              </w:rPr>
              <w:t>,</w:t>
            </w:r>
            <w:bookmarkEnd w:id="350"/>
          </w:p>
        </w:tc>
        <w:tc>
          <w:tcPr>
            <w:tcW w:w="810" w:type="dxa"/>
            <w:tcBorders>
              <w:top w:val="single" w:sz="4" w:space="0" w:color="auto"/>
            </w:tcBorders>
          </w:tcPr>
          <w:p w14:paraId="42680EA9" w14:textId="77777777" w:rsidR="00642AAC" w:rsidRPr="00541AA2" w:rsidRDefault="005676A2" w:rsidP="003309D5">
            <w:pPr>
              <w:tabs>
                <w:tab w:val="decimal" w:pos="72"/>
              </w:tabs>
              <w:spacing w:before="120" w:after="120"/>
              <w:rPr>
                <w:rFonts w:ascii="Times New Roman" w:hAnsi="Times New Roman" w:cs="Times New Roman"/>
                <w:sz w:val="24"/>
                <w:szCs w:val="24"/>
              </w:rPr>
            </w:pPr>
            <w:bookmarkStart w:id="351" w:name="_Toc8650930"/>
            <w:r>
              <w:rPr>
                <w:rFonts w:ascii="Times New Roman" w:hAnsi="Times New Roman" w:cs="Times New Roman"/>
                <w:sz w:val="24"/>
                <w:szCs w:val="24"/>
              </w:rPr>
              <w:t>-.32</w:t>
            </w:r>
            <w:bookmarkEnd w:id="351"/>
          </w:p>
        </w:tc>
      </w:tr>
      <w:tr w:rsidR="00642AAC" w:rsidRPr="00541AA2" w14:paraId="62B61BBB" w14:textId="77777777">
        <w:tc>
          <w:tcPr>
            <w:tcW w:w="3746" w:type="dxa"/>
            <w:tcBorders>
              <w:bottom w:val="single" w:sz="4" w:space="0" w:color="auto"/>
            </w:tcBorders>
            <w:vAlign w:val="center"/>
          </w:tcPr>
          <w:p w14:paraId="0ADC0446" w14:textId="77777777" w:rsidR="00642AAC" w:rsidRPr="00541AA2" w:rsidRDefault="0063164B" w:rsidP="003309D5">
            <w:pPr>
              <w:spacing w:before="120" w:after="120" w:line="276" w:lineRule="auto"/>
              <w:rPr>
                <w:rFonts w:ascii="Times New Roman" w:hAnsi="Times New Roman" w:cs="Times New Roman"/>
                <w:sz w:val="24"/>
                <w:szCs w:val="24"/>
              </w:rPr>
            </w:pPr>
            <w:bookmarkStart w:id="352" w:name="_Toc8650931"/>
            <w:r>
              <w:rPr>
                <w:rFonts w:ascii="Times New Roman" w:hAnsi="Times New Roman" w:cs="Times New Roman"/>
                <w:sz w:val="24"/>
                <w:szCs w:val="24"/>
              </w:rPr>
              <w:t>Support</w:t>
            </w:r>
            <w:bookmarkEnd w:id="352"/>
          </w:p>
        </w:tc>
        <w:tc>
          <w:tcPr>
            <w:tcW w:w="1255" w:type="dxa"/>
            <w:tcBorders>
              <w:bottom w:val="single" w:sz="4" w:space="0" w:color="auto"/>
            </w:tcBorders>
            <w:vAlign w:val="center"/>
          </w:tcPr>
          <w:p w14:paraId="359CAB20" w14:textId="77777777" w:rsidR="00642AAC" w:rsidRPr="00541AA2" w:rsidRDefault="005676A2" w:rsidP="003309D5">
            <w:pPr>
              <w:tabs>
                <w:tab w:val="decimal" w:pos="283"/>
              </w:tabs>
              <w:spacing w:before="120" w:after="120" w:line="276" w:lineRule="auto"/>
              <w:rPr>
                <w:rFonts w:ascii="Times New Roman" w:hAnsi="Times New Roman" w:cs="Times New Roman"/>
                <w:sz w:val="24"/>
                <w:szCs w:val="24"/>
              </w:rPr>
            </w:pPr>
            <w:bookmarkStart w:id="353" w:name="_Toc8650932"/>
            <w:r>
              <w:rPr>
                <w:rFonts w:ascii="Times New Roman" w:hAnsi="Times New Roman" w:cs="Times New Roman"/>
                <w:sz w:val="24"/>
                <w:szCs w:val="24"/>
              </w:rPr>
              <w:t>-.117</w:t>
            </w:r>
            <w:bookmarkEnd w:id="353"/>
          </w:p>
        </w:tc>
        <w:tc>
          <w:tcPr>
            <w:tcW w:w="998" w:type="dxa"/>
            <w:tcBorders>
              <w:bottom w:val="single" w:sz="4" w:space="0" w:color="auto"/>
            </w:tcBorders>
            <w:vAlign w:val="center"/>
          </w:tcPr>
          <w:p w14:paraId="565DBF38" w14:textId="77777777" w:rsidR="00642AAC" w:rsidRPr="00541AA2" w:rsidRDefault="005676A2" w:rsidP="003309D5">
            <w:pPr>
              <w:tabs>
                <w:tab w:val="decimal" w:pos="185"/>
              </w:tabs>
              <w:spacing w:before="120" w:after="120" w:line="276" w:lineRule="auto"/>
              <w:rPr>
                <w:rFonts w:ascii="Times New Roman" w:hAnsi="Times New Roman" w:cs="Times New Roman"/>
                <w:sz w:val="24"/>
                <w:szCs w:val="24"/>
              </w:rPr>
            </w:pPr>
            <w:bookmarkStart w:id="354" w:name="_Toc8650933"/>
            <w:r>
              <w:rPr>
                <w:rFonts w:ascii="Times New Roman" w:hAnsi="Times New Roman" w:cs="Times New Roman"/>
                <w:sz w:val="24"/>
                <w:szCs w:val="24"/>
              </w:rPr>
              <w:t>.516</w:t>
            </w:r>
            <w:bookmarkEnd w:id="354"/>
          </w:p>
        </w:tc>
        <w:tc>
          <w:tcPr>
            <w:tcW w:w="841" w:type="dxa"/>
            <w:tcBorders>
              <w:bottom w:val="single" w:sz="4" w:space="0" w:color="auto"/>
            </w:tcBorders>
          </w:tcPr>
          <w:p w14:paraId="657DA3F4" w14:textId="77777777" w:rsidR="00642AAC" w:rsidRPr="00541AA2" w:rsidRDefault="00642AAC" w:rsidP="003309D5">
            <w:pPr>
              <w:tabs>
                <w:tab w:val="decimal" w:pos="145"/>
              </w:tabs>
              <w:spacing w:before="120" w:after="120"/>
              <w:rPr>
                <w:rFonts w:ascii="Times New Roman" w:hAnsi="Times New Roman" w:cs="Times New Roman"/>
                <w:sz w:val="24"/>
                <w:szCs w:val="24"/>
              </w:rPr>
            </w:pPr>
            <w:bookmarkStart w:id="355" w:name="_Toc8650934"/>
            <w:r>
              <w:rPr>
                <w:rFonts w:ascii="Times New Roman" w:hAnsi="Times New Roman" w:cs="Times New Roman"/>
                <w:sz w:val="24"/>
                <w:szCs w:val="24"/>
              </w:rPr>
              <w:t>-</w:t>
            </w:r>
            <w:r w:rsidR="005676A2">
              <w:rPr>
                <w:rFonts w:ascii="Times New Roman" w:hAnsi="Times New Roman" w:cs="Times New Roman"/>
                <w:sz w:val="24"/>
                <w:szCs w:val="24"/>
              </w:rPr>
              <w:t>.47</w:t>
            </w:r>
            <w:r w:rsidRPr="00541AA2">
              <w:rPr>
                <w:rFonts w:ascii="Times New Roman" w:hAnsi="Times New Roman" w:cs="Times New Roman"/>
                <w:sz w:val="24"/>
                <w:szCs w:val="24"/>
              </w:rPr>
              <w:t>,</w:t>
            </w:r>
            <w:bookmarkEnd w:id="355"/>
            <w:r w:rsidRPr="00541AA2">
              <w:rPr>
                <w:rFonts w:ascii="Times New Roman" w:hAnsi="Times New Roman" w:cs="Times New Roman"/>
                <w:sz w:val="24"/>
                <w:szCs w:val="24"/>
              </w:rPr>
              <w:t xml:space="preserve"> </w:t>
            </w:r>
          </w:p>
        </w:tc>
        <w:tc>
          <w:tcPr>
            <w:tcW w:w="810" w:type="dxa"/>
            <w:tcBorders>
              <w:bottom w:val="single" w:sz="4" w:space="0" w:color="auto"/>
            </w:tcBorders>
          </w:tcPr>
          <w:p w14:paraId="2007B4F7" w14:textId="77777777" w:rsidR="00642AAC" w:rsidRPr="00541AA2" w:rsidRDefault="00642AAC" w:rsidP="003309D5">
            <w:pPr>
              <w:tabs>
                <w:tab w:val="decimal" w:pos="72"/>
              </w:tabs>
              <w:spacing w:before="120" w:after="120"/>
              <w:rPr>
                <w:rFonts w:ascii="Times New Roman" w:hAnsi="Times New Roman" w:cs="Times New Roman"/>
                <w:sz w:val="24"/>
                <w:szCs w:val="24"/>
              </w:rPr>
            </w:pPr>
            <w:bookmarkStart w:id="356" w:name="_Toc8650935"/>
            <w:r>
              <w:rPr>
                <w:rFonts w:ascii="Times New Roman" w:hAnsi="Times New Roman" w:cs="Times New Roman"/>
                <w:sz w:val="24"/>
                <w:szCs w:val="24"/>
              </w:rPr>
              <w:t>.</w:t>
            </w:r>
            <w:r w:rsidR="005676A2">
              <w:rPr>
                <w:rFonts w:ascii="Times New Roman" w:hAnsi="Times New Roman" w:cs="Times New Roman"/>
                <w:sz w:val="24"/>
                <w:szCs w:val="24"/>
              </w:rPr>
              <w:t>24</w:t>
            </w:r>
            <w:bookmarkEnd w:id="356"/>
          </w:p>
        </w:tc>
      </w:tr>
    </w:tbl>
    <w:p w14:paraId="7F52B104" w14:textId="77777777" w:rsidR="00642AAC" w:rsidRDefault="00642AAC" w:rsidP="00642AAC">
      <w:pPr>
        <w:spacing w:after="0"/>
        <w:rPr>
          <w:rFonts w:ascii="Times New Roman" w:hAnsi="Times New Roman" w:cs="Times New Roman"/>
          <w:sz w:val="24"/>
          <w:szCs w:val="24"/>
        </w:rPr>
      </w:pPr>
      <w:bookmarkStart w:id="357" w:name="_Toc8650936"/>
      <w:r w:rsidRPr="00541AA2">
        <w:rPr>
          <w:rFonts w:ascii="Times New Roman" w:hAnsi="Times New Roman" w:cs="Times New Roman"/>
          <w:sz w:val="24"/>
          <w:szCs w:val="24"/>
        </w:rPr>
        <w:t>*</w:t>
      </w:r>
      <w:r w:rsidRPr="00541AA2">
        <w:rPr>
          <w:rFonts w:ascii="Times New Roman" w:hAnsi="Times New Roman" w:cs="Times New Roman"/>
          <w:i/>
          <w:sz w:val="24"/>
          <w:szCs w:val="24"/>
        </w:rPr>
        <w:t>p</w:t>
      </w:r>
      <w:r w:rsidRPr="00541AA2">
        <w:rPr>
          <w:rFonts w:ascii="Times New Roman" w:hAnsi="Times New Roman" w:cs="Times New Roman"/>
          <w:sz w:val="24"/>
          <w:szCs w:val="24"/>
        </w:rPr>
        <w:t xml:space="preserve"> </w:t>
      </w:r>
      <w:r w:rsidRPr="00541AA2">
        <w:rPr>
          <w:rFonts w:ascii="Times New Roman" w:hAnsi="Times New Roman" w:cs="Times New Roman"/>
          <w:sz w:val="24"/>
          <w:szCs w:val="24"/>
        </w:rPr>
        <w:sym w:font="Symbol" w:char="F0A3"/>
      </w:r>
      <w:r w:rsidRPr="00541AA2">
        <w:rPr>
          <w:rFonts w:ascii="Times New Roman" w:hAnsi="Times New Roman" w:cs="Times New Roman"/>
          <w:sz w:val="24"/>
          <w:szCs w:val="24"/>
        </w:rPr>
        <w:t xml:space="preserve"> .05</w:t>
      </w:r>
      <w:bookmarkEnd w:id="357"/>
    </w:p>
    <w:p w14:paraId="225DEFB9" w14:textId="77777777" w:rsidR="006E7D80" w:rsidRDefault="006E7D80" w:rsidP="00642AAC">
      <w:pPr>
        <w:spacing w:after="0"/>
        <w:rPr>
          <w:rFonts w:ascii="Times New Roman" w:hAnsi="Times New Roman" w:cs="Times New Roman"/>
          <w:sz w:val="24"/>
          <w:szCs w:val="24"/>
        </w:rPr>
      </w:pPr>
    </w:p>
    <w:p w14:paraId="08C25D0F" w14:textId="77777777" w:rsidR="00C36315" w:rsidRDefault="00C3631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378BB8D" w14:textId="20CCC7E8" w:rsidR="006E7D80" w:rsidRPr="00541AA2" w:rsidRDefault="005735CB" w:rsidP="00EC1467">
      <w:pPr>
        <w:pStyle w:val="Caption"/>
        <w:rPr>
          <w:rFonts w:ascii="Times New Roman" w:hAnsi="Times New Roman" w:cs="Times New Roman"/>
          <w:sz w:val="24"/>
          <w:szCs w:val="24"/>
        </w:rPr>
      </w:pPr>
      <w:bookmarkStart w:id="358" w:name="_Toc8650937"/>
      <w:bookmarkStart w:id="359" w:name="_Toc13579226"/>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16</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 xml:space="preserve">FIS Predicted from </w:t>
      </w:r>
      <w:r w:rsidR="00C80B83">
        <w:rPr>
          <w:rFonts w:ascii="Times New Roman" w:hAnsi="Times New Roman" w:cs="Times New Roman"/>
          <w:color w:val="000000" w:themeColor="text1"/>
          <w:sz w:val="24"/>
          <w:szCs w:val="24"/>
        </w:rPr>
        <w:t xml:space="preserve">Perceived </w:t>
      </w:r>
      <w:r w:rsidRPr="00EC1467">
        <w:rPr>
          <w:rFonts w:ascii="Times New Roman" w:hAnsi="Times New Roman" w:cs="Times New Roman"/>
          <w:color w:val="000000" w:themeColor="text1"/>
          <w:sz w:val="24"/>
          <w:szCs w:val="24"/>
        </w:rPr>
        <w:t>Family Demands and Family Social Support</w:t>
      </w:r>
      <w:bookmarkEnd w:id="358"/>
      <w:bookmarkEnd w:id="35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46"/>
        <w:gridCol w:w="1255"/>
        <w:gridCol w:w="998"/>
        <w:gridCol w:w="841"/>
        <w:gridCol w:w="810"/>
      </w:tblGrid>
      <w:tr w:rsidR="006E7D80" w:rsidRPr="00541AA2" w14:paraId="5C3AC3E2" w14:textId="77777777">
        <w:trPr>
          <w:trHeight w:val="43"/>
        </w:trPr>
        <w:tc>
          <w:tcPr>
            <w:tcW w:w="3746" w:type="dxa"/>
            <w:tcBorders>
              <w:top w:val="single" w:sz="4" w:space="0" w:color="auto"/>
              <w:bottom w:val="single" w:sz="4" w:space="0" w:color="auto"/>
            </w:tcBorders>
            <w:vAlign w:val="center"/>
          </w:tcPr>
          <w:p w14:paraId="69BFE56A" w14:textId="77777777" w:rsidR="006E7D80" w:rsidRPr="00541AA2" w:rsidRDefault="006E7D80" w:rsidP="003309D5">
            <w:pPr>
              <w:spacing w:before="120" w:after="120" w:line="276" w:lineRule="auto"/>
              <w:rPr>
                <w:rFonts w:ascii="Times New Roman" w:hAnsi="Times New Roman" w:cs="Times New Roman"/>
                <w:sz w:val="24"/>
                <w:szCs w:val="24"/>
              </w:rPr>
            </w:pPr>
            <w:bookmarkStart w:id="360" w:name="_Toc8650939"/>
            <w:r w:rsidRPr="00541AA2">
              <w:rPr>
                <w:rFonts w:ascii="Times New Roman" w:hAnsi="Times New Roman" w:cs="Times New Roman"/>
                <w:sz w:val="24"/>
                <w:szCs w:val="24"/>
              </w:rPr>
              <w:t>Predictor</w:t>
            </w:r>
            <w:bookmarkEnd w:id="360"/>
          </w:p>
        </w:tc>
        <w:tc>
          <w:tcPr>
            <w:tcW w:w="1255" w:type="dxa"/>
            <w:tcBorders>
              <w:top w:val="single" w:sz="4" w:space="0" w:color="auto"/>
              <w:bottom w:val="single" w:sz="4" w:space="0" w:color="auto"/>
            </w:tcBorders>
            <w:vAlign w:val="center"/>
          </w:tcPr>
          <w:p w14:paraId="01D10182" w14:textId="77777777" w:rsidR="006E7D80" w:rsidRPr="00541AA2" w:rsidRDefault="006E7D80" w:rsidP="003309D5">
            <w:pPr>
              <w:spacing w:before="120" w:after="120" w:line="276" w:lineRule="auto"/>
              <w:jc w:val="center"/>
              <w:rPr>
                <w:rFonts w:ascii="Times New Roman" w:hAnsi="Times New Roman" w:cs="Times New Roman"/>
                <w:sz w:val="24"/>
                <w:szCs w:val="24"/>
              </w:rPr>
            </w:pPr>
            <w:bookmarkStart w:id="361" w:name="_Toc8650940"/>
            <w:r w:rsidRPr="00541AA2">
              <w:rPr>
                <w:rFonts w:ascii="Times New Roman" w:hAnsi="Times New Roman" w:cs="Times New Roman"/>
                <w:sz w:val="24"/>
                <w:szCs w:val="24"/>
              </w:rPr>
              <w:sym w:font="Symbol" w:char="F062"/>
            </w:r>
            <w:bookmarkEnd w:id="361"/>
          </w:p>
        </w:tc>
        <w:tc>
          <w:tcPr>
            <w:tcW w:w="998" w:type="dxa"/>
            <w:tcBorders>
              <w:top w:val="single" w:sz="4" w:space="0" w:color="auto"/>
              <w:bottom w:val="single" w:sz="4" w:space="0" w:color="auto"/>
            </w:tcBorders>
            <w:vAlign w:val="center"/>
          </w:tcPr>
          <w:p w14:paraId="4A337E37" w14:textId="77777777" w:rsidR="006E7D80" w:rsidRPr="00541AA2" w:rsidRDefault="006E7D80" w:rsidP="003309D5">
            <w:pPr>
              <w:spacing w:before="120" w:after="120" w:line="276" w:lineRule="auto"/>
              <w:jc w:val="center"/>
              <w:rPr>
                <w:rFonts w:ascii="Times New Roman" w:hAnsi="Times New Roman" w:cs="Times New Roman"/>
                <w:i/>
                <w:sz w:val="24"/>
                <w:szCs w:val="24"/>
                <w:vertAlign w:val="subscript"/>
              </w:rPr>
            </w:pPr>
            <w:bookmarkStart w:id="362" w:name="_Toc8650941"/>
            <w:r w:rsidRPr="00541AA2">
              <w:rPr>
                <w:rFonts w:ascii="Times New Roman" w:hAnsi="Times New Roman" w:cs="Times New Roman"/>
                <w:i/>
                <w:sz w:val="24"/>
                <w:szCs w:val="24"/>
              </w:rPr>
              <w:t>p</w:t>
            </w:r>
            <w:bookmarkEnd w:id="362"/>
          </w:p>
        </w:tc>
        <w:tc>
          <w:tcPr>
            <w:tcW w:w="1651" w:type="dxa"/>
            <w:gridSpan w:val="2"/>
            <w:tcBorders>
              <w:top w:val="single" w:sz="4" w:space="0" w:color="auto"/>
              <w:bottom w:val="single" w:sz="4" w:space="0" w:color="auto"/>
            </w:tcBorders>
          </w:tcPr>
          <w:p w14:paraId="347DE158" w14:textId="77777777" w:rsidR="006E7D80" w:rsidRPr="00541AA2" w:rsidRDefault="006E7D80" w:rsidP="003309D5">
            <w:pPr>
              <w:spacing w:before="120" w:after="120"/>
              <w:jc w:val="center"/>
              <w:rPr>
                <w:rFonts w:ascii="Times New Roman" w:hAnsi="Times New Roman" w:cs="Times New Roman"/>
                <w:sz w:val="24"/>
                <w:szCs w:val="24"/>
              </w:rPr>
            </w:pPr>
            <w:bookmarkStart w:id="363" w:name="_Toc8650942"/>
            <w:r w:rsidRPr="00541AA2">
              <w:rPr>
                <w:rFonts w:ascii="Times New Roman" w:hAnsi="Times New Roman" w:cs="Times New Roman"/>
                <w:sz w:val="24"/>
                <w:szCs w:val="24"/>
              </w:rPr>
              <w:t>95% CI</w:t>
            </w:r>
            <w:bookmarkEnd w:id="363"/>
          </w:p>
        </w:tc>
      </w:tr>
      <w:tr w:rsidR="006E7D80" w:rsidRPr="00541AA2" w14:paraId="6C7A5C6F" w14:textId="77777777">
        <w:tc>
          <w:tcPr>
            <w:tcW w:w="3746" w:type="dxa"/>
            <w:tcBorders>
              <w:top w:val="single" w:sz="4" w:space="0" w:color="auto"/>
            </w:tcBorders>
            <w:vAlign w:val="center"/>
          </w:tcPr>
          <w:p w14:paraId="5579A9EA" w14:textId="7029589D" w:rsidR="006E7D80" w:rsidRPr="00541AA2" w:rsidRDefault="00C80B83" w:rsidP="003309D5">
            <w:pPr>
              <w:spacing w:before="120" w:after="120" w:line="276" w:lineRule="auto"/>
              <w:rPr>
                <w:rFonts w:ascii="Times New Roman" w:hAnsi="Times New Roman" w:cs="Times New Roman"/>
                <w:sz w:val="24"/>
                <w:szCs w:val="24"/>
              </w:rPr>
            </w:pPr>
            <w:bookmarkStart w:id="364" w:name="_Toc8650943"/>
            <w:r>
              <w:rPr>
                <w:rFonts w:ascii="Times New Roman" w:hAnsi="Times New Roman" w:cs="Times New Roman"/>
                <w:sz w:val="24"/>
                <w:szCs w:val="24"/>
              </w:rPr>
              <w:t xml:space="preserve">Perceived </w:t>
            </w:r>
            <w:r w:rsidR="006627DA">
              <w:rPr>
                <w:rFonts w:ascii="Times New Roman" w:hAnsi="Times New Roman" w:cs="Times New Roman"/>
                <w:sz w:val="24"/>
                <w:szCs w:val="24"/>
              </w:rPr>
              <w:t>Family Demands</w:t>
            </w:r>
            <w:bookmarkEnd w:id="364"/>
          </w:p>
        </w:tc>
        <w:tc>
          <w:tcPr>
            <w:tcW w:w="1255" w:type="dxa"/>
            <w:tcBorders>
              <w:top w:val="single" w:sz="4" w:space="0" w:color="auto"/>
            </w:tcBorders>
            <w:vAlign w:val="center"/>
          </w:tcPr>
          <w:p w14:paraId="377856AB" w14:textId="77777777" w:rsidR="006E7D80" w:rsidRPr="00541AA2" w:rsidRDefault="006627DA" w:rsidP="003309D5">
            <w:pPr>
              <w:tabs>
                <w:tab w:val="decimal" w:pos="283"/>
              </w:tabs>
              <w:spacing w:before="120" w:after="120" w:line="276" w:lineRule="auto"/>
              <w:rPr>
                <w:rFonts w:ascii="Times New Roman" w:hAnsi="Times New Roman" w:cs="Times New Roman"/>
                <w:sz w:val="24"/>
                <w:szCs w:val="24"/>
              </w:rPr>
            </w:pPr>
            <w:bookmarkStart w:id="365" w:name="_Toc8650944"/>
            <w:r>
              <w:rPr>
                <w:rFonts w:ascii="Times New Roman" w:hAnsi="Times New Roman" w:cs="Times New Roman"/>
                <w:sz w:val="24"/>
                <w:szCs w:val="24"/>
              </w:rPr>
              <w:t>1.477</w:t>
            </w:r>
            <w:bookmarkEnd w:id="365"/>
          </w:p>
        </w:tc>
        <w:tc>
          <w:tcPr>
            <w:tcW w:w="998" w:type="dxa"/>
            <w:tcBorders>
              <w:top w:val="single" w:sz="4" w:space="0" w:color="auto"/>
            </w:tcBorders>
            <w:vAlign w:val="center"/>
          </w:tcPr>
          <w:p w14:paraId="1EA19DBD" w14:textId="0DFD3D64" w:rsidR="006E7D80" w:rsidRPr="00541AA2" w:rsidRDefault="006E7D80" w:rsidP="003309D5">
            <w:pPr>
              <w:tabs>
                <w:tab w:val="decimal" w:pos="185"/>
              </w:tabs>
              <w:spacing w:before="120" w:after="120" w:line="276" w:lineRule="auto"/>
              <w:rPr>
                <w:rFonts w:ascii="Times New Roman" w:hAnsi="Times New Roman" w:cs="Times New Roman"/>
                <w:sz w:val="24"/>
                <w:szCs w:val="24"/>
              </w:rPr>
            </w:pPr>
            <w:bookmarkStart w:id="366" w:name="_Toc8650945"/>
            <w:r w:rsidRPr="00541AA2">
              <w:rPr>
                <w:rFonts w:ascii="Times New Roman" w:hAnsi="Times New Roman" w:cs="Times New Roman"/>
                <w:sz w:val="24"/>
                <w:szCs w:val="24"/>
              </w:rPr>
              <w:t>.</w:t>
            </w:r>
            <w:r>
              <w:rPr>
                <w:rFonts w:ascii="Times New Roman" w:hAnsi="Times New Roman" w:cs="Times New Roman"/>
                <w:sz w:val="24"/>
                <w:szCs w:val="24"/>
              </w:rPr>
              <w:t>001</w:t>
            </w:r>
            <w:bookmarkEnd w:id="366"/>
            <w:r w:rsidR="00B9579A">
              <w:rPr>
                <w:rFonts w:ascii="Times New Roman" w:hAnsi="Times New Roman" w:cs="Times New Roman"/>
                <w:sz w:val="24"/>
                <w:szCs w:val="24"/>
              </w:rPr>
              <w:t>*</w:t>
            </w:r>
          </w:p>
        </w:tc>
        <w:tc>
          <w:tcPr>
            <w:tcW w:w="841" w:type="dxa"/>
            <w:tcBorders>
              <w:top w:val="single" w:sz="4" w:space="0" w:color="auto"/>
            </w:tcBorders>
          </w:tcPr>
          <w:p w14:paraId="392D174E" w14:textId="77777777" w:rsidR="006E7D80" w:rsidRPr="00541AA2" w:rsidRDefault="006627DA" w:rsidP="003309D5">
            <w:pPr>
              <w:tabs>
                <w:tab w:val="decimal" w:pos="145"/>
              </w:tabs>
              <w:spacing w:before="120" w:after="120"/>
              <w:rPr>
                <w:rFonts w:ascii="Times New Roman" w:hAnsi="Times New Roman" w:cs="Times New Roman"/>
                <w:sz w:val="24"/>
                <w:szCs w:val="24"/>
              </w:rPr>
            </w:pPr>
            <w:bookmarkStart w:id="367" w:name="_Toc8650946"/>
            <w:r>
              <w:rPr>
                <w:rFonts w:ascii="Times New Roman" w:hAnsi="Times New Roman" w:cs="Times New Roman"/>
                <w:sz w:val="24"/>
                <w:szCs w:val="24"/>
              </w:rPr>
              <w:t>.59</w:t>
            </w:r>
            <w:r w:rsidR="006E7D80" w:rsidRPr="00541AA2">
              <w:rPr>
                <w:rFonts w:ascii="Times New Roman" w:hAnsi="Times New Roman" w:cs="Times New Roman"/>
                <w:sz w:val="24"/>
                <w:szCs w:val="24"/>
              </w:rPr>
              <w:t>,</w:t>
            </w:r>
            <w:bookmarkEnd w:id="367"/>
          </w:p>
        </w:tc>
        <w:tc>
          <w:tcPr>
            <w:tcW w:w="810" w:type="dxa"/>
            <w:tcBorders>
              <w:top w:val="single" w:sz="4" w:space="0" w:color="auto"/>
            </w:tcBorders>
          </w:tcPr>
          <w:p w14:paraId="11E3D54B" w14:textId="77777777" w:rsidR="006E7D80" w:rsidRPr="00541AA2" w:rsidRDefault="006627DA" w:rsidP="003309D5">
            <w:pPr>
              <w:tabs>
                <w:tab w:val="decimal" w:pos="72"/>
              </w:tabs>
              <w:spacing w:before="120" w:after="120"/>
              <w:rPr>
                <w:rFonts w:ascii="Times New Roman" w:hAnsi="Times New Roman" w:cs="Times New Roman"/>
                <w:sz w:val="24"/>
                <w:szCs w:val="24"/>
              </w:rPr>
            </w:pPr>
            <w:bookmarkStart w:id="368" w:name="_Toc8650947"/>
            <w:r>
              <w:rPr>
                <w:rFonts w:ascii="Times New Roman" w:hAnsi="Times New Roman" w:cs="Times New Roman"/>
                <w:sz w:val="24"/>
                <w:szCs w:val="24"/>
              </w:rPr>
              <w:t>2.35</w:t>
            </w:r>
            <w:bookmarkEnd w:id="368"/>
          </w:p>
        </w:tc>
      </w:tr>
      <w:tr w:rsidR="006E7D80" w:rsidRPr="00541AA2" w14:paraId="4E8080EB" w14:textId="77777777">
        <w:tc>
          <w:tcPr>
            <w:tcW w:w="3746" w:type="dxa"/>
            <w:vAlign w:val="center"/>
          </w:tcPr>
          <w:p w14:paraId="2D390563" w14:textId="77777777" w:rsidR="006E7D80" w:rsidRPr="00541AA2" w:rsidRDefault="006627DA" w:rsidP="003309D5">
            <w:pPr>
              <w:spacing w:before="120" w:after="120" w:line="276" w:lineRule="auto"/>
              <w:rPr>
                <w:rFonts w:ascii="Times New Roman" w:hAnsi="Times New Roman" w:cs="Times New Roman"/>
                <w:sz w:val="24"/>
                <w:szCs w:val="24"/>
              </w:rPr>
            </w:pPr>
            <w:bookmarkStart w:id="369" w:name="_Toc8650948"/>
            <w:r>
              <w:rPr>
                <w:rFonts w:ascii="Times New Roman" w:hAnsi="Times New Roman" w:cs="Times New Roman"/>
                <w:sz w:val="24"/>
                <w:szCs w:val="24"/>
              </w:rPr>
              <w:t>Parental Support</w:t>
            </w:r>
            <w:bookmarkEnd w:id="369"/>
          </w:p>
        </w:tc>
        <w:tc>
          <w:tcPr>
            <w:tcW w:w="1255" w:type="dxa"/>
            <w:vAlign w:val="center"/>
          </w:tcPr>
          <w:p w14:paraId="7F907290" w14:textId="77777777" w:rsidR="006E7D80" w:rsidRPr="00541AA2" w:rsidRDefault="006627DA" w:rsidP="003309D5">
            <w:pPr>
              <w:tabs>
                <w:tab w:val="decimal" w:pos="283"/>
              </w:tabs>
              <w:spacing w:before="120" w:after="120" w:line="276" w:lineRule="auto"/>
              <w:rPr>
                <w:rFonts w:ascii="Times New Roman" w:hAnsi="Times New Roman" w:cs="Times New Roman"/>
                <w:sz w:val="24"/>
                <w:szCs w:val="24"/>
              </w:rPr>
            </w:pPr>
            <w:bookmarkStart w:id="370" w:name="_Toc8650949"/>
            <w:r>
              <w:rPr>
                <w:rFonts w:ascii="Times New Roman" w:hAnsi="Times New Roman" w:cs="Times New Roman"/>
                <w:sz w:val="24"/>
                <w:szCs w:val="24"/>
              </w:rPr>
              <w:t>.752</w:t>
            </w:r>
            <w:bookmarkEnd w:id="370"/>
          </w:p>
        </w:tc>
        <w:tc>
          <w:tcPr>
            <w:tcW w:w="998" w:type="dxa"/>
            <w:vAlign w:val="center"/>
          </w:tcPr>
          <w:p w14:paraId="63880914" w14:textId="77777777" w:rsidR="006E7D80" w:rsidRPr="00541AA2" w:rsidRDefault="006E7D80" w:rsidP="003309D5">
            <w:pPr>
              <w:tabs>
                <w:tab w:val="decimal" w:pos="185"/>
              </w:tabs>
              <w:spacing w:before="120" w:after="120" w:line="276" w:lineRule="auto"/>
              <w:rPr>
                <w:rFonts w:ascii="Times New Roman" w:hAnsi="Times New Roman" w:cs="Times New Roman"/>
                <w:sz w:val="24"/>
                <w:szCs w:val="24"/>
              </w:rPr>
            </w:pPr>
            <w:bookmarkStart w:id="371" w:name="_Toc8650950"/>
            <w:r>
              <w:rPr>
                <w:rFonts w:ascii="Times New Roman" w:hAnsi="Times New Roman" w:cs="Times New Roman"/>
                <w:sz w:val="24"/>
                <w:szCs w:val="24"/>
              </w:rPr>
              <w:t>.</w:t>
            </w:r>
            <w:r w:rsidR="006627DA">
              <w:rPr>
                <w:rFonts w:ascii="Times New Roman" w:hAnsi="Times New Roman" w:cs="Times New Roman"/>
                <w:sz w:val="24"/>
                <w:szCs w:val="24"/>
              </w:rPr>
              <w:t>104</w:t>
            </w:r>
            <w:bookmarkEnd w:id="371"/>
          </w:p>
        </w:tc>
        <w:tc>
          <w:tcPr>
            <w:tcW w:w="841" w:type="dxa"/>
          </w:tcPr>
          <w:p w14:paraId="74D12D63" w14:textId="77777777" w:rsidR="006E7D80" w:rsidRPr="00541AA2" w:rsidRDefault="006E7D80" w:rsidP="003309D5">
            <w:pPr>
              <w:tabs>
                <w:tab w:val="decimal" w:pos="145"/>
              </w:tabs>
              <w:spacing w:before="120" w:after="120"/>
              <w:rPr>
                <w:rFonts w:ascii="Times New Roman" w:hAnsi="Times New Roman" w:cs="Times New Roman"/>
                <w:sz w:val="24"/>
                <w:szCs w:val="24"/>
              </w:rPr>
            </w:pPr>
            <w:bookmarkStart w:id="372" w:name="_Toc8650951"/>
            <w:r>
              <w:rPr>
                <w:rFonts w:ascii="Times New Roman" w:hAnsi="Times New Roman" w:cs="Times New Roman"/>
                <w:sz w:val="24"/>
                <w:szCs w:val="24"/>
              </w:rPr>
              <w:t>-</w:t>
            </w:r>
            <w:r w:rsidR="006627DA">
              <w:rPr>
                <w:rFonts w:ascii="Times New Roman" w:hAnsi="Times New Roman" w:cs="Times New Roman"/>
                <w:sz w:val="24"/>
                <w:szCs w:val="24"/>
              </w:rPr>
              <w:t>.16</w:t>
            </w:r>
            <w:r w:rsidRPr="00541AA2">
              <w:rPr>
                <w:rFonts w:ascii="Times New Roman" w:hAnsi="Times New Roman" w:cs="Times New Roman"/>
                <w:sz w:val="24"/>
                <w:szCs w:val="24"/>
              </w:rPr>
              <w:t>,</w:t>
            </w:r>
            <w:bookmarkEnd w:id="372"/>
            <w:r w:rsidRPr="00541AA2">
              <w:rPr>
                <w:rFonts w:ascii="Times New Roman" w:hAnsi="Times New Roman" w:cs="Times New Roman"/>
                <w:sz w:val="24"/>
                <w:szCs w:val="24"/>
              </w:rPr>
              <w:t xml:space="preserve"> </w:t>
            </w:r>
          </w:p>
        </w:tc>
        <w:tc>
          <w:tcPr>
            <w:tcW w:w="810" w:type="dxa"/>
          </w:tcPr>
          <w:p w14:paraId="17C7291A" w14:textId="77777777" w:rsidR="006E7D80" w:rsidRPr="00541AA2" w:rsidRDefault="006627DA" w:rsidP="003309D5">
            <w:pPr>
              <w:tabs>
                <w:tab w:val="decimal" w:pos="72"/>
              </w:tabs>
              <w:spacing w:before="120" w:after="120"/>
              <w:rPr>
                <w:rFonts w:ascii="Times New Roman" w:hAnsi="Times New Roman" w:cs="Times New Roman"/>
                <w:sz w:val="24"/>
                <w:szCs w:val="24"/>
              </w:rPr>
            </w:pPr>
            <w:bookmarkStart w:id="373" w:name="_Toc8650952"/>
            <w:r>
              <w:rPr>
                <w:rFonts w:ascii="Times New Roman" w:hAnsi="Times New Roman" w:cs="Times New Roman"/>
                <w:sz w:val="24"/>
                <w:szCs w:val="24"/>
              </w:rPr>
              <w:t>1.66</w:t>
            </w:r>
            <w:bookmarkEnd w:id="373"/>
          </w:p>
        </w:tc>
      </w:tr>
      <w:tr w:rsidR="006E7D80" w:rsidRPr="00541AA2" w14:paraId="73891A78" w14:textId="77777777">
        <w:tc>
          <w:tcPr>
            <w:tcW w:w="3746" w:type="dxa"/>
            <w:tcBorders>
              <w:bottom w:val="single" w:sz="4" w:space="0" w:color="auto"/>
            </w:tcBorders>
            <w:vAlign w:val="center"/>
          </w:tcPr>
          <w:p w14:paraId="32DE933C" w14:textId="0F67EC49" w:rsidR="006E7D80" w:rsidRPr="00541AA2" w:rsidRDefault="006E7D80" w:rsidP="003309D5">
            <w:pPr>
              <w:spacing w:before="120" w:after="120" w:line="276" w:lineRule="auto"/>
              <w:rPr>
                <w:rFonts w:ascii="Times New Roman" w:hAnsi="Times New Roman" w:cs="Times New Roman"/>
                <w:sz w:val="24"/>
                <w:szCs w:val="24"/>
              </w:rPr>
            </w:pPr>
            <w:bookmarkStart w:id="374" w:name="_Toc8650953"/>
            <w:r>
              <w:rPr>
                <w:rFonts w:ascii="Times New Roman" w:hAnsi="Times New Roman" w:cs="Times New Roman"/>
                <w:sz w:val="24"/>
                <w:szCs w:val="24"/>
              </w:rPr>
              <w:t>Interaction</w:t>
            </w:r>
            <w:bookmarkEnd w:id="374"/>
          </w:p>
        </w:tc>
        <w:tc>
          <w:tcPr>
            <w:tcW w:w="1255" w:type="dxa"/>
            <w:tcBorders>
              <w:bottom w:val="single" w:sz="4" w:space="0" w:color="auto"/>
            </w:tcBorders>
            <w:vAlign w:val="center"/>
          </w:tcPr>
          <w:p w14:paraId="1FC332CD" w14:textId="77777777" w:rsidR="006E7D80" w:rsidRPr="00541AA2" w:rsidRDefault="006627DA" w:rsidP="003309D5">
            <w:pPr>
              <w:tabs>
                <w:tab w:val="decimal" w:pos="283"/>
              </w:tabs>
              <w:spacing w:before="120" w:after="120" w:line="276" w:lineRule="auto"/>
              <w:rPr>
                <w:rFonts w:ascii="Times New Roman" w:hAnsi="Times New Roman" w:cs="Times New Roman"/>
                <w:sz w:val="24"/>
                <w:szCs w:val="24"/>
              </w:rPr>
            </w:pPr>
            <w:bookmarkStart w:id="375" w:name="_Toc8650954"/>
            <w:r>
              <w:rPr>
                <w:rFonts w:ascii="Times New Roman" w:hAnsi="Times New Roman" w:cs="Times New Roman"/>
                <w:sz w:val="24"/>
                <w:szCs w:val="24"/>
              </w:rPr>
              <w:t>-.195</w:t>
            </w:r>
            <w:bookmarkEnd w:id="375"/>
          </w:p>
        </w:tc>
        <w:tc>
          <w:tcPr>
            <w:tcW w:w="998" w:type="dxa"/>
            <w:tcBorders>
              <w:bottom w:val="single" w:sz="4" w:space="0" w:color="auto"/>
            </w:tcBorders>
            <w:vAlign w:val="center"/>
          </w:tcPr>
          <w:p w14:paraId="1E809953" w14:textId="4728D01D" w:rsidR="006E7D80" w:rsidRPr="00541AA2" w:rsidRDefault="006E7D80" w:rsidP="003309D5">
            <w:pPr>
              <w:tabs>
                <w:tab w:val="decimal" w:pos="185"/>
              </w:tabs>
              <w:spacing w:before="120" w:after="120" w:line="276" w:lineRule="auto"/>
              <w:rPr>
                <w:rFonts w:ascii="Times New Roman" w:hAnsi="Times New Roman" w:cs="Times New Roman"/>
                <w:sz w:val="24"/>
                <w:szCs w:val="24"/>
              </w:rPr>
            </w:pPr>
            <w:bookmarkStart w:id="376" w:name="_Toc8650955"/>
            <w:r w:rsidRPr="00541AA2">
              <w:rPr>
                <w:rFonts w:ascii="Times New Roman" w:hAnsi="Times New Roman" w:cs="Times New Roman"/>
                <w:sz w:val="24"/>
                <w:szCs w:val="24"/>
              </w:rPr>
              <w:t>.0</w:t>
            </w:r>
            <w:r w:rsidR="006627DA">
              <w:rPr>
                <w:rFonts w:ascii="Times New Roman" w:hAnsi="Times New Roman" w:cs="Times New Roman"/>
                <w:sz w:val="24"/>
                <w:szCs w:val="24"/>
              </w:rPr>
              <w:t>08</w:t>
            </w:r>
            <w:bookmarkEnd w:id="376"/>
            <w:r w:rsidR="00B9579A">
              <w:rPr>
                <w:rFonts w:ascii="Times New Roman" w:hAnsi="Times New Roman" w:cs="Times New Roman"/>
                <w:sz w:val="24"/>
                <w:szCs w:val="24"/>
              </w:rPr>
              <w:t>*</w:t>
            </w:r>
          </w:p>
        </w:tc>
        <w:tc>
          <w:tcPr>
            <w:tcW w:w="841" w:type="dxa"/>
            <w:tcBorders>
              <w:bottom w:val="single" w:sz="4" w:space="0" w:color="auto"/>
            </w:tcBorders>
          </w:tcPr>
          <w:p w14:paraId="4686B721" w14:textId="77777777" w:rsidR="006E7D80" w:rsidRPr="00541AA2" w:rsidRDefault="006627DA" w:rsidP="003309D5">
            <w:pPr>
              <w:tabs>
                <w:tab w:val="decimal" w:pos="145"/>
              </w:tabs>
              <w:spacing w:before="120" w:after="120"/>
              <w:rPr>
                <w:rFonts w:ascii="Times New Roman" w:hAnsi="Times New Roman" w:cs="Times New Roman"/>
                <w:sz w:val="24"/>
                <w:szCs w:val="24"/>
              </w:rPr>
            </w:pPr>
            <w:bookmarkStart w:id="377" w:name="_Toc8650956"/>
            <w:r>
              <w:rPr>
                <w:rFonts w:ascii="Times New Roman" w:hAnsi="Times New Roman" w:cs="Times New Roman"/>
                <w:sz w:val="24"/>
                <w:szCs w:val="24"/>
              </w:rPr>
              <w:t>-.51</w:t>
            </w:r>
            <w:r w:rsidR="006E7D80" w:rsidRPr="00541AA2">
              <w:rPr>
                <w:rFonts w:ascii="Times New Roman" w:hAnsi="Times New Roman" w:cs="Times New Roman"/>
                <w:sz w:val="24"/>
                <w:szCs w:val="24"/>
              </w:rPr>
              <w:t>,</w:t>
            </w:r>
            <w:bookmarkEnd w:id="377"/>
          </w:p>
        </w:tc>
        <w:tc>
          <w:tcPr>
            <w:tcW w:w="810" w:type="dxa"/>
            <w:tcBorders>
              <w:bottom w:val="single" w:sz="4" w:space="0" w:color="auto"/>
            </w:tcBorders>
          </w:tcPr>
          <w:p w14:paraId="392C4CBF" w14:textId="77777777" w:rsidR="006E7D80" w:rsidRPr="00541AA2" w:rsidRDefault="006627DA" w:rsidP="003309D5">
            <w:pPr>
              <w:tabs>
                <w:tab w:val="decimal" w:pos="72"/>
              </w:tabs>
              <w:spacing w:before="120" w:after="120"/>
              <w:rPr>
                <w:rFonts w:ascii="Times New Roman" w:hAnsi="Times New Roman" w:cs="Times New Roman"/>
                <w:sz w:val="24"/>
                <w:szCs w:val="24"/>
              </w:rPr>
            </w:pPr>
            <w:bookmarkStart w:id="378" w:name="_Toc8650957"/>
            <w:r>
              <w:rPr>
                <w:rFonts w:ascii="Times New Roman" w:hAnsi="Times New Roman" w:cs="Times New Roman"/>
                <w:sz w:val="24"/>
                <w:szCs w:val="24"/>
              </w:rPr>
              <w:t>-.12</w:t>
            </w:r>
            <w:bookmarkEnd w:id="378"/>
          </w:p>
        </w:tc>
      </w:tr>
    </w:tbl>
    <w:p w14:paraId="6DC95AB0" w14:textId="77777777" w:rsidR="006E7D80" w:rsidRDefault="006E7D80" w:rsidP="006E7D80">
      <w:pPr>
        <w:spacing w:after="0"/>
        <w:rPr>
          <w:rFonts w:ascii="Times New Roman" w:hAnsi="Times New Roman" w:cs="Times New Roman"/>
          <w:sz w:val="24"/>
          <w:szCs w:val="24"/>
        </w:rPr>
      </w:pPr>
      <w:bookmarkStart w:id="379" w:name="_Toc8650958"/>
      <w:r w:rsidRPr="00541AA2">
        <w:rPr>
          <w:rFonts w:ascii="Times New Roman" w:hAnsi="Times New Roman" w:cs="Times New Roman"/>
          <w:sz w:val="24"/>
          <w:szCs w:val="24"/>
        </w:rPr>
        <w:t>*</w:t>
      </w:r>
      <w:r w:rsidRPr="00541AA2">
        <w:rPr>
          <w:rFonts w:ascii="Times New Roman" w:hAnsi="Times New Roman" w:cs="Times New Roman"/>
          <w:i/>
          <w:sz w:val="24"/>
          <w:szCs w:val="24"/>
        </w:rPr>
        <w:t>p</w:t>
      </w:r>
      <w:r w:rsidRPr="00541AA2">
        <w:rPr>
          <w:rFonts w:ascii="Times New Roman" w:hAnsi="Times New Roman" w:cs="Times New Roman"/>
          <w:sz w:val="24"/>
          <w:szCs w:val="24"/>
        </w:rPr>
        <w:t xml:space="preserve"> </w:t>
      </w:r>
      <w:r w:rsidRPr="00541AA2">
        <w:rPr>
          <w:rFonts w:ascii="Times New Roman" w:hAnsi="Times New Roman" w:cs="Times New Roman"/>
          <w:sz w:val="24"/>
          <w:szCs w:val="24"/>
        </w:rPr>
        <w:sym w:font="Symbol" w:char="F0A3"/>
      </w:r>
      <w:r w:rsidRPr="00541AA2">
        <w:rPr>
          <w:rFonts w:ascii="Times New Roman" w:hAnsi="Times New Roman" w:cs="Times New Roman"/>
          <w:sz w:val="24"/>
          <w:szCs w:val="24"/>
        </w:rPr>
        <w:t xml:space="preserve"> .05</w:t>
      </w:r>
      <w:bookmarkEnd w:id="379"/>
    </w:p>
    <w:p w14:paraId="60A8FDC2" w14:textId="77777777" w:rsidR="006E7D80" w:rsidRDefault="006E7D80" w:rsidP="006E7D80">
      <w:pPr>
        <w:spacing w:after="0"/>
        <w:rPr>
          <w:rFonts w:ascii="Times New Roman" w:hAnsi="Times New Roman" w:cs="Times New Roman"/>
          <w:sz w:val="24"/>
          <w:szCs w:val="24"/>
        </w:rPr>
      </w:pPr>
    </w:p>
    <w:p w14:paraId="4E1BE400" w14:textId="77777777" w:rsidR="00C36315" w:rsidRDefault="00C3631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F06BCC1" w14:textId="4C149CFD" w:rsidR="006E7D80" w:rsidRDefault="00D15254" w:rsidP="00EC1467">
      <w:pPr>
        <w:pStyle w:val="Caption"/>
        <w:rPr>
          <w:rFonts w:ascii="Times New Roman" w:hAnsi="Times New Roman" w:cs="Times New Roman"/>
          <w:sz w:val="24"/>
          <w:szCs w:val="24"/>
        </w:rPr>
      </w:pPr>
      <w:bookmarkStart w:id="380" w:name="_Toc8650959"/>
      <w:bookmarkStart w:id="381" w:name="_Toc13579227"/>
      <w:r w:rsidRPr="00C80B83">
        <w:rPr>
          <w:rFonts w:ascii="Times New Roman" w:hAnsi="Times New Roman" w:cs="Times New Roman"/>
          <w:i w:val="0"/>
          <w:iCs w:val="0"/>
          <w:color w:val="000000" w:themeColor="text1"/>
          <w:sz w:val="24"/>
          <w:szCs w:val="24"/>
        </w:rPr>
        <w:lastRenderedPageBreak/>
        <w:t xml:space="preserve">Table </w:t>
      </w:r>
      <w:r w:rsidR="00B6026F" w:rsidRPr="00C80B83">
        <w:rPr>
          <w:rFonts w:ascii="Times New Roman" w:hAnsi="Times New Roman" w:cs="Times New Roman"/>
          <w:i w:val="0"/>
          <w:iCs w:val="0"/>
          <w:color w:val="000000" w:themeColor="text1"/>
          <w:sz w:val="24"/>
          <w:szCs w:val="24"/>
        </w:rPr>
        <w:fldChar w:fldCharType="begin"/>
      </w:r>
      <w:r w:rsidRPr="00C80B83">
        <w:rPr>
          <w:rFonts w:ascii="Times New Roman" w:hAnsi="Times New Roman" w:cs="Times New Roman"/>
          <w:i w:val="0"/>
          <w:iCs w:val="0"/>
          <w:color w:val="000000" w:themeColor="text1"/>
          <w:sz w:val="24"/>
          <w:szCs w:val="24"/>
        </w:rPr>
        <w:instrText xml:space="preserve"> SEQ Table \* ARABIC </w:instrText>
      </w:r>
      <w:r w:rsidR="00B6026F" w:rsidRPr="00C80B83">
        <w:rPr>
          <w:rFonts w:ascii="Times New Roman" w:hAnsi="Times New Roman" w:cs="Times New Roman"/>
          <w:i w:val="0"/>
          <w:iCs w:val="0"/>
          <w:color w:val="000000" w:themeColor="text1"/>
          <w:sz w:val="24"/>
          <w:szCs w:val="24"/>
        </w:rPr>
        <w:fldChar w:fldCharType="separate"/>
      </w:r>
      <w:r w:rsidR="007052F2">
        <w:rPr>
          <w:rFonts w:ascii="Times New Roman" w:hAnsi="Times New Roman" w:cs="Times New Roman"/>
          <w:i w:val="0"/>
          <w:iCs w:val="0"/>
          <w:noProof/>
          <w:color w:val="000000" w:themeColor="text1"/>
          <w:sz w:val="24"/>
          <w:szCs w:val="24"/>
        </w:rPr>
        <w:t>17</w:t>
      </w:r>
      <w:r w:rsidR="00B6026F" w:rsidRPr="00C80B83">
        <w:rPr>
          <w:rFonts w:ascii="Times New Roman" w:hAnsi="Times New Roman" w:cs="Times New Roman"/>
          <w:i w:val="0"/>
          <w:iCs w:val="0"/>
          <w:color w:val="000000" w:themeColor="text1"/>
          <w:sz w:val="24"/>
          <w:szCs w:val="24"/>
        </w:rPr>
        <w:fldChar w:fldCharType="end"/>
      </w:r>
      <w:r w:rsidRPr="00EC1467">
        <w:rPr>
          <w:rFonts w:ascii="Times New Roman" w:hAnsi="Times New Roman" w:cs="Times New Roman"/>
          <w:color w:val="000000" w:themeColor="text1"/>
          <w:sz w:val="24"/>
          <w:szCs w:val="24"/>
        </w:rPr>
        <w:t xml:space="preserve"> </w:t>
      </w:r>
      <w:r w:rsidRPr="00EC1467">
        <w:rPr>
          <w:rFonts w:ascii="Times New Roman" w:hAnsi="Times New Roman" w:cs="Times New Roman"/>
          <w:color w:val="000000" w:themeColor="text1"/>
          <w:sz w:val="24"/>
          <w:szCs w:val="24"/>
        </w:rPr>
        <w:br/>
        <w:t xml:space="preserve">Conditional Effects of </w:t>
      </w:r>
      <w:r w:rsidR="00C80B83">
        <w:rPr>
          <w:rFonts w:ascii="Times New Roman" w:hAnsi="Times New Roman" w:cs="Times New Roman"/>
          <w:color w:val="000000" w:themeColor="text1"/>
          <w:sz w:val="24"/>
          <w:szCs w:val="24"/>
        </w:rPr>
        <w:t xml:space="preserve">Perceived </w:t>
      </w:r>
      <w:r w:rsidRPr="00EC1467">
        <w:rPr>
          <w:rFonts w:ascii="Times New Roman" w:hAnsi="Times New Roman" w:cs="Times New Roman"/>
          <w:color w:val="000000" w:themeColor="text1"/>
          <w:sz w:val="24"/>
          <w:szCs w:val="24"/>
        </w:rPr>
        <w:t>Family Demands at Values of Family Social Support</w:t>
      </w:r>
      <w:bookmarkEnd w:id="380"/>
      <w:bookmarkEnd w:id="38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46"/>
        <w:gridCol w:w="1255"/>
        <w:gridCol w:w="998"/>
        <w:gridCol w:w="841"/>
        <w:gridCol w:w="810"/>
      </w:tblGrid>
      <w:tr w:rsidR="006E7D80" w:rsidRPr="00541AA2" w14:paraId="04D4CB6F" w14:textId="77777777">
        <w:trPr>
          <w:trHeight w:val="43"/>
        </w:trPr>
        <w:tc>
          <w:tcPr>
            <w:tcW w:w="3746" w:type="dxa"/>
            <w:tcBorders>
              <w:top w:val="single" w:sz="4" w:space="0" w:color="auto"/>
              <w:bottom w:val="single" w:sz="4" w:space="0" w:color="auto"/>
            </w:tcBorders>
            <w:vAlign w:val="center"/>
          </w:tcPr>
          <w:p w14:paraId="6083E90A" w14:textId="77777777" w:rsidR="006E7D80" w:rsidRPr="00541AA2" w:rsidRDefault="00BB13C0" w:rsidP="003309D5">
            <w:pPr>
              <w:spacing w:before="120" w:after="120" w:line="276" w:lineRule="auto"/>
              <w:rPr>
                <w:rFonts w:ascii="Times New Roman" w:hAnsi="Times New Roman" w:cs="Times New Roman"/>
                <w:sz w:val="24"/>
                <w:szCs w:val="24"/>
              </w:rPr>
            </w:pPr>
            <w:bookmarkStart w:id="382" w:name="_Toc8650961"/>
            <w:r>
              <w:rPr>
                <w:rFonts w:ascii="Times New Roman" w:hAnsi="Times New Roman" w:cs="Times New Roman"/>
                <w:sz w:val="24"/>
                <w:szCs w:val="24"/>
              </w:rPr>
              <w:t>Family Social Support</w:t>
            </w:r>
            <w:bookmarkEnd w:id="382"/>
          </w:p>
        </w:tc>
        <w:tc>
          <w:tcPr>
            <w:tcW w:w="1255" w:type="dxa"/>
            <w:tcBorders>
              <w:top w:val="single" w:sz="4" w:space="0" w:color="auto"/>
              <w:bottom w:val="single" w:sz="4" w:space="0" w:color="auto"/>
            </w:tcBorders>
            <w:vAlign w:val="center"/>
          </w:tcPr>
          <w:p w14:paraId="3F9015ED" w14:textId="77777777" w:rsidR="006E7D80" w:rsidRPr="00541AA2" w:rsidRDefault="006E7D80" w:rsidP="003309D5">
            <w:pPr>
              <w:spacing w:before="120" w:after="120" w:line="276" w:lineRule="auto"/>
              <w:jc w:val="center"/>
              <w:rPr>
                <w:rFonts w:ascii="Times New Roman" w:hAnsi="Times New Roman" w:cs="Times New Roman"/>
                <w:sz w:val="24"/>
                <w:szCs w:val="24"/>
              </w:rPr>
            </w:pPr>
            <w:bookmarkStart w:id="383" w:name="_Toc8650962"/>
            <w:r w:rsidRPr="00541AA2">
              <w:rPr>
                <w:rFonts w:ascii="Times New Roman" w:hAnsi="Times New Roman" w:cs="Times New Roman"/>
                <w:sz w:val="24"/>
                <w:szCs w:val="24"/>
              </w:rPr>
              <w:sym w:font="Symbol" w:char="F062"/>
            </w:r>
            <w:bookmarkEnd w:id="383"/>
          </w:p>
        </w:tc>
        <w:tc>
          <w:tcPr>
            <w:tcW w:w="998" w:type="dxa"/>
            <w:tcBorders>
              <w:top w:val="single" w:sz="4" w:space="0" w:color="auto"/>
              <w:bottom w:val="single" w:sz="4" w:space="0" w:color="auto"/>
            </w:tcBorders>
            <w:vAlign w:val="center"/>
          </w:tcPr>
          <w:p w14:paraId="15A5F127" w14:textId="77777777" w:rsidR="006E7D80" w:rsidRPr="00541AA2" w:rsidRDefault="006E7D80" w:rsidP="003309D5">
            <w:pPr>
              <w:spacing w:before="120" w:after="120" w:line="276" w:lineRule="auto"/>
              <w:jc w:val="center"/>
              <w:rPr>
                <w:rFonts w:ascii="Times New Roman" w:hAnsi="Times New Roman" w:cs="Times New Roman"/>
                <w:i/>
                <w:sz w:val="24"/>
                <w:szCs w:val="24"/>
                <w:vertAlign w:val="subscript"/>
              </w:rPr>
            </w:pPr>
            <w:bookmarkStart w:id="384" w:name="_Toc8650963"/>
            <w:r w:rsidRPr="00541AA2">
              <w:rPr>
                <w:rFonts w:ascii="Times New Roman" w:hAnsi="Times New Roman" w:cs="Times New Roman"/>
                <w:i/>
                <w:sz w:val="24"/>
                <w:szCs w:val="24"/>
              </w:rPr>
              <w:t>p</w:t>
            </w:r>
            <w:bookmarkEnd w:id="384"/>
          </w:p>
        </w:tc>
        <w:tc>
          <w:tcPr>
            <w:tcW w:w="1651" w:type="dxa"/>
            <w:gridSpan w:val="2"/>
            <w:tcBorders>
              <w:top w:val="single" w:sz="4" w:space="0" w:color="auto"/>
              <w:bottom w:val="single" w:sz="4" w:space="0" w:color="auto"/>
            </w:tcBorders>
          </w:tcPr>
          <w:p w14:paraId="1A2126A8" w14:textId="77777777" w:rsidR="006E7D80" w:rsidRPr="00541AA2" w:rsidRDefault="006E7D80" w:rsidP="003309D5">
            <w:pPr>
              <w:spacing w:before="120" w:after="120"/>
              <w:jc w:val="center"/>
              <w:rPr>
                <w:rFonts w:ascii="Times New Roman" w:hAnsi="Times New Roman" w:cs="Times New Roman"/>
                <w:sz w:val="24"/>
                <w:szCs w:val="24"/>
              </w:rPr>
            </w:pPr>
            <w:bookmarkStart w:id="385" w:name="_Toc8650964"/>
            <w:r w:rsidRPr="00541AA2">
              <w:rPr>
                <w:rFonts w:ascii="Times New Roman" w:hAnsi="Times New Roman" w:cs="Times New Roman"/>
                <w:sz w:val="24"/>
                <w:szCs w:val="24"/>
              </w:rPr>
              <w:t>95% CI</w:t>
            </w:r>
            <w:bookmarkEnd w:id="385"/>
          </w:p>
        </w:tc>
      </w:tr>
      <w:tr w:rsidR="006E7D80" w:rsidRPr="00541AA2" w14:paraId="4C877E81" w14:textId="77777777">
        <w:tc>
          <w:tcPr>
            <w:tcW w:w="3746" w:type="dxa"/>
            <w:tcBorders>
              <w:top w:val="single" w:sz="4" w:space="0" w:color="auto"/>
            </w:tcBorders>
            <w:vAlign w:val="center"/>
          </w:tcPr>
          <w:p w14:paraId="728D10FA" w14:textId="7E4983D9" w:rsidR="006E7D80" w:rsidRPr="00541AA2" w:rsidRDefault="00BB13C0" w:rsidP="003309D5">
            <w:pPr>
              <w:spacing w:before="120" w:after="120" w:line="276" w:lineRule="auto"/>
              <w:rPr>
                <w:rFonts w:ascii="Times New Roman" w:hAnsi="Times New Roman" w:cs="Times New Roman"/>
                <w:sz w:val="24"/>
                <w:szCs w:val="24"/>
              </w:rPr>
            </w:pPr>
            <w:bookmarkStart w:id="386" w:name="_Toc8650965"/>
            <w:r>
              <w:rPr>
                <w:rFonts w:ascii="Times New Roman" w:hAnsi="Times New Roman" w:cs="Times New Roman"/>
                <w:sz w:val="24"/>
                <w:szCs w:val="24"/>
              </w:rPr>
              <w:t>Little</w:t>
            </w:r>
            <w:r w:rsidR="006E7D80">
              <w:rPr>
                <w:rFonts w:ascii="Times New Roman" w:hAnsi="Times New Roman" w:cs="Times New Roman"/>
                <w:sz w:val="24"/>
                <w:szCs w:val="24"/>
              </w:rPr>
              <w:t xml:space="preserve"> Support</w:t>
            </w:r>
            <w:bookmarkEnd w:id="386"/>
          </w:p>
        </w:tc>
        <w:tc>
          <w:tcPr>
            <w:tcW w:w="1255" w:type="dxa"/>
            <w:tcBorders>
              <w:top w:val="single" w:sz="4" w:space="0" w:color="auto"/>
            </w:tcBorders>
            <w:vAlign w:val="center"/>
          </w:tcPr>
          <w:p w14:paraId="28D134BE" w14:textId="77777777" w:rsidR="006E7D80" w:rsidRPr="00541AA2" w:rsidRDefault="00BB13C0" w:rsidP="003309D5">
            <w:pPr>
              <w:tabs>
                <w:tab w:val="decimal" w:pos="283"/>
              </w:tabs>
              <w:spacing w:before="120" w:after="120" w:line="276" w:lineRule="auto"/>
              <w:rPr>
                <w:rFonts w:ascii="Times New Roman" w:hAnsi="Times New Roman" w:cs="Times New Roman"/>
                <w:sz w:val="24"/>
                <w:szCs w:val="24"/>
              </w:rPr>
            </w:pPr>
            <w:bookmarkStart w:id="387" w:name="_Toc8650966"/>
            <w:r>
              <w:rPr>
                <w:rFonts w:ascii="Times New Roman" w:hAnsi="Times New Roman" w:cs="Times New Roman"/>
                <w:sz w:val="24"/>
                <w:szCs w:val="24"/>
              </w:rPr>
              <w:t>1.036</w:t>
            </w:r>
            <w:bookmarkEnd w:id="387"/>
          </w:p>
        </w:tc>
        <w:tc>
          <w:tcPr>
            <w:tcW w:w="998" w:type="dxa"/>
            <w:tcBorders>
              <w:top w:val="single" w:sz="4" w:space="0" w:color="auto"/>
            </w:tcBorders>
            <w:vAlign w:val="center"/>
          </w:tcPr>
          <w:p w14:paraId="7CE1227B" w14:textId="03C4B783" w:rsidR="006E7D80" w:rsidRPr="00541AA2" w:rsidRDefault="006E7D80" w:rsidP="003309D5">
            <w:pPr>
              <w:tabs>
                <w:tab w:val="decimal" w:pos="185"/>
              </w:tabs>
              <w:spacing w:before="120" w:after="120" w:line="276" w:lineRule="auto"/>
              <w:rPr>
                <w:rFonts w:ascii="Times New Roman" w:hAnsi="Times New Roman" w:cs="Times New Roman"/>
                <w:sz w:val="24"/>
                <w:szCs w:val="24"/>
              </w:rPr>
            </w:pPr>
            <w:bookmarkStart w:id="388" w:name="_Toc8650967"/>
            <w:r w:rsidRPr="00541AA2">
              <w:rPr>
                <w:rFonts w:ascii="Times New Roman" w:hAnsi="Times New Roman" w:cs="Times New Roman"/>
                <w:sz w:val="24"/>
                <w:szCs w:val="24"/>
              </w:rPr>
              <w:t>.</w:t>
            </w:r>
            <w:r>
              <w:rPr>
                <w:rFonts w:ascii="Times New Roman" w:hAnsi="Times New Roman" w:cs="Times New Roman"/>
                <w:sz w:val="24"/>
                <w:szCs w:val="24"/>
              </w:rPr>
              <w:t>001</w:t>
            </w:r>
            <w:bookmarkEnd w:id="388"/>
            <w:r w:rsidR="00B9579A">
              <w:rPr>
                <w:rFonts w:ascii="Times New Roman" w:hAnsi="Times New Roman" w:cs="Times New Roman"/>
                <w:sz w:val="24"/>
                <w:szCs w:val="24"/>
              </w:rPr>
              <w:t>*</w:t>
            </w:r>
          </w:p>
        </w:tc>
        <w:tc>
          <w:tcPr>
            <w:tcW w:w="841" w:type="dxa"/>
            <w:tcBorders>
              <w:top w:val="single" w:sz="4" w:space="0" w:color="auto"/>
            </w:tcBorders>
          </w:tcPr>
          <w:p w14:paraId="63F4B122" w14:textId="77777777" w:rsidR="006E7D80" w:rsidRPr="00541AA2" w:rsidRDefault="00BB13C0" w:rsidP="003309D5">
            <w:pPr>
              <w:tabs>
                <w:tab w:val="decimal" w:pos="145"/>
              </w:tabs>
              <w:spacing w:before="120" w:after="120"/>
              <w:rPr>
                <w:rFonts w:ascii="Times New Roman" w:hAnsi="Times New Roman" w:cs="Times New Roman"/>
                <w:sz w:val="24"/>
                <w:szCs w:val="24"/>
              </w:rPr>
            </w:pPr>
            <w:bookmarkStart w:id="389" w:name="_Toc8650968"/>
            <w:r>
              <w:rPr>
                <w:rFonts w:ascii="Times New Roman" w:hAnsi="Times New Roman" w:cs="Times New Roman"/>
                <w:sz w:val="24"/>
                <w:szCs w:val="24"/>
              </w:rPr>
              <w:t>.59</w:t>
            </w:r>
            <w:r w:rsidR="006E7D80" w:rsidRPr="00541AA2">
              <w:rPr>
                <w:rFonts w:ascii="Times New Roman" w:hAnsi="Times New Roman" w:cs="Times New Roman"/>
                <w:sz w:val="24"/>
                <w:szCs w:val="24"/>
              </w:rPr>
              <w:t>,</w:t>
            </w:r>
            <w:bookmarkEnd w:id="389"/>
          </w:p>
        </w:tc>
        <w:tc>
          <w:tcPr>
            <w:tcW w:w="810" w:type="dxa"/>
            <w:tcBorders>
              <w:top w:val="single" w:sz="4" w:space="0" w:color="auto"/>
            </w:tcBorders>
          </w:tcPr>
          <w:p w14:paraId="3D3C4749" w14:textId="77777777" w:rsidR="006E7D80" w:rsidRPr="00541AA2" w:rsidRDefault="00BB13C0" w:rsidP="003309D5">
            <w:pPr>
              <w:tabs>
                <w:tab w:val="decimal" w:pos="72"/>
              </w:tabs>
              <w:spacing w:before="120" w:after="120"/>
              <w:rPr>
                <w:rFonts w:ascii="Times New Roman" w:hAnsi="Times New Roman" w:cs="Times New Roman"/>
                <w:sz w:val="24"/>
                <w:szCs w:val="24"/>
              </w:rPr>
            </w:pPr>
            <w:bookmarkStart w:id="390" w:name="_Toc8650969"/>
            <w:r>
              <w:rPr>
                <w:rFonts w:ascii="Times New Roman" w:hAnsi="Times New Roman" w:cs="Times New Roman"/>
                <w:sz w:val="24"/>
                <w:szCs w:val="24"/>
              </w:rPr>
              <w:t>1.48</w:t>
            </w:r>
            <w:bookmarkEnd w:id="390"/>
          </w:p>
        </w:tc>
      </w:tr>
      <w:tr w:rsidR="006E7D80" w:rsidRPr="00541AA2" w14:paraId="137E6F20" w14:textId="77777777">
        <w:tc>
          <w:tcPr>
            <w:tcW w:w="3746" w:type="dxa"/>
            <w:vAlign w:val="center"/>
          </w:tcPr>
          <w:p w14:paraId="050D038B" w14:textId="705FDFBA" w:rsidR="006E7D80" w:rsidRPr="00541AA2" w:rsidRDefault="00BB13C0" w:rsidP="003309D5">
            <w:pPr>
              <w:spacing w:before="120" w:after="120" w:line="276" w:lineRule="auto"/>
              <w:rPr>
                <w:rFonts w:ascii="Times New Roman" w:hAnsi="Times New Roman" w:cs="Times New Roman"/>
                <w:sz w:val="24"/>
                <w:szCs w:val="24"/>
              </w:rPr>
            </w:pPr>
            <w:bookmarkStart w:id="391" w:name="_Toc8650970"/>
            <w:r>
              <w:rPr>
                <w:rFonts w:ascii="Times New Roman" w:hAnsi="Times New Roman" w:cs="Times New Roman"/>
                <w:sz w:val="24"/>
                <w:szCs w:val="24"/>
              </w:rPr>
              <w:t xml:space="preserve">Averaged </w:t>
            </w:r>
            <w:r w:rsidR="006E7D80">
              <w:rPr>
                <w:rFonts w:ascii="Times New Roman" w:hAnsi="Times New Roman" w:cs="Times New Roman"/>
                <w:sz w:val="24"/>
                <w:szCs w:val="24"/>
              </w:rPr>
              <w:t>Support</w:t>
            </w:r>
            <w:bookmarkEnd w:id="391"/>
          </w:p>
        </w:tc>
        <w:tc>
          <w:tcPr>
            <w:tcW w:w="1255" w:type="dxa"/>
            <w:vAlign w:val="center"/>
          </w:tcPr>
          <w:p w14:paraId="5F4D9574" w14:textId="77777777" w:rsidR="006E7D80" w:rsidRPr="00541AA2" w:rsidRDefault="00BB13C0" w:rsidP="003309D5">
            <w:pPr>
              <w:tabs>
                <w:tab w:val="decimal" w:pos="283"/>
              </w:tabs>
              <w:spacing w:before="120" w:after="120" w:line="276" w:lineRule="auto"/>
              <w:rPr>
                <w:rFonts w:ascii="Times New Roman" w:hAnsi="Times New Roman" w:cs="Times New Roman"/>
                <w:sz w:val="24"/>
                <w:szCs w:val="24"/>
              </w:rPr>
            </w:pPr>
            <w:bookmarkStart w:id="392" w:name="_Toc8650971"/>
            <w:r>
              <w:rPr>
                <w:rFonts w:ascii="Times New Roman" w:hAnsi="Times New Roman" w:cs="Times New Roman"/>
                <w:sz w:val="24"/>
                <w:szCs w:val="24"/>
              </w:rPr>
              <w:t>.763</w:t>
            </w:r>
            <w:bookmarkEnd w:id="392"/>
          </w:p>
        </w:tc>
        <w:tc>
          <w:tcPr>
            <w:tcW w:w="998" w:type="dxa"/>
            <w:vAlign w:val="center"/>
          </w:tcPr>
          <w:p w14:paraId="3E6B788E" w14:textId="2CC0E14D" w:rsidR="006E7D80" w:rsidRPr="00541AA2" w:rsidRDefault="006E7D80" w:rsidP="003309D5">
            <w:pPr>
              <w:tabs>
                <w:tab w:val="decimal" w:pos="185"/>
              </w:tabs>
              <w:spacing w:before="120" w:after="120" w:line="276" w:lineRule="auto"/>
              <w:rPr>
                <w:rFonts w:ascii="Times New Roman" w:hAnsi="Times New Roman" w:cs="Times New Roman"/>
                <w:sz w:val="24"/>
                <w:szCs w:val="24"/>
              </w:rPr>
            </w:pPr>
            <w:bookmarkStart w:id="393" w:name="_Toc8650972"/>
            <w:r>
              <w:rPr>
                <w:rFonts w:ascii="Times New Roman" w:hAnsi="Times New Roman" w:cs="Times New Roman"/>
                <w:sz w:val="24"/>
                <w:szCs w:val="24"/>
              </w:rPr>
              <w:t>.</w:t>
            </w:r>
            <w:r w:rsidR="00BB13C0">
              <w:rPr>
                <w:rFonts w:ascii="Times New Roman" w:hAnsi="Times New Roman" w:cs="Times New Roman"/>
                <w:sz w:val="24"/>
                <w:szCs w:val="24"/>
              </w:rPr>
              <w:t>001</w:t>
            </w:r>
            <w:bookmarkEnd w:id="393"/>
            <w:r w:rsidR="00B9579A">
              <w:rPr>
                <w:rFonts w:ascii="Times New Roman" w:hAnsi="Times New Roman" w:cs="Times New Roman"/>
                <w:sz w:val="24"/>
                <w:szCs w:val="24"/>
              </w:rPr>
              <w:t>*</w:t>
            </w:r>
          </w:p>
        </w:tc>
        <w:tc>
          <w:tcPr>
            <w:tcW w:w="841" w:type="dxa"/>
          </w:tcPr>
          <w:p w14:paraId="3BFCAB44" w14:textId="77777777" w:rsidR="006E7D80" w:rsidRPr="00541AA2" w:rsidRDefault="00BB13C0" w:rsidP="003309D5">
            <w:pPr>
              <w:tabs>
                <w:tab w:val="decimal" w:pos="145"/>
              </w:tabs>
              <w:spacing w:before="120" w:after="120"/>
              <w:rPr>
                <w:rFonts w:ascii="Times New Roman" w:hAnsi="Times New Roman" w:cs="Times New Roman"/>
                <w:sz w:val="24"/>
                <w:szCs w:val="24"/>
              </w:rPr>
            </w:pPr>
            <w:bookmarkStart w:id="394" w:name="_Toc8650973"/>
            <w:r>
              <w:rPr>
                <w:rFonts w:ascii="Times New Roman" w:hAnsi="Times New Roman" w:cs="Times New Roman"/>
                <w:sz w:val="24"/>
                <w:szCs w:val="24"/>
              </w:rPr>
              <w:t>.45</w:t>
            </w:r>
            <w:r w:rsidR="006E7D80" w:rsidRPr="00541AA2">
              <w:rPr>
                <w:rFonts w:ascii="Times New Roman" w:hAnsi="Times New Roman" w:cs="Times New Roman"/>
                <w:sz w:val="24"/>
                <w:szCs w:val="24"/>
              </w:rPr>
              <w:t>,</w:t>
            </w:r>
            <w:bookmarkEnd w:id="394"/>
            <w:r w:rsidR="006E7D80" w:rsidRPr="00541AA2">
              <w:rPr>
                <w:rFonts w:ascii="Times New Roman" w:hAnsi="Times New Roman" w:cs="Times New Roman"/>
                <w:sz w:val="24"/>
                <w:szCs w:val="24"/>
              </w:rPr>
              <w:t xml:space="preserve"> </w:t>
            </w:r>
          </w:p>
        </w:tc>
        <w:tc>
          <w:tcPr>
            <w:tcW w:w="810" w:type="dxa"/>
          </w:tcPr>
          <w:p w14:paraId="674314B6" w14:textId="77777777" w:rsidR="006E7D80" w:rsidRPr="00541AA2" w:rsidRDefault="00BB13C0" w:rsidP="003309D5">
            <w:pPr>
              <w:tabs>
                <w:tab w:val="decimal" w:pos="72"/>
              </w:tabs>
              <w:spacing w:before="120" w:after="120"/>
              <w:rPr>
                <w:rFonts w:ascii="Times New Roman" w:hAnsi="Times New Roman" w:cs="Times New Roman"/>
                <w:sz w:val="24"/>
                <w:szCs w:val="24"/>
              </w:rPr>
            </w:pPr>
            <w:bookmarkStart w:id="395" w:name="_Toc8650974"/>
            <w:r>
              <w:rPr>
                <w:rFonts w:ascii="Times New Roman" w:hAnsi="Times New Roman" w:cs="Times New Roman"/>
                <w:sz w:val="24"/>
                <w:szCs w:val="24"/>
              </w:rPr>
              <w:t>1.07</w:t>
            </w:r>
            <w:bookmarkEnd w:id="395"/>
          </w:p>
        </w:tc>
      </w:tr>
      <w:tr w:rsidR="00BB13C0" w:rsidRPr="00541AA2" w14:paraId="069DBC7C" w14:textId="77777777">
        <w:tc>
          <w:tcPr>
            <w:tcW w:w="3746" w:type="dxa"/>
            <w:tcBorders>
              <w:bottom w:val="single" w:sz="4" w:space="0" w:color="auto"/>
            </w:tcBorders>
            <w:vAlign w:val="center"/>
          </w:tcPr>
          <w:p w14:paraId="7479CC67" w14:textId="065F2130" w:rsidR="00BB13C0" w:rsidRDefault="00BB13C0" w:rsidP="003309D5">
            <w:pPr>
              <w:spacing w:before="120" w:after="120" w:line="276" w:lineRule="auto"/>
              <w:rPr>
                <w:rFonts w:ascii="Times New Roman" w:hAnsi="Times New Roman" w:cs="Times New Roman"/>
                <w:sz w:val="24"/>
                <w:szCs w:val="24"/>
              </w:rPr>
            </w:pPr>
            <w:bookmarkStart w:id="396" w:name="_Toc8650975"/>
            <w:r>
              <w:rPr>
                <w:rFonts w:ascii="Times New Roman" w:hAnsi="Times New Roman" w:cs="Times New Roman"/>
                <w:sz w:val="24"/>
                <w:szCs w:val="24"/>
              </w:rPr>
              <w:t>High Support</w:t>
            </w:r>
            <w:bookmarkEnd w:id="396"/>
          </w:p>
        </w:tc>
        <w:tc>
          <w:tcPr>
            <w:tcW w:w="1255" w:type="dxa"/>
            <w:tcBorders>
              <w:bottom w:val="single" w:sz="4" w:space="0" w:color="auto"/>
            </w:tcBorders>
            <w:vAlign w:val="center"/>
          </w:tcPr>
          <w:p w14:paraId="7FA38AF1" w14:textId="77777777" w:rsidR="00BB13C0" w:rsidRDefault="00BB13C0" w:rsidP="003309D5">
            <w:pPr>
              <w:tabs>
                <w:tab w:val="decimal" w:pos="283"/>
              </w:tabs>
              <w:spacing w:before="120" w:after="120" w:line="276" w:lineRule="auto"/>
              <w:rPr>
                <w:rFonts w:ascii="Times New Roman" w:hAnsi="Times New Roman" w:cs="Times New Roman"/>
                <w:sz w:val="24"/>
                <w:szCs w:val="24"/>
              </w:rPr>
            </w:pPr>
            <w:bookmarkStart w:id="397" w:name="_Toc8650976"/>
            <w:r>
              <w:rPr>
                <w:rFonts w:ascii="Times New Roman" w:hAnsi="Times New Roman" w:cs="Times New Roman"/>
                <w:sz w:val="24"/>
                <w:szCs w:val="24"/>
              </w:rPr>
              <w:t>.499</w:t>
            </w:r>
            <w:bookmarkEnd w:id="397"/>
          </w:p>
        </w:tc>
        <w:tc>
          <w:tcPr>
            <w:tcW w:w="998" w:type="dxa"/>
            <w:tcBorders>
              <w:bottom w:val="single" w:sz="4" w:space="0" w:color="auto"/>
            </w:tcBorders>
            <w:vAlign w:val="center"/>
          </w:tcPr>
          <w:p w14:paraId="401645BF" w14:textId="7E901019" w:rsidR="00BB13C0" w:rsidRDefault="00BB13C0" w:rsidP="003309D5">
            <w:pPr>
              <w:tabs>
                <w:tab w:val="decimal" w:pos="185"/>
              </w:tabs>
              <w:spacing w:before="120" w:after="120" w:line="276" w:lineRule="auto"/>
              <w:rPr>
                <w:rFonts w:ascii="Times New Roman" w:hAnsi="Times New Roman" w:cs="Times New Roman"/>
                <w:sz w:val="24"/>
                <w:szCs w:val="24"/>
              </w:rPr>
            </w:pPr>
            <w:bookmarkStart w:id="398" w:name="_Toc8650977"/>
            <w:r>
              <w:rPr>
                <w:rFonts w:ascii="Times New Roman" w:hAnsi="Times New Roman" w:cs="Times New Roman"/>
                <w:sz w:val="24"/>
                <w:szCs w:val="24"/>
              </w:rPr>
              <w:t>.020</w:t>
            </w:r>
            <w:bookmarkEnd w:id="398"/>
            <w:r w:rsidR="00B9579A">
              <w:rPr>
                <w:rFonts w:ascii="Times New Roman" w:hAnsi="Times New Roman" w:cs="Times New Roman"/>
                <w:sz w:val="24"/>
                <w:szCs w:val="24"/>
              </w:rPr>
              <w:t>*</w:t>
            </w:r>
          </w:p>
        </w:tc>
        <w:tc>
          <w:tcPr>
            <w:tcW w:w="841" w:type="dxa"/>
            <w:tcBorders>
              <w:bottom w:val="single" w:sz="4" w:space="0" w:color="auto"/>
            </w:tcBorders>
          </w:tcPr>
          <w:p w14:paraId="317E9684" w14:textId="77777777" w:rsidR="00BB13C0" w:rsidRDefault="00BB13C0" w:rsidP="003309D5">
            <w:pPr>
              <w:tabs>
                <w:tab w:val="decimal" w:pos="145"/>
              </w:tabs>
              <w:spacing w:before="120" w:after="120"/>
              <w:rPr>
                <w:rFonts w:ascii="Times New Roman" w:hAnsi="Times New Roman" w:cs="Times New Roman"/>
                <w:sz w:val="24"/>
                <w:szCs w:val="24"/>
              </w:rPr>
            </w:pPr>
            <w:bookmarkStart w:id="399" w:name="_Toc8650978"/>
            <w:r>
              <w:rPr>
                <w:rFonts w:ascii="Times New Roman" w:hAnsi="Times New Roman" w:cs="Times New Roman"/>
                <w:sz w:val="24"/>
                <w:szCs w:val="24"/>
              </w:rPr>
              <w:t>.07</w:t>
            </w:r>
            <w:bookmarkEnd w:id="399"/>
          </w:p>
        </w:tc>
        <w:tc>
          <w:tcPr>
            <w:tcW w:w="810" w:type="dxa"/>
            <w:tcBorders>
              <w:bottom w:val="single" w:sz="4" w:space="0" w:color="auto"/>
            </w:tcBorders>
          </w:tcPr>
          <w:p w14:paraId="60610F88" w14:textId="77777777" w:rsidR="00BB13C0" w:rsidRDefault="00BB13C0" w:rsidP="003309D5">
            <w:pPr>
              <w:tabs>
                <w:tab w:val="decimal" w:pos="72"/>
              </w:tabs>
              <w:spacing w:before="120" w:after="120"/>
              <w:rPr>
                <w:rFonts w:ascii="Times New Roman" w:hAnsi="Times New Roman" w:cs="Times New Roman"/>
                <w:sz w:val="24"/>
                <w:szCs w:val="24"/>
              </w:rPr>
            </w:pPr>
            <w:bookmarkStart w:id="400" w:name="_Toc8650979"/>
            <w:r>
              <w:rPr>
                <w:rFonts w:ascii="Times New Roman" w:hAnsi="Times New Roman" w:cs="Times New Roman"/>
                <w:sz w:val="24"/>
                <w:szCs w:val="24"/>
              </w:rPr>
              <w:t>.92</w:t>
            </w:r>
            <w:bookmarkEnd w:id="400"/>
          </w:p>
        </w:tc>
      </w:tr>
    </w:tbl>
    <w:p w14:paraId="6C549FFC" w14:textId="77777777" w:rsidR="006E7D80" w:rsidRDefault="006E7D80" w:rsidP="006E7D80">
      <w:pPr>
        <w:spacing w:after="0"/>
        <w:rPr>
          <w:rFonts w:ascii="Times New Roman" w:hAnsi="Times New Roman" w:cs="Times New Roman"/>
          <w:sz w:val="24"/>
          <w:szCs w:val="24"/>
        </w:rPr>
      </w:pPr>
      <w:bookmarkStart w:id="401" w:name="_Toc8650980"/>
      <w:r w:rsidRPr="00541AA2">
        <w:rPr>
          <w:rFonts w:ascii="Times New Roman" w:hAnsi="Times New Roman" w:cs="Times New Roman"/>
          <w:sz w:val="24"/>
          <w:szCs w:val="24"/>
        </w:rPr>
        <w:t>*</w:t>
      </w:r>
      <w:r w:rsidRPr="00541AA2">
        <w:rPr>
          <w:rFonts w:ascii="Times New Roman" w:hAnsi="Times New Roman" w:cs="Times New Roman"/>
          <w:i/>
          <w:sz w:val="24"/>
          <w:szCs w:val="24"/>
        </w:rPr>
        <w:t>p</w:t>
      </w:r>
      <w:r w:rsidRPr="00541AA2">
        <w:rPr>
          <w:rFonts w:ascii="Times New Roman" w:hAnsi="Times New Roman" w:cs="Times New Roman"/>
          <w:sz w:val="24"/>
          <w:szCs w:val="24"/>
        </w:rPr>
        <w:t xml:space="preserve"> </w:t>
      </w:r>
      <w:r w:rsidRPr="00541AA2">
        <w:rPr>
          <w:rFonts w:ascii="Times New Roman" w:hAnsi="Times New Roman" w:cs="Times New Roman"/>
          <w:sz w:val="24"/>
          <w:szCs w:val="24"/>
        </w:rPr>
        <w:sym w:font="Symbol" w:char="F0A3"/>
      </w:r>
      <w:r w:rsidRPr="00541AA2">
        <w:rPr>
          <w:rFonts w:ascii="Times New Roman" w:hAnsi="Times New Roman" w:cs="Times New Roman"/>
          <w:sz w:val="24"/>
          <w:szCs w:val="24"/>
        </w:rPr>
        <w:t xml:space="preserve"> .05</w:t>
      </w:r>
      <w:bookmarkEnd w:id="401"/>
    </w:p>
    <w:p w14:paraId="058A7692" w14:textId="77777777" w:rsidR="006E7D80" w:rsidRDefault="006E7D80" w:rsidP="006E7D80">
      <w:pPr>
        <w:spacing w:after="0"/>
        <w:rPr>
          <w:rFonts w:ascii="Times New Roman" w:hAnsi="Times New Roman" w:cs="Times New Roman"/>
          <w:sz w:val="24"/>
          <w:szCs w:val="24"/>
        </w:rPr>
      </w:pPr>
    </w:p>
    <w:p w14:paraId="2BF3616F" w14:textId="77777777" w:rsidR="006E7D80" w:rsidRDefault="006E7D80" w:rsidP="00642AAC">
      <w:pPr>
        <w:spacing w:after="0"/>
        <w:rPr>
          <w:rFonts w:ascii="Times New Roman" w:hAnsi="Times New Roman" w:cs="Times New Roman"/>
          <w:sz w:val="24"/>
          <w:szCs w:val="24"/>
        </w:rPr>
      </w:pPr>
    </w:p>
    <w:p w14:paraId="32EDA11D" w14:textId="77777777" w:rsidR="00642AAC" w:rsidRDefault="00642AAC" w:rsidP="00184184">
      <w:pPr>
        <w:spacing w:after="0"/>
        <w:rPr>
          <w:rFonts w:ascii="Times New Roman" w:hAnsi="Times New Roman" w:cs="Times New Roman"/>
          <w:sz w:val="24"/>
          <w:szCs w:val="24"/>
        </w:rPr>
      </w:pPr>
    </w:p>
    <w:p w14:paraId="614A9B71" w14:textId="77777777" w:rsidR="00642AAC" w:rsidRPr="00184184" w:rsidRDefault="00B06385" w:rsidP="00184184">
      <w:pPr>
        <w:spacing w:after="0" w:line="240" w:lineRule="auto"/>
        <w:rPr>
          <w:rFonts w:ascii="Times New Roman" w:hAnsi="Times New Roman" w:cs="Times New Roman"/>
          <w:i/>
          <w:sz w:val="24"/>
          <w:szCs w:val="24"/>
        </w:rPr>
      </w:pPr>
      <w:r>
        <w:rPr>
          <w:rFonts w:ascii="Times New Roman" w:hAnsi="Times New Roman" w:cs="Times New Roman"/>
          <w:i/>
          <w:sz w:val="24"/>
          <w:szCs w:val="24"/>
        </w:rPr>
        <w:br w:type="page"/>
      </w:r>
    </w:p>
    <w:p w14:paraId="063A29F4" w14:textId="77777777" w:rsidR="008118CE" w:rsidRDefault="008118CE" w:rsidP="008118CE">
      <w:pPr>
        <w:pStyle w:val="NoSpacing"/>
      </w:pPr>
    </w:p>
    <w:p w14:paraId="63117082" w14:textId="77777777" w:rsidR="008118CE" w:rsidRDefault="008118CE" w:rsidP="008118CE">
      <w:pPr>
        <w:pStyle w:val="NoSpacing"/>
        <w:rPr>
          <w:i/>
        </w:rPr>
      </w:pPr>
    </w:p>
    <w:p w14:paraId="2F1606F1" w14:textId="77777777" w:rsidR="008118CE" w:rsidRDefault="008118CE" w:rsidP="008118CE">
      <w:pPr>
        <w:pStyle w:val="NoSpacing"/>
        <w:rPr>
          <w:i/>
        </w:rPr>
      </w:pPr>
    </w:p>
    <w:p w14:paraId="7B150B9C" w14:textId="31D36BCD" w:rsidR="008118CE" w:rsidRDefault="00CD5B8A" w:rsidP="008118CE">
      <w:pPr>
        <w:pStyle w:val="NoSpacing"/>
        <w:rPr>
          <w:i/>
        </w:rPr>
      </w:pPr>
      <w:r w:rsidRPr="00CD5B8A">
        <w:rPr>
          <w:rFonts w:ascii="Times New Roman" w:hAnsi="Times New Roman" w:cs="Times New Roman"/>
          <w:noProof/>
          <w:sz w:val="24"/>
          <w:szCs w:val="24"/>
        </w:rPr>
        <w:drawing>
          <wp:inline distT="0" distB="0" distL="0" distR="0" wp14:anchorId="16DB6553" wp14:editId="79CAF06C">
            <wp:extent cx="3657600" cy="1355188"/>
            <wp:effectExtent l="0" t="0" r="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57600" cy="1355188"/>
                    </a:xfrm>
                    <a:prstGeom prst="rect">
                      <a:avLst/>
                    </a:prstGeom>
                  </pic:spPr>
                </pic:pic>
              </a:graphicData>
            </a:graphic>
          </wp:inline>
        </w:drawing>
      </w:r>
    </w:p>
    <w:p w14:paraId="716B6B7C" w14:textId="43251953" w:rsidR="008118CE" w:rsidRPr="009A5326" w:rsidRDefault="009A5326" w:rsidP="009A5326">
      <w:pPr>
        <w:pStyle w:val="Caption"/>
        <w:rPr>
          <w:rFonts w:ascii="Times New Roman" w:hAnsi="Times New Roman" w:cs="Times New Roman"/>
          <w:color w:val="000000" w:themeColor="text1"/>
          <w:sz w:val="24"/>
          <w:szCs w:val="24"/>
        </w:rPr>
      </w:pPr>
      <w:bookmarkStart w:id="402" w:name="_Toc8650984"/>
      <w:bookmarkStart w:id="403" w:name="_Toc8651120"/>
      <w:bookmarkStart w:id="404" w:name="_Toc13580760"/>
      <w:r w:rsidRPr="009A5326">
        <w:rPr>
          <w:rFonts w:ascii="Times New Roman" w:hAnsi="Times New Roman" w:cs="Times New Roman"/>
          <w:color w:val="000000" w:themeColor="text1"/>
          <w:sz w:val="24"/>
          <w:szCs w:val="24"/>
        </w:rPr>
        <w:t xml:space="preserve">Figure </w:t>
      </w:r>
      <w:r w:rsidR="00B6026F" w:rsidRPr="009A5326">
        <w:rPr>
          <w:rFonts w:ascii="Times New Roman" w:hAnsi="Times New Roman" w:cs="Times New Roman"/>
          <w:color w:val="000000" w:themeColor="text1"/>
          <w:sz w:val="24"/>
          <w:szCs w:val="24"/>
        </w:rPr>
        <w:fldChar w:fldCharType="begin"/>
      </w:r>
      <w:r w:rsidRPr="009A5326">
        <w:rPr>
          <w:rFonts w:ascii="Times New Roman" w:hAnsi="Times New Roman" w:cs="Times New Roman"/>
          <w:color w:val="000000" w:themeColor="text1"/>
          <w:sz w:val="24"/>
          <w:szCs w:val="24"/>
        </w:rPr>
        <w:instrText xml:space="preserve"> SEQ Figure \* ARABIC </w:instrText>
      </w:r>
      <w:r w:rsidR="00B6026F" w:rsidRPr="009A5326">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1</w:t>
      </w:r>
      <w:r w:rsidR="00B6026F" w:rsidRPr="009A5326">
        <w:rPr>
          <w:rFonts w:ascii="Times New Roman" w:hAnsi="Times New Roman" w:cs="Times New Roman"/>
          <w:color w:val="000000" w:themeColor="text1"/>
          <w:sz w:val="24"/>
          <w:szCs w:val="24"/>
        </w:rPr>
        <w:fldChar w:fldCharType="end"/>
      </w:r>
      <w:r>
        <w:rPr>
          <w:rFonts w:ascii="Times New Roman" w:hAnsi="Times New Roman" w:cs="Times New Roman"/>
          <w:i w:val="0"/>
          <w:color w:val="000000" w:themeColor="text1"/>
          <w:sz w:val="24"/>
          <w:szCs w:val="24"/>
        </w:rPr>
        <w:t>.</w:t>
      </w:r>
      <w:r w:rsidR="008118CE" w:rsidRPr="009A5326">
        <w:rPr>
          <w:rFonts w:ascii="Times New Roman" w:hAnsi="Times New Roman" w:cs="Times New Roman"/>
          <w:i w:val="0"/>
          <w:color w:val="000000" w:themeColor="text1"/>
          <w:sz w:val="24"/>
          <w:szCs w:val="24"/>
        </w:rPr>
        <w:t xml:space="preserve"> Current WFC Models Predicting Conflict</w:t>
      </w:r>
      <w:bookmarkEnd w:id="402"/>
      <w:bookmarkEnd w:id="403"/>
      <w:bookmarkEnd w:id="404"/>
    </w:p>
    <w:p w14:paraId="41077227" w14:textId="3F5AB6DB" w:rsidR="008118CE" w:rsidRDefault="008118C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sidR="00CD5B8A">
        <w:rPr>
          <w:noProof/>
        </w:rPr>
        <w:lastRenderedPageBreak/>
        <w:drawing>
          <wp:inline distT="0" distB="0" distL="0" distR="0" wp14:anchorId="68CED8A3" wp14:editId="1625CC06">
            <wp:extent cx="3657600" cy="13387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57600" cy="1338775"/>
                    </a:xfrm>
                    <a:prstGeom prst="rect">
                      <a:avLst/>
                    </a:prstGeom>
                  </pic:spPr>
                </pic:pic>
              </a:graphicData>
            </a:graphic>
          </wp:inline>
        </w:drawing>
      </w:r>
    </w:p>
    <w:p w14:paraId="1D8D5D29" w14:textId="39E3BD9E" w:rsidR="006418CF" w:rsidRPr="009A5326" w:rsidRDefault="009A5326" w:rsidP="009A5326">
      <w:pPr>
        <w:pStyle w:val="Caption"/>
        <w:rPr>
          <w:rFonts w:ascii="Times New Roman" w:hAnsi="Times New Roman" w:cs="Times New Roman"/>
          <w:color w:val="000000" w:themeColor="text1"/>
          <w:sz w:val="24"/>
          <w:szCs w:val="24"/>
        </w:rPr>
      </w:pPr>
      <w:bookmarkStart w:id="405" w:name="_Toc8650988"/>
      <w:bookmarkStart w:id="406" w:name="_Toc8651121"/>
      <w:bookmarkStart w:id="407" w:name="_Toc13580761"/>
      <w:r w:rsidRPr="009A5326">
        <w:rPr>
          <w:rFonts w:ascii="Times New Roman" w:hAnsi="Times New Roman" w:cs="Times New Roman"/>
          <w:color w:val="000000" w:themeColor="text1"/>
          <w:sz w:val="24"/>
          <w:szCs w:val="24"/>
        </w:rPr>
        <w:t xml:space="preserve">Figure </w:t>
      </w:r>
      <w:r w:rsidR="00B6026F" w:rsidRPr="009A5326">
        <w:rPr>
          <w:rFonts w:ascii="Times New Roman" w:hAnsi="Times New Roman" w:cs="Times New Roman"/>
          <w:color w:val="000000" w:themeColor="text1"/>
          <w:sz w:val="24"/>
          <w:szCs w:val="24"/>
        </w:rPr>
        <w:fldChar w:fldCharType="begin"/>
      </w:r>
      <w:r w:rsidRPr="009A5326">
        <w:rPr>
          <w:rFonts w:ascii="Times New Roman" w:hAnsi="Times New Roman" w:cs="Times New Roman"/>
          <w:color w:val="000000" w:themeColor="text1"/>
          <w:sz w:val="24"/>
          <w:szCs w:val="24"/>
        </w:rPr>
        <w:instrText xml:space="preserve"> SEQ Figure \* ARABIC </w:instrText>
      </w:r>
      <w:r w:rsidR="00B6026F" w:rsidRPr="009A5326">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2</w:t>
      </w:r>
      <w:r w:rsidR="00B6026F" w:rsidRPr="009A5326">
        <w:rPr>
          <w:rFonts w:ascii="Times New Roman" w:hAnsi="Times New Roman" w:cs="Times New Roman"/>
          <w:color w:val="000000" w:themeColor="text1"/>
          <w:sz w:val="24"/>
          <w:szCs w:val="24"/>
        </w:rPr>
        <w:fldChar w:fldCharType="end"/>
      </w:r>
      <w:r w:rsidRPr="009A5326">
        <w:rPr>
          <w:rFonts w:ascii="Times New Roman" w:hAnsi="Times New Roman" w:cs="Times New Roman"/>
          <w:color w:val="000000" w:themeColor="text1"/>
          <w:sz w:val="24"/>
          <w:szCs w:val="24"/>
        </w:rPr>
        <w:t xml:space="preserve">. </w:t>
      </w:r>
      <w:r w:rsidRPr="00C80B83">
        <w:rPr>
          <w:rFonts w:ascii="Times New Roman" w:hAnsi="Times New Roman" w:cs="Times New Roman"/>
          <w:i w:val="0"/>
          <w:iCs w:val="0"/>
          <w:color w:val="000000" w:themeColor="text1"/>
          <w:sz w:val="24"/>
          <w:szCs w:val="24"/>
        </w:rPr>
        <w:t>Current</w:t>
      </w:r>
      <w:r w:rsidR="008118CE" w:rsidRPr="00C80B83">
        <w:rPr>
          <w:rFonts w:ascii="Times New Roman" w:hAnsi="Times New Roman" w:cs="Times New Roman"/>
          <w:i w:val="0"/>
          <w:iCs w:val="0"/>
          <w:color w:val="000000" w:themeColor="text1"/>
          <w:sz w:val="24"/>
          <w:szCs w:val="24"/>
        </w:rPr>
        <w:t xml:space="preserve"> WFC Models Predicting Outcomes</w:t>
      </w:r>
      <w:bookmarkEnd w:id="405"/>
      <w:bookmarkEnd w:id="406"/>
      <w:bookmarkEnd w:id="407"/>
    </w:p>
    <w:p w14:paraId="533BA1D2" w14:textId="77777777" w:rsidR="006418CF" w:rsidRDefault="006418C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1BBCA69" w14:textId="77777777" w:rsidR="006418CF" w:rsidRDefault="006418CF" w:rsidP="006418CF">
      <w:pPr>
        <w:pStyle w:val="NoSpacing"/>
      </w:pPr>
    </w:p>
    <w:p w14:paraId="3EE1BDD7" w14:textId="746F42BD" w:rsidR="006418CF" w:rsidRDefault="00CD5B8A" w:rsidP="006418CF">
      <w:pPr>
        <w:pStyle w:val="NoSpacing"/>
        <w:rPr>
          <w:i/>
        </w:rPr>
      </w:pPr>
      <w:r>
        <w:rPr>
          <w:noProof/>
        </w:rPr>
        <w:drawing>
          <wp:inline distT="0" distB="0" distL="0" distR="0" wp14:anchorId="2B22537B" wp14:editId="7F04BF6F">
            <wp:extent cx="5943600"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295400"/>
                    </a:xfrm>
                    <a:prstGeom prst="rect">
                      <a:avLst/>
                    </a:prstGeom>
                  </pic:spPr>
                </pic:pic>
              </a:graphicData>
            </a:graphic>
          </wp:inline>
        </w:drawing>
      </w:r>
    </w:p>
    <w:p w14:paraId="753CAAFB" w14:textId="5E93F7B0" w:rsidR="006418CF" w:rsidRPr="009A5326" w:rsidRDefault="009A5326" w:rsidP="009A5326">
      <w:pPr>
        <w:pStyle w:val="Caption"/>
        <w:rPr>
          <w:rFonts w:ascii="Times New Roman" w:hAnsi="Times New Roman" w:cs="Times New Roman"/>
          <w:color w:val="000000" w:themeColor="text1"/>
          <w:sz w:val="24"/>
          <w:szCs w:val="24"/>
        </w:rPr>
      </w:pPr>
      <w:bookmarkStart w:id="408" w:name="_Toc8650994"/>
      <w:bookmarkStart w:id="409" w:name="_Toc8651122"/>
      <w:bookmarkStart w:id="410" w:name="_Toc13580762"/>
      <w:r w:rsidRPr="009A5326">
        <w:rPr>
          <w:rFonts w:ascii="Times New Roman" w:hAnsi="Times New Roman" w:cs="Times New Roman"/>
          <w:color w:val="000000" w:themeColor="text1"/>
          <w:sz w:val="24"/>
          <w:szCs w:val="24"/>
        </w:rPr>
        <w:t xml:space="preserve">Figure </w:t>
      </w:r>
      <w:r w:rsidR="00B6026F" w:rsidRPr="009A5326">
        <w:rPr>
          <w:rFonts w:ascii="Times New Roman" w:hAnsi="Times New Roman" w:cs="Times New Roman"/>
          <w:color w:val="000000" w:themeColor="text1"/>
          <w:sz w:val="24"/>
          <w:szCs w:val="24"/>
        </w:rPr>
        <w:fldChar w:fldCharType="begin"/>
      </w:r>
      <w:r w:rsidRPr="009A5326">
        <w:rPr>
          <w:rFonts w:ascii="Times New Roman" w:hAnsi="Times New Roman" w:cs="Times New Roman"/>
          <w:color w:val="000000" w:themeColor="text1"/>
          <w:sz w:val="24"/>
          <w:szCs w:val="24"/>
        </w:rPr>
        <w:instrText xml:space="preserve"> SEQ Figure \* ARABIC </w:instrText>
      </w:r>
      <w:r w:rsidR="00B6026F" w:rsidRPr="009A5326">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3</w:t>
      </w:r>
      <w:r w:rsidR="00B6026F" w:rsidRPr="009A5326">
        <w:rPr>
          <w:rFonts w:ascii="Times New Roman" w:hAnsi="Times New Roman" w:cs="Times New Roman"/>
          <w:color w:val="000000" w:themeColor="text1"/>
          <w:sz w:val="24"/>
          <w:szCs w:val="24"/>
        </w:rPr>
        <w:fldChar w:fldCharType="end"/>
      </w:r>
      <w:r w:rsidRPr="009A5326">
        <w:rPr>
          <w:rFonts w:ascii="Times New Roman" w:hAnsi="Times New Roman" w:cs="Times New Roman"/>
          <w:color w:val="000000" w:themeColor="text1"/>
          <w:sz w:val="24"/>
          <w:szCs w:val="24"/>
        </w:rPr>
        <w:t xml:space="preserve">. </w:t>
      </w:r>
      <w:r w:rsidR="006418CF" w:rsidRPr="009A5326">
        <w:rPr>
          <w:rFonts w:ascii="Times New Roman" w:hAnsi="Times New Roman" w:cs="Times New Roman"/>
          <w:i w:val="0"/>
          <w:color w:val="000000" w:themeColor="text1"/>
          <w:sz w:val="24"/>
          <w:szCs w:val="24"/>
        </w:rPr>
        <w:t>Conflict Domain Congruent Resources WIF/SIF</w:t>
      </w:r>
      <w:bookmarkEnd w:id="408"/>
      <w:bookmarkEnd w:id="409"/>
      <w:bookmarkEnd w:id="410"/>
    </w:p>
    <w:p w14:paraId="33786322" w14:textId="77777777" w:rsidR="006418CF" w:rsidRDefault="006418C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84E8087" w14:textId="77E22CC2" w:rsidR="00613F27" w:rsidRPr="009A5326" w:rsidRDefault="00CD5B8A" w:rsidP="009A5326">
      <w:pPr>
        <w:pStyle w:val="Caption"/>
        <w:rPr>
          <w:rFonts w:ascii="Times New Roman" w:hAnsi="Times New Roman" w:cs="Times New Roman"/>
          <w:i w:val="0"/>
          <w:color w:val="000000" w:themeColor="text1"/>
          <w:sz w:val="24"/>
          <w:szCs w:val="24"/>
        </w:rPr>
      </w:pPr>
      <w:r>
        <w:rPr>
          <w:noProof/>
        </w:rPr>
        <w:lastRenderedPageBreak/>
        <w:drawing>
          <wp:inline distT="0" distB="0" distL="0" distR="0" wp14:anchorId="6D08EDD5" wp14:editId="4EDFBC12">
            <wp:extent cx="5943600" cy="1329055"/>
            <wp:effectExtent l="0" t="0" r="0" b="44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329055"/>
                    </a:xfrm>
                    <a:prstGeom prst="rect">
                      <a:avLst/>
                    </a:prstGeom>
                  </pic:spPr>
                </pic:pic>
              </a:graphicData>
            </a:graphic>
          </wp:inline>
        </w:drawing>
      </w:r>
      <w:bookmarkStart w:id="411" w:name="_Toc8651000"/>
      <w:bookmarkStart w:id="412" w:name="_Toc13580763"/>
      <w:r w:rsidR="009A5326" w:rsidRPr="009A5326">
        <w:rPr>
          <w:rFonts w:ascii="Times New Roman" w:hAnsi="Times New Roman" w:cs="Times New Roman"/>
          <w:color w:val="000000" w:themeColor="text1"/>
          <w:sz w:val="24"/>
          <w:szCs w:val="24"/>
        </w:rPr>
        <w:t xml:space="preserve">Figure </w:t>
      </w:r>
      <w:r w:rsidR="00B6026F" w:rsidRPr="009A5326">
        <w:rPr>
          <w:rFonts w:ascii="Times New Roman" w:hAnsi="Times New Roman" w:cs="Times New Roman"/>
          <w:color w:val="000000" w:themeColor="text1"/>
          <w:sz w:val="24"/>
          <w:szCs w:val="24"/>
        </w:rPr>
        <w:fldChar w:fldCharType="begin"/>
      </w:r>
      <w:r w:rsidR="009A5326" w:rsidRPr="009A5326">
        <w:rPr>
          <w:rFonts w:ascii="Times New Roman" w:hAnsi="Times New Roman" w:cs="Times New Roman"/>
          <w:color w:val="000000" w:themeColor="text1"/>
          <w:sz w:val="24"/>
          <w:szCs w:val="24"/>
        </w:rPr>
        <w:instrText xml:space="preserve"> SEQ Figure \* ARABIC </w:instrText>
      </w:r>
      <w:r w:rsidR="00B6026F" w:rsidRPr="009A5326">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4</w:t>
      </w:r>
      <w:r w:rsidR="00B6026F" w:rsidRPr="009A5326">
        <w:rPr>
          <w:rFonts w:ascii="Times New Roman" w:hAnsi="Times New Roman" w:cs="Times New Roman"/>
          <w:color w:val="000000" w:themeColor="text1"/>
          <w:sz w:val="24"/>
          <w:szCs w:val="24"/>
        </w:rPr>
        <w:fldChar w:fldCharType="end"/>
      </w:r>
      <w:r w:rsidR="009A5326" w:rsidRPr="009A5326">
        <w:rPr>
          <w:rFonts w:ascii="Times New Roman" w:hAnsi="Times New Roman" w:cs="Times New Roman"/>
          <w:i w:val="0"/>
          <w:color w:val="000000" w:themeColor="text1"/>
          <w:sz w:val="24"/>
          <w:szCs w:val="24"/>
        </w:rPr>
        <w:t xml:space="preserve">. </w:t>
      </w:r>
      <w:r w:rsidR="006418CF" w:rsidRPr="009A5326">
        <w:rPr>
          <w:rFonts w:ascii="Times New Roman" w:hAnsi="Times New Roman" w:cs="Times New Roman"/>
          <w:i w:val="0"/>
          <w:color w:val="000000" w:themeColor="text1"/>
          <w:sz w:val="24"/>
          <w:szCs w:val="24"/>
        </w:rPr>
        <w:t>Conflict Domain Congruent Resources FIW/FIS</w:t>
      </w:r>
      <w:bookmarkEnd w:id="411"/>
      <w:bookmarkEnd w:id="412"/>
    </w:p>
    <w:p w14:paraId="26A5A392" w14:textId="77777777" w:rsidR="00613F27" w:rsidRDefault="00613F27" w:rsidP="009A5326">
      <w:pPr>
        <w:keepNext/>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17499FC" w14:textId="568B7C83" w:rsidR="00CD5B8A" w:rsidRPr="00C125E7" w:rsidRDefault="00CD5B8A" w:rsidP="00C125E7">
      <w:r>
        <w:rPr>
          <w:noProof/>
        </w:rPr>
        <w:lastRenderedPageBreak/>
        <w:drawing>
          <wp:inline distT="0" distB="0" distL="0" distR="0" wp14:anchorId="5C787D81" wp14:editId="6413D254">
            <wp:extent cx="3657600" cy="1231705"/>
            <wp:effectExtent l="0" t="0" r="0" b="63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57600" cy="1231705"/>
                    </a:xfrm>
                    <a:prstGeom prst="rect">
                      <a:avLst/>
                    </a:prstGeom>
                  </pic:spPr>
                </pic:pic>
              </a:graphicData>
            </a:graphic>
          </wp:inline>
        </w:drawing>
      </w:r>
    </w:p>
    <w:p w14:paraId="32DCC435" w14:textId="10CA8612" w:rsidR="009A5326" w:rsidRPr="009A5326" w:rsidRDefault="009A5326" w:rsidP="009A5326">
      <w:pPr>
        <w:pStyle w:val="Caption"/>
        <w:rPr>
          <w:rFonts w:ascii="Times New Roman" w:hAnsi="Times New Roman" w:cs="Times New Roman"/>
          <w:color w:val="000000" w:themeColor="text1"/>
          <w:sz w:val="24"/>
          <w:szCs w:val="24"/>
        </w:rPr>
      </w:pPr>
      <w:bookmarkStart w:id="413" w:name="_Toc13580764"/>
      <w:r w:rsidRPr="009A5326">
        <w:rPr>
          <w:rFonts w:ascii="Times New Roman" w:hAnsi="Times New Roman" w:cs="Times New Roman"/>
          <w:color w:val="000000" w:themeColor="text1"/>
          <w:sz w:val="24"/>
          <w:szCs w:val="24"/>
        </w:rPr>
        <w:t xml:space="preserve">Figure </w:t>
      </w:r>
      <w:r w:rsidR="00B6026F" w:rsidRPr="009A5326">
        <w:rPr>
          <w:rFonts w:ascii="Times New Roman" w:hAnsi="Times New Roman" w:cs="Times New Roman"/>
          <w:color w:val="000000" w:themeColor="text1"/>
          <w:sz w:val="24"/>
          <w:szCs w:val="24"/>
        </w:rPr>
        <w:fldChar w:fldCharType="begin"/>
      </w:r>
      <w:r w:rsidRPr="009A5326">
        <w:rPr>
          <w:rFonts w:ascii="Times New Roman" w:hAnsi="Times New Roman" w:cs="Times New Roman"/>
          <w:color w:val="000000" w:themeColor="text1"/>
          <w:sz w:val="24"/>
          <w:szCs w:val="24"/>
        </w:rPr>
        <w:instrText xml:space="preserve"> SEQ Figure \* ARABIC </w:instrText>
      </w:r>
      <w:r w:rsidR="00B6026F" w:rsidRPr="009A5326">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5</w:t>
      </w:r>
      <w:r w:rsidR="00B6026F" w:rsidRPr="009A5326">
        <w:rPr>
          <w:rFonts w:ascii="Times New Roman" w:hAnsi="Times New Roman" w:cs="Times New Roman"/>
          <w:color w:val="000000" w:themeColor="text1"/>
          <w:sz w:val="24"/>
          <w:szCs w:val="24"/>
        </w:rPr>
        <w:fldChar w:fldCharType="end"/>
      </w:r>
      <w:r w:rsidRPr="009A5326">
        <w:rPr>
          <w:rFonts w:ascii="Times New Roman" w:hAnsi="Times New Roman" w:cs="Times New Roman"/>
          <w:color w:val="000000" w:themeColor="text1"/>
          <w:sz w:val="24"/>
          <w:szCs w:val="24"/>
        </w:rPr>
        <w:t xml:space="preserve">. </w:t>
      </w:r>
      <w:r w:rsidRPr="009A5326">
        <w:rPr>
          <w:rFonts w:ascii="Times New Roman" w:hAnsi="Times New Roman" w:cs="Times New Roman"/>
          <w:i w:val="0"/>
          <w:color w:val="000000" w:themeColor="text1"/>
          <w:sz w:val="24"/>
          <w:szCs w:val="24"/>
        </w:rPr>
        <w:t>Job-Demands Resources Model</w:t>
      </w:r>
      <w:bookmarkEnd w:id="413"/>
    </w:p>
    <w:p w14:paraId="5A6006BC" w14:textId="77777777" w:rsidR="002C43A6" w:rsidRDefault="002C43A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0EF4033" w14:textId="2D01D977" w:rsidR="009A5326" w:rsidRDefault="00E72B1D" w:rsidP="009A5326">
      <w:pPr>
        <w:keepNext/>
      </w:pPr>
      <w:bookmarkStart w:id="414" w:name="_Toc8651005"/>
      <w:r w:rsidRPr="00E72B1D">
        <w:rPr>
          <w:noProof/>
        </w:rPr>
        <w:lastRenderedPageBreak/>
        <w:drawing>
          <wp:inline distT="0" distB="0" distL="0" distR="0" wp14:anchorId="696F3833" wp14:editId="5D532465">
            <wp:extent cx="5943600" cy="224028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240280"/>
                    </a:xfrm>
                    <a:prstGeom prst="rect">
                      <a:avLst/>
                    </a:prstGeom>
                  </pic:spPr>
                </pic:pic>
              </a:graphicData>
            </a:graphic>
          </wp:inline>
        </w:drawing>
      </w:r>
      <w:bookmarkEnd w:id="414"/>
    </w:p>
    <w:p w14:paraId="657EBF90" w14:textId="4F3BAC0E" w:rsidR="002C43A6" w:rsidRPr="009A5326" w:rsidRDefault="009A5326" w:rsidP="009A5326">
      <w:pPr>
        <w:pStyle w:val="Caption"/>
        <w:rPr>
          <w:rFonts w:ascii="Times New Roman" w:hAnsi="Times New Roman" w:cs="Times New Roman"/>
          <w:color w:val="000000" w:themeColor="text1"/>
          <w:sz w:val="24"/>
          <w:szCs w:val="24"/>
        </w:rPr>
      </w:pPr>
      <w:bookmarkStart w:id="415" w:name="_Toc13580765"/>
      <w:r w:rsidRPr="009A5326">
        <w:rPr>
          <w:rFonts w:ascii="Times New Roman" w:hAnsi="Times New Roman" w:cs="Times New Roman"/>
          <w:color w:val="000000" w:themeColor="text1"/>
          <w:sz w:val="24"/>
          <w:szCs w:val="24"/>
        </w:rPr>
        <w:t xml:space="preserve">Figure </w:t>
      </w:r>
      <w:r w:rsidR="00B6026F" w:rsidRPr="009A5326">
        <w:rPr>
          <w:rFonts w:ascii="Times New Roman" w:hAnsi="Times New Roman" w:cs="Times New Roman"/>
          <w:color w:val="000000" w:themeColor="text1"/>
          <w:sz w:val="24"/>
          <w:szCs w:val="24"/>
        </w:rPr>
        <w:fldChar w:fldCharType="begin"/>
      </w:r>
      <w:r w:rsidRPr="009A5326">
        <w:rPr>
          <w:rFonts w:ascii="Times New Roman" w:hAnsi="Times New Roman" w:cs="Times New Roman"/>
          <w:color w:val="000000" w:themeColor="text1"/>
          <w:sz w:val="24"/>
          <w:szCs w:val="24"/>
        </w:rPr>
        <w:instrText xml:space="preserve"> SEQ Figure \* ARABIC </w:instrText>
      </w:r>
      <w:r w:rsidR="00B6026F" w:rsidRPr="009A5326">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6</w:t>
      </w:r>
      <w:r w:rsidR="00B6026F" w:rsidRPr="009A5326">
        <w:rPr>
          <w:rFonts w:ascii="Times New Roman" w:hAnsi="Times New Roman" w:cs="Times New Roman"/>
          <w:color w:val="000000" w:themeColor="text1"/>
          <w:sz w:val="24"/>
          <w:szCs w:val="24"/>
        </w:rPr>
        <w:fldChar w:fldCharType="end"/>
      </w:r>
      <w:bookmarkStart w:id="416" w:name="_Toc8651006"/>
      <w:r w:rsidRPr="009A5326">
        <w:rPr>
          <w:rFonts w:ascii="Times New Roman" w:hAnsi="Times New Roman" w:cs="Times New Roman"/>
          <w:color w:val="000000" w:themeColor="text1"/>
          <w:sz w:val="24"/>
          <w:szCs w:val="24"/>
        </w:rPr>
        <w:t xml:space="preserve">. </w:t>
      </w:r>
      <w:r w:rsidR="002C43A6" w:rsidRPr="009A5326">
        <w:rPr>
          <w:rFonts w:ascii="Times New Roman" w:hAnsi="Times New Roman" w:cs="Times New Roman"/>
          <w:i w:val="0"/>
          <w:color w:val="000000" w:themeColor="text1"/>
          <w:sz w:val="24"/>
          <w:szCs w:val="24"/>
        </w:rPr>
        <w:t>School Interfering with Family Model</w:t>
      </w:r>
      <w:bookmarkEnd w:id="415"/>
      <w:bookmarkEnd w:id="416"/>
    </w:p>
    <w:p w14:paraId="5B6C08EE" w14:textId="5B46E25B" w:rsidR="00226CAD" w:rsidRDefault="002C43A6" w:rsidP="00C80B8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sidR="00900C04" w:rsidRPr="00900C04">
        <w:rPr>
          <w:rFonts w:ascii="Times New Roman" w:hAnsi="Times New Roman" w:cs="Times New Roman"/>
          <w:noProof/>
          <w:sz w:val="24"/>
          <w:szCs w:val="24"/>
        </w:rPr>
        <w:lastRenderedPageBreak/>
        <w:drawing>
          <wp:inline distT="0" distB="0" distL="0" distR="0" wp14:anchorId="6DA38F9E" wp14:editId="06C39D41">
            <wp:extent cx="5943600" cy="237744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2377440"/>
                    </a:xfrm>
                    <a:prstGeom prst="rect">
                      <a:avLst/>
                    </a:prstGeom>
                  </pic:spPr>
                </pic:pic>
              </a:graphicData>
            </a:graphic>
          </wp:inline>
        </w:drawing>
      </w:r>
    </w:p>
    <w:p w14:paraId="5A9F66AE" w14:textId="68BE53DA" w:rsidR="009A5326" w:rsidRPr="009A5326" w:rsidRDefault="009A5326" w:rsidP="009A5326">
      <w:pPr>
        <w:pStyle w:val="Caption"/>
        <w:rPr>
          <w:rFonts w:ascii="Times New Roman" w:hAnsi="Times New Roman" w:cs="Times New Roman"/>
          <w:color w:val="000000" w:themeColor="text1"/>
          <w:sz w:val="24"/>
          <w:szCs w:val="24"/>
        </w:rPr>
      </w:pPr>
      <w:bookmarkStart w:id="417" w:name="_Toc13580766"/>
      <w:r w:rsidRPr="009A5326">
        <w:rPr>
          <w:rFonts w:ascii="Times New Roman" w:hAnsi="Times New Roman" w:cs="Times New Roman"/>
          <w:color w:val="000000" w:themeColor="text1"/>
          <w:sz w:val="24"/>
          <w:szCs w:val="24"/>
        </w:rPr>
        <w:t xml:space="preserve">Figure </w:t>
      </w:r>
      <w:r w:rsidR="00B6026F" w:rsidRPr="009A5326">
        <w:rPr>
          <w:rFonts w:ascii="Times New Roman" w:hAnsi="Times New Roman" w:cs="Times New Roman"/>
          <w:color w:val="000000" w:themeColor="text1"/>
          <w:sz w:val="24"/>
          <w:szCs w:val="24"/>
        </w:rPr>
        <w:fldChar w:fldCharType="begin"/>
      </w:r>
      <w:r w:rsidRPr="009A5326">
        <w:rPr>
          <w:rFonts w:ascii="Times New Roman" w:hAnsi="Times New Roman" w:cs="Times New Roman"/>
          <w:color w:val="000000" w:themeColor="text1"/>
          <w:sz w:val="24"/>
          <w:szCs w:val="24"/>
        </w:rPr>
        <w:instrText xml:space="preserve"> SEQ Figure \* ARABIC </w:instrText>
      </w:r>
      <w:r w:rsidR="00B6026F" w:rsidRPr="009A5326">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7</w:t>
      </w:r>
      <w:r w:rsidR="00B6026F" w:rsidRPr="009A5326">
        <w:rPr>
          <w:rFonts w:ascii="Times New Roman" w:hAnsi="Times New Roman" w:cs="Times New Roman"/>
          <w:color w:val="000000" w:themeColor="text1"/>
          <w:sz w:val="24"/>
          <w:szCs w:val="24"/>
        </w:rPr>
        <w:fldChar w:fldCharType="end"/>
      </w:r>
      <w:r w:rsidRPr="009A5326">
        <w:rPr>
          <w:rFonts w:ascii="Times New Roman" w:hAnsi="Times New Roman" w:cs="Times New Roman"/>
          <w:color w:val="000000" w:themeColor="text1"/>
          <w:sz w:val="24"/>
          <w:szCs w:val="24"/>
        </w:rPr>
        <w:t xml:space="preserve">. </w:t>
      </w:r>
      <w:r w:rsidRPr="009A5326">
        <w:rPr>
          <w:rFonts w:ascii="Times New Roman" w:hAnsi="Times New Roman" w:cs="Times New Roman"/>
          <w:i w:val="0"/>
          <w:color w:val="000000" w:themeColor="text1"/>
          <w:sz w:val="24"/>
          <w:szCs w:val="24"/>
        </w:rPr>
        <w:t>Family Interfering with School Model</w:t>
      </w:r>
      <w:bookmarkEnd w:id="417"/>
    </w:p>
    <w:p w14:paraId="30330158" w14:textId="77777777" w:rsidR="007A27DC" w:rsidRDefault="007A27D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FC76888" w14:textId="77777777" w:rsidR="00BC6785" w:rsidRDefault="00D50D04" w:rsidP="00BC6785">
      <w:pPr>
        <w:rPr>
          <w:rFonts w:ascii="Times New Roman" w:hAnsi="Times New Roman" w:cs="Times New Roman"/>
          <w:sz w:val="24"/>
          <w:szCs w:val="24"/>
        </w:rPr>
      </w:pPr>
      <w:bookmarkStart w:id="418" w:name="_Toc8651009"/>
      <w:r>
        <w:rPr>
          <w:rFonts w:ascii="Times New Roman" w:hAnsi="Times New Roman" w:cs="Times New Roman"/>
          <w:noProof/>
          <w:sz w:val="24"/>
          <w:szCs w:val="24"/>
        </w:rPr>
        <w:lastRenderedPageBreak/>
        <w:drawing>
          <wp:inline distT="0" distB="0" distL="0" distR="0" wp14:anchorId="12003FF6" wp14:editId="2EA28B39">
            <wp:extent cx="5943600" cy="20910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 Shot 2019-05-11 at 10.10.45 AM.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2091055"/>
                    </a:xfrm>
                    <a:prstGeom prst="rect">
                      <a:avLst/>
                    </a:prstGeom>
                  </pic:spPr>
                </pic:pic>
              </a:graphicData>
            </a:graphic>
          </wp:inline>
        </w:drawing>
      </w:r>
      <w:bookmarkEnd w:id="418"/>
    </w:p>
    <w:p w14:paraId="100201E6" w14:textId="02FD3A29" w:rsidR="007A27DC" w:rsidRPr="009A5326" w:rsidRDefault="009A5326" w:rsidP="009A5326">
      <w:pPr>
        <w:pStyle w:val="Caption"/>
        <w:rPr>
          <w:rFonts w:ascii="Times New Roman" w:hAnsi="Times New Roman" w:cs="Times New Roman"/>
          <w:color w:val="000000" w:themeColor="text1"/>
          <w:sz w:val="24"/>
          <w:szCs w:val="24"/>
        </w:rPr>
      </w:pPr>
      <w:bookmarkStart w:id="419" w:name="_Toc8651010"/>
      <w:bookmarkStart w:id="420" w:name="_Toc13580767"/>
      <w:r w:rsidRPr="009A5326">
        <w:rPr>
          <w:rFonts w:ascii="Times New Roman" w:hAnsi="Times New Roman" w:cs="Times New Roman"/>
          <w:color w:val="000000" w:themeColor="text1"/>
          <w:sz w:val="24"/>
          <w:szCs w:val="24"/>
        </w:rPr>
        <w:t xml:space="preserve">Figure </w:t>
      </w:r>
      <w:r w:rsidR="00B6026F" w:rsidRPr="009A5326">
        <w:rPr>
          <w:rFonts w:ascii="Times New Roman" w:hAnsi="Times New Roman" w:cs="Times New Roman"/>
          <w:color w:val="000000" w:themeColor="text1"/>
          <w:sz w:val="24"/>
          <w:szCs w:val="24"/>
        </w:rPr>
        <w:fldChar w:fldCharType="begin"/>
      </w:r>
      <w:r w:rsidRPr="009A5326">
        <w:rPr>
          <w:rFonts w:ascii="Times New Roman" w:hAnsi="Times New Roman" w:cs="Times New Roman"/>
          <w:color w:val="000000" w:themeColor="text1"/>
          <w:sz w:val="24"/>
          <w:szCs w:val="24"/>
        </w:rPr>
        <w:instrText xml:space="preserve"> SEQ Figure \* ARABIC </w:instrText>
      </w:r>
      <w:r w:rsidR="00B6026F" w:rsidRPr="009A5326">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8</w:t>
      </w:r>
      <w:r w:rsidR="00B6026F" w:rsidRPr="009A5326">
        <w:rPr>
          <w:rFonts w:ascii="Times New Roman" w:hAnsi="Times New Roman" w:cs="Times New Roman"/>
          <w:color w:val="000000" w:themeColor="text1"/>
          <w:sz w:val="24"/>
          <w:szCs w:val="24"/>
        </w:rPr>
        <w:fldChar w:fldCharType="end"/>
      </w:r>
      <w:r w:rsidR="007A27DC" w:rsidRPr="009A5326">
        <w:rPr>
          <w:rFonts w:ascii="Times New Roman" w:hAnsi="Times New Roman" w:cs="Times New Roman"/>
          <w:color w:val="000000" w:themeColor="text1"/>
          <w:sz w:val="24"/>
          <w:szCs w:val="24"/>
        </w:rPr>
        <w:t xml:space="preserve">. </w:t>
      </w:r>
      <w:r w:rsidR="007A27DC" w:rsidRPr="009A5326">
        <w:rPr>
          <w:rFonts w:ascii="Times New Roman" w:hAnsi="Times New Roman" w:cs="Times New Roman"/>
          <w:i w:val="0"/>
          <w:color w:val="000000" w:themeColor="text1"/>
          <w:sz w:val="24"/>
          <w:szCs w:val="24"/>
        </w:rPr>
        <w:t>School interfering with family mediates the relationship between</w:t>
      </w:r>
      <w:r w:rsidR="005062BA">
        <w:rPr>
          <w:rFonts w:ascii="Times New Roman" w:hAnsi="Times New Roman" w:cs="Times New Roman"/>
          <w:i w:val="0"/>
          <w:color w:val="000000" w:themeColor="text1"/>
          <w:sz w:val="24"/>
          <w:szCs w:val="24"/>
        </w:rPr>
        <w:t xml:space="preserve"> perceived</w:t>
      </w:r>
      <w:r w:rsidR="007A27DC" w:rsidRPr="009A5326">
        <w:rPr>
          <w:rFonts w:ascii="Times New Roman" w:hAnsi="Times New Roman" w:cs="Times New Roman"/>
          <w:i w:val="0"/>
          <w:color w:val="000000" w:themeColor="text1"/>
          <w:sz w:val="24"/>
          <w:szCs w:val="24"/>
        </w:rPr>
        <w:t xml:space="preserve"> academic demands and family life satisfaction</w:t>
      </w:r>
      <w:bookmarkEnd w:id="419"/>
      <w:bookmarkEnd w:id="420"/>
    </w:p>
    <w:p w14:paraId="7958297C" w14:textId="77777777" w:rsidR="00BC6785" w:rsidRPr="008B644A" w:rsidRDefault="00BC6785" w:rsidP="008156E4">
      <w:pPr>
        <w:spacing w:after="0" w:line="240" w:lineRule="auto"/>
      </w:pPr>
    </w:p>
    <w:p w14:paraId="463C8603" w14:textId="77777777" w:rsidR="00BC6785" w:rsidRPr="008B644A" w:rsidRDefault="00BC6785" w:rsidP="00BC6785"/>
    <w:p w14:paraId="1AEE069F" w14:textId="77777777" w:rsidR="008118CE" w:rsidRDefault="008118C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880B9F5" w14:textId="77777777" w:rsidR="00E07DA8" w:rsidRDefault="005311D6" w:rsidP="00541AA2">
      <w:pPr>
        <w:spacing w:after="0"/>
        <w:rPr>
          <w:rFonts w:ascii="Times New Roman" w:hAnsi="Times New Roman" w:cs="Times New Roman"/>
          <w:sz w:val="24"/>
          <w:szCs w:val="24"/>
        </w:rPr>
      </w:pPr>
      <w:bookmarkStart w:id="421" w:name="_Toc8651013"/>
      <w:r>
        <w:rPr>
          <w:noProof/>
        </w:rPr>
        <w:lastRenderedPageBreak/>
        <w:drawing>
          <wp:inline distT="0" distB="0" distL="0" distR="0" wp14:anchorId="49E3FE15" wp14:editId="4A97452B">
            <wp:extent cx="3776749" cy="2934013"/>
            <wp:effectExtent l="0" t="0" r="8255" b="12700"/>
            <wp:docPr id="3" name="Chart 3">
              <a:extLst xmlns:a="http://schemas.openxmlformats.org/drawingml/2006/main">
                <a:ext uri="{FF2B5EF4-FFF2-40B4-BE49-F238E27FC236}">
                  <a16:creationId xmlns:a16="http://schemas.microsoft.com/office/drawing/2014/main" id="{AD23BA6F-F7F5-E440-87CE-EABB944550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421"/>
    </w:p>
    <w:p w14:paraId="3D6ACEAF" w14:textId="5B7B8E55" w:rsidR="00E07DA8" w:rsidRPr="00B21BE6" w:rsidRDefault="006B5573" w:rsidP="006B5573">
      <w:pPr>
        <w:pStyle w:val="Caption"/>
        <w:rPr>
          <w:rFonts w:ascii="Times New Roman" w:hAnsi="Times New Roman" w:cs="Times New Roman"/>
          <w:color w:val="000000" w:themeColor="text1"/>
          <w:sz w:val="24"/>
          <w:szCs w:val="24"/>
        </w:rPr>
      </w:pPr>
      <w:bookmarkStart w:id="422" w:name="_Toc8651014"/>
      <w:bookmarkStart w:id="423" w:name="_Toc13580768"/>
      <w:r w:rsidRPr="003A2F5D">
        <w:rPr>
          <w:rFonts w:ascii="Times New Roman" w:hAnsi="Times New Roman" w:cs="Times New Roman"/>
          <w:color w:val="000000" w:themeColor="text1"/>
          <w:sz w:val="24"/>
          <w:szCs w:val="24"/>
        </w:rPr>
        <w:t xml:space="preserve">Figure </w:t>
      </w:r>
      <w:r w:rsidRPr="003A2F5D">
        <w:rPr>
          <w:rFonts w:ascii="Times New Roman" w:hAnsi="Times New Roman" w:cs="Times New Roman"/>
          <w:color w:val="000000" w:themeColor="text1"/>
          <w:sz w:val="24"/>
          <w:szCs w:val="24"/>
        </w:rPr>
        <w:fldChar w:fldCharType="begin"/>
      </w:r>
      <w:r w:rsidRPr="003A2F5D">
        <w:rPr>
          <w:rFonts w:ascii="Times New Roman" w:hAnsi="Times New Roman" w:cs="Times New Roman"/>
          <w:color w:val="000000" w:themeColor="text1"/>
          <w:sz w:val="24"/>
          <w:szCs w:val="24"/>
        </w:rPr>
        <w:instrText xml:space="preserve"> SEQ Figure \* ARABIC </w:instrText>
      </w:r>
      <w:r w:rsidRPr="003A2F5D">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9</w:t>
      </w:r>
      <w:r w:rsidRPr="003A2F5D">
        <w:rPr>
          <w:rFonts w:ascii="Times New Roman" w:hAnsi="Times New Roman" w:cs="Times New Roman"/>
          <w:color w:val="000000" w:themeColor="text1"/>
          <w:sz w:val="24"/>
          <w:szCs w:val="24"/>
        </w:rPr>
        <w:fldChar w:fldCharType="end"/>
      </w:r>
      <w:r w:rsidRPr="00624D95">
        <w:rPr>
          <w:rFonts w:ascii="Times New Roman" w:hAnsi="Times New Roman" w:cs="Times New Roman"/>
          <w:color w:val="000000" w:themeColor="text1"/>
          <w:sz w:val="24"/>
          <w:szCs w:val="24"/>
        </w:rPr>
        <w:t xml:space="preserve">. </w:t>
      </w:r>
      <w:r w:rsidR="00D90547" w:rsidRPr="00624D95">
        <w:rPr>
          <w:rFonts w:ascii="Times New Roman" w:hAnsi="Times New Roman" w:cs="Times New Roman"/>
          <w:i w:val="0"/>
          <w:color w:val="000000" w:themeColor="text1"/>
          <w:sz w:val="24"/>
          <w:szCs w:val="24"/>
        </w:rPr>
        <w:t xml:space="preserve">Perceptions </w:t>
      </w:r>
      <w:r w:rsidR="00D90547">
        <w:rPr>
          <w:rFonts w:ascii="Times New Roman" w:hAnsi="Times New Roman" w:cs="Times New Roman"/>
          <w:i w:val="0"/>
          <w:color w:val="000000" w:themeColor="text1"/>
          <w:sz w:val="24"/>
          <w:szCs w:val="24"/>
        </w:rPr>
        <w:t>of childcare</w:t>
      </w:r>
      <w:r w:rsidR="00D90547" w:rsidRPr="00B21BE6">
        <w:rPr>
          <w:rFonts w:ascii="Times New Roman" w:hAnsi="Times New Roman" w:cs="Times New Roman"/>
          <w:i w:val="0"/>
          <w:color w:val="000000" w:themeColor="text1"/>
          <w:sz w:val="24"/>
          <w:szCs w:val="24"/>
        </w:rPr>
        <w:t xml:space="preserve"> </w:t>
      </w:r>
      <w:r w:rsidR="00E07DA8" w:rsidRPr="00B21BE6">
        <w:rPr>
          <w:rFonts w:ascii="Times New Roman" w:hAnsi="Times New Roman" w:cs="Times New Roman"/>
          <w:i w:val="0"/>
          <w:color w:val="000000" w:themeColor="text1"/>
          <w:sz w:val="24"/>
          <w:szCs w:val="24"/>
        </w:rPr>
        <w:t>moderate the relationship between SIF and Dropout Intentions</w:t>
      </w:r>
      <w:bookmarkEnd w:id="422"/>
      <w:bookmarkEnd w:id="423"/>
    </w:p>
    <w:p w14:paraId="4587F1E1" w14:textId="77777777" w:rsidR="00E07DA8" w:rsidRDefault="00E07DA8" w:rsidP="00541AA2">
      <w:pPr>
        <w:spacing w:after="0"/>
        <w:rPr>
          <w:rFonts w:ascii="Times New Roman" w:hAnsi="Times New Roman" w:cs="Times New Roman"/>
          <w:sz w:val="24"/>
          <w:szCs w:val="24"/>
        </w:rPr>
      </w:pPr>
    </w:p>
    <w:p w14:paraId="0B572A92" w14:textId="77777777" w:rsidR="00E07DA8" w:rsidRDefault="00E07DA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A08D0BF" w14:textId="77777777" w:rsidR="005311D6" w:rsidRPr="005311D6" w:rsidRDefault="005311D6" w:rsidP="00541AA2">
      <w:pPr>
        <w:spacing w:after="0"/>
        <w:rPr>
          <w:rFonts w:ascii="Times New Roman" w:hAnsi="Times New Roman" w:cs="Times New Roman"/>
          <w:sz w:val="24"/>
          <w:szCs w:val="24"/>
        </w:rPr>
      </w:pPr>
    </w:p>
    <w:p w14:paraId="2F3D0196" w14:textId="77777777" w:rsidR="00E07DA8" w:rsidRDefault="00E07DA8" w:rsidP="00E07DA8">
      <w:pPr>
        <w:spacing w:line="240" w:lineRule="auto"/>
        <w:contextualSpacing/>
        <w:rPr>
          <w:rFonts w:ascii="Times New Roman" w:hAnsi="Times New Roman" w:cs="Times New Roman"/>
          <w:sz w:val="24"/>
          <w:szCs w:val="24"/>
        </w:rPr>
      </w:pPr>
      <w:bookmarkStart w:id="424" w:name="_Toc8651015"/>
      <w:r>
        <w:rPr>
          <w:noProof/>
        </w:rPr>
        <w:drawing>
          <wp:inline distT="0" distB="0" distL="0" distR="0" wp14:anchorId="28455EC9" wp14:editId="08520889">
            <wp:extent cx="5753100" cy="3422650"/>
            <wp:effectExtent l="0" t="0" r="12700" b="6350"/>
            <wp:docPr id="4" name="Chart 4">
              <a:extLst xmlns:a="http://schemas.openxmlformats.org/drawingml/2006/main">
                <a:ext uri="{FF2B5EF4-FFF2-40B4-BE49-F238E27FC236}">
                  <a16:creationId xmlns:a16="http://schemas.microsoft.com/office/drawing/2014/main" id="{0DFC3238-0FA7-824B-A3D7-8E3D5D33BA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424"/>
    </w:p>
    <w:p w14:paraId="527294EF" w14:textId="177093E0" w:rsidR="00285DE9" w:rsidRPr="00B21BE6" w:rsidRDefault="006B5573" w:rsidP="006B5573">
      <w:pPr>
        <w:pStyle w:val="Caption"/>
        <w:rPr>
          <w:rFonts w:ascii="Times New Roman" w:hAnsi="Times New Roman" w:cs="Times New Roman"/>
          <w:i w:val="0"/>
          <w:color w:val="000000" w:themeColor="text1"/>
          <w:sz w:val="24"/>
          <w:szCs w:val="24"/>
        </w:rPr>
      </w:pPr>
      <w:bookmarkStart w:id="425" w:name="_Toc8651016"/>
      <w:bookmarkStart w:id="426" w:name="_Toc13580769"/>
      <w:r w:rsidRPr="003A2F5D">
        <w:rPr>
          <w:rFonts w:ascii="Times New Roman" w:hAnsi="Times New Roman" w:cs="Times New Roman"/>
          <w:color w:val="000000" w:themeColor="text1"/>
          <w:sz w:val="24"/>
          <w:szCs w:val="24"/>
        </w:rPr>
        <w:t xml:space="preserve">Figure </w:t>
      </w:r>
      <w:r w:rsidRPr="003A2F5D">
        <w:rPr>
          <w:rFonts w:ascii="Times New Roman" w:hAnsi="Times New Roman" w:cs="Times New Roman"/>
          <w:color w:val="000000" w:themeColor="text1"/>
          <w:sz w:val="24"/>
          <w:szCs w:val="24"/>
        </w:rPr>
        <w:fldChar w:fldCharType="begin"/>
      </w:r>
      <w:r w:rsidRPr="003A2F5D">
        <w:rPr>
          <w:rFonts w:ascii="Times New Roman" w:hAnsi="Times New Roman" w:cs="Times New Roman"/>
          <w:color w:val="000000" w:themeColor="text1"/>
          <w:sz w:val="24"/>
          <w:szCs w:val="24"/>
        </w:rPr>
        <w:instrText xml:space="preserve"> SEQ Figure \* ARABIC </w:instrText>
      </w:r>
      <w:r w:rsidRPr="003A2F5D">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10</w:t>
      </w:r>
      <w:r w:rsidRPr="003A2F5D">
        <w:rPr>
          <w:rFonts w:ascii="Times New Roman" w:hAnsi="Times New Roman" w:cs="Times New Roman"/>
          <w:color w:val="000000" w:themeColor="text1"/>
          <w:sz w:val="24"/>
          <w:szCs w:val="24"/>
        </w:rPr>
        <w:fldChar w:fldCharType="end"/>
      </w:r>
      <w:r w:rsidRPr="003A2F5D">
        <w:rPr>
          <w:rFonts w:ascii="Times New Roman" w:hAnsi="Times New Roman" w:cs="Times New Roman"/>
          <w:color w:val="000000" w:themeColor="text1"/>
          <w:sz w:val="24"/>
          <w:szCs w:val="24"/>
        </w:rPr>
        <w:t xml:space="preserve">. </w:t>
      </w:r>
      <w:r w:rsidR="00E07DA8" w:rsidRPr="00624D95">
        <w:rPr>
          <w:rFonts w:ascii="Times New Roman" w:hAnsi="Times New Roman" w:cs="Times New Roman"/>
          <w:i w:val="0"/>
          <w:color w:val="000000" w:themeColor="text1"/>
          <w:sz w:val="24"/>
          <w:szCs w:val="24"/>
        </w:rPr>
        <w:t>Perc</w:t>
      </w:r>
      <w:r w:rsidR="00B21BE6" w:rsidRPr="00624D95">
        <w:rPr>
          <w:rFonts w:ascii="Times New Roman" w:hAnsi="Times New Roman" w:cs="Times New Roman"/>
          <w:i w:val="0"/>
          <w:color w:val="000000" w:themeColor="text1"/>
          <w:sz w:val="24"/>
          <w:szCs w:val="24"/>
        </w:rPr>
        <w:t>e</w:t>
      </w:r>
      <w:r w:rsidR="00E07DA8" w:rsidRPr="00624D95">
        <w:rPr>
          <w:rFonts w:ascii="Times New Roman" w:hAnsi="Times New Roman" w:cs="Times New Roman"/>
          <w:i w:val="0"/>
          <w:color w:val="000000" w:themeColor="text1"/>
          <w:sz w:val="24"/>
          <w:szCs w:val="24"/>
        </w:rPr>
        <w:t xml:space="preserve">ptions </w:t>
      </w:r>
      <w:r w:rsidR="00E07DA8" w:rsidRPr="00B21BE6">
        <w:rPr>
          <w:rFonts w:ascii="Times New Roman" w:hAnsi="Times New Roman" w:cs="Times New Roman"/>
          <w:i w:val="0"/>
          <w:color w:val="000000" w:themeColor="text1"/>
          <w:sz w:val="24"/>
          <w:szCs w:val="24"/>
        </w:rPr>
        <w:t>of childcare moderate the relationship between SIF and family life satisfaction</w:t>
      </w:r>
      <w:bookmarkEnd w:id="425"/>
      <w:bookmarkEnd w:id="426"/>
    </w:p>
    <w:p w14:paraId="10C86C92" w14:textId="77777777" w:rsidR="00285DE9" w:rsidRDefault="00285DE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73F9C50C" w14:textId="77777777" w:rsidR="00E07DA8" w:rsidRDefault="00285DE9" w:rsidP="00285DE9">
      <w:pPr>
        <w:spacing w:line="240" w:lineRule="auto"/>
        <w:contextualSpacing/>
        <w:rPr>
          <w:rFonts w:ascii="Times New Roman" w:hAnsi="Times New Roman" w:cs="Times New Roman"/>
          <w:sz w:val="24"/>
          <w:szCs w:val="24"/>
        </w:rPr>
      </w:pPr>
      <w:bookmarkStart w:id="427" w:name="_Toc8651017"/>
      <w:r>
        <w:rPr>
          <w:noProof/>
        </w:rPr>
        <w:lastRenderedPageBreak/>
        <w:drawing>
          <wp:inline distT="0" distB="0" distL="0" distR="0" wp14:anchorId="4E1E1622" wp14:editId="7343F030">
            <wp:extent cx="4572000" cy="2743200"/>
            <wp:effectExtent l="0" t="0" r="12700" b="12700"/>
            <wp:docPr id="5" name="Chart 5">
              <a:extLst xmlns:a="http://schemas.openxmlformats.org/drawingml/2006/main">
                <a:ext uri="{FF2B5EF4-FFF2-40B4-BE49-F238E27FC236}">
                  <a16:creationId xmlns:a16="http://schemas.microsoft.com/office/drawing/2014/main" id="{1F2BB1CA-832D-8148-B741-5944E7D54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End w:id="427"/>
    </w:p>
    <w:p w14:paraId="50095D69" w14:textId="4A30BF6A" w:rsidR="001D3492" w:rsidRPr="00B21BE6" w:rsidRDefault="006B5573" w:rsidP="006B5573">
      <w:pPr>
        <w:pStyle w:val="Caption"/>
        <w:rPr>
          <w:rFonts w:ascii="Times New Roman" w:hAnsi="Times New Roman" w:cs="Times New Roman"/>
          <w:i w:val="0"/>
          <w:color w:val="000000" w:themeColor="text1"/>
          <w:sz w:val="24"/>
          <w:szCs w:val="24"/>
        </w:rPr>
      </w:pPr>
      <w:bookmarkStart w:id="428" w:name="_Toc13580770"/>
      <w:r w:rsidRPr="003A2F5D">
        <w:rPr>
          <w:rFonts w:ascii="Times New Roman" w:hAnsi="Times New Roman" w:cs="Times New Roman"/>
          <w:color w:val="000000" w:themeColor="text1"/>
          <w:sz w:val="24"/>
          <w:szCs w:val="24"/>
        </w:rPr>
        <w:t xml:space="preserve">Figure </w:t>
      </w:r>
      <w:r w:rsidRPr="003A2F5D">
        <w:rPr>
          <w:rFonts w:ascii="Times New Roman" w:hAnsi="Times New Roman" w:cs="Times New Roman"/>
          <w:color w:val="000000" w:themeColor="text1"/>
          <w:sz w:val="24"/>
          <w:szCs w:val="24"/>
        </w:rPr>
        <w:fldChar w:fldCharType="begin"/>
      </w:r>
      <w:r w:rsidRPr="003A2F5D">
        <w:rPr>
          <w:rFonts w:ascii="Times New Roman" w:hAnsi="Times New Roman" w:cs="Times New Roman"/>
          <w:color w:val="000000" w:themeColor="text1"/>
          <w:sz w:val="24"/>
          <w:szCs w:val="24"/>
        </w:rPr>
        <w:instrText xml:space="preserve"> SEQ Figure \* ARABIC </w:instrText>
      </w:r>
      <w:r w:rsidRPr="003A2F5D">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11</w:t>
      </w:r>
      <w:r w:rsidRPr="003A2F5D">
        <w:rPr>
          <w:rFonts w:ascii="Times New Roman" w:hAnsi="Times New Roman" w:cs="Times New Roman"/>
          <w:color w:val="000000" w:themeColor="text1"/>
          <w:sz w:val="24"/>
          <w:szCs w:val="24"/>
        </w:rPr>
        <w:fldChar w:fldCharType="end"/>
      </w:r>
      <w:r w:rsidRPr="003A2F5D">
        <w:rPr>
          <w:rFonts w:ascii="Times New Roman" w:hAnsi="Times New Roman" w:cs="Times New Roman"/>
          <w:color w:val="000000" w:themeColor="text1"/>
          <w:sz w:val="24"/>
          <w:szCs w:val="24"/>
        </w:rPr>
        <w:t>.</w:t>
      </w:r>
      <w:r w:rsidRPr="00624D95">
        <w:rPr>
          <w:rFonts w:ascii="Times New Roman" w:hAnsi="Times New Roman" w:cs="Times New Roman"/>
          <w:color w:val="000000" w:themeColor="text1"/>
          <w:sz w:val="24"/>
          <w:szCs w:val="24"/>
        </w:rPr>
        <w:t xml:space="preserve"> </w:t>
      </w:r>
      <w:r w:rsidR="00B21BE6" w:rsidRPr="00624D95">
        <w:rPr>
          <w:rFonts w:ascii="Times New Roman" w:hAnsi="Times New Roman" w:cs="Times New Roman"/>
          <w:i w:val="0"/>
          <w:color w:val="000000" w:themeColor="text1"/>
          <w:sz w:val="24"/>
          <w:szCs w:val="24"/>
        </w:rPr>
        <w:t xml:space="preserve">Monetary </w:t>
      </w:r>
      <w:r w:rsidR="00B21BE6" w:rsidRPr="00B21BE6">
        <w:rPr>
          <w:rFonts w:ascii="Times New Roman" w:hAnsi="Times New Roman" w:cs="Times New Roman"/>
          <w:i w:val="0"/>
          <w:color w:val="000000" w:themeColor="text1"/>
          <w:sz w:val="24"/>
          <w:szCs w:val="24"/>
        </w:rPr>
        <w:t>support moderates the relationship between SIF and family life satisfaction</w:t>
      </w:r>
      <w:bookmarkEnd w:id="428"/>
    </w:p>
    <w:p w14:paraId="12516F52" w14:textId="77777777" w:rsidR="001D3492" w:rsidRDefault="001D3492">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9285F06" w14:textId="750553B4" w:rsidR="00285DE9" w:rsidRDefault="00C80B83" w:rsidP="00285DE9">
      <w:pPr>
        <w:spacing w:line="240" w:lineRule="auto"/>
        <w:contextualSpacing/>
        <w:rPr>
          <w:rFonts w:ascii="Times New Roman" w:hAnsi="Times New Roman" w:cs="Times New Roman"/>
          <w:sz w:val="24"/>
          <w:szCs w:val="24"/>
        </w:rPr>
      </w:pPr>
      <w:bookmarkStart w:id="429" w:name="_Toc8651019"/>
      <w:r>
        <w:rPr>
          <w:rFonts w:ascii="Times New Roman" w:hAnsi="Times New Roman" w:cs="Times New Roman"/>
          <w:noProof/>
          <w:sz w:val="24"/>
          <w:szCs w:val="24"/>
        </w:rPr>
        <w:lastRenderedPageBreak/>
        <mc:AlternateContent>
          <mc:Choice Requires="wps">
            <w:drawing>
              <wp:anchor distT="0" distB="0" distL="114300" distR="114300" simplePos="0" relativeHeight="251683840" behindDoc="0" locked="0" layoutInCell="1" allowOverlap="1" wp14:anchorId="441D1ECE" wp14:editId="18DD5FC6">
                <wp:simplePos x="0" y="0"/>
                <wp:positionH relativeFrom="column">
                  <wp:posOffset>4464050</wp:posOffset>
                </wp:positionH>
                <wp:positionV relativeFrom="paragraph">
                  <wp:posOffset>1611630</wp:posOffset>
                </wp:positionV>
                <wp:extent cx="1351915" cy="553085"/>
                <wp:effectExtent l="0" t="0" r="6985" b="18415"/>
                <wp:wrapNone/>
                <wp:docPr id="85" name="Text Box 85"/>
                <wp:cNvGraphicFramePr/>
                <a:graphic xmlns:a="http://schemas.openxmlformats.org/drawingml/2006/main">
                  <a:graphicData uri="http://schemas.microsoft.com/office/word/2010/wordprocessingShape">
                    <wps:wsp>
                      <wps:cNvSpPr txBox="1"/>
                      <wps:spPr>
                        <a:xfrm>
                          <a:off x="0" y="0"/>
                          <a:ext cx="1351915" cy="553085"/>
                        </a:xfrm>
                        <a:prstGeom prst="rect">
                          <a:avLst/>
                        </a:prstGeom>
                        <a:solidFill>
                          <a:schemeClr val="lt1"/>
                        </a:solidFill>
                        <a:ln w="6350">
                          <a:solidFill>
                            <a:prstClr val="black"/>
                          </a:solidFill>
                        </a:ln>
                      </wps:spPr>
                      <wps:txbx>
                        <w:txbxContent>
                          <w:p w14:paraId="743A8DEF" w14:textId="47685B25" w:rsidR="00933F24" w:rsidRPr="00C80B83" w:rsidRDefault="00933F24" w:rsidP="008156E4">
                            <w:pPr>
                              <w:jc w:val="center"/>
                              <w:rPr>
                                <w:rFonts w:ascii="Times New Roman" w:hAnsi="Times New Roman" w:cs="Times New Roman"/>
                                <w:sz w:val="24"/>
                                <w:szCs w:val="24"/>
                              </w:rPr>
                            </w:pPr>
                            <w:r>
                              <w:rPr>
                                <w:rFonts w:ascii="Times New Roman" w:hAnsi="Times New Roman" w:cs="Times New Roman"/>
                                <w:sz w:val="24"/>
                                <w:szCs w:val="24"/>
                              </w:rPr>
                              <w:t>Burnout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1D1ECE" id="_x0000_t202" coordsize="21600,21600" o:spt="202" path="m,l,21600r21600,l21600,xe">
                <v:stroke joinstyle="miter"/>
                <v:path gradientshapeok="t" o:connecttype="rect"/>
              </v:shapetype>
              <v:shape id="Text Box 85" o:spid="_x0000_s1026" type="#_x0000_t202" style="position:absolute;margin-left:351.5pt;margin-top:126.9pt;width:106.45pt;height:43.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" fillcolor="white [3201]" strokeweight=".5pt">
                <v:textbox>
                  <w:txbxContent>
                    <w:p w14:paraId="743A8DEF" w14:textId="47685B25" w:rsidR="00933F24" w:rsidRPr="00C80B83" w:rsidRDefault="00933F24" w:rsidP="008156E4">
                      <w:pPr>
                        <w:jc w:val="center"/>
                        <w:rPr>
                          <w:rFonts w:ascii="Times New Roman" w:hAnsi="Times New Roman" w:cs="Times New Roman"/>
                          <w:sz w:val="24"/>
                          <w:szCs w:val="24"/>
                        </w:rPr>
                      </w:pPr>
                      <w:r>
                        <w:rPr>
                          <w:rFonts w:ascii="Times New Roman" w:hAnsi="Times New Roman" w:cs="Times New Roman"/>
                          <w:sz w:val="24"/>
                          <w:szCs w:val="24"/>
                        </w:rPr>
                        <w:t>Burnout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39ADD324" wp14:editId="58AD335D">
                <wp:simplePos x="0" y="0"/>
                <wp:positionH relativeFrom="column">
                  <wp:posOffset>2303529</wp:posOffset>
                </wp:positionH>
                <wp:positionV relativeFrom="paragraph">
                  <wp:posOffset>128905</wp:posOffset>
                </wp:positionV>
                <wp:extent cx="1352390" cy="553251"/>
                <wp:effectExtent l="0" t="0" r="6985" b="18415"/>
                <wp:wrapNone/>
                <wp:docPr id="81" name="Text Box 81"/>
                <wp:cNvGraphicFramePr/>
                <a:graphic xmlns:a="http://schemas.openxmlformats.org/drawingml/2006/main">
                  <a:graphicData uri="http://schemas.microsoft.com/office/word/2010/wordprocessingShape">
                    <wps:wsp>
                      <wps:cNvSpPr txBox="1"/>
                      <wps:spPr>
                        <a:xfrm>
                          <a:off x="0" y="0"/>
                          <a:ext cx="1352390" cy="553251"/>
                        </a:xfrm>
                        <a:prstGeom prst="rect">
                          <a:avLst/>
                        </a:prstGeom>
                        <a:solidFill>
                          <a:schemeClr val="lt1"/>
                        </a:solidFill>
                        <a:ln w="6350">
                          <a:solidFill>
                            <a:prstClr val="black"/>
                          </a:solidFill>
                        </a:ln>
                      </wps:spPr>
                      <wps:txbx>
                        <w:txbxContent>
                          <w:p w14:paraId="4189FFD0" w14:textId="2C0E9B4B" w:rsidR="00933F24" w:rsidRPr="00C80B83" w:rsidRDefault="00933F24" w:rsidP="008156E4">
                            <w:pPr>
                              <w:jc w:val="center"/>
                              <w:rPr>
                                <w:rFonts w:ascii="Times New Roman" w:hAnsi="Times New Roman" w:cs="Times New Roman"/>
                                <w:sz w:val="24"/>
                                <w:szCs w:val="24"/>
                              </w:rPr>
                            </w:pPr>
                            <w:r>
                              <w:rPr>
                                <w:rFonts w:ascii="Times New Roman" w:hAnsi="Times New Roman" w:cs="Times New Roman"/>
                                <w:sz w:val="24"/>
                                <w:szCs w:val="24"/>
                              </w:rPr>
                              <w:t>FIS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ADD324" id="Text Box 81" o:spid="_x0000_s1027" type="#_x0000_t202" style="position:absolute;margin-left:181.4pt;margin-top:10.15pt;width:106.5pt;height:43.5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" fillcolor="white [3201]" strokeweight=".5pt">
                <v:textbox>
                  <w:txbxContent>
                    <w:p w14:paraId="4189FFD0" w14:textId="2C0E9B4B" w:rsidR="00933F24" w:rsidRPr="00C80B83" w:rsidRDefault="00933F24" w:rsidP="008156E4">
                      <w:pPr>
                        <w:jc w:val="center"/>
                        <w:rPr>
                          <w:rFonts w:ascii="Times New Roman" w:hAnsi="Times New Roman" w:cs="Times New Roman"/>
                          <w:sz w:val="24"/>
                          <w:szCs w:val="24"/>
                        </w:rPr>
                      </w:pPr>
                      <w:r>
                        <w:rPr>
                          <w:rFonts w:ascii="Times New Roman" w:hAnsi="Times New Roman" w:cs="Times New Roman"/>
                          <w:sz w:val="24"/>
                          <w:szCs w:val="24"/>
                        </w:rPr>
                        <w:t>FIS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1585C71F" wp14:editId="7106BFD7">
                <wp:simplePos x="0" y="0"/>
                <wp:positionH relativeFrom="column">
                  <wp:posOffset>199785</wp:posOffset>
                </wp:positionH>
                <wp:positionV relativeFrom="paragraph">
                  <wp:posOffset>1621331</wp:posOffset>
                </wp:positionV>
                <wp:extent cx="1352390" cy="553251"/>
                <wp:effectExtent l="0" t="0" r="6985" b="18415"/>
                <wp:wrapNone/>
                <wp:docPr id="80" name="Text Box 80"/>
                <wp:cNvGraphicFramePr/>
                <a:graphic xmlns:a="http://schemas.openxmlformats.org/drawingml/2006/main">
                  <a:graphicData uri="http://schemas.microsoft.com/office/word/2010/wordprocessingShape">
                    <wps:wsp>
                      <wps:cNvSpPr txBox="1"/>
                      <wps:spPr>
                        <a:xfrm>
                          <a:off x="0" y="0"/>
                          <a:ext cx="1352390" cy="553251"/>
                        </a:xfrm>
                        <a:prstGeom prst="rect">
                          <a:avLst/>
                        </a:prstGeom>
                        <a:solidFill>
                          <a:schemeClr val="lt1"/>
                        </a:solidFill>
                        <a:ln w="6350">
                          <a:solidFill>
                            <a:prstClr val="black"/>
                          </a:solidFill>
                        </a:ln>
                      </wps:spPr>
                      <wps:txbx>
                        <w:txbxContent>
                          <w:p w14:paraId="58C122F4" w14:textId="56D38AE1" w:rsidR="00933F24" w:rsidRPr="00C80B83" w:rsidRDefault="00933F24">
                            <w:pPr>
                              <w:rPr>
                                <w:rFonts w:ascii="Times New Roman" w:hAnsi="Times New Roman" w:cs="Times New Roman"/>
                                <w:sz w:val="24"/>
                                <w:szCs w:val="24"/>
                              </w:rPr>
                            </w:pPr>
                            <w:r w:rsidRPr="00C80B83">
                              <w:rPr>
                                <w:rFonts w:ascii="Times New Roman" w:hAnsi="Times New Roman" w:cs="Times New Roman"/>
                                <w:sz w:val="24"/>
                                <w:szCs w:val="24"/>
                              </w:rPr>
                              <w:t>Perceived Family Demands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85C71F" id="Text Box 80" o:spid="_x0000_s1028" type="#_x0000_t202" style="position:absolute;margin-left:15.75pt;margin-top:127.65pt;width:106.5pt;height:43.5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" fillcolor="white [3201]" strokeweight=".5pt">
                <v:textbox>
                  <w:txbxContent>
                    <w:p w14:paraId="58C122F4" w14:textId="56D38AE1" w:rsidR="00933F24" w:rsidRPr="00C80B83" w:rsidRDefault="00933F24">
                      <w:pPr>
                        <w:rPr>
                          <w:rFonts w:ascii="Times New Roman" w:hAnsi="Times New Roman" w:cs="Times New Roman"/>
                          <w:sz w:val="24"/>
                          <w:szCs w:val="24"/>
                        </w:rPr>
                      </w:pPr>
                      <w:r w:rsidRPr="00C80B83">
                        <w:rPr>
                          <w:rFonts w:ascii="Times New Roman" w:hAnsi="Times New Roman" w:cs="Times New Roman"/>
                          <w:sz w:val="24"/>
                          <w:szCs w:val="24"/>
                        </w:rPr>
                        <w:t>Perceived Family Demands</w:t>
                      </w:r>
                    </w:p>
                  </w:txbxContent>
                </v:textbox>
              </v:shape>
            </w:pict>
          </mc:Fallback>
        </mc:AlternateContent>
      </w:r>
      <w:r w:rsidR="00AC0071">
        <w:rPr>
          <w:rFonts w:ascii="Times New Roman" w:hAnsi="Times New Roman" w:cs="Times New Roman"/>
          <w:noProof/>
          <w:sz w:val="24"/>
          <w:szCs w:val="24"/>
        </w:rPr>
        <w:drawing>
          <wp:inline distT="0" distB="0" distL="0" distR="0" wp14:anchorId="1062597A" wp14:editId="280F5080">
            <wp:extent cx="5943600" cy="2367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5-04 at 10.59.40 AM.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2367915"/>
                    </a:xfrm>
                    <a:prstGeom prst="rect">
                      <a:avLst/>
                    </a:prstGeom>
                  </pic:spPr>
                </pic:pic>
              </a:graphicData>
            </a:graphic>
          </wp:inline>
        </w:drawing>
      </w:r>
      <w:bookmarkEnd w:id="429"/>
    </w:p>
    <w:p w14:paraId="7CD258E5" w14:textId="1D0F74EC" w:rsidR="00AC0071" w:rsidRDefault="00AC0071" w:rsidP="00285DE9">
      <w:pPr>
        <w:spacing w:line="240" w:lineRule="auto"/>
        <w:contextualSpacing/>
        <w:rPr>
          <w:rFonts w:ascii="Times New Roman" w:hAnsi="Times New Roman" w:cs="Times New Roman"/>
          <w:sz w:val="24"/>
          <w:szCs w:val="24"/>
        </w:rPr>
      </w:pPr>
      <w:bookmarkStart w:id="430" w:name="_Toc8651020"/>
      <w:r>
        <w:rPr>
          <w:rFonts w:ascii="Times New Roman" w:hAnsi="Times New Roman" w:cs="Times New Roman"/>
          <w:sz w:val="24"/>
          <w:szCs w:val="24"/>
        </w:rPr>
        <w:t>** p &lt; .001</w:t>
      </w:r>
      <w:bookmarkEnd w:id="430"/>
    </w:p>
    <w:p w14:paraId="2CA942BA" w14:textId="77777777" w:rsidR="00AC0071" w:rsidRDefault="00AC0071" w:rsidP="00285DE9">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7471A505" w14:textId="6A79B8A2" w:rsidR="00A067BD" w:rsidRPr="00E21134" w:rsidRDefault="006B5573" w:rsidP="006B5573">
      <w:pPr>
        <w:pStyle w:val="Caption"/>
        <w:rPr>
          <w:rFonts w:ascii="Times New Roman" w:hAnsi="Times New Roman" w:cs="Times New Roman"/>
          <w:color w:val="000000" w:themeColor="text1"/>
          <w:sz w:val="24"/>
          <w:szCs w:val="24"/>
        </w:rPr>
      </w:pPr>
      <w:bookmarkStart w:id="431" w:name="_Toc8651021"/>
      <w:bookmarkStart w:id="432" w:name="_Toc8651126"/>
      <w:bookmarkStart w:id="433" w:name="_Toc13580771"/>
      <w:r w:rsidRPr="003A2F5D">
        <w:rPr>
          <w:rFonts w:ascii="Times New Roman" w:hAnsi="Times New Roman" w:cs="Times New Roman"/>
          <w:color w:val="000000" w:themeColor="text1"/>
          <w:sz w:val="24"/>
          <w:szCs w:val="24"/>
        </w:rPr>
        <w:t xml:space="preserve">Figure </w:t>
      </w:r>
      <w:r w:rsidRPr="003A2F5D">
        <w:rPr>
          <w:rFonts w:ascii="Times New Roman" w:hAnsi="Times New Roman" w:cs="Times New Roman"/>
          <w:color w:val="000000" w:themeColor="text1"/>
          <w:sz w:val="24"/>
          <w:szCs w:val="24"/>
        </w:rPr>
        <w:fldChar w:fldCharType="begin"/>
      </w:r>
      <w:r w:rsidRPr="003A2F5D">
        <w:rPr>
          <w:rFonts w:ascii="Times New Roman" w:hAnsi="Times New Roman" w:cs="Times New Roman"/>
          <w:color w:val="000000" w:themeColor="text1"/>
          <w:sz w:val="24"/>
          <w:szCs w:val="24"/>
        </w:rPr>
        <w:instrText xml:space="preserve"> SEQ Figure \* ARABIC </w:instrText>
      </w:r>
      <w:r w:rsidRPr="003A2F5D">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12</w:t>
      </w:r>
      <w:r w:rsidRPr="003A2F5D">
        <w:rPr>
          <w:rFonts w:ascii="Times New Roman" w:hAnsi="Times New Roman" w:cs="Times New Roman"/>
          <w:color w:val="000000" w:themeColor="text1"/>
          <w:sz w:val="24"/>
          <w:szCs w:val="24"/>
        </w:rPr>
        <w:fldChar w:fldCharType="end"/>
      </w:r>
      <w:r w:rsidRPr="003A2F5D">
        <w:rPr>
          <w:rFonts w:ascii="Times New Roman" w:hAnsi="Times New Roman" w:cs="Times New Roman"/>
          <w:color w:val="000000" w:themeColor="text1"/>
          <w:sz w:val="24"/>
          <w:szCs w:val="24"/>
        </w:rPr>
        <w:t>.</w:t>
      </w:r>
      <w:r w:rsidRPr="00624D95">
        <w:rPr>
          <w:rFonts w:ascii="Times New Roman" w:hAnsi="Times New Roman" w:cs="Times New Roman"/>
          <w:color w:val="000000" w:themeColor="text1"/>
          <w:sz w:val="24"/>
          <w:szCs w:val="24"/>
        </w:rPr>
        <w:t xml:space="preserve"> </w:t>
      </w:r>
      <w:r w:rsidR="00AC0071" w:rsidRPr="00624D95">
        <w:rPr>
          <w:rFonts w:ascii="Times New Roman" w:hAnsi="Times New Roman" w:cs="Times New Roman"/>
          <w:i w:val="0"/>
          <w:color w:val="000000" w:themeColor="text1"/>
          <w:sz w:val="24"/>
          <w:szCs w:val="24"/>
        </w:rPr>
        <w:t xml:space="preserve">FIS mediates </w:t>
      </w:r>
      <w:r w:rsidR="00AC0071" w:rsidRPr="00E21134">
        <w:rPr>
          <w:rFonts w:ascii="Times New Roman" w:hAnsi="Times New Roman" w:cs="Times New Roman"/>
          <w:i w:val="0"/>
          <w:color w:val="000000" w:themeColor="text1"/>
          <w:sz w:val="24"/>
          <w:szCs w:val="24"/>
        </w:rPr>
        <w:t>the relationship between perceived family demands and burnout</w:t>
      </w:r>
      <w:bookmarkEnd w:id="431"/>
      <w:bookmarkEnd w:id="432"/>
      <w:bookmarkEnd w:id="433"/>
      <w:r w:rsidR="00AC0071" w:rsidRPr="00E21134">
        <w:rPr>
          <w:rFonts w:ascii="Times New Roman" w:hAnsi="Times New Roman" w:cs="Times New Roman"/>
          <w:color w:val="000000" w:themeColor="text1"/>
          <w:sz w:val="24"/>
          <w:szCs w:val="24"/>
        </w:rPr>
        <w:t xml:space="preserve"> </w:t>
      </w:r>
    </w:p>
    <w:p w14:paraId="46D4ADA6" w14:textId="77777777" w:rsidR="00A067BD" w:rsidRDefault="00A067BD" w:rsidP="00E21134">
      <w:pPr>
        <w:keepNext/>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8168475" w14:textId="77777777" w:rsidR="00AC0071" w:rsidRDefault="00A067BD" w:rsidP="00285DE9">
      <w:pPr>
        <w:spacing w:line="240" w:lineRule="auto"/>
        <w:contextualSpacing/>
        <w:rPr>
          <w:rFonts w:ascii="Times New Roman" w:hAnsi="Times New Roman" w:cs="Times New Roman"/>
          <w:sz w:val="24"/>
          <w:szCs w:val="24"/>
        </w:rPr>
      </w:pPr>
      <w:bookmarkStart w:id="434" w:name="_Toc8651022"/>
      <w:r>
        <w:rPr>
          <w:noProof/>
        </w:rPr>
        <w:lastRenderedPageBreak/>
        <w:drawing>
          <wp:inline distT="0" distB="0" distL="0" distR="0" wp14:anchorId="6E8FF44C" wp14:editId="3057CC6C">
            <wp:extent cx="5171440" cy="3469640"/>
            <wp:effectExtent l="0" t="0" r="0" b="0"/>
            <wp:docPr id="7" name="Chart 7">
              <a:extLst xmlns:a="http://schemas.openxmlformats.org/drawingml/2006/main">
                <a:ext uri="{FF2B5EF4-FFF2-40B4-BE49-F238E27FC236}">
                  <a16:creationId xmlns:a16="http://schemas.microsoft.com/office/drawing/2014/main" id="{64681E6E-FBDF-5E4B-A1EB-7FF3D628C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434"/>
    </w:p>
    <w:p w14:paraId="42E45D76" w14:textId="7217111E" w:rsidR="00FA3E08" w:rsidRPr="003A2F5D" w:rsidRDefault="006B5573" w:rsidP="006B5573">
      <w:pPr>
        <w:pStyle w:val="Caption"/>
        <w:rPr>
          <w:rFonts w:ascii="Times New Roman" w:hAnsi="Times New Roman" w:cs="Times New Roman"/>
          <w:i w:val="0"/>
          <w:color w:val="000000" w:themeColor="text1"/>
          <w:sz w:val="24"/>
          <w:szCs w:val="24"/>
        </w:rPr>
      </w:pPr>
      <w:bookmarkStart w:id="435" w:name="_Toc8651127"/>
      <w:bookmarkStart w:id="436" w:name="_Toc8651023"/>
      <w:bookmarkStart w:id="437" w:name="_Toc8651024"/>
      <w:bookmarkStart w:id="438" w:name="_Toc8651128"/>
      <w:bookmarkStart w:id="439" w:name="_Toc13580772"/>
      <w:r w:rsidRPr="003A2F5D">
        <w:rPr>
          <w:rFonts w:ascii="Times New Roman" w:hAnsi="Times New Roman" w:cs="Times New Roman"/>
          <w:color w:val="000000" w:themeColor="text1"/>
          <w:sz w:val="24"/>
          <w:szCs w:val="24"/>
        </w:rPr>
        <w:t xml:space="preserve">Figure </w:t>
      </w:r>
      <w:r w:rsidRPr="003A2F5D">
        <w:rPr>
          <w:rFonts w:ascii="Times New Roman" w:hAnsi="Times New Roman" w:cs="Times New Roman"/>
          <w:color w:val="000000" w:themeColor="text1"/>
          <w:sz w:val="24"/>
          <w:szCs w:val="24"/>
        </w:rPr>
        <w:fldChar w:fldCharType="begin"/>
      </w:r>
      <w:r w:rsidRPr="003A2F5D">
        <w:rPr>
          <w:rFonts w:ascii="Times New Roman" w:hAnsi="Times New Roman" w:cs="Times New Roman"/>
          <w:color w:val="000000" w:themeColor="text1"/>
          <w:sz w:val="24"/>
          <w:szCs w:val="24"/>
        </w:rPr>
        <w:instrText xml:space="preserve"> SEQ Figure \* ARABIC </w:instrText>
      </w:r>
      <w:r w:rsidRPr="003A2F5D">
        <w:rPr>
          <w:rFonts w:ascii="Times New Roman" w:hAnsi="Times New Roman" w:cs="Times New Roman"/>
          <w:color w:val="000000" w:themeColor="text1"/>
          <w:sz w:val="24"/>
          <w:szCs w:val="24"/>
        </w:rPr>
        <w:fldChar w:fldCharType="separate"/>
      </w:r>
      <w:r w:rsidR="007052F2">
        <w:rPr>
          <w:rFonts w:ascii="Times New Roman" w:hAnsi="Times New Roman" w:cs="Times New Roman"/>
          <w:noProof/>
          <w:color w:val="000000" w:themeColor="text1"/>
          <w:sz w:val="24"/>
          <w:szCs w:val="24"/>
        </w:rPr>
        <w:t>13</w:t>
      </w:r>
      <w:r w:rsidRPr="003A2F5D">
        <w:rPr>
          <w:rFonts w:ascii="Times New Roman" w:hAnsi="Times New Roman" w:cs="Times New Roman"/>
          <w:color w:val="000000" w:themeColor="text1"/>
          <w:sz w:val="24"/>
          <w:szCs w:val="24"/>
        </w:rPr>
        <w:fldChar w:fldCharType="end"/>
      </w:r>
      <w:r w:rsidRPr="003A2F5D">
        <w:rPr>
          <w:rFonts w:ascii="Times New Roman" w:hAnsi="Times New Roman" w:cs="Times New Roman"/>
          <w:color w:val="000000" w:themeColor="text1"/>
          <w:sz w:val="24"/>
          <w:szCs w:val="24"/>
        </w:rPr>
        <w:t>.</w:t>
      </w:r>
      <w:r w:rsidRPr="00624D95">
        <w:rPr>
          <w:rFonts w:ascii="Times New Roman" w:hAnsi="Times New Roman" w:cs="Times New Roman"/>
          <w:color w:val="000000" w:themeColor="text1"/>
          <w:sz w:val="24"/>
          <w:szCs w:val="24"/>
        </w:rPr>
        <w:t xml:space="preserve"> </w:t>
      </w:r>
      <w:bookmarkEnd w:id="435"/>
      <w:r w:rsidR="007039B9" w:rsidRPr="00624D95">
        <w:rPr>
          <w:rFonts w:ascii="Times New Roman" w:hAnsi="Times New Roman" w:cs="Times New Roman"/>
          <w:i w:val="0"/>
          <w:color w:val="000000" w:themeColor="text1"/>
          <w:sz w:val="24"/>
          <w:szCs w:val="24"/>
        </w:rPr>
        <w:t xml:space="preserve">Parental social support moderates the relationship between </w:t>
      </w:r>
      <w:r w:rsidR="009D1F47" w:rsidRPr="003A2F5D">
        <w:rPr>
          <w:rFonts w:ascii="Times New Roman" w:hAnsi="Times New Roman" w:cs="Times New Roman"/>
          <w:i w:val="0"/>
          <w:color w:val="000000" w:themeColor="text1"/>
          <w:sz w:val="24"/>
          <w:szCs w:val="24"/>
        </w:rPr>
        <w:t xml:space="preserve">perceived </w:t>
      </w:r>
      <w:r w:rsidR="007039B9" w:rsidRPr="003A2F5D">
        <w:rPr>
          <w:rFonts w:ascii="Times New Roman" w:hAnsi="Times New Roman" w:cs="Times New Roman"/>
          <w:i w:val="0"/>
          <w:color w:val="000000" w:themeColor="text1"/>
          <w:sz w:val="24"/>
          <w:szCs w:val="24"/>
        </w:rPr>
        <w:t>family demands and FIS</w:t>
      </w:r>
      <w:bookmarkEnd w:id="436"/>
      <w:bookmarkEnd w:id="437"/>
      <w:bookmarkEnd w:id="438"/>
      <w:bookmarkEnd w:id="439"/>
    </w:p>
    <w:p w14:paraId="4DE2535B" w14:textId="77777777" w:rsidR="00FA3E08" w:rsidRDefault="00FA3E08" w:rsidP="007039B9">
      <w:pPr>
        <w:pStyle w:val="Caption"/>
        <w:rPr>
          <w:rFonts w:ascii="Times New Roman" w:hAnsi="Times New Roman" w:cs="Times New Roman"/>
          <w:i w:val="0"/>
          <w:color w:val="000000" w:themeColor="text1"/>
          <w:sz w:val="24"/>
          <w:szCs w:val="24"/>
        </w:rPr>
      </w:pPr>
    </w:p>
    <w:p w14:paraId="7EA49B94" w14:textId="77777777" w:rsidR="00A067BD" w:rsidRPr="007039B9" w:rsidRDefault="00B6026F" w:rsidP="007039B9">
      <w:pPr>
        <w:pStyle w:val="Caption"/>
        <w:rPr>
          <w:rFonts w:ascii="Times New Roman" w:hAnsi="Times New Roman" w:cs="Times New Roman"/>
          <w:color w:val="000000" w:themeColor="text1"/>
          <w:sz w:val="24"/>
          <w:szCs w:val="24"/>
        </w:rPr>
      </w:pPr>
      <w:r w:rsidRPr="007039B9">
        <w:rPr>
          <w:rFonts w:ascii="Times New Roman" w:hAnsi="Times New Roman" w:cs="Times New Roman"/>
          <w:color w:val="000000" w:themeColor="text1"/>
          <w:sz w:val="24"/>
          <w:szCs w:val="24"/>
        </w:rPr>
        <w:fldChar w:fldCharType="begin"/>
      </w:r>
      <w:r w:rsidR="00294E7E" w:rsidRPr="007039B9">
        <w:rPr>
          <w:rFonts w:ascii="Times New Roman" w:hAnsi="Times New Roman" w:cs="Times New Roman"/>
          <w:color w:val="000000" w:themeColor="text1"/>
          <w:sz w:val="24"/>
          <w:szCs w:val="24"/>
        </w:rPr>
        <w:instrText xml:space="preserve"> TOC \c "Figure" </w:instrText>
      </w:r>
      <w:r w:rsidRPr="007039B9">
        <w:rPr>
          <w:rFonts w:ascii="Times New Roman" w:hAnsi="Times New Roman" w:cs="Times New Roman"/>
          <w:color w:val="000000" w:themeColor="text1"/>
          <w:sz w:val="24"/>
          <w:szCs w:val="24"/>
        </w:rPr>
        <w:fldChar w:fldCharType="end"/>
      </w:r>
    </w:p>
    <w:sectPr w:rsidR="00A067BD" w:rsidRPr="007039B9" w:rsidSect="005E3A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C68BF" w14:textId="77777777" w:rsidR="001C46E3" w:rsidRDefault="001C46E3" w:rsidP="005D2735">
      <w:pPr>
        <w:spacing w:after="0" w:line="240" w:lineRule="auto"/>
      </w:pPr>
      <w:r>
        <w:separator/>
      </w:r>
    </w:p>
  </w:endnote>
  <w:endnote w:type="continuationSeparator" w:id="0">
    <w:p w14:paraId="4CAE06CC" w14:textId="77777777" w:rsidR="001C46E3" w:rsidRDefault="001C46E3" w:rsidP="005D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189207"/>
      <w:docPartObj>
        <w:docPartGallery w:val="Page Numbers (Bottom of Page)"/>
        <w:docPartUnique/>
      </w:docPartObj>
    </w:sdtPr>
    <w:sdtEndPr>
      <w:rPr>
        <w:rStyle w:val="PageNumber"/>
      </w:rPr>
    </w:sdtEndPr>
    <w:sdtContent>
      <w:p w14:paraId="011FFBB4" w14:textId="77777777" w:rsidR="00933F24" w:rsidRDefault="00933F24" w:rsidP="003309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76754230"/>
      <w:docPartObj>
        <w:docPartGallery w:val="Page Numbers (Bottom of Page)"/>
        <w:docPartUnique/>
      </w:docPartObj>
    </w:sdtPr>
    <w:sdtEndPr>
      <w:rPr>
        <w:rStyle w:val="PageNumber"/>
      </w:rPr>
    </w:sdtEndPr>
    <w:sdtContent>
      <w:p w14:paraId="4307CCBB" w14:textId="77777777" w:rsidR="00933F24" w:rsidRDefault="00933F24" w:rsidP="003309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45FF73" w14:textId="77777777" w:rsidR="00933F24" w:rsidRDefault="00933F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47A31" w14:textId="77777777" w:rsidR="00933F24" w:rsidRDefault="00933F24" w:rsidP="007D1D8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10338638"/>
      <w:docPartObj>
        <w:docPartGallery w:val="Page Numbers (Bottom of Page)"/>
        <w:docPartUnique/>
      </w:docPartObj>
    </w:sdtPr>
    <w:sdtEndPr>
      <w:rPr>
        <w:noProof/>
      </w:rPr>
    </w:sdtEndPr>
    <w:sdtContent>
      <w:p w14:paraId="4E0D4967" w14:textId="3A01059F" w:rsidR="00933F24" w:rsidRPr="003951B0" w:rsidRDefault="000611B2" w:rsidP="003951B0">
        <w:pPr>
          <w:pStyle w:val="Footer"/>
          <w:jc w:val="center"/>
          <w:rPr>
            <w:rFonts w:ascii="Times New Roman" w:hAnsi="Times New Roman" w:cs="Times New Roman"/>
          </w:rPr>
        </w:pPr>
        <w:r w:rsidRPr="002A3CD4">
          <w:rPr>
            <w:rFonts w:ascii="Times New Roman" w:hAnsi="Times New Roman" w:cs="Times New Roman"/>
          </w:rPr>
          <w:fldChar w:fldCharType="begin"/>
        </w:r>
        <w:r w:rsidRPr="002A3CD4">
          <w:rPr>
            <w:rFonts w:ascii="Times New Roman" w:hAnsi="Times New Roman" w:cs="Times New Roman"/>
          </w:rPr>
          <w:instrText xml:space="preserve"> PAGE   \* MERGEFORMAT </w:instrText>
        </w:r>
        <w:r w:rsidRPr="002A3CD4">
          <w:rPr>
            <w:rFonts w:ascii="Times New Roman" w:hAnsi="Times New Roman" w:cs="Times New Roman"/>
          </w:rPr>
          <w:fldChar w:fldCharType="separate"/>
        </w:r>
        <w:r w:rsidR="007052F2">
          <w:rPr>
            <w:rFonts w:ascii="Times New Roman" w:hAnsi="Times New Roman" w:cs="Times New Roman"/>
            <w:noProof/>
          </w:rPr>
          <w:t>iii</w:t>
        </w:r>
        <w:r w:rsidRPr="002A3CD4">
          <w:rPr>
            <w:rFonts w:ascii="Times New Roman" w:hAnsi="Times New Roman" w:cs="Times New Roma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4166799"/>
      <w:docPartObj>
        <w:docPartGallery w:val="Page Numbers (Bottom of Page)"/>
        <w:docPartUnique/>
      </w:docPartObj>
    </w:sdtPr>
    <w:sdtEndPr>
      <w:rPr>
        <w:noProof/>
      </w:rPr>
    </w:sdtEndPr>
    <w:sdtContent>
      <w:p w14:paraId="23195D88" w14:textId="6F1B3841" w:rsidR="000611B2" w:rsidRPr="002A3CD4" w:rsidRDefault="000611B2">
        <w:pPr>
          <w:pStyle w:val="Footer"/>
          <w:jc w:val="center"/>
          <w:rPr>
            <w:rFonts w:ascii="Times New Roman" w:hAnsi="Times New Roman" w:cs="Times New Roman"/>
          </w:rPr>
        </w:pPr>
        <w:r w:rsidRPr="002A3CD4">
          <w:rPr>
            <w:rFonts w:ascii="Times New Roman" w:hAnsi="Times New Roman" w:cs="Times New Roman"/>
          </w:rPr>
          <w:fldChar w:fldCharType="begin"/>
        </w:r>
        <w:r w:rsidRPr="002A3CD4">
          <w:rPr>
            <w:rFonts w:ascii="Times New Roman" w:hAnsi="Times New Roman" w:cs="Times New Roman"/>
          </w:rPr>
          <w:instrText xml:space="preserve"> PAGE   \* MERGEFORMAT </w:instrText>
        </w:r>
        <w:r w:rsidRPr="002A3CD4">
          <w:rPr>
            <w:rFonts w:ascii="Times New Roman" w:hAnsi="Times New Roman" w:cs="Times New Roman"/>
          </w:rPr>
          <w:fldChar w:fldCharType="separate"/>
        </w:r>
        <w:r w:rsidR="007052F2">
          <w:rPr>
            <w:rFonts w:ascii="Times New Roman" w:hAnsi="Times New Roman" w:cs="Times New Roman"/>
            <w:noProof/>
          </w:rPr>
          <w:t>12</w:t>
        </w:r>
        <w:r w:rsidRPr="002A3CD4">
          <w:rPr>
            <w:rFonts w:ascii="Times New Roman" w:hAnsi="Times New Roman" w:cs="Times New Roman"/>
            <w:noProof/>
          </w:rPr>
          <w:fldChar w:fldCharType="end"/>
        </w:r>
      </w:p>
    </w:sdtContent>
  </w:sdt>
  <w:p w14:paraId="1F25F3D7" w14:textId="77777777" w:rsidR="000611B2" w:rsidRDefault="000611B2" w:rsidP="007D1D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3863E" w14:textId="77777777" w:rsidR="001C46E3" w:rsidRDefault="001C46E3" w:rsidP="005D2735">
      <w:pPr>
        <w:spacing w:after="0" w:line="240" w:lineRule="auto"/>
      </w:pPr>
      <w:r>
        <w:separator/>
      </w:r>
    </w:p>
  </w:footnote>
  <w:footnote w:type="continuationSeparator" w:id="0">
    <w:p w14:paraId="49044582" w14:textId="77777777" w:rsidR="001C46E3" w:rsidRDefault="001C46E3" w:rsidP="005D2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28746482"/>
      <w:docPartObj>
        <w:docPartGallery w:val="Page Numbers (Top of Page)"/>
        <w:docPartUnique/>
      </w:docPartObj>
    </w:sdtPr>
    <w:sdtEndPr>
      <w:rPr>
        <w:rStyle w:val="PageNumber"/>
      </w:rPr>
    </w:sdtEndPr>
    <w:sdtContent>
      <w:p w14:paraId="41C4B7D3" w14:textId="77777777" w:rsidR="00933F24" w:rsidRDefault="00933F24" w:rsidP="00F84C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CCF358" w14:textId="77777777" w:rsidR="00933F24" w:rsidRDefault="00933F24" w:rsidP="005D273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8ED06" w14:textId="77777777" w:rsidR="00933F24" w:rsidRDefault="00933F24" w:rsidP="005D273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8AD73" w14:textId="77777777" w:rsidR="00933F24" w:rsidRPr="009F49E9" w:rsidRDefault="00933F24" w:rsidP="005D2735">
    <w:pPr>
      <w:pStyle w:val="Header"/>
      <w:ind w:right="36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87B91"/>
    <w:multiLevelType w:val="hybridMultilevel"/>
    <w:tmpl w:val="74009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87679A"/>
    <w:multiLevelType w:val="hybridMultilevel"/>
    <w:tmpl w:val="B590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2E5754"/>
    <w:multiLevelType w:val="hybridMultilevel"/>
    <w:tmpl w:val="F01E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FE07AA"/>
    <w:multiLevelType w:val="hybridMultilevel"/>
    <w:tmpl w:val="79AC3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B64BD2"/>
    <w:multiLevelType w:val="hybridMultilevel"/>
    <w:tmpl w:val="05EC9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F75DCB"/>
    <w:multiLevelType w:val="hybridMultilevel"/>
    <w:tmpl w:val="BF4E8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63899"/>
    <w:multiLevelType w:val="hybridMultilevel"/>
    <w:tmpl w:val="3D0435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72709F"/>
    <w:multiLevelType w:val="hybridMultilevel"/>
    <w:tmpl w:val="A81CA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D7187"/>
    <w:multiLevelType w:val="hybridMultilevel"/>
    <w:tmpl w:val="17BAA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061BF9"/>
    <w:multiLevelType w:val="hybridMultilevel"/>
    <w:tmpl w:val="A9FEE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02B57"/>
    <w:multiLevelType w:val="hybridMultilevel"/>
    <w:tmpl w:val="B9FC7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52E85"/>
    <w:multiLevelType w:val="hybridMultilevel"/>
    <w:tmpl w:val="A926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0"/>
  </w:num>
  <w:num w:numId="5">
    <w:abstractNumId w:val="11"/>
  </w:num>
  <w:num w:numId="6">
    <w:abstractNumId w:val="1"/>
  </w:num>
  <w:num w:numId="7">
    <w:abstractNumId w:val="7"/>
  </w:num>
  <w:num w:numId="8">
    <w:abstractNumId w:val="8"/>
  </w:num>
  <w:num w:numId="9">
    <w:abstractNumId w:val="4"/>
  </w:num>
  <w:num w:numId="10">
    <w:abstractNumId w:val="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activeWritingStyle w:appName="MSWord" w:lang="en-US" w:vendorID="64" w:dllVersion="6" w:nlCheck="1" w:checkStyle="0"/>
  <w:activeWritingStyle w:appName="MSWord" w:lang="en-US"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F7"/>
    <w:rsid w:val="00002F1A"/>
    <w:rsid w:val="00004573"/>
    <w:rsid w:val="000146C9"/>
    <w:rsid w:val="00014883"/>
    <w:rsid w:val="0001561C"/>
    <w:rsid w:val="00015CF8"/>
    <w:rsid w:val="00021167"/>
    <w:rsid w:val="00021CF6"/>
    <w:rsid w:val="00030026"/>
    <w:rsid w:val="00030805"/>
    <w:rsid w:val="00032CE9"/>
    <w:rsid w:val="000337E3"/>
    <w:rsid w:val="00041DC6"/>
    <w:rsid w:val="000422E5"/>
    <w:rsid w:val="00044C4A"/>
    <w:rsid w:val="00046754"/>
    <w:rsid w:val="00050267"/>
    <w:rsid w:val="00055D56"/>
    <w:rsid w:val="00056826"/>
    <w:rsid w:val="000611B2"/>
    <w:rsid w:val="0006231C"/>
    <w:rsid w:val="00070F91"/>
    <w:rsid w:val="00076B03"/>
    <w:rsid w:val="00081A95"/>
    <w:rsid w:val="00081ECA"/>
    <w:rsid w:val="00081F37"/>
    <w:rsid w:val="0008368F"/>
    <w:rsid w:val="00083F9A"/>
    <w:rsid w:val="00085654"/>
    <w:rsid w:val="00086505"/>
    <w:rsid w:val="00087499"/>
    <w:rsid w:val="000879B4"/>
    <w:rsid w:val="0009028B"/>
    <w:rsid w:val="000919D4"/>
    <w:rsid w:val="00091DF4"/>
    <w:rsid w:val="00092B03"/>
    <w:rsid w:val="00094130"/>
    <w:rsid w:val="000A0579"/>
    <w:rsid w:val="000A2011"/>
    <w:rsid w:val="000A41AA"/>
    <w:rsid w:val="000B12F1"/>
    <w:rsid w:val="000B1AB4"/>
    <w:rsid w:val="000B36AC"/>
    <w:rsid w:val="000D2304"/>
    <w:rsid w:val="000D270B"/>
    <w:rsid w:val="000D53FA"/>
    <w:rsid w:val="000D58C8"/>
    <w:rsid w:val="000D6F09"/>
    <w:rsid w:val="000E1D13"/>
    <w:rsid w:val="000E6B9E"/>
    <w:rsid w:val="000F2014"/>
    <w:rsid w:val="000F3DEF"/>
    <w:rsid w:val="000F3E53"/>
    <w:rsid w:val="000F4E03"/>
    <w:rsid w:val="00107E5A"/>
    <w:rsid w:val="001139E1"/>
    <w:rsid w:val="00113EE1"/>
    <w:rsid w:val="00114175"/>
    <w:rsid w:val="00116983"/>
    <w:rsid w:val="00116F35"/>
    <w:rsid w:val="0012367B"/>
    <w:rsid w:val="00127B04"/>
    <w:rsid w:val="00131701"/>
    <w:rsid w:val="00131816"/>
    <w:rsid w:val="00136B8F"/>
    <w:rsid w:val="0014133C"/>
    <w:rsid w:val="0014168D"/>
    <w:rsid w:val="001420C5"/>
    <w:rsid w:val="001442B8"/>
    <w:rsid w:val="00144936"/>
    <w:rsid w:val="00145461"/>
    <w:rsid w:val="0015005A"/>
    <w:rsid w:val="00151577"/>
    <w:rsid w:val="0015363A"/>
    <w:rsid w:val="00155E0A"/>
    <w:rsid w:val="00160862"/>
    <w:rsid w:val="0016561C"/>
    <w:rsid w:val="0016601E"/>
    <w:rsid w:val="0017196E"/>
    <w:rsid w:val="001729E0"/>
    <w:rsid w:val="00172CDA"/>
    <w:rsid w:val="0017497D"/>
    <w:rsid w:val="00175F07"/>
    <w:rsid w:val="00176A6F"/>
    <w:rsid w:val="00183718"/>
    <w:rsid w:val="001840CF"/>
    <w:rsid w:val="00184184"/>
    <w:rsid w:val="001855B8"/>
    <w:rsid w:val="001855C6"/>
    <w:rsid w:val="00197074"/>
    <w:rsid w:val="00197AB9"/>
    <w:rsid w:val="001A019A"/>
    <w:rsid w:val="001A1F12"/>
    <w:rsid w:val="001A4861"/>
    <w:rsid w:val="001A7704"/>
    <w:rsid w:val="001A7A1A"/>
    <w:rsid w:val="001B1D28"/>
    <w:rsid w:val="001C1F38"/>
    <w:rsid w:val="001C2259"/>
    <w:rsid w:val="001C46E3"/>
    <w:rsid w:val="001C480F"/>
    <w:rsid w:val="001D3492"/>
    <w:rsid w:val="001D4C20"/>
    <w:rsid w:val="001D5020"/>
    <w:rsid w:val="001D5514"/>
    <w:rsid w:val="001D7747"/>
    <w:rsid w:val="001E2ED9"/>
    <w:rsid w:val="001E7252"/>
    <w:rsid w:val="001F3658"/>
    <w:rsid w:val="001F4746"/>
    <w:rsid w:val="00207DEB"/>
    <w:rsid w:val="002106A9"/>
    <w:rsid w:val="00211FF7"/>
    <w:rsid w:val="00212E83"/>
    <w:rsid w:val="00217B96"/>
    <w:rsid w:val="002215C8"/>
    <w:rsid w:val="00223E24"/>
    <w:rsid w:val="002241D3"/>
    <w:rsid w:val="00226CAD"/>
    <w:rsid w:val="00226FA7"/>
    <w:rsid w:val="0023074D"/>
    <w:rsid w:val="00231F0A"/>
    <w:rsid w:val="002457E6"/>
    <w:rsid w:val="00246260"/>
    <w:rsid w:val="00246B43"/>
    <w:rsid w:val="002568A3"/>
    <w:rsid w:val="0025719A"/>
    <w:rsid w:val="00261740"/>
    <w:rsid w:val="00263A92"/>
    <w:rsid w:val="0026703E"/>
    <w:rsid w:val="00272E48"/>
    <w:rsid w:val="0027344A"/>
    <w:rsid w:val="002734B6"/>
    <w:rsid w:val="00285DE9"/>
    <w:rsid w:val="00287C8B"/>
    <w:rsid w:val="00292A27"/>
    <w:rsid w:val="00294E7E"/>
    <w:rsid w:val="002A218A"/>
    <w:rsid w:val="002A239E"/>
    <w:rsid w:val="002A2A68"/>
    <w:rsid w:val="002A3A8D"/>
    <w:rsid w:val="002A3CD4"/>
    <w:rsid w:val="002A3D26"/>
    <w:rsid w:val="002B073A"/>
    <w:rsid w:val="002B0997"/>
    <w:rsid w:val="002B3F58"/>
    <w:rsid w:val="002B6E9E"/>
    <w:rsid w:val="002C43A6"/>
    <w:rsid w:val="002C52AC"/>
    <w:rsid w:val="002C5791"/>
    <w:rsid w:val="002D1FE3"/>
    <w:rsid w:val="002D2623"/>
    <w:rsid w:val="002D2E3D"/>
    <w:rsid w:val="002D440C"/>
    <w:rsid w:val="002D4E0F"/>
    <w:rsid w:val="002E0558"/>
    <w:rsid w:val="002E59A5"/>
    <w:rsid w:val="002F1A55"/>
    <w:rsid w:val="002F2157"/>
    <w:rsid w:val="002F4824"/>
    <w:rsid w:val="002F4E89"/>
    <w:rsid w:val="0030331F"/>
    <w:rsid w:val="003062AB"/>
    <w:rsid w:val="0031047E"/>
    <w:rsid w:val="00314208"/>
    <w:rsid w:val="00317D68"/>
    <w:rsid w:val="0032283A"/>
    <w:rsid w:val="00322E2A"/>
    <w:rsid w:val="00324981"/>
    <w:rsid w:val="00327E23"/>
    <w:rsid w:val="003309D5"/>
    <w:rsid w:val="00332D50"/>
    <w:rsid w:val="00333150"/>
    <w:rsid w:val="00336D2E"/>
    <w:rsid w:val="0034115D"/>
    <w:rsid w:val="0034481F"/>
    <w:rsid w:val="00344FD6"/>
    <w:rsid w:val="00357315"/>
    <w:rsid w:val="003600E0"/>
    <w:rsid w:val="0036061A"/>
    <w:rsid w:val="003607B5"/>
    <w:rsid w:val="00360AFF"/>
    <w:rsid w:val="00360B06"/>
    <w:rsid w:val="003638E2"/>
    <w:rsid w:val="00371151"/>
    <w:rsid w:val="00391B47"/>
    <w:rsid w:val="003924ED"/>
    <w:rsid w:val="003950A5"/>
    <w:rsid w:val="003951B0"/>
    <w:rsid w:val="003974CB"/>
    <w:rsid w:val="003A08AE"/>
    <w:rsid w:val="003A2482"/>
    <w:rsid w:val="003A2F5D"/>
    <w:rsid w:val="003A3E41"/>
    <w:rsid w:val="003B113C"/>
    <w:rsid w:val="003C012A"/>
    <w:rsid w:val="003C2DAD"/>
    <w:rsid w:val="003C6CCF"/>
    <w:rsid w:val="003D67AC"/>
    <w:rsid w:val="003E130D"/>
    <w:rsid w:val="003E27A0"/>
    <w:rsid w:val="003E56C7"/>
    <w:rsid w:val="003E5A90"/>
    <w:rsid w:val="003F09BB"/>
    <w:rsid w:val="003F4462"/>
    <w:rsid w:val="00401C4D"/>
    <w:rsid w:val="004025B9"/>
    <w:rsid w:val="004046B3"/>
    <w:rsid w:val="0040687E"/>
    <w:rsid w:val="004076E4"/>
    <w:rsid w:val="00407EC7"/>
    <w:rsid w:val="004100A7"/>
    <w:rsid w:val="00410236"/>
    <w:rsid w:val="00410374"/>
    <w:rsid w:val="004132B7"/>
    <w:rsid w:val="0041424E"/>
    <w:rsid w:val="0041692A"/>
    <w:rsid w:val="00432811"/>
    <w:rsid w:val="00441B72"/>
    <w:rsid w:val="0044561A"/>
    <w:rsid w:val="0044622C"/>
    <w:rsid w:val="00450945"/>
    <w:rsid w:val="0045454C"/>
    <w:rsid w:val="004562F0"/>
    <w:rsid w:val="004600C2"/>
    <w:rsid w:val="0046238B"/>
    <w:rsid w:val="00463D03"/>
    <w:rsid w:val="00465FD3"/>
    <w:rsid w:val="00470CA3"/>
    <w:rsid w:val="0047185D"/>
    <w:rsid w:val="00472A3F"/>
    <w:rsid w:val="00472B20"/>
    <w:rsid w:val="00476B60"/>
    <w:rsid w:val="004805A5"/>
    <w:rsid w:val="00483AE7"/>
    <w:rsid w:val="00484173"/>
    <w:rsid w:val="004872C6"/>
    <w:rsid w:val="0049096B"/>
    <w:rsid w:val="0049221E"/>
    <w:rsid w:val="0049227A"/>
    <w:rsid w:val="0049411F"/>
    <w:rsid w:val="0049564A"/>
    <w:rsid w:val="004A3DB7"/>
    <w:rsid w:val="004A5206"/>
    <w:rsid w:val="004A7096"/>
    <w:rsid w:val="004B2E86"/>
    <w:rsid w:val="004B4330"/>
    <w:rsid w:val="004B5DE5"/>
    <w:rsid w:val="004B624B"/>
    <w:rsid w:val="004C0CB9"/>
    <w:rsid w:val="004C2CED"/>
    <w:rsid w:val="004D2243"/>
    <w:rsid w:val="004D4256"/>
    <w:rsid w:val="004E2E74"/>
    <w:rsid w:val="004E484E"/>
    <w:rsid w:val="004E6C68"/>
    <w:rsid w:val="004E76D3"/>
    <w:rsid w:val="004E7D03"/>
    <w:rsid w:val="004F5CB7"/>
    <w:rsid w:val="005007AE"/>
    <w:rsid w:val="005062BA"/>
    <w:rsid w:val="00511C09"/>
    <w:rsid w:val="005139E1"/>
    <w:rsid w:val="00515389"/>
    <w:rsid w:val="00517DD6"/>
    <w:rsid w:val="00517E48"/>
    <w:rsid w:val="00523D3D"/>
    <w:rsid w:val="00523D92"/>
    <w:rsid w:val="00524878"/>
    <w:rsid w:val="00526041"/>
    <w:rsid w:val="005271EF"/>
    <w:rsid w:val="005311D6"/>
    <w:rsid w:val="00534BD8"/>
    <w:rsid w:val="005352F4"/>
    <w:rsid w:val="00537015"/>
    <w:rsid w:val="0054197B"/>
    <w:rsid w:val="00541AA2"/>
    <w:rsid w:val="005427C0"/>
    <w:rsid w:val="00542875"/>
    <w:rsid w:val="005433FA"/>
    <w:rsid w:val="00543A83"/>
    <w:rsid w:val="005441C2"/>
    <w:rsid w:val="00544269"/>
    <w:rsid w:val="005458C1"/>
    <w:rsid w:val="00546041"/>
    <w:rsid w:val="00553D05"/>
    <w:rsid w:val="0055444A"/>
    <w:rsid w:val="00556709"/>
    <w:rsid w:val="005575B2"/>
    <w:rsid w:val="00561789"/>
    <w:rsid w:val="00561E16"/>
    <w:rsid w:val="005628A5"/>
    <w:rsid w:val="0056584A"/>
    <w:rsid w:val="005673CA"/>
    <w:rsid w:val="005676A2"/>
    <w:rsid w:val="005735CB"/>
    <w:rsid w:val="00575D17"/>
    <w:rsid w:val="005760CB"/>
    <w:rsid w:val="00577A51"/>
    <w:rsid w:val="00577EE7"/>
    <w:rsid w:val="00582497"/>
    <w:rsid w:val="00583A72"/>
    <w:rsid w:val="005858DC"/>
    <w:rsid w:val="00593950"/>
    <w:rsid w:val="005977C2"/>
    <w:rsid w:val="005A181E"/>
    <w:rsid w:val="005A560F"/>
    <w:rsid w:val="005A6998"/>
    <w:rsid w:val="005A7113"/>
    <w:rsid w:val="005B74BE"/>
    <w:rsid w:val="005C067D"/>
    <w:rsid w:val="005C5AA0"/>
    <w:rsid w:val="005D2735"/>
    <w:rsid w:val="005E3A3E"/>
    <w:rsid w:val="005E3E90"/>
    <w:rsid w:val="005E4234"/>
    <w:rsid w:val="005E650D"/>
    <w:rsid w:val="005F0238"/>
    <w:rsid w:val="005F0E08"/>
    <w:rsid w:val="005F479F"/>
    <w:rsid w:val="006038DC"/>
    <w:rsid w:val="00604F04"/>
    <w:rsid w:val="00613F27"/>
    <w:rsid w:val="0062276E"/>
    <w:rsid w:val="00622B8A"/>
    <w:rsid w:val="006237B7"/>
    <w:rsid w:val="00624D95"/>
    <w:rsid w:val="00626344"/>
    <w:rsid w:val="0063164B"/>
    <w:rsid w:val="00631E5B"/>
    <w:rsid w:val="00635956"/>
    <w:rsid w:val="00637D64"/>
    <w:rsid w:val="00640EA5"/>
    <w:rsid w:val="006418CF"/>
    <w:rsid w:val="00642652"/>
    <w:rsid w:val="00642AAC"/>
    <w:rsid w:val="00642B3E"/>
    <w:rsid w:val="00642BF5"/>
    <w:rsid w:val="00644B27"/>
    <w:rsid w:val="00650F0E"/>
    <w:rsid w:val="006547B7"/>
    <w:rsid w:val="00655EEB"/>
    <w:rsid w:val="006627DA"/>
    <w:rsid w:val="0066511E"/>
    <w:rsid w:val="00665D51"/>
    <w:rsid w:val="006725AA"/>
    <w:rsid w:val="00672F35"/>
    <w:rsid w:val="006730FE"/>
    <w:rsid w:val="0067344F"/>
    <w:rsid w:val="00674EDA"/>
    <w:rsid w:val="00676461"/>
    <w:rsid w:val="00686EF0"/>
    <w:rsid w:val="00690322"/>
    <w:rsid w:val="006923AC"/>
    <w:rsid w:val="006923D3"/>
    <w:rsid w:val="00697EC0"/>
    <w:rsid w:val="006A1785"/>
    <w:rsid w:val="006A2750"/>
    <w:rsid w:val="006B414B"/>
    <w:rsid w:val="006B4552"/>
    <w:rsid w:val="006B5573"/>
    <w:rsid w:val="006B6C83"/>
    <w:rsid w:val="006C009B"/>
    <w:rsid w:val="006C2158"/>
    <w:rsid w:val="006C5488"/>
    <w:rsid w:val="006D010B"/>
    <w:rsid w:val="006E0293"/>
    <w:rsid w:val="006E4307"/>
    <w:rsid w:val="006E7D80"/>
    <w:rsid w:val="006F2041"/>
    <w:rsid w:val="006F2E0D"/>
    <w:rsid w:val="006F3AE0"/>
    <w:rsid w:val="006F45E3"/>
    <w:rsid w:val="006F589B"/>
    <w:rsid w:val="006F649B"/>
    <w:rsid w:val="007026BF"/>
    <w:rsid w:val="007039B9"/>
    <w:rsid w:val="00703B00"/>
    <w:rsid w:val="007052F2"/>
    <w:rsid w:val="00705FC2"/>
    <w:rsid w:val="00707FCF"/>
    <w:rsid w:val="007110E7"/>
    <w:rsid w:val="00712F41"/>
    <w:rsid w:val="007153DE"/>
    <w:rsid w:val="00715F2D"/>
    <w:rsid w:val="007234CB"/>
    <w:rsid w:val="007238F7"/>
    <w:rsid w:val="00726813"/>
    <w:rsid w:val="00730399"/>
    <w:rsid w:val="00731B10"/>
    <w:rsid w:val="00732B96"/>
    <w:rsid w:val="007331C2"/>
    <w:rsid w:val="007450DC"/>
    <w:rsid w:val="00751E33"/>
    <w:rsid w:val="00753C34"/>
    <w:rsid w:val="007559B3"/>
    <w:rsid w:val="00756894"/>
    <w:rsid w:val="00762A7C"/>
    <w:rsid w:val="00763B92"/>
    <w:rsid w:val="00763E34"/>
    <w:rsid w:val="0076669E"/>
    <w:rsid w:val="00766B9C"/>
    <w:rsid w:val="00773CDC"/>
    <w:rsid w:val="0078017F"/>
    <w:rsid w:val="00782BA1"/>
    <w:rsid w:val="00790418"/>
    <w:rsid w:val="0079216B"/>
    <w:rsid w:val="00792B5A"/>
    <w:rsid w:val="007935B2"/>
    <w:rsid w:val="007962AF"/>
    <w:rsid w:val="007A27DC"/>
    <w:rsid w:val="007A31F0"/>
    <w:rsid w:val="007A3C54"/>
    <w:rsid w:val="007A49EA"/>
    <w:rsid w:val="007A5C45"/>
    <w:rsid w:val="007A5F92"/>
    <w:rsid w:val="007A6471"/>
    <w:rsid w:val="007A6D99"/>
    <w:rsid w:val="007A77B4"/>
    <w:rsid w:val="007B07C6"/>
    <w:rsid w:val="007B1A46"/>
    <w:rsid w:val="007B26D8"/>
    <w:rsid w:val="007B31CD"/>
    <w:rsid w:val="007B7345"/>
    <w:rsid w:val="007B7AED"/>
    <w:rsid w:val="007C12C2"/>
    <w:rsid w:val="007C1BAA"/>
    <w:rsid w:val="007C328F"/>
    <w:rsid w:val="007C4A24"/>
    <w:rsid w:val="007C5A09"/>
    <w:rsid w:val="007D1586"/>
    <w:rsid w:val="007D1D88"/>
    <w:rsid w:val="007D648B"/>
    <w:rsid w:val="007E0E0D"/>
    <w:rsid w:val="007E7DEA"/>
    <w:rsid w:val="007F38AA"/>
    <w:rsid w:val="007F3EA1"/>
    <w:rsid w:val="007F4A8D"/>
    <w:rsid w:val="00800590"/>
    <w:rsid w:val="0080063E"/>
    <w:rsid w:val="0080714D"/>
    <w:rsid w:val="00810ED3"/>
    <w:rsid w:val="008118CE"/>
    <w:rsid w:val="008156E4"/>
    <w:rsid w:val="00817507"/>
    <w:rsid w:val="00820AAA"/>
    <w:rsid w:val="00824D48"/>
    <w:rsid w:val="008259AA"/>
    <w:rsid w:val="0082674A"/>
    <w:rsid w:val="008310A7"/>
    <w:rsid w:val="00831791"/>
    <w:rsid w:val="0083256D"/>
    <w:rsid w:val="00833A28"/>
    <w:rsid w:val="00841931"/>
    <w:rsid w:val="00846DD1"/>
    <w:rsid w:val="008530A9"/>
    <w:rsid w:val="00854F84"/>
    <w:rsid w:val="00855702"/>
    <w:rsid w:val="00855C1B"/>
    <w:rsid w:val="00860F19"/>
    <w:rsid w:val="00866970"/>
    <w:rsid w:val="00874AE5"/>
    <w:rsid w:val="00877877"/>
    <w:rsid w:val="00883D3E"/>
    <w:rsid w:val="00885C9F"/>
    <w:rsid w:val="008879B5"/>
    <w:rsid w:val="00895AB6"/>
    <w:rsid w:val="008B28FE"/>
    <w:rsid w:val="008B2FAB"/>
    <w:rsid w:val="008B41DF"/>
    <w:rsid w:val="008B5B1A"/>
    <w:rsid w:val="008C0571"/>
    <w:rsid w:val="008C0C03"/>
    <w:rsid w:val="008C6988"/>
    <w:rsid w:val="008D1BB3"/>
    <w:rsid w:val="008D1BCA"/>
    <w:rsid w:val="008D3793"/>
    <w:rsid w:val="008E0DB0"/>
    <w:rsid w:val="008E1197"/>
    <w:rsid w:val="008E444F"/>
    <w:rsid w:val="008E509D"/>
    <w:rsid w:val="008E6433"/>
    <w:rsid w:val="008E7AF4"/>
    <w:rsid w:val="008F154F"/>
    <w:rsid w:val="008F2787"/>
    <w:rsid w:val="008F3951"/>
    <w:rsid w:val="008F3D1D"/>
    <w:rsid w:val="008F4A8C"/>
    <w:rsid w:val="008F5B12"/>
    <w:rsid w:val="00900C04"/>
    <w:rsid w:val="00901443"/>
    <w:rsid w:val="00910303"/>
    <w:rsid w:val="0091210E"/>
    <w:rsid w:val="00913733"/>
    <w:rsid w:val="00914A0C"/>
    <w:rsid w:val="00914AE4"/>
    <w:rsid w:val="00915877"/>
    <w:rsid w:val="0091729A"/>
    <w:rsid w:val="0092282A"/>
    <w:rsid w:val="00926BB8"/>
    <w:rsid w:val="009333BC"/>
    <w:rsid w:val="00933F24"/>
    <w:rsid w:val="009365E4"/>
    <w:rsid w:val="00940C9A"/>
    <w:rsid w:val="00943ED0"/>
    <w:rsid w:val="00947E5E"/>
    <w:rsid w:val="00953276"/>
    <w:rsid w:val="009541BE"/>
    <w:rsid w:val="0095548F"/>
    <w:rsid w:val="00955D39"/>
    <w:rsid w:val="00957E84"/>
    <w:rsid w:val="00962463"/>
    <w:rsid w:val="009631FA"/>
    <w:rsid w:val="009642AF"/>
    <w:rsid w:val="009660B6"/>
    <w:rsid w:val="00970DBA"/>
    <w:rsid w:val="009714F7"/>
    <w:rsid w:val="00971F4D"/>
    <w:rsid w:val="00972431"/>
    <w:rsid w:val="00975647"/>
    <w:rsid w:val="009758D7"/>
    <w:rsid w:val="00975D43"/>
    <w:rsid w:val="00976494"/>
    <w:rsid w:val="009901FB"/>
    <w:rsid w:val="00992928"/>
    <w:rsid w:val="009A5326"/>
    <w:rsid w:val="009B01E8"/>
    <w:rsid w:val="009B22BC"/>
    <w:rsid w:val="009B3367"/>
    <w:rsid w:val="009B4CB9"/>
    <w:rsid w:val="009C6F1D"/>
    <w:rsid w:val="009D169A"/>
    <w:rsid w:val="009D1832"/>
    <w:rsid w:val="009D1EF8"/>
    <w:rsid w:val="009D1F47"/>
    <w:rsid w:val="009D7847"/>
    <w:rsid w:val="009D7F24"/>
    <w:rsid w:val="009E1572"/>
    <w:rsid w:val="009E2B0C"/>
    <w:rsid w:val="009F00E9"/>
    <w:rsid w:val="009F49E9"/>
    <w:rsid w:val="009F73B3"/>
    <w:rsid w:val="009F7CF5"/>
    <w:rsid w:val="00A01066"/>
    <w:rsid w:val="00A02563"/>
    <w:rsid w:val="00A067BD"/>
    <w:rsid w:val="00A117CE"/>
    <w:rsid w:val="00A11F59"/>
    <w:rsid w:val="00A12C21"/>
    <w:rsid w:val="00A14C99"/>
    <w:rsid w:val="00A211FE"/>
    <w:rsid w:val="00A22346"/>
    <w:rsid w:val="00A26B66"/>
    <w:rsid w:val="00A26EA8"/>
    <w:rsid w:val="00A26F01"/>
    <w:rsid w:val="00A329D8"/>
    <w:rsid w:val="00A34DBA"/>
    <w:rsid w:val="00A36C0F"/>
    <w:rsid w:val="00A42486"/>
    <w:rsid w:val="00A52BB0"/>
    <w:rsid w:val="00A55FFB"/>
    <w:rsid w:val="00A65D1E"/>
    <w:rsid w:val="00A65E4D"/>
    <w:rsid w:val="00A765B1"/>
    <w:rsid w:val="00A8417B"/>
    <w:rsid w:val="00A854EF"/>
    <w:rsid w:val="00A8575D"/>
    <w:rsid w:val="00A87EBE"/>
    <w:rsid w:val="00A90F66"/>
    <w:rsid w:val="00A9416B"/>
    <w:rsid w:val="00A95E63"/>
    <w:rsid w:val="00A977A5"/>
    <w:rsid w:val="00AA05DB"/>
    <w:rsid w:val="00AA1046"/>
    <w:rsid w:val="00AA2637"/>
    <w:rsid w:val="00AA389C"/>
    <w:rsid w:val="00AA41F8"/>
    <w:rsid w:val="00AA4774"/>
    <w:rsid w:val="00AA5532"/>
    <w:rsid w:val="00AA7FAA"/>
    <w:rsid w:val="00AB0714"/>
    <w:rsid w:val="00AB1CB5"/>
    <w:rsid w:val="00AB1D16"/>
    <w:rsid w:val="00AB488F"/>
    <w:rsid w:val="00AB7169"/>
    <w:rsid w:val="00AC0071"/>
    <w:rsid w:val="00AC1B60"/>
    <w:rsid w:val="00AC4ED8"/>
    <w:rsid w:val="00AC6049"/>
    <w:rsid w:val="00AD0C88"/>
    <w:rsid w:val="00AD367E"/>
    <w:rsid w:val="00AD4BE6"/>
    <w:rsid w:val="00AD6A89"/>
    <w:rsid w:val="00AE46E4"/>
    <w:rsid w:val="00AE47B4"/>
    <w:rsid w:val="00AE6CF7"/>
    <w:rsid w:val="00AF2C53"/>
    <w:rsid w:val="00AF302C"/>
    <w:rsid w:val="00AF326F"/>
    <w:rsid w:val="00AF38F6"/>
    <w:rsid w:val="00B03D16"/>
    <w:rsid w:val="00B03DF7"/>
    <w:rsid w:val="00B06385"/>
    <w:rsid w:val="00B07488"/>
    <w:rsid w:val="00B076D6"/>
    <w:rsid w:val="00B10068"/>
    <w:rsid w:val="00B12C66"/>
    <w:rsid w:val="00B132BB"/>
    <w:rsid w:val="00B149FB"/>
    <w:rsid w:val="00B1718B"/>
    <w:rsid w:val="00B20042"/>
    <w:rsid w:val="00B21BE6"/>
    <w:rsid w:val="00B234D8"/>
    <w:rsid w:val="00B24973"/>
    <w:rsid w:val="00B249F9"/>
    <w:rsid w:val="00B2518E"/>
    <w:rsid w:val="00B3152E"/>
    <w:rsid w:val="00B32844"/>
    <w:rsid w:val="00B403A8"/>
    <w:rsid w:val="00B42B9E"/>
    <w:rsid w:val="00B46C21"/>
    <w:rsid w:val="00B52859"/>
    <w:rsid w:val="00B557EB"/>
    <w:rsid w:val="00B55C5D"/>
    <w:rsid w:val="00B6026F"/>
    <w:rsid w:val="00B60B23"/>
    <w:rsid w:val="00B62231"/>
    <w:rsid w:val="00B6266E"/>
    <w:rsid w:val="00B6525F"/>
    <w:rsid w:val="00B71472"/>
    <w:rsid w:val="00B71AAA"/>
    <w:rsid w:val="00B71B37"/>
    <w:rsid w:val="00B820CE"/>
    <w:rsid w:val="00B82565"/>
    <w:rsid w:val="00B83877"/>
    <w:rsid w:val="00B85F33"/>
    <w:rsid w:val="00B901AD"/>
    <w:rsid w:val="00B9465B"/>
    <w:rsid w:val="00B956CC"/>
    <w:rsid w:val="00B9579A"/>
    <w:rsid w:val="00B96D32"/>
    <w:rsid w:val="00BA078A"/>
    <w:rsid w:val="00BB04E4"/>
    <w:rsid w:val="00BB13C0"/>
    <w:rsid w:val="00BB6FAE"/>
    <w:rsid w:val="00BC0134"/>
    <w:rsid w:val="00BC3E9B"/>
    <w:rsid w:val="00BC6785"/>
    <w:rsid w:val="00BC6A83"/>
    <w:rsid w:val="00BC6CB0"/>
    <w:rsid w:val="00BD0F8D"/>
    <w:rsid w:val="00BD3B01"/>
    <w:rsid w:val="00BD5795"/>
    <w:rsid w:val="00BD77B2"/>
    <w:rsid w:val="00BE12FE"/>
    <w:rsid w:val="00BE1879"/>
    <w:rsid w:val="00BE2872"/>
    <w:rsid w:val="00BE4F72"/>
    <w:rsid w:val="00BE6581"/>
    <w:rsid w:val="00BE77F1"/>
    <w:rsid w:val="00BE7EC7"/>
    <w:rsid w:val="00BF45EF"/>
    <w:rsid w:val="00BF5DE4"/>
    <w:rsid w:val="00BF69F4"/>
    <w:rsid w:val="00BF7ACF"/>
    <w:rsid w:val="00C0184A"/>
    <w:rsid w:val="00C019DB"/>
    <w:rsid w:val="00C02EDF"/>
    <w:rsid w:val="00C04178"/>
    <w:rsid w:val="00C05AFA"/>
    <w:rsid w:val="00C102BC"/>
    <w:rsid w:val="00C1150C"/>
    <w:rsid w:val="00C125E7"/>
    <w:rsid w:val="00C139CC"/>
    <w:rsid w:val="00C14D08"/>
    <w:rsid w:val="00C15C8C"/>
    <w:rsid w:val="00C167D1"/>
    <w:rsid w:val="00C30B58"/>
    <w:rsid w:val="00C33082"/>
    <w:rsid w:val="00C35561"/>
    <w:rsid w:val="00C355EA"/>
    <w:rsid w:val="00C35713"/>
    <w:rsid w:val="00C36315"/>
    <w:rsid w:val="00C370CB"/>
    <w:rsid w:val="00C52719"/>
    <w:rsid w:val="00C5460A"/>
    <w:rsid w:val="00C5545A"/>
    <w:rsid w:val="00C556F8"/>
    <w:rsid w:val="00C55BC2"/>
    <w:rsid w:val="00C60273"/>
    <w:rsid w:val="00C626CB"/>
    <w:rsid w:val="00C6279F"/>
    <w:rsid w:val="00C63B25"/>
    <w:rsid w:val="00C63E9C"/>
    <w:rsid w:val="00C6734E"/>
    <w:rsid w:val="00C722CF"/>
    <w:rsid w:val="00C75CB8"/>
    <w:rsid w:val="00C80B83"/>
    <w:rsid w:val="00C830C8"/>
    <w:rsid w:val="00C9492A"/>
    <w:rsid w:val="00C95017"/>
    <w:rsid w:val="00C95F03"/>
    <w:rsid w:val="00CA412D"/>
    <w:rsid w:val="00CA61B2"/>
    <w:rsid w:val="00CA771A"/>
    <w:rsid w:val="00CB1AAA"/>
    <w:rsid w:val="00CB6513"/>
    <w:rsid w:val="00CB757E"/>
    <w:rsid w:val="00CC1520"/>
    <w:rsid w:val="00CC28BE"/>
    <w:rsid w:val="00CC59A4"/>
    <w:rsid w:val="00CC5A7E"/>
    <w:rsid w:val="00CC7251"/>
    <w:rsid w:val="00CD5B8A"/>
    <w:rsid w:val="00CE63D1"/>
    <w:rsid w:val="00CE728D"/>
    <w:rsid w:val="00CE7A8D"/>
    <w:rsid w:val="00CE7EA8"/>
    <w:rsid w:val="00CF1869"/>
    <w:rsid w:val="00CF364A"/>
    <w:rsid w:val="00D004F4"/>
    <w:rsid w:val="00D03EBD"/>
    <w:rsid w:val="00D06785"/>
    <w:rsid w:val="00D074C2"/>
    <w:rsid w:val="00D102A3"/>
    <w:rsid w:val="00D1180F"/>
    <w:rsid w:val="00D12B60"/>
    <w:rsid w:val="00D13110"/>
    <w:rsid w:val="00D14C22"/>
    <w:rsid w:val="00D14D22"/>
    <w:rsid w:val="00D15254"/>
    <w:rsid w:val="00D22162"/>
    <w:rsid w:val="00D329A5"/>
    <w:rsid w:val="00D33258"/>
    <w:rsid w:val="00D37038"/>
    <w:rsid w:val="00D37242"/>
    <w:rsid w:val="00D37D8A"/>
    <w:rsid w:val="00D422EC"/>
    <w:rsid w:val="00D42F19"/>
    <w:rsid w:val="00D460B9"/>
    <w:rsid w:val="00D4635E"/>
    <w:rsid w:val="00D4648B"/>
    <w:rsid w:val="00D47119"/>
    <w:rsid w:val="00D47FAC"/>
    <w:rsid w:val="00D50D04"/>
    <w:rsid w:val="00D53D07"/>
    <w:rsid w:val="00D54EBD"/>
    <w:rsid w:val="00D57D60"/>
    <w:rsid w:val="00D708FB"/>
    <w:rsid w:val="00D71018"/>
    <w:rsid w:val="00D713F5"/>
    <w:rsid w:val="00D757E6"/>
    <w:rsid w:val="00D807E5"/>
    <w:rsid w:val="00D81FDD"/>
    <w:rsid w:val="00D8694C"/>
    <w:rsid w:val="00D87083"/>
    <w:rsid w:val="00D90547"/>
    <w:rsid w:val="00DA2886"/>
    <w:rsid w:val="00DA56E4"/>
    <w:rsid w:val="00DA6FD4"/>
    <w:rsid w:val="00DB1119"/>
    <w:rsid w:val="00DB3D11"/>
    <w:rsid w:val="00DB3D23"/>
    <w:rsid w:val="00DB6127"/>
    <w:rsid w:val="00DC0384"/>
    <w:rsid w:val="00DC0554"/>
    <w:rsid w:val="00DC1489"/>
    <w:rsid w:val="00DC7FAA"/>
    <w:rsid w:val="00DD0AB8"/>
    <w:rsid w:val="00DD5F8B"/>
    <w:rsid w:val="00DE0C41"/>
    <w:rsid w:val="00DE1BA8"/>
    <w:rsid w:val="00DE27D4"/>
    <w:rsid w:val="00DE3792"/>
    <w:rsid w:val="00DE74B6"/>
    <w:rsid w:val="00DF0AC5"/>
    <w:rsid w:val="00DF1E8D"/>
    <w:rsid w:val="00DF2251"/>
    <w:rsid w:val="00DF3B17"/>
    <w:rsid w:val="00DF54C1"/>
    <w:rsid w:val="00DF6196"/>
    <w:rsid w:val="00DF6600"/>
    <w:rsid w:val="00DF7729"/>
    <w:rsid w:val="00E04240"/>
    <w:rsid w:val="00E07CCD"/>
    <w:rsid w:val="00E07DA8"/>
    <w:rsid w:val="00E107A8"/>
    <w:rsid w:val="00E142B8"/>
    <w:rsid w:val="00E21134"/>
    <w:rsid w:val="00E226C7"/>
    <w:rsid w:val="00E30558"/>
    <w:rsid w:val="00E30E0A"/>
    <w:rsid w:val="00E321CE"/>
    <w:rsid w:val="00E34A7E"/>
    <w:rsid w:val="00E368B2"/>
    <w:rsid w:val="00E413A0"/>
    <w:rsid w:val="00E423A2"/>
    <w:rsid w:val="00E4454C"/>
    <w:rsid w:val="00E46739"/>
    <w:rsid w:val="00E5250D"/>
    <w:rsid w:val="00E55999"/>
    <w:rsid w:val="00E606C1"/>
    <w:rsid w:val="00E620AE"/>
    <w:rsid w:val="00E63079"/>
    <w:rsid w:val="00E72B1D"/>
    <w:rsid w:val="00E74758"/>
    <w:rsid w:val="00E80508"/>
    <w:rsid w:val="00E812F3"/>
    <w:rsid w:val="00E8445B"/>
    <w:rsid w:val="00E85C8E"/>
    <w:rsid w:val="00E85E06"/>
    <w:rsid w:val="00E90263"/>
    <w:rsid w:val="00E91432"/>
    <w:rsid w:val="00E92381"/>
    <w:rsid w:val="00E935F1"/>
    <w:rsid w:val="00E97B7E"/>
    <w:rsid w:val="00EA22FB"/>
    <w:rsid w:val="00EA23E1"/>
    <w:rsid w:val="00EB00E1"/>
    <w:rsid w:val="00EB736F"/>
    <w:rsid w:val="00EC020A"/>
    <w:rsid w:val="00EC1008"/>
    <w:rsid w:val="00EC1467"/>
    <w:rsid w:val="00EC4FC3"/>
    <w:rsid w:val="00ED1ACE"/>
    <w:rsid w:val="00ED1CD7"/>
    <w:rsid w:val="00ED27E8"/>
    <w:rsid w:val="00ED3094"/>
    <w:rsid w:val="00ED39A7"/>
    <w:rsid w:val="00ED59AC"/>
    <w:rsid w:val="00ED65FB"/>
    <w:rsid w:val="00ED7998"/>
    <w:rsid w:val="00EE1969"/>
    <w:rsid w:val="00EE708E"/>
    <w:rsid w:val="00EE77A0"/>
    <w:rsid w:val="00EF0018"/>
    <w:rsid w:val="00EF1E77"/>
    <w:rsid w:val="00EF255F"/>
    <w:rsid w:val="00EF41D9"/>
    <w:rsid w:val="00F01D96"/>
    <w:rsid w:val="00F02871"/>
    <w:rsid w:val="00F1293E"/>
    <w:rsid w:val="00F157E9"/>
    <w:rsid w:val="00F23138"/>
    <w:rsid w:val="00F2523E"/>
    <w:rsid w:val="00F255B6"/>
    <w:rsid w:val="00F25C76"/>
    <w:rsid w:val="00F276CE"/>
    <w:rsid w:val="00F32BA8"/>
    <w:rsid w:val="00F37855"/>
    <w:rsid w:val="00F426C1"/>
    <w:rsid w:val="00F427BA"/>
    <w:rsid w:val="00F42EBE"/>
    <w:rsid w:val="00F5170D"/>
    <w:rsid w:val="00F60D61"/>
    <w:rsid w:val="00F60E5C"/>
    <w:rsid w:val="00F61DB4"/>
    <w:rsid w:val="00F63EB6"/>
    <w:rsid w:val="00F65845"/>
    <w:rsid w:val="00F71193"/>
    <w:rsid w:val="00F717C1"/>
    <w:rsid w:val="00F71E1E"/>
    <w:rsid w:val="00F84C0F"/>
    <w:rsid w:val="00F858F6"/>
    <w:rsid w:val="00F85B3E"/>
    <w:rsid w:val="00F85DFD"/>
    <w:rsid w:val="00F8630E"/>
    <w:rsid w:val="00F86F73"/>
    <w:rsid w:val="00F91224"/>
    <w:rsid w:val="00F94EEA"/>
    <w:rsid w:val="00FA3E08"/>
    <w:rsid w:val="00FC4328"/>
    <w:rsid w:val="00FD1DC3"/>
    <w:rsid w:val="00FD6122"/>
    <w:rsid w:val="00FE4394"/>
    <w:rsid w:val="00FF01BF"/>
    <w:rsid w:val="00FF26BA"/>
    <w:rsid w:val="00FF2C31"/>
    <w:rsid w:val="00FF39B6"/>
    <w:rsid w:val="00FF3F4A"/>
    <w:rsid w:val="00FF4130"/>
    <w:rsid w:val="00FF75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5D90B"/>
  <w15:docId w15:val="{F51535CC-173D-4730-A2C4-F42F6EDC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130"/>
    <w:pPr>
      <w:spacing w:after="160" w:line="259" w:lineRule="auto"/>
    </w:pPr>
    <w:rPr>
      <w:sz w:val="22"/>
      <w:szCs w:val="22"/>
    </w:rPr>
  </w:style>
  <w:style w:type="paragraph" w:styleId="Heading1">
    <w:name w:val="heading 1"/>
    <w:basedOn w:val="Normal"/>
    <w:next w:val="Normal"/>
    <w:link w:val="Heading1Char"/>
    <w:uiPriority w:val="9"/>
    <w:qFormat/>
    <w:rsid w:val="000B36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2B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64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238F7"/>
    <w:rPr>
      <w:sz w:val="22"/>
      <w:szCs w:val="22"/>
    </w:rPr>
  </w:style>
  <w:style w:type="paragraph" w:styleId="Header">
    <w:name w:val="header"/>
    <w:basedOn w:val="Normal"/>
    <w:link w:val="HeaderChar"/>
    <w:uiPriority w:val="99"/>
    <w:unhideWhenUsed/>
    <w:rsid w:val="005D2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735"/>
    <w:rPr>
      <w:sz w:val="22"/>
      <w:szCs w:val="22"/>
    </w:rPr>
  </w:style>
  <w:style w:type="paragraph" w:styleId="Footer">
    <w:name w:val="footer"/>
    <w:basedOn w:val="Normal"/>
    <w:link w:val="FooterChar"/>
    <w:uiPriority w:val="99"/>
    <w:unhideWhenUsed/>
    <w:rsid w:val="005D2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735"/>
    <w:rPr>
      <w:sz w:val="22"/>
      <w:szCs w:val="22"/>
    </w:rPr>
  </w:style>
  <w:style w:type="character" w:styleId="PageNumber">
    <w:name w:val="page number"/>
    <w:basedOn w:val="DefaultParagraphFont"/>
    <w:uiPriority w:val="99"/>
    <w:semiHidden/>
    <w:unhideWhenUsed/>
    <w:rsid w:val="005D2735"/>
  </w:style>
  <w:style w:type="character" w:styleId="Hyperlink">
    <w:name w:val="Hyperlink"/>
    <w:basedOn w:val="DefaultParagraphFont"/>
    <w:uiPriority w:val="99"/>
    <w:unhideWhenUsed/>
    <w:rsid w:val="006038DC"/>
    <w:rPr>
      <w:color w:val="0563C1" w:themeColor="hyperlink"/>
      <w:u w:val="single"/>
    </w:rPr>
  </w:style>
  <w:style w:type="character" w:styleId="CommentReference">
    <w:name w:val="annotation reference"/>
    <w:basedOn w:val="DefaultParagraphFont"/>
    <w:uiPriority w:val="99"/>
    <w:semiHidden/>
    <w:unhideWhenUsed/>
    <w:rsid w:val="0046238B"/>
    <w:rPr>
      <w:sz w:val="16"/>
      <w:szCs w:val="16"/>
    </w:rPr>
  </w:style>
  <w:style w:type="paragraph" w:styleId="CommentText">
    <w:name w:val="annotation text"/>
    <w:basedOn w:val="Normal"/>
    <w:link w:val="CommentTextChar"/>
    <w:uiPriority w:val="99"/>
    <w:semiHidden/>
    <w:unhideWhenUsed/>
    <w:rsid w:val="0046238B"/>
    <w:pPr>
      <w:spacing w:line="240" w:lineRule="auto"/>
    </w:pPr>
    <w:rPr>
      <w:sz w:val="20"/>
      <w:szCs w:val="20"/>
    </w:rPr>
  </w:style>
  <w:style w:type="character" w:customStyle="1" w:styleId="CommentTextChar">
    <w:name w:val="Comment Text Char"/>
    <w:basedOn w:val="DefaultParagraphFont"/>
    <w:link w:val="CommentText"/>
    <w:uiPriority w:val="99"/>
    <w:semiHidden/>
    <w:rsid w:val="0046238B"/>
    <w:rPr>
      <w:sz w:val="20"/>
      <w:szCs w:val="20"/>
    </w:rPr>
  </w:style>
  <w:style w:type="paragraph" w:styleId="CommentSubject">
    <w:name w:val="annotation subject"/>
    <w:basedOn w:val="CommentText"/>
    <w:next w:val="CommentText"/>
    <w:link w:val="CommentSubjectChar"/>
    <w:uiPriority w:val="99"/>
    <w:semiHidden/>
    <w:unhideWhenUsed/>
    <w:rsid w:val="0046238B"/>
    <w:rPr>
      <w:b/>
      <w:bCs/>
    </w:rPr>
  </w:style>
  <w:style w:type="character" w:customStyle="1" w:styleId="CommentSubjectChar">
    <w:name w:val="Comment Subject Char"/>
    <w:basedOn w:val="CommentTextChar"/>
    <w:link w:val="CommentSubject"/>
    <w:uiPriority w:val="99"/>
    <w:semiHidden/>
    <w:rsid w:val="0046238B"/>
    <w:rPr>
      <w:b/>
      <w:bCs/>
      <w:sz w:val="20"/>
      <w:szCs w:val="20"/>
    </w:rPr>
  </w:style>
  <w:style w:type="paragraph" w:styleId="BalloonText">
    <w:name w:val="Balloon Text"/>
    <w:basedOn w:val="Normal"/>
    <w:link w:val="BalloonTextChar"/>
    <w:uiPriority w:val="99"/>
    <w:semiHidden/>
    <w:unhideWhenUsed/>
    <w:rsid w:val="004623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38B"/>
    <w:rPr>
      <w:rFonts w:ascii="Segoe UI" w:hAnsi="Segoe UI" w:cs="Segoe UI"/>
      <w:sz w:val="18"/>
      <w:szCs w:val="18"/>
    </w:rPr>
  </w:style>
  <w:style w:type="paragraph" w:styleId="Revision">
    <w:name w:val="Revision"/>
    <w:hidden/>
    <w:uiPriority w:val="99"/>
    <w:semiHidden/>
    <w:rsid w:val="00226FA7"/>
    <w:rPr>
      <w:sz w:val="22"/>
      <w:szCs w:val="22"/>
    </w:rPr>
  </w:style>
  <w:style w:type="table" w:styleId="TableGrid">
    <w:name w:val="Table Grid"/>
    <w:basedOn w:val="TableNormal"/>
    <w:uiPriority w:val="59"/>
    <w:rsid w:val="006F5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C067D"/>
    <w:rPr>
      <w:sz w:val="22"/>
      <w:szCs w:val="22"/>
    </w:rPr>
  </w:style>
  <w:style w:type="character" w:customStyle="1" w:styleId="Heading1Char">
    <w:name w:val="Heading 1 Char"/>
    <w:basedOn w:val="DefaultParagraphFont"/>
    <w:link w:val="Heading1"/>
    <w:uiPriority w:val="9"/>
    <w:rsid w:val="000B36A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E1879"/>
    <w:pPr>
      <w:ind w:left="720"/>
      <w:contextualSpacing/>
    </w:pPr>
  </w:style>
  <w:style w:type="paragraph" w:styleId="NormalWeb">
    <w:name w:val="Normal (Web)"/>
    <w:basedOn w:val="Normal"/>
    <w:uiPriority w:val="99"/>
    <w:unhideWhenUsed/>
    <w:rsid w:val="00955D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Thesis">
    <w:name w:val="Heading 1Thesis"/>
    <w:basedOn w:val="Normal"/>
    <w:qFormat/>
    <w:rsid w:val="0049564A"/>
    <w:pPr>
      <w:spacing w:after="0" w:line="480" w:lineRule="auto"/>
      <w:jc w:val="center"/>
    </w:pPr>
    <w:rPr>
      <w:rFonts w:ascii="Times New Roman" w:hAnsi="Times New Roman" w:cs="Times New Roman"/>
      <w:b/>
      <w:sz w:val="24"/>
      <w:szCs w:val="24"/>
    </w:rPr>
  </w:style>
  <w:style w:type="paragraph" w:customStyle="1" w:styleId="Heading2Thesis">
    <w:name w:val="Heading 2 Thesis"/>
    <w:basedOn w:val="NoSpacing"/>
    <w:qFormat/>
    <w:rsid w:val="0049564A"/>
    <w:pPr>
      <w:spacing w:line="480" w:lineRule="auto"/>
      <w:contextualSpacing/>
      <w:outlineLvl w:val="0"/>
    </w:pPr>
    <w:rPr>
      <w:rFonts w:ascii="Times New Roman" w:hAnsi="Times New Roman" w:cs="Times New Roman"/>
      <w:b/>
      <w:sz w:val="24"/>
      <w:szCs w:val="24"/>
    </w:rPr>
  </w:style>
  <w:style w:type="paragraph" w:customStyle="1" w:styleId="Heading3Thesis">
    <w:name w:val="Heading 3 Thesis"/>
    <w:basedOn w:val="NoSpacing"/>
    <w:qFormat/>
    <w:rsid w:val="0049564A"/>
    <w:pPr>
      <w:spacing w:line="480" w:lineRule="auto"/>
      <w:ind w:firstLine="720"/>
      <w:contextualSpacing/>
    </w:pPr>
    <w:rPr>
      <w:rFonts w:ascii="Times New Roman" w:hAnsi="Times New Roman" w:cs="Times New Roman"/>
      <w:b/>
      <w:sz w:val="24"/>
      <w:szCs w:val="24"/>
    </w:rPr>
  </w:style>
  <w:style w:type="paragraph" w:styleId="TOCHeading">
    <w:name w:val="TOC Heading"/>
    <w:basedOn w:val="Heading1"/>
    <w:next w:val="Normal"/>
    <w:uiPriority w:val="39"/>
    <w:unhideWhenUsed/>
    <w:qFormat/>
    <w:rsid w:val="0049564A"/>
    <w:pPr>
      <w:spacing w:before="480" w:line="276" w:lineRule="auto"/>
      <w:outlineLvl w:val="9"/>
    </w:pPr>
    <w:rPr>
      <w:b/>
      <w:bCs/>
      <w:sz w:val="28"/>
      <w:szCs w:val="28"/>
    </w:rPr>
  </w:style>
  <w:style w:type="paragraph" w:styleId="TOC1">
    <w:name w:val="toc 1"/>
    <w:basedOn w:val="Normal"/>
    <w:next w:val="Normal"/>
    <w:autoRedefine/>
    <w:uiPriority w:val="39"/>
    <w:unhideWhenUsed/>
    <w:rsid w:val="0049564A"/>
    <w:pPr>
      <w:spacing w:before="120" w:after="0"/>
    </w:pPr>
    <w:rPr>
      <w:rFonts w:cstheme="minorHAnsi"/>
      <w:b/>
      <w:bCs/>
      <w:i/>
      <w:iCs/>
      <w:sz w:val="24"/>
      <w:szCs w:val="24"/>
    </w:rPr>
  </w:style>
  <w:style w:type="paragraph" w:styleId="TOC2">
    <w:name w:val="toc 2"/>
    <w:basedOn w:val="Normal"/>
    <w:next w:val="Normal"/>
    <w:autoRedefine/>
    <w:uiPriority w:val="39"/>
    <w:unhideWhenUsed/>
    <w:rsid w:val="0049564A"/>
    <w:pPr>
      <w:spacing w:before="120" w:after="0"/>
      <w:ind w:left="220"/>
    </w:pPr>
    <w:rPr>
      <w:rFonts w:cstheme="minorHAnsi"/>
      <w:b/>
      <w:bCs/>
    </w:rPr>
  </w:style>
  <w:style w:type="paragraph" w:styleId="TOC3">
    <w:name w:val="toc 3"/>
    <w:basedOn w:val="Normal"/>
    <w:next w:val="Normal"/>
    <w:autoRedefine/>
    <w:uiPriority w:val="39"/>
    <w:unhideWhenUsed/>
    <w:rsid w:val="0049564A"/>
    <w:pPr>
      <w:spacing w:after="0"/>
      <w:ind w:left="440"/>
    </w:pPr>
    <w:rPr>
      <w:rFonts w:cstheme="minorHAnsi"/>
      <w:sz w:val="20"/>
      <w:szCs w:val="20"/>
    </w:rPr>
  </w:style>
  <w:style w:type="paragraph" w:styleId="TOC4">
    <w:name w:val="toc 4"/>
    <w:basedOn w:val="Normal"/>
    <w:next w:val="Normal"/>
    <w:autoRedefine/>
    <w:uiPriority w:val="39"/>
    <w:semiHidden/>
    <w:unhideWhenUsed/>
    <w:rsid w:val="0049564A"/>
    <w:pPr>
      <w:spacing w:after="0"/>
      <w:ind w:left="660"/>
    </w:pPr>
    <w:rPr>
      <w:rFonts w:cstheme="minorHAnsi"/>
      <w:sz w:val="20"/>
      <w:szCs w:val="20"/>
    </w:rPr>
  </w:style>
  <w:style w:type="paragraph" w:styleId="TOC5">
    <w:name w:val="toc 5"/>
    <w:basedOn w:val="Normal"/>
    <w:next w:val="Normal"/>
    <w:autoRedefine/>
    <w:uiPriority w:val="39"/>
    <w:semiHidden/>
    <w:unhideWhenUsed/>
    <w:rsid w:val="0049564A"/>
    <w:pPr>
      <w:spacing w:after="0"/>
      <w:ind w:left="880"/>
    </w:pPr>
    <w:rPr>
      <w:rFonts w:cstheme="minorHAnsi"/>
      <w:sz w:val="20"/>
      <w:szCs w:val="20"/>
    </w:rPr>
  </w:style>
  <w:style w:type="paragraph" w:styleId="TOC6">
    <w:name w:val="toc 6"/>
    <w:basedOn w:val="Normal"/>
    <w:next w:val="Normal"/>
    <w:autoRedefine/>
    <w:uiPriority w:val="39"/>
    <w:semiHidden/>
    <w:unhideWhenUsed/>
    <w:rsid w:val="0049564A"/>
    <w:pPr>
      <w:spacing w:after="0"/>
      <w:ind w:left="1100"/>
    </w:pPr>
    <w:rPr>
      <w:rFonts w:cstheme="minorHAnsi"/>
      <w:sz w:val="20"/>
      <w:szCs w:val="20"/>
    </w:rPr>
  </w:style>
  <w:style w:type="paragraph" w:styleId="TOC7">
    <w:name w:val="toc 7"/>
    <w:basedOn w:val="Normal"/>
    <w:next w:val="Normal"/>
    <w:autoRedefine/>
    <w:uiPriority w:val="39"/>
    <w:semiHidden/>
    <w:unhideWhenUsed/>
    <w:rsid w:val="0049564A"/>
    <w:pPr>
      <w:spacing w:after="0"/>
      <w:ind w:left="1320"/>
    </w:pPr>
    <w:rPr>
      <w:rFonts w:cstheme="minorHAnsi"/>
      <w:sz w:val="20"/>
      <w:szCs w:val="20"/>
    </w:rPr>
  </w:style>
  <w:style w:type="paragraph" w:styleId="TOC8">
    <w:name w:val="toc 8"/>
    <w:basedOn w:val="Normal"/>
    <w:next w:val="Normal"/>
    <w:autoRedefine/>
    <w:uiPriority w:val="39"/>
    <w:semiHidden/>
    <w:unhideWhenUsed/>
    <w:rsid w:val="0049564A"/>
    <w:pPr>
      <w:spacing w:after="0"/>
      <w:ind w:left="1540"/>
    </w:pPr>
    <w:rPr>
      <w:rFonts w:cstheme="minorHAnsi"/>
      <w:sz w:val="20"/>
      <w:szCs w:val="20"/>
    </w:rPr>
  </w:style>
  <w:style w:type="paragraph" w:styleId="TOC9">
    <w:name w:val="toc 9"/>
    <w:basedOn w:val="Normal"/>
    <w:next w:val="Normal"/>
    <w:autoRedefine/>
    <w:uiPriority w:val="39"/>
    <w:semiHidden/>
    <w:unhideWhenUsed/>
    <w:rsid w:val="0049564A"/>
    <w:pPr>
      <w:spacing w:after="0"/>
      <w:ind w:left="1760"/>
    </w:pPr>
    <w:rPr>
      <w:rFonts w:cstheme="minorHAnsi"/>
      <w:sz w:val="20"/>
      <w:szCs w:val="20"/>
    </w:rPr>
  </w:style>
  <w:style w:type="character" w:customStyle="1" w:styleId="Heading2Char">
    <w:name w:val="Heading 2 Char"/>
    <w:basedOn w:val="DefaultParagraphFont"/>
    <w:link w:val="Heading2"/>
    <w:uiPriority w:val="9"/>
    <w:rsid w:val="00792B5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649B"/>
    <w:rPr>
      <w:rFonts w:asciiTheme="majorHAnsi" w:eastAsiaTheme="majorEastAsia" w:hAnsiTheme="majorHAnsi" w:cstheme="majorBidi"/>
      <w:color w:val="1F3763" w:themeColor="accent1" w:themeShade="7F"/>
    </w:rPr>
  </w:style>
  <w:style w:type="paragraph" w:styleId="TableofFigures">
    <w:name w:val="table of figures"/>
    <w:basedOn w:val="Normal"/>
    <w:next w:val="Normal"/>
    <w:uiPriority w:val="99"/>
    <w:unhideWhenUsed/>
    <w:rsid w:val="00B42B9E"/>
    <w:pPr>
      <w:spacing w:after="0"/>
    </w:pPr>
  </w:style>
  <w:style w:type="character" w:customStyle="1" w:styleId="UnresolvedMention1">
    <w:name w:val="Unresolved Mention1"/>
    <w:basedOn w:val="DefaultParagraphFont"/>
    <w:uiPriority w:val="99"/>
    <w:semiHidden/>
    <w:unhideWhenUsed/>
    <w:rsid w:val="00B42B9E"/>
    <w:rPr>
      <w:color w:val="605E5C"/>
      <w:shd w:val="clear" w:color="auto" w:fill="E1DFDD"/>
    </w:rPr>
  </w:style>
  <w:style w:type="paragraph" w:styleId="Caption">
    <w:name w:val="caption"/>
    <w:basedOn w:val="Normal"/>
    <w:next w:val="Normal"/>
    <w:uiPriority w:val="35"/>
    <w:unhideWhenUsed/>
    <w:qFormat/>
    <w:rsid w:val="00517DD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997239">
      <w:bodyDiv w:val="1"/>
      <w:marLeft w:val="0"/>
      <w:marRight w:val="0"/>
      <w:marTop w:val="0"/>
      <w:marBottom w:val="0"/>
      <w:divBdr>
        <w:top w:val="none" w:sz="0" w:space="0" w:color="auto"/>
        <w:left w:val="none" w:sz="0" w:space="0" w:color="auto"/>
        <w:bottom w:val="none" w:sz="0" w:space="0" w:color="auto"/>
        <w:right w:val="none" w:sz="0" w:space="0" w:color="auto"/>
      </w:divBdr>
    </w:div>
    <w:div w:id="577638731">
      <w:bodyDiv w:val="1"/>
      <w:marLeft w:val="0"/>
      <w:marRight w:val="0"/>
      <w:marTop w:val="0"/>
      <w:marBottom w:val="0"/>
      <w:divBdr>
        <w:top w:val="none" w:sz="0" w:space="0" w:color="auto"/>
        <w:left w:val="none" w:sz="0" w:space="0" w:color="auto"/>
        <w:bottom w:val="none" w:sz="0" w:space="0" w:color="auto"/>
        <w:right w:val="none" w:sz="0" w:space="0" w:color="auto"/>
      </w:divBdr>
      <w:divsChild>
        <w:div w:id="209726234">
          <w:marLeft w:val="0"/>
          <w:marRight w:val="0"/>
          <w:marTop w:val="0"/>
          <w:marBottom w:val="0"/>
          <w:divBdr>
            <w:top w:val="none" w:sz="0" w:space="0" w:color="auto"/>
            <w:left w:val="none" w:sz="0" w:space="0" w:color="auto"/>
            <w:bottom w:val="none" w:sz="0" w:space="0" w:color="auto"/>
            <w:right w:val="none" w:sz="0" w:space="0" w:color="auto"/>
          </w:divBdr>
          <w:divsChild>
            <w:div w:id="816873091">
              <w:marLeft w:val="0"/>
              <w:marRight w:val="0"/>
              <w:marTop w:val="0"/>
              <w:marBottom w:val="0"/>
              <w:divBdr>
                <w:top w:val="none" w:sz="0" w:space="0" w:color="auto"/>
                <w:left w:val="none" w:sz="0" w:space="0" w:color="auto"/>
                <w:bottom w:val="none" w:sz="0" w:space="0" w:color="auto"/>
                <w:right w:val="none" w:sz="0" w:space="0" w:color="auto"/>
              </w:divBdr>
              <w:divsChild>
                <w:div w:id="18029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424">
      <w:bodyDiv w:val="1"/>
      <w:marLeft w:val="0"/>
      <w:marRight w:val="0"/>
      <w:marTop w:val="0"/>
      <w:marBottom w:val="0"/>
      <w:divBdr>
        <w:top w:val="none" w:sz="0" w:space="0" w:color="auto"/>
        <w:left w:val="none" w:sz="0" w:space="0" w:color="auto"/>
        <w:bottom w:val="none" w:sz="0" w:space="0" w:color="auto"/>
        <w:right w:val="none" w:sz="0" w:space="0" w:color="auto"/>
      </w:divBdr>
    </w:div>
    <w:div w:id="119716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image" Target="media/image3.tiff"/><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files.eric.ed.gov/fulltext/ED556715.pdf" TargetMode="External"/><Relationship Id="rId25" Type="http://schemas.openxmlformats.org/officeDocument/2006/relationships/image" Target="media/image7.tif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wpr.org/wp-content/uploads/wpallimport/files/iwpr-export/publications/C425_Child%20Care%20_Final.pdf" TargetMode="External"/><Relationship Id="rId20" Type="http://schemas.openxmlformats.org/officeDocument/2006/relationships/image" Target="media/image2.tiff"/><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tiff"/><Relationship Id="rId32"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iwpr.org/publications/family-friendly-campus-imperative-supporting-success-among-community-college-students-children/" TargetMode="External"/><Relationship Id="rId23" Type="http://schemas.openxmlformats.org/officeDocument/2006/relationships/image" Target="media/image5.tiff"/><Relationship Id="rId28"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wpr.org/publications/4-8-million-college-students-are-raising-children/" TargetMode="External"/><Relationship Id="rId22" Type="http://schemas.openxmlformats.org/officeDocument/2006/relationships/image" Target="media/image4.tiff"/><Relationship Id="rId27" Type="http://schemas.openxmlformats.org/officeDocument/2006/relationships/image" Target="media/image9.png"/><Relationship Id="rId30" Type="http://schemas.openxmlformats.org/officeDocument/2006/relationships/chart" Target="charts/chart3.xml"/><Relationship Id="rId35" Type="http://schemas.openxmlformats.org/officeDocument/2006/relationships/theme" Target="theme/theme1.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llysonfinken\Dropbox\Finken%20Files\Paper\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llysonfinken\Dropbox\Finken%20Files\Paper\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llysonfinken\Dropbox\Finken%20Files\Paper\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llysonfinken\Dropbox\Finken%20Files\Paper\Graph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Poor</c:v>
          </c:tx>
          <c:spPr>
            <a:ln w="28575" cap="rnd">
              <a:solidFill>
                <a:schemeClr val="tx1"/>
              </a:solidFill>
              <a:round/>
            </a:ln>
            <a:effectLst/>
          </c:spPr>
          <c:marker>
            <c:symbol val="none"/>
          </c:marker>
          <c:cat>
            <c:numRef>
              <c:f>'Hypothesis 7'!$B$1:$D$1</c:f>
              <c:numCache>
                <c:formatCode>General</c:formatCode>
                <c:ptCount val="3"/>
                <c:pt idx="0">
                  <c:v>2.1272000000000002</c:v>
                </c:pt>
                <c:pt idx="1">
                  <c:v>3.2016</c:v>
                </c:pt>
                <c:pt idx="2">
                  <c:v>4.2759</c:v>
                </c:pt>
              </c:numCache>
            </c:numRef>
          </c:cat>
          <c:val>
            <c:numRef>
              <c:f>'Hypothesis 7'!$B$2:$D$2</c:f>
              <c:numCache>
                <c:formatCode>0.00</c:formatCode>
                <c:ptCount val="3"/>
                <c:pt idx="0">
                  <c:v>1.9175</c:v>
                </c:pt>
                <c:pt idx="1">
                  <c:v>2.2890000000000001</c:v>
                </c:pt>
                <c:pt idx="2">
                  <c:v>2.6604000000000001</c:v>
                </c:pt>
              </c:numCache>
            </c:numRef>
          </c:val>
          <c:smooth val="0"/>
          <c:extLst>
            <c:ext xmlns:c16="http://schemas.microsoft.com/office/drawing/2014/chart" uri="{C3380CC4-5D6E-409C-BE32-E72D297353CC}">
              <c16:uniqueId val="{00000000-C873-D74A-9969-B0249DD8AE1B}"/>
            </c:ext>
          </c:extLst>
        </c:ser>
        <c:ser>
          <c:idx val="1"/>
          <c:order val="1"/>
          <c:tx>
            <c:v>Average</c:v>
          </c:tx>
          <c:spPr>
            <a:ln w="28575" cap="rnd">
              <a:solidFill>
                <a:schemeClr val="bg2">
                  <a:lumMod val="50000"/>
                </a:schemeClr>
              </a:solidFill>
              <a:prstDash val="dash"/>
              <a:round/>
            </a:ln>
            <a:effectLst/>
          </c:spPr>
          <c:marker>
            <c:symbol val="none"/>
          </c:marker>
          <c:cat>
            <c:numRef>
              <c:f>'Hypothesis 7'!$B$1:$D$1</c:f>
              <c:numCache>
                <c:formatCode>General</c:formatCode>
                <c:ptCount val="3"/>
                <c:pt idx="0">
                  <c:v>2.1272000000000002</c:v>
                </c:pt>
                <c:pt idx="1">
                  <c:v>3.2016</c:v>
                </c:pt>
                <c:pt idx="2">
                  <c:v>4.2759</c:v>
                </c:pt>
              </c:numCache>
            </c:numRef>
          </c:cat>
          <c:val>
            <c:numRef>
              <c:f>'Hypothesis 7'!$B$3:$D$3</c:f>
              <c:numCache>
                <c:formatCode>0.00</c:formatCode>
                <c:ptCount val="3"/>
                <c:pt idx="0">
                  <c:v>1.8555999999999999</c:v>
                </c:pt>
                <c:pt idx="1">
                  <c:v>1.9831000000000001</c:v>
                </c:pt>
                <c:pt idx="2">
                  <c:v>2.1107</c:v>
                </c:pt>
              </c:numCache>
            </c:numRef>
          </c:val>
          <c:smooth val="0"/>
          <c:extLst>
            <c:ext xmlns:c16="http://schemas.microsoft.com/office/drawing/2014/chart" uri="{C3380CC4-5D6E-409C-BE32-E72D297353CC}">
              <c16:uniqueId val="{00000001-C873-D74A-9969-B0249DD8AE1B}"/>
            </c:ext>
          </c:extLst>
        </c:ser>
        <c:ser>
          <c:idx val="2"/>
          <c:order val="2"/>
          <c:tx>
            <c:v>High</c:v>
          </c:tx>
          <c:spPr>
            <a:ln w="28575" cap="rnd">
              <a:solidFill>
                <a:schemeClr val="accent3"/>
              </a:solidFill>
              <a:round/>
            </a:ln>
            <a:effectLst/>
          </c:spPr>
          <c:marker>
            <c:symbol val="none"/>
          </c:marker>
          <c:cat>
            <c:numRef>
              <c:f>'Hypothesis 7'!$B$1:$D$1</c:f>
              <c:numCache>
                <c:formatCode>General</c:formatCode>
                <c:ptCount val="3"/>
                <c:pt idx="0">
                  <c:v>2.1272000000000002</c:v>
                </c:pt>
                <c:pt idx="1">
                  <c:v>3.2016</c:v>
                </c:pt>
                <c:pt idx="2">
                  <c:v>4.2759</c:v>
                </c:pt>
              </c:numCache>
            </c:numRef>
          </c:cat>
          <c:val>
            <c:numRef>
              <c:f>'Hypothesis 7'!$B$4:$D$4</c:f>
              <c:numCache>
                <c:formatCode>General</c:formatCode>
                <c:ptCount val="3"/>
                <c:pt idx="0">
                  <c:v>1.7936000000000001</c:v>
                </c:pt>
                <c:pt idx="1">
                  <c:v>1.6773</c:v>
                </c:pt>
                <c:pt idx="2">
                  <c:v>1.5609</c:v>
                </c:pt>
              </c:numCache>
            </c:numRef>
          </c:val>
          <c:smooth val="0"/>
          <c:extLst>
            <c:ext xmlns:c16="http://schemas.microsoft.com/office/drawing/2014/chart" uri="{C3380CC4-5D6E-409C-BE32-E72D297353CC}">
              <c16:uniqueId val="{00000002-C873-D74A-9969-B0249DD8AE1B}"/>
            </c:ext>
          </c:extLst>
        </c:ser>
        <c:dLbls>
          <c:showLegendKey val="0"/>
          <c:showVal val="0"/>
          <c:showCatName val="0"/>
          <c:showSerName val="0"/>
          <c:showPercent val="0"/>
          <c:showBubbleSize val="0"/>
        </c:dLbls>
        <c:smooth val="0"/>
        <c:axId val="612007688"/>
        <c:axId val="812040104"/>
      </c:lineChart>
      <c:catAx>
        <c:axId val="612007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SIF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040104"/>
        <c:crosses val="autoZero"/>
        <c:auto val="1"/>
        <c:lblAlgn val="ctr"/>
        <c:lblOffset val="100"/>
        <c:noMultiLvlLbl val="0"/>
      </c:catAx>
      <c:valAx>
        <c:axId val="812040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Dropout Intentions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007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Poor</c:v>
          </c:tx>
          <c:spPr>
            <a:ln w="28575" cap="rnd">
              <a:solidFill>
                <a:schemeClr val="tx1"/>
              </a:solidFill>
              <a:round/>
            </a:ln>
            <a:effectLst/>
          </c:spPr>
          <c:marker>
            <c:symbol val="none"/>
          </c:marker>
          <c:cat>
            <c:numRef>
              <c:f>'Hypothesis 7b'!$B$1:$D$1</c:f>
              <c:numCache>
                <c:formatCode>General</c:formatCode>
                <c:ptCount val="3"/>
                <c:pt idx="0">
                  <c:v>2.1272000000000002</c:v>
                </c:pt>
                <c:pt idx="1">
                  <c:v>3.2016</c:v>
                </c:pt>
                <c:pt idx="2">
                  <c:v>4.2759</c:v>
                </c:pt>
              </c:numCache>
            </c:numRef>
          </c:cat>
          <c:val>
            <c:numRef>
              <c:f>'Hypothesis 7b'!$B$2:$D$2</c:f>
              <c:numCache>
                <c:formatCode>0.00</c:formatCode>
                <c:ptCount val="3"/>
                <c:pt idx="0">
                  <c:v>3.935099999999998</c:v>
                </c:pt>
                <c:pt idx="1">
                  <c:v>3.1204999999999998</c:v>
                </c:pt>
                <c:pt idx="2">
                  <c:v>2.3058000000000001</c:v>
                </c:pt>
              </c:numCache>
            </c:numRef>
          </c:val>
          <c:smooth val="0"/>
          <c:extLst>
            <c:ext xmlns:c16="http://schemas.microsoft.com/office/drawing/2014/chart" uri="{C3380CC4-5D6E-409C-BE32-E72D297353CC}">
              <c16:uniqueId val="{00000000-2F0A-6B4C-8A7F-022D24B3E2CD}"/>
            </c:ext>
          </c:extLst>
        </c:ser>
        <c:ser>
          <c:idx val="1"/>
          <c:order val="1"/>
          <c:tx>
            <c:v>Average</c:v>
          </c:tx>
          <c:spPr>
            <a:ln w="28575" cap="rnd">
              <a:solidFill>
                <a:schemeClr val="bg2">
                  <a:lumMod val="50000"/>
                </a:schemeClr>
              </a:solidFill>
              <a:prstDash val="dash"/>
              <a:round/>
            </a:ln>
            <a:effectLst/>
          </c:spPr>
          <c:marker>
            <c:symbol val="none"/>
          </c:marker>
          <c:cat>
            <c:numRef>
              <c:f>'Hypothesis 7b'!$B$1:$D$1</c:f>
              <c:numCache>
                <c:formatCode>General</c:formatCode>
                <c:ptCount val="3"/>
                <c:pt idx="0">
                  <c:v>2.1272000000000002</c:v>
                </c:pt>
                <c:pt idx="1">
                  <c:v>3.2016</c:v>
                </c:pt>
                <c:pt idx="2">
                  <c:v>4.2759</c:v>
                </c:pt>
              </c:numCache>
            </c:numRef>
          </c:cat>
          <c:val>
            <c:numRef>
              <c:f>'Hypothesis 7b'!$B$3:$D$3</c:f>
              <c:numCache>
                <c:formatCode>0.00</c:formatCode>
                <c:ptCount val="3"/>
                <c:pt idx="0">
                  <c:v>3.851799999999999</c:v>
                </c:pt>
                <c:pt idx="1">
                  <c:v>3.317499999999999</c:v>
                </c:pt>
                <c:pt idx="2">
                  <c:v>2.7831000000000001</c:v>
                </c:pt>
              </c:numCache>
            </c:numRef>
          </c:val>
          <c:smooth val="0"/>
          <c:extLst>
            <c:ext xmlns:c16="http://schemas.microsoft.com/office/drawing/2014/chart" uri="{C3380CC4-5D6E-409C-BE32-E72D297353CC}">
              <c16:uniqueId val="{00000001-2F0A-6B4C-8A7F-022D24B3E2CD}"/>
            </c:ext>
          </c:extLst>
        </c:ser>
        <c:ser>
          <c:idx val="2"/>
          <c:order val="2"/>
          <c:tx>
            <c:v>High</c:v>
          </c:tx>
          <c:spPr>
            <a:ln w="28575" cap="rnd">
              <a:solidFill>
                <a:schemeClr val="accent3"/>
              </a:solidFill>
              <a:round/>
            </a:ln>
            <a:effectLst/>
          </c:spPr>
          <c:marker>
            <c:symbol val="none"/>
          </c:marker>
          <c:cat>
            <c:numRef>
              <c:f>'Hypothesis 7b'!$B$1:$D$1</c:f>
              <c:numCache>
                <c:formatCode>General</c:formatCode>
                <c:ptCount val="3"/>
                <c:pt idx="0">
                  <c:v>2.1272000000000002</c:v>
                </c:pt>
                <c:pt idx="1">
                  <c:v>3.2016</c:v>
                </c:pt>
                <c:pt idx="2">
                  <c:v>4.2759</c:v>
                </c:pt>
              </c:numCache>
            </c:numRef>
          </c:cat>
          <c:val>
            <c:numRef>
              <c:f>'Hypothesis 7b'!$B$4:$D$4</c:f>
              <c:numCache>
                <c:formatCode>0.00</c:formatCode>
                <c:ptCount val="3"/>
                <c:pt idx="0">
                  <c:v>3.7685</c:v>
                </c:pt>
                <c:pt idx="1">
                  <c:v>3.5145</c:v>
                </c:pt>
                <c:pt idx="2">
                  <c:v>3.2604000000000002</c:v>
                </c:pt>
              </c:numCache>
            </c:numRef>
          </c:val>
          <c:smooth val="0"/>
          <c:extLst>
            <c:ext xmlns:c16="http://schemas.microsoft.com/office/drawing/2014/chart" uri="{C3380CC4-5D6E-409C-BE32-E72D297353CC}">
              <c16:uniqueId val="{00000002-2F0A-6B4C-8A7F-022D24B3E2CD}"/>
            </c:ext>
          </c:extLst>
        </c:ser>
        <c:dLbls>
          <c:showLegendKey val="0"/>
          <c:showVal val="0"/>
          <c:showCatName val="0"/>
          <c:showSerName val="0"/>
          <c:showPercent val="0"/>
          <c:showBubbleSize val="0"/>
        </c:dLbls>
        <c:smooth val="0"/>
        <c:axId val="608691016"/>
        <c:axId val="812017656"/>
      </c:lineChart>
      <c:catAx>
        <c:axId val="608691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SIF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12017656"/>
        <c:crosses val="autoZero"/>
        <c:auto val="1"/>
        <c:lblAlgn val="ctr"/>
        <c:lblOffset val="100"/>
        <c:noMultiLvlLbl val="0"/>
      </c:catAx>
      <c:valAx>
        <c:axId val="812017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Family</a:t>
                </a:r>
                <a:r>
                  <a:rPr lang="en-US" baseline="0">
                    <a:latin typeface="Times New Roman" panose="02020603050405020304" pitchFamily="18" charset="0"/>
                    <a:cs typeface="Times New Roman" panose="02020603050405020304" pitchFamily="18" charset="0"/>
                  </a:rPr>
                  <a:t> Life Satisfaction</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8691016"/>
        <c:crosses val="autoZero"/>
        <c:crossBetween val="between"/>
      </c:valAx>
      <c:spPr>
        <a:noFill/>
        <a:ln>
          <a:noFill/>
        </a:ln>
        <a:effectLst/>
      </c:spPr>
    </c:plotArea>
    <c:legend>
      <c:legendPos val="r"/>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No Support</c:v>
          </c:tx>
          <c:spPr>
            <a:ln w="28575" cap="rnd">
              <a:solidFill>
                <a:schemeClr val="tx1"/>
              </a:solidFill>
              <a:round/>
            </a:ln>
            <a:effectLst/>
          </c:spPr>
          <c:marker>
            <c:symbol val="none"/>
          </c:marker>
          <c:cat>
            <c:numRef>
              <c:f>'Hypothesis 7c'!$B$1:$D$1</c:f>
              <c:numCache>
                <c:formatCode>General</c:formatCode>
                <c:ptCount val="3"/>
                <c:pt idx="0">
                  <c:v>2.16</c:v>
                </c:pt>
                <c:pt idx="1">
                  <c:v>3.07</c:v>
                </c:pt>
                <c:pt idx="2">
                  <c:v>4.45</c:v>
                </c:pt>
              </c:numCache>
            </c:numRef>
          </c:cat>
          <c:val>
            <c:numRef>
              <c:f>'Hypothesis 7c'!$B$2:$D$2</c:f>
              <c:numCache>
                <c:formatCode>0.00</c:formatCode>
                <c:ptCount val="3"/>
                <c:pt idx="0">
                  <c:v>3.9</c:v>
                </c:pt>
                <c:pt idx="1">
                  <c:v>3.25</c:v>
                </c:pt>
                <c:pt idx="2">
                  <c:v>2.6</c:v>
                </c:pt>
              </c:numCache>
            </c:numRef>
          </c:val>
          <c:smooth val="0"/>
          <c:extLst>
            <c:ext xmlns:c16="http://schemas.microsoft.com/office/drawing/2014/chart" uri="{C3380CC4-5D6E-409C-BE32-E72D297353CC}">
              <c16:uniqueId val="{00000000-8800-6E44-A85B-8E08C0F494CC}"/>
            </c:ext>
          </c:extLst>
        </c:ser>
        <c:ser>
          <c:idx val="1"/>
          <c:order val="1"/>
          <c:tx>
            <c:v>Support</c:v>
          </c:tx>
          <c:spPr>
            <a:ln w="28575" cap="rnd">
              <a:solidFill>
                <a:schemeClr val="bg2">
                  <a:lumMod val="50000"/>
                </a:schemeClr>
              </a:solidFill>
              <a:prstDash val="dash"/>
              <a:round/>
            </a:ln>
            <a:effectLst/>
          </c:spPr>
          <c:marker>
            <c:symbol val="none"/>
          </c:marker>
          <c:cat>
            <c:numRef>
              <c:f>'Hypothesis 7c'!$B$1:$D$1</c:f>
              <c:numCache>
                <c:formatCode>General</c:formatCode>
                <c:ptCount val="3"/>
                <c:pt idx="0">
                  <c:v>2.16</c:v>
                </c:pt>
                <c:pt idx="1">
                  <c:v>3.07</c:v>
                </c:pt>
                <c:pt idx="2">
                  <c:v>4.45</c:v>
                </c:pt>
              </c:numCache>
            </c:numRef>
          </c:cat>
          <c:val>
            <c:numRef>
              <c:f>'Hypothesis 7c'!$B$3:$D$3</c:f>
              <c:numCache>
                <c:formatCode>0.00</c:formatCode>
                <c:ptCount val="3"/>
                <c:pt idx="0">
                  <c:v>3.59</c:v>
                </c:pt>
                <c:pt idx="1">
                  <c:v>3.46</c:v>
                </c:pt>
                <c:pt idx="2">
                  <c:v>3.32</c:v>
                </c:pt>
              </c:numCache>
            </c:numRef>
          </c:val>
          <c:smooth val="0"/>
          <c:extLst>
            <c:ext xmlns:c16="http://schemas.microsoft.com/office/drawing/2014/chart" uri="{C3380CC4-5D6E-409C-BE32-E72D297353CC}">
              <c16:uniqueId val="{00000001-8800-6E44-A85B-8E08C0F494CC}"/>
            </c:ext>
          </c:extLst>
        </c:ser>
        <c:dLbls>
          <c:showLegendKey val="0"/>
          <c:showVal val="0"/>
          <c:showCatName val="0"/>
          <c:showSerName val="0"/>
          <c:showPercent val="0"/>
          <c:showBubbleSize val="0"/>
        </c:dLbls>
        <c:smooth val="0"/>
        <c:axId val="445527960"/>
        <c:axId val="608685864"/>
      </c:lineChart>
      <c:catAx>
        <c:axId val="445527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SIF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8685864"/>
        <c:crosses val="autoZero"/>
        <c:auto val="1"/>
        <c:lblAlgn val="ctr"/>
        <c:lblOffset val="100"/>
        <c:noMultiLvlLbl val="0"/>
      </c:catAx>
      <c:valAx>
        <c:axId val="60868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Family</a:t>
                </a:r>
                <a:r>
                  <a:rPr lang="en-US" baseline="0">
                    <a:latin typeface="Times New Roman" panose="02020603050405020304" pitchFamily="18" charset="0"/>
                    <a:cs typeface="Times New Roman" panose="02020603050405020304" pitchFamily="18" charset="0"/>
                  </a:rPr>
                  <a:t> Life Satisfaction</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pitchFamily="2" charset="0"/>
                <a:ea typeface="+mn-ea"/>
                <a:cs typeface="+mn-cs"/>
              </a:defRPr>
            </a:pPr>
            <a:endParaRPr lang="en-US"/>
          </a:p>
        </c:txPr>
        <c:crossAx val="4455279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Little Support</c:v>
          </c:tx>
          <c:spPr>
            <a:ln w="28575" cap="rnd">
              <a:solidFill>
                <a:schemeClr val="tx1"/>
              </a:solidFill>
              <a:round/>
            </a:ln>
            <a:effectLst/>
          </c:spPr>
          <c:marker>
            <c:symbol val="none"/>
          </c:marker>
          <c:cat>
            <c:numRef>
              <c:f>'Hypothesis 10 '!$B$1:$D$1</c:f>
              <c:numCache>
                <c:formatCode>General</c:formatCode>
                <c:ptCount val="3"/>
                <c:pt idx="0">
                  <c:v>3.19</c:v>
                </c:pt>
                <c:pt idx="1">
                  <c:v>3.94</c:v>
                </c:pt>
                <c:pt idx="2">
                  <c:v>4.6899999999999986</c:v>
                </c:pt>
              </c:numCache>
            </c:numRef>
          </c:cat>
          <c:val>
            <c:numRef>
              <c:f>'Hypothesis 10 '!$B$2:$D$2</c:f>
              <c:numCache>
                <c:formatCode>0.00</c:formatCode>
                <c:ptCount val="3"/>
                <c:pt idx="0">
                  <c:v>2.67</c:v>
                </c:pt>
                <c:pt idx="1">
                  <c:v>3.44</c:v>
                </c:pt>
                <c:pt idx="2">
                  <c:v>4.22</c:v>
                </c:pt>
              </c:numCache>
            </c:numRef>
          </c:val>
          <c:smooth val="0"/>
          <c:extLst>
            <c:ext xmlns:c16="http://schemas.microsoft.com/office/drawing/2014/chart" uri="{C3380CC4-5D6E-409C-BE32-E72D297353CC}">
              <c16:uniqueId val="{00000000-B117-8545-9205-0A71DF5D0150}"/>
            </c:ext>
          </c:extLst>
        </c:ser>
        <c:ser>
          <c:idx val="1"/>
          <c:order val="1"/>
          <c:tx>
            <c:v>Average Support</c:v>
          </c:tx>
          <c:spPr>
            <a:ln w="28575" cap="rnd">
              <a:solidFill>
                <a:schemeClr val="bg2">
                  <a:lumMod val="50000"/>
                </a:schemeClr>
              </a:solidFill>
              <a:prstDash val="dash"/>
              <a:round/>
            </a:ln>
            <a:effectLst/>
          </c:spPr>
          <c:marker>
            <c:symbol val="none"/>
          </c:marker>
          <c:cat>
            <c:numRef>
              <c:f>'Hypothesis 10 '!$B$1:$D$1</c:f>
              <c:numCache>
                <c:formatCode>General</c:formatCode>
                <c:ptCount val="3"/>
                <c:pt idx="0">
                  <c:v>3.19</c:v>
                </c:pt>
                <c:pt idx="1">
                  <c:v>3.94</c:v>
                </c:pt>
                <c:pt idx="2">
                  <c:v>4.6899999999999986</c:v>
                </c:pt>
              </c:numCache>
            </c:numRef>
          </c:cat>
          <c:val>
            <c:numRef>
              <c:f>'Hypothesis 10 '!$B$3:$D$3</c:f>
              <c:numCache>
                <c:formatCode>0.00</c:formatCode>
                <c:ptCount val="3"/>
                <c:pt idx="0">
                  <c:v>2.84</c:v>
                </c:pt>
                <c:pt idx="1">
                  <c:v>3.42</c:v>
                </c:pt>
                <c:pt idx="2">
                  <c:v>3.99</c:v>
                </c:pt>
              </c:numCache>
            </c:numRef>
          </c:val>
          <c:smooth val="0"/>
          <c:extLst>
            <c:ext xmlns:c16="http://schemas.microsoft.com/office/drawing/2014/chart" uri="{C3380CC4-5D6E-409C-BE32-E72D297353CC}">
              <c16:uniqueId val="{00000001-B117-8545-9205-0A71DF5D0150}"/>
            </c:ext>
          </c:extLst>
        </c:ser>
        <c:ser>
          <c:idx val="2"/>
          <c:order val="2"/>
          <c:tx>
            <c:v>High Support</c:v>
          </c:tx>
          <c:spPr>
            <a:ln w="28575" cap="rnd">
              <a:solidFill>
                <a:schemeClr val="accent3"/>
              </a:solidFill>
              <a:round/>
            </a:ln>
            <a:effectLst/>
          </c:spPr>
          <c:marker>
            <c:symbol val="none"/>
          </c:marker>
          <c:cat>
            <c:numRef>
              <c:f>'Hypothesis 10 '!$B$1:$D$1</c:f>
              <c:numCache>
                <c:formatCode>General</c:formatCode>
                <c:ptCount val="3"/>
                <c:pt idx="0">
                  <c:v>3.19</c:v>
                </c:pt>
                <c:pt idx="1">
                  <c:v>3.94</c:v>
                </c:pt>
                <c:pt idx="2">
                  <c:v>4.6899999999999986</c:v>
                </c:pt>
              </c:numCache>
            </c:numRef>
          </c:cat>
          <c:val>
            <c:numRef>
              <c:f>'Hypothesis 10 '!$B$4:$D$4</c:f>
              <c:numCache>
                <c:formatCode>General</c:formatCode>
                <c:ptCount val="3"/>
                <c:pt idx="0">
                  <c:v>3.01</c:v>
                </c:pt>
                <c:pt idx="1">
                  <c:v>3.39</c:v>
                </c:pt>
                <c:pt idx="2">
                  <c:v>3.76</c:v>
                </c:pt>
              </c:numCache>
            </c:numRef>
          </c:val>
          <c:smooth val="0"/>
          <c:extLst>
            <c:ext xmlns:c16="http://schemas.microsoft.com/office/drawing/2014/chart" uri="{C3380CC4-5D6E-409C-BE32-E72D297353CC}">
              <c16:uniqueId val="{00000002-B117-8545-9205-0A71DF5D0150}"/>
            </c:ext>
          </c:extLst>
        </c:ser>
        <c:dLbls>
          <c:showLegendKey val="0"/>
          <c:showVal val="0"/>
          <c:showCatName val="0"/>
          <c:showSerName val="0"/>
          <c:showPercent val="0"/>
          <c:showBubbleSize val="0"/>
        </c:dLbls>
        <c:smooth val="0"/>
        <c:axId val="811866472"/>
        <c:axId val="812196184"/>
      </c:lineChart>
      <c:catAx>
        <c:axId val="811866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Perceived</a:t>
                </a:r>
                <a:r>
                  <a:rPr lang="en-US" baseline="0"/>
                  <a:t> </a:t>
                </a:r>
                <a:r>
                  <a:rPr lang="en-US"/>
                  <a:t>Family Demands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196184"/>
        <c:crosses val="autoZero"/>
        <c:auto val="1"/>
        <c:lblAlgn val="ctr"/>
        <c:lblOffset val="100"/>
        <c:noMultiLvlLbl val="0"/>
      </c:catAx>
      <c:valAx>
        <c:axId val="812196184"/>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18664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B1A3E08F4F904489621263215B60FE"/>
        <w:category>
          <w:name w:val="General"/>
          <w:gallery w:val="placeholder"/>
        </w:category>
        <w:types>
          <w:type w:val="bbPlcHdr"/>
        </w:types>
        <w:behaviors>
          <w:behavior w:val="content"/>
        </w:behaviors>
        <w:guid w:val="{D3F1F073-E57D-9643-9E20-D916DBECD1E4}"/>
      </w:docPartPr>
      <w:docPartBody>
        <w:p w:rsidR="00C755F8" w:rsidRDefault="00DB6435" w:rsidP="00DB6435">
          <w:pPr>
            <w:pStyle w:val="95B1A3E08F4F904489621263215B60FE"/>
          </w:pPr>
          <w:r w:rsidRPr="001F1C68">
            <w:rPr>
              <w:rStyle w:val="PlaceholderText"/>
            </w:rPr>
            <w:t>Click here to enter text.</w:t>
          </w:r>
        </w:p>
      </w:docPartBody>
    </w:docPart>
    <w:docPart>
      <w:docPartPr>
        <w:name w:val="3FA753DD685A124E93ACF6268B3C94FA"/>
        <w:category>
          <w:name w:val="General"/>
          <w:gallery w:val="placeholder"/>
        </w:category>
        <w:types>
          <w:type w:val="bbPlcHdr"/>
        </w:types>
        <w:behaviors>
          <w:behavior w:val="content"/>
        </w:behaviors>
        <w:guid w:val="{DDEB9A17-731E-D448-A328-23BDA3E6EB58}"/>
      </w:docPartPr>
      <w:docPartBody>
        <w:p w:rsidR="00C755F8" w:rsidRDefault="00DB6435" w:rsidP="00DB6435">
          <w:pPr>
            <w:pStyle w:val="3FA753DD685A124E93ACF6268B3C94FA"/>
          </w:pPr>
          <w:r w:rsidRPr="00AC7F25">
            <w:rPr>
              <w:rStyle w:val="PlaceholderText"/>
            </w:rPr>
            <w:t>Choose an item.</w:t>
          </w:r>
        </w:p>
      </w:docPartBody>
    </w:docPart>
    <w:docPart>
      <w:docPartPr>
        <w:name w:val="91CA65A406AD704FA210063B706B5F4C"/>
        <w:category>
          <w:name w:val="General"/>
          <w:gallery w:val="placeholder"/>
        </w:category>
        <w:types>
          <w:type w:val="bbPlcHdr"/>
        </w:types>
        <w:behaviors>
          <w:behavior w:val="content"/>
        </w:behaviors>
        <w:guid w:val="{F083B2DF-5FC3-3844-A91E-63A94C5D933B}"/>
      </w:docPartPr>
      <w:docPartBody>
        <w:p w:rsidR="00C755F8" w:rsidRDefault="00DB6435" w:rsidP="00DB6435">
          <w:pPr>
            <w:pStyle w:val="91CA65A406AD704FA210063B706B5F4C"/>
          </w:pPr>
          <w:r w:rsidRPr="00BB1A19">
            <w:rPr>
              <w:rStyle w:val="PlaceholderText"/>
            </w:rPr>
            <w:t>Click here to enter text.</w:t>
          </w:r>
        </w:p>
      </w:docPartBody>
    </w:docPart>
    <w:docPart>
      <w:docPartPr>
        <w:name w:val="FC1EF41056144C419FE93BCEC16792CB"/>
        <w:category>
          <w:name w:val="General"/>
          <w:gallery w:val="placeholder"/>
        </w:category>
        <w:types>
          <w:type w:val="bbPlcHdr"/>
        </w:types>
        <w:behaviors>
          <w:behavior w:val="content"/>
        </w:behaviors>
        <w:guid w:val="{59A3C9F2-FB8D-3C4D-831F-86A98101947D}"/>
      </w:docPartPr>
      <w:docPartBody>
        <w:p w:rsidR="00C755F8" w:rsidRDefault="00DB6435" w:rsidP="00DB6435">
          <w:pPr>
            <w:pStyle w:val="FC1EF41056144C419FE93BCEC16792CB"/>
          </w:pPr>
          <w:r w:rsidRPr="00DB664C">
            <w:rPr>
              <w:rStyle w:val="PlaceholderText"/>
            </w:rPr>
            <w:t>[EXACT NAME OF YOUR ACADEMIC UNIT IN ALL CAPS]</w:t>
          </w:r>
        </w:p>
      </w:docPartBody>
    </w:docPart>
    <w:docPart>
      <w:docPartPr>
        <w:name w:val="BB21B6095C07BD4F98A20A1BA5E8BA91"/>
        <w:category>
          <w:name w:val="General"/>
          <w:gallery w:val="placeholder"/>
        </w:category>
        <w:types>
          <w:type w:val="bbPlcHdr"/>
        </w:types>
        <w:behaviors>
          <w:behavior w:val="content"/>
        </w:behaviors>
        <w:guid w:val="{AC769088-529F-CC47-BAC9-5043996C65CB}"/>
      </w:docPartPr>
      <w:docPartBody>
        <w:p w:rsidR="00C755F8" w:rsidRDefault="00DB6435" w:rsidP="00DB6435">
          <w:pPr>
            <w:pStyle w:val="BB21B6095C07BD4F98A20A1BA5E8BA91"/>
          </w:pPr>
          <w:r w:rsidRPr="00AC7F25">
            <w:rPr>
              <w:rStyle w:val="PlaceholderText"/>
            </w:rPr>
            <w:t>Choose an item.</w:t>
          </w:r>
        </w:p>
      </w:docPartBody>
    </w:docPart>
    <w:docPart>
      <w:docPartPr>
        <w:name w:val="BB3739D7BFE0424DADCD3D4FFCDFD91D"/>
        <w:category>
          <w:name w:val="General"/>
          <w:gallery w:val="placeholder"/>
        </w:category>
        <w:types>
          <w:type w:val="bbPlcHdr"/>
        </w:types>
        <w:behaviors>
          <w:behavior w:val="content"/>
        </w:behaviors>
        <w:guid w:val="{DDB9A494-E9C5-5C43-9C54-2A3B2F7CED28}"/>
      </w:docPartPr>
      <w:docPartBody>
        <w:p w:rsidR="00C755F8" w:rsidRDefault="00DB6435" w:rsidP="00DB6435">
          <w:pPr>
            <w:pStyle w:val="BB3739D7BFE0424DADCD3D4FFCDFD91D"/>
          </w:pPr>
          <w:r w:rsidRPr="00AC7F25">
            <w:rPr>
              <w:rStyle w:val="PlaceholderText"/>
            </w:rPr>
            <w:t>Choose an item.</w:t>
          </w:r>
        </w:p>
      </w:docPartBody>
    </w:docPart>
    <w:docPart>
      <w:docPartPr>
        <w:name w:val="B8B81BA1BA020541A849CDBF27ACD0A2"/>
        <w:category>
          <w:name w:val="General"/>
          <w:gallery w:val="placeholder"/>
        </w:category>
        <w:types>
          <w:type w:val="bbPlcHdr"/>
        </w:types>
        <w:behaviors>
          <w:behavior w:val="content"/>
        </w:behaviors>
        <w:guid w:val="{6185F526-AA6A-3447-9733-D566553618BA}"/>
      </w:docPartPr>
      <w:docPartBody>
        <w:p w:rsidR="00C755F8" w:rsidRDefault="00DB6435" w:rsidP="00DB6435">
          <w:pPr>
            <w:pStyle w:val="B8B81BA1BA020541A849CDBF27ACD0A2"/>
          </w:pPr>
          <w:r w:rsidRPr="001F1C68">
            <w:rPr>
              <w:rStyle w:val="PlaceholderText"/>
            </w:rPr>
            <w:t>Click here to enter text.</w:t>
          </w:r>
        </w:p>
      </w:docPartBody>
    </w:docPart>
    <w:docPart>
      <w:docPartPr>
        <w:name w:val="C6128EDB3E55DD48AE799879DEDC7DEF"/>
        <w:category>
          <w:name w:val="General"/>
          <w:gallery w:val="placeholder"/>
        </w:category>
        <w:types>
          <w:type w:val="bbPlcHdr"/>
        </w:types>
        <w:behaviors>
          <w:behavior w:val="content"/>
        </w:behaviors>
        <w:guid w:val="{DA99179D-08E5-D340-B477-2BE4EA1D9917}"/>
      </w:docPartPr>
      <w:docPartBody>
        <w:p w:rsidR="00C755F8" w:rsidRDefault="00DB6435" w:rsidP="00DB6435">
          <w:pPr>
            <w:pStyle w:val="C6128EDB3E55DD48AE799879DEDC7DEF"/>
          </w:pPr>
          <w:r w:rsidRPr="00AC7F25">
            <w:rPr>
              <w:rStyle w:val="PlaceholderText"/>
            </w:rPr>
            <w:t>Choose an item.</w:t>
          </w:r>
        </w:p>
      </w:docPartBody>
    </w:docPart>
    <w:docPart>
      <w:docPartPr>
        <w:name w:val="3F483064B8A55B439AC3E4F9FFDA404C"/>
        <w:category>
          <w:name w:val="General"/>
          <w:gallery w:val="placeholder"/>
        </w:category>
        <w:types>
          <w:type w:val="bbPlcHdr"/>
        </w:types>
        <w:behaviors>
          <w:behavior w:val="content"/>
        </w:behaviors>
        <w:guid w:val="{0648E2CA-2658-3344-A7BC-E5D38BCB80F6}"/>
      </w:docPartPr>
      <w:docPartBody>
        <w:p w:rsidR="00C755F8" w:rsidRDefault="00DB6435" w:rsidP="00DB6435">
          <w:pPr>
            <w:pStyle w:val="3F483064B8A55B439AC3E4F9FFDA404C"/>
          </w:pPr>
          <w:r w:rsidRPr="001F1C68">
            <w:rPr>
              <w:rStyle w:val="PlaceholderText"/>
            </w:rPr>
            <w:t>Click here to enter text.</w:t>
          </w:r>
        </w:p>
      </w:docPartBody>
    </w:docPart>
    <w:docPart>
      <w:docPartPr>
        <w:name w:val="E1A1D66458838048B81D06F66D31EAAD"/>
        <w:category>
          <w:name w:val="General"/>
          <w:gallery w:val="placeholder"/>
        </w:category>
        <w:types>
          <w:type w:val="bbPlcHdr"/>
        </w:types>
        <w:behaviors>
          <w:behavior w:val="content"/>
        </w:behaviors>
        <w:guid w:val="{5824BD4E-68D1-4640-94C9-851718EE2288}"/>
      </w:docPartPr>
      <w:docPartBody>
        <w:p w:rsidR="00C755F8" w:rsidRDefault="00DB6435" w:rsidP="00DB6435">
          <w:pPr>
            <w:pStyle w:val="E1A1D66458838048B81D06F66D31EAAD"/>
          </w:pPr>
          <w:r w:rsidRPr="001F1C68">
            <w:rPr>
              <w:rStyle w:val="PlaceholderText"/>
            </w:rPr>
            <w:t>Click here to enter text.</w:t>
          </w:r>
        </w:p>
      </w:docPartBody>
    </w:docPart>
    <w:docPart>
      <w:docPartPr>
        <w:name w:val="8FC2AE37632C064BA7740077F4748953"/>
        <w:category>
          <w:name w:val="General"/>
          <w:gallery w:val="placeholder"/>
        </w:category>
        <w:types>
          <w:type w:val="bbPlcHdr"/>
        </w:types>
        <w:behaviors>
          <w:behavior w:val="content"/>
        </w:behaviors>
        <w:guid w:val="{E0913C9A-FDD2-2B4B-B4BE-73EA4CDE5EF5}"/>
      </w:docPartPr>
      <w:docPartBody>
        <w:p w:rsidR="00C755F8" w:rsidRDefault="00DB6435" w:rsidP="00DB6435">
          <w:pPr>
            <w:pStyle w:val="8FC2AE37632C064BA7740077F474895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B6435"/>
    <w:rsid w:val="000649DF"/>
    <w:rsid w:val="000E5672"/>
    <w:rsid w:val="00116794"/>
    <w:rsid w:val="001F3AE3"/>
    <w:rsid w:val="00223C01"/>
    <w:rsid w:val="002805CC"/>
    <w:rsid w:val="002974E9"/>
    <w:rsid w:val="00301F09"/>
    <w:rsid w:val="003033EA"/>
    <w:rsid w:val="00314739"/>
    <w:rsid w:val="00410B5D"/>
    <w:rsid w:val="00420017"/>
    <w:rsid w:val="00441153"/>
    <w:rsid w:val="004A6C03"/>
    <w:rsid w:val="004B1188"/>
    <w:rsid w:val="004C013E"/>
    <w:rsid w:val="004C7113"/>
    <w:rsid w:val="004C7844"/>
    <w:rsid w:val="0054791B"/>
    <w:rsid w:val="005B4D51"/>
    <w:rsid w:val="005C1F60"/>
    <w:rsid w:val="00622D84"/>
    <w:rsid w:val="00664C07"/>
    <w:rsid w:val="006921C8"/>
    <w:rsid w:val="00731781"/>
    <w:rsid w:val="007361E4"/>
    <w:rsid w:val="00832B9E"/>
    <w:rsid w:val="00833586"/>
    <w:rsid w:val="009106BC"/>
    <w:rsid w:val="00992DC7"/>
    <w:rsid w:val="00997073"/>
    <w:rsid w:val="009A1EE4"/>
    <w:rsid w:val="009D0EC7"/>
    <w:rsid w:val="009D2877"/>
    <w:rsid w:val="00A2190B"/>
    <w:rsid w:val="00A92E76"/>
    <w:rsid w:val="00BC3972"/>
    <w:rsid w:val="00BC3F19"/>
    <w:rsid w:val="00C254AD"/>
    <w:rsid w:val="00C347DA"/>
    <w:rsid w:val="00C755F8"/>
    <w:rsid w:val="00CA7B2C"/>
    <w:rsid w:val="00CE7122"/>
    <w:rsid w:val="00D8051C"/>
    <w:rsid w:val="00DA21AE"/>
    <w:rsid w:val="00DA7D70"/>
    <w:rsid w:val="00DB6435"/>
    <w:rsid w:val="00F27334"/>
    <w:rsid w:val="00F606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B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435"/>
    <w:rPr>
      <w:color w:val="808080"/>
    </w:rPr>
  </w:style>
  <w:style w:type="paragraph" w:customStyle="1" w:styleId="95B1A3E08F4F904489621263215B60FE">
    <w:name w:val="95B1A3E08F4F904489621263215B60FE"/>
    <w:rsid w:val="00DB6435"/>
  </w:style>
  <w:style w:type="paragraph" w:customStyle="1" w:styleId="3FA753DD685A124E93ACF6268B3C94FA">
    <w:name w:val="3FA753DD685A124E93ACF6268B3C94FA"/>
    <w:rsid w:val="00DB6435"/>
  </w:style>
  <w:style w:type="paragraph" w:customStyle="1" w:styleId="91CA65A406AD704FA210063B706B5F4C">
    <w:name w:val="91CA65A406AD704FA210063B706B5F4C"/>
    <w:rsid w:val="00DB6435"/>
  </w:style>
  <w:style w:type="paragraph" w:customStyle="1" w:styleId="FC1EF41056144C419FE93BCEC16792CB">
    <w:name w:val="FC1EF41056144C419FE93BCEC16792CB"/>
    <w:rsid w:val="00DB6435"/>
  </w:style>
  <w:style w:type="paragraph" w:customStyle="1" w:styleId="BB21B6095C07BD4F98A20A1BA5E8BA91">
    <w:name w:val="BB21B6095C07BD4F98A20A1BA5E8BA91"/>
    <w:rsid w:val="00DB6435"/>
  </w:style>
  <w:style w:type="paragraph" w:customStyle="1" w:styleId="BB3739D7BFE0424DADCD3D4FFCDFD91D">
    <w:name w:val="BB3739D7BFE0424DADCD3D4FFCDFD91D"/>
    <w:rsid w:val="00DB6435"/>
  </w:style>
  <w:style w:type="paragraph" w:customStyle="1" w:styleId="B8B81BA1BA020541A849CDBF27ACD0A2">
    <w:name w:val="B8B81BA1BA020541A849CDBF27ACD0A2"/>
    <w:rsid w:val="00DB6435"/>
  </w:style>
  <w:style w:type="paragraph" w:customStyle="1" w:styleId="C6128EDB3E55DD48AE799879DEDC7DEF">
    <w:name w:val="C6128EDB3E55DD48AE799879DEDC7DEF"/>
    <w:rsid w:val="00DB6435"/>
  </w:style>
  <w:style w:type="paragraph" w:customStyle="1" w:styleId="3F483064B8A55B439AC3E4F9FFDA404C">
    <w:name w:val="3F483064B8A55B439AC3E4F9FFDA404C"/>
    <w:rsid w:val="00DB6435"/>
  </w:style>
  <w:style w:type="paragraph" w:customStyle="1" w:styleId="147504CE1153E14CAFF156B9D02B5243">
    <w:name w:val="147504CE1153E14CAFF156B9D02B5243"/>
    <w:rsid w:val="00DB6435"/>
  </w:style>
  <w:style w:type="paragraph" w:customStyle="1" w:styleId="543398A5E8F72D48BAACA65D2795A518">
    <w:name w:val="543398A5E8F72D48BAACA65D2795A518"/>
    <w:rsid w:val="00DB6435"/>
  </w:style>
  <w:style w:type="paragraph" w:customStyle="1" w:styleId="BFF4DF9AAC551B469DDF22FCD7A49267">
    <w:name w:val="BFF4DF9AAC551B469DDF22FCD7A49267"/>
    <w:rsid w:val="00DB6435"/>
  </w:style>
  <w:style w:type="paragraph" w:customStyle="1" w:styleId="B92AA1F69F409B4CB17A723EBA30321D">
    <w:name w:val="B92AA1F69F409B4CB17A723EBA30321D"/>
    <w:rsid w:val="00DB6435"/>
  </w:style>
  <w:style w:type="paragraph" w:customStyle="1" w:styleId="E1A1D66458838048B81D06F66D31EAAD">
    <w:name w:val="E1A1D66458838048B81D06F66D31EAAD"/>
    <w:rsid w:val="00DB6435"/>
  </w:style>
  <w:style w:type="paragraph" w:customStyle="1" w:styleId="49DF439DC68DDC458DBD2A740887FA9D">
    <w:name w:val="49DF439DC68DDC458DBD2A740887FA9D"/>
    <w:rsid w:val="00DB6435"/>
  </w:style>
  <w:style w:type="paragraph" w:customStyle="1" w:styleId="8FC2AE37632C064BA7740077F4748953">
    <w:name w:val="8FC2AE37632C064BA7740077F4748953"/>
    <w:rsid w:val="00DB6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2AA7A-BD20-304A-A309-17C1FAA7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15127</Words>
  <Characters>86229</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Finken, Allyson J.</dc:creator>
  <cp:keywords/>
  <dc:description/>
  <cp:lastModifiedBy>Finken, Allyson J.</cp:lastModifiedBy>
  <cp:revision>2</cp:revision>
  <cp:lastPrinted>2019-08-02T21:14:00Z</cp:lastPrinted>
  <dcterms:created xsi:type="dcterms:W3CDTF">2019-08-06T13:12:00Z</dcterms:created>
  <dcterms:modified xsi:type="dcterms:W3CDTF">2019-08-06T13:12:00Z</dcterms:modified>
</cp:coreProperties>
</file>