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718D40" w14:textId="0CB18178" w:rsidR="00DC356A" w:rsidRDefault="006C7403" w:rsidP="00C13AFC">
      <w:pPr>
        <w:jc w:val="center"/>
      </w:pPr>
      <w:r w:rsidRPr="00012C63">
        <w:t xml:space="preserve">  </w:t>
      </w:r>
      <w:r w:rsidR="00DC356A">
        <w:t>UNIVE</w:t>
      </w:r>
      <w:r w:rsidR="00811B9E">
        <w:t>R</w:t>
      </w:r>
      <w:r w:rsidR="00DC356A">
        <w:t xml:space="preserve">SITY OF OKLAHOMA </w:t>
      </w:r>
    </w:p>
    <w:p w14:paraId="3A1D6A16" w14:textId="62B12059" w:rsidR="00C13AFC" w:rsidRPr="00012C63" w:rsidRDefault="00DC356A" w:rsidP="00DC356A">
      <w:pPr>
        <w:jc w:val="center"/>
      </w:pPr>
      <w:r>
        <w:t>GRADUATE COLLEGE</w:t>
      </w:r>
      <w:r w:rsidR="006C7403" w:rsidRPr="00012C63">
        <w:t xml:space="preserve"> </w:t>
      </w:r>
    </w:p>
    <w:p w14:paraId="416FC43E" w14:textId="6A0C2D73" w:rsidR="00C13AFC" w:rsidRPr="00DC356A" w:rsidRDefault="00DC356A" w:rsidP="00E144FB">
      <w:pPr>
        <w:pStyle w:val="Title"/>
        <w:rPr>
          <w:rFonts w:ascii="Times New Roman" w:hAnsi="Times New Roman"/>
          <w:color w:val="000000"/>
        </w:rPr>
      </w:pPr>
      <w:r>
        <w:rPr>
          <w:rFonts w:ascii="Times New Roman" w:hAnsi="Times New Roman"/>
          <w:color w:val="000000"/>
        </w:rPr>
        <w:t>CORRELATION</w:t>
      </w:r>
      <w:r w:rsidR="00C13AFC" w:rsidRPr="00DC356A">
        <w:rPr>
          <w:rFonts w:ascii="Times New Roman" w:hAnsi="Times New Roman"/>
          <w:color w:val="000000"/>
        </w:rPr>
        <w:t xml:space="preserve"> </w:t>
      </w:r>
      <w:r>
        <w:rPr>
          <w:rFonts w:ascii="Times New Roman" w:hAnsi="Times New Roman"/>
        </w:rPr>
        <w:t>BETWEEN PERC</w:t>
      </w:r>
      <w:r w:rsidR="00D26115">
        <w:rPr>
          <w:rFonts w:ascii="Times New Roman" w:hAnsi="Times New Roman"/>
        </w:rPr>
        <w:t>EI</w:t>
      </w:r>
      <w:r>
        <w:rPr>
          <w:rFonts w:ascii="Times New Roman" w:hAnsi="Times New Roman"/>
        </w:rPr>
        <w:t>VED</w:t>
      </w:r>
      <w:r w:rsidR="00C13AFC" w:rsidRPr="00DC356A">
        <w:rPr>
          <w:rFonts w:ascii="Times New Roman" w:hAnsi="Times New Roman"/>
        </w:rPr>
        <w:t xml:space="preserve"> </w:t>
      </w:r>
      <w:r>
        <w:rPr>
          <w:rFonts w:ascii="Times New Roman" w:hAnsi="Times New Roman"/>
        </w:rPr>
        <w:t>EMOTIONAL SUPPORT AND SATISFYING</w:t>
      </w:r>
      <w:r w:rsidR="00C13AFC" w:rsidRPr="00DC356A">
        <w:rPr>
          <w:rFonts w:ascii="Times New Roman" w:hAnsi="Times New Roman"/>
        </w:rPr>
        <w:t xml:space="preserve"> </w:t>
      </w:r>
      <w:r w:rsidR="00F06200">
        <w:rPr>
          <w:rFonts w:ascii="Times New Roman" w:hAnsi="Times New Roman"/>
        </w:rPr>
        <w:t xml:space="preserve">INTERPERSONAL </w:t>
      </w:r>
      <w:r>
        <w:rPr>
          <w:rFonts w:ascii="Times New Roman" w:hAnsi="Times New Roman"/>
        </w:rPr>
        <w:t>COMMUNICATION</w:t>
      </w:r>
      <w:r w:rsidR="00C13AFC" w:rsidRPr="00DC356A">
        <w:rPr>
          <w:rFonts w:ascii="Times New Roman" w:hAnsi="Times New Roman"/>
        </w:rPr>
        <w:t>:</w:t>
      </w:r>
      <w:r w:rsidR="00FC478F" w:rsidRPr="00DC356A">
        <w:rPr>
          <w:rFonts w:ascii="Times New Roman" w:hAnsi="Times New Roman"/>
        </w:rPr>
        <w:t xml:space="preserve"> </w:t>
      </w:r>
      <w:r w:rsidR="00673DC2">
        <w:rPr>
          <w:rFonts w:ascii="Times New Roman" w:hAnsi="Times New Roman"/>
        </w:rPr>
        <w:t>TECHNOLOGY ENABLED</w:t>
      </w:r>
      <w:r>
        <w:rPr>
          <w:rFonts w:ascii="Times New Roman" w:hAnsi="Times New Roman"/>
        </w:rPr>
        <w:t xml:space="preserve"> AND IN-PERSON</w:t>
      </w:r>
    </w:p>
    <w:p w14:paraId="77C867F2" w14:textId="4032EC7F" w:rsidR="00C13AFC" w:rsidRDefault="00C13AFC" w:rsidP="00C13AFC">
      <w:pPr>
        <w:pStyle w:val="Title"/>
        <w:rPr>
          <w:rFonts w:ascii="Times New Roman" w:hAnsi="Times New Roman"/>
          <w:color w:val="000000"/>
        </w:rPr>
      </w:pPr>
    </w:p>
    <w:p w14:paraId="7CA788C5" w14:textId="4236D617" w:rsidR="00DC356A" w:rsidRDefault="00DC356A" w:rsidP="00C13AFC">
      <w:pPr>
        <w:pStyle w:val="Title"/>
        <w:rPr>
          <w:rFonts w:ascii="Times New Roman" w:hAnsi="Times New Roman"/>
          <w:color w:val="000000"/>
        </w:rPr>
      </w:pPr>
    </w:p>
    <w:p w14:paraId="4CC0192E" w14:textId="10F9B436" w:rsidR="00DC356A" w:rsidRDefault="00DC356A" w:rsidP="00C13AFC">
      <w:pPr>
        <w:pStyle w:val="Title"/>
        <w:rPr>
          <w:rFonts w:ascii="Times New Roman" w:hAnsi="Times New Roman"/>
          <w:color w:val="000000"/>
        </w:rPr>
      </w:pPr>
      <w:r>
        <w:rPr>
          <w:rFonts w:ascii="Times New Roman" w:hAnsi="Times New Roman"/>
          <w:color w:val="000000"/>
        </w:rPr>
        <w:t>A THESIS</w:t>
      </w:r>
    </w:p>
    <w:p w14:paraId="56834499" w14:textId="3B44B863" w:rsidR="00DC356A" w:rsidRDefault="00DC356A" w:rsidP="00C13AFC">
      <w:pPr>
        <w:pStyle w:val="Title"/>
        <w:rPr>
          <w:rFonts w:ascii="Times New Roman" w:hAnsi="Times New Roman"/>
          <w:color w:val="000000"/>
        </w:rPr>
      </w:pPr>
      <w:r>
        <w:rPr>
          <w:rFonts w:ascii="Times New Roman" w:hAnsi="Times New Roman"/>
          <w:color w:val="000000"/>
        </w:rPr>
        <w:t xml:space="preserve">SUBMITTED TO THE GRADUATE FACULTY </w:t>
      </w:r>
    </w:p>
    <w:p w14:paraId="56627512" w14:textId="65E87A13" w:rsidR="00DC356A" w:rsidRDefault="00DC356A" w:rsidP="00C13AFC">
      <w:pPr>
        <w:pStyle w:val="Title"/>
        <w:rPr>
          <w:rFonts w:ascii="Times New Roman" w:hAnsi="Times New Roman"/>
          <w:color w:val="000000"/>
        </w:rPr>
      </w:pPr>
      <w:r>
        <w:rPr>
          <w:rFonts w:ascii="Times New Roman" w:hAnsi="Times New Roman"/>
          <w:color w:val="000000"/>
        </w:rPr>
        <w:t xml:space="preserve">in partial fulfillment of the requirements for the </w:t>
      </w:r>
    </w:p>
    <w:p w14:paraId="22A020D8" w14:textId="14DE4D8A" w:rsidR="00DC356A" w:rsidRDefault="00DC356A" w:rsidP="00C13AFC">
      <w:pPr>
        <w:pStyle w:val="Title"/>
        <w:rPr>
          <w:rFonts w:ascii="Times New Roman" w:hAnsi="Times New Roman"/>
          <w:color w:val="000000"/>
        </w:rPr>
      </w:pPr>
      <w:r>
        <w:rPr>
          <w:rFonts w:ascii="Times New Roman" w:hAnsi="Times New Roman"/>
          <w:color w:val="000000"/>
        </w:rPr>
        <w:t>Degree of</w:t>
      </w:r>
    </w:p>
    <w:p w14:paraId="2F5169BF" w14:textId="78104C02" w:rsidR="00DC356A" w:rsidRDefault="00DC356A" w:rsidP="00C13AFC">
      <w:pPr>
        <w:pStyle w:val="Title"/>
        <w:rPr>
          <w:rFonts w:ascii="Times New Roman" w:hAnsi="Times New Roman"/>
          <w:color w:val="000000"/>
        </w:rPr>
      </w:pPr>
      <w:r>
        <w:rPr>
          <w:rFonts w:ascii="Times New Roman" w:hAnsi="Times New Roman"/>
          <w:color w:val="000000"/>
        </w:rPr>
        <w:t>MASTERS OF HUMAN RELATIONS</w:t>
      </w:r>
    </w:p>
    <w:p w14:paraId="2440DC0B" w14:textId="67465A73" w:rsidR="00DC356A" w:rsidRDefault="00DC356A" w:rsidP="00C13AFC">
      <w:pPr>
        <w:pStyle w:val="Title"/>
        <w:rPr>
          <w:rFonts w:ascii="Times New Roman" w:hAnsi="Times New Roman"/>
          <w:color w:val="000000"/>
        </w:rPr>
      </w:pPr>
    </w:p>
    <w:p w14:paraId="1108E06C" w14:textId="1C963F44" w:rsidR="00DC356A" w:rsidRDefault="00DC356A" w:rsidP="00C13AFC">
      <w:pPr>
        <w:pStyle w:val="Title"/>
        <w:rPr>
          <w:rFonts w:ascii="Times New Roman" w:hAnsi="Times New Roman"/>
          <w:color w:val="000000"/>
        </w:rPr>
      </w:pPr>
    </w:p>
    <w:p w14:paraId="4B05D7BD" w14:textId="77777777" w:rsidR="00DC356A" w:rsidRPr="00012C63" w:rsidRDefault="00DC356A" w:rsidP="00C13AFC">
      <w:pPr>
        <w:pStyle w:val="Title"/>
        <w:rPr>
          <w:rFonts w:ascii="Times New Roman" w:hAnsi="Times New Roman"/>
          <w:color w:val="000000"/>
        </w:rPr>
      </w:pPr>
    </w:p>
    <w:p w14:paraId="5E489E8E" w14:textId="20A7C4DF" w:rsidR="00C13AFC" w:rsidRPr="00012C63" w:rsidRDefault="008C314E" w:rsidP="00B33DF7">
      <w:pPr>
        <w:spacing w:line="240" w:lineRule="auto"/>
        <w:jc w:val="center"/>
      </w:pPr>
      <w:r>
        <w:t>ALEXANDRA MISTELSKE</w:t>
      </w:r>
    </w:p>
    <w:p w14:paraId="22F7A04E" w14:textId="625253F8" w:rsidR="00C13AFC" w:rsidRPr="00012C63" w:rsidRDefault="00D271B1" w:rsidP="00B33DF7">
      <w:pPr>
        <w:spacing w:line="240" w:lineRule="auto"/>
        <w:jc w:val="center"/>
      </w:pPr>
      <w:r>
        <w:t>N</w:t>
      </w:r>
      <w:r w:rsidR="007E5A94">
        <w:t>orman</w:t>
      </w:r>
      <w:r w:rsidR="008C314E">
        <w:t>, O</w:t>
      </w:r>
      <w:r w:rsidR="007E5A94">
        <w:t>klahoma</w:t>
      </w:r>
      <w:bookmarkStart w:id="0" w:name="_GoBack"/>
      <w:bookmarkEnd w:id="0"/>
    </w:p>
    <w:p w14:paraId="60D2C4C1" w14:textId="48175D9A" w:rsidR="00A63064" w:rsidRPr="00012C63" w:rsidRDefault="00D06F8E" w:rsidP="00B33DF7">
      <w:pPr>
        <w:spacing w:line="240" w:lineRule="auto"/>
        <w:jc w:val="center"/>
        <w:rPr>
          <w:bCs/>
        </w:rPr>
      </w:pPr>
      <w:r w:rsidRPr="00012C63">
        <w:rPr>
          <w:bCs/>
        </w:rPr>
        <w:t>2023</w:t>
      </w:r>
    </w:p>
    <w:p w14:paraId="0E0A3AEC" w14:textId="77777777" w:rsidR="00A63064" w:rsidRPr="00012C63" w:rsidRDefault="00A63064">
      <w:pPr>
        <w:rPr>
          <w:bCs/>
        </w:rPr>
      </w:pPr>
      <w:r w:rsidRPr="00012C63">
        <w:rPr>
          <w:bCs/>
        </w:rPr>
        <w:br w:type="page"/>
      </w:r>
    </w:p>
    <w:p w14:paraId="44EE8AAB" w14:textId="77777777" w:rsidR="002A58BF" w:rsidRDefault="002A58BF" w:rsidP="0006372C">
      <w:pPr>
        <w:contextualSpacing/>
        <w:jc w:val="center"/>
        <w:rPr>
          <w:color w:val="000000"/>
        </w:rPr>
      </w:pPr>
    </w:p>
    <w:p w14:paraId="5F062145" w14:textId="77777777" w:rsidR="002A58BF" w:rsidRDefault="002A58BF" w:rsidP="0006372C">
      <w:pPr>
        <w:contextualSpacing/>
        <w:jc w:val="center"/>
        <w:rPr>
          <w:color w:val="000000"/>
        </w:rPr>
      </w:pPr>
    </w:p>
    <w:p w14:paraId="7FEC58E9" w14:textId="3C3B4D79" w:rsidR="00DC356A" w:rsidRDefault="008C314E" w:rsidP="0006372C">
      <w:pPr>
        <w:contextualSpacing/>
        <w:jc w:val="center"/>
      </w:pPr>
      <w:r>
        <w:rPr>
          <w:color w:val="000000"/>
        </w:rPr>
        <w:t>CORRELATION</w:t>
      </w:r>
      <w:r w:rsidRPr="00DC356A">
        <w:rPr>
          <w:color w:val="000000"/>
        </w:rPr>
        <w:t xml:space="preserve"> </w:t>
      </w:r>
      <w:r>
        <w:t>BETWEEN PERC</w:t>
      </w:r>
      <w:r w:rsidR="00BC1D61">
        <w:t>EI</w:t>
      </w:r>
      <w:r>
        <w:t>VED</w:t>
      </w:r>
      <w:r w:rsidRPr="00DC356A">
        <w:t xml:space="preserve"> </w:t>
      </w:r>
      <w:r>
        <w:t>EMOTIONAL SUPPORT AND SATISFYING</w:t>
      </w:r>
      <w:r w:rsidRPr="00DC356A">
        <w:t xml:space="preserve"> </w:t>
      </w:r>
      <w:r w:rsidR="009B6EF8">
        <w:t xml:space="preserve">INTERPERSONAL </w:t>
      </w:r>
      <w:r>
        <w:t>COMMUNICATION</w:t>
      </w:r>
      <w:r w:rsidRPr="00DC356A">
        <w:t xml:space="preserve">: </w:t>
      </w:r>
      <w:r w:rsidR="00C60D79">
        <w:t>TECHNOLOGY ENABLED</w:t>
      </w:r>
      <w:r>
        <w:t xml:space="preserve"> AND IN-PERSON</w:t>
      </w:r>
    </w:p>
    <w:p w14:paraId="7EA0B14C" w14:textId="093747C2" w:rsidR="008C314E" w:rsidRDefault="008C314E" w:rsidP="0006372C">
      <w:pPr>
        <w:contextualSpacing/>
        <w:jc w:val="center"/>
        <w:rPr>
          <w:b/>
          <w:bCs/>
        </w:rPr>
      </w:pPr>
    </w:p>
    <w:p w14:paraId="28C8A256" w14:textId="77777777" w:rsidR="002A58BF" w:rsidRDefault="002A58BF" w:rsidP="0006372C">
      <w:pPr>
        <w:contextualSpacing/>
        <w:jc w:val="center"/>
        <w:rPr>
          <w:b/>
          <w:bCs/>
        </w:rPr>
      </w:pPr>
    </w:p>
    <w:p w14:paraId="30AE8095" w14:textId="25C5E6DF" w:rsidR="008C314E" w:rsidRDefault="008C314E" w:rsidP="0006372C">
      <w:pPr>
        <w:contextualSpacing/>
        <w:jc w:val="center"/>
        <w:rPr>
          <w:bCs/>
        </w:rPr>
      </w:pPr>
      <w:r>
        <w:rPr>
          <w:bCs/>
        </w:rPr>
        <w:t xml:space="preserve">A THESIS APPROVED FOR </w:t>
      </w:r>
      <w:r w:rsidR="009A18A7">
        <w:rPr>
          <w:bCs/>
        </w:rPr>
        <w:t xml:space="preserve">THE </w:t>
      </w:r>
      <w:r w:rsidR="00280991">
        <w:rPr>
          <w:bCs/>
        </w:rPr>
        <w:t xml:space="preserve">DEPARTMENT OF </w:t>
      </w:r>
      <w:r w:rsidR="009A18A7">
        <w:rPr>
          <w:bCs/>
        </w:rPr>
        <w:t>HUMAN RELATIONS</w:t>
      </w:r>
    </w:p>
    <w:p w14:paraId="4DC5968E" w14:textId="302D99CE" w:rsidR="008C314E" w:rsidRDefault="008C314E" w:rsidP="0006372C">
      <w:pPr>
        <w:contextualSpacing/>
        <w:jc w:val="center"/>
        <w:rPr>
          <w:bCs/>
        </w:rPr>
      </w:pPr>
    </w:p>
    <w:p w14:paraId="607253F8" w14:textId="1D0C2CA9" w:rsidR="008C314E" w:rsidRDefault="008C314E" w:rsidP="0006372C">
      <w:pPr>
        <w:contextualSpacing/>
        <w:jc w:val="center"/>
        <w:rPr>
          <w:bCs/>
        </w:rPr>
      </w:pPr>
    </w:p>
    <w:p w14:paraId="771A0185" w14:textId="5D68AAF4" w:rsidR="008C314E" w:rsidRDefault="008C314E" w:rsidP="0006372C">
      <w:pPr>
        <w:contextualSpacing/>
        <w:jc w:val="center"/>
        <w:rPr>
          <w:bCs/>
        </w:rPr>
      </w:pPr>
    </w:p>
    <w:p w14:paraId="137330AE" w14:textId="451F351D" w:rsidR="00715DE9" w:rsidRDefault="00715DE9" w:rsidP="0006372C">
      <w:pPr>
        <w:contextualSpacing/>
        <w:jc w:val="center"/>
        <w:rPr>
          <w:bCs/>
        </w:rPr>
      </w:pPr>
    </w:p>
    <w:p w14:paraId="59457253" w14:textId="77777777" w:rsidR="00715DE9" w:rsidRDefault="00715DE9" w:rsidP="0006372C">
      <w:pPr>
        <w:contextualSpacing/>
        <w:jc w:val="center"/>
        <w:rPr>
          <w:bCs/>
        </w:rPr>
      </w:pPr>
    </w:p>
    <w:p w14:paraId="4BCCFEEE" w14:textId="218E8EAB" w:rsidR="008C314E" w:rsidRDefault="008C314E" w:rsidP="0006372C">
      <w:pPr>
        <w:contextualSpacing/>
        <w:jc w:val="center"/>
        <w:rPr>
          <w:bCs/>
        </w:rPr>
      </w:pPr>
      <w:r>
        <w:rPr>
          <w:bCs/>
        </w:rPr>
        <w:t>BY THE COMMITTEE CONSISTING OF</w:t>
      </w:r>
    </w:p>
    <w:p w14:paraId="5B00457C" w14:textId="347685BB" w:rsidR="00715DE9" w:rsidRDefault="00715DE9" w:rsidP="00417215">
      <w:pPr>
        <w:contextualSpacing/>
        <w:rPr>
          <w:bCs/>
        </w:rPr>
      </w:pPr>
    </w:p>
    <w:p w14:paraId="41F52F0D" w14:textId="761AD093" w:rsidR="00715DE9" w:rsidRDefault="00715DE9" w:rsidP="00417215">
      <w:pPr>
        <w:contextualSpacing/>
        <w:rPr>
          <w:bCs/>
        </w:rPr>
      </w:pPr>
    </w:p>
    <w:p w14:paraId="7DC082D9" w14:textId="77777777" w:rsidR="00715DE9" w:rsidRDefault="00715DE9" w:rsidP="00417215">
      <w:pPr>
        <w:contextualSpacing/>
        <w:rPr>
          <w:bCs/>
        </w:rPr>
      </w:pPr>
    </w:p>
    <w:p w14:paraId="6A59F817" w14:textId="77777777" w:rsidR="002473E3" w:rsidRDefault="002473E3" w:rsidP="002473E3">
      <w:pPr>
        <w:contextualSpacing/>
        <w:jc w:val="right"/>
        <w:rPr>
          <w:bCs/>
        </w:rPr>
      </w:pPr>
      <w:r>
        <w:rPr>
          <w:bCs/>
        </w:rPr>
        <w:t>Dr. Shannon Bert, Chair</w:t>
      </w:r>
    </w:p>
    <w:p w14:paraId="188F7641" w14:textId="77777777" w:rsidR="002473E3" w:rsidRDefault="002473E3" w:rsidP="002473E3">
      <w:pPr>
        <w:contextualSpacing/>
        <w:jc w:val="right"/>
        <w:rPr>
          <w:bCs/>
        </w:rPr>
      </w:pPr>
      <w:r>
        <w:rPr>
          <w:bCs/>
        </w:rPr>
        <w:t>Dr. Linda Barnum</w:t>
      </w:r>
    </w:p>
    <w:p w14:paraId="52B864AB" w14:textId="77777777" w:rsidR="002473E3" w:rsidRDefault="002473E3" w:rsidP="002473E3">
      <w:pPr>
        <w:ind w:left="5760"/>
        <w:jc w:val="right"/>
        <w:rPr>
          <w:bCs/>
        </w:rPr>
      </w:pPr>
      <w:r>
        <w:rPr>
          <w:bCs/>
        </w:rPr>
        <w:t>Emrys Moreau, MFA, MLIS</w:t>
      </w:r>
    </w:p>
    <w:p w14:paraId="17634697" w14:textId="77777777" w:rsidR="00AA2304" w:rsidRPr="008C314E" w:rsidRDefault="00AA2304" w:rsidP="002A58BF">
      <w:pPr>
        <w:contextualSpacing/>
        <w:jc w:val="right"/>
        <w:rPr>
          <w:bCs/>
        </w:rPr>
      </w:pPr>
    </w:p>
    <w:p w14:paraId="2B734C42" w14:textId="262D005E" w:rsidR="00DC356A" w:rsidRDefault="00DC356A">
      <w:pPr>
        <w:rPr>
          <w:b/>
          <w:bCs/>
        </w:rPr>
      </w:pPr>
    </w:p>
    <w:p w14:paraId="3E489056" w14:textId="77777777" w:rsidR="00DC356A" w:rsidRDefault="00DC356A" w:rsidP="0006372C">
      <w:pPr>
        <w:contextualSpacing/>
        <w:jc w:val="center"/>
        <w:rPr>
          <w:b/>
          <w:bCs/>
        </w:rPr>
      </w:pPr>
    </w:p>
    <w:p w14:paraId="1045E85F" w14:textId="77777777" w:rsidR="009805D1" w:rsidRDefault="009805D1" w:rsidP="0006372C">
      <w:pPr>
        <w:contextualSpacing/>
        <w:jc w:val="center"/>
        <w:rPr>
          <w:b/>
          <w:bCs/>
        </w:rPr>
      </w:pPr>
    </w:p>
    <w:p w14:paraId="206898DF" w14:textId="77777777" w:rsidR="009805D1" w:rsidRDefault="009805D1" w:rsidP="009805D1">
      <w:pPr>
        <w:jc w:val="center"/>
        <w:rPr>
          <w:b/>
          <w:bCs/>
        </w:rPr>
      </w:pPr>
    </w:p>
    <w:p w14:paraId="68384DB9" w14:textId="77777777" w:rsidR="009805D1" w:rsidRDefault="009805D1" w:rsidP="009805D1">
      <w:pPr>
        <w:jc w:val="center"/>
        <w:rPr>
          <w:b/>
          <w:bCs/>
        </w:rPr>
      </w:pPr>
    </w:p>
    <w:p w14:paraId="5A23B211" w14:textId="77777777" w:rsidR="009805D1" w:rsidRDefault="009805D1" w:rsidP="009805D1">
      <w:pPr>
        <w:jc w:val="center"/>
        <w:rPr>
          <w:b/>
          <w:bCs/>
        </w:rPr>
      </w:pPr>
    </w:p>
    <w:p w14:paraId="2BCC267E" w14:textId="77777777" w:rsidR="009805D1" w:rsidRDefault="009805D1" w:rsidP="009805D1">
      <w:pPr>
        <w:jc w:val="center"/>
        <w:rPr>
          <w:b/>
          <w:bCs/>
        </w:rPr>
      </w:pPr>
    </w:p>
    <w:p w14:paraId="1C8F2E35" w14:textId="77777777" w:rsidR="009805D1" w:rsidRDefault="009805D1" w:rsidP="009805D1">
      <w:pPr>
        <w:jc w:val="center"/>
        <w:rPr>
          <w:b/>
          <w:bCs/>
        </w:rPr>
      </w:pPr>
    </w:p>
    <w:p w14:paraId="76F117A0" w14:textId="77777777" w:rsidR="009805D1" w:rsidRDefault="009805D1" w:rsidP="009805D1">
      <w:pPr>
        <w:jc w:val="center"/>
        <w:rPr>
          <w:b/>
          <w:bCs/>
        </w:rPr>
      </w:pPr>
    </w:p>
    <w:p w14:paraId="7F3DA56F" w14:textId="77777777" w:rsidR="009805D1" w:rsidRDefault="009805D1" w:rsidP="009805D1">
      <w:pPr>
        <w:jc w:val="center"/>
        <w:rPr>
          <w:b/>
          <w:bCs/>
        </w:rPr>
      </w:pPr>
    </w:p>
    <w:p w14:paraId="5F6D9C45" w14:textId="77777777" w:rsidR="009805D1" w:rsidRDefault="009805D1" w:rsidP="009805D1">
      <w:pPr>
        <w:jc w:val="center"/>
        <w:rPr>
          <w:b/>
          <w:bCs/>
        </w:rPr>
      </w:pPr>
    </w:p>
    <w:p w14:paraId="22E5EBB6" w14:textId="77777777" w:rsidR="009805D1" w:rsidRDefault="009805D1" w:rsidP="009805D1">
      <w:pPr>
        <w:jc w:val="center"/>
        <w:rPr>
          <w:b/>
          <w:bCs/>
        </w:rPr>
      </w:pPr>
    </w:p>
    <w:p w14:paraId="790FA0DC" w14:textId="77777777" w:rsidR="009805D1" w:rsidRDefault="009805D1" w:rsidP="009805D1">
      <w:pPr>
        <w:jc w:val="center"/>
        <w:rPr>
          <w:bCs/>
        </w:rPr>
      </w:pPr>
    </w:p>
    <w:p w14:paraId="44948E63" w14:textId="77777777" w:rsidR="009805D1" w:rsidRDefault="009805D1" w:rsidP="009805D1">
      <w:pPr>
        <w:jc w:val="center"/>
        <w:rPr>
          <w:bCs/>
        </w:rPr>
      </w:pPr>
    </w:p>
    <w:p w14:paraId="09CD0912" w14:textId="77777777" w:rsidR="009805D1" w:rsidRDefault="009805D1" w:rsidP="009805D1">
      <w:pPr>
        <w:jc w:val="center"/>
        <w:rPr>
          <w:bCs/>
        </w:rPr>
      </w:pPr>
    </w:p>
    <w:p w14:paraId="7F9BBEF1" w14:textId="77777777" w:rsidR="009805D1" w:rsidRDefault="009805D1" w:rsidP="009805D1">
      <w:pPr>
        <w:jc w:val="center"/>
        <w:rPr>
          <w:bCs/>
        </w:rPr>
      </w:pPr>
    </w:p>
    <w:p w14:paraId="714834DA" w14:textId="367E4209" w:rsidR="009805D1" w:rsidRPr="009805D1" w:rsidRDefault="009805D1" w:rsidP="009805D1">
      <w:pPr>
        <w:jc w:val="center"/>
        <w:rPr>
          <w:bCs/>
        </w:rPr>
      </w:pPr>
      <w:r w:rsidRPr="009805D1">
        <w:rPr>
          <w:bCs/>
        </w:rPr>
        <w:sym w:font="Symbol" w:char="F0E3"/>
      </w:r>
      <w:r w:rsidRPr="009805D1">
        <w:rPr>
          <w:bCs/>
        </w:rPr>
        <w:t xml:space="preserve"> Copyright by Alexandra Mistelske 2023</w:t>
      </w:r>
    </w:p>
    <w:p w14:paraId="53FB0D90" w14:textId="45683889" w:rsidR="00AE74FD" w:rsidRPr="00702D84" w:rsidRDefault="009805D1" w:rsidP="0010104C">
      <w:pPr>
        <w:jc w:val="center"/>
        <w:rPr>
          <w:bCs/>
        </w:rPr>
        <w:sectPr w:rsidR="00AE74FD" w:rsidRPr="00702D84" w:rsidSect="00E95578">
          <w:headerReference w:type="even" r:id="rId8"/>
          <w:headerReference w:type="default" r:id="rId9"/>
          <w:pgSz w:w="12240" w:h="15840"/>
          <w:pgMar w:top="1440" w:right="1440" w:bottom="1440" w:left="1440" w:header="720" w:footer="720" w:gutter="0"/>
          <w:pgNumType w:fmt="lowerRoman" w:start="1"/>
          <w:cols w:space="720"/>
          <w:titlePg/>
          <w:docGrid w:linePitch="360"/>
        </w:sectPr>
      </w:pPr>
      <w:r w:rsidRPr="009805D1">
        <w:rPr>
          <w:bCs/>
        </w:rPr>
        <w:t>All Rights Reserve</w:t>
      </w:r>
      <w:r w:rsidR="00BD78DB">
        <w:rPr>
          <w:bCs/>
        </w:rPr>
        <w:t>d</w:t>
      </w:r>
      <w:r w:rsidR="00A56142">
        <w:rPr>
          <w:bCs/>
        </w:rPr>
        <w:t>.</w:t>
      </w:r>
    </w:p>
    <w:p w14:paraId="4C2009F8" w14:textId="77777777" w:rsidR="00BB5CEA" w:rsidRPr="005C5192" w:rsidRDefault="00BB5CEA" w:rsidP="00BB5CEA">
      <w:pPr>
        <w:jc w:val="center"/>
        <w:rPr>
          <w:b/>
        </w:rPr>
      </w:pPr>
      <w:r w:rsidRPr="005C5192">
        <w:rPr>
          <w:b/>
        </w:rPr>
        <w:lastRenderedPageBreak/>
        <w:t>Acknowledgements</w:t>
      </w:r>
    </w:p>
    <w:p w14:paraId="4FE39AE5" w14:textId="77777777" w:rsidR="00AB72E3" w:rsidRDefault="00AB72E3" w:rsidP="006D6D17">
      <w:pPr>
        <w:contextualSpacing/>
      </w:pPr>
    </w:p>
    <w:p w14:paraId="0A8E7687" w14:textId="77B009FB" w:rsidR="00BB5CEA" w:rsidRDefault="004D5400" w:rsidP="006D6D17">
      <w:pPr>
        <w:contextualSpacing/>
      </w:pPr>
      <w:r>
        <w:t>I would like to express</w:t>
      </w:r>
      <w:r w:rsidR="00877139">
        <w:t xml:space="preserve"> much</w:t>
      </w:r>
      <w:r w:rsidR="00B61E37">
        <w:t xml:space="preserve"> appreciation</w:t>
      </w:r>
      <w:r w:rsidR="00BB5CEA">
        <w:t xml:space="preserve"> to</w:t>
      </w:r>
      <w:r w:rsidR="00BB5CEA" w:rsidRPr="005C5192">
        <w:t xml:space="preserve"> </w:t>
      </w:r>
      <w:r w:rsidR="00E41E94" w:rsidRPr="005C5192">
        <w:t xml:space="preserve">Dr. </w:t>
      </w:r>
      <w:r w:rsidR="00E41E94">
        <w:t xml:space="preserve">Shannon </w:t>
      </w:r>
      <w:r w:rsidR="00E41E94" w:rsidRPr="005C5192">
        <w:t>Bert</w:t>
      </w:r>
      <w:r w:rsidR="00496643">
        <w:t xml:space="preserve">, who chaired </w:t>
      </w:r>
      <w:r w:rsidR="006A41BA">
        <w:t>my</w:t>
      </w:r>
      <w:r w:rsidR="00496643">
        <w:t xml:space="preserve"> committee, as well as </w:t>
      </w:r>
      <w:r w:rsidR="00BB5CEA" w:rsidRPr="005C5192">
        <w:t xml:space="preserve">Dr. </w:t>
      </w:r>
      <w:r w:rsidR="00BB5CEA">
        <w:t xml:space="preserve">Linda </w:t>
      </w:r>
      <w:r w:rsidR="00BB5CEA" w:rsidRPr="005C5192">
        <w:t>Barnum</w:t>
      </w:r>
      <w:r w:rsidR="00BB5CEA">
        <w:t xml:space="preserve"> </w:t>
      </w:r>
      <w:r w:rsidR="00686D04">
        <w:t>and</w:t>
      </w:r>
      <w:r w:rsidR="00496643">
        <w:t xml:space="preserve"> </w:t>
      </w:r>
      <w:r w:rsidR="00496643" w:rsidRPr="005C5192">
        <w:t>Emrys Morea</w:t>
      </w:r>
      <w:r w:rsidR="00496643">
        <w:t>u</w:t>
      </w:r>
      <w:r>
        <w:t xml:space="preserve"> who were members</w:t>
      </w:r>
      <w:r w:rsidR="00BB5CEA">
        <w:t xml:space="preserve">. </w:t>
      </w:r>
      <w:r w:rsidR="00A3660E">
        <w:t>Thank you</w:t>
      </w:r>
      <w:r>
        <w:t xml:space="preserve"> sincerely for</w:t>
      </w:r>
      <w:r w:rsidR="00A3660E">
        <w:t xml:space="preserve"> </w:t>
      </w:r>
      <w:r w:rsidR="001B1352">
        <w:t xml:space="preserve">all </w:t>
      </w:r>
      <w:r>
        <w:t xml:space="preserve">of </w:t>
      </w:r>
      <w:r w:rsidR="00A3660E">
        <w:t xml:space="preserve">your </w:t>
      </w:r>
      <w:r>
        <w:t>willingness</w:t>
      </w:r>
      <w:r w:rsidRPr="004D5400">
        <w:t xml:space="preserve"> </w:t>
      </w:r>
      <w:r>
        <w:t>to</w:t>
      </w:r>
      <w:r w:rsidRPr="004D5400">
        <w:t xml:space="preserve"> assist</w:t>
      </w:r>
      <w:r w:rsidR="001B1352">
        <w:t>.</w:t>
      </w:r>
      <w:r w:rsidR="00A3660E">
        <w:t xml:space="preserve"> </w:t>
      </w:r>
      <w:r w:rsidR="001B1352">
        <w:t>B</w:t>
      </w:r>
      <w:r w:rsidR="00BB5CEA">
        <w:t xml:space="preserve">ecause of your </w:t>
      </w:r>
      <w:r w:rsidR="00496643">
        <w:t>encouragement</w:t>
      </w:r>
      <w:r w:rsidR="00033EEC">
        <w:t>, investment, integrity</w:t>
      </w:r>
      <w:r w:rsidR="00BB5CEA">
        <w:t xml:space="preserve"> and dedication </w:t>
      </w:r>
      <w:r w:rsidR="00141551">
        <w:t>to</w:t>
      </w:r>
      <w:r w:rsidR="00BB5CEA">
        <w:t xml:space="preserve"> </w:t>
      </w:r>
      <w:r>
        <w:t>my</w:t>
      </w:r>
      <w:r w:rsidR="00033EEC">
        <w:t xml:space="preserve"> </w:t>
      </w:r>
      <w:r w:rsidR="00BB5CEA">
        <w:t>academic success</w:t>
      </w:r>
      <w:r w:rsidR="00033EEC">
        <w:t xml:space="preserve">, </w:t>
      </w:r>
      <w:r w:rsidR="00BB5CEA">
        <w:t>th</w:t>
      </w:r>
      <w:r w:rsidR="00033EEC">
        <w:t>e completion of this</w:t>
      </w:r>
      <w:r w:rsidR="00BB5CEA">
        <w:t xml:space="preserve"> </w:t>
      </w:r>
      <w:r w:rsidR="0068598F">
        <w:t>paper</w:t>
      </w:r>
      <w:r w:rsidR="00033EEC">
        <w:t xml:space="preserve"> and </w:t>
      </w:r>
      <w:r w:rsidR="0068598F">
        <w:t xml:space="preserve">research </w:t>
      </w:r>
      <w:r w:rsidR="00BB5CEA">
        <w:t>w</w:t>
      </w:r>
      <w:r w:rsidR="00141551">
        <w:t>ere</w:t>
      </w:r>
      <w:r w:rsidR="00BB5CEA">
        <w:t xml:space="preserve"> made possible. </w:t>
      </w:r>
      <w:r w:rsidR="00033EEC">
        <w:t xml:space="preserve">I am also appreciative of the University of Oklahoma and the Human Relations Department for your </w:t>
      </w:r>
      <w:r w:rsidR="00AE7B31">
        <w:t xml:space="preserve">support and </w:t>
      </w:r>
      <w:r w:rsidR="00033EEC">
        <w:t xml:space="preserve">commitment </w:t>
      </w:r>
      <w:r w:rsidR="00DB60C5">
        <w:t>to</w:t>
      </w:r>
      <w:r w:rsidR="00033EEC">
        <w:t xml:space="preserve"> excellence. </w:t>
      </w:r>
    </w:p>
    <w:p w14:paraId="06F4C582" w14:textId="3450B640" w:rsidR="00BB5CEA" w:rsidRDefault="00A725B2" w:rsidP="006D6D17">
      <w:pPr>
        <w:contextualSpacing/>
      </w:pPr>
      <w:r>
        <w:t>Also</w:t>
      </w:r>
      <w:r w:rsidR="004D5400">
        <w:t xml:space="preserve">, </w:t>
      </w:r>
      <w:r w:rsidR="00877139">
        <w:t>with</w:t>
      </w:r>
      <w:r w:rsidR="00C16406">
        <w:t xml:space="preserve"> </w:t>
      </w:r>
      <w:r w:rsidR="004D5400">
        <w:t>gratitude</w:t>
      </w:r>
      <w:r w:rsidR="00985B66">
        <w:t xml:space="preserve"> and in honor of the memory of</w:t>
      </w:r>
      <w:r w:rsidR="00681A1E">
        <w:t>,</w:t>
      </w:r>
      <w:r w:rsidR="00985B66">
        <w:t xml:space="preserve"> </w:t>
      </w:r>
      <w:r w:rsidR="00BB5CEA" w:rsidRPr="005C5192">
        <w:t>Noble J</w:t>
      </w:r>
      <w:r w:rsidR="00BB5CEA">
        <w:t>. Berryhill</w:t>
      </w:r>
      <w:r w:rsidR="00BB5CEA" w:rsidRPr="005C5192">
        <w:t xml:space="preserve">. </w:t>
      </w:r>
      <w:r w:rsidR="000B5998">
        <w:t xml:space="preserve">Because of </w:t>
      </w:r>
      <w:r w:rsidR="00554C0B">
        <w:t xml:space="preserve">the </w:t>
      </w:r>
      <w:r w:rsidR="00C16406">
        <w:t xml:space="preserve">friendship, communication and </w:t>
      </w:r>
      <w:r w:rsidR="0068598F">
        <w:t xml:space="preserve">interactions </w:t>
      </w:r>
      <w:r w:rsidR="007671BF">
        <w:t xml:space="preserve">with him </w:t>
      </w:r>
      <w:r w:rsidR="00C16406">
        <w:t>during his life</w:t>
      </w:r>
      <w:r w:rsidR="000B5998">
        <w:t xml:space="preserve">, followed by </w:t>
      </w:r>
      <w:r w:rsidR="0068598F">
        <w:t xml:space="preserve">the </w:t>
      </w:r>
      <w:r w:rsidR="00F16BAB">
        <w:t>devastation</w:t>
      </w:r>
      <w:r w:rsidR="0068598F">
        <w:t xml:space="preserve"> and grief </w:t>
      </w:r>
      <w:r w:rsidR="00141551">
        <w:t>of</w:t>
      </w:r>
      <w:r w:rsidR="0068598F">
        <w:t xml:space="preserve"> his loss by suicide</w:t>
      </w:r>
      <w:r w:rsidR="00554C0B">
        <w:t>,</w:t>
      </w:r>
      <w:r w:rsidR="0068598F">
        <w:t xml:space="preserve"> this research </w:t>
      </w:r>
      <w:r w:rsidR="00F16BAB">
        <w:t xml:space="preserve">has been </w:t>
      </w:r>
      <w:r w:rsidR="0068598F">
        <w:t>compelled</w:t>
      </w:r>
      <w:r w:rsidR="00F16BAB">
        <w:t xml:space="preserve"> by</w:t>
      </w:r>
      <w:r w:rsidR="003F414D">
        <w:t xml:space="preserve"> compassion and</w:t>
      </w:r>
      <w:r w:rsidR="00F16BAB">
        <w:t xml:space="preserve"> a</w:t>
      </w:r>
      <w:r w:rsidR="00C16406">
        <w:t>n earnest</w:t>
      </w:r>
      <w:r w:rsidR="00037622">
        <w:t xml:space="preserve"> </w:t>
      </w:r>
      <w:r w:rsidR="00F16BAB">
        <w:t>desire for improvements</w:t>
      </w:r>
      <w:r w:rsidR="000621A5">
        <w:t xml:space="preserve"> in the standards by which people </w:t>
      </w:r>
      <w:r w:rsidR="00141551">
        <w:t>communicate, connect</w:t>
      </w:r>
      <w:r w:rsidR="00314AB1">
        <w:t xml:space="preserve">, </w:t>
      </w:r>
      <w:r w:rsidR="000B5998">
        <w:t>create</w:t>
      </w:r>
      <w:r w:rsidR="00314AB1">
        <w:t xml:space="preserve"> and allow</w:t>
      </w:r>
      <w:r w:rsidR="000B5998">
        <w:t xml:space="preserve"> space for one another</w:t>
      </w:r>
      <w:r w:rsidR="008D0810">
        <w:t>’s needs</w:t>
      </w:r>
      <w:r w:rsidR="007671BF">
        <w:t xml:space="preserve">, </w:t>
      </w:r>
      <w:r w:rsidR="00877139">
        <w:t>ideas</w:t>
      </w:r>
      <w:r w:rsidR="007671BF">
        <w:t xml:space="preserve"> and emotions</w:t>
      </w:r>
      <w:r w:rsidR="0068598F">
        <w:t>.</w:t>
      </w:r>
    </w:p>
    <w:p w14:paraId="5DB51810" w14:textId="0769169A" w:rsidR="00BB5CEA" w:rsidRDefault="00BB5CEA" w:rsidP="00BB5CEA">
      <w:pPr>
        <w:ind w:firstLine="720"/>
        <w:contextualSpacing/>
      </w:pPr>
    </w:p>
    <w:p w14:paraId="6594BDED" w14:textId="7DA0EF0A" w:rsidR="00BB5CEA" w:rsidRDefault="00BB5CEA" w:rsidP="00BB5CEA">
      <w:pPr>
        <w:ind w:firstLine="720"/>
        <w:contextualSpacing/>
      </w:pPr>
    </w:p>
    <w:p w14:paraId="21FF4965" w14:textId="77777777" w:rsidR="00BE56F0" w:rsidRDefault="00BE56F0" w:rsidP="00BB5CEA">
      <w:pPr>
        <w:ind w:firstLine="720"/>
        <w:contextualSpacing/>
      </w:pPr>
    </w:p>
    <w:p w14:paraId="4176ED9B" w14:textId="35BA03BB" w:rsidR="00BB5CEA" w:rsidRDefault="00BB5CEA" w:rsidP="00BB5CEA">
      <w:pPr>
        <w:ind w:firstLine="720"/>
        <w:contextualSpacing/>
      </w:pPr>
    </w:p>
    <w:p w14:paraId="3C2DE28B" w14:textId="4758BE85" w:rsidR="0068598F" w:rsidRDefault="0068598F" w:rsidP="00BB5CEA">
      <w:pPr>
        <w:ind w:firstLine="720"/>
        <w:contextualSpacing/>
      </w:pPr>
    </w:p>
    <w:p w14:paraId="347DEF9C" w14:textId="05B06371" w:rsidR="00141551" w:rsidRDefault="00141551" w:rsidP="00141551">
      <w:pPr>
        <w:contextualSpacing/>
      </w:pPr>
    </w:p>
    <w:p w14:paraId="5AE39268" w14:textId="77777777" w:rsidR="00A9330F" w:rsidRDefault="00A9330F" w:rsidP="00141551">
      <w:pPr>
        <w:contextualSpacing/>
      </w:pPr>
    </w:p>
    <w:p w14:paraId="56E3CEF8" w14:textId="77777777" w:rsidR="00BB5CEA" w:rsidRDefault="00BB5CEA" w:rsidP="00BB5CEA">
      <w:pPr>
        <w:ind w:firstLine="720"/>
        <w:contextualSpacing/>
      </w:pPr>
    </w:p>
    <w:p w14:paraId="75E50C0E" w14:textId="4DD4FE8A" w:rsidR="00A63064" w:rsidRPr="00DB5F0E" w:rsidRDefault="00A63064" w:rsidP="00DB5F0E">
      <w:pPr>
        <w:contextualSpacing/>
        <w:jc w:val="center"/>
      </w:pPr>
      <w:r w:rsidRPr="00012C63">
        <w:rPr>
          <w:b/>
          <w:bCs/>
        </w:rPr>
        <w:lastRenderedPageBreak/>
        <w:t xml:space="preserve">Table of </w:t>
      </w:r>
      <w:r w:rsidR="00457407" w:rsidRPr="00012C63">
        <w:rPr>
          <w:b/>
          <w:bCs/>
        </w:rPr>
        <w:t>C</w:t>
      </w:r>
      <w:r w:rsidRPr="00012C63">
        <w:rPr>
          <w:b/>
          <w:bCs/>
        </w:rPr>
        <w:t>ontents</w:t>
      </w:r>
      <w:r w:rsidR="003E5B3F">
        <w:rPr>
          <w:b/>
          <w:bCs/>
        </w:rPr>
        <w:softHyphen/>
      </w:r>
      <w:r w:rsidR="003E5B3F">
        <w:rPr>
          <w:b/>
          <w:bCs/>
        </w:rPr>
        <w:softHyphen/>
      </w:r>
      <w:r w:rsidR="003E5B3F">
        <w:rPr>
          <w:b/>
          <w:bCs/>
        </w:rPr>
        <w:softHyphen/>
      </w:r>
      <w:r w:rsidR="003E5B3F">
        <w:rPr>
          <w:b/>
          <w:bCs/>
        </w:rPr>
        <w:softHyphen/>
      </w:r>
      <w:r w:rsidR="003E5B3F">
        <w:rPr>
          <w:b/>
          <w:bCs/>
        </w:rPr>
        <w:softHyphen/>
      </w:r>
    </w:p>
    <w:p w14:paraId="1357D88D" w14:textId="77777777" w:rsidR="0006372C" w:rsidRDefault="0006372C" w:rsidP="00152B88">
      <w:pPr>
        <w:pStyle w:val="Heading2"/>
      </w:pPr>
    </w:p>
    <w:p w14:paraId="70AF74DF" w14:textId="4570C73F" w:rsidR="00A63064" w:rsidRPr="00012C63" w:rsidRDefault="00A63064" w:rsidP="0006372C">
      <w:pPr>
        <w:contextualSpacing/>
        <w:jc w:val="both"/>
        <w:rPr>
          <w:bCs/>
        </w:rPr>
      </w:pPr>
      <w:r w:rsidRPr="00012C63">
        <w:rPr>
          <w:bCs/>
        </w:rPr>
        <w:t>Chapter</w:t>
      </w:r>
      <w:r w:rsidR="00E144FB" w:rsidRPr="00012C63">
        <w:rPr>
          <w:bCs/>
        </w:rPr>
        <w:t xml:space="preserve"> </w:t>
      </w:r>
      <w:r w:rsidR="00854BAD" w:rsidRPr="00012C63">
        <w:rPr>
          <w:bCs/>
        </w:rPr>
        <w:t>1:</w:t>
      </w:r>
      <w:r w:rsidR="00854BAD" w:rsidRPr="00012C63">
        <w:rPr>
          <w:bCs/>
        </w:rPr>
        <w:tab/>
      </w:r>
      <w:r w:rsidR="0006372C" w:rsidRPr="00012C63">
        <w:rPr>
          <w:bCs/>
        </w:rPr>
        <w:tab/>
        <w:t>Introduction ………………………………</w:t>
      </w:r>
      <w:r w:rsidRPr="00012C63">
        <w:rPr>
          <w:bCs/>
        </w:rPr>
        <w:t>………………</w:t>
      </w:r>
      <w:r w:rsidR="00457407" w:rsidRPr="00012C63">
        <w:rPr>
          <w:bCs/>
        </w:rPr>
        <w:t xml:space="preserve">……………. </w:t>
      </w:r>
      <w:r w:rsidR="00AC5EAF">
        <w:rPr>
          <w:bCs/>
        </w:rPr>
        <w:t>1</w:t>
      </w:r>
    </w:p>
    <w:p w14:paraId="796C5D06" w14:textId="0402433F" w:rsidR="00A63064" w:rsidRPr="00012C63" w:rsidRDefault="00854BAD" w:rsidP="0006372C">
      <w:pPr>
        <w:contextualSpacing/>
        <w:jc w:val="both"/>
        <w:rPr>
          <w:bCs/>
        </w:rPr>
      </w:pPr>
      <w:r w:rsidRPr="00012C63">
        <w:rPr>
          <w:bCs/>
        </w:rPr>
        <w:t>Chapter 2:</w:t>
      </w:r>
      <w:r w:rsidRPr="00012C63">
        <w:rPr>
          <w:bCs/>
        </w:rPr>
        <w:tab/>
      </w:r>
      <w:r w:rsidR="0006372C" w:rsidRPr="00012C63">
        <w:rPr>
          <w:bCs/>
        </w:rPr>
        <w:tab/>
      </w:r>
      <w:r w:rsidR="00A63064" w:rsidRPr="00012C63">
        <w:rPr>
          <w:bCs/>
        </w:rPr>
        <w:t>Literature Review………………………………………</w:t>
      </w:r>
      <w:r w:rsidR="00457407" w:rsidRPr="00012C63">
        <w:rPr>
          <w:bCs/>
        </w:rPr>
        <w:t>……………….</w:t>
      </w:r>
      <w:r w:rsidR="0032366F" w:rsidRPr="00012C63">
        <w:rPr>
          <w:bCs/>
        </w:rPr>
        <w:t xml:space="preserve"> </w:t>
      </w:r>
      <w:r w:rsidR="00AC5EAF">
        <w:rPr>
          <w:bCs/>
        </w:rPr>
        <w:t>5</w:t>
      </w:r>
    </w:p>
    <w:p w14:paraId="43C68F0C" w14:textId="4BA73547" w:rsidR="00DF55F6" w:rsidRPr="00012C63" w:rsidRDefault="00DF55F6" w:rsidP="0006372C">
      <w:pPr>
        <w:contextualSpacing/>
        <w:jc w:val="both"/>
        <w:rPr>
          <w:bCs/>
        </w:rPr>
      </w:pPr>
      <w:r w:rsidRPr="00012C63">
        <w:rPr>
          <w:bCs/>
        </w:rPr>
        <w:t xml:space="preserve">Chapter 3:   </w:t>
      </w:r>
      <w:r w:rsidR="00854BAD" w:rsidRPr="00012C63">
        <w:rPr>
          <w:bCs/>
        </w:rPr>
        <w:tab/>
      </w:r>
      <w:r w:rsidR="0006372C" w:rsidRPr="00012C63">
        <w:rPr>
          <w:bCs/>
        </w:rPr>
        <w:tab/>
      </w:r>
      <w:r w:rsidRPr="00012C63">
        <w:rPr>
          <w:bCs/>
        </w:rPr>
        <w:t>Methodology…………………………………………………………</w:t>
      </w:r>
      <w:r w:rsidR="00176DD3" w:rsidRPr="00012C63">
        <w:rPr>
          <w:bCs/>
        </w:rPr>
        <w:t xml:space="preserve">… </w:t>
      </w:r>
      <w:r w:rsidR="00BA4BFC">
        <w:rPr>
          <w:bCs/>
        </w:rPr>
        <w:t>2</w:t>
      </w:r>
      <w:r w:rsidR="00AC5EAF">
        <w:rPr>
          <w:bCs/>
        </w:rPr>
        <w:t>6</w:t>
      </w:r>
    </w:p>
    <w:p w14:paraId="00A13563" w14:textId="511E301C" w:rsidR="00854BAD" w:rsidRPr="00012C63" w:rsidRDefault="00854BAD" w:rsidP="0006372C">
      <w:pPr>
        <w:contextualSpacing/>
        <w:jc w:val="both"/>
        <w:rPr>
          <w:bCs/>
        </w:rPr>
      </w:pPr>
      <w:r w:rsidRPr="00012C63">
        <w:rPr>
          <w:bCs/>
        </w:rPr>
        <w:t xml:space="preserve">Chapter 4: </w:t>
      </w:r>
      <w:r w:rsidRPr="00012C63">
        <w:rPr>
          <w:bCs/>
        </w:rPr>
        <w:tab/>
      </w:r>
      <w:r w:rsidR="0006372C" w:rsidRPr="00012C63">
        <w:rPr>
          <w:bCs/>
        </w:rPr>
        <w:tab/>
      </w:r>
      <w:r w:rsidRPr="00012C63">
        <w:rPr>
          <w:bCs/>
        </w:rPr>
        <w:t>Results</w:t>
      </w:r>
      <w:r w:rsidR="000474DC" w:rsidRPr="00012C63">
        <w:rPr>
          <w:bCs/>
        </w:rPr>
        <w:t>…………………………………………………………….…….</w:t>
      </w:r>
      <w:r w:rsidR="00DB5F0E">
        <w:rPr>
          <w:bCs/>
        </w:rPr>
        <w:t xml:space="preserve"> 3</w:t>
      </w:r>
      <w:r w:rsidR="00AC5EAF">
        <w:rPr>
          <w:bCs/>
        </w:rPr>
        <w:t>1</w:t>
      </w:r>
    </w:p>
    <w:p w14:paraId="5FCF3833" w14:textId="6829C35B" w:rsidR="00854BAD" w:rsidRPr="00012C63" w:rsidRDefault="00854BAD" w:rsidP="0006372C">
      <w:pPr>
        <w:contextualSpacing/>
        <w:jc w:val="both"/>
        <w:rPr>
          <w:bCs/>
        </w:rPr>
      </w:pPr>
      <w:r w:rsidRPr="00012C63">
        <w:rPr>
          <w:bCs/>
        </w:rPr>
        <w:t>Chapter 5:</w:t>
      </w:r>
      <w:r w:rsidRPr="00012C63">
        <w:rPr>
          <w:bCs/>
        </w:rPr>
        <w:tab/>
      </w:r>
      <w:r w:rsidR="0006372C" w:rsidRPr="00012C63">
        <w:rPr>
          <w:bCs/>
        </w:rPr>
        <w:tab/>
      </w:r>
      <w:r w:rsidRPr="00012C63">
        <w:rPr>
          <w:bCs/>
        </w:rPr>
        <w:t>Discussion</w:t>
      </w:r>
      <w:r w:rsidR="000474DC" w:rsidRPr="00012C63">
        <w:rPr>
          <w:bCs/>
        </w:rPr>
        <w:t>…………………………………………………………….…</w:t>
      </w:r>
      <w:r w:rsidR="00725596">
        <w:rPr>
          <w:bCs/>
        </w:rPr>
        <w:t xml:space="preserve"> </w:t>
      </w:r>
      <w:r w:rsidR="003F70AA">
        <w:rPr>
          <w:bCs/>
        </w:rPr>
        <w:t>4</w:t>
      </w:r>
      <w:r w:rsidR="005D06D1">
        <w:rPr>
          <w:bCs/>
        </w:rPr>
        <w:t>8</w:t>
      </w:r>
      <w:r w:rsidR="003E5B3F">
        <w:rPr>
          <w:bCs/>
        </w:rPr>
        <w:softHyphen/>
      </w:r>
      <w:r w:rsidR="003E5B3F">
        <w:rPr>
          <w:bCs/>
        </w:rPr>
        <w:softHyphen/>
      </w:r>
    </w:p>
    <w:p w14:paraId="503F69C7" w14:textId="01417ED4" w:rsidR="0006372C" w:rsidRPr="00012C63" w:rsidRDefault="0006372C" w:rsidP="0006372C">
      <w:pPr>
        <w:contextualSpacing/>
        <w:jc w:val="both"/>
        <w:rPr>
          <w:bCs/>
        </w:rPr>
      </w:pPr>
      <w:r w:rsidRPr="00012C63">
        <w:rPr>
          <w:bCs/>
        </w:rPr>
        <w:t xml:space="preserve">Chapter 6: </w:t>
      </w:r>
      <w:r w:rsidRPr="00012C63">
        <w:rPr>
          <w:bCs/>
        </w:rPr>
        <w:tab/>
      </w:r>
      <w:r w:rsidRPr="00012C63">
        <w:rPr>
          <w:bCs/>
        </w:rPr>
        <w:tab/>
        <w:t>References</w:t>
      </w:r>
      <w:r w:rsidR="000474DC" w:rsidRPr="00012C63">
        <w:rPr>
          <w:bCs/>
        </w:rPr>
        <w:t>…………………………………………………………….…</w:t>
      </w:r>
      <w:r w:rsidR="00725596">
        <w:rPr>
          <w:bCs/>
        </w:rPr>
        <w:t xml:space="preserve"> </w:t>
      </w:r>
      <w:r w:rsidR="00DB5F0E">
        <w:rPr>
          <w:bCs/>
        </w:rPr>
        <w:t>5</w:t>
      </w:r>
      <w:r w:rsidR="005D06D1">
        <w:rPr>
          <w:bCs/>
        </w:rPr>
        <w:t>8</w:t>
      </w:r>
    </w:p>
    <w:p w14:paraId="43F21314" w14:textId="77777777" w:rsidR="00DB5F0E" w:rsidRDefault="00DB5F0E" w:rsidP="00DB5F0E">
      <w:pPr>
        <w:contextualSpacing/>
        <w:jc w:val="both"/>
        <w:rPr>
          <w:bCs/>
        </w:rPr>
      </w:pPr>
      <w:r>
        <w:rPr>
          <w:bCs/>
        </w:rPr>
        <w:t>Appendices:</w:t>
      </w:r>
      <w:r>
        <w:rPr>
          <w:bCs/>
        </w:rPr>
        <w:tab/>
      </w:r>
    </w:p>
    <w:p w14:paraId="049AB42C" w14:textId="42F836EC" w:rsidR="00DB5F0E" w:rsidRDefault="00DB5F0E" w:rsidP="00DB5F0E">
      <w:pPr>
        <w:ind w:left="1440" w:firstLine="720"/>
        <w:contextualSpacing/>
        <w:jc w:val="both"/>
        <w:rPr>
          <w:noProof/>
          <w:color w:val="000000" w:themeColor="text1"/>
        </w:rPr>
      </w:pPr>
      <w:r w:rsidRPr="00DB5F0E">
        <w:rPr>
          <w:noProof/>
          <w:color w:val="000000" w:themeColor="text1"/>
        </w:rPr>
        <w:t>Appendix A: Participant Information Questionaire</w:t>
      </w:r>
      <w:r>
        <w:rPr>
          <w:noProof/>
          <w:color w:val="000000" w:themeColor="text1"/>
        </w:rPr>
        <w:t xml:space="preserve">…………………….. </w:t>
      </w:r>
      <w:r w:rsidR="00114150">
        <w:rPr>
          <w:noProof/>
          <w:color w:val="000000" w:themeColor="text1"/>
        </w:rPr>
        <w:t>6</w:t>
      </w:r>
      <w:r w:rsidR="006B3B3A">
        <w:rPr>
          <w:noProof/>
          <w:color w:val="000000" w:themeColor="text1"/>
        </w:rPr>
        <w:t>2</w:t>
      </w:r>
    </w:p>
    <w:p w14:paraId="043CBE6E" w14:textId="3FEAD898" w:rsidR="00DB5F0E" w:rsidRDefault="00DB5F0E" w:rsidP="00DB5F0E">
      <w:pPr>
        <w:ind w:left="1440" w:firstLine="720"/>
        <w:contextualSpacing/>
        <w:jc w:val="both"/>
        <w:rPr>
          <w:noProof/>
          <w:color w:val="000000" w:themeColor="text1"/>
        </w:rPr>
      </w:pPr>
      <w:r w:rsidRPr="00DB5F0E">
        <w:rPr>
          <w:noProof/>
          <w:color w:val="000000" w:themeColor="text1"/>
        </w:rPr>
        <w:t>Appendix B: Satisfaction with Life Scale</w:t>
      </w:r>
      <w:r>
        <w:rPr>
          <w:noProof/>
          <w:color w:val="000000" w:themeColor="text1"/>
        </w:rPr>
        <w:t xml:space="preserve">………………………………. </w:t>
      </w:r>
      <w:r w:rsidR="00A12D47">
        <w:rPr>
          <w:noProof/>
          <w:color w:val="000000" w:themeColor="text1"/>
        </w:rPr>
        <w:t>6</w:t>
      </w:r>
      <w:r w:rsidR="006B3B3A">
        <w:rPr>
          <w:noProof/>
          <w:color w:val="000000" w:themeColor="text1"/>
        </w:rPr>
        <w:t>3</w:t>
      </w:r>
    </w:p>
    <w:p w14:paraId="5839550D" w14:textId="7BB64F9D" w:rsidR="00DB5F0E" w:rsidRDefault="00DB5F0E" w:rsidP="00DB5F0E">
      <w:pPr>
        <w:ind w:left="1440" w:firstLine="720"/>
        <w:contextualSpacing/>
        <w:rPr>
          <w:noProof/>
          <w:color w:val="000000" w:themeColor="text1"/>
        </w:rPr>
      </w:pPr>
      <w:r w:rsidRPr="00DB5F0E">
        <w:rPr>
          <w:noProof/>
          <w:color w:val="000000" w:themeColor="text1"/>
        </w:rPr>
        <w:t>Appendix C: UCLA Emotional Support Inventor</w:t>
      </w:r>
      <w:r>
        <w:rPr>
          <w:noProof/>
          <w:color w:val="000000" w:themeColor="text1"/>
        </w:rPr>
        <w:t xml:space="preserve">y…………………….. </w:t>
      </w:r>
      <w:r w:rsidR="00A12D47">
        <w:rPr>
          <w:noProof/>
          <w:color w:val="000000" w:themeColor="text1"/>
        </w:rPr>
        <w:t>6</w:t>
      </w:r>
      <w:r w:rsidR="006B3B3A">
        <w:rPr>
          <w:noProof/>
          <w:color w:val="000000" w:themeColor="text1"/>
        </w:rPr>
        <w:t>4</w:t>
      </w:r>
    </w:p>
    <w:p w14:paraId="1EC68519" w14:textId="1090F441" w:rsidR="00DB5F0E" w:rsidRDefault="00DB5F0E" w:rsidP="00DB5F0E">
      <w:pPr>
        <w:ind w:left="1440" w:firstLine="720"/>
        <w:contextualSpacing/>
        <w:rPr>
          <w:noProof/>
          <w:color w:val="000000" w:themeColor="text1"/>
        </w:rPr>
      </w:pPr>
      <w:r w:rsidRPr="00DB5F0E">
        <w:rPr>
          <w:noProof/>
          <w:color w:val="000000" w:themeColor="text1"/>
        </w:rPr>
        <w:t>App</w:t>
      </w:r>
      <w:r>
        <w:rPr>
          <w:noProof/>
          <w:color w:val="000000" w:themeColor="text1"/>
        </w:rPr>
        <w:t>endix D: Modes of Communication………………………………... 6</w:t>
      </w:r>
      <w:r w:rsidR="006B3B3A">
        <w:rPr>
          <w:noProof/>
          <w:color w:val="000000" w:themeColor="text1"/>
        </w:rPr>
        <w:t>7</w:t>
      </w:r>
    </w:p>
    <w:p w14:paraId="1DA3C6F4" w14:textId="22A57F72" w:rsidR="00DB5F0E" w:rsidRDefault="00DB5F0E" w:rsidP="00DB5F0E">
      <w:pPr>
        <w:ind w:left="1440"/>
        <w:contextualSpacing/>
        <w:rPr>
          <w:bCs/>
          <w:color w:val="000000" w:themeColor="text1"/>
        </w:rPr>
      </w:pPr>
      <w:r>
        <w:rPr>
          <w:b/>
          <w:noProof/>
          <w:color w:val="000000" w:themeColor="text1"/>
        </w:rPr>
        <w:t xml:space="preserve">            </w:t>
      </w:r>
      <w:r w:rsidRPr="00DB5F0E">
        <w:rPr>
          <w:noProof/>
          <w:color w:val="000000" w:themeColor="text1"/>
        </w:rPr>
        <w:t xml:space="preserve">Appendix E: </w:t>
      </w:r>
      <w:r w:rsidRPr="00DB5F0E">
        <w:rPr>
          <w:bCs/>
          <w:color w:val="000000" w:themeColor="text1"/>
        </w:rPr>
        <w:t>Interpersonal Communication Satisfaction Inventory…</w:t>
      </w:r>
      <w:r>
        <w:rPr>
          <w:bCs/>
          <w:color w:val="000000" w:themeColor="text1"/>
        </w:rPr>
        <w:t xml:space="preserve">…. </w:t>
      </w:r>
      <w:r w:rsidR="00A12D47">
        <w:rPr>
          <w:bCs/>
          <w:color w:val="000000" w:themeColor="text1"/>
        </w:rPr>
        <w:t>6</w:t>
      </w:r>
      <w:r w:rsidR="00661600">
        <w:rPr>
          <w:bCs/>
          <w:color w:val="000000" w:themeColor="text1"/>
        </w:rPr>
        <w:t>8</w:t>
      </w:r>
    </w:p>
    <w:p w14:paraId="037288E1" w14:textId="0E9BB9B8" w:rsidR="00DB5F0E" w:rsidRDefault="00DB5F0E" w:rsidP="00DB5F0E">
      <w:pPr>
        <w:ind w:left="1440" w:firstLine="720"/>
        <w:contextualSpacing/>
        <w:rPr>
          <w:bCs/>
          <w:color w:val="000000" w:themeColor="text1"/>
        </w:rPr>
      </w:pPr>
      <w:r w:rsidRPr="00DB5F0E">
        <w:rPr>
          <w:noProof/>
          <w:color w:val="000000" w:themeColor="text1"/>
        </w:rPr>
        <w:t>Appendix F: UCLA Relationship Stress</w:t>
      </w:r>
      <w:r>
        <w:rPr>
          <w:bCs/>
          <w:color w:val="000000" w:themeColor="text1"/>
        </w:rPr>
        <w:t xml:space="preserve">………………………………... </w:t>
      </w:r>
      <w:r w:rsidR="00661600">
        <w:rPr>
          <w:bCs/>
          <w:color w:val="000000" w:themeColor="text1"/>
        </w:rPr>
        <w:t>71</w:t>
      </w:r>
    </w:p>
    <w:p w14:paraId="0D5B6D8F" w14:textId="4298A346" w:rsidR="00DB5F0E" w:rsidRDefault="00DB5F0E" w:rsidP="00DB5F0E">
      <w:pPr>
        <w:ind w:left="1440" w:firstLine="720"/>
        <w:contextualSpacing/>
        <w:rPr>
          <w:bCs/>
          <w:color w:val="000000" w:themeColor="text1"/>
        </w:rPr>
      </w:pPr>
      <w:r w:rsidRPr="00DB5F0E">
        <w:rPr>
          <w:bCs/>
          <w:color w:val="000000" w:themeColor="text1"/>
        </w:rPr>
        <w:t>Appendix G: IRB Approval</w:t>
      </w:r>
      <w:r w:rsidR="000D703D">
        <w:rPr>
          <w:bCs/>
          <w:color w:val="000000" w:themeColor="text1"/>
        </w:rPr>
        <w:t>.</w:t>
      </w:r>
      <w:r>
        <w:rPr>
          <w:bCs/>
          <w:color w:val="000000" w:themeColor="text1"/>
        </w:rPr>
        <w:t>…………………………</w:t>
      </w:r>
      <w:r w:rsidR="00114150">
        <w:rPr>
          <w:bCs/>
          <w:color w:val="000000" w:themeColor="text1"/>
        </w:rPr>
        <w:t>………………</w:t>
      </w:r>
      <w:r w:rsidR="000D703D">
        <w:rPr>
          <w:bCs/>
          <w:color w:val="000000" w:themeColor="text1"/>
        </w:rPr>
        <w:t>….</w:t>
      </w:r>
      <w:r w:rsidR="00114150">
        <w:rPr>
          <w:bCs/>
          <w:color w:val="000000" w:themeColor="text1"/>
        </w:rPr>
        <w:t xml:space="preserve"> </w:t>
      </w:r>
      <w:r w:rsidR="00661600">
        <w:rPr>
          <w:bCs/>
          <w:color w:val="000000" w:themeColor="text1"/>
        </w:rPr>
        <w:t>72</w:t>
      </w:r>
    </w:p>
    <w:p w14:paraId="041BF77B" w14:textId="7F6E8CF6" w:rsidR="00DB5F0E" w:rsidRDefault="00DB5F0E" w:rsidP="00DB5F0E">
      <w:pPr>
        <w:ind w:left="1440" w:firstLine="720"/>
        <w:contextualSpacing/>
        <w:rPr>
          <w:bCs/>
          <w:color w:val="000000" w:themeColor="text1"/>
        </w:rPr>
      </w:pPr>
      <w:r w:rsidRPr="00DB5F0E">
        <w:rPr>
          <w:bCs/>
          <w:color w:val="000000" w:themeColor="text1"/>
        </w:rPr>
        <w:t>Appendix H: Modification IRB Approval</w:t>
      </w:r>
      <w:r>
        <w:rPr>
          <w:bCs/>
          <w:color w:val="000000" w:themeColor="text1"/>
        </w:rPr>
        <w:t xml:space="preserve">……………………………… </w:t>
      </w:r>
      <w:r w:rsidR="00A12D47">
        <w:rPr>
          <w:bCs/>
          <w:color w:val="000000" w:themeColor="text1"/>
        </w:rPr>
        <w:t>7</w:t>
      </w:r>
      <w:r w:rsidR="00661600">
        <w:rPr>
          <w:bCs/>
          <w:color w:val="000000" w:themeColor="text1"/>
        </w:rPr>
        <w:t>3</w:t>
      </w:r>
    </w:p>
    <w:p w14:paraId="57331C8C" w14:textId="011674B9" w:rsidR="00DB5F0E" w:rsidRDefault="00DB5F0E" w:rsidP="00DB5F0E">
      <w:pPr>
        <w:ind w:left="1440" w:firstLine="720"/>
        <w:contextualSpacing/>
        <w:rPr>
          <w:bCs/>
          <w:color w:val="000000" w:themeColor="text1"/>
        </w:rPr>
      </w:pPr>
      <w:r w:rsidRPr="00DB5F0E">
        <w:rPr>
          <w:bCs/>
          <w:color w:val="000000" w:themeColor="text1"/>
        </w:rPr>
        <w:t>Appendix I: Modification IRB Approval</w:t>
      </w:r>
      <w:r>
        <w:rPr>
          <w:bCs/>
          <w:color w:val="000000" w:themeColor="text1"/>
        </w:rPr>
        <w:t>……………………………</w:t>
      </w:r>
      <w:r w:rsidR="005E46EF">
        <w:rPr>
          <w:bCs/>
          <w:color w:val="000000" w:themeColor="text1"/>
        </w:rPr>
        <w:t>….</w:t>
      </w:r>
      <w:r>
        <w:rPr>
          <w:bCs/>
          <w:color w:val="000000" w:themeColor="text1"/>
        </w:rPr>
        <w:t xml:space="preserve"> </w:t>
      </w:r>
      <w:r w:rsidR="00A12D47">
        <w:rPr>
          <w:bCs/>
          <w:color w:val="000000" w:themeColor="text1"/>
        </w:rPr>
        <w:t>7</w:t>
      </w:r>
      <w:r w:rsidR="00661600">
        <w:rPr>
          <w:bCs/>
          <w:color w:val="000000" w:themeColor="text1"/>
        </w:rPr>
        <w:t>4</w:t>
      </w:r>
    </w:p>
    <w:p w14:paraId="520CDE99" w14:textId="72A20110" w:rsidR="00DB5F0E" w:rsidRDefault="00DB5F0E" w:rsidP="00DB5F0E">
      <w:pPr>
        <w:ind w:left="1440" w:firstLine="720"/>
        <w:contextualSpacing/>
        <w:rPr>
          <w:bCs/>
          <w:color w:val="000000" w:themeColor="text1"/>
        </w:rPr>
      </w:pPr>
      <w:r w:rsidRPr="00DB5F0E">
        <w:rPr>
          <w:bCs/>
          <w:color w:val="000000" w:themeColor="text1"/>
        </w:rPr>
        <w:t>Appendix J: Modification IRB Approval</w:t>
      </w:r>
      <w:r>
        <w:rPr>
          <w:bCs/>
          <w:color w:val="000000" w:themeColor="text1"/>
        </w:rPr>
        <w:t>………………………………. 7</w:t>
      </w:r>
      <w:r w:rsidR="00661600">
        <w:rPr>
          <w:bCs/>
          <w:color w:val="000000" w:themeColor="text1"/>
        </w:rPr>
        <w:t>5</w:t>
      </w:r>
    </w:p>
    <w:p w14:paraId="693CEC1B" w14:textId="3933C982" w:rsidR="00DD4B6D" w:rsidRDefault="00DB5F0E" w:rsidP="00507AB4">
      <w:pPr>
        <w:ind w:left="1440" w:firstLine="720"/>
        <w:rPr>
          <w:bCs/>
          <w:color w:val="000000" w:themeColor="text1"/>
        </w:rPr>
      </w:pPr>
      <w:r w:rsidRPr="00DB5F0E">
        <w:rPr>
          <w:bCs/>
          <w:color w:val="000000" w:themeColor="text1"/>
        </w:rPr>
        <w:t>Appendix K: Modification IRB Approval</w:t>
      </w:r>
      <w:r>
        <w:rPr>
          <w:bCs/>
          <w:color w:val="000000" w:themeColor="text1"/>
        </w:rPr>
        <w:t>……………………………… 7</w:t>
      </w:r>
      <w:r w:rsidR="00661600">
        <w:rPr>
          <w:bCs/>
          <w:color w:val="000000" w:themeColor="text1"/>
        </w:rPr>
        <w:t>6</w:t>
      </w:r>
      <w:r w:rsidRPr="00DB5F0E">
        <w:rPr>
          <w:bCs/>
          <w:color w:val="000000" w:themeColor="text1"/>
        </w:rPr>
        <w:t xml:space="preserve"> </w:t>
      </w:r>
    </w:p>
    <w:p w14:paraId="3E88DAC8" w14:textId="77777777" w:rsidR="00627984" w:rsidRDefault="00DD4B6D" w:rsidP="007F3BE7">
      <w:pPr>
        <w:jc w:val="center"/>
        <w:rPr>
          <w:b/>
          <w:bCs/>
          <w:color w:val="000000" w:themeColor="text1"/>
        </w:rPr>
      </w:pPr>
      <w:r>
        <w:rPr>
          <w:bCs/>
          <w:color w:val="000000" w:themeColor="text1"/>
        </w:rPr>
        <w:br w:type="page"/>
      </w:r>
      <w:r w:rsidR="007F3BE7" w:rsidRPr="007F3BE7">
        <w:rPr>
          <w:b/>
          <w:bCs/>
          <w:color w:val="000000" w:themeColor="text1"/>
        </w:rPr>
        <w:lastRenderedPageBreak/>
        <w:t>Abstract</w:t>
      </w:r>
    </w:p>
    <w:p w14:paraId="6B361132" w14:textId="77777777" w:rsidR="008D724D" w:rsidRDefault="008D724D" w:rsidP="007F3BE7">
      <w:pPr>
        <w:jc w:val="center"/>
        <w:rPr>
          <w:b/>
          <w:bCs/>
          <w:color w:val="000000" w:themeColor="text1"/>
        </w:rPr>
      </w:pPr>
    </w:p>
    <w:p w14:paraId="61E266AA" w14:textId="4047446F" w:rsidR="00A3660E" w:rsidRDefault="008D724D" w:rsidP="008D724D">
      <w:pPr>
        <w:contextualSpacing/>
      </w:pPr>
      <w:r w:rsidRPr="00F07EE6">
        <w:rPr>
          <w:color w:val="000000"/>
        </w:rPr>
        <w:t>In stark contrast</w:t>
      </w:r>
      <w:r>
        <w:rPr>
          <w:color w:val="000000"/>
        </w:rPr>
        <w:t xml:space="preserve"> to In-Person Communication (IPC), </w:t>
      </w:r>
      <w:r w:rsidRPr="00F07EE6">
        <w:rPr>
          <w:color w:val="000000"/>
        </w:rPr>
        <w:t>T</w:t>
      </w:r>
      <w:r>
        <w:rPr>
          <w:color w:val="000000"/>
        </w:rPr>
        <w:t xml:space="preserve">echnology </w:t>
      </w:r>
      <w:r w:rsidRPr="00F07EE6">
        <w:rPr>
          <w:color w:val="000000"/>
        </w:rPr>
        <w:t>E</w:t>
      </w:r>
      <w:r>
        <w:rPr>
          <w:color w:val="000000"/>
        </w:rPr>
        <w:t xml:space="preserve">nabled </w:t>
      </w:r>
      <w:r w:rsidRPr="00F07EE6">
        <w:rPr>
          <w:color w:val="000000"/>
        </w:rPr>
        <w:t>C</w:t>
      </w:r>
      <w:r>
        <w:rPr>
          <w:color w:val="000000"/>
        </w:rPr>
        <w:t xml:space="preserve">ommunication (TEC) presents challenges for interactions due to constraints on the </w:t>
      </w:r>
      <w:r w:rsidR="00141551" w:rsidRPr="009C7969">
        <w:rPr>
          <w:color w:val="000000"/>
        </w:rPr>
        <w:t>transmis</w:t>
      </w:r>
      <w:r w:rsidR="00141551">
        <w:rPr>
          <w:color w:val="000000"/>
        </w:rPr>
        <w:t>sion</w:t>
      </w:r>
      <w:r>
        <w:rPr>
          <w:color w:val="000000"/>
        </w:rPr>
        <w:t xml:space="preserve"> of</w:t>
      </w:r>
      <w:r w:rsidRPr="00F07EE6">
        <w:rPr>
          <w:color w:val="000000"/>
        </w:rPr>
        <w:t xml:space="preserve"> social cues. This is hugely problematic as </w:t>
      </w:r>
      <w:r>
        <w:rPr>
          <w:color w:val="000000"/>
        </w:rPr>
        <w:t>TEC</w:t>
      </w:r>
      <w:r w:rsidRPr="00F07EE6">
        <w:rPr>
          <w:color w:val="000000"/>
        </w:rPr>
        <w:t xml:space="preserve"> increases the likelihood that messages will not be interpreted true to the meaning in which the sender intends.</w:t>
      </w:r>
      <w:r w:rsidRPr="001A0887">
        <w:rPr>
          <w:color w:val="000000"/>
        </w:rPr>
        <w:t xml:space="preserve"> </w:t>
      </w:r>
      <w:r>
        <w:rPr>
          <w:color w:val="000000"/>
        </w:rPr>
        <w:t>Despite the variety of ways individuals are connected through TEC, it seems that with missing social cues and modalities of communication, there is an overall sacrifice to the full potential of interactions.</w:t>
      </w:r>
      <w:r w:rsidRPr="001A0887">
        <w:rPr>
          <w:color w:val="000000"/>
        </w:rPr>
        <w:t xml:space="preserve"> </w:t>
      </w:r>
      <w:r w:rsidRPr="00F07EE6">
        <w:rPr>
          <w:color w:val="000000"/>
        </w:rPr>
        <w:t>Instead of hearing and seeing the other, a text may substitute</w:t>
      </w:r>
      <w:r>
        <w:rPr>
          <w:color w:val="000000"/>
        </w:rPr>
        <w:t xml:space="preserve"> an impulse for </w:t>
      </w:r>
      <w:r w:rsidRPr="00F07EE6">
        <w:rPr>
          <w:color w:val="000000"/>
        </w:rPr>
        <w:t xml:space="preserve">communication at the cost of a </w:t>
      </w:r>
      <w:r w:rsidRPr="00A4116E">
        <w:rPr>
          <w:color w:val="000000"/>
        </w:rPr>
        <w:t>substantial</w:t>
      </w:r>
      <w:r w:rsidRPr="00F07EE6">
        <w:rPr>
          <w:color w:val="000000"/>
        </w:rPr>
        <w:t xml:space="preserve"> amount of unrealized social cues.</w:t>
      </w:r>
      <w:r w:rsidR="00A3660E">
        <w:rPr>
          <w:color w:val="000000"/>
        </w:rPr>
        <w:t xml:space="preserve"> </w:t>
      </w:r>
      <w:r w:rsidRPr="00F07EE6">
        <w:rPr>
          <w:color w:val="000000"/>
        </w:rPr>
        <w:t>Because the M</w:t>
      </w:r>
      <w:r>
        <w:rPr>
          <w:color w:val="000000"/>
        </w:rPr>
        <w:t xml:space="preserve">entalizing </w:t>
      </w:r>
      <w:r w:rsidRPr="00F07EE6">
        <w:rPr>
          <w:color w:val="000000"/>
        </w:rPr>
        <w:t>S</w:t>
      </w:r>
      <w:r>
        <w:rPr>
          <w:color w:val="000000"/>
        </w:rPr>
        <w:t>ystem (MS)</w:t>
      </w:r>
      <w:r w:rsidRPr="00F07EE6">
        <w:rPr>
          <w:color w:val="000000"/>
        </w:rPr>
        <w:t xml:space="preserve"> and M</w:t>
      </w:r>
      <w:r>
        <w:rPr>
          <w:color w:val="000000"/>
        </w:rPr>
        <w:t xml:space="preserve">irror </w:t>
      </w:r>
      <w:r w:rsidRPr="00F07EE6">
        <w:rPr>
          <w:color w:val="000000"/>
        </w:rPr>
        <w:t>N</w:t>
      </w:r>
      <w:r>
        <w:rPr>
          <w:color w:val="000000"/>
        </w:rPr>
        <w:t xml:space="preserve">euron </w:t>
      </w:r>
      <w:r w:rsidRPr="00F07EE6">
        <w:rPr>
          <w:color w:val="000000"/>
        </w:rPr>
        <w:t>S</w:t>
      </w:r>
      <w:r>
        <w:rPr>
          <w:color w:val="000000"/>
        </w:rPr>
        <w:t>ystems</w:t>
      </w:r>
      <w:r w:rsidRPr="00F07EE6">
        <w:rPr>
          <w:color w:val="000000"/>
        </w:rPr>
        <w:t xml:space="preserve"> </w:t>
      </w:r>
      <w:r>
        <w:rPr>
          <w:color w:val="000000"/>
        </w:rPr>
        <w:t xml:space="preserve">(MNS) </w:t>
      </w:r>
      <w:r w:rsidRPr="00F07EE6">
        <w:rPr>
          <w:color w:val="000000"/>
        </w:rPr>
        <w:t xml:space="preserve">are central to participating in social interactions, the richest setting for having the ability to anticipate others’ intentions through gestural communication, imitation and empathy </w:t>
      </w:r>
      <w:r w:rsidRPr="008674B2">
        <w:rPr>
          <w:color w:val="000000"/>
        </w:rPr>
        <w:t>appears</w:t>
      </w:r>
      <w:r w:rsidRPr="00F07EE6">
        <w:rPr>
          <w:color w:val="000000"/>
        </w:rPr>
        <w:t xml:space="preserve"> to take place </w:t>
      </w:r>
      <w:r>
        <w:rPr>
          <w:color w:val="000000"/>
        </w:rPr>
        <w:t>in the context of</w:t>
      </w:r>
      <w:r w:rsidRPr="00F07EE6">
        <w:rPr>
          <w:color w:val="000000"/>
        </w:rPr>
        <w:t xml:space="preserve"> </w:t>
      </w:r>
      <w:r>
        <w:rPr>
          <w:color w:val="000000"/>
        </w:rPr>
        <w:t>IPC</w:t>
      </w:r>
      <w:r w:rsidRPr="00F07EE6">
        <w:rPr>
          <w:color w:val="000000"/>
        </w:rPr>
        <w:t xml:space="preserve">, </w:t>
      </w:r>
      <w:r>
        <w:rPr>
          <w:color w:val="000000"/>
        </w:rPr>
        <w:t xml:space="preserve">with </w:t>
      </w:r>
      <w:r w:rsidRPr="00F07EE6">
        <w:rPr>
          <w:color w:val="000000"/>
        </w:rPr>
        <w:t>face-to-face interactions.</w:t>
      </w:r>
      <w:r w:rsidRPr="00634697">
        <w:rPr>
          <w:bCs/>
          <w:color w:val="000000" w:themeColor="text1"/>
        </w:rPr>
        <w:t xml:space="preserve"> </w:t>
      </w:r>
      <w:r w:rsidRPr="00712AA7">
        <w:rPr>
          <w:bCs/>
          <w:color w:val="000000" w:themeColor="text1"/>
        </w:rPr>
        <w:t>Ultimately</w:t>
      </w:r>
      <w:r>
        <w:rPr>
          <w:bCs/>
          <w:color w:val="000000" w:themeColor="text1"/>
        </w:rPr>
        <w:t>,</w:t>
      </w:r>
      <w:r w:rsidRPr="00712AA7">
        <w:rPr>
          <w:bCs/>
          <w:color w:val="000000" w:themeColor="text1"/>
        </w:rPr>
        <w:t xml:space="preserve"> well-being is impacted by how an individual uses </w:t>
      </w:r>
      <w:r>
        <w:rPr>
          <w:color w:val="000000"/>
        </w:rPr>
        <w:t>TEC</w:t>
      </w:r>
      <w:r w:rsidRPr="00712AA7">
        <w:rPr>
          <w:bCs/>
          <w:color w:val="000000" w:themeColor="text1"/>
        </w:rPr>
        <w:t>.</w:t>
      </w:r>
      <w:r w:rsidRPr="00634697">
        <w:rPr>
          <w:color w:val="000000" w:themeColor="text1"/>
        </w:rPr>
        <w:t xml:space="preserve"> </w:t>
      </w:r>
      <w:r>
        <w:t>As TEC communication with the identified support person increased, satisfaction with life scores decreased.</w:t>
      </w:r>
      <w:r w:rsidRPr="00023AA8">
        <w:t xml:space="preserve"> </w:t>
      </w:r>
      <w:r w:rsidR="00E53E5B" w:rsidRPr="00023AA8">
        <w:t xml:space="preserve">As anticipated, however, </w:t>
      </w:r>
      <w:r>
        <w:t>IPC</w:t>
      </w:r>
      <w:r w:rsidRPr="00023AA8">
        <w:t xml:space="preserve"> was shown to have a significant negative association with relationship stress in that higher rates of </w:t>
      </w:r>
      <w:r>
        <w:t>IPC</w:t>
      </w:r>
      <w:r w:rsidRPr="00023AA8">
        <w:t xml:space="preserve"> w</w:t>
      </w:r>
      <w:r>
        <w:t>ere</w:t>
      </w:r>
      <w:r w:rsidRPr="00023AA8">
        <w:t xml:space="preserve"> related to lower rates of stress within the relationship with the identified support person. </w:t>
      </w:r>
    </w:p>
    <w:p w14:paraId="143EA453" w14:textId="6DCBF923" w:rsidR="008D724D" w:rsidRPr="003F31C4" w:rsidRDefault="00A3660E" w:rsidP="003A5460">
      <w:pPr>
        <w:contextualSpacing/>
        <w:jc w:val="center"/>
        <w:rPr>
          <w:bCs/>
          <w:iCs/>
        </w:rPr>
      </w:pPr>
      <w:r w:rsidRPr="00A3660E">
        <w:rPr>
          <w:i/>
        </w:rPr>
        <w:t>keywords:</w:t>
      </w:r>
      <w:r w:rsidR="003F31C4">
        <w:rPr>
          <w:i/>
        </w:rPr>
        <w:t xml:space="preserve"> </w:t>
      </w:r>
      <w:r w:rsidR="003A5460">
        <w:t>C</w:t>
      </w:r>
      <w:r w:rsidR="003F31C4" w:rsidRPr="003F31C4">
        <w:t xml:space="preserve">ommunication </w:t>
      </w:r>
      <w:r w:rsidR="003A5460">
        <w:t>S</w:t>
      </w:r>
      <w:r w:rsidR="003F31C4" w:rsidRPr="003F31C4">
        <w:t>atisfaction</w:t>
      </w:r>
      <w:r w:rsidR="003A5460">
        <w:t>, E</w:t>
      </w:r>
      <w:r w:rsidR="003F31C4">
        <w:t xml:space="preserve">motional </w:t>
      </w:r>
      <w:r w:rsidR="003A5460">
        <w:t>S</w:t>
      </w:r>
      <w:r w:rsidR="003F31C4">
        <w:t xml:space="preserve">upport, </w:t>
      </w:r>
      <w:r w:rsidR="001B1352">
        <w:t>In-</w:t>
      </w:r>
      <w:r w:rsidR="00686D04">
        <w:t>P</w:t>
      </w:r>
      <w:r w:rsidR="001B1352">
        <w:t xml:space="preserve">erson Communication, </w:t>
      </w:r>
      <w:r w:rsidR="003A5460">
        <w:t>T</w:t>
      </w:r>
      <w:r w:rsidR="003F31C4">
        <w:t xml:space="preserve">echnology </w:t>
      </w:r>
      <w:r w:rsidR="003A5460">
        <w:t>E</w:t>
      </w:r>
      <w:r w:rsidR="003F31C4">
        <w:t>nabled</w:t>
      </w:r>
      <w:r w:rsidR="008C1064">
        <w:t xml:space="preserve"> </w:t>
      </w:r>
      <w:r w:rsidR="003A5460">
        <w:t>C</w:t>
      </w:r>
      <w:r w:rsidR="003F31C4">
        <w:t xml:space="preserve">ommunication, </w:t>
      </w:r>
      <w:r w:rsidR="003A5460">
        <w:t>M</w:t>
      </w:r>
      <w:r w:rsidR="003F31C4">
        <w:t xml:space="preserve">irror </w:t>
      </w:r>
      <w:r w:rsidR="003A5460">
        <w:t>N</w:t>
      </w:r>
      <w:r w:rsidR="003F31C4">
        <w:t>eurons</w:t>
      </w:r>
      <w:r w:rsidR="003A5460">
        <w:t>, Mentalizing System</w:t>
      </w:r>
    </w:p>
    <w:p w14:paraId="780A2B80" w14:textId="6B495640" w:rsidR="00A3660E" w:rsidRPr="007F3BE7" w:rsidRDefault="00A3660E" w:rsidP="008D724D">
      <w:pPr>
        <w:rPr>
          <w:b/>
          <w:bCs/>
          <w:color w:val="000000" w:themeColor="text1"/>
        </w:rPr>
        <w:sectPr w:rsidR="00A3660E" w:rsidRPr="007F3BE7" w:rsidSect="00263272">
          <w:headerReference w:type="default" r:id="rId10"/>
          <w:headerReference w:type="first" r:id="rId11"/>
          <w:pgSz w:w="12240" w:h="15840"/>
          <w:pgMar w:top="1440" w:right="1440" w:bottom="1440" w:left="1440" w:header="720" w:footer="720" w:gutter="0"/>
          <w:pgNumType w:fmt="lowerRoman"/>
          <w:cols w:space="720"/>
          <w:titlePg/>
          <w:docGrid w:linePitch="360"/>
        </w:sectPr>
      </w:pPr>
    </w:p>
    <w:p w14:paraId="67B2247A" w14:textId="566D6C76" w:rsidR="00DB5F0E" w:rsidRDefault="00141551">
      <w:pPr>
        <w:rPr>
          <w:b/>
          <w:color w:val="000000"/>
        </w:rPr>
      </w:pPr>
      <w:r>
        <w:rPr>
          <w:b/>
          <w:color w:val="000000"/>
        </w:rPr>
        <w:lastRenderedPageBreak/>
        <w:softHyphen/>
      </w:r>
      <w:r>
        <w:rPr>
          <w:b/>
          <w:color w:val="000000"/>
        </w:rPr>
        <w:softHyphen/>
      </w:r>
    </w:p>
    <w:p w14:paraId="53F4F8C7" w14:textId="4F255EC9" w:rsidR="00EB3F96" w:rsidRPr="00012C63" w:rsidRDefault="00EB3F96" w:rsidP="00DB5F0E">
      <w:pPr>
        <w:contextualSpacing/>
        <w:jc w:val="center"/>
        <w:rPr>
          <w:b/>
          <w:color w:val="000000"/>
        </w:rPr>
      </w:pPr>
      <w:r w:rsidRPr="00012C63">
        <w:rPr>
          <w:b/>
          <w:color w:val="000000"/>
        </w:rPr>
        <w:t xml:space="preserve">Chapter </w:t>
      </w:r>
      <w:r w:rsidR="00FB5938" w:rsidRPr="00012C63">
        <w:rPr>
          <w:b/>
          <w:color w:val="000000"/>
        </w:rPr>
        <w:t>1:  Introduction</w:t>
      </w:r>
    </w:p>
    <w:p w14:paraId="2659ECDB" w14:textId="77777777" w:rsidR="00C13AFC" w:rsidRPr="00012C63" w:rsidRDefault="00C13AFC" w:rsidP="0006372C">
      <w:pPr>
        <w:ind w:firstLine="720"/>
        <w:contextualSpacing/>
        <w:rPr>
          <w:color w:val="000000"/>
        </w:rPr>
      </w:pPr>
    </w:p>
    <w:p w14:paraId="278131A8" w14:textId="1E7D9173" w:rsidR="000474DC" w:rsidRPr="00F07EE6" w:rsidRDefault="000474DC" w:rsidP="000474DC">
      <w:pPr>
        <w:ind w:firstLine="720"/>
        <w:contextualSpacing/>
        <w:rPr>
          <w:color w:val="000000"/>
        </w:rPr>
      </w:pPr>
      <w:r w:rsidRPr="00F07EE6">
        <w:rPr>
          <w:color w:val="000000"/>
        </w:rPr>
        <w:t xml:space="preserve">Talking to other individuals about emotions </w:t>
      </w:r>
      <w:r w:rsidR="00F90891">
        <w:rPr>
          <w:color w:val="000000"/>
        </w:rPr>
        <w:t>has been found to be one of the most</w:t>
      </w:r>
      <w:r w:rsidRPr="00F07EE6">
        <w:rPr>
          <w:color w:val="000000"/>
        </w:rPr>
        <w:t xml:space="preserve"> </w:t>
      </w:r>
      <w:r w:rsidR="00F90891">
        <w:rPr>
          <w:color w:val="000000"/>
        </w:rPr>
        <w:t>beneficial</w:t>
      </w:r>
      <w:r w:rsidRPr="00F07EE6">
        <w:rPr>
          <w:color w:val="000000"/>
        </w:rPr>
        <w:t xml:space="preserve"> </w:t>
      </w:r>
      <w:r w:rsidR="00F90891" w:rsidRPr="00F90891">
        <w:rPr>
          <w:color w:val="000000"/>
        </w:rPr>
        <w:t>methods</w:t>
      </w:r>
      <w:r w:rsidRPr="00F07EE6">
        <w:rPr>
          <w:color w:val="000000"/>
        </w:rPr>
        <w:t xml:space="preserve"> of emotional support in that it provides the space for reassurance and belonging (Trepte</w:t>
      </w:r>
      <w:r w:rsidR="006C6B33">
        <w:rPr>
          <w:color w:val="000000"/>
        </w:rPr>
        <w:t xml:space="preserve"> </w:t>
      </w:r>
      <w:r w:rsidR="00963E38">
        <w:rPr>
          <w:color w:val="000000"/>
        </w:rPr>
        <w:t>et al.</w:t>
      </w:r>
      <w:r w:rsidRPr="00F07EE6">
        <w:rPr>
          <w:color w:val="000000"/>
        </w:rPr>
        <w:t>, 2015).</w:t>
      </w:r>
      <w:r w:rsidR="007C4189" w:rsidRPr="007C4189">
        <w:rPr>
          <w:color w:val="000000"/>
        </w:rPr>
        <w:t xml:space="preserve"> </w:t>
      </w:r>
      <w:r w:rsidR="007C4189" w:rsidRPr="00F07EE6">
        <w:rPr>
          <w:color w:val="000000"/>
        </w:rPr>
        <w:t xml:space="preserve">Talking to others is found to improve positive outcomes in the areas of well-being and having the ability to cushion negative factors such as physical and mental illnesses </w:t>
      </w:r>
      <w:r w:rsidRPr="00F07EE6">
        <w:rPr>
          <w:color w:val="000000"/>
        </w:rPr>
        <w:t>(Trepte</w:t>
      </w:r>
      <w:r w:rsidR="00963E38">
        <w:rPr>
          <w:color w:val="000000"/>
        </w:rPr>
        <w:t xml:space="preserve"> et al</w:t>
      </w:r>
      <w:r w:rsidR="005E46EF">
        <w:rPr>
          <w:color w:val="000000"/>
        </w:rPr>
        <w:t>.</w:t>
      </w:r>
      <w:r w:rsidRPr="00F07EE6">
        <w:rPr>
          <w:color w:val="000000"/>
        </w:rPr>
        <w:t xml:space="preserve">, 2015). </w:t>
      </w:r>
      <w:r w:rsidR="00814F82" w:rsidRPr="00F07EE6">
        <w:rPr>
          <w:color w:val="000000"/>
        </w:rPr>
        <w:t xml:space="preserve">In </w:t>
      </w:r>
      <w:r w:rsidR="009031D1">
        <w:rPr>
          <w:color w:val="000000"/>
        </w:rPr>
        <w:t>today’s</w:t>
      </w:r>
      <w:r w:rsidR="00814F82" w:rsidRPr="00F07EE6">
        <w:rPr>
          <w:color w:val="000000"/>
        </w:rPr>
        <w:t xml:space="preserve"> culture, interpersonal communication occurs via numerous methods</w:t>
      </w:r>
      <w:r w:rsidR="000C6429">
        <w:rPr>
          <w:color w:val="000000"/>
        </w:rPr>
        <w:t>,</w:t>
      </w:r>
      <w:r w:rsidR="00814F82" w:rsidRPr="00F07EE6">
        <w:rPr>
          <w:color w:val="000000"/>
        </w:rPr>
        <w:t xml:space="preserve"> especially when using technology. </w:t>
      </w:r>
      <w:r w:rsidR="003A06AD">
        <w:rPr>
          <w:color w:val="000000"/>
        </w:rPr>
        <w:t xml:space="preserve">Technology has </w:t>
      </w:r>
      <w:r w:rsidR="00E857DE" w:rsidRPr="00E857DE">
        <w:rPr>
          <w:color w:val="000000"/>
        </w:rPr>
        <w:t>presented</w:t>
      </w:r>
      <w:r w:rsidR="003A06AD">
        <w:rPr>
          <w:color w:val="000000"/>
        </w:rPr>
        <w:t xml:space="preserve"> communication </w:t>
      </w:r>
      <w:r w:rsidR="00CA1F35">
        <w:rPr>
          <w:color w:val="000000"/>
        </w:rPr>
        <w:t xml:space="preserve">with </w:t>
      </w:r>
      <w:r w:rsidR="003A06AD">
        <w:rPr>
          <w:color w:val="000000"/>
        </w:rPr>
        <w:t>a robust array</w:t>
      </w:r>
      <w:r w:rsidRPr="00F07EE6">
        <w:rPr>
          <w:color w:val="000000"/>
        </w:rPr>
        <w:t xml:space="preserve"> of </w:t>
      </w:r>
      <w:r w:rsidR="003A06AD">
        <w:rPr>
          <w:color w:val="000000"/>
        </w:rPr>
        <w:t>options</w:t>
      </w:r>
      <w:r w:rsidR="00512044">
        <w:rPr>
          <w:color w:val="000000"/>
        </w:rPr>
        <w:t xml:space="preserve"> to us</w:t>
      </w:r>
      <w:r w:rsidR="00BF5708">
        <w:rPr>
          <w:color w:val="000000"/>
        </w:rPr>
        <w:t>e</w:t>
      </w:r>
      <w:r w:rsidR="002501FC">
        <w:rPr>
          <w:color w:val="000000"/>
        </w:rPr>
        <w:t>,</w:t>
      </w:r>
      <w:r w:rsidRPr="00F07EE6">
        <w:rPr>
          <w:color w:val="000000"/>
        </w:rPr>
        <w:t xml:space="preserve"> </w:t>
      </w:r>
      <w:r w:rsidR="00645BC6">
        <w:rPr>
          <w:color w:val="000000"/>
        </w:rPr>
        <w:t xml:space="preserve">such as </w:t>
      </w:r>
      <w:r w:rsidR="003A06AD">
        <w:rPr>
          <w:color w:val="000000"/>
        </w:rPr>
        <w:t>texting, emailing or posting on social media</w:t>
      </w:r>
      <w:r w:rsidRPr="00F07EE6">
        <w:rPr>
          <w:color w:val="000000"/>
        </w:rPr>
        <w:t>. With</w:t>
      </w:r>
      <w:r>
        <w:rPr>
          <w:color w:val="000000"/>
        </w:rPr>
        <w:t xml:space="preserve"> </w:t>
      </w:r>
      <w:r w:rsidRPr="00F07EE6">
        <w:rPr>
          <w:color w:val="000000"/>
        </w:rPr>
        <w:t>communication technology develop</w:t>
      </w:r>
      <w:r>
        <w:rPr>
          <w:color w:val="000000"/>
        </w:rPr>
        <w:t>ment on a fast track</w:t>
      </w:r>
      <w:r w:rsidRPr="00F07EE6">
        <w:rPr>
          <w:color w:val="000000"/>
        </w:rPr>
        <w:t xml:space="preserve">, available research has not been able to keep up </w:t>
      </w:r>
      <w:r w:rsidR="0013030C">
        <w:rPr>
          <w:color w:val="000000"/>
        </w:rPr>
        <w:t>with</w:t>
      </w:r>
      <w:r>
        <w:rPr>
          <w:color w:val="000000"/>
        </w:rPr>
        <w:t xml:space="preserve"> understanding </w:t>
      </w:r>
      <w:r w:rsidRPr="00F07EE6">
        <w:rPr>
          <w:color w:val="000000"/>
        </w:rPr>
        <w:t xml:space="preserve">the impact of moving what was </w:t>
      </w:r>
      <w:r w:rsidR="00BF41F3">
        <w:rPr>
          <w:color w:val="000000"/>
        </w:rPr>
        <w:t xml:space="preserve">once solely </w:t>
      </w:r>
      <w:r w:rsidR="001002E6">
        <w:rPr>
          <w:color w:val="000000"/>
        </w:rPr>
        <w:t xml:space="preserve">an </w:t>
      </w:r>
      <w:r w:rsidRPr="00F07EE6">
        <w:rPr>
          <w:color w:val="000000"/>
        </w:rPr>
        <w:t>in-person interaction to a virtual space</w:t>
      </w:r>
      <w:r w:rsidR="00645BC6">
        <w:rPr>
          <w:color w:val="000000"/>
        </w:rPr>
        <w:t xml:space="preserve"> </w:t>
      </w:r>
      <w:r w:rsidRPr="00F07EE6">
        <w:rPr>
          <w:color w:val="000000"/>
        </w:rPr>
        <w:t>(Dickerson et al</w:t>
      </w:r>
      <w:r w:rsidR="00DF7382">
        <w:rPr>
          <w:color w:val="000000"/>
        </w:rPr>
        <w:t>.</w:t>
      </w:r>
      <w:r w:rsidRPr="00F07EE6">
        <w:rPr>
          <w:color w:val="000000"/>
        </w:rPr>
        <w:t>, 2017).</w:t>
      </w:r>
    </w:p>
    <w:p w14:paraId="225ABDFE" w14:textId="5B18553F" w:rsidR="000474DC" w:rsidRPr="00F07EE6" w:rsidRDefault="000474DC" w:rsidP="000474DC">
      <w:pPr>
        <w:ind w:firstLine="720"/>
        <w:contextualSpacing/>
        <w:rPr>
          <w:color w:val="000000"/>
        </w:rPr>
      </w:pPr>
      <w:r w:rsidRPr="00F07EE6">
        <w:rPr>
          <w:color w:val="000000"/>
        </w:rPr>
        <w:t xml:space="preserve">Through the use of technology, </w:t>
      </w:r>
      <w:r>
        <w:rPr>
          <w:color w:val="000000"/>
        </w:rPr>
        <w:t>having a conversation with another</w:t>
      </w:r>
      <w:r w:rsidRPr="00F07EE6">
        <w:rPr>
          <w:color w:val="000000"/>
        </w:rPr>
        <w:t xml:space="preserve"> individual can </w:t>
      </w:r>
      <w:r>
        <w:rPr>
          <w:color w:val="000000"/>
        </w:rPr>
        <w:t>happen with</w:t>
      </w:r>
      <w:r w:rsidRPr="00F07EE6">
        <w:rPr>
          <w:color w:val="000000"/>
        </w:rPr>
        <w:t xml:space="preserve"> </w:t>
      </w:r>
      <w:r>
        <w:rPr>
          <w:color w:val="000000"/>
        </w:rPr>
        <w:t>a</w:t>
      </w:r>
      <w:r w:rsidRPr="00F07EE6">
        <w:rPr>
          <w:color w:val="000000"/>
        </w:rPr>
        <w:t xml:space="preserve"> tap on </w:t>
      </w:r>
      <w:r>
        <w:rPr>
          <w:color w:val="000000"/>
        </w:rPr>
        <w:t xml:space="preserve">a </w:t>
      </w:r>
      <w:r w:rsidRPr="00F07EE6">
        <w:rPr>
          <w:color w:val="000000"/>
        </w:rPr>
        <w:t>smart phone from almost anywhere</w:t>
      </w:r>
      <w:r>
        <w:rPr>
          <w:color w:val="000000"/>
        </w:rPr>
        <w:t xml:space="preserve"> </w:t>
      </w:r>
      <w:r w:rsidRPr="00943DE6">
        <w:rPr>
          <w:color w:val="000000"/>
        </w:rPr>
        <w:t xml:space="preserve">by </w:t>
      </w:r>
      <w:r>
        <w:rPr>
          <w:color w:val="000000"/>
        </w:rPr>
        <w:t>t</w:t>
      </w:r>
      <w:r w:rsidRPr="00F07EE6">
        <w:rPr>
          <w:color w:val="000000"/>
        </w:rPr>
        <w:t>ext</w:t>
      </w:r>
      <w:r>
        <w:rPr>
          <w:color w:val="000000"/>
        </w:rPr>
        <w:t>ing</w:t>
      </w:r>
      <w:r w:rsidRPr="00F07EE6">
        <w:rPr>
          <w:color w:val="000000"/>
        </w:rPr>
        <w:t xml:space="preserve"> message</w:t>
      </w:r>
      <w:r>
        <w:rPr>
          <w:color w:val="000000"/>
        </w:rPr>
        <w:t>s back and forth</w:t>
      </w:r>
      <w:r w:rsidRPr="00F07EE6">
        <w:rPr>
          <w:color w:val="000000"/>
        </w:rPr>
        <w:t xml:space="preserve">. </w:t>
      </w:r>
      <w:r>
        <w:rPr>
          <w:color w:val="000000"/>
        </w:rPr>
        <w:t>S</w:t>
      </w:r>
      <w:r w:rsidRPr="00F07EE6">
        <w:rPr>
          <w:color w:val="000000"/>
        </w:rPr>
        <w:t xml:space="preserve">ubstituting in-person </w:t>
      </w:r>
      <w:r w:rsidR="006C7E59">
        <w:rPr>
          <w:color w:val="000000"/>
        </w:rPr>
        <w:t xml:space="preserve">interaction </w:t>
      </w:r>
      <w:r w:rsidR="003A5FF0">
        <w:rPr>
          <w:color w:val="000000"/>
        </w:rPr>
        <w:t xml:space="preserve">with </w:t>
      </w:r>
      <w:r w:rsidR="002D7109">
        <w:rPr>
          <w:color w:val="000000"/>
        </w:rPr>
        <w:t>u</w:t>
      </w:r>
      <w:r w:rsidR="003E53BC">
        <w:rPr>
          <w:color w:val="000000"/>
        </w:rPr>
        <w:t>sing</w:t>
      </w:r>
      <w:r w:rsidR="006C7E59">
        <w:rPr>
          <w:color w:val="000000"/>
        </w:rPr>
        <w:t xml:space="preserve"> technology</w:t>
      </w:r>
      <w:r w:rsidR="00A147F3">
        <w:rPr>
          <w:color w:val="000000"/>
        </w:rPr>
        <w:t xml:space="preserve"> </w:t>
      </w:r>
      <w:r w:rsidR="006C7E59">
        <w:rPr>
          <w:color w:val="000000"/>
        </w:rPr>
        <w:t xml:space="preserve">to communicate </w:t>
      </w:r>
      <w:r w:rsidRPr="00F07EE6">
        <w:rPr>
          <w:color w:val="000000"/>
        </w:rPr>
        <w:t>does alter the dynamics though</w:t>
      </w:r>
      <w:r>
        <w:rPr>
          <w:color w:val="000000"/>
        </w:rPr>
        <w:t xml:space="preserve"> </w:t>
      </w:r>
      <w:r w:rsidR="00BF41F3">
        <w:rPr>
          <w:color w:val="000000"/>
        </w:rPr>
        <w:t xml:space="preserve">(Khalis &amp; Mikami, 2018). </w:t>
      </w:r>
      <w:r w:rsidRPr="00F07EE6">
        <w:rPr>
          <w:color w:val="000000"/>
        </w:rPr>
        <w:t xml:space="preserve">Technology enabled formats of communication </w:t>
      </w:r>
      <w:r w:rsidR="00095919">
        <w:rPr>
          <w:color w:val="000000"/>
        </w:rPr>
        <w:t xml:space="preserve">can </w:t>
      </w:r>
      <w:r w:rsidRPr="00B915FD">
        <w:rPr>
          <w:color w:val="000000"/>
        </w:rPr>
        <w:t>bestow</w:t>
      </w:r>
      <w:r w:rsidRPr="00F07EE6">
        <w:rPr>
          <w:color w:val="000000"/>
        </w:rPr>
        <w:t xml:space="preserve"> </w:t>
      </w:r>
      <w:r w:rsidRPr="0011067E">
        <w:rPr>
          <w:color w:val="000000"/>
        </w:rPr>
        <w:t>impediments</w:t>
      </w:r>
      <w:r w:rsidRPr="00F07EE6">
        <w:rPr>
          <w:color w:val="000000"/>
        </w:rPr>
        <w:t xml:space="preserve"> </w:t>
      </w:r>
      <w:r w:rsidR="00E857DE">
        <w:rPr>
          <w:color w:val="000000"/>
        </w:rPr>
        <w:t xml:space="preserve">to the </w:t>
      </w:r>
      <w:r w:rsidRPr="00F07EE6">
        <w:rPr>
          <w:color w:val="000000"/>
        </w:rPr>
        <w:t>accura</w:t>
      </w:r>
      <w:r w:rsidR="00E857DE">
        <w:rPr>
          <w:color w:val="000000"/>
        </w:rPr>
        <w:t>cy in</w:t>
      </w:r>
      <w:r>
        <w:rPr>
          <w:color w:val="000000"/>
        </w:rPr>
        <w:t xml:space="preserve"> </w:t>
      </w:r>
      <w:r w:rsidR="001002E6" w:rsidRPr="001002E6">
        <w:rPr>
          <w:color w:val="000000"/>
        </w:rPr>
        <w:t>deciphering</w:t>
      </w:r>
      <w:r w:rsidRPr="00F07EE6">
        <w:rPr>
          <w:color w:val="000000"/>
        </w:rPr>
        <w:t xml:space="preserve"> interactions which </w:t>
      </w:r>
      <w:r w:rsidR="00217ADA" w:rsidRPr="00217ADA">
        <w:rPr>
          <w:color w:val="000000"/>
        </w:rPr>
        <w:t xml:space="preserve">hinge </w:t>
      </w:r>
      <w:r w:rsidRPr="00F07EE6">
        <w:rPr>
          <w:color w:val="000000"/>
        </w:rPr>
        <w:t xml:space="preserve">on </w:t>
      </w:r>
      <w:r>
        <w:rPr>
          <w:color w:val="000000"/>
        </w:rPr>
        <w:t xml:space="preserve">having the availability of </w:t>
      </w:r>
      <w:r w:rsidRPr="00F07EE6">
        <w:rPr>
          <w:color w:val="000000"/>
        </w:rPr>
        <w:t>speech</w:t>
      </w:r>
      <w:r>
        <w:rPr>
          <w:color w:val="000000"/>
        </w:rPr>
        <w:t xml:space="preserve">, </w:t>
      </w:r>
      <w:r w:rsidRPr="00F07EE6">
        <w:rPr>
          <w:color w:val="000000"/>
        </w:rPr>
        <w:t>visual cues, or touch</w:t>
      </w:r>
      <w:r w:rsidR="00AA1AC4">
        <w:rPr>
          <w:color w:val="000000"/>
        </w:rPr>
        <w:t>,</w:t>
      </w:r>
      <w:r>
        <w:rPr>
          <w:color w:val="000000"/>
        </w:rPr>
        <w:t xml:space="preserve"> for example</w:t>
      </w:r>
      <w:r w:rsidR="00DF7382">
        <w:rPr>
          <w:color w:val="000000"/>
        </w:rPr>
        <w:t xml:space="preserve"> </w:t>
      </w:r>
      <w:r w:rsidRPr="00F07EE6">
        <w:rPr>
          <w:color w:val="000000"/>
        </w:rPr>
        <w:t>(Dickerson et al</w:t>
      </w:r>
      <w:r w:rsidR="00DF7382">
        <w:rPr>
          <w:color w:val="000000"/>
        </w:rPr>
        <w:t>.</w:t>
      </w:r>
      <w:r w:rsidRPr="00F07EE6">
        <w:rPr>
          <w:color w:val="000000"/>
        </w:rPr>
        <w:t xml:space="preserve">, 2017). </w:t>
      </w:r>
      <w:r w:rsidR="00DE1A69">
        <w:rPr>
          <w:color w:val="000000"/>
        </w:rPr>
        <w:t>I</w:t>
      </w:r>
      <w:r w:rsidRPr="00F07EE6">
        <w:rPr>
          <w:color w:val="000000"/>
        </w:rPr>
        <w:t xml:space="preserve">n the context of a </w:t>
      </w:r>
      <w:r w:rsidRPr="00B915FD">
        <w:rPr>
          <w:color w:val="000000"/>
        </w:rPr>
        <w:t>telephone call</w:t>
      </w:r>
      <w:r w:rsidRPr="00F07EE6">
        <w:rPr>
          <w:color w:val="000000"/>
        </w:rPr>
        <w:t xml:space="preserve">, communication is faceless, </w:t>
      </w:r>
      <w:r w:rsidR="00A854FB" w:rsidRPr="00A854FB">
        <w:rPr>
          <w:color w:val="000000"/>
        </w:rPr>
        <w:t>although</w:t>
      </w:r>
      <w:r w:rsidRPr="00F07EE6">
        <w:rPr>
          <w:color w:val="000000"/>
        </w:rPr>
        <w:t xml:space="preserve"> audible social cues are available in the conversation by way of sound of voice, tone, pitch</w:t>
      </w:r>
      <w:r w:rsidR="00095919">
        <w:rPr>
          <w:color w:val="000000"/>
        </w:rPr>
        <w:t xml:space="preserve">, </w:t>
      </w:r>
      <w:r w:rsidRPr="00F07EE6">
        <w:rPr>
          <w:color w:val="000000"/>
        </w:rPr>
        <w:t xml:space="preserve">volume and even background noise. When </w:t>
      </w:r>
      <w:r w:rsidRPr="00B915FD">
        <w:rPr>
          <w:color w:val="000000"/>
        </w:rPr>
        <w:lastRenderedPageBreak/>
        <w:t>texting, direct messaging or emailing,</w:t>
      </w:r>
      <w:r w:rsidRPr="00F07EE6">
        <w:rPr>
          <w:color w:val="000000"/>
        </w:rPr>
        <w:t xml:space="preserve"> the interactions typically occur sans audible or visual channels of communication. Alternately, real</w:t>
      </w:r>
      <w:r w:rsidR="002D7109">
        <w:rPr>
          <w:color w:val="000000"/>
        </w:rPr>
        <w:t>-</w:t>
      </w:r>
      <w:r w:rsidRPr="00F07EE6">
        <w:rPr>
          <w:color w:val="000000"/>
        </w:rPr>
        <w:t>time video meeting</w:t>
      </w:r>
      <w:r w:rsidR="002D7109">
        <w:rPr>
          <w:color w:val="000000"/>
        </w:rPr>
        <w:t>s</w:t>
      </w:r>
      <w:r w:rsidRPr="00F07EE6">
        <w:rPr>
          <w:color w:val="000000"/>
        </w:rPr>
        <w:t xml:space="preserve"> (e.g., Skype, Zoom, Microsoft Teams), contextually enables a </w:t>
      </w:r>
      <w:r w:rsidR="00217ADA">
        <w:rPr>
          <w:color w:val="000000"/>
        </w:rPr>
        <w:t xml:space="preserve">more </w:t>
      </w:r>
      <w:r w:rsidR="00217ADA" w:rsidRPr="00217ADA">
        <w:rPr>
          <w:color w:val="000000"/>
        </w:rPr>
        <w:t>synchronous</w:t>
      </w:r>
      <w:r w:rsidR="00217ADA">
        <w:rPr>
          <w:color w:val="000000"/>
        </w:rPr>
        <w:t xml:space="preserve"> </w:t>
      </w:r>
      <w:r w:rsidRPr="00F07EE6">
        <w:rPr>
          <w:color w:val="000000"/>
        </w:rPr>
        <w:t xml:space="preserve">opportunity for visual social cues such as facial expressions, body language and gestures as well as contemporaneous audible sounds. For purposes of this paper, </w:t>
      </w:r>
      <w:r w:rsidR="008A497D">
        <w:rPr>
          <w:color w:val="000000"/>
        </w:rPr>
        <w:t xml:space="preserve">communication </w:t>
      </w:r>
      <w:r w:rsidR="008A497D" w:rsidRPr="00F07EE6">
        <w:rPr>
          <w:color w:val="000000"/>
        </w:rPr>
        <w:t xml:space="preserve">that happens in ways that include phones or </w:t>
      </w:r>
      <w:r w:rsidR="00A504CD">
        <w:rPr>
          <w:color w:val="000000"/>
        </w:rPr>
        <w:t xml:space="preserve">the </w:t>
      </w:r>
      <w:r w:rsidR="008A497D" w:rsidRPr="00F07EE6">
        <w:rPr>
          <w:color w:val="000000"/>
        </w:rPr>
        <w:t xml:space="preserve">internet will all be referred to as technology enabled </w:t>
      </w:r>
      <w:r w:rsidR="008A497D">
        <w:rPr>
          <w:color w:val="000000"/>
        </w:rPr>
        <w:t xml:space="preserve">interpersonal </w:t>
      </w:r>
      <w:r w:rsidR="008A497D" w:rsidRPr="00F07EE6">
        <w:rPr>
          <w:color w:val="000000"/>
        </w:rPr>
        <w:t>communication or TEC</w:t>
      </w:r>
      <w:r w:rsidR="008A497D">
        <w:rPr>
          <w:color w:val="000000"/>
        </w:rPr>
        <w:t xml:space="preserve">. </w:t>
      </w:r>
      <w:r w:rsidR="00DA0CA6">
        <w:rPr>
          <w:color w:val="000000"/>
        </w:rPr>
        <w:t>Alternately, when referring to contexts</w:t>
      </w:r>
      <w:r w:rsidR="00FC6637">
        <w:rPr>
          <w:color w:val="000000"/>
        </w:rPr>
        <w:t xml:space="preserve"> of real, in</w:t>
      </w:r>
      <w:r w:rsidR="00C1590F">
        <w:rPr>
          <w:color w:val="000000"/>
        </w:rPr>
        <w:t>-</w:t>
      </w:r>
      <w:r w:rsidR="00FC6637">
        <w:rPr>
          <w:color w:val="000000"/>
        </w:rPr>
        <w:t>person communication IPC</w:t>
      </w:r>
      <w:r w:rsidR="0005479A">
        <w:rPr>
          <w:color w:val="000000"/>
        </w:rPr>
        <w:t xml:space="preserve"> will be used</w:t>
      </w:r>
      <w:r w:rsidR="00FC6637">
        <w:rPr>
          <w:color w:val="000000"/>
        </w:rPr>
        <w:t xml:space="preserve">. </w:t>
      </w:r>
    </w:p>
    <w:p w14:paraId="0E378973" w14:textId="76FC6532" w:rsidR="000474DC" w:rsidRPr="00F07EE6" w:rsidRDefault="0070603C" w:rsidP="000474DC">
      <w:pPr>
        <w:ind w:firstLine="720"/>
        <w:contextualSpacing/>
        <w:rPr>
          <w:color w:val="000000"/>
        </w:rPr>
      </w:pPr>
      <w:r>
        <w:rPr>
          <w:color w:val="000000"/>
        </w:rPr>
        <w:t xml:space="preserve">Challenges in the </w:t>
      </w:r>
      <w:r w:rsidR="000474DC" w:rsidRPr="00F07EE6">
        <w:rPr>
          <w:color w:val="000000"/>
        </w:rPr>
        <w:t xml:space="preserve">ecosystem of TEC </w:t>
      </w:r>
      <w:r>
        <w:rPr>
          <w:color w:val="000000"/>
        </w:rPr>
        <w:t xml:space="preserve">are that it is </w:t>
      </w:r>
      <w:r w:rsidR="005702D1" w:rsidRPr="00F07EE6">
        <w:rPr>
          <w:color w:val="000000"/>
        </w:rPr>
        <w:t xml:space="preserve">emotionally </w:t>
      </w:r>
      <w:r w:rsidR="006D7499">
        <w:rPr>
          <w:color w:val="000000"/>
        </w:rPr>
        <w:t>depreciated</w:t>
      </w:r>
      <w:r w:rsidR="000474DC" w:rsidRPr="00F07EE6">
        <w:rPr>
          <w:color w:val="000000"/>
        </w:rPr>
        <w:t xml:space="preserve"> and imposes a diffusion on the natural broadcasting of social ques and the signaling information that </w:t>
      </w:r>
      <w:r w:rsidR="00F16C08" w:rsidRPr="00F16C08">
        <w:rPr>
          <w:color w:val="000000"/>
        </w:rPr>
        <w:t>ordinarily</w:t>
      </w:r>
      <w:r w:rsidR="000474DC" w:rsidRPr="00F07EE6">
        <w:rPr>
          <w:color w:val="000000"/>
        </w:rPr>
        <w:t xml:space="preserve"> would be present during </w:t>
      </w:r>
      <w:r w:rsidR="00095919">
        <w:rPr>
          <w:color w:val="000000"/>
        </w:rPr>
        <w:t>IPC</w:t>
      </w:r>
      <w:r w:rsidR="000474DC" w:rsidRPr="00F07EE6">
        <w:rPr>
          <w:color w:val="000000"/>
        </w:rPr>
        <w:t xml:space="preserve"> (Okdie</w:t>
      </w:r>
      <w:r w:rsidR="000474DC">
        <w:rPr>
          <w:color w:val="000000"/>
        </w:rPr>
        <w:t xml:space="preserve"> et al.</w:t>
      </w:r>
      <w:r w:rsidR="000474DC" w:rsidRPr="00F07EE6">
        <w:rPr>
          <w:color w:val="000000"/>
        </w:rPr>
        <w:t>, 2011).</w:t>
      </w:r>
      <w:r w:rsidR="000474DC">
        <w:rPr>
          <w:color w:val="000000"/>
        </w:rPr>
        <w:t xml:space="preserve"> </w:t>
      </w:r>
      <w:r w:rsidR="000474DC" w:rsidRPr="00F07EE6">
        <w:rPr>
          <w:color w:val="000000"/>
        </w:rPr>
        <w:t>In stark contrast</w:t>
      </w:r>
      <w:r w:rsidR="000474DC">
        <w:rPr>
          <w:color w:val="000000"/>
        </w:rPr>
        <w:t xml:space="preserve"> to </w:t>
      </w:r>
      <w:r w:rsidR="00095919">
        <w:rPr>
          <w:color w:val="000000"/>
        </w:rPr>
        <w:t>IPC</w:t>
      </w:r>
      <w:r w:rsidR="000474DC">
        <w:rPr>
          <w:color w:val="000000"/>
        </w:rPr>
        <w:t>,</w:t>
      </w:r>
      <w:r w:rsidR="00EF4438">
        <w:rPr>
          <w:color w:val="000000"/>
        </w:rPr>
        <w:t xml:space="preserve"> </w:t>
      </w:r>
      <w:r w:rsidR="000474DC" w:rsidRPr="00F07EE6">
        <w:rPr>
          <w:color w:val="000000"/>
        </w:rPr>
        <w:t>TEC</w:t>
      </w:r>
      <w:r w:rsidR="000474DC">
        <w:rPr>
          <w:color w:val="000000"/>
        </w:rPr>
        <w:t xml:space="preserve"> </w:t>
      </w:r>
      <w:r w:rsidR="00931417">
        <w:rPr>
          <w:color w:val="000000"/>
        </w:rPr>
        <w:t xml:space="preserve">presents </w:t>
      </w:r>
      <w:r w:rsidR="00F06DE8">
        <w:rPr>
          <w:color w:val="000000"/>
        </w:rPr>
        <w:t>challenges</w:t>
      </w:r>
      <w:r w:rsidR="009C7969">
        <w:rPr>
          <w:color w:val="000000"/>
        </w:rPr>
        <w:t xml:space="preserve"> for</w:t>
      </w:r>
      <w:r w:rsidR="00114B7E">
        <w:rPr>
          <w:color w:val="000000"/>
        </w:rPr>
        <w:t xml:space="preserve"> </w:t>
      </w:r>
      <w:r w:rsidR="000474DC">
        <w:rPr>
          <w:color w:val="000000"/>
        </w:rPr>
        <w:t>interaction</w:t>
      </w:r>
      <w:r w:rsidR="00297082">
        <w:rPr>
          <w:color w:val="000000"/>
        </w:rPr>
        <w:t>s</w:t>
      </w:r>
      <w:r w:rsidR="00114B7E">
        <w:rPr>
          <w:color w:val="000000"/>
        </w:rPr>
        <w:t xml:space="preserve"> </w:t>
      </w:r>
      <w:r w:rsidR="00F06DE8">
        <w:rPr>
          <w:color w:val="000000"/>
        </w:rPr>
        <w:t>due to</w:t>
      </w:r>
      <w:r w:rsidR="000474DC">
        <w:rPr>
          <w:color w:val="000000"/>
        </w:rPr>
        <w:t xml:space="preserve"> </w:t>
      </w:r>
      <w:r w:rsidR="005C062B">
        <w:rPr>
          <w:color w:val="000000"/>
        </w:rPr>
        <w:t xml:space="preserve">constraints on </w:t>
      </w:r>
      <w:r w:rsidR="009C7969">
        <w:rPr>
          <w:color w:val="000000"/>
        </w:rPr>
        <w:t xml:space="preserve">the </w:t>
      </w:r>
      <w:r w:rsidR="00727B35" w:rsidRPr="009C7969">
        <w:rPr>
          <w:color w:val="000000"/>
        </w:rPr>
        <w:t>transmi</w:t>
      </w:r>
      <w:r w:rsidR="00141551">
        <w:rPr>
          <w:color w:val="000000"/>
        </w:rPr>
        <w:t xml:space="preserve">ssion </w:t>
      </w:r>
      <w:r w:rsidR="005C062B">
        <w:rPr>
          <w:color w:val="000000"/>
        </w:rPr>
        <w:t>of</w:t>
      </w:r>
      <w:r w:rsidR="000474DC" w:rsidRPr="00F07EE6">
        <w:rPr>
          <w:color w:val="000000"/>
        </w:rPr>
        <w:t xml:space="preserve"> social cues. This is hugely problematic as TEC increases the likelihood that messages will not be interpreted true to the meaning in which the sender intends. </w:t>
      </w:r>
      <w:r w:rsidR="00A6117F">
        <w:rPr>
          <w:color w:val="000000"/>
        </w:rPr>
        <w:t>S</w:t>
      </w:r>
      <w:r w:rsidR="000474DC" w:rsidRPr="00F07EE6">
        <w:rPr>
          <w:color w:val="000000"/>
        </w:rPr>
        <w:t>ingle sources</w:t>
      </w:r>
      <w:r w:rsidR="000474DC">
        <w:rPr>
          <w:color w:val="000000"/>
        </w:rPr>
        <w:t xml:space="preserve"> </w:t>
      </w:r>
      <w:r w:rsidR="000474DC" w:rsidRPr="00F07EE6">
        <w:rPr>
          <w:color w:val="000000"/>
        </w:rPr>
        <w:t>of social cues</w:t>
      </w:r>
      <w:r w:rsidR="00A6117F">
        <w:rPr>
          <w:color w:val="000000"/>
        </w:rPr>
        <w:t xml:space="preserve">, </w:t>
      </w:r>
      <w:r w:rsidR="000474DC">
        <w:rPr>
          <w:color w:val="000000"/>
        </w:rPr>
        <w:t xml:space="preserve">such as </w:t>
      </w:r>
      <w:r w:rsidR="00A6117F">
        <w:rPr>
          <w:color w:val="000000"/>
        </w:rPr>
        <w:t xml:space="preserve">only the words in </w:t>
      </w:r>
      <w:r w:rsidR="000474DC">
        <w:rPr>
          <w:color w:val="000000"/>
        </w:rPr>
        <w:t>a text messag</w:t>
      </w:r>
      <w:r w:rsidR="00A6117F">
        <w:rPr>
          <w:color w:val="000000"/>
        </w:rPr>
        <w:t>e</w:t>
      </w:r>
      <w:r w:rsidR="00FD05AC">
        <w:rPr>
          <w:color w:val="000000"/>
        </w:rPr>
        <w:t xml:space="preserve"> that lacks a face or voice</w:t>
      </w:r>
      <w:r w:rsidR="00A6117F">
        <w:rPr>
          <w:color w:val="000000"/>
        </w:rPr>
        <w:t>,</w:t>
      </w:r>
      <w:r w:rsidR="000474DC">
        <w:rPr>
          <w:color w:val="000000"/>
        </w:rPr>
        <w:t xml:space="preserve"> </w:t>
      </w:r>
      <w:r w:rsidR="000474DC" w:rsidRPr="00F07EE6">
        <w:rPr>
          <w:color w:val="000000"/>
        </w:rPr>
        <w:t xml:space="preserve">are unreliable for establishing </w:t>
      </w:r>
      <w:r w:rsidR="00A66E52" w:rsidRPr="00A66E52">
        <w:rPr>
          <w:color w:val="000000"/>
        </w:rPr>
        <w:t>dependable</w:t>
      </w:r>
      <w:r w:rsidR="000474DC" w:rsidRPr="00F07EE6">
        <w:rPr>
          <w:color w:val="000000"/>
        </w:rPr>
        <w:t xml:space="preserve"> recognit</w:t>
      </w:r>
      <w:r w:rsidR="00554437">
        <w:rPr>
          <w:color w:val="000000"/>
        </w:rPr>
        <w:t xml:space="preserve">ion </w:t>
      </w:r>
      <w:r w:rsidR="000474DC" w:rsidRPr="00F07EE6">
        <w:rPr>
          <w:color w:val="000000"/>
        </w:rPr>
        <w:t>(Zh</w:t>
      </w:r>
      <w:r w:rsidR="00E47B2C">
        <w:rPr>
          <w:color w:val="000000"/>
        </w:rPr>
        <w:t>ao</w:t>
      </w:r>
      <w:r w:rsidR="000474DC">
        <w:rPr>
          <w:color w:val="000000"/>
        </w:rPr>
        <w:t xml:space="preserve"> &amp; Li</w:t>
      </w:r>
      <w:r w:rsidR="000474DC" w:rsidRPr="00F07EE6">
        <w:rPr>
          <w:color w:val="000000"/>
        </w:rPr>
        <w:t>, 2</w:t>
      </w:r>
      <w:r w:rsidR="000474DC">
        <w:rPr>
          <w:color w:val="000000"/>
        </w:rPr>
        <w:t>01</w:t>
      </w:r>
      <w:r w:rsidR="000474DC" w:rsidRPr="00F07EE6">
        <w:rPr>
          <w:color w:val="000000"/>
        </w:rPr>
        <w:t xml:space="preserve">9). </w:t>
      </w:r>
      <w:r w:rsidR="000474DC">
        <w:rPr>
          <w:color w:val="000000"/>
        </w:rPr>
        <w:t xml:space="preserve">It is thru a combination of multiple cues or </w:t>
      </w:r>
      <w:r w:rsidR="000474DC" w:rsidRPr="00F07EE6">
        <w:rPr>
          <w:color w:val="000000"/>
        </w:rPr>
        <w:t xml:space="preserve">modalities </w:t>
      </w:r>
      <w:r w:rsidR="000474DC">
        <w:rPr>
          <w:color w:val="000000"/>
        </w:rPr>
        <w:t xml:space="preserve">which may </w:t>
      </w:r>
      <w:r w:rsidR="000474DC" w:rsidRPr="004016AB">
        <w:rPr>
          <w:color w:val="000000"/>
        </w:rPr>
        <w:t>involve</w:t>
      </w:r>
      <w:r w:rsidR="000474DC">
        <w:rPr>
          <w:color w:val="000000"/>
        </w:rPr>
        <w:t xml:space="preserve"> </w:t>
      </w:r>
      <w:r w:rsidR="000474DC" w:rsidRPr="00F07EE6">
        <w:rPr>
          <w:color w:val="000000"/>
        </w:rPr>
        <w:t>“visual scenes, voices, bodies, other faces, cultural orientation and words</w:t>
      </w:r>
      <w:r w:rsidR="00EE3AD6">
        <w:rPr>
          <w:color w:val="000000"/>
        </w:rPr>
        <w:t>,</w:t>
      </w:r>
      <w:r w:rsidR="000474DC" w:rsidRPr="00F07EE6">
        <w:rPr>
          <w:color w:val="000000"/>
        </w:rPr>
        <w:t>”</w:t>
      </w:r>
      <w:r w:rsidR="00EE3AD6">
        <w:rPr>
          <w:color w:val="000000"/>
        </w:rPr>
        <w:t xml:space="preserve"> </w:t>
      </w:r>
      <w:r w:rsidR="00FD05AC">
        <w:rPr>
          <w:color w:val="000000"/>
        </w:rPr>
        <w:t xml:space="preserve">which </w:t>
      </w:r>
      <w:r w:rsidR="000474DC">
        <w:rPr>
          <w:color w:val="000000"/>
        </w:rPr>
        <w:t xml:space="preserve">together form more recognizable emotions </w:t>
      </w:r>
      <w:r w:rsidR="000474DC" w:rsidRPr="00F07EE6">
        <w:rPr>
          <w:color w:val="000000"/>
        </w:rPr>
        <w:t>(Zh</w:t>
      </w:r>
      <w:r w:rsidR="00E47B2C">
        <w:rPr>
          <w:color w:val="000000"/>
        </w:rPr>
        <w:t>ao</w:t>
      </w:r>
      <w:r w:rsidR="000474DC">
        <w:rPr>
          <w:color w:val="000000"/>
        </w:rPr>
        <w:t xml:space="preserve"> &amp; Li</w:t>
      </w:r>
      <w:r w:rsidR="000474DC" w:rsidRPr="00F07EE6">
        <w:rPr>
          <w:color w:val="000000"/>
        </w:rPr>
        <w:t>, 2019, p.3).</w:t>
      </w:r>
    </w:p>
    <w:p w14:paraId="493B1BBF" w14:textId="05B17506" w:rsidR="000474DC" w:rsidRPr="00F07EE6" w:rsidRDefault="000474DC" w:rsidP="00924267">
      <w:pPr>
        <w:ind w:firstLine="720"/>
        <w:contextualSpacing/>
        <w:rPr>
          <w:color w:val="000000"/>
        </w:rPr>
      </w:pPr>
      <w:r w:rsidRPr="00F07EE6">
        <w:rPr>
          <w:color w:val="000000"/>
        </w:rPr>
        <w:t>Connecting emotionally with other people is at the core of human beings who thrive on social interactions (Mate, 1999). Notably, in western society</w:t>
      </w:r>
      <w:r w:rsidR="00F000A6">
        <w:rPr>
          <w:color w:val="000000"/>
        </w:rPr>
        <w:t>,</w:t>
      </w:r>
      <w:r w:rsidRPr="00F07EE6">
        <w:rPr>
          <w:color w:val="000000"/>
        </w:rPr>
        <w:t xml:space="preserve"> there is</w:t>
      </w:r>
      <w:r w:rsidR="00DE416F">
        <w:rPr>
          <w:color w:val="000000"/>
        </w:rPr>
        <w:t xml:space="preserve"> </w:t>
      </w:r>
      <w:r w:rsidR="00297082">
        <w:rPr>
          <w:color w:val="000000"/>
        </w:rPr>
        <w:t xml:space="preserve">a </w:t>
      </w:r>
      <w:r w:rsidR="007E4DC1" w:rsidRPr="007E4DC1">
        <w:rPr>
          <w:color w:val="000000"/>
        </w:rPr>
        <w:t>hurried</w:t>
      </w:r>
      <w:r w:rsidR="008C50CB">
        <w:rPr>
          <w:color w:val="000000"/>
        </w:rPr>
        <w:t xml:space="preserve"> </w:t>
      </w:r>
      <w:r w:rsidR="00DE416F">
        <w:rPr>
          <w:color w:val="000000"/>
        </w:rPr>
        <w:t>way of</w:t>
      </w:r>
      <w:r w:rsidR="007E4DC1">
        <w:rPr>
          <w:color w:val="000000"/>
        </w:rPr>
        <w:t xml:space="preserve"> life </w:t>
      </w:r>
      <w:r w:rsidR="008C50CB">
        <w:rPr>
          <w:color w:val="000000"/>
        </w:rPr>
        <w:t xml:space="preserve">that </w:t>
      </w:r>
      <w:r w:rsidRPr="00F07EE6">
        <w:rPr>
          <w:color w:val="000000"/>
        </w:rPr>
        <w:t xml:space="preserve">does not </w:t>
      </w:r>
      <w:r w:rsidR="008C50CB">
        <w:rPr>
          <w:color w:val="000000"/>
        </w:rPr>
        <w:t>offer</w:t>
      </w:r>
      <w:r w:rsidR="00021B4C">
        <w:rPr>
          <w:color w:val="000000"/>
        </w:rPr>
        <w:t xml:space="preserve"> or strive </w:t>
      </w:r>
      <w:r w:rsidR="00DA3209">
        <w:rPr>
          <w:color w:val="000000"/>
        </w:rPr>
        <w:t>for</w:t>
      </w:r>
      <w:r w:rsidRPr="00F07EE6">
        <w:rPr>
          <w:color w:val="000000"/>
        </w:rPr>
        <w:t xml:space="preserve"> </w:t>
      </w:r>
      <w:r w:rsidR="008C50CB">
        <w:rPr>
          <w:color w:val="000000"/>
        </w:rPr>
        <w:t>optimal conditions</w:t>
      </w:r>
      <w:r w:rsidRPr="00F07EE6">
        <w:rPr>
          <w:color w:val="000000"/>
        </w:rPr>
        <w:t xml:space="preserve"> </w:t>
      </w:r>
      <w:r w:rsidR="001137ED">
        <w:rPr>
          <w:color w:val="000000"/>
        </w:rPr>
        <w:t>of</w:t>
      </w:r>
      <w:r w:rsidRPr="00F07EE6">
        <w:rPr>
          <w:color w:val="000000"/>
        </w:rPr>
        <w:t xml:space="preserve"> emotional support.</w:t>
      </w:r>
      <w:r w:rsidR="00613587">
        <w:rPr>
          <w:color w:val="000000"/>
        </w:rPr>
        <w:t xml:space="preserve"> Despite</w:t>
      </w:r>
      <w:r>
        <w:rPr>
          <w:color w:val="000000"/>
        </w:rPr>
        <w:t xml:space="preserve"> the variety of ways individuals are connect</w:t>
      </w:r>
      <w:r w:rsidR="000373C5">
        <w:rPr>
          <w:color w:val="000000"/>
        </w:rPr>
        <w:t>ed</w:t>
      </w:r>
      <w:r>
        <w:rPr>
          <w:color w:val="000000"/>
        </w:rPr>
        <w:t xml:space="preserve"> through TEC, it seems </w:t>
      </w:r>
      <w:r w:rsidR="00DA3209">
        <w:rPr>
          <w:color w:val="000000"/>
        </w:rPr>
        <w:t xml:space="preserve">that </w:t>
      </w:r>
      <w:r>
        <w:rPr>
          <w:color w:val="000000"/>
        </w:rPr>
        <w:t xml:space="preserve">with missing </w:t>
      </w:r>
      <w:r w:rsidR="00021B4C">
        <w:rPr>
          <w:color w:val="000000"/>
        </w:rPr>
        <w:t xml:space="preserve">social </w:t>
      </w:r>
      <w:r>
        <w:rPr>
          <w:color w:val="000000"/>
        </w:rPr>
        <w:t xml:space="preserve">cues </w:t>
      </w:r>
      <w:r w:rsidR="008B3C35">
        <w:rPr>
          <w:color w:val="000000"/>
        </w:rPr>
        <w:t xml:space="preserve">and modalities </w:t>
      </w:r>
      <w:r>
        <w:rPr>
          <w:color w:val="000000"/>
        </w:rPr>
        <w:t xml:space="preserve">of </w:t>
      </w:r>
      <w:r>
        <w:rPr>
          <w:color w:val="000000"/>
        </w:rPr>
        <w:lastRenderedPageBreak/>
        <w:t>communication</w:t>
      </w:r>
      <w:r w:rsidR="00DA3209">
        <w:rPr>
          <w:color w:val="000000"/>
        </w:rPr>
        <w:t>,</w:t>
      </w:r>
      <w:r>
        <w:rPr>
          <w:color w:val="000000"/>
        </w:rPr>
        <w:t xml:space="preserve"> there is an overall sacrifice to the full potential of interactions.</w:t>
      </w:r>
      <w:r w:rsidR="00924267">
        <w:rPr>
          <w:color w:val="000000"/>
        </w:rPr>
        <w:t xml:space="preserve"> </w:t>
      </w:r>
      <w:r>
        <w:rPr>
          <w:color w:val="000000"/>
        </w:rPr>
        <w:t>U</w:t>
      </w:r>
      <w:r w:rsidRPr="00F07EE6">
        <w:rPr>
          <w:color w:val="000000"/>
        </w:rPr>
        <w:t>nderscor</w:t>
      </w:r>
      <w:r>
        <w:rPr>
          <w:color w:val="000000"/>
        </w:rPr>
        <w:t>ing</w:t>
      </w:r>
      <w:r w:rsidRPr="00F07EE6">
        <w:rPr>
          <w:color w:val="000000"/>
        </w:rPr>
        <w:t xml:space="preserve"> why societal impact on emotional support is of critical importance in human interactions</w:t>
      </w:r>
      <w:r w:rsidR="00E55EB8">
        <w:rPr>
          <w:color w:val="000000"/>
        </w:rPr>
        <w:t xml:space="preserve"> i</w:t>
      </w:r>
      <w:r w:rsidR="00CF5DD2">
        <w:rPr>
          <w:color w:val="000000"/>
        </w:rPr>
        <w:t xml:space="preserve">s </w:t>
      </w:r>
      <w:r w:rsidR="00993F3C" w:rsidRPr="00993F3C">
        <w:rPr>
          <w:color w:val="000000"/>
        </w:rPr>
        <w:t>affirmed</w:t>
      </w:r>
      <w:r w:rsidRPr="00F07EE6">
        <w:rPr>
          <w:color w:val="000000"/>
        </w:rPr>
        <w:t xml:space="preserve"> by Gabor Mate</w:t>
      </w:r>
      <w:r w:rsidR="005D32C8">
        <w:rPr>
          <w:color w:val="000000"/>
        </w:rPr>
        <w:t xml:space="preserve"> </w:t>
      </w:r>
      <w:r w:rsidRPr="00F07EE6">
        <w:rPr>
          <w:color w:val="000000"/>
        </w:rPr>
        <w:t xml:space="preserve">(1999), “The human brain is a product of society and culture just as it is a product of nature” (p.109). </w:t>
      </w:r>
      <w:r w:rsidR="007E4DC1" w:rsidRPr="00F07EE6">
        <w:rPr>
          <w:color w:val="000000"/>
        </w:rPr>
        <w:t xml:space="preserve">Every type of exposure </w:t>
      </w:r>
      <w:r w:rsidR="005A2248">
        <w:rPr>
          <w:color w:val="000000"/>
        </w:rPr>
        <w:t xml:space="preserve">that </w:t>
      </w:r>
      <w:r w:rsidR="0025611E">
        <w:rPr>
          <w:color w:val="000000"/>
        </w:rPr>
        <w:t xml:space="preserve">an </w:t>
      </w:r>
      <w:r w:rsidR="005A2248" w:rsidRPr="00F07EE6">
        <w:rPr>
          <w:color w:val="000000"/>
        </w:rPr>
        <w:t xml:space="preserve">individual </w:t>
      </w:r>
      <w:r w:rsidR="005A2248">
        <w:rPr>
          <w:color w:val="000000"/>
        </w:rPr>
        <w:t xml:space="preserve">may </w:t>
      </w:r>
      <w:r w:rsidR="005A2248" w:rsidRPr="00F07EE6">
        <w:rPr>
          <w:color w:val="000000"/>
        </w:rPr>
        <w:t>experience</w:t>
      </w:r>
      <w:r w:rsidR="007E4DC1" w:rsidRPr="00F07EE6">
        <w:rPr>
          <w:color w:val="000000"/>
        </w:rPr>
        <w:t xml:space="preserve"> in the course of living life</w:t>
      </w:r>
      <w:r w:rsidR="005A2248">
        <w:rPr>
          <w:color w:val="000000"/>
        </w:rPr>
        <w:t>,</w:t>
      </w:r>
      <w:r w:rsidR="007E4DC1" w:rsidRPr="00F07EE6">
        <w:rPr>
          <w:color w:val="000000"/>
        </w:rPr>
        <w:t xml:space="preserve"> including the circumstances around them in the world</w:t>
      </w:r>
      <w:r w:rsidR="004D33AD">
        <w:rPr>
          <w:color w:val="000000"/>
        </w:rPr>
        <w:t>,</w:t>
      </w:r>
      <w:r w:rsidR="007E4DC1" w:rsidRPr="00F07EE6">
        <w:rPr>
          <w:color w:val="000000"/>
        </w:rPr>
        <w:t xml:space="preserve"> impacts the brain</w:t>
      </w:r>
      <w:r w:rsidR="007E4DC1">
        <w:rPr>
          <w:color w:val="000000"/>
        </w:rPr>
        <w:t xml:space="preserve"> (</w:t>
      </w:r>
      <w:r w:rsidR="007E4DC1" w:rsidRPr="00F07EE6">
        <w:rPr>
          <w:color w:val="000000"/>
        </w:rPr>
        <w:t>Mate</w:t>
      </w:r>
      <w:r w:rsidR="007E4DC1">
        <w:rPr>
          <w:color w:val="000000"/>
        </w:rPr>
        <w:t>,</w:t>
      </w:r>
      <w:r w:rsidR="007E4DC1" w:rsidRPr="00F07EE6">
        <w:rPr>
          <w:color w:val="000000"/>
        </w:rPr>
        <w:t xml:space="preserve"> 1999)</w:t>
      </w:r>
      <w:r w:rsidR="007E4DC1">
        <w:rPr>
          <w:color w:val="000000"/>
        </w:rPr>
        <w:t xml:space="preserve">. </w:t>
      </w:r>
      <w:r>
        <w:rPr>
          <w:color w:val="000000"/>
        </w:rPr>
        <w:t>Mate</w:t>
      </w:r>
      <w:r w:rsidR="004F3CD1">
        <w:rPr>
          <w:color w:val="000000"/>
        </w:rPr>
        <w:t xml:space="preserve"> </w:t>
      </w:r>
      <w:r>
        <w:rPr>
          <w:color w:val="000000"/>
        </w:rPr>
        <w:t>(1999)</w:t>
      </w:r>
      <w:r w:rsidR="005A2248">
        <w:rPr>
          <w:color w:val="000000"/>
        </w:rPr>
        <w:t xml:space="preserve"> </w:t>
      </w:r>
      <w:r w:rsidR="00356DEF">
        <w:rPr>
          <w:color w:val="000000"/>
        </w:rPr>
        <w:t>mentions</w:t>
      </w:r>
      <w:r w:rsidR="00DE416F">
        <w:rPr>
          <w:color w:val="000000"/>
        </w:rPr>
        <w:t xml:space="preserve"> the t</w:t>
      </w:r>
      <w:r w:rsidR="00E31D01">
        <w:rPr>
          <w:color w:val="000000"/>
        </w:rPr>
        <w:t>erm</w:t>
      </w:r>
      <w:r w:rsidRPr="00F07EE6">
        <w:rPr>
          <w:color w:val="000000"/>
        </w:rPr>
        <w:t>,</w:t>
      </w:r>
      <w:r w:rsidR="006F10D1">
        <w:rPr>
          <w:color w:val="000000"/>
        </w:rPr>
        <w:t xml:space="preserve"> </w:t>
      </w:r>
      <w:r w:rsidRPr="00F07EE6">
        <w:rPr>
          <w:i/>
          <w:color w:val="000000"/>
        </w:rPr>
        <w:t>Neural Darwinism,</w:t>
      </w:r>
      <w:r w:rsidRPr="00F07EE6">
        <w:rPr>
          <w:color w:val="000000"/>
        </w:rPr>
        <w:t xml:space="preserve"> being the </w:t>
      </w:r>
      <w:r w:rsidR="003A4AF4">
        <w:rPr>
          <w:color w:val="000000"/>
        </w:rPr>
        <w:t>concept</w:t>
      </w:r>
      <w:r w:rsidRPr="00F07EE6">
        <w:rPr>
          <w:color w:val="000000"/>
        </w:rPr>
        <w:t xml:space="preserve"> that an individual’s brain only reaches its peak</w:t>
      </w:r>
      <w:r w:rsidR="001D2573">
        <w:rPr>
          <w:color w:val="000000"/>
        </w:rPr>
        <w:t xml:space="preserve"> or optimum</w:t>
      </w:r>
      <w:r w:rsidRPr="00F07EE6">
        <w:rPr>
          <w:color w:val="000000"/>
        </w:rPr>
        <w:t xml:space="preserve"> circuitry in the most favorable conditions, </w:t>
      </w:r>
      <w:r w:rsidR="003A4AF4">
        <w:rPr>
          <w:color w:val="000000"/>
        </w:rPr>
        <w:t>which includes</w:t>
      </w:r>
      <w:r w:rsidRPr="00F07EE6">
        <w:rPr>
          <w:color w:val="000000"/>
        </w:rPr>
        <w:t xml:space="preserve"> a</w:t>
      </w:r>
      <w:r w:rsidR="003A4AF4">
        <w:rPr>
          <w:color w:val="000000"/>
        </w:rPr>
        <w:t>n emotionally</w:t>
      </w:r>
      <w:r w:rsidRPr="00F07EE6">
        <w:rPr>
          <w:color w:val="000000"/>
        </w:rPr>
        <w:t xml:space="preserve"> </w:t>
      </w:r>
      <w:r w:rsidR="003A4AF4">
        <w:rPr>
          <w:color w:val="000000"/>
        </w:rPr>
        <w:t xml:space="preserve">secure and emotionally </w:t>
      </w:r>
      <w:r w:rsidRPr="00F07EE6">
        <w:rPr>
          <w:color w:val="000000"/>
        </w:rPr>
        <w:t>supportive environment</w:t>
      </w:r>
      <w:r w:rsidR="003A4AF4">
        <w:rPr>
          <w:color w:val="000000"/>
        </w:rPr>
        <w:t xml:space="preserve">. </w:t>
      </w:r>
      <w:r w:rsidRPr="00F07EE6">
        <w:rPr>
          <w:color w:val="000000"/>
        </w:rPr>
        <w:t xml:space="preserve">When the conditions are less than ideal for </w:t>
      </w:r>
      <w:r w:rsidRPr="00F07EE6">
        <w:rPr>
          <w:i/>
          <w:color w:val="000000"/>
        </w:rPr>
        <w:t>Neural Darwinism</w:t>
      </w:r>
      <w:r w:rsidRPr="00F07EE6">
        <w:rPr>
          <w:color w:val="000000"/>
        </w:rPr>
        <w:t xml:space="preserve">, there are adverse effects, one example being the development of attention deficit disorders in children (Mate, 1999). Not only do the stressors and the emotional </w:t>
      </w:r>
      <w:r w:rsidRPr="000D00F8">
        <w:rPr>
          <w:color w:val="000000"/>
        </w:rPr>
        <w:t>conditions</w:t>
      </w:r>
      <w:r w:rsidRPr="00F07EE6">
        <w:rPr>
          <w:color w:val="000000"/>
        </w:rPr>
        <w:t xml:space="preserve"> </w:t>
      </w:r>
      <w:r>
        <w:rPr>
          <w:color w:val="000000"/>
        </w:rPr>
        <w:t>within</w:t>
      </w:r>
      <w:r w:rsidRPr="00F07EE6">
        <w:rPr>
          <w:color w:val="000000"/>
        </w:rPr>
        <w:t xml:space="preserve"> the environment during childhood matter, but also as individuals grow and enter adulthood. Emotions never pale in their importance</w:t>
      </w:r>
      <w:r w:rsidR="00683C2F">
        <w:rPr>
          <w:color w:val="000000"/>
        </w:rPr>
        <w:t xml:space="preserve"> and functioning</w:t>
      </w:r>
      <w:r w:rsidR="005A2248">
        <w:rPr>
          <w:color w:val="000000"/>
        </w:rPr>
        <w:t>,</w:t>
      </w:r>
      <w:r w:rsidR="00683C2F">
        <w:rPr>
          <w:color w:val="000000"/>
        </w:rPr>
        <w:t xml:space="preserve"> </w:t>
      </w:r>
      <w:r w:rsidR="005A2248">
        <w:rPr>
          <w:color w:val="000000"/>
        </w:rPr>
        <w:t>which</w:t>
      </w:r>
      <w:r w:rsidRPr="00F07EE6">
        <w:rPr>
          <w:color w:val="000000"/>
        </w:rPr>
        <w:t xml:space="preserve"> enabl</w:t>
      </w:r>
      <w:r w:rsidR="00683C2F">
        <w:rPr>
          <w:color w:val="000000"/>
        </w:rPr>
        <w:t>e</w:t>
      </w:r>
      <w:r w:rsidR="005A2248">
        <w:rPr>
          <w:color w:val="000000"/>
        </w:rPr>
        <w:t>s</w:t>
      </w:r>
      <w:r w:rsidRPr="00F07EE6">
        <w:rPr>
          <w:color w:val="000000"/>
        </w:rPr>
        <w:t xml:space="preserve"> mental health through connectedness, thus </w:t>
      </w:r>
      <w:r w:rsidR="00683C2F" w:rsidRPr="00683C2F">
        <w:rPr>
          <w:color w:val="000000"/>
        </w:rPr>
        <w:t>aiding</w:t>
      </w:r>
      <w:r w:rsidRPr="00F07EE6">
        <w:rPr>
          <w:color w:val="000000"/>
        </w:rPr>
        <w:t xml:space="preserve"> emotional well-being (Mate, 1999). </w:t>
      </w:r>
    </w:p>
    <w:p w14:paraId="7BA45902" w14:textId="7A065455" w:rsidR="000474DC" w:rsidRPr="00F07EE6" w:rsidRDefault="000474DC" w:rsidP="000474DC">
      <w:pPr>
        <w:ind w:firstLine="720"/>
        <w:contextualSpacing/>
        <w:rPr>
          <w:color w:val="000000"/>
        </w:rPr>
      </w:pPr>
      <w:r w:rsidRPr="00F07EE6">
        <w:rPr>
          <w:color w:val="000000"/>
        </w:rPr>
        <w:t>Although TEC does successfully provide the ability to exchange information, there remain questions concerning the sensibilities in the emotional content of communication done through TEC. Understanding and optimizing the ability to obtain emotional support in TEC contexts demands greater attention as culture and society continues its ever-rapid</w:t>
      </w:r>
      <w:r w:rsidR="007E4DC1">
        <w:rPr>
          <w:color w:val="000000"/>
        </w:rPr>
        <w:t xml:space="preserve">, </w:t>
      </w:r>
      <w:r w:rsidR="00703A9F">
        <w:rPr>
          <w:color w:val="000000"/>
        </w:rPr>
        <w:t>effervescent</w:t>
      </w:r>
      <w:r w:rsidRPr="00F07EE6">
        <w:rPr>
          <w:color w:val="000000"/>
        </w:rPr>
        <w:t xml:space="preserve"> evolution.</w:t>
      </w:r>
      <w:r>
        <w:rPr>
          <w:color w:val="000000"/>
        </w:rPr>
        <w:t xml:space="preserve"> </w:t>
      </w:r>
      <w:r w:rsidR="00D642E6">
        <w:rPr>
          <w:color w:val="000000"/>
        </w:rPr>
        <w:t>It is worth e</w:t>
      </w:r>
      <w:r w:rsidRPr="00F07EE6">
        <w:rPr>
          <w:color w:val="000000"/>
        </w:rPr>
        <w:t>xploring the impact o</w:t>
      </w:r>
      <w:r w:rsidR="006E0978">
        <w:rPr>
          <w:color w:val="000000"/>
        </w:rPr>
        <w:t>f</w:t>
      </w:r>
      <w:r w:rsidRPr="00F07EE6">
        <w:rPr>
          <w:color w:val="000000"/>
        </w:rPr>
        <w:t xml:space="preserve"> emotional support individuals experience </w:t>
      </w:r>
      <w:r w:rsidR="00D642E6">
        <w:rPr>
          <w:color w:val="000000"/>
        </w:rPr>
        <w:t>during</w:t>
      </w:r>
      <w:r w:rsidRPr="00F07EE6">
        <w:rPr>
          <w:color w:val="000000"/>
        </w:rPr>
        <w:t xml:space="preserve"> interpersonal communication in the context of TEC</w:t>
      </w:r>
      <w:r w:rsidR="00D642E6">
        <w:rPr>
          <w:color w:val="000000"/>
        </w:rPr>
        <w:t>.</w:t>
      </w:r>
      <w:r w:rsidR="006E0978">
        <w:rPr>
          <w:color w:val="000000"/>
        </w:rPr>
        <w:t xml:space="preserve"> </w:t>
      </w:r>
      <w:r w:rsidR="00192C92">
        <w:rPr>
          <w:color w:val="000000"/>
        </w:rPr>
        <w:t>Also, worth investigating is w</w:t>
      </w:r>
      <w:r w:rsidRPr="00F07EE6">
        <w:rPr>
          <w:color w:val="000000"/>
        </w:rPr>
        <w:t xml:space="preserve">hether the emotional support component of communication gets conveyed successfully when connecting </w:t>
      </w:r>
      <w:r w:rsidRPr="00F07EE6">
        <w:rPr>
          <w:color w:val="000000"/>
        </w:rPr>
        <w:lastRenderedPageBreak/>
        <w:t xml:space="preserve">with other individuals </w:t>
      </w:r>
      <w:r w:rsidR="007E4DC1">
        <w:rPr>
          <w:color w:val="000000"/>
        </w:rPr>
        <w:t>through</w:t>
      </w:r>
      <w:r w:rsidR="00D642E6">
        <w:rPr>
          <w:color w:val="000000"/>
        </w:rPr>
        <w:t xml:space="preserve"> TEC</w:t>
      </w:r>
      <w:r w:rsidR="006E0978">
        <w:rPr>
          <w:color w:val="000000"/>
        </w:rPr>
        <w:t>.</w:t>
      </w:r>
      <w:r w:rsidRPr="00F07EE6">
        <w:rPr>
          <w:color w:val="000000"/>
        </w:rPr>
        <w:t xml:space="preserve"> </w:t>
      </w:r>
      <w:r w:rsidR="002013BE">
        <w:rPr>
          <w:color w:val="000000"/>
        </w:rPr>
        <w:t>Additionally, an</w:t>
      </w:r>
      <w:r w:rsidRPr="00F07EE6">
        <w:rPr>
          <w:color w:val="000000"/>
        </w:rPr>
        <w:t xml:space="preserve"> inquiry into whether cultural conditions of emotional support in TEC are optimal towards</w:t>
      </w:r>
      <w:r w:rsidR="00282900">
        <w:rPr>
          <w:color w:val="000000"/>
        </w:rPr>
        <w:t xml:space="preserve"> the realization of</w:t>
      </w:r>
      <w:r w:rsidRPr="00F07EE6">
        <w:rPr>
          <w:color w:val="000000"/>
        </w:rPr>
        <w:t xml:space="preserve"> societal Neural Darwinism</w:t>
      </w:r>
      <w:r w:rsidR="002013BE">
        <w:rPr>
          <w:color w:val="000000"/>
        </w:rPr>
        <w:t xml:space="preserve"> is in scope.</w:t>
      </w:r>
      <w:r w:rsidRPr="00F07EE6">
        <w:rPr>
          <w:color w:val="000000"/>
        </w:rPr>
        <w:t xml:space="preserve"> This thesis sought to examine these questions. </w:t>
      </w:r>
    </w:p>
    <w:p w14:paraId="6AF78DC5" w14:textId="77777777" w:rsidR="000474DC" w:rsidRPr="00F07EE6" w:rsidRDefault="000474DC" w:rsidP="000474DC">
      <w:pPr>
        <w:ind w:firstLine="720"/>
        <w:contextualSpacing/>
        <w:rPr>
          <w:color w:val="000000"/>
        </w:rPr>
      </w:pPr>
    </w:p>
    <w:p w14:paraId="3606BC12" w14:textId="77777777" w:rsidR="000474DC" w:rsidRPr="00F07EE6" w:rsidRDefault="000474DC" w:rsidP="000474DC">
      <w:pPr>
        <w:ind w:firstLine="720"/>
        <w:contextualSpacing/>
        <w:rPr>
          <w:color w:val="000000"/>
        </w:rPr>
      </w:pPr>
    </w:p>
    <w:p w14:paraId="3B69E1F8" w14:textId="77777777" w:rsidR="000474DC" w:rsidRPr="00F07EE6" w:rsidRDefault="000474DC" w:rsidP="000474DC">
      <w:pPr>
        <w:rPr>
          <w:b/>
          <w:color w:val="000000"/>
        </w:rPr>
      </w:pPr>
      <w:r w:rsidRPr="00F07EE6">
        <w:rPr>
          <w:b/>
          <w:color w:val="000000"/>
        </w:rPr>
        <w:br w:type="page"/>
      </w:r>
    </w:p>
    <w:p w14:paraId="680EC25B" w14:textId="77777777" w:rsidR="000474DC" w:rsidRPr="00F07EE6" w:rsidRDefault="000474DC" w:rsidP="000474DC">
      <w:pPr>
        <w:ind w:firstLine="720"/>
        <w:contextualSpacing/>
        <w:jc w:val="center"/>
        <w:rPr>
          <w:b/>
          <w:color w:val="000000"/>
        </w:rPr>
      </w:pPr>
      <w:r w:rsidRPr="00F07EE6">
        <w:rPr>
          <w:b/>
          <w:color w:val="000000"/>
        </w:rPr>
        <w:lastRenderedPageBreak/>
        <w:t>Chapter 2: Literature Review</w:t>
      </w:r>
    </w:p>
    <w:p w14:paraId="1943000B" w14:textId="77777777" w:rsidR="000474DC" w:rsidRPr="00F07EE6" w:rsidRDefault="000474DC" w:rsidP="000474DC">
      <w:pPr>
        <w:contextualSpacing/>
        <w:rPr>
          <w:b/>
          <w:color w:val="000000"/>
        </w:rPr>
      </w:pPr>
    </w:p>
    <w:p w14:paraId="3A655773" w14:textId="23AF3CBD" w:rsidR="000474DC" w:rsidRPr="00F07EE6" w:rsidRDefault="00095919" w:rsidP="000474DC">
      <w:pPr>
        <w:contextualSpacing/>
        <w:rPr>
          <w:color w:val="000000"/>
        </w:rPr>
      </w:pPr>
      <w:r>
        <w:rPr>
          <w:b/>
          <w:color w:val="000000"/>
        </w:rPr>
        <w:t>I</w:t>
      </w:r>
      <w:r w:rsidR="00282900">
        <w:rPr>
          <w:b/>
          <w:color w:val="000000"/>
        </w:rPr>
        <w:t>n-</w:t>
      </w:r>
      <w:r>
        <w:rPr>
          <w:b/>
          <w:color w:val="000000"/>
        </w:rPr>
        <w:t>P</w:t>
      </w:r>
      <w:r w:rsidR="00282900">
        <w:rPr>
          <w:b/>
          <w:color w:val="000000"/>
        </w:rPr>
        <w:t xml:space="preserve">erson </w:t>
      </w:r>
      <w:r>
        <w:rPr>
          <w:b/>
          <w:color w:val="000000"/>
        </w:rPr>
        <w:t>C</w:t>
      </w:r>
      <w:r w:rsidR="00282900">
        <w:rPr>
          <w:b/>
          <w:color w:val="000000"/>
        </w:rPr>
        <w:t>ommunication</w:t>
      </w:r>
      <w:r w:rsidR="000474DC" w:rsidRPr="00F07EE6">
        <w:rPr>
          <w:b/>
          <w:color w:val="000000"/>
        </w:rPr>
        <w:t xml:space="preserve"> </w:t>
      </w:r>
      <w:r w:rsidR="00AE0836">
        <w:rPr>
          <w:b/>
          <w:color w:val="000000"/>
        </w:rPr>
        <w:t>(IPC)</w:t>
      </w:r>
      <w:r w:rsidR="00AE0836" w:rsidRPr="00F07EE6">
        <w:rPr>
          <w:b/>
          <w:color w:val="000000"/>
        </w:rPr>
        <w:t xml:space="preserve"> </w:t>
      </w:r>
      <w:r w:rsidR="000474DC" w:rsidRPr="00F07EE6">
        <w:rPr>
          <w:b/>
          <w:color w:val="000000"/>
        </w:rPr>
        <w:t>versus Technology Enabled Communication (TEC)</w:t>
      </w:r>
    </w:p>
    <w:p w14:paraId="5CD8AC1F" w14:textId="56A2B0CE" w:rsidR="000474DC" w:rsidRPr="00F07EE6" w:rsidRDefault="000474DC" w:rsidP="000474DC">
      <w:pPr>
        <w:ind w:firstLine="720"/>
        <w:contextualSpacing/>
        <w:rPr>
          <w:color w:val="000000"/>
        </w:rPr>
      </w:pPr>
      <w:r w:rsidRPr="00F07EE6">
        <w:rPr>
          <w:color w:val="000000"/>
        </w:rPr>
        <w:t xml:space="preserve">Communication </w:t>
      </w:r>
      <w:r w:rsidR="00412C5C">
        <w:rPr>
          <w:color w:val="000000"/>
        </w:rPr>
        <w:t>functions as</w:t>
      </w:r>
      <w:r w:rsidRPr="00F07EE6">
        <w:rPr>
          <w:color w:val="000000"/>
        </w:rPr>
        <w:t xml:space="preserve"> </w:t>
      </w:r>
      <w:r w:rsidR="00F45C96">
        <w:rPr>
          <w:color w:val="000000"/>
        </w:rPr>
        <w:t>a</w:t>
      </w:r>
      <w:r w:rsidR="00516D48">
        <w:rPr>
          <w:color w:val="000000"/>
        </w:rPr>
        <w:t xml:space="preserve"> social</w:t>
      </w:r>
      <w:r w:rsidR="00364F81">
        <w:rPr>
          <w:color w:val="000000"/>
        </w:rPr>
        <w:t xml:space="preserve"> </w:t>
      </w:r>
      <w:r w:rsidRPr="00F07EE6">
        <w:rPr>
          <w:color w:val="000000"/>
        </w:rPr>
        <w:t xml:space="preserve">tool </w:t>
      </w:r>
      <w:r w:rsidR="002D6CDA">
        <w:rPr>
          <w:color w:val="000000"/>
        </w:rPr>
        <w:t>which individuals</w:t>
      </w:r>
      <w:r w:rsidRPr="00F07EE6">
        <w:rPr>
          <w:color w:val="000000"/>
        </w:rPr>
        <w:t xml:space="preserve"> use to mutually impact one another mentally and emotionally (Mainieri et al.,</w:t>
      </w:r>
      <w:r w:rsidR="006A0717">
        <w:rPr>
          <w:color w:val="000000"/>
        </w:rPr>
        <w:t xml:space="preserve"> </w:t>
      </w:r>
      <w:r w:rsidRPr="00F07EE6">
        <w:rPr>
          <w:color w:val="000000"/>
        </w:rPr>
        <w:t xml:space="preserve">2013). This connection that human emotions have with communication being a vital and kinetic set of exchanges as they emote. The interactions of communication rely on changes in a person’s </w:t>
      </w:r>
      <w:r w:rsidR="003B3F49" w:rsidRPr="00F07EE6">
        <w:rPr>
          <w:color w:val="000000"/>
        </w:rPr>
        <w:t xml:space="preserve">facial expressions </w:t>
      </w:r>
      <w:r w:rsidR="003B3F49">
        <w:rPr>
          <w:color w:val="000000"/>
        </w:rPr>
        <w:t xml:space="preserve">and </w:t>
      </w:r>
      <w:r w:rsidRPr="00F07EE6">
        <w:rPr>
          <w:color w:val="000000"/>
        </w:rPr>
        <w:t xml:space="preserve">physical </w:t>
      </w:r>
      <w:r w:rsidR="003B0341">
        <w:rPr>
          <w:color w:val="000000"/>
        </w:rPr>
        <w:t>stance</w:t>
      </w:r>
      <w:r w:rsidRPr="00F07EE6">
        <w:rPr>
          <w:color w:val="000000"/>
        </w:rPr>
        <w:t xml:space="preserve"> to convey information or meaning about </w:t>
      </w:r>
      <w:r w:rsidR="00822158">
        <w:rPr>
          <w:color w:val="000000"/>
        </w:rPr>
        <w:t xml:space="preserve">the </w:t>
      </w:r>
      <w:r w:rsidRPr="00F07EE6">
        <w:rPr>
          <w:color w:val="000000"/>
        </w:rPr>
        <w:t xml:space="preserve">emotional states which that person </w:t>
      </w:r>
      <w:r w:rsidR="003B0341">
        <w:rPr>
          <w:color w:val="000000"/>
        </w:rPr>
        <w:t xml:space="preserve">is </w:t>
      </w:r>
      <w:r w:rsidRPr="00F07EE6">
        <w:rPr>
          <w:color w:val="000000"/>
        </w:rPr>
        <w:t xml:space="preserve">experiencing (Dickerson, 2017). Darwin (1965) </w:t>
      </w:r>
      <w:r w:rsidR="002C7E5D">
        <w:rPr>
          <w:color w:val="000000"/>
        </w:rPr>
        <w:t>posited</w:t>
      </w:r>
      <w:r w:rsidRPr="00F07EE6">
        <w:rPr>
          <w:color w:val="000000"/>
        </w:rPr>
        <w:t xml:space="preserve"> that face and body movement and energy </w:t>
      </w:r>
      <w:r w:rsidR="005C3C81">
        <w:rPr>
          <w:color w:val="000000"/>
        </w:rPr>
        <w:t xml:space="preserve">illustrate </w:t>
      </w:r>
      <w:r w:rsidRPr="00F07EE6">
        <w:rPr>
          <w:color w:val="000000"/>
        </w:rPr>
        <w:t xml:space="preserve">the thoughts behind a person’s words. He further described emotions as the outward appearance of the relationship between the heart and the brain. Darwin’s contributions continue to support and fuel further investigations of the essential role of outward expressions of emotions </w:t>
      </w:r>
      <w:r w:rsidR="00822158">
        <w:rPr>
          <w:color w:val="000000"/>
        </w:rPr>
        <w:t>for</w:t>
      </w:r>
      <w:r w:rsidRPr="00F07EE6">
        <w:rPr>
          <w:color w:val="000000"/>
        </w:rPr>
        <w:t xml:space="preserve"> positive human health.</w:t>
      </w:r>
    </w:p>
    <w:p w14:paraId="39BD0D7D" w14:textId="5BE41EF6" w:rsidR="000474DC" w:rsidRPr="003B0341" w:rsidRDefault="000474DC" w:rsidP="003B0341">
      <w:pPr>
        <w:ind w:firstLine="720"/>
        <w:contextualSpacing/>
        <w:rPr>
          <w:color w:val="000000"/>
        </w:rPr>
      </w:pPr>
      <w:r w:rsidRPr="00F07EE6">
        <w:rPr>
          <w:color w:val="000000"/>
        </w:rPr>
        <w:t xml:space="preserve">Ekman and Freisen (2003), explored the many </w:t>
      </w:r>
      <w:r w:rsidR="00087231" w:rsidRPr="00087231">
        <w:rPr>
          <w:color w:val="000000"/>
        </w:rPr>
        <w:t>valuable</w:t>
      </w:r>
      <w:r w:rsidR="00087231">
        <w:rPr>
          <w:color w:val="000000"/>
        </w:rPr>
        <w:t xml:space="preserve"> </w:t>
      </w:r>
      <w:r w:rsidR="00087231" w:rsidRPr="00087231">
        <w:rPr>
          <w:color w:val="000000"/>
        </w:rPr>
        <w:t>characteristics</w:t>
      </w:r>
      <w:r w:rsidR="00D107B2">
        <w:rPr>
          <w:color w:val="000000"/>
        </w:rPr>
        <w:t xml:space="preserve"> </w:t>
      </w:r>
      <w:r w:rsidRPr="00F07EE6">
        <w:rPr>
          <w:color w:val="000000"/>
        </w:rPr>
        <w:t>provided by a</w:t>
      </w:r>
      <w:r w:rsidR="003B0341">
        <w:rPr>
          <w:color w:val="000000"/>
        </w:rPr>
        <w:t>n individual’s</w:t>
      </w:r>
      <w:r w:rsidRPr="00F07EE6">
        <w:rPr>
          <w:color w:val="000000"/>
        </w:rPr>
        <w:t xml:space="preserve"> face, one </w:t>
      </w:r>
      <w:r w:rsidR="007C53C2">
        <w:rPr>
          <w:color w:val="000000"/>
        </w:rPr>
        <w:t xml:space="preserve">very important feature </w:t>
      </w:r>
      <w:r w:rsidRPr="00F07EE6">
        <w:rPr>
          <w:color w:val="000000"/>
        </w:rPr>
        <w:t xml:space="preserve">being that it </w:t>
      </w:r>
      <w:r w:rsidR="009A4BC8">
        <w:rPr>
          <w:color w:val="000000"/>
        </w:rPr>
        <w:t xml:space="preserve">is </w:t>
      </w:r>
      <w:r w:rsidRPr="00F07EE6">
        <w:rPr>
          <w:color w:val="000000"/>
        </w:rPr>
        <w:t xml:space="preserve">the most certain way to identify a person. A face </w:t>
      </w:r>
      <w:r w:rsidR="00D107B2">
        <w:rPr>
          <w:color w:val="000000"/>
        </w:rPr>
        <w:t xml:space="preserve">also </w:t>
      </w:r>
      <w:r w:rsidRPr="00F07EE6">
        <w:rPr>
          <w:color w:val="000000"/>
        </w:rPr>
        <w:t xml:space="preserve">offers messages about attractiveness, </w:t>
      </w:r>
      <w:r w:rsidR="00633BEA">
        <w:rPr>
          <w:color w:val="000000"/>
        </w:rPr>
        <w:t xml:space="preserve">intelligence, </w:t>
      </w:r>
      <w:r w:rsidRPr="00F07EE6">
        <w:rPr>
          <w:color w:val="000000"/>
        </w:rPr>
        <w:t>age, sex, race</w:t>
      </w:r>
      <w:r w:rsidR="005C5F3E">
        <w:rPr>
          <w:color w:val="000000"/>
        </w:rPr>
        <w:t>, t</w:t>
      </w:r>
      <w:r w:rsidR="00D107B2">
        <w:rPr>
          <w:color w:val="000000"/>
        </w:rPr>
        <w:t xml:space="preserve">he </w:t>
      </w:r>
      <w:r w:rsidRPr="00F07EE6">
        <w:rPr>
          <w:color w:val="000000"/>
        </w:rPr>
        <w:t>type of emotions</w:t>
      </w:r>
      <w:r w:rsidR="00D107B2">
        <w:rPr>
          <w:color w:val="000000"/>
        </w:rPr>
        <w:t xml:space="preserve"> that</w:t>
      </w:r>
      <w:r w:rsidRPr="00F07EE6">
        <w:rPr>
          <w:color w:val="000000"/>
        </w:rPr>
        <w:t xml:space="preserve"> are being felt,</w:t>
      </w:r>
      <w:r w:rsidR="004C3A66">
        <w:rPr>
          <w:color w:val="000000"/>
        </w:rPr>
        <w:t xml:space="preserve"> the </w:t>
      </w:r>
      <w:r w:rsidRPr="00F07EE6">
        <w:rPr>
          <w:color w:val="000000"/>
        </w:rPr>
        <w:t xml:space="preserve">mood </w:t>
      </w:r>
      <w:r w:rsidR="004C3A66">
        <w:rPr>
          <w:color w:val="000000"/>
        </w:rPr>
        <w:t xml:space="preserve">a </w:t>
      </w:r>
      <w:r w:rsidRPr="00F07EE6">
        <w:rPr>
          <w:color w:val="000000"/>
        </w:rPr>
        <w:t xml:space="preserve">person is in, </w:t>
      </w:r>
      <w:r w:rsidR="004C3A66">
        <w:rPr>
          <w:color w:val="000000"/>
        </w:rPr>
        <w:t xml:space="preserve">and their attitude are </w:t>
      </w:r>
      <w:r w:rsidR="00F160F4">
        <w:rPr>
          <w:color w:val="000000"/>
        </w:rPr>
        <w:t xml:space="preserve">all </w:t>
      </w:r>
      <w:r w:rsidR="004C3A66">
        <w:rPr>
          <w:color w:val="000000"/>
        </w:rPr>
        <w:t>shown in an individual’s face</w:t>
      </w:r>
      <w:r w:rsidRPr="00F07EE6">
        <w:rPr>
          <w:color w:val="000000"/>
        </w:rPr>
        <w:t xml:space="preserve">. Ekman and </w:t>
      </w:r>
      <w:r w:rsidRPr="00F07EE6">
        <w:t>Friesen</w:t>
      </w:r>
      <w:r w:rsidRPr="00F07EE6">
        <w:rPr>
          <w:color w:val="000000"/>
        </w:rPr>
        <w:t xml:space="preserve"> (2003) </w:t>
      </w:r>
      <w:r w:rsidR="004C3A66">
        <w:rPr>
          <w:color w:val="000000"/>
        </w:rPr>
        <w:t xml:space="preserve">defined </w:t>
      </w:r>
      <w:r w:rsidRPr="00F07EE6">
        <w:rPr>
          <w:color w:val="000000"/>
        </w:rPr>
        <w:t xml:space="preserve">that an individual’s face </w:t>
      </w:r>
      <w:r w:rsidR="004C3A66">
        <w:rPr>
          <w:color w:val="000000"/>
        </w:rPr>
        <w:t>functions as</w:t>
      </w:r>
      <w:r w:rsidRPr="00F07EE6">
        <w:rPr>
          <w:color w:val="000000"/>
        </w:rPr>
        <w:t xml:space="preserve"> both a signal system and </w:t>
      </w:r>
      <w:r w:rsidR="001272A6">
        <w:rPr>
          <w:color w:val="000000"/>
        </w:rPr>
        <w:t xml:space="preserve">a </w:t>
      </w:r>
      <w:r w:rsidRPr="00F07EE6">
        <w:rPr>
          <w:color w:val="000000"/>
        </w:rPr>
        <w:t>multi</w:t>
      </w:r>
      <w:r w:rsidR="001272A6">
        <w:rPr>
          <w:color w:val="000000"/>
        </w:rPr>
        <w:t>-</w:t>
      </w:r>
      <w:r w:rsidRPr="00F07EE6">
        <w:rPr>
          <w:color w:val="000000"/>
        </w:rPr>
        <w:t>message system</w:t>
      </w:r>
      <w:r w:rsidR="00282900">
        <w:rPr>
          <w:color w:val="000000"/>
        </w:rPr>
        <w:t xml:space="preserve">. </w:t>
      </w:r>
      <w:r w:rsidRPr="00F07EE6">
        <w:rPr>
          <w:color w:val="000000"/>
        </w:rPr>
        <w:t>With sophisticated ability, the signal system and multi</w:t>
      </w:r>
      <w:r w:rsidR="001272A6">
        <w:rPr>
          <w:color w:val="000000"/>
        </w:rPr>
        <w:t>-</w:t>
      </w:r>
      <w:r w:rsidRPr="00F07EE6">
        <w:rPr>
          <w:color w:val="000000"/>
        </w:rPr>
        <w:t xml:space="preserve">messaging systems, enable human beings to determine accurate findings of emotion made </w:t>
      </w:r>
      <w:r w:rsidR="001272A6">
        <w:rPr>
          <w:color w:val="000000"/>
        </w:rPr>
        <w:t>by</w:t>
      </w:r>
      <w:r w:rsidRPr="00F07EE6">
        <w:rPr>
          <w:color w:val="000000"/>
        </w:rPr>
        <w:t xml:space="preserve"> another individual and also make judgments and conclusions based on those signals. Facial </w:t>
      </w:r>
      <w:r w:rsidRPr="00F07EE6">
        <w:rPr>
          <w:color w:val="000000"/>
        </w:rPr>
        <w:lastRenderedPageBreak/>
        <w:t xml:space="preserve">signals occur both slowly and rapidly and indicate emotions. </w:t>
      </w:r>
      <w:r w:rsidR="00FD6388">
        <w:rPr>
          <w:color w:val="000000"/>
        </w:rPr>
        <w:t>S</w:t>
      </w:r>
      <w:r w:rsidRPr="00F07EE6">
        <w:rPr>
          <w:color w:val="000000"/>
        </w:rPr>
        <w:t xml:space="preserve">ome facial signals are static, like the color of a person’s skin and </w:t>
      </w:r>
      <w:r w:rsidR="00E25331">
        <w:rPr>
          <w:color w:val="000000"/>
        </w:rPr>
        <w:t xml:space="preserve">the </w:t>
      </w:r>
      <w:r w:rsidRPr="00F07EE6">
        <w:rPr>
          <w:color w:val="000000"/>
        </w:rPr>
        <w:t xml:space="preserve">shape of their face. Then there are </w:t>
      </w:r>
      <w:r w:rsidR="00FD6388">
        <w:rPr>
          <w:color w:val="000000"/>
        </w:rPr>
        <w:t xml:space="preserve">some facial </w:t>
      </w:r>
      <w:r w:rsidRPr="00F07EE6">
        <w:rPr>
          <w:color w:val="000000"/>
        </w:rPr>
        <w:t>signals which do change slowly over time</w:t>
      </w:r>
      <w:r w:rsidR="00E25331">
        <w:rPr>
          <w:color w:val="000000"/>
        </w:rPr>
        <w:t>,</w:t>
      </w:r>
      <w:r w:rsidRPr="00F07EE6">
        <w:rPr>
          <w:color w:val="000000"/>
        </w:rPr>
        <w:t xml:space="preserve"> such as the effects of aging, like wrinkles. Rapid </w:t>
      </w:r>
      <w:r w:rsidR="0070730E">
        <w:rPr>
          <w:color w:val="000000"/>
        </w:rPr>
        <w:t xml:space="preserve">facial </w:t>
      </w:r>
      <w:r w:rsidRPr="00F07EE6">
        <w:rPr>
          <w:color w:val="000000"/>
        </w:rPr>
        <w:t>signals are the result of the muscles in the face</w:t>
      </w:r>
      <w:r w:rsidR="00E25331">
        <w:rPr>
          <w:color w:val="000000"/>
        </w:rPr>
        <w:t>,</w:t>
      </w:r>
      <w:r w:rsidRPr="00F07EE6">
        <w:rPr>
          <w:color w:val="000000"/>
        </w:rPr>
        <w:t xml:space="preserve"> including things like raised eyebrows, or a wink. Emotions </w:t>
      </w:r>
      <w:r w:rsidR="00D6070A">
        <w:rPr>
          <w:color w:val="000000"/>
        </w:rPr>
        <w:t xml:space="preserve">which </w:t>
      </w:r>
      <w:r w:rsidRPr="00F07EE6">
        <w:rPr>
          <w:color w:val="000000"/>
        </w:rPr>
        <w:t>a person feels are conveyed by the rapid signals produced by movement in their facial muscles. Thus, changing the physical appearance of the face. Assessing another person’s facial signals shapes communication. This is a feedback loop that occurs naturally. People are able to emphasize and punctuate speech through facial expressions. Examples of these punctuators include a wide-eyed gaze, wrinkling a nose, making a grimace, looking away, or the tilt of a person’s head. Facial expressions usually last just several seconds, and some expressions happen so quickly that they are hard to detect, lasting less than a second</w:t>
      </w:r>
      <w:r w:rsidR="00606FE1">
        <w:rPr>
          <w:color w:val="000000"/>
        </w:rPr>
        <w:t>.</w:t>
      </w:r>
      <w:r w:rsidRPr="00F07EE6">
        <w:rPr>
          <w:color w:val="000000"/>
        </w:rPr>
        <w:t xml:space="preserve"> </w:t>
      </w:r>
      <w:r w:rsidR="00606FE1">
        <w:rPr>
          <w:color w:val="000000"/>
        </w:rPr>
        <w:t>T</w:t>
      </w:r>
      <w:r w:rsidRPr="00F07EE6">
        <w:rPr>
          <w:color w:val="000000"/>
        </w:rPr>
        <w:t>hese are known as micro expressions</w:t>
      </w:r>
      <w:r w:rsidR="002A75FE">
        <w:rPr>
          <w:color w:val="000000"/>
        </w:rPr>
        <w:t>,</w:t>
      </w:r>
      <w:r w:rsidRPr="00F07EE6">
        <w:rPr>
          <w:color w:val="000000"/>
        </w:rPr>
        <w:t xml:space="preserve"> as they happen in an instantaneous and brief moment. Faces also convey messages of non-verbal movements to tell the speaker that they agree, disagree, or are open to hear</w:t>
      </w:r>
      <w:r w:rsidR="002A75FE">
        <w:rPr>
          <w:color w:val="000000"/>
        </w:rPr>
        <w:t>ing</w:t>
      </w:r>
      <w:r w:rsidRPr="00F07EE6">
        <w:rPr>
          <w:color w:val="000000"/>
        </w:rPr>
        <w:t xml:space="preserve"> more. A head nod of agreement could be as communicative as an eye wink, or a hand that waves as a greeting to say hello or goodbye. Research has </w:t>
      </w:r>
      <w:r w:rsidR="00007907">
        <w:rPr>
          <w:color w:val="000000"/>
        </w:rPr>
        <w:t>revealed</w:t>
      </w:r>
      <w:r w:rsidRPr="00F07EE6">
        <w:rPr>
          <w:color w:val="000000"/>
        </w:rPr>
        <w:t xml:space="preserve"> that people are able to accurately draw conclusions about emotion from observing rapid facial signaling. Ekman and Freisen (2003) found that not only do people use their face, they also use the rate of speech, sound, tone of voice, the posture they hold, as well as the way they move their arms and hands, legs and feet, to convey information about the state of their emotions. People also experience involuntary internal, physiological changes like heart rate increasing, temperature change, sweating, breathing a sigh of relief, or blushing</w:t>
      </w:r>
      <w:r w:rsidR="00EF5011">
        <w:rPr>
          <w:color w:val="000000"/>
        </w:rPr>
        <w:t>.</w:t>
      </w:r>
      <w:r w:rsidRPr="00F07EE6">
        <w:rPr>
          <w:color w:val="000000"/>
        </w:rPr>
        <w:t xml:space="preserve"> These may be observable changes, to some degree, as it </w:t>
      </w:r>
      <w:r w:rsidRPr="00F07EE6">
        <w:rPr>
          <w:color w:val="000000"/>
        </w:rPr>
        <w:lastRenderedPageBreak/>
        <w:t>may be easily seen that a person is perspiring, or taking a deep breath to sigh (Ekman &amp; Freisen, 2003). </w:t>
      </w:r>
    </w:p>
    <w:p w14:paraId="24BB5299" w14:textId="0761D324" w:rsidR="000474DC" w:rsidRPr="00F07EE6" w:rsidRDefault="000474DC" w:rsidP="000474DC">
      <w:pPr>
        <w:ind w:firstLine="720"/>
        <w:contextualSpacing/>
        <w:rPr>
          <w:color w:val="000000"/>
        </w:rPr>
      </w:pPr>
      <w:r w:rsidRPr="00F07EE6">
        <w:rPr>
          <w:color w:val="000000"/>
        </w:rPr>
        <w:t xml:space="preserve">Communication is bettered by seeing the other person because of the immediate feedback of these types of expressions that come about during interaction (Ekman &amp; Friesen, 2003). Humans possess a natural intrigue with other faces, and even with that, during </w:t>
      </w:r>
      <w:r w:rsidR="00095919">
        <w:rPr>
          <w:color w:val="000000"/>
        </w:rPr>
        <w:t>IPC</w:t>
      </w:r>
      <w:r w:rsidR="00756CD9">
        <w:rPr>
          <w:color w:val="000000"/>
        </w:rPr>
        <w:t>,</w:t>
      </w:r>
      <w:r w:rsidRPr="00F07EE6">
        <w:rPr>
          <w:color w:val="000000"/>
        </w:rPr>
        <w:t xml:space="preserve"> individuals do not typically hold eye contact incessantly. There are times during </w:t>
      </w:r>
      <w:r w:rsidR="00095919">
        <w:rPr>
          <w:color w:val="000000"/>
        </w:rPr>
        <w:t>IPC</w:t>
      </w:r>
      <w:r w:rsidRPr="00F07EE6">
        <w:rPr>
          <w:color w:val="000000"/>
        </w:rPr>
        <w:t xml:space="preserve"> that individuals purposefully do not make eye contact in order to maintain speaking without allowing interruption. Another example is if the person speaking is an authority figure, eye contact is not typically held too long to show acknowledgment of such. Contradicting this notion, an interrogator holds eye contact intentionally for the reason of intimidation. In the case of romantic love, often couples who are still in courtship stare deeply into one another’s eyes in a rapturous gaze. There is an intimacy to eye contact and it is often done when attempting to gain </w:t>
      </w:r>
      <w:r w:rsidR="006C015D">
        <w:rPr>
          <w:color w:val="000000"/>
        </w:rPr>
        <w:t xml:space="preserve">a </w:t>
      </w:r>
      <w:r w:rsidRPr="00F07EE6">
        <w:rPr>
          <w:color w:val="000000"/>
        </w:rPr>
        <w:t xml:space="preserve">non-verbal </w:t>
      </w:r>
      <w:r w:rsidR="006746F7">
        <w:rPr>
          <w:color w:val="000000"/>
        </w:rPr>
        <w:t xml:space="preserve">look of </w:t>
      </w:r>
      <w:r w:rsidRPr="00F07EE6">
        <w:rPr>
          <w:color w:val="000000"/>
        </w:rPr>
        <w:t>approval</w:t>
      </w:r>
      <w:r w:rsidR="006746F7">
        <w:rPr>
          <w:color w:val="000000"/>
        </w:rPr>
        <w:t xml:space="preserve">, </w:t>
      </w:r>
      <w:r w:rsidRPr="00F07EE6">
        <w:rPr>
          <w:color w:val="000000"/>
        </w:rPr>
        <w:t xml:space="preserve">as well as to gain a mutual gaze (Ekman &amp; Friesen, 2003). These various scenarios of eye contact exemplify the beneficial importance </w:t>
      </w:r>
      <w:r w:rsidR="00661589">
        <w:rPr>
          <w:color w:val="000000"/>
        </w:rPr>
        <w:t>of</w:t>
      </w:r>
      <w:r w:rsidRPr="00F07EE6">
        <w:rPr>
          <w:color w:val="000000"/>
        </w:rPr>
        <w:t xml:space="preserve"> the visual channel of communication for interpersonal relationships. Eye-contact and absence of eye-contact both communicate different messages in various settings, yet unless</w:t>
      </w:r>
      <w:r w:rsidR="006C015D">
        <w:rPr>
          <w:color w:val="000000"/>
        </w:rPr>
        <w:t xml:space="preserve"> </w:t>
      </w:r>
      <w:r w:rsidR="006C015D" w:rsidRPr="00F07EE6">
        <w:rPr>
          <w:color w:val="000000"/>
        </w:rPr>
        <w:t xml:space="preserve">the </w:t>
      </w:r>
      <w:r w:rsidR="00D6059D">
        <w:rPr>
          <w:color w:val="000000"/>
        </w:rPr>
        <w:t xml:space="preserve">other person can see </w:t>
      </w:r>
      <w:r w:rsidR="00EF75FB">
        <w:rPr>
          <w:color w:val="000000"/>
        </w:rPr>
        <w:t>such</w:t>
      </w:r>
      <w:r w:rsidR="00D6059D">
        <w:rPr>
          <w:color w:val="000000"/>
        </w:rPr>
        <w:t xml:space="preserve"> visual cues</w:t>
      </w:r>
      <w:r w:rsidRPr="00F07EE6">
        <w:rPr>
          <w:color w:val="000000"/>
        </w:rPr>
        <w:t xml:space="preserve">, eye-contact signaling will not have an effect, as is the case in many forms of TEC. </w:t>
      </w:r>
    </w:p>
    <w:p w14:paraId="415C776C" w14:textId="2FB25AFE" w:rsidR="000474DC" w:rsidRPr="00F07EE6" w:rsidRDefault="000474DC" w:rsidP="000474DC">
      <w:pPr>
        <w:ind w:firstLine="720"/>
        <w:contextualSpacing/>
        <w:rPr>
          <w:color w:val="000000"/>
        </w:rPr>
      </w:pPr>
      <w:r w:rsidRPr="00F07EE6">
        <w:rPr>
          <w:color w:val="000000"/>
        </w:rPr>
        <w:t xml:space="preserve">Auditory information is a detailed and important avenue of expression that occurs in the context of </w:t>
      </w:r>
      <w:r w:rsidR="00C3163C">
        <w:rPr>
          <w:color w:val="000000"/>
        </w:rPr>
        <w:t>IPC</w:t>
      </w:r>
      <w:r w:rsidRPr="00F07EE6">
        <w:rPr>
          <w:color w:val="000000"/>
        </w:rPr>
        <w:t xml:space="preserve"> settings as well. </w:t>
      </w:r>
      <w:r>
        <w:rPr>
          <w:color w:val="000000"/>
        </w:rPr>
        <w:t>When</w:t>
      </w:r>
      <w:r w:rsidRPr="00F07EE6">
        <w:rPr>
          <w:color w:val="000000"/>
        </w:rPr>
        <w:t xml:space="preserve"> a person is listening, there are at least three sources of information from the auditory facet of communication: (1) the words being used, (2) sound of voice, and (3) how rapid the speech is and how many pauses are used, how many words are used </w:t>
      </w:r>
      <w:r w:rsidRPr="00F07EE6">
        <w:rPr>
          <w:color w:val="000000"/>
        </w:rPr>
        <w:lastRenderedPageBreak/>
        <w:t>and if the speech gets disrupted</w:t>
      </w:r>
      <w:r>
        <w:rPr>
          <w:color w:val="000000"/>
        </w:rPr>
        <w:t xml:space="preserve"> (</w:t>
      </w:r>
      <w:r w:rsidRPr="00F07EE6">
        <w:rPr>
          <w:color w:val="000000"/>
        </w:rPr>
        <w:t xml:space="preserve">Ekman </w:t>
      </w:r>
      <w:r>
        <w:rPr>
          <w:color w:val="000000"/>
        </w:rPr>
        <w:t xml:space="preserve">&amp; </w:t>
      </w:r>
      <w:r w:rsidRPr="00F07EE6">
        <w:rPr>
          <w:color w:val="000000"/>
        </w:rPr>
        <w:t>Freisen 2003</w:t>
      </w:r>
      <w:r>
        <w:rPr>
          <w:color w:val="000000"/>
        </w:rPr>
        <w:t>, p.17)</w:t>
      </w:r>
      <w:r w:rsidRPr="00F07EE6">
        <w:rPr>
          <w:color w:val="000000"/>
        </w:rPr>
        <w:t xml:space="preserve">. A person may even be able to look away during a conversation and miss some facial expression, yet the auditory information can be gathered without a fixed view of that person (Ekman &amp; Freisen, 2003). This </w:t>
      </w:r>
      <w:r w:rsidR="005A2944">
        <w:rPr>
          <w:color w:val="000000"/>
        </w:rPr>
        <w:t xml:space="preserve">could </w:t>
      </w:r>
      <w:r w:rsidRPr="00F07EE6">
        <w:rPr>
          <w:color w:val="000000"/>
        </w:rPr>
        <w:t>mean</w:t>
      </w:r>
      <w:r w:rsidR="005A2944">
        <w:rPr>
          <w:color w:val="000000"/>
        </w:rPr>
        <w:t xml:space="preserve"> that</w:t>
      </w:r>
      <w:r w:rsidRPr="00F07EE6">
        <w:rPr>
          <w:color w:val="000000"/>
        </w:rPr>
        <w:t xml:space="preserve"> information shared on a phone call, where there is sound without formal visual representation, </w:t>
      </w:r>
      <w:r w:rsidR="005A2944">
        <w:rPr>
          <w:color w:val="000000"/>
        </w:rPr>
        <w:t xml:space="preserve">may </w:t>
      </w:r>
      <w:r w:rsidRPr="00F07EE6">
        <w:rPr>
          <w:color w:val="000000"/>
        </w:rPr>
        <w:t>have the capability to provide a substantial amount of emotional expression through at least these 3 sound sources. This indicates that a substantial sum of social cues may</w:t>
      </w:r>
      <w:r w:rsidR="008D3FC6">
        <w:rPr>
          <w:color w:val="000000"/>
        </w:rPr>
        <w:t xml:space="preserve"> be</w:t>
      </w:r>
      <w:r w:rsidRPr="00F07EE6">
        <w:rPr>
          <w:color w:val="000000"/>
        </w:rPr>
        <w:t xml:space="preserve"> </w:t>
      </w:r>
      <w:r w:rsidR="005A2944">
        <w:rPr>
          <w:color w:val="000000"/>
        </w:rPr>
        <w:t>successfully</w:t>
      </w:r>
      <w:r w:rsidRPr="00F07EE6">
        <w:rPr>
          <w:color w:val="000000"/>
        </w:rPr>
        <w:t xml:space="preserve"> exchanged in the context of a phone call. In addition to providing the sound channel of communication, another positive factor in a phone call is the succinctness of </w:t>
      </w:r>
      <w:r w:rsidR="00C878EA">
        <w:rPr>
          <w:color w:val="000000"/>
        </w:rPr>
        <w:t xml:space="preserve">it </w:t>
      </w:r>
      <w:r w:rsidRPr="00F07EE6">
        <w:rPr>
          <w:color w:val="000000"/>
        </w:rPr>
        <w:t>happening live and in real time.</w:t>
      </w:r>
    </w:p>
    <w:p w14:paraId="135E3AC9" w14:textId="1CED9384" w:rsidR="000474DC" w:rsidRPr="00F07EE6" w:rsidRDefault="000474DC" w:rsidP="000474DC">
      <w:pPr>
        <w:ind w:firstLine="720"/>
        <w:contextualSpacing/>
        <w:rPr>
          <w:color w:val="000000"/>
        </w:rPr>
      </w:pPr>
      <w:r w:rsidRPr="00F07EE6">
        <w:rPr>
          <w:color w:val="000000"/>
        </w:rPr>
        <w:t>The most ideal communication methods are those that include non-verbal cues, which are correlated with an increased level of relationship satisfaction and also overall life satisfaction (Goodman-Deane</w:t>
      </w:r>
      <w:r w:rsidR="00E47B2C">
        <w:rPr>
          <w:color w:val="000000"/>
        </w:rPr>
        <w:t xml:space="preserve"> et al.,</w:t>
      </w:r>
      <w:r w:rsidRPr="00F07EE6">
        <w:rPr>
          <w:color w:val="000000"/>
        </w:rPr>
        <w:t xml:space="preserve"> 201</w:t>
      </w:r>
      <w:r w:rsidR="00E47B2C">
        <w:rPr>
          <w:color w:val="000000"/>
        </w:rPr>
        <w:t>6</w:t>
      </w:r>
      <w:r w:rsidRPr="00F07EE6">
        <w:rPr>
          <w:color w:val="000000"/>
        </w:rPr>
        <w:t>). In that category are phone calls, video calls, and real</w:t>
      </w:r>
      <w:r w:rsidR="00190E22">
        <w:rPr>
          <w:color w:val="000000"/>
        </w:rPr>
        <w:t>, live,</w:t>
      </w:r>
      <w:r w:rsidRPr="00F07EE6">
        <w:rPr>
          <w:color w:val="000000"/>
        </w:rPr>
        <w:t xml:space="preserve"> face-to-face communication. Goodman-Deane</w:t>
      </w:r>
      <w:r w:rsidR="00E47B2C">
        <w:rPr>
          <w:color w:val="000000"/>
        </w:rPr>
        <w:t xml:space="preserve"> et al.,</w:t>
      </w:r>
      <w:r w:rsidRPr="00F07EE6">
        <w:rPr>
          <w:color w:val="000000"/>
        </w:rPr>
        <w:t xml:space="preserve"> </w:t>
      </w:r>
      <w:r w:rsidR="00C7357E">
        <w:rPr>
          <w:color w:val="000000"/>
        </w:rPr>
        <w:t>(201</w:t>
      </w:r>
      <w:r w:rsidR="00E47B2C">
        <w:rPr>
          <w:color w:val="000000"/>
        </w:rPr>
        <w:t>6</w:t>
      </w:r>
      <w:r w:rsidR="00C7357E">
        <w:rPr>
          <w:color w:val="000000"/>
        </w:rPr>
        <w:t xml:space="preserve">) </w:t>
      </w:r>
      <w:r w:rsidRPr="00F07EE6">
        <w:rPr>
          <w:color w:val="000000"/>
        </w:rPr>
        <w:t>suggested that video calls are more challenging to gauge because of the novelty of the method</w:t>
      </w:r>
      <w:r w:rsidR="002E6907">
        <w:rPr>
          <w:color w:val="000000"/>
        </w:rPr>
        <w:t xml:space="preserve">. </w:t>
      </w:r>
      <w:r w:rsidR="00A846F3">
        <w:rPr>
          <w:color w:val="000000"/>
        </w:rPr>
        <w:t>I</w:t>
      </w:r>
      <w:r w:rsidRPr="00F07EE6">
        <w:rPr>
          <w:color w:val="000000"/>
        </w:rPr>
        <w:t>ndividuals who are not familiar with</w:t>
      </w:r>
      <w:r w:rsidR="009B7D42">
        <w:rPr>
          <w:color w:val="000000"/>
        </w:rPr>
        <w:t xml:space="preserve"> </w:t>
      </w:r>
      <w:r w:rsidR="00A846F3">
        <w:rPr>
          <w:color w:val="000000"/>
        </w:rPr>
        <w:t>video call platforms</w:t>
      </w:r>
      <w:r w:rsidRPr="00F07EE6">
        <w:rPr>
          <w:color w:val="000000"/>
        </w:rPr>
        <w:t xml:space="preserve"> are subject to infrequent use, sadly, for the lack of knowing how. This can render video conferencing more challenging than other forms of communication (i.e., phone calls and </w:t>
      </w:r>
      <w:r w:rsidR="00C3163C">
        <w:rPr>
          <w:color w:val="000000"/>
        </w:rPr>
        <w:t>IPC</w:t>
      </w:r>
      <w:r w:rsidR="00C3163C" w:rsidRPr="00F07EE6">
        <w:rPr>
          <w:color w:val="000000"/>
        </w:rPr>
        <w:t xml:space="preserve"> </w:t>
      </w:r>
      <w:r w:rsidRPr="00F07EE6">
        <w:rPr>
          <w:color w:val="000000"/>
        </w:rPr>
        <w:t>interactions)</w:t>
      </w:r>
      <w:r w:rsidR="000439B4">
        <w:rPr>
          <w:color w:val="000000"/>
        </w:rPr>
        <w:t>,</w:t>
      </w:r>
      <w:r w:rsidRPr="00F07EE6">
        <w:rPr>
          <w:color w:val="000000"/>
        </w:rPr>
        <w:t xml:space="preserve"> potentially leading to poor relationship satisfaction. </w:t>
      </w:r>
      <w:r w:rsidR="00C7357E" w:rsidRPr="00C7357E">
        <w:rPr>
          <w:color w:val="000000"/>
        </w:rPr>
        <w:t>Furthermore</w:t>
      </w:r>
      <w:r w:rsidRPr="00F07EE6">
        <w:rPr>
          <w:color w:val="000000"/>
        </w:rPr>
        <w:t>, due to the virtual screen format, and disruption of temporal and spatial aspects, emotional fluency has been found to be reduced in the communication taking place</w:t>
      </w:r>
      <w:r w:rsidR="003B08CE">
        <w:rPr>
          <w:color w:val="000000"/>
        </w:rPr>
        <w:t xml:space="preserve"> </w:t>
      </w:r>
      <w:r w:rsidR="00BF357C">
        <w:rPr>
          <w:color w:val="000000"/>
        </w:rPr>
        <w:t>o</w:t>
      </w:r>
      <w:r w:rsidR="003B08CE">
        <w:rPr>
          <w:color w:val="000000"/>
        </w:rPr>
        <w:t>n a video call</w:t>
      </w:r>
      <w:r w:rsidRPr="00F07EE6">
        <w:rPr>
          <w:color w:val="000000"/>
        </w:rPr>
        <w:t xml:space="preserve"> (Dickerson, 2</w:t>
      </w:r>
      <w:r w:rsidR="003D4FF3">
        <w:rPr>
          <w:color w:val="000000"/>
        </w:rPr>
        <w:t>01</w:t>
      </w:r>
      <w:r w:rsidRPr="00F07EE6">
        <w:rPr>
          <w:color w:val="000000"/>
        </w:rPr>
        <w:t xml:space="preserve">7). The social cues in the video format of TEC are significantly different compared to live </w:t>
      </w:r>
      <w:r w:rsidR="00C3163C">
        <w:rPr>
          <w:color w:val="000000"/>
        </w:rPr>
        <w:t>IPC</w:t>
      </w:r>
      <w:r w:rsidR="00C3163C" w:rsidRPr="00F07EE6">
        <w:rPr>
          <w:color w:val="000000"/>
        </w:rPr>
        <w:t xml:space="preserve"> </w:t>
      </w:r>
      <w:r w:rsidRPr="00F07EE6">
        <w:rPr>
          <w:color w:val="000000"/>
        </w:rPr>
        <w:t>social cues (Dickerson, 2017). This is revealing in the case of TEC</w:t>
      </w:r>
      <w:r w:rsidR="00EB4853">
        <w:rPr>
          <w:color w:val="000000"/>
        </w:rPr>
        <w:t>,</w:t>
      </w:r>
      <w:r w:rsidR="00F84EB3">
        <w:rPr>
          <w:color w:val="000000"/>
        </w:rPr>
        <w:t xml:space="preserve"> </w:t>
      </w:r>
      <w:r w:rsidRPr="00F07EE6">
        <w:rPr>
          <w:color w:val="000000"/>
        </w:rPr>
        <w:t xml:space="preserve">since live video streaming </w:t>
      </w:r>
      <w:r w:rsidRPr="00F07EE6">
        <w:rPr>
          <w:color w:val="000000"/>
        </w:rPr>
        <w:lastRenderedPageBreak/>
        <w:t xml:space="preserve">platforms </w:t>
      </w:r>
      <w:r w:rsidR="00EB4853">
        <w:rPr>
          <w:color w:val="000000"/>
        </w:rPr>
        <w:t xml:space="preserve">for </w:t>
      </w:r>
      <w:r w:rsidRPr="00F07EE6">
        <w:rPr>
          <w:color w:val="000000"/>
        </w:rPr>
        <w:t>communication methods do amplify social cues in good form compared with other options of TEC</w:t>
      </w:r>
      <w:r w:rsidR="00F84EB3">
        <w:rPr>
          <w:color w:val="000000"/>
        </w:rPr>
        <w:t>,</w:t>
      </w:r>
      <w:r w:rsidRPr="00F07EE6">
        <w:rPr>
          <w:color w:val="000000"/>
        </w:rPr>
        <w:t xml:space="preserve"> which </w:t>
      </w:r>
      <w:r w:rsidR="00F350D3">
        <w:rPr>
          <w:color w:val="000000"/>
        </w:rPr>
        <w:t xml:space="preserve">may </w:t>
      </w:r>
      <w:r w:rsidRPr="00F07EE6">
        <w:rPr>
          <w:color w:val="000000"/>
        </w:rPr>
        <w:t xml:space="preserve">only have sound or only visual cues and not both. Essentially, </w:t>
      </w:r>
      <w:r w:rsidR="00095919">
        <w:rPr>
          <w:color w:val="000000"/>
        </w:rPr>
        <w:t>IPC</w:t>
      </w:r>
      <w:r w:rsidRPr="00F07EE6">
        <w:rPr>
          <w:color w:val="000000"/>
        </w:rPr>
        <w:t xml:space="preserve"> is the </w:t>
      </w:r>
      <w:r w:rsidR="007F60D2" w:rsidRPr="007F60D2">
        <w:rPr>
          <w:color w:val="000000"/>
        </w:rPr>
        <w:t>quintessential</w:t>
      </w:r>
      <w:r w:rsidRPr="00F07EE6">
        <w:rPr>
          <w:color w:val="000000"/>
        </w:rPr>
        <w:t xml:space="preserve"> predictor of satisfaction across all types of relationships. </w:t>
      </w:r>
      <w:r w:rsidR="00F350D3" w:rsidRPr="00F350D3">
        <w:rPr>
          <w:color w:val="000000"/>
        </w:rPr>
        <w:t>Significant</w:t>
      </w:r>
      <w:r w:rsidRPr="00F07EE6">
        <w:rPr>
          <w:color w:val="000000"/>
        </w:rPr>
        <w:t xml:space="preserve"> to </w:t>
      </w:r>
      <w:r w:rsidR="00F350D3" w:rsidRPr="00F350D3">
        <w:rPr>
          <w:color w:val="000000"/>
        </w:rPr>
        <w:t>bear in mind</w:t>
      </w:r>
      <w:r w:rsidRPr="00F07EE6">
        <w:rPr>
          <w:color w:val="000000"/>
        </w:rPr>
        <w:t xml:space="preserve"> is that those who </w:t>
      </w:r>
      <w:r w:rsidR="004C34EC">
        <w:rPr>
          <w:color w:val="000000"/>
        </w:rPr>
        <w:t xml:space="preserve">increasingly use </w:t>
      </w:r>
      <w:r w:rsidRPr="00F07EE6">
        <w:rPr>
          <w:color w:val="000000"/>
        </w:rPr>
        <w:t xml:space="preserve">TEC </w:t>
      </w:r>
      <w:r w:rsidR="004C34EC">
        <w:rPr>
          <w:color w:val="000000"/>
        </w:rPr>
        <w:t xml:space="preserve">might find that </w:t>
      </w:r>
      <w:r w:rsidR="00F350D3">
        <w:rPr>
          <w:color w:val="000000"/>
        </w:rPr>
        <w:t>it</w:t>
      </w:r>
      <w:r w:rsidRPr="00F07EE6">
        <w:rPr>
          <w:color w:val="000000"/>
        </w:rPr>
        <w:t xml:space="preserve"> compete</w:t>
      </w:r>
      <w:r w:rsidR="004C34EC">
        <w:rPr>
          <w:color w:val="000000"/>
        </w:rPr>
        <w:t>s</w:t>
      </w:r>
      <w:r w:rsidRPr="00F07EE6">
        <w:rPr>
          <w:color w:val="000000"/>
        </w:rPr>
        <w:t xml:space="preserve"> with </w:t>
      </w:r>
      <w:r w:rsidR="00F350D3">
        <w:rPr>
          <w:color w:val="000000"/>
        </w:rPr>
        <w:t>IPC</w:t>
      </w:r>
      <w:r w:rsidR="004C34EC">
        <w:rPr>
          <w:color w:val="000000"/>
        </w:rPr>
        <w:t xml:space="preserve">. This </w:t>
      </w:r>
      <w:r w:rsidR="00F84EB3">
        <w:rPr>
          <w:color w:val="000000"/>
        </w:rPr>
        <w:t>is</w:t>
      </w:r>
      <w:r w:rsidRPr="00F07EE6">
        <w:rPr>
          <w:color w:val="000000"/>
        </w:rPr>
        <w:t xml:space="preserve"> due to a tendency </w:t>
      </w:r>
      <w:r w:rsidR="00F84EB3">
        <w:rPr>
          <w:color w:val="000000"/>
        </w:rPr>
        <w:t xml:space="preserve">in which </w:t>
      </w:r>
      <w:r w:rsidR="00F350D3">
        <w:rPr>
          <w:color w:val="000000"/>
        </w:rPr>
        <w:t>the more</w:t>
      </w:r>
      <w:r w:rsidR="00752631">
        <w:rPr>
          <w:color w:val="000000"/>
        </w:rPr>
        <w:t xml:space="preserve"> often</w:t>
      </w:r>
      <w:r w:rsidR="00F350D3">
        <w:rPr>
          <w:color w:val="000000"/>
        </w:rPr>
        <w:t xml:space="preserve"> TEC is </w:t>
      </w:r>
      <w:r w:rsidR="00F84EB3">
        <w:rPr>
          <w:color w:val="000000"/>
        </w:rPr>
        <w:t>used</w:t>
      </w:r>
      <w:r w:rsidR="00F350D3">
        <w:rPr>
          <w:color w:val="000000"/>
        </w:rPr>
        <w:t xml:space="preserve"> the less </w:t>
      </w:r>
      <w:r w:rsidR="00752631">
        <w:rPr>
          <w:color w:val="000000"/>
        </w:rPr>
        <w:t xml:space="preserve">often </w:t>
      </w:r>
      <w:r w:rsidR="00F350D3">
        <w:rPr>
          <w:color w:val="000000"/>
        </w:rPr>
        <w:t xml:space="preserve">IPC may </w:t>
      </w:r>
      <w:r w:rsidR="00752631">
        <w:rPr>
          <w:color w:val="000000"/>
        </w:rPr>
        <w:t>occur</w:t>
      </w:r>
      <w:r w:rsidR="00366B7C">
        <w:rPr>
          <w:color w:val="000000"/>
        </w:rPr>
        <w:t>,</w:t>
      </w:r>
      <w:r w:rsidR="004C34EC">
        <w:rPr>
          <w:color w:val="000000"/>
        </w:rPr>
        <w:t xml:space="preserve"> leading to</w:t>
      </w:r>
      <w:r w:rsidR="00366B7C">
        <w:rPr>
          <w:color w:val="000000"/>
        </w:rPr>
        <w:t xml:space="preserve"> </w:t>
      </w:r>
      <w:r w:rsidRPr="00F07EE6">
        <w:rPr>
          <w:color w:val="000000"/>
        </w:rPr>
        <w:t>reduced well-being and a decline in the satisfaction with the relationship (Goodman-Deane et al., 201</w:t>
      </w:r>
      <w:r w:rsidR="00E47B2C">
        <w:rPr>
          <w:color w:val="000000"/>
        </w:rPr>
        <w:t>6</w:t>
      </w:r>
      <w:r w:rsidRPr="00F07EE6">
        <w:rPr>
          <w:color w:val="000000"/>
        </w:rPr>
        <w:t xml:space="preserve">). </w:t>
      </w:r>
    </w:p>
    <w:p w14:paraId="622BBC59" w14:textId="6ADB5FCB" w:rsidR="000474DC" w:rsidRPr="00F07EE6" w:rsidRDefault="00C116E8" w:rsidP="00DF7382">
      <w:pPr>
        <w:ind w:firstLine="720"/>
        <w:contextualSpacing/>
        <w:rPr>
          <w:color w:val="000000"/>
        </w:rPr>
      </w:pPr>
      <w:r w:rsidRPr="00C116E8">
        <w:rPr>
          <w:color w:val="000000"/>
        </w:rPr>
        <w:t>Overwhelmingly</w:t>
      </w:r>
      <w:r w:rsidR="000474DC" w:rsidRPr="00F07EE6">
        <w:rPr>
          <w:color w:val="000000"/>
        </w:rPr>
        <w:t xml:space="preserve">, </w:t>
      </w:r>
      <w:r w:rsidR="00095919">
        <w:rPr>
          <w:color w:val="000000"/>
        </w:rPr>
        <w:t>IPC</w:t>
      </w:r>
      <w:r w:rsidR="000474DC" w:rsidRPr="00F07EE6">
        <w:rPr>
          <w:color w:val="000000"/>
        </w:rPr>
        <w:t xml:space="preserve"> has been shown to </w:t>
      </w:r>
      <w:r w:rsidR="007A0F83">
        <w:rPr>
          <w:color w:val="000000"/>
        </w:rPr>
        <w:t>have</w:t>
      </w:r>
      <w:r w:rsidR="000474DC" w:rsidRPr="00F07EE6">
        <w:rPr>
          <w:color w:val="000000"/>
        </w:rPr>
        <w:t xml:space="preserve"> </w:t>
      </w:r>
      <w:r>
        <w:rPr>
          <w:color w:val="000000"/>
        </w:rPr>
        <w:t xml:space="preserve">a </w:t>
      </w:r>
      <w:r w:rsidRPr="00C116E8">
        <w:rPr>
          <w:color w:val="000000"/>
        </w:rPr>
        <w:t>central</w:t>
      </w:r>
      <w:r w:rsidR="000474DC" w:rsidRPr="00F07EE6">
        <w:rPr>
          <w:color w:val="000000"/>
        </w:rPr>
        <w:t xml:space="preserve"> </w:t>
      </w:r>
      <w:r w:rsidR="002B0CD8" w:rsidRPr="002B0CD8">
        <w:rPr>
          <w:color w:val="000000"/>
        </w:rPr>
        <w:t>impact</w:t>
      </w:r>
      <w:r w:rsidR="002B0CD8">
        <w:rPr>
          <w:color w:val="000000"/>
        </w:rPr>
        <w:t xml:space="preserve"> </w:t>
      </w:r>
      <w:r w:rsidR="000474DC" w:rsidRPr="00F07EE6">
        <w:rPr>
          <w:color w:val="000000"/>
        </w:rPr>
        <w:t>on life and relationship satisfaction</w:t>
      </w:r>
      <w:r w:rsidR="007A0F83">
        <w:rPr>
          <w:color w:val="000000"/>
        </w:rPr>
        <w:t>.</w:t>
      </w:r>
      <w:r w:rsidR="000474DC" w:rsidRPr="00F07EE6">
        <w:rPr>
          <w:color w:val="000000"/>
        </w:rPr>
        <w:t xml:space="preserve"> </w:t>
      </w:r>
      <w:r w:rsidR="007A0F83">
        <w:rPr>
          <w:color w:val="000000"/>
        </w:rPr>
        <w:t>W</w:t>
      </w:r>
      <w:r w:rsidR="000474DC" w:rsidRPr="00F07EE6">
        <w:rPr>
          <w:color w:val="000000"/>
        </w:rPr>
        <w:t>hereas TEC methods such as texting and instant messages are associated with less satisfaction due to their restrictive nature on social cues because of the absence of either auditory or visual modalities. Instead of hearing and seeing the other, a text may substitute</w:t>
      </w:r>
      <w:r w:rsidR="00A4676C">
        <w:rPr>
          <w:color w:val="000000"/>
        </w:rPr>
        <w:t xml:space="preserve"> an impulse</w:t>
      </w:r>
      <w:r w:rsidR="00BF721A">
        <w:rPr>
          <w:color w:val="000000"/>
        </w:rPr>
        <w:t xml:space="preserve"> for </w:t>
      </w:r>
      <w:r w:rsidR="000474DC" w:rsidRPr="00F07EE6">
        <w:rPr>
          <w:color w:val="000000"/>
        </w:rPr>
        <w:t xml:space="preserve">communication at the cost of a </w:t>
      </w:r>
      <w:r w:rsidR="00A4116E" w:rsidRPr="00A4116E">
        <w:rPr>
          <w:color w:val="000000"/>
        </w:rPr>
        <w:t>substantial</w:t>
      </w:r>
      <w:r w:rsidR="000474DC" w:rsidRPr="00F07EE6">
        <w:rPr>
          <w:color w:val="000000"/>
        </w:rPr>
        <w:t xml:space="preserve"> amount of unrealized social cues.  This is compounded with the reduced inclination individual</w:t>
      </w:r>
      <w:r w:rsidR="00366B7C">
        <w:rPr>
          <w:color w:val="000000"/>
        </w:rPr>
        <w:t>s</w:t>
      </w:r>
      <w:r w:rsidR="000474DC" w:rsidRPr="00F07EE6">
        <w:rPr>
          <w:color w:val="000000"/>
        </w:rPr>
        <w:t xml:space="preserve"> may experience in their desire to connect </w:t>
      </w:r>
      <w:r w:rsidR="00192922">
        <w:rPr>
          <w:color w:val="000000"/>
        </w:rPr>
        <w:t xml:space="preserve">with </w:t>
      </w:r>
      <w:r w:rsidR="00F3672C">
        <w:rPr>
          <w:color w:val="000000"/>
        </w:rPr>
        <w:t>IPC</w:t>
      </w:r>
      <w:r w:rsidR="00F3672C" w:rsidRPr="00F07EE6">
        <w:rPr>
          <w:color w:val="000000"/>
        </w:rPr>
        <w:t xml:space="preserve"> </w:t>
      </w:r>
      <w:r w:rsidR="000474DC" w:rsidRPr="00F07EE6">
        <w:rPr>
          <w:color w:val="000000"/>
        </w:rPr>
        <w:t xml:space="preserve">as </w:t>
      </w:r>
      <w:r w:rsidR="00564A4D">
        <w:rPr>
          <w:color w:val="000000"/>
        </w:rPr>
        <w:t>the amount of TEC</w:t>
      </w:r>
      <w:r w:rsidR="000474DC" w:rsidRPr="00F07EE6">
        <w:rPr>
          <w:color w:val="000000"/>
        </w:rPr>
        <w:t xml:space="preserve"> increases. This is a negative imp</w:t>
      </w:r>
      <w:r w:rsidR="002B0CD8">
        <w:rPr>
          <w:color w:val="000000"/>
        </w:rPr>
        <w:t>lication</w:t>
      </w:r>
      <w:r w:rsidR="000474DC" w:rsidRPr="00F07EE6">
        <w:rPr>
          <w:color w:val="000000"/>
        </w:rPr>
        <w:t xml:space="preserve"> of TEC as it</w:t>
      </w:r>
      <w:r w:rsidR="003B6538">
        <w:rPr>
          <w:color w:val="000000"/>
        </w:rPr>
        <w:t>,</w:t>
      </w:r>
      <w:r w:rsidR="000474DC" w:rsidRPr="00F07EE6">
        <w:rPr>
          <w:color w:val="000000"/>
        </w:rPr>
        <w:t xml:space="preserve"> in some cases, replaces real life meetin</w:t>
      </w:r>
      <w:r w:rsidR="00DF7382">
        <w:rPr>
          <w:color w:val="000000"/>
        </w:rPr>
        <w:t>gs with other individual</w:t>
      </w:r>
      <w:r w:rsidR="00537098">
        <w:rPr>
          <w:color w:val="000000"/>
        </w:rPr>
        <w:t>s</w:t>
      </w:r>
      <w:r w:rsidR="00CD6EC8">
        <w:rPr>
          <w:color w:val="000000"/>
        </w:rPr>
        <w:t xml:space="preserve"> </w:t>
      </w:r>
      <w:r w:rsidR="000474DC" w:rsidRPr="00F07EE6">
        <w:rPr>
          <w:color w:val="000000"/>
        </w:rPr>
        <w:t>(Goodman-Deane et al</w:t>
      </w:r>
      <w:r w:rsidR="00DF7382">
        <w:rPr>
          <w:color w:val="000000"/>
        </w:rPr>
        <w:t>.</w:t>
      </w:r>
      <w:r w:rsidR="000474DC" w:rsidRPr="00F07EE6">
        <w:rPr>
          <w:color w:val="000000"/>
        </w:rPr>
        <w:t>, 201</w:t>
      </w:r>
      <w:r w:rsidR="00E47B2C">
        <w:rPr>
          <w:color w:val="000000"/>
        </w:rPr>
        <w:t>6</w:t>
      </w:r>
      <w:r w:rsidR="000474DC" w:rsidRPr="00F07EE6">
        <w:rPr>
          <w:color w:val="000000"/>
        </w:rPr>
        <w:t>). Though texting has been shown to be a positive means to communicate within friendships and families, Goodman-Deane</w:t>
      </w:r>
      <w:r w:rsidR="00E53656">
        <w:rPr>
          <w:color w:val="000000"/>
        </w:rPr>
        <w:t xml:space="preserve"> et al., (2016) </w:t>
      </w:r>
      <w:r w:rsidR="000474DC" w:rsidRPr="00F07EE6">
        <w:rPr>
          <w:color w:val="000000"/>
        </w:rPr>
        <w:t>caution</w:t>
      </w:r>
      <w:r w:rsidR="00CB2509">
        <w:rPr>
          <w:color w:val="000000"/>
        </w:rPr>
        <w:t>s</w:t>
      </w:r>
      <w:r w:rsidR="000474DC" w:rsidRPr="00F07EE6">
        <w:rPr>
          <w:color w:val="000000"/>
        </w:rPr>
        <w:t xml:space="preserve"> </w:t>
      </w:r>
      <w:r w:rsidR="00CB2509">
        <w:rPr>
          <w:color w:val="000000"/>
        </w:rPr>
        <w:t>that</w:t>
      </w:r>
      <w:r w:rsidR="000474DC" w:rsidRPr="00F07EE6">
        <w:rPr>
          <w:color w:val="000000"/>
        </w:rPr>
        <w:t xml:space="preserve"> using text messages as a means of communication among friends and family members whose ties are tenuous</w:t>
      </w:r>
      <w:r w:rsidR="005F5D4B">
        <w:rPr>
          <w:color w:val="000000"/>
        </w:rPr>
        <w:t xml:space="preserve"> could </w:t>
      </w:r>
      <w:r w:rsidR="00A4174E" w:rsidRPr="00A4174E">
        <w:rPr>
          <w:color w:val="000000"/>
        </w:rPr>
        <w:t>aggravate</w:t>
      </w:r>
      <w:r w:rsidR="005F5D4B">
        <w:rPr>
          <w:color w:val="000000"/>
        </w:rPr>
        <w:t xml:space="preserve"> those ties</w:t>
      </w:r>
      <w:r w:rsidR="000474DC" w:rsidRPr="00F07EE6">
        <w:rPr>
          <w:color w:val="000000"/>
        </w:rPr>
        <w:t xml:space="preserve">. Text messages between fractured relationships may exacerbate existing problems, leading to poor relationship satisfaction. </w:t>
      </w:r>
      <w:r w:rsidR="001E5549">
        <w:rPr>
          <w:color w:val="000000"/>
        </w:rPr>
        <w:t>N</w:t>
      </w:r>
      <w:r w:rsidR="00AC07F0">
        <w:rPr>
          <w:color w:val="000000"/>
        </w:rPr>
        <w:t>ot surprising</w:t>
      </w:r>
      <w:r w:rsidR="001E5549">
        <w:rPr>
          <w:color w:val="000000"/>
        </w:rPr>
        <w:t>,</w:t>
      </w:r>
      <w:r w:rsidR="000474DC" w:rsidRPr="00F07EE6">
        <w:rPr>
          <w:color w:val="000000"/>
        </w:rPr>
        <w:t xml:space="preserve"> a common dilemma when it comes to texting</w:t>
      </w:r>
      <w:r w:rsidR="00115CE2">
        <w:rPr>
          <w:color w:val="000000"/>
        </w:rPr>
        <w:t xml:space="preserve"> </w:t>
      </w:r>
      <w:r w:rsidR="000474DC" w:rsidRPr="00F07EE6">
        <w:rPr>
          <w:color w:val="000000"/>
        </w:rPr>
        <w:t>is lacking the ability to self-moderate</w:t>
      </w:r>
      <w:r w:rsidR="00B95E80">
        <w:rPr>
          <w:color w:val="000000"/>
        </w:rPr>
        <w:t>,</w:t>
      </w:r>
      <w:r w:rsidR="000474DC" w:rsidRPr="00F07EE6">
        <w:rPr>
          <w:color w:val="000000"/>
        </w:rPr>
        <w:t xml:space="preserve"> which leads to harmful and damaging behaviors to</w:t>
      </w:r>
      <w:r w:rsidR="00115CE2">
        <w:rPr>
          <w:color w:val="000000"/>
        </w:rPr>
        <w:t>wards</w:t>
      </w:r>
      <w:r w:rsidR="000474DC" w:rsidRPr="00F07EE6">
        <w:rPr>
          <w:color w:val="000000"/>
        </w:rPr>
        <w:t xml:space="preserve"> relationships. Interesting and notable, the type of relationship determines the most ideal </w:t>
      </w:r>
      <w:r w:rsidR="00366B7C">
        <w:rPr>
          <w:color w:val="000000"/>
        </w:rPr>
        <w:t xml:space="preserve">context </w:t>
      </w:r>
      <w:r w:rsidR="000474DC" w:rsidRPr="00F07EE6">
        <w:rPr>
          <w:color w:val="000000"/>
        </w:rPr>
        <w:lastRenderedPageBreak/>
        <w:t xml:space="preserve">of communication. Some relationships may potentially benefit by the building of deeper social ties through the use of TEC. With that, the </w:t>
      </w:r>
      <w:r w:rsidR="002B0CD8" w:rsidRPr="002B0CD8">
        <w:rPr>
          <w:color w:val="000000"/>
        </w:rPr>
        <w:t>sway</w:t>
      </w:r>
      <w:r w:rsidR="000474DC" w:rsidRPr="00F07EE6">
        <w:rPr>
          <w:color w:val="000000"/>
        </w:rPr>
        <w:t xml:space="preserve"> of any given form of TEC on a relationship is not easily predictable as there are many other factors to consider</w:t>
      </w:r>
      <w:r w:rsidR="004D454D">
        <w:rPr>
          <w:color w:val="000000"/>
        </w:rPr>
        <w:t>,</w:t>
      </w:r>
      <w:r w:rsidR="000474DC" w:rsidRPr="00F07EE6">
        <w:rPr>
          <w:color w:val="000000"/>
        </w:rPr>
        <w:t xml:space="preserve"> such as personality type (introvert or extrovert), as well as amount of time spent using TEC. In short, Goodman-Deane ranked </w:t>
      </w:r>
      <w:r w:rsidR="00095919">
        <w:rPr>
          <w:color w:val="000000"/>
        </w:rPr>
        <w:t>IPC</w:t>
      </w:r>
      <w:r w:rsidR="000474DC" w:rsidRPr="00F07EE6">
        <w:rPr>
          <w:color w:val="000000"/>
        </w:rPr>
        <w:t xml:space="preserve">, complimented by the use of </w:t>
      </w:r>
      <w:r w:rsidR="00E803EC">
        <w:rPr>
          <w:color w:val="000000"/>
        </w:rPr>
        <w:t xml:space="preserve">landline and </w:t>
      </w:r>
      <w:r w:rsidR="000474DC" w:rsidRPr="00F07EE6">
        <w:rPr>
          <w:color w:val="000000"/>
        </w:rPr>
        <w:t>cell phone calls, and video calls as being important to satisfaction within friendships and immediate family relationships. In contra</w:t>
      </w:r>
      <w:r w:rsidR="00FB0953">
        <w:rPr>
          <w:color w:val="000000"/>
        </w:rPr>
        <w:t>s</w:t>
      </w:r>
      <w:r w:rsidR="000474DC" w:rsidRPr="00F07EE6">
        <w:rPr>
          <w:color w:val="000000"/>
        </w:rPr>
        <w:t xml:space="preserve">t, when it comes to distant friends and extended family, it is video and landline calls </w:t>
      </w:r>
      <w:r w:rsidR="00366B7C">
        <w:rPr>
          <w:color w:val="000000"/>
        </w:rPr>
        <w:t xml:space="preserve">that </w:t>
      </w:r>
      <w:r w:rsidR="000474DC" w:rsidRPr="00F07EE6">
        <w:rPr>
          <w:color w:val="000000"/>
        </w:rPr>
        <w:t xml:space="preserve">are a positive means to communicate; and across all types of relationships, texting and instant messaging can potentially lead to less satisfaction in the relationship. </w:t>
      </w:r>
      <w:r w:rsidR="00FB0953">
        <w:rPr>
          <w:color w:val="000000"/>
        </w:rPr>
        <w:t>Conclusively, those methods of TEC which are connected to overall relationship and life satisfaction provided the most generous communication in terms of non-verbal cues</w:t>
      </w:r>
      <w:r w:rsidR="00682285">
        <w:rPr>
          <w:color w:val="000000"/>
        </w:rPr>
        <w:t>,</w:t>
      </w:r>
      <w:r w:rsidR="00FB0953">
        <w:rPr>
          <w:color w:val="000000"/>
        </w:rPr>
        <w:t xml:space="preserve"> includ</w:t>
      </w:r>
      <w:r w:rsidR="00682285">
        <w:rPr>
          <w:color w:val="000000"/>
        </w:rPr>
        <w:t>ing;</w:t>
      </w:r>
      <w:r w:rsidR="00FB0953">
        <w:rPr>
          <w:color w:val="000000"/>
        </w:rPr>
        <w:t xml:space="preserve"> </w:t>
      </w:r>
      <w:r w:rsidR="00095919">
        <w:rPr>
          <w:color w:val="000000"/>
        </w:rPr>
        <w:t>IPC</w:t>
      </w:r>
      <w:r w:rsidR="00FB0953">
        <w:rPr>
          <w:color w:val="000000"/>
        </w:rPr>
        <w:t>, phone and live video contexts (Goodman-Deane et al., 201</w:t>
      </w:r>
      <w:r w:rsidR="00E47B2C">
        <w:rPr>
          <w:color w:val="000000"/>
        </w:rPr>
        <w:t>6</w:t>
      </w:r>
      <w:r w:rsidR="00FB0953">
        <w:rPr>
          <w:color w:val="000000"/>
        </w:rPr>
        <w:t xml:space="preserve">). </w:t>
      </w:r>
    </w:p>
    <w:p w14:paraId="42E58ED4" w14:textId="77777777" w:rsidR="000474DC" w:rsidRPr="00887E7B" w:rsidRDefault="000474DC" w:rsidP="000474DC">
      <w:pPr>
        <w:contextualSpacing/>
        <w:rPr>
          <w:b/>
          <w:i/>
          <w:color w:val="000000"/>
        </w:rPr>
      </w:pPr>
      <w:r w:rsidRPr="00887E7B">
        <w:rPr>
          <w:b/>
          <w:i/>
          <w:color w:val="000000"/>
        </w:rPr>
        <w:t>Social Interaction and Empathy</w:t>
      </w:r>
    </w:p>
    <w:p w14:paraId="7BA53573" w14:textId="2AC6322B" w:rsidR="000474DC" w:rsidRPr="00F07EE6" w:rsidRDefault="000474DC" w:rsidP="000474DC">
      <w:pPr>
        <w:contextualSpacing/>
        <w:rPr>
          <w:color w:val="000000"/>
        </w:rPr>
      </w:pPr>
      <w:r w:rsidRPr="00F07EE6">
        <w:rPr>
          <w:color w:val="000000"/>
        </w:rPr>
        <w:tab/>
        <w:t>Humans learn to regulate emotions through social interactions (Ekman &amp; Friesen 2003). Similar to temperament</w:t>
      </w:r>
      <w:r w:rsidR="00D77733">
        <w:rPr>
          <w:color w:val="000000"/>
        </w:rPr>
        <w:t>,</w:t>
      </w:r>
      <w:r w:rsidRPr="00F07EE6">
        <w:rPr>
          <w:color w:val="000000"/>
        </w:rPr>
        <w:t xml:space="preserve"> which is genetic, regulating emotion</w:t>
      </w:r>
      <w:r w:rsidR="00D77733">
        <w:rPr>
          <w:color w:val="000000"/>
        </w:rPr>
        <w:t>s</w:t>
      </w:r>
      <w:r w:rsidRPr="00F07EE6">
        <w:rPr>
          <w:color w:val="000000"/>
        </w:rPr>
        <w:t xml:space="preserve"> is thought to be a learned behavior beginning in infancy. Thus, emphasizing the enormity of importance placed on social interactions with others beginning in childhood </w:t>
      </w:r>
      <w:r w:rsidR="00172CBE">
        <w:rPr>
          <w:color w:val="000000"/>
        </w:rPr>
        <w:t xml:space="preserve">as </w:t>
      </w:r>
      <w:r w:rsidR="00D77733">
        <w:rPr>
          <w:color w:val="000000"/>
        </w:rPr>
        <w:t>being</w:t>
      </w:r>
      <w:r w:rsidRPr="00F07EE6">
        <w:rPr>
          <w:color w:val="000000"/>
        </w:rPr>
        <w:t xml:space="preserve"> necessary in structuring a person’s own emotional life. Social interaction is necessitated in order to form a healthy and strong baseline of emotion. There is emotional messaging that is transmitted and learned as a person navigates the process of developing emotionally. As children learn by mirroring, to express and communicate </w:t>
      </w:r>
      <w:r w:rsidRPr="00F07EE6">
        <w:rPr>
          <w:color w:val="000000"/>
        </w:rPr>
        <w:lastRenderedPageBreak/>
        <w:t>with others, they build on the foundation of emotion</w:t>
      </w:r>
      <w:r w:rsidR="00EC1EFD">
        <w:rPr>
          <w:color w:val="000000"/>
        </w:rPr>
        <w:t>al</w:t>
      </w:r>
      <w:r w:rsidRPr="00F07EE6">
        <w:rPr>
          <w:color w:val="000000"/>
        </w:rPr>
        <w:t xml:space="preserve"> regulation that was first laid in infancy (Ekman &amp; Friesen 2003). </w:t>
      </w:r>
    </w:p>
    <w:p w14:paraId="0C008633" w14:textId="6DDCDC8C" w:rsidR="000474DC" w:rsidRPr="00F07EE6" w:rsidRDefault="000474DC" w:rsidP="000474DC">
      <w:pPr>
        <w:ind w:firstLine="720"/>
        <w:contextualSpacing/>
        <w:rPr>
          <w:color w:val="000000"/>
        </w:rPr>
      </w:pPr>
      <w:r w:rsidRPr="00F07EE6">
        <w:rPr>
          <w:color w:val="000000"/>
        </w:rPr>
        <w:t>Building interpersonal connection</w:t>
      </w:r>
      <w:r w:rsidR="00125369">
        <w:rPr>
          <w:color w:val="000000"/>
        </w:rPr>
        <w:t>s</w:t>
      </w:r>
      <w:r w:rsidRPr="00F07EE6">
        <w:rPr>
          <w:color w:val="000000"/>
        </w:rPr>
        <w:t xml:space="preserve"> is accomplished through the ability to show and feel empathy (Iacoboni, 2007). A human being’s capability to do this rests within a large-scale network of the brain’s neural system that is committed to sensory-motor integration. During communication, the muscle activity and nerve sensory information merge in the brain (Iacoboni, 2007). The mirror neuron system (MNS) is at work when action takes place in communication (Iacoboni, 2007). In fact, simply seeing others do an activity, such as sipping a drink or </w:t>
      </w:r>
      <w:r w:rsidR="002E331E" w:rsidRPr="002E331E">
        <w:rPr>
          <w:color w:val="000000"/>
        </w:rPr>
        <w:t>generating</w:t>
      </w:r>
      <w:r w:rsidR="005B1C80">
        <w:rPr>
          <w:color w:val="000000"/>
        </w:rPr>
        <w:t xml:space="preserve"> a </w:t>
      </w:r>
      <w:r w:rsidRPr="00F07EE6">
        <w:rPr>
          <w:color w:val="000000"/>
        </w:rPr>
        <w:t>facial expression, stimulates the watcher’s brain in the same</w:t>
      </w:r>
      <w:r w:rsidR="007064B2">
        <w:rPr>
          <w:color w:val="000000"/>
        </w:rPr>
        <w:t xml:space="preserve"> way</w:t>
      </w:r>
      <w:r w:rsidRPr="00F07EE6">
        <w:rPr>
          <w:color w:val="000000"/>
        </w:rPr>
        <w:t xml:space="preserve"> as if the watcher were doing the activity </w:t>
      </w:r>
      <w:r w:rsidR="0097683E">
        <w:rPr>
          <w:color w:val="000000"/>
        </w:rPr>
        <w:t>themselves</w:t>
      </w:r>
      <w:r w:rsidRPr="00F07EE6">
        <w:rPr>
          <w:color w:val="000000"/>
        </w:rPr>
        <w:t>. Being at the foundation of the brain</w:t>
      </w:r>
      <w:r w:rsidR="0097683E">
        <w:rPr>
          <w:color w:val="000000"/>
        </w:rPr>
        <w:t>’</w:t>
      </w:r>
      <w:r w:rsidRPr="00F07EE6">
        <w:rPr>
          <w:color w:val="000000"/>
        </w:rPr>
        <w:t xml:space="preserve">s social behavior, the MNS links awareness by watching and imitation as a learning method </w:t>
      </w:r>
      <w:r w:rsidR="0097683E">
        <w:rPr>
          <w:color w:val="000000"/>
        </w:rPr>
        <w:t>for</w:t>
      </w:r>
      <w:r w:rsidRPr="00F07EE6">
        <w:rPr>
          <w:color w:val="000000"/>
        </w:rPr>
        <w:t xml:space="preserve"> developing social skills. The human brain learns to </w:t>
      </w:r>
      <w:r w:rsidR="000227B6" w:rsidRPr="000227B6">
        <w:rPr>
          <w:color w:val="000000"/>
        </w:rPr>
        <w:t>perceive</w:t>
      </w:r>
      <w:r w:rsidRPr="00F07EE6">
        <w:rPr>
          <w:color w:val="000000"/>
        </w:rPr>
        <w:t xml:space="preserve"> </w:t>
      </w:r>
      <w:r w:rsidR="008E1B80" w:rsidRPr="00F07EE6">
        <w:rPr>
          <w:color w:val="000000"/>
        </w:rPr>
        <w:t xml:space="preserve">what the objectives and intentions of others are </w:t>
      </w:r>
      <w:r w:rsidRPr="00F07EE6">
        <w:rPr>
          <w:color w:val="000000"/>
        </w:rPr>
        <w:t xml:space="preserve">through facial expressions, gestures, and body language as well (Iacoboni, 2007). </w:t>
      </w:r>
    </w:p>
    <w:p w14:paraId="0B290B1A" w14:textId="0BA30688" w:rsidR="000474DC" w:rsidRPr="00F07EE6" w:rsidRDefault="000474DC" w:rsidP="000474DC">
      <w:pPr>
        <w:ind w:firstLine="720"/>
        <w:contextualSpacing/>
        <w:rPr>
          <w:color w:val="000000"/>
        </w:rPr>
      </w:pPr>
      <w:r w:rsidRPr="00F07EE6">
        <w:rPr>
          <w:color w:val="000000"/>
        </w:rPr>
        <w:t xml:space="preserve">An essential function of </w:t>
      </w:r>
      <w:r w:rsidR="006A13C6">
        <w:rPr>
          <w:color w:val="000000"/>
        </w:rPr>
        <w:t xml:space="preserve">the </w:t>
      </w:r>
      <w:r w:rsidRPr="00F07EE6">
        <w:rPr>
          <w:color w:val="000000"/>
        </w:rPr>
        <w:t xml:space="preserve">MNS is to feel the emotional states of others and potentially </w:t>
      </w:r>
      <w:r w:rsidR="00B81446">
        <w:rPr>
          <w:color w:val="000000"/>
        </w:rPr>
        <w:t>offer help in response</w:t>
      </w:r>
      <w:r w:rsidRPr="00F07EE6">
        <w:rPr>
          <w:color w:val="000000"/>
        </w:rPr>
        <w:t xml:space="preserve"> (Iacoboni, 2007). </w:t>
      </w:r>
      <w:r w:rsidR="00CC7D80">
        <w:rPr>
          <w:color w:val="000000"/>
        </w:rPr>
        <w:t xml:space="preserve">The </w:t>
      </w:r>
      <w:r w:rsidRPr="00F07EE6">
        <w:rPr>
          <w:color w:val="000000"/>
        </w:rPr>
        <w:t>MNS cause</w:t>
      </w:r>
      <w:r w:rsidR="00C26804">
        <w:rPr>
          <w:color w:val="000000"/>
        </w:rPr>
        <w:t>s</w:t>
      </w:r>
      <w:r w:rsidRPr="00F07EE6">
        <w:rPr>
          <w:color w:val="000000"/>
        </w:rPr>
        <w:t xml:space="preserve"> the brain to imitate, and those neurons need to fire in order for empathy to be ignited. This process occurs via observation; thus, seeing is critical to the process. Iacoboni (2007) </w:t>
      </w:r>
      <w:r w:rsidR="00342E5A">
        <w:rPr>
          <w:color w:val="000000"/>
        </w:rPr>
        <w:t>discusses</w:t>
      </w:r>
      <w:r w:rsidR="00342E5A" w:rsidRPr="00F07EE6">
        <w:rPr>
          <w:color w:val="000000"/>
        </w:rPr>
        <w:t xml:space="preserve"> </w:t>
      </w:r>
      <w:r w:rsidR="00531248">
        <w:rPr>
          <w:color w:val="000000"/>
        </w:rPr>
        <w:t xml:space="preserve">findings linking empathy and imitation in </w:t>
      </w:r>
      <w:r w:rsidR="00342E5A" w:rsidRPr="00F07EE6">
        <w:rPr>
          <w:color w:val="000000"/>
        </w:rPr>
        <w:t>that the more people imitate each other, the more concern they have for the other person’s state of mind and their emotions</w:t>
      </w:r>
      <w:r w:rsidR="00342E5A">
        <w:rPr>
          <w:color w:val="000000"/>
        </w:rPr>
        <w:t xml:space="preserve">. </w:t>
      </w:r>
      <w:r w:rsidR="002F3DC1">
        <w:rPr>
          <w:color w:val="000000"/>
        </w:rPr>
        <w:t xml:space="preserve">This </w:t>
      </w:r>
      <w:r w:rsidR="00874A30">
        <w:rPr>
          <w:color w:val="000000"/>
        </w:rPr>
        <w:t xml:space="preserve">behavior </w:t>
      </w:r>
      <w:r w:rsidR="002F3DC1">
        <w:rPr>
          <w:color w:val="000000"/>
        </w:rPr>
        <w:t>has been referred to as</w:t>
      </w:r>
      <w:r w:rsidRPr="00F07EE6">
        <w:rPr>
          <w:color w:val="000000"/>
        </w:rPr>
        <w:t xml:space="preserve"> the “Chameleon Effect”</w:t>
      </w:r>
      <w:r w:rsidR="00C26804">
        <w:rPr>
          <w:color w:val="000000"/>
        </w:rPr>
        <w:t xml:space="preserve">, </w:t>
      </w:r>
      <w:r w:rsidRPr="00F07EE6">
        <w:rPr>
          <w:color w:val="000000"/>
        </w:rPr>
        <w:t xml:space="preserve">which is </w:t>
      </w:r>
      <w:r w:rsidR="003B082B">
        <w:rPr>
          <w:color w:val="000000"/>
        </w:rPr>
        <w:t>a</w:t>
      </w:r>
      <w:r w:rsidRPr="00F07EE6">
        <w:rPr>
          <w:color w:val="000000"/>
        </w:rPr>
        <w:t xml:space="preserve"> phenomenon where people are predisposed to imitate one another (p</w:t>
      </w:r>
      <w:r w:rsidR="00BF41F3">
        <w:rPr>
          <w:color w:val="000000"/>
        </w:rPr>
        <w:t>p</w:t>
      </w:r>
      <w:r w:rsidRPr="00F07EE6">
        <w:rPr>
          <w:color w:val="000000"/>
        </w:rPr>
        <w:t>. 23</w:t>
      </w:r>
      <w:r w:rsidR="00351934">
        <w:rPr>
          <w:color w:val="000000"/>
        </w:rPr>
        <w:t>8</w:t>
      </w:r>
      <w:r w:rsidR="00342E5A">
        <w:rPr>
          <w:color w:val="000000"/>
        </w:rPr>
        <w:t>-239</w:t>
      </w:r>
      <w:r w:rsidRPr="00F07EE6">
        <w:rPr>
          <w:color w:val="000000"/>
        </w:rPr>
        <w:t xml:space="preserve">). These processes put emphasis on the importance of </w:t>
      </w:r>
      <w:r w:rsidR="00095919">
        <w:rPr>
          <w:color w:val="000000"/>
        </w:rPr>
        <w:t>IPC</w:t>
      </w:r>
      <w:r w:rsidRPr="00F07EE6">
        <w:rPr>
          <w:color w:val="000000"/>
        </w:rPr>
        <w:t xml:space="preserve">. </w:t>
      </w:r>
      <w:r w:rsidR="00E543D8">
        <w:rPr>
          <w:color w:val="000000"/>
        </w:rPr>
        <w:t>T</w:t>
      </w:r>
      <w:r w:rsidR="00E543D8" w:rsidRPr="00F07EE6">
        <w:rPr>
          <w:color w:val="000000"/>
        </w:rPr>
        <w:t xml:space="preserve">he imitation process could be impaired </w:t>
      </w:r>
      <w:r w:rsidR="00E543D8">
        <w:rPr>
          <w:color w:val="000000"/>
        </w:rPr>
        <w:lastRenderedPageBreak/>
        <w:t>w</w:t>
      </w:r>
      <w:r w:rsidRPr="00F07EE6">
        <w:rPr>
          <w:color w:val="000000"/>
        </w:rPr>
        <w:t>ithout being able to see the other individual during communication</w:t>
      </w:r>
      <w:r w:rsidR="00E543D8">
        <w:rPr>
          <w:color w:val="000000"/>
        </w:rPr>
        <w:t xml:space="preserve">, </w:t>
      </w:r>
      <w:r w:rsidR="00AD00B4">
        <w:rPr>
          <w:color w:val="000000"/>
        </w:rPr>
        <w:t>which could</w:t>
      </w:r>
      <w:r w:rsidRPr="00F07EE6">
        <w:rPr>
          <w:color w:val="000000"/>
        </w:rPr>
        <w:t xml:space="preserve"> negatively impose limitations on establishing concern for others’ state of mind and emotions.  </w:t>
      </w:r>
    </w:p>
    <w:p w14:paraId="5EEBFCBF" w14:textId="17EA243B" w:rsidR="00096F93" w:rsidRPr="00887E7B" w:rsidRDefault="000474DC" w:rsidP="00096F93">
      <w:pPr>
        <w:contextualSpacing/>
        <w:rPr>
          <w:i/>
          <w:color w:val="000000"/>
        </w:rPr>
      </w:pPr>
      <w:r w:rsidRPr="00887E7B">
        <w:rPr>
          <w:b/>
          <w:i/>
          <w:color w:val="000000"/>
        </w:rPr>
        <w:t xml:space="preserve">Mirror </w:t>
      </w:r>
      <w:r w:rsidR="00096F93" w:rsidRPr="00887E7B">
        <w:rPr>
          <w:b/>
          <w:i/>
          <w:color w:val="000000"/>
        </w:rPr>
        <w:t>N</w:t>
      </w:r>
      <w:r w:rsidRPr="00887E7B">
        <w:rPr>
          <w:b/>
          <w:i/>
          <w:color w:val="000000"/>
        </w:rPr>
        <w:t xml:space="preserve">eurons and </w:t>
      </w:r>
      <w:r w:rsidR="00096F93" w:rsidRPr="00887E7B">
        <w:rPr>
          <w:b/>
          <w:i/>
          <w:color w:val="000000"/>
        </w:rPr>
        <w:t>M</w:t>
      </w:r>
      <w:r w:rsidRPr="00887E7B">
        <w:rPr>
          <w:b/>
          <w:i/>
          <w:color w:val="000000"/>
        </w:rPr>
        <w:t>e</w:t>
      </w:r>
      <w:r w:rsidR="00375AF5" w:rsidRPr="00887E7B">
        <w:rPr>
          <w:b/>
          <w:i/>
          <w:color w:val="000000"/>
        </w:rPr>
        <w:t>n</w:t>
      </w:r>
      <w:r w:rsidRPr="00887E7B">
        <w:rPr>
          <w:b/>
          <w:i/>
          <w:color w:val="000000"/>
        </w:rPr>
        <w:t>talizing</w:t>
      </w:r>
      <w:r w:rsidR="004E4448" w:rsidRPr="00887E7B">
        <w:rPr>
          <w:i/>
          <w:color w:val="000000"/>
        </w:rPr>
        <w:t xml:space="preserve"> </w:t>
      </w:r>
    </w:p>
    <w:p w14:paraId="409B9D3E" w14:textId="26F9F9AC" w:rsidR="000474DC" w:rsidRPr="00F07EE6" w:rsidRDefault="000474DC" w:rsidP="0098385B">
      <w:pPr>
        <w:ind w:firstLine="720"/>
        <w:contextualSpacing/>
        <w:rPr>
          <w:color w:val="000000"/>
        </w:rPr>
      </w:pPr>
      <w:r w:rsidRPr="00F07EE6">
        <w:rPr>
          <w:color w:val="000000"/>
        </w:rPr>
        <w:t xml:space="preserve">The </w:t>
      </w:r>
      <w:r w:rsidR="00C41A33" w:rsidRPr="00C41A33">
        <w:rPr>
          <w:color w:val="000000"/>
        </w:rPr>
        <w:t>significance</w:t>
      </w:r>
      <w:r w:rsidRPr="00F07EE6">
        <w:rPr>
          <w:color w:val="000000"/>
        </w:rPr>
        <w:t xml:space="preserve"> of the MNS is central to interpersonal communication in that it connects individuals to others mentally and emotionally (Iacoboni, 2008). Empathy is the way people feel connected through experiences, needs, wants and emotions </w:t>
      </w:r>
      <w:r w:rsidR="007F66B4">
        <w:rPr>
          <w:color w:val="000000"/>
        </w:rPr>
        <w:t>when</w:t>
      </w:r>
      <w:r w:rsidRPr="00F07EE6">
        <w:rPr>
          <w:color w:val="000000"/>
        </w:rPr>
        <w:t xml:space="preserve"> socializing and </w:t>
      </w:r>
      <w:r w:rsidR="00B6022A">
        <w:rPr>
          <w:color w:val="000000"/>
        </w:rPr>
        <w:t xml:space="preserve">the </w:t>
      </w:r>
      <w:r w:rsidRPr="00F07EE6">
        <w:rPr>
          <w:color w:val="000000"/>
        </w:rPr>
        <w:t xml:space="preserve">MNS is the </w:t>
      </w:r>
      <w:r w:rsidR="0081563C">
        <w:rPr>
          <w:color w:val="000000"/>
        </w:rPr>
        <w:t>functionality</w:t>
      </w:r>
      <w:r w:rsidRPr="00F07EE6">
        <w:rPr>
          <w:color w:val="000000"/>
        </w:rPr>
        <w:t xml:space="preserve"> </w:t>
      </w:r>
      <w:r w:rsidR="00B6022A">
        <w:rPr>
          <w:color w:val="000000"/>
        </w:rPr>
        <w:t>with</w:t>
      </w:r>
      <w:r w:rsidRPr="00F07EE6">
        <w:rPr>
          <w:color w:val="000000"/>
        </w:rPr>
        <w:t xml:space="preserve">in a person’s brain to view and interpret that information. By recognizing emotions in the manifestation of gestures and facial expressions, a person is moved to share the experience that another person is feeling. It is the activity of MNS that prompts recognition of the emotions that match the expressions in the other person emoting (Iacoboni, 2008). </w:t>
      </w:r>
    </w:p>
    <w:p w14:paraId="53C6F9C9" w14:textId="0E0148C9" w:rsidR="00172709" w:rsidRPr="00832BE1" w:rsidRDefault="000474DC" w:rsidP="000474DC">
      <w:pPr>
        <w:ind w:firstLine="720"/>
        <w:contextualSpacing/>
        <w:rPr>
          <w:color w:val="000000"/>
        </w:rPr>
      </w:pPr>
      <w:r w:rsidRPr="00F07EE6">
        <w:rPr>
          <w:color w:val="000000"/>
        </w:rPr>
        <w:t>Mainieri et al</w:t>
      </w:r>
      <w:r w:rsidR="00D67419">
        <w:rPr>
          <w:color w:val="000000"/>
        </w:rPr>
        <w:t>.,</w:t>
      </w:r>
      <w:r w:rsidRPr="00F07EE6">
        <w:rPr>
          <w:color w:val="000000"/>
        </w:rPr>
        <w:t xml:space="preserve"> (2013) states that within the brain, in addition to the MNS activity that is firing during social interactions, is the activity in the mentalizing system (MS). Facilitating a primitive reflex towards attentiveness and sensitivity regarding the emotions, perspectives and intentions of others, </w:t>
      </w:r>
      <w:r w:rsidR="00601532">
        <w:rPr>
          <w:color w:val="000000"/>
        </w:rPr>
        <w:t xml:space="preserve">the </w:t>
      </w:r>
      <w:r w:rsidRPr="00F07EE6">
        <w:rPr>
          <w:color w:val="000000"/>
        </w:rPr>
        <w:t>MS is also known as Theory of Mind</w:t>
      </w:r>
      <w:r w:rsidR="00DF7382">
        <w:rPr>
          <w:color w:val="000000"/>
        </w:rPr>
        <w:t xml:space="preserve"> (ToM; </w:t>
      </w:r>
      <w:r w:rsidRPr="00F07EE6">
        <w:rPr>
          <w:color w:val="000000"/>
        </w:rPr>
        <w:t>Seyfarth</w:t>
      </w:r>
      <w:r w:rsidR="00212A9D">
        <w:rPr>
          <w:color w:val="000000"/>
        </w:rPr>
        <w:t xml:space="preserve"> &amp; Cheney</w:t>
      </w:r>
      <w:r w:rsidRPr="00F07EE6">
        <w:rPr>
          <w:color w:val="000000"/>
        </w:rPr>
        <w:t xml:space="preserve">, 2023).  </w:t>
      </w:r>
      <w:r w:rsidR="006064FB">
        <w:rPr>
          <w:color w:val="000000"/>
        </w:rPr>
        <w:t xml:space="preserve">During the </w:t>
      </w:r>
      <w:r w:rsidR="0024179F">
        <w:rPr>
          <w:color w:val="000000"/>
        </w:rPr>
        <w:t xml:space="preserve">simulation </w:t>
      </w:r>
      <w:r w:rsidR="006064FB">
        <w:rPr>
          <w:color w:val="000000"/>
        </w:rPr>
        <w:t xml:space="preserve">process of ToM, there is a sort of mimicked conversion whereby the listener infuses both their own mental state </w:t>
      </w:r>
      <w:r w:rsidR="00043687">
        <w:rPr>
          <w:color w:val="000000"/>
        </w:rPr>
        <w:t>with</w:t>
      </w:r>
      <w:r w:rsidR="006064FB">
        <w:rPr>
          <w:color w:val="000000"/>
        </w:rPr>
        <w:t xml:space="preserve"> the mental state </w:t>
      </w:r>
      <w:r w:rsidR="00043687">
        <w:rPr>
          <w:color w:val="000000"/>
        </w:rPr>
        <w:t xml:space="preserve">of the </w:t>
      </w:r>
      <w:r w:rsidR="006064FB">
        <w:rPr>
          <w:color w:val="000000"/>
        </w:rPr>
        <w:t>speak</w:t>
      </w:r>
      <w:r w:rsidR="0051175F">
        <w:rPr>
          <w:color w:val="000000"/>
        </w:rPr>
        <w:t>er</w:t>
      </w:r>
      <w:r w:rsidR="006064FB">
        <w:rPr>
          <w:color w:val="000000"/>
        </w:rPr>
        <w:t xml:space="preserve">, which leads to an </w:t>
      </w:r>
      <w:r w:rsidR="00391B95">
        <w:rPr>
          <w:color w:val="000000"/>
        </w:rPr>
        <w:t>integrated mental state that is shared</w:t>
      </w:r>
      <w:r w:rsidR="006064FB">
        <w:rPr>
          <w:color w:val="000000"/>
        </w:rPr>
        <w:t xml:space="preserve"> between the mental sta</w:t>
      </w:r>
      <w:r w:rsidR="00DF7382">
        <w:rPr>
          <w:color w:val="000000"/>
        </w:rPr>
        <w:t>tes of both parties (</w:t>
      </w:r>
      <w:r w:rsidR="006064FB">
        <w:rPr>
          <w:color w:val="000000"/>
        </w:rPr>
        <w:t>Mainieri et al., 2013</w:t>
      </w:r>
      <w:r w:rsidR="00391B95">
        <w:rPr>
          <w:color w:val="000000"/>
        </w:rPr>
        <w:t>, p. 303</w:t>
      </w:r>
      <w:r w:rsidR="006064FB">
        <w:rPr>
          <w:color w:val="000000"/>
        </w:rPr>
        <w:t>)</w:t>
      </w:r>
      <w:r w:rsidR="002423F1">
        <w:rPr>
          <w:color w:val="000000"/>
        </w:rPr>
        <w:t>.</w:t>
      </w:r>
      <w:r w:rsidR="006064FB">
        <w:rPr>
          <w:color w:val="000000"/>
        </w:rPr>
        <w:t xml:space="preserve"> </w:t>
      </w:r>
      <w:r w:rsidR="00EB6DA0">
        <w:rPr>
          <w:color w:val="000000"/>
        </w:rPr>
        <w:t>It is via ToM</w:t>
      </w:r>
      <w:r w:rsidRPr="00F07EE6">
        <w:rPr>
          <w:color w:val="000000"/>
        </w:rPr>
        <w:t xml:space="preserve">, or </w:t>
      </w:r>
      <w:r w:rsidR="00601532">
        <w:rPr>
          <w:color w:val="000000"/>
        </w:rPr>
        <w:t xml:space="preserve">the </w:t>
      </w:r>
      <w:r w:rsidRPr="00F07EE6">
        <w:rPr>
          <w:color w:val="000000"/>
        </w:rPr>
        <w:t xml:space="preserve">MS </w:t>
      </w:r>
      <w:r w:rsidR="00EB6DA0">
        <w:rPr>
          <w:color w:val="000000"/>
        </w:rPr>
        <w:t xml:space="preserve">that </w:t>
      </w:r>
      <w:r w:rsidRPr="00F07EE6">
        <w:rPr>
          <w:color w:val="000000"/>
        </w:rPr>
        <w:t xml:space="preserve">allows a facsimile of the mental state of </w:t>
      </w:r>
      <w:r w:rsidR="001F2E8A">
        <w:rPr>
          <w:color w:val="000000"/>
        </w:rPr>
        <w:t xml:space="preserve">the </w:t>
      </w:r>
      <w:r w:rsidRPr="00F07EE6">
        <w:rPr>
          <w:color w:val="000000"/>
        </w:rPr>
        <w:t>mind of another person (Sperduti</w:t>
      </w:r>
      <w:r w:rsidR="00A91976">
        <w:rPr>
          <w:color w:val="000000"/>
        </w:rPr>
        <w:t xml:space="preserve"> </w:t>
      </w:r>
      <w:r w:rsidRPr="00F07EE6">
        <w:rPr>
          <w:color w:val="000000"/>
        </w:rPr>
        <w:t>et al</w:t>
      </w:r>
      <w:r w:rsidR="00A91976">
        <w:rPr>
          <w:color w:val="000000"/>
        </w:rPr>
        <w:t>.</w:t>
      </w:r>
      <w:r w:rsidRPr="00F07EE6">
        <w:rPr>
          <w:color w:val="000000"/>
        </w:rPr>
        <w:t xml:space="preserve">, 2014). </w:t>
      </w:r>
      <w:r w:rsidR="00F44CF0">
        <w:rPr>
          <w:color w:val="000000"/>
        </w:rPr>
        <w:t>T</w:t>
      </w:r>
      <w:r w:rsidRPr="00F07EE6">
        <w:rPr>
          <w:color w:val="000000"/>
        </w:rPr>
        <w:t xml:space="preserve">he MS is </w:t>
      </w:r>
      <w:r w:rsidR="0024179F">
        <w:rPr>
          <w:color w:val="000000"/>
        </w:rPr>
        <w:t xml:space="preserve">an </w:t>
      </w:r>
      <w:r w:rsidRPr="00F07EE6">
        <w:rPr>
          <w:color w:val="000000"/>
        </w:rPr>
        <w:t>adapt</w:t>
      </w:r>
      <w:r w:rsidR="0024179F">
        <w:rPr>
          <w:color w:val="000000"/>
        </w:rPr>
        <w:t>or</w:t>
      </w:r>
      <w:r w:rsidRPr="00F07EE6">
        <w:rPr>
          <w:color w:val="000000"/>
        </w:rPr>
        <w:t xml:space="preserve"> to ensure the realization of strong bonds which are linked to improved success toward</w:t>
      </w:r>
      <w:r w:rsidR="00043687">
        <w:rPr>
          <w:color w:val="000000"/>
        </w:rPr>
        <w:t>s</w:t>
      </w:r>
      <w:r w:rsidRPr="00F07EE6">
        <w:rPr>
          <w:color w:val="000000"/>
        </w:rPr>
        <w:t xml:space="preserve"> pr</w:t>
      </w:r>
      <w:r w:rsidR="00DF7382">
        <w:rPr>
          <w:color w:val="000000"/>
        </w:rPr>
        <w:t>oliferation (Seyfarth</w:t>
      </w:r>
      <w:r w:rsidR="00212A9D">
        <w:rPr>
          <w:color w:val="000000"/>
        </w:rPr>
        <w:t xml:space="preserve"> &amp; Cheney</w:t>
      </w:r>
      <w:r w:rsidR="00DF7382">
        <w:rPr>
          <w:color w:val="000000"/>
        </w:rPr>
        <w:t xml:space="preserve">, 2023). </w:t>
      </w:r>
      <w:r w:rsidR="00755BF2" w:rsidRPr="00F07EE6">
        <w:rPr>
          <w:color w:val="000000"/>
        </w:rPr>
        <w:t>Evolution and natural selection favor those with empathy</w:t>
      </w:r>
      <w:r w:rsidR="00755BF2">
        <w:rPr>
          <w:color w:val="000000"/>
        </w:rPr>
        <w:t>.</w:t>
      </w:r>
      <w:r w:rsidR="00755BF2" w:rsidRPr="00F07EE6">
        <w:rPr>
          <w:color w:val="000000"/>
        </w:rPr>
        <w:t xml:space="preserve"> </w:t>
      </w:r>
      <w:r w:rsidRPr="00F07EE6">
        <w:rPr>
          <w:color w:val="000000"/>
        </w:rPr>
        <w:t xml:space="preserve">Limited understanding exists </w:t>
      </w:r>
      <w:r w:rsidRPr="00F07EE6">
        <w:rPr>
          <w:color w:val="000000"/>
        </w:rPr>
        <w:lastRenderedPageBreak/>
        <w:t xml:space="preserve">surrounding how these two systems sync and </w:t>
      </w:r>
      <w:r w:rsidRPr="00654C40">
        <w:rPr>
          <w:color w:val="000000"/>
        </w:rPr>
        <w:t xml:space="preserve">synthesize information. </w:t>
      </w:r>
      <w:r w:rsidR="00C92A70">
        <w:rPr>
          <w:color w:val="000000"/>
        </w:rPr>
        <w:t>It is agreed that p</w:t>
      </w:r>
      <w:r w:rsidRPr="00654C40">
        <w:rPr>
          <w:color w:val="000000"/>
        </w:rPr>
        <w:t xml:space="preserve">redictions can be made as to what behaviors an individual may anticipate from the other during an </w:t>
      </w:r>
      <w:r w:rsidR="00DF7382">
        <w:rPr>
          <w:color w:val="000000"/>
        </w:rPr>
        <w:t xml:space="preserve">interaction </w:t>
      </w:r>
      <w:r w:rsidR="00C90FF8" w:rsidRPr="00654C40">
        <w:rPr>
          <w:color w:val="000000"/>
        </w:rPr>
        <w:t xml:space="preserve">through the combination of </w:t>
      </w:r>
      <w:r w:rsidR="00C92A70">
        <w:rPr>
          <w:color w:val="000000"/>
        </w:rPr>
        <w:t xml:space="preserve">both, </w:t>
      </w:r>
      <w:r w:rsidR="00C90FF8" w:rsidRPr="00654C40">
        <w:rPr>
          <w:color w:val="000000"/>
        </w:rPr>
        <w:t xml:space="preserve">the MS and MNS </w:t>
      </w:r>
      <w:r w:rsidR="00DF7382">
        <w:rPr>
          <w:color w:val="000000"/>
        </w:rPr>
        <w:t>(Sperduti</w:t>
      </w:r>
      <w:r w:rsidRPr="00832BE1">
        <w:rPr>
          <w:color w:val="000000"/>
        </w:rPr>
        <w:t xml:space="preserve"> et al</w:t>
      </w:r>
      <w:r w:rsidR="00DF7382">
        <w:rPr>
          <w:color w:val="000000"/>
        </w:rPr>
        <w:t>.</w:t>
      </w:r>
      <w:r w:rsidRPr="00832BE1">
        <w:rPr>
          <w:color w:val="000000"/>
        </w:rPr>
        <w:t xml:space="preserve">, 2014). </w:t>
      </w:r>
    </w:p>
    <w:p w14:paraId="2CEC213A" w14:textId="1FC00049" w:rsidR="000474DC" w:rsidRPr="00832BE1" w:rsidRDefault="000474DC" w:rsidP="000474DC">
      <w:pPr>
        <w:ind w:firstLine="720"/>
        <w:contextualSpacing/>
        <w:rPr>
          <w:b/>
          <w:color w:val="000000"/>
        </w:rPr>
      </w:pPr>
      <w:r w:rsidRPr="00832BE1">
        <w:rPr>
          <w:color w:val="000000"/>
        </w:rPr>
        <w:t xml:space="preserve">Mental states such </w:t>
      </w:r>
      <w:r w:rsidR="00837B60" w:rsidRPr="00832BE1">
        <w:rPr>
          <w:color w:val="000000"/>
        </w:rPr>
        <w:t xml:space="preserve">as the feelings, aspirations, </w:t>
      </w:r>
      <w:r w:rsidRPr="00832BE1">
        <w:rPr>
          <w:color w:val="000000"/>
        </w:rPr>
        <w:t xml:space="preserve">and </w:t>
      </w:r>
      <w:r w:rsidR="00837B60" w:rsidRPr="00832BE1">
        <w:rPr>
          <w:color w:val="000000"/>
        </w:rPr>
        <w:t xml:space="preserve">beliefs </w:t>
      </w:r>
      <w:r w:rsidRPr="00832BE1">
        <w:rPr>
          <w:color w:val="000000"/>
        </w:rPr>
        <w:t>are understood through the process of mentalizing, whereby another person’s psychological state is simulated (</w:t>
      </w:r>
      <w:r w:rsidR="00DF7382">
        <w:rPr>
          <w:color w:val="000000"/>
        </w:rPr>
        <w:t>Mainieri et al., 2013</w:t>
      </w:r>
      <w:r w:rsidRPr="00832BE1">
        <w:rPr>
          <w:color w:val="000000"/>
        </w:rPr>
        <w:t xml:space="preserve">). Mentalizing consists of two steps: </w:t>
      </w:r>
      <w:r w:rsidR="00BA0AB2">
        <w:rPr>
          <w:color w:val="000000"/>
        </w:rPr>
        <w:t>(</w:t>
      </w:r>
      <w:r w:rsidRPr="00832BE1">
        <w:rPr>
          <w:color w:val="000000"/>
        </w:rPr>
        <w:t>1</w:t>
      </w:r>
      <w:r w:rsidR="00BA0AB2">
        <w:rPr>
          <w:color w:val="000000"/>
        </w:rPr>
        <w:t>)</w:t>
      </w:r>
      <w:r w:rsidRPr="00832BE1">
        <w:rPr>
          <w:color w:val="000000"/>
        </w:rPr>
        <w:t xml:space="preserve"> Envisioning the desired intention or idea </w:t>
      </w:r>
      <w:r w:rsidR="00BA0AB2">
        <w:rPr>
          <w:color w:val="000000"/>
        </w:rPr>
        <w:t xml:space="preserve">presented by the </w:t>
      </w:r>
      <w:r w:rsidR="00BA0AB2" w:rsidRPr="00832BE1">
        <w:rPr>
          <w:color w:val="000000"/>
        </w:rPr>
        <w:t>communicator</w:t>
      </w:r>
      <w:r w:rsidR="00BA0AB2">
        <w:rPr>
          <w:color w:val="000000"/>
        </w:rPr>
        <w:t>.</w:t>
      </w:r>
      <w:r w:rsidRPr="00832BE1">
        <w:rPr>
          <w:color w:val="000000"/>
        </w:rPr>
        <w:t xml:space="preserve"> </w:t>
      </w:r>
      <w:r w:rsidR="00BA0AB2">
        <w:rPr>
          <w:color w:val="000000"/>
        </w:rPr>
        <w:t>(</w:t>
      </w:r>
      <w:r w:rsidRPr="00832BE1">
        <w:rPr>
          <w:color w:val="000000"/>
        </w:rPr>
        <w:t>2</w:t>
      </w:r>
      <w:r w:rsidR="00BA0AB2">
        <w:rPr>
          <w:color w:val="000000"/>
        </w:rPr>
        <w:t>)</w:t>
      </w:r>
      <w:r w:rsidR="001B4163">
        <w:rPr>
          <w:color w:val="000000"/>
        </w:rPr>
        <w:t xml:space="preserve"> </w:t>
      </w:r>
      <w:r w:rsidRPr="00832BE1">
        <w:rPr>
          <w:color w:val="000000"/>
        </w:rPr>
        <w:t>Anticipat</w:t>
      </w:r>
      <w:r w:rsidR="00BA0AB2">
        <w:rPr>
          <w:color w:val="000000"/>
        </w:rPr>
        <w:t>i</w:t>
      </w:r>
      <w:r w:rsidR="003415A8">
        <w:rPr>
          <w:color w:val="000000"/>
        </w:rPr>
        <w:t>ng</w:t>
      </w:r>
      <w:r w:rsidRPr="00832BE1">
        <w:rPr>
          <w:color w:val="000000"/>
        </w:rPr>
        <w:t xml:space="preserve"> actions that may result from the state of mind </w:t>
      </w:r>
      <w:r w:rsidR="003415A8">
        <w:rPr>
          <w:color w:val="000000"/>
        </w:rPr>
        <w:t xml:space="preserve">of </w:t>
      </w:r>
      <w:r w:rsidRPr="00832BE1">
        <w:rPr>
          <w:color w:val="000000"/>
        </w:rPr>
        <w:t>that person. This functional social tool is useful in creating meaning as well as shaping and moderating others’ mental states (</w:t>
      </w:r>
      <w:r w:rsidR="00DD0F92" w:rsidRPr="00832BE1">
        <w:rPr>
          <w:color w:val="000000"/>
        </w:rPr>
        <w:t xml:space="preserve">Mainieri et al., </w:t>
      </w:r>
      <w:r w:rsidRPr="00832BE1">
        <w:rPr>
          <w:color w:val="000000"/>
        </w:rPr>
        <w:t xml:space="preserve">2013). </w:t>
      </w:r>
    </w:p>
    <w:p w14:paraId="79C36F68" w14:textId="08886E8E" w:rsidR="000474DC" w:rsidRPr="00F07EE6" w:rsidRDefault="00832BE1" w:rsidP="000474DC">
      <w:pPr>
        <w:ind w:firstLine="720"/>
        <w:contextualSpacing/>
        <w:rPr>
          <w:color w:val="000000"/>
        </w:rPr>
      </w:pPr>
      <w:r>
        <w:rPr>
          <w:color w:val="000000"/>
        </w:rPr>
        <w:t>C</w:t>
      </w:r>
      <w:r w:rsidR="000474DC" w:rsidRPr="00832BE1">
        <w:rPr>
          <w:color w:val="000000"/>
        </w:rPr>
        <w:t>ommunicative intention is a two-part</w:t>
      </w:r>
      <w:r w:rsidR="000474DC" w:rsidRPr="00F07EE6">
        <w:rPr>
          <w:color w:val="000000"/>
        </w:rPr>
        <w:t xml:space="preserve"> process</w:t>
      </w:r>
      <w:r w:rsidR="00837B60">
        <w:rPr>
          <w:color w:val="000000"/>
        </w:rPr>
        <w:t xml:space="preserve"> for the </w:t>
      </w:r>
      <w:r w:rsidR="00DF7382">
        <w:rPr>
          <w:color w:val="000000"/>
        </w:rPr>
        <w:t xml:space="preserve">person speaking </w:t>
      </w:r>
      <w:r w:rsidR="00C361AC">
        <w:rPr>
          <w:color w:val="000000"/>
        </w:rPr>
        <w:t>which involves</w:t>
      </w:r>
      <w:r w:rsidR="000474DC" w:rsidRPr="00F07EE6">
        <w:rPr>
          <w:color w:val="000000"/>
        </w:rPr>
        <w:t>:</w:t>
      </w:r>
      <w:r w:rsidR="0019689E">
        <w:rPr>
          <w:color w:val="000000"/>
        </w:rPr>
        <w:t xml:space="preserve"> (</w:t>
      </w:r>
      <w:r w:rsidR="000474DC" w:rsidRPr="00F07EE6">
        <w:rPr>
          <w:color w:val="000000"/>
        </w:rPr>
        <w:t>1</w:t>
      </w:r>
      <w:r w:rsidR="0019689E">
        <w:rPr>
          <w:color w:val="000000"/>
        </w:rPr>
        <w:t>)</w:t>
      </w:r>
      <w:r w:rsidR="000474DC" w:rsidRPr="00F07EE6">
        <w:rPr>
          <w:color w:val="000000"/>
        </w:rPr>
        <w:t xml:space="preserve"> </w:t>
      </w:r>
      <w:r w:rsidR="006F3AB6">
        <w:rPr>
          <w:color w:val="000000"/>
        </w:rPr>
        <w:t>The communicators</w:t>
      </w:r>
      <w:r w:rsidR="001B08B4">
        <w:rPr>
          <w:color w:val="000000"/>
        </w:rPr>
        <w:t>’</w:t>
      </w:r>
      <w:r w:rsidR="000474DC" w:rsidRPr="00F07EE6">
        <w:rPr>
          <w:color w:val="000000"/>
        </w:rPr>
        <w:t xml:space="preserve"> intention to convey a message through words and gestures to another person</w:t>
      </w:r>
      <w:r w:rsidR="006F3AB6">
        <w:rPr>
          <w:color w:val="000000"/>
        </w:rPr>
        <w:t>.</w:t>
      </w:r>
      <w:r w:rsidR="0019689E">
        <w:rPr>
          <w:color w:val="000000"/>
        </w:rPr>
        <w:t xml:space="preserve"> (2)</w:t>
      </w:r>
      <w:r w:rsidR="000474DC" w:rsidRPr="00F07EE6">
        <w:rPr>
          <w:color w:val="000000"/>
        </w:rPr>
        <w:t xml:space="preserve"> </w:t>
      </w:r>
      <w:r w:rsidR="006F3AB6">
        <w:rPr>
          <w:color w:val="000000"/>
        </w:rPr>
        <w:t>T</w:t>
      </w:r>
      <w:r w:rsidR="0019689E">
        <w:rPr>
          <w:color w:val="000000"/>
        </w:rPr>
        <w:t>he</w:t>
      </w:r>
      <w:r w:rsidR="000474DC" w:rsidRPr="00F07EE6">
        <w:rPr>
          <w:color w:val="000000"/>
        </w:rPr>
        <w:t xml:space="preserve"> intention that the person they are expressing the message to will recognize and receive that meaning</w:t>
      </w:r>
      <w:r w:rsidR="002B0CD8">
        <w:rPr>
          <w:color w:val="000000"/>
        </w:rPr>
        <w:t xml:space="preserve"> (</w:t>
      </w:r>
      <w:r w:rsidRPr="00F07EE6">
        <w:rPr>
          <w:color w:val="000000"/>
        </w:rPr>
        <w:t>Mainieri</w:t>
      </w:r>
      <w:r>
        <w:rPr>
          <w:color w:val="000000"/>
        </w:rPr>
        <w:t xml:space="preserve"> et al.</w:t>
      </w:r>
      <w:r w:rsidRPr="00F07EE6">
        <w:rPr>
          <w:color w:val="000000"/>
        </w:rPr>
        <w:t>, 2013</w:t>
      </w:r>
      <w:r w:rsidR="002B0CD8">
        <w:rPr>
          <w:color w:val="000000"/>
        </w:rPr>
        <w:t>).</w:t>
      </w:r>
      <w:r w:rsidR="000474DC" w:rsidRPr="00F07EE6">
        <w:rPr>
          <w:color w:val="000000"/>
        </w:rPr>
        <w:t xml:space="preserve"> By understanding the other person’s mental state and intentions, the </w:t>
      </w:r>
      <w:r w:rsidR="00C361AC" w:rsidRPr="00C361AC">
        <w:rPr>
          <w:color w:val="000000"/>
        </w:rPr>
        <w:t>prospect</w:t>
      </w:r>
      <w:r w:rsidR="000474DC" w:rsidRPr="00F07EE6">
        <w:rPr>
          <w:color w:val="000000"/>
        </w:rPr>
        <w:t xml:space="preserve"> of that person’s behavior can be established or predicted. In short, </w:t>
      </w:r>
      <w:r w:rsidR="009876B5">
        <w:rPr>
          <w:color w:val="000000"/>
        </w:rPr>
        <w:t xml:space="preserve">the </w:t>
      </w:r>
      <w:r w:rsidR="00823C25">
        <w:rPr>
          <w:color w:val="000000"/>
        </w:rPr>
        <w:t>MS</w:t>
      </w:r>
      <w:r w:rsidR="000474DC" w:rsidRPr="00F07EE6">
        <w:rPr>
          <w:color w:val="000000"/>
        </w:rPr>
        <w:t xml:space="preserve"> is the ability to picture </w:t>
      </w:r>
      <w:r w:rsidR="00A25EAE">
        <w:rPr>
          <w:color w:val="000000"/>
        </w:rPr>
        <w:t xml:space="preserve">the mental and emotional state of </w:t>
      </w:r>
      <w:r w:rsidR="000474DC" w:rsidRPr="00F07EE6">
        <w:rPr>
          <w:color w:val="000000"/>
        </w:rPr>
        <w:t>what it is like to be in another’s shoes; a key component of empathy. Prediction of the other person’s intentions may be based on gestures which have been learned through observation and imitation (Mainieri</w:t>
      </w:r>
      <w:r w:rsidR="00955090">
        <w:rPr>
          <w:color w:val="000000"/>
        </w:rPr>
        <w:t xml:space="preserve"> et al.</w:t>
      </w:r>
      <w:r w:rsidR="000474DC" w:rsidRPr="00F07EE6">
        <w:rPr>
          <w:color w:val="000000"/>
        </w:rPr>
        <w:t>, 2013).</w:t>
      </w:r>
      <w:r w:rsidR="00DF7382">
        <w:rPr>
          <w:color w:val="000000"/>
        </w:rPr>
        <w:t xml:space="preserve"> </w:t>
      </w:r>
      <w:r w:rsidR="000474DC" w:rsidRPr="00F07EE6">
        <w:rPr>
          <w:color w:val="000000"/>
        </w:rPr>
        <w:t xml:space="preserve">Neuroimaging studies of social awareness have found both </w:t>
      </w:r>
      <w:r w:rsidR="00622877">
        <w:rPr>
          <w:color w:val="000000"/>
        </w:rPr>
        <w:t xml:space="preserve">the </w:t>
      </w:r>
      <w:r w:rsidR="000474DC" w:rsidRPr="00F07EE6">
        <w:rPr>
          <w:color w:val="000000"/>
        </w:rPr>
        <w:t xml:space="preserve">MS and MNS are connected to emotional and cognitive functions that facilitate empathy between people in successful social interactions (Sperduti et al., 2014). Because the MS and MNS are central to participating in social interactions, the richest setting for having the ability to anticipate others’ intentions </w:t>
      </w:r>
      <w:r w:rsidR="000474DC" w:rsidRPr="00F07EE6">
        <w:rPr>
          <w:color w:val="000000"/>
        </w:rPr>
        <w:lastRenderedPageBreak/>
        <w:t xml:space="preserve">through gestural communication, imitation and empathy </w:t>
      </w:r>
      <w:r w:rsidR="008674B2" w:rsidRPr="008674B2">
        <w:rPr>
          <w:color w:val="000000"/>
        </w:rPr>
        <w:t>appears</w:t>
      </w:r>
      <w:r w:rsidR="000474DC" w:rsidRPr="00F07EE6">
        <w:rPr>
          <w:color w:val="000000"/>
        </w:rPr>
        <w:t xml:space="preserve"> to take place </w:t>
      </w:r>
      <w:r w:rsidR="00023CA4">
        <w:rPr>
          <w:color w:val="000000"/>
        </w:rPr>
        <w:t>in</w:t>
      </w:r>
      <w:r w:rsidR="002654BB">
        <w:rPr>
          <w:color w:val="000000"/>
        </w:rPr>
        <w:t xml:space="preserve"> the context of</w:t>
      </w:r>
      <w:r w:rsidR="000474DC" w:rsidRPr="00F07EE6">
        <w:rPr>
          <w:color w:val="000000"/>
        </w:rPr>
        <w:t xml:space="preserve"> </w:t>
      </w:r>
      <w:r w:rsidR="00403464">
        <w:rPr>
          <w:color w:val="000000"/>
        </w:rPr>
        <w:t>IPC</w:t>
      </w:r>
      <w:r w:rsidR="000474DC" w:rsidRPr="00F07EE6">
        <w:rPr>
          <w:color w:val="000000"/>
        </w:rPr>
        <w:t xml:space="preserve">, </w:t>
      </w:r>
      <w:r w:rsidR="006E450E">
        <w:rPr>
          <w:color w:val="000000"/>
        </w:rPr>
        <w:t xml:space="preserve">with </w:t>
      </w:r>
      <w:r w:rsidR="000474DC" w:rsidRPr="00F07EE6">
        <w:rPr>
          <w:color w:val="000000"/>
        </w:rPr>
        <w:t>face-to-face interactions.</w:t>
      </w:r>
    </w:p>
    <w:p w14:paraId="7E7D8A25" w14:textId="49C4556C" w:rsidR="00D4576A" w:rsidRPr="00887E7B" w:rsidRDefault="000474DC" w:rsidP="00D4576A">
      <w:pPr>
        <w:contextualSpacing/>
        <w:rPr>
          <w:i/>
          <w:color w:val="000000"/>
        </w:rPr>
      </w:pPr>
      <w:r w:rsidRPr="00887E7B">
        <w:rPr>
          <w:b/>
          <w:i/>
          <w:color w:val="000000"/>
        </w:rPr>
        <w:t>Technology Enhanced Communication (TEC) and Interaction Quality</w:t>
      </w:r>
      <w:r w:rsidR="00D4576A" w:rsidRPr="00887E7B">
        <w:rPr>
          <w:i/>
          <w:color w:val="000000"/>
        </w:rPr>
        <w:t xml:space="preserve"> </w:t>
      </w:r>
    </w:p>
    <w:p w14:paraId="639705A4" w14:textId="46DE39A2" w:rsidR="000474DC" w:rsidRPr="00D4576A" w:rsidRDefault="000474DC" w:rsidP="00D4576A">
      <w:pPr>
        <w:ind w:firstLine="720"/>
        <w:contextualSpacing/>
        <w:rPr>
          <w:color w:val="000000"/>
        </w:rPr>
      </w:pPr>
      <w:r w:rsidRPr="00F07EE6">
        <w:rPr>
          <w:color w:val="000000"/>
        </w:rPr>
        <w:t xml:space="preserve">With an understanding of the importance </w:t>
      </w:r>
      <w:r w:rsidR="00D0008D">
        <w:rPr>
          <w:color w:val="000000"/>
        </w:rPr>
        <w:t>of</w:t>
      </w:r>
      <w:r w:rsidRPr="00F07EE6">
        <w:rPr>
          <w:color w:val="000000"/>
        </w:rPr>
        <w:t xml:space="preserve"> individuals</w:t>
      </w:r>
      <w:r w:rsidR="00E25125">
        <w:rPr>
          <w:color w:val="000000"/>
        </w:rPr>
        <w:t>’</w:t>
      </w:r>
      <w:r w:rsidRPr="00F07EE6">
        <w:rPr>
          <w:color w:val="000000"/>
        </w:rPr>
        <w:t xml:space="preserve"> experiences of social interaction</w:t>
      </w:r>
      <w:r w:rsidR="0060391E">
        <w:rPr>
          <w:color w:val="000000"/>
        </w:rPr>
        <w:t>s</w:t>
      </w:r>
      <w:r w:rsidRPr="00F07EE6">
        <w:rPr>
          <w:color w:val="000000"/>
        </w:rPr>
        <w:t xml:space="preserve"> in the development and refinement of </w:t>
      </w:r>
      <w:r w:rsidR="0060391E">
        <w:rPr>
          <w:color w:val="000000"/>
        </w:rPr>
        <w:t xml:space="preserve">the </w:t>
      </w:r>
      <w:r w:rsidRPr="00F07EE6">
        <w:rPr>
          <w:color w:val="000000"/>
        </w:rPr>
        <w:t xml:space="preserve">MS and MNS, it becomes necessary to consider how these systems (which have been shown to be associated with empathy and relationship satisfaction) are </w:t>
      </w:r>
      <w:r w:rsidR="002B0CD8">
        <w:rPr>
          <w:color w:val="000000"/>
        </w:rPr>
        <w:t xml:space="preserve">stimulated </w:t>
      </w:r>
      <w:r w:rsidRPr="00F07EE6">
        <w:rPr>
          <w:color w:val="000000"/>
        </w:rPr>
        <w:t xml:space="preserve">during communication settings in which seeing and or hearing the other person </w:t>
      </w:r>
      <w:r w:rsidR="00E25125">
        <w:rPr>
          <w:color w:val="000000"/>
        </w:rPr>
        <w:t>is</w:t>
      </w:r>
      <w:r w:rsidRPr="00F07EE6">
        <w:rPr>
          <w:color w:val="000000"/>
        </w:rPr>
        <w:t xml:space="preserve"> not included. This inquiry is especially salient in an age of </w:t>
      </w:r>
      <w:r w:rsidR="00E25125">
        <w:rPr>
          <w:color w:val="000000"/>
        </w:rPr>
        <w:t>fewer</w:t>
      </w:r>
      <w:r w:rsidRPr="00F07EE6">
        <w:rPr>
          <w:color w:val="000000"/>
        </w:rPr>
        <w:t xml:space="preserve"> and </w:t>
      </w:r>
      <w:r w:rsidR="00E25125">
        <w:rPr>
          <w:color w:val="000000"/>
        </w:rPr>
        <w:t>fewer</w:t>
      </w:r>
      <w:r w:rsidRPr="00F07EE6">
        <w:rPr>
          <w:color w:val="000000"/>
        </w:rPr>
        <w:t xml:space="preserve"> </w:t>
      </w:r>
      <w:r w:rsidR="006E0AA5">
        <w:rPr>
          <w:color w:val="000000"/>
        </w:rPr>
        <w:t>IPC</w:t>
      </w:r>
      <w:r w:rsidRPr="00F07EE6">
        <w:rPr>
          <w:color w:val="000000"/>
        </w:rPr>
        <w:t xml:space="preserve"> interactions and increased reliance on TEC methods such as email and texting for communication needs. While social interaction does require that real people are present for a “coherent exchange</w:t>
      </w:r>
      <w:r w:rsidR="00DF7382">
        <w:rPr>
          <w:color w:val="000000"/>
        </w:rPr>
        <w:t>,”</w:t>
      </w:r>
      <w:r w:rsidRPr="00F07EE6">
        <w:rPr>
          <w:color w:val="000000"/>
        </w:rPr>
        <w:t xml:space="preserve"> the perception and cognitive awareness of an interaction is still taking place even if the other is not present (Sperduti et al., 2014, p.309). This supports</w:t>
      </w:r>
      <w:r w:rsidR="00D0008D">
        <w:rPr>
          <w:color w:val="000000"/>
        </w:rPr>
        <w:t xml:space="preserve"> the fact</w:t>
      </w:r>
      <w:r w:rsidRPr="00F07EE6">
        <w:rPr>
          <w:color w:val="000000"/>
        </w:rPr>
        <w:t xml:space="preserve"> that in TEC settings, perceptions and thoughts </w:t>
      </w:r>
      <w:r w:rsidR="00E532EF">
        <w:rPr>
          <w:color w:val="000000"/>
        </w:rPr>
        <w:t>take</w:t>
      </w:r>
      <w:r w:rsidRPr="00F07EE6">
        <w:rPr>
          <w:color w:val="000000"/>
        </w:rPr>
        <w:t xml:space="preserve"> place about the</w:t>
      </w:r>
      <w:r w:rsidR="00F076A5">
        <w:rPr>
          <w:color w:val="000000"/>
        </w:rPr>
        <w:t xml:space="preserve"> content of</w:t>
      </w:r>
      <w:r w:rsidRPr="00F07EE6">
        <w:rPr>
          <w:color w:val="000000"/>
        </w:rPr>
        <w:t xml:space="preserve"> communication by each individual independently</w:t>
      </w:r>
      <w:r w:rsidR="00B117E9">
        <w:rPr>
          <w:color w:val="000000"/>
        </w:rPr>
        <w:t xml:space="preserve">. However, </w:t>
      </w:r>
      <w:r w:rsidRPr="00F07EE6">
        <w:rPr>
          <w:color w:val="000000"/>
        </w:rPr>
        <w:t xml:space="preserve">the </w:t>
      </w:r>
      <w:r w:rsidR="00AE1ED4">
        <w:rPr>
          <w:color w:val="000000"/>
        </w:rPr>
        <w:t>interaction</w:t>
      </w:r>
      <w:r w:rsidRPr="00F07EE6">
        <w:rPr>
          <w:color w:val="000000"/>
        </w:rPr>
        <w:t xml:space="preserve"> may not be as favorable due to lac</w:t>
      </w:r>
      <w:r w:rsidR="0060391E">
        <w:rPr>
          <w:color w:val="000000"/>
        </w:rPr>
        <w:t>k</w:t>
      </w:r>
      <w:r w:rsidR="0097039B">
        <w:rPr>
          <w:color w:val="000000"/>
        </w:rPr>
        <w:t xml:space="preserve"> of interacting </w:t>
      </w:r>
      <w:r w:rsidR="0060391E">
        <w:rPr>
          <w:color w:val="000000"/>
        </w:rPr>
        <w:t xml:space="preserve">in </w:t>
      </w:r>
      <w:r w:rsidR="00710B49">
        <w:rPr>
          <w:color w:val="000000"/>
        </w:rPr>
        <w:t>the same</w:t>
      </w:r>
      <w:r w:rsidR="0060391E">
        <w:rPr>
          <w:color w:val="000000"/>
        </w:rPr>
        <w:t xml:space="preserve"> </w:t>
      </w:r>
      <w:r w:rsidRPr="00F07EE6">
        <w:rPr>
          <w:color w:val="000000"/>
        </w:rPr>
        <w:t>physically</w:t>
      </w:r>
      <w:r w:rsidR="0060391E">
        <w:rPr>
          <w:color w:val="000000"/>
        </w:rPr>
        <w:t xml:space="preserve"> shared space</w:t>
      </w:r>
      <w:r w:rsidRPr="00F07EE6">
        <w:rPr>
          <w:color w:val="000000"/>
        </w:rPr>
        <w:t xml:space="preserve">. When examining the outcome of </w:t>
      </w:r>
      <w:r w:rsidR="00717BF8">
        <w:rPr>
          <w:color w:val="000000"/>
        </w:rPr>
        <w:t>IPC</w:t>
      </w:r>
      <w:r w:rsidRPr="00F07EE6">
        <w:rPr>
          <w:color w:val="000000"/>
        </w:rPr>
        <w:t xml:space="preserve"> interactions, findings indicate that neural stimulation occurs when seeing another person’s face, and also plays a role in empathy as well as cooperation with others. Research points to the fact that the human brain scans for biological motion, meaning that humans may not mirror things that are not perceived as human</w:t>
      </w:r>
      <w:r w:rsidR="00D43BE7">
        <w:rPr>
          <w:color w:val="000000"/>
        </w:rPr>
        <w:t>-</w:t>
      </w:r>
      <w:r w:rsidRPr="00F07EE6">
        <w:rPr>
          <w:color w:val="000000"/>
        </w:rPr>
        <w:t>like (Simon</w:t>
      </w:r>
      <w:r w:rsidR="008D21B2">
        <w:rPr>
          <w:color w:val="000000"/>
        </w:rPr>
        <w:t xml:space="preserve"> &amp; Gut</w:t>
      </w:r>
      <w:r w:rsidR="00B77F88">
        <w:rPr>
          <w:color w:val="000000"/>
        </w:rPr>
        <w:t>sell</w:t>
      </w:r>
      <w:r w:rsidRPr="00F07EE6">
        <w:rPr>
          <w:color w:val="000000"/>
        </w:rPr>
        <w:t xml:space="preserve">, 2021). Even in scenarios of </w:t>
      </w:r>
      <w:r w:rsidR="002C2870">
        <w:rPr>
          <w:color w:val="000000"/>
        </w:rPr>
        <w:t>IPC</w:t>
      </w:r>
      <w:r w:rsidRPr="00F07EE6">
        <w:rPr>
          <w:color w:val="000000"/>
        </w:rPr>
        <w:t xml:space="preserve"> interaction, recognizing emotions in other individuals varies from one individual to the next (Simon</w:t>
      </w:r>
      <w:r w:rsidR="00B77F88">
        <w:rPr>
          <w:color w:val="000000"/>
        </w:rPr>
        <w:t xml:space="preserve"> &amp; Gutsell</w:t>
      </w:r>
      <w:r w:rsidRPr="00F07EE6">
        <w:rPr>
          <w:color w:val="000000"/>
        </w:rPr>
        <w:t xml:space="preserve">, 2021). This also raises the </w:t>
      </w:r>
      <w:r w:rsidR="000D6368">
        <w:rPr>
          <w:color w:val="000000"/>
        </w:rPr>
        <w:t>question</w:t>
      </w:r>
      <w:r w:rsidRPr="00F07EE6">
        <w:rPr>
          <w:color w:val="000000"/>
        </w:rPr>
        <w:t xml:space="preserve"> of whether a coherent exchange can occur </w:t>
      </w:r>
      <w:r w:rsidRPr="00F07EE6">
        <w:rPr>
          <w:color w:val="000000"/>
        </w:rPr>
        <w:lastRenderedPageBreak/>
        <w:t>through TEC</w:t>
      </w:r>
      <w:r w:rsidR="00DE1E80">
        <w:rPr>
          <w:color w:val="000000"/>
        </w:rPr>
        <w:t>,</w:t>
      </w:r>
      <w:r w:rsidRPr="00F07EE6">
        <w:rPr>
          <w:color w:val="000000"/>
        </w:rPr>
        <w:t xml:space="preserve"> which confines opportunities to signal others or convey </w:t>
      </w:r>
      <w:r w:rsidR="00DE1E80">
        <w:rPr>
          <w:color w:val="000000"/>
        </w:rPr>
        <w:t xml:space="preserve">the </w:t>
      </w:r>
      <w:r w:rsidRPr="00F07EE6">
        <w:rPr>
          <w:color w:val="000000"/>
        </w:rPr>
        <w:t xml:space="preserve">intended meaning behind communications. For example, conveying </w:t>
      </w:r>
      <w:r w:rsidR="00C87B26">
        <w:rPr>
          <w:color w:val="000000"/>
        </w:rPr>
        <w:t xml:space="preserve">an </w:t>
      </w:r>
      <w:r w:rsidRPr="00F07EE6">
        <w:rPr>
          <w:color w:val="000000"/>
        </w:rPr>
        <w:t>emotional tone through texting, which</w:t>
      </w:r>
      <w:r w:rsidR="00AA51E4">
        <w:rPr>
          <w:color w:val="000000"/>
        </w:rPr>
        <w:t xml:space="preserve"> is absent of</w:t>
      </w:r>
      <w:r w:rsidR="00FE4017">
        <w:rPr>
          <w:color w:val="000000"/>
        </w:rPr>
        <w:t xml:space="preserve"> </w:t>
      </w:r>
      <w:r w:rsidRPr="00F07EE6">
        <w:rPr>
          <w:color w:val="000000"/>
        </w:rPr>
        <w:t>verbal ques, can often be full of miscommunication and conflict</w:t>
      </w:r>
      <w:r w:rsidR="00C87B26">
        <w:rPr>
          <w:color w:val="000000"/>
        </w:rPr>
        <w:t>,</w:t>
      </w:r>
      <w:r w:rsidRPr="00F07EE6">
        <w:rPr>
          <w:color w:val="000000"/>
        </w:rPr>
        <w:t xml:space="preserve"> potentially damaging relationships (Boutet et al.,</w:t>
      </w:r>
      <w:r w:rsidR="00AA51E4">
        <w:rPr>
          <w:color w:val="000000"/>
        </w:rPr>
        <w:t xml:space="preserve"> </w:t>
      </w:r>
      <w:r w:rsidRPr="00F07EE6">
        <w:rPr>
          <w:color w:val="000000"/>
        </w:rPr>
        <w:t>2023). A lack of emotional fluency during video communication has been found to occu</w:t>
      </w:r>
      <w:r w:rsidR="00DF7382">
        <w:rPr>
          <w:color w:val="000000"/>
        </w:rPr>
        <w:t xml:space="preserve">r </w:t>
      </w:r>
      <w:r w:rsidR="00C87B26">
        <w:rPr>
          <w:color w:val="000000"/>
        </w:rPr>
        <w:t>during communication</w:t>
      </w:r>
      <w:r w:rsidR="00DF7382">
        <w:rPr>
          <w:color w:val="000000"/>
        </w:rPr>
        <w:t xml:space="preserve"> (Dickerson, 2017). </w:t>
      </w:r>
      <w:r w:rsidR="00AA51E4">
        <w:rPr>
          <w:color w:val="000000"/>
        </w:rPr>
        <w:t>D</w:t>
      </w:r>
      <w:r w:rsidRPr="00F07EE6">
        <w:rPr>
          <w:color w:val="000000"/>
        </w:rPr>
        <w:t>isplacement in</w:t>
      </w:r>
      <w:r w:rsidR="008F154F">
        <w:rPr>
          <w:color w:val="000000"/>
        </w:rPr>
        <w:t xml:space="preserve"> </w:t>
      </w:r>
      <w:r w:rsidRPr="00F07EE6">
        <w:rPr>
          <w:color w:val="000000"/>
        </w:rPr>
        <w:t>physical space and time which occur</w:t>
      </w:r>
      <w:r w:rsidR="008F154F">
        <w:rPr>
          <w:color w:val="000000"/>
        </w:rPr>
        <w:t>s</w:t>
      </w:r>
      <w:r w:rsidRPr="00F07EE6">
        <w:rPr>
          <w:color w:val="000000"/>
        </w:rPr>
        <w:t xml:space="preserve"> with TEC</w:t>
      </w:r>
      <w:r w:rsidR="002A3A20">
        <w:rPr>
          <w:color w:val="000000"/>
        </w:rPr>
        <w:t xml:space="preserve"> </w:t>
      </w:r>
      <w:r w:rsidRPr="00F07EE6">
        <w:rPr>
          <w:color w:val="000000"/>
        </w:rPr>
        <w:t>causes a decoupling, or break in social connection, which is disruptive to communication (Dickerson, 2017).</w:t>
      </w:r>
      <w:r w:rsidR="00DF7382">
        <w:rPr>
          <w:color w:val="000000"/>
        </w:rPr>
        <w:t xml:space="preserve"> </w:t>
      </w:r>
      <w:r w:rsidRPr="00F07EE6">
        <w:rPr>
          <w:color w:val="000000"/>
        </w:rPr>
        <w:t>The effects and implication</w:t>
      </w:r>
      <w:r w:rsidR="00D83D47">
        <w:rPr>
          <w:color w:val="000000"/>
        </w:rPr>
        <w:t>s</w:t>
      </w:r>
      <w:r w:rsidRPr="00F07EE6">
        <w:rPr>
          <w:color w:val="000000"/>
        </w:rPr>
        <w:t xml:space="preserve"> of shifting social interactions from </w:t>
      </w:r>
      <w:r w:rsidR="00497CEA">
        <w:rPr>
          <w:color w:val="000000"/>
        </w:rPr>
        <w:t>IPC</w:t>
      </w:r>
      <w:r w:rsidRPr="00F07EE6">
        <w:rPr>
          <w:color w:val="000000"/>
        </w:rPr>
        <w:t xml:space="preserve"> settings to TEC settings ha</w:t>
      </w:r>
      <w:r w:rsidR="00D83D47">
        <w:rPr>
          <w:color w:val="000000"/>
        </w:rPr>
        <w:t>ve</w:t>
      </w:r>
      <w:r w:rsidRPr="00F07EE6">
        <w:rPr>
          <w:color w:val="000000"/>
        </w:rPr>
        <w:t xml:space="preserve"> not been fully explored. Even under ideal circumstances, </w:t>
      </w:r>
      <w:r w:rsidR="0060391E">
        <w:rPr>
          <w:color w:val="000000"/>
        </w:rPr>
        <w:t xml:space="preserve">IPC </w:t>
      </w:r>
      <w:r w:rsidRPr="00F07EE6">
        <w:rPr>
          <w:color w:val="000000"/>
        </w:rPr>
        <w:t xml:space="preserve">often requires optimum conditions that place high demands on processing social cues, gestures and sensory input (Dickerson, 2017). </w:t>
      </w:r>
      <w:r w:rsidR="00E22E63">
        <w:rPr>
          <w:color w:val="000000"/>
        </w:rPr>
        <w:t xml:space="preserve">The relevance that </w:t>
      </w:r>
      <w:r w:rsidR="00095919">
        <w:rPr>
          <w:color w:val="000000"/>
        </w:rPr>
        <w:t>IPC</w:t>
      </w:r>
      <w:r w:rsidR="00E22E63">
        <w:rPr>
          <w:color w:val="000000"/>
        </w:rPr>
        <w:t xml:space="preserve"> and positive outcomes </w:t>
      </w:r>
      <w:r w:rsidR="0060391E">
        <w:rPr>
          <w:color w:val="000000"/>
        </w:rPr>
        <w:t>coexist</w:t>
      </w:r>
      <w:r w:rsidR="00E22E63">
        <w:rPr>
          <w:color w:val="000000"/>
        </w:rPr>
        <w:t xml:space="preserve"> shouldn’t ever be </w:t>
      </w:r>
      <w:r w:rsidR="00D40707" w:rsidRPr="00D40707">
        <w:rPr>
          <w:color w:val="000000"/>
        </w:rPr>
        <w:t>underestimated</w:t>
      </w:r>
      <w:r w:rsidR="00DF7382">
        <w:rPr>
          <w:color w:val="000000"/>
        </w:rPr>
        <w:t xml:space="preserve"> (Goodman-Deane et al., 201</w:t>
      </w:r>
      <w:r w:rsidR="00E47B2C">
        <w:rPr>
          <w:color w:val="000000"/>
        </w:rPr>
        <w:t>6</w:t>
      </w:r>
      <w:r w:rsidR="00DF7382">
        <w:rPr>
          <w:color w:val="000000"/>
        </w:rPr>
        <w:t xml:space="preserve">). </w:t>
      </w:r>
      <w:r w:rsidRPr="00F07EE6">
        <w:rPr>
          <w:color w:val="000000"/>
        </w:rPr>
        <w:t>With all of the possibility of communication getting lost in translation</w:t>
      </w:r>
      <w:r w:rsidR="00DF7382">
        <w:rPr>
          <w:color w:val="000000"/>
        </w:rPr>
        <w:t>,</w:t>
      </w:r>
      <w:r w:rsidRPr="00F07EE6">
        <w:rPr>
          <w:color w:val="000000"/>
        </w:rPr>
        <w:t xml:space="preserve"> TEC may be a </w:t>
      </w:r>
      <w:r w:rsidR="00E22E63">
        <w:rPr>
          <w:color w:val="000000"/>
        </w:rPr>
        <w:t>‘</w:t>
      </w:r>
      <w:r w:rsidRPr="00F07EE6">
        <w:rPr>
          <w:color w:val="000000"/>
        </w:rPr>
        <w:t>fly in the serum</w:t>
      </w:r>
      <w:r w:rsidR="00E22E63">
        <w:rPr>
          <w:color w:val="000000"/>
        </w:rPr>
        <w:t>’</w:t>
      </w:r>
      <w:r w:rsidRPr="00F07EE6">
        <w:rPr>
          <w:color w:val="000000"/>
        </w:rPr>
        <w:t xml:space="preserve"> of communication.</w:t>
      </w:r>
      <w:r w:rsidR="00AB0C4E">
        <w:rPr>
          <w:color w:val="000000"/>
        </w:rPr>
        <w:t xml:space="preserve"> </w:t>
      </w:r>
      <w:r w:rsidR="00764477">
        <w:rPr>
          <w:color w:val="000000"/>
        </w:rPr>
        <w:t xml:space="preserve">Especially when evaluating findings which reveal that </w:t>
      </w:r>
      <w:r w:rsidR="00BA4116">
        <w:rPr>
          <w:color w:val="000000"/>
        </w:rPr>
        <w:t xml:space="preserve">not only are relationships of a higher quality, but </w:t>
      </w:r>
      <w:r w:rsidR="00764477">
        <w:rPr>
          <w:color w:val="000000"/>
        </w:rPr>
        <w:t xml:space="preserve">individuals are </w:t>
      </w:r>
      <w:r w:rsidR="00BA4116">
        <w:rPr>
          <w:color w:val="000000"/>
        </w:rPr>
        <w:t xml:space="preserve">also </w:t>
      </w:r>
      <w:r w:rsidR="00764477">
        <w:rPr>
          <w:color w:val="000000"/>
        </w:rPr>
        <w:t xml:space="preserve">more likely to feel that they are cared about and have a better chance of gaining practical support </w:t>
      </w:r>
      <w:r w:rsidR="00EF6264">
        <w:rPr>
          <w:color w:val="000000"/>
        </w:rPr>
        <w:t>through</w:t>
      </w:r>
      <w:r w:rsidR="00764477">
        <w:rPr>
          <w:color w:val="000000"/>
        </w:rPr>
        <w:t xml:space="preserve"> </w:t>
      </w:r>
      <w:r w:rsidR="0060391E">
        <w:rPr>
          <w:color w:val="000000"/>
        </w:rPr>
        <w:t>IPC</w:t>
      </w:r>
      <w:r w:rsidR="00764477">
        <w:rPr>
          <w:color w:val="000000"/>
        </w:rPr>
        <w:t xml:space="preserve"> over </w:t>
      </w:r>
      <w:r w:rsidR="00BA4116">
        <w:rPr>
          <w:color w:val="000000"/>
        </w:rPr>
        <w:t xml:space="preserve">interacting through </w:t>
      </w:r>
      <w:r w:rsidR="00764477">
        <w:rPr>
          <w:color w:val="000000"/>
        </w:rPr>
        <w:t>TEC (Goodman-Deane et al., 201</w:t>
      </w:r>
      <w:r w:rsidR="00E47B2C">
        <w:rPr>
          <w:color w:val="000000"/>
        </w:rPr>
        <w:t>6</w:t>
      </w:r>
      <w:r w:rsidR="00764477">
        <w:rPr>
          <w:color w:val="000000"/>
        </w:rPr>
        <w:t>).</w:t>
      </w:r>
      <w:r w:rsidR="00E22E63">
        <w:rPr>
          <w:color w:val="000000"/>
        </w:rPr>
        <w:t xml:space="preserve"> </w:t>
      </w:r>
    </w:p>
    <w:p w14:paraId="33C058B8" w14:textId="2328FF61" w:rsidR="000474DC" w:rsidRPr="00F07EE6" w:rsidRDefault="000474DC" w:rsidP="000474DC">
      <w:pPr>
        <w:ind w:firstLine="720"/>
        <w:contextualSpacing/>
        <w:rPr>
          <w:color w:val="000000"/>
        </w:rPr>
      </w:pPr>
      <w:r w:rsidRPr="00F07EE6">
        <w:rPr>
          <w:color w:val="000000"/>
        </w:rPr>
        <w:t>Even prior to the COVID-19 Pandemic that began in late 2019, TEC had become prevalent, and arguably remains, the most common means by which people communicate. Auditory interactions that ha</w:t>
      </w:r>
      <w:r w:rsidR="00153DE0">
        <w:rPr>
          <w:color w:val="000000"/>
        </w:rPr>
        <w:t>ve</w:t>
      </w:r>
      <w:r w:rsidRPr="00F07EE6">
        <w:rPr>
          <w:color w:val="000000"/>
        </w:rPr>
        <w:t xml:space="preserve"> occurred in decades past using landline telephones have, in many instances, been replaced with TEC through computers and cellphones. Auditory conversations involve an oscillation between listener and speaker that </w:t>
      </w:r>
      <w:r w:rsidR="008F5913">
        <w:rPr>
          <w:color w:val="000000"/>
        </w:rPr>
        <w:t>is</w:t>
      </w:r>
      <w:r w:rsidRPr="00F07EE6">
        <w:rPr>
          <w:color w:val="000000"/>
        </w:rPr>
        <w:t xml:space="preserve"> a natural part of interactions in which </w:t>
      </w:r>
      <w:r w:rsidRPr="00F07EE6">
        <w:rPr>
          <w:color w:val="000000"/>
        </w:rPr>
        <w:lastRenderedPageBreak/>
        <w:t>there is an anticipation of the back and forth flow in communication (Sperdut</w:t>
      </w:r>
      <w:r w:rsidR="00D67419">
        <w:rPr>
          <w:color w:val="000000"/>
        </w:rPr>
        <w:t>i</w:t>
      </w:r>
      <w:r w:rsidRPr="00F07EE6">
        <w:rPr>
          <w:color w:val="000000"/>
        </w:rPr>
        <w:t xml:space="preserve"> et al., 2013). Sperdut</w:t>
      </w:r>
      <w:r w:rsidR="00D67419">
        <w:rPr>
          <w:color w:val="000000"/>
        </w:rPr>
        <w:t>i</w:t>
      </w:r>
      <w:r w:rsidRPr="00F07EE6">
        <w:rPr>
          <w:color w:val="000000"/>
        </w:rPr>
        <w:t xml:space="preserve"> and colleagues point out that vocal conversations are much more than just listening; there is an element of anticipating the other’s intention that is naturally understood via </w:t>
      </w:r>
      <w:r w:rsidR="008F5913">
        <w:rPr>
          <w:color w:val="000000"/>
        </w:rPr>
        <w:t xml:space="preserve">the </w:t>
      </w:r>
      <w:r w:rsidRPr="00F07EE6">
        <w:rPr>
          <w:color w:val="000000"/>
        </w:rPr>
        <w:t xml:space="preserve">MS and MNS. Accordingly, the </w:t>
      </w:r>
      <w:r w:rsidR="005A3A78" w:rsidRPr="005A3A78">
        <w:rPr>
          <w:color w:val="000000"/>
        </w:rPr>
        <w:t>statement</w:t>
      </w:r>
      <w:r w:rsidRPr="00F07EE6">
        <w:rPr>
          <w:color w:val="000000"/>
        </w:rPr>
        <w:t xml:space="preserve"> can be made that TEC inhibits the </w:t>
      </w:r>
      <w:r w:rsidR="005A3A78">
        <w:rPr>
          <w:color w:val="000000"/>
        </w:rPr>
        <w:t>organic</w:t>
      </w:r>
      <w:r w:rsidRPr="00F07EE6">
        <w:rPr>
          <w:color w:val="000000"/>
        </w:rPr>
        <w:t xml:space="preserve"> flow of </w:t>
      </w:r>
      <w:r w:rsidR="00920396">
        <w:rPr>
          <w:color w:val="000000"/>
        </w:rPr>
        <w:t xml:space="preserve">interpersonal </w:t>
      </w:r>
      <w:r w:rsidRPr="00F07EE6">
        <w:rPr>
          <w:color w:val="000000"/>
        </w:rPr>
        <w:t>communication</w:t>
      </w:r>
      <w:r w:rsidR="00920396">
        <w:rPr>
          <w:color w:val="000000"/>
        </w:rPr>
        <w:t xml:space="preserve"> which </w:t>
      </w:r>
      <w:r w:rsidR="00D15D1F" w:rsidRPr="00D15D1F">
        <w:rPr>
          <w:color w:val="000000"/>
        </w:rPr>
        <w:t>happens</w:t>
      </w:r>
      <w:r w:rsidR="00920396">
        <w:rPr>
          <w:color w:val="000000"/>
        </w:rPr>
        <w:t xml:space="preserve"> in IPC</w:t>
      </w:r>
      <w:r w:rsidRPr="00F07EE6">
        <w:rPr>
          <w:color w:val="000000"/>
        </w:rPr>
        <w:t xml:space="preserve">.  </w:t>
      </w:r>
    </w:p>
    <w:p w14:paraId="4195CA59" w14:textId="7D23F180" w:rsidR="008B6D3D" w:rsidRPr="00882ED6" w:rsidRDefault="000474DC" w:rsidP="008B6D3D">
      <w:pPr>
        <w:contextualSpacing/>
        <w:rPr>
          <w:i/>
          <w:color w:val="000000"/>
        </w:rPr>
      </w:pPr>
      <w:r w:rsidRPr="00882ED6">
        <w:rPr>
          <w:b/>
          <w:i/>
          <w:color w:val="000000"/>
        </w:rPr>
        <w:t xml:space="preserve">Technology </w:t>
      </w:r>
      <w:r w:rsidR="002E4CF0" w:rsidRPr="00882ED6">
        <w:rPr>
          <w:b/>
          <w:i/>
          <w:color w:val="000000"/>
        </w:rPr>
        <w:t>E</w:t>
      </w:r>
      <w:r w:rsidRPr="00882ED6">
        <w:rPr>
          <w:b/>
          <w:i/>
          <w:color w:val="000000"/>
        </w:rPr>
        <w:t xml:space="preserve">nhanced </w:t>
      </w:r>
      <w:r w:rsidR="002E4CF0" w:rsidRPr="00882ED6">
        <w:rPr>
          <w:b/>
          <w:i/>
          <w:color w:val="000000"/>
        </w:rPr>
        <w:t>C</w:t>
      </w:r>
      <w:r w:rsidRPr="00882ED6">
        <w:rPr>
          <w:b/>
          <w:i/>
          <w:color w:val="000000"/>
        </w:rPr>
        <w:t xml:space="preserve">ommunication and a </w:t>
      </w:r>
      <w:r w:rsidR="002E4CF0" w:rsidRPr="00882ED6">
        <w:rPr>
          <w:b/>
          <w:i/>
          <w:color w:val="000000"/>
        </w:rPr>
        <w:t>G</w:t>
      </w:r>
      <w:r w:rsidRPr="00882ED6">
        <w:rPr>
          <w:b/>
          <w:i/>
          <w:color w:val="000000"/>
        </w:rPr>
        <w:t xml:space="preserve">lobal </w:t>
      </w:r>
      <w:r w:rsidR="002E4CF0" w:rsidRPr="00882ED6">
        <w:rPr>
          <w:b/>
          <w:i/>
          <w:color w:val="000000"/>
        </w:rPr>
        <w:t>P</w:t>
      </w:r>
      <w:r w:rsidRPr="00882ED6">
        <w:rPr>
          <w:b/>
          <w:i/>
          <w:color w:val="000000"/>
        </w:rPr>
        <w:t>andemic</w:t>
      </w:r>
    </w:p>
    <w:p w14:paraId="75185326" w14:textId="0BF7EEEE" w:rsidR="000474DC" w:rsidRPr="00F07EE6" w:rsidRDefault="000474DC" w:rsidP="00D4576A">
      <w:pPr>
        <w:ind w:firstLine="720"/>
        <w:contextualSpacing/>
        <w:rPr>
          <w:color w:val="000000"/>
        </w:rPr>
      </w:pPr>
      <w:r w:rsidRPr="00F07EE6">
        <w:rPr>
          <w:color w:val="000000"/>
        </w:rPr>
        <w:t>With the life</w:t>
      </w:r>
      <w:r w:rsidR="00F857A5">
        <w:rPr>
          <w:color w:val="000000"/>
        </w:rPr>
        <w:t>-</w:t>
      </w:r>
      <w:r w:rsidRPr="00F07EE6">
        <w:rPr>
          <w:color w:val="000000"/>
        </w:rPr>
        <w:t>changing onset of the COVID-19 pandemic creating mandatory social distancing, maintaining interpersonal connections ha</w:t>
      </w:r>
      <w:r w:rsidR="00F857A5">
        <w:rPr>
          <w:color w:val="000000"/>
        </w:rPr>
        <w:t>s</w:t>
      </w:r>
      <w:r w:rsidRPr="00F07EE6">
        <w:rPr>
          <w:color w:val="000000"/>
        </w:rPr>
        <w:t xml:space="preserve"> taken on new parameters and limitations on </w:t>
      </w:r>
      <w:r w:rsidR="007B48B2">
        <w:rPr>
          <w:color w:val="000000"/>
        </w:rPr>
        <w:t>IPC</w:t>
      </w:r>
      <w:r w:rsidRPr="00F07EE6">
        <w:rPr>
          <w:color w:val="000000"/>
        </w:rPr>
        <w:t xml:space="preserve"> contact (Lee et al., 2022). This shift came</w:t>
      </w:r>
      <w:r w:rsidR="00207DD7">
        <w:rPr>
          <w:color w:val="000000"/>
        </w:rPr>
        <w:t xml:space="preserve"> with</w:t>
      </w:r>
      <w:r w:rsidRPr="00F07EE6">
        <w:rPr>
          <w:color w:val="000000"/>
        </w:rPr>
        <w:t xml:space="preserve"> a general acceptance </w:t>
      </w:r>
      <w:r w:rsidR="002A1DC6">
        <w:rPr>
          <w:color w:val="000000"/>
        </w:rPr>
        <w:t>of</w:t>
      </w:r>
      <w:r w:rsidRPr="00F07EE6">
        <w:rPr>
          <w:color w:val="000000"/>
        </w:rPr>
        <w:t xml:space="preserve"> the change in communication from </w:t>
      </w:r>
      <w:r w:rsidR="00A75B80">
        <w:rPr>
          <w:color w:val="000000"/>
        </w:rPr>
        <w:t>IPC</w:t>
      </w:r>
      <w:r w:rsidRPr="00F07EE6">
        <w:rPr>
          <w:color w:val="000000"/>
        </w:rPr>
        <w:t xml:space="preserve"> to TEC contexts (Dickerson et al</w:t>
      </w:r>
      <w:r w:rsidR="00D73F8C">
        <w:rPr>
          <w:color w:val="000000"/>
        </w:rPr>
        <w:t>.</w:t>
      </w:r>
      <w:r w:rsidRPr="00F07EE6">
        <w:rPr>
          <w:color w:val="000000"/>
        </w:rPr>
        <w:t>, 2</w:t>
      </w:r>
      <w:r w:rsidR="003853E4">
        <w:rPr>
          <w:color w:val="000000"/>
        </w:rPr>
        <w:t>01</w:t>
      </w:r>
      <w:r w:rsidRPr="00F07EE6">
        <w:rPr>
          <w:color w:val="000000"/>
        </w:rPr>
        <w:t>7).</w:t>
      </w:r>
      <w:r w:rsidR="00C42171">
        <w:rPr>
          <w:color w:val="000000"/>
        </w:rPr>
        <w:t xml:space="preserve"> </w:t>
      </w:r>
      <w:r w:rsidRPr="00F07EE6">
        <w:rPr>
          <w:color w:val="000000"/>
        </w:rPr>
        <w:t xml:space="preserve">This new set of requirements </w:t>
      </w:r>
      <w:r w:rsidR="00207DD7">
        <w:rPr>
          <w:color w:val="000000"/>
        </w:rPr>
        <w:t>for</w:t>
      </w:r>
      <w:r w:rsidRPr="00F07EE6">
        <w:rPr>
          <w:color w:val="000000"/>
        </w:rPr>
        <w:t xml:space="preserve"> social distance may have induced a paradigm change in how individuals interact with one another</w:t>
      </w:r>
      <w:r w:rsidR="00BA1AD7">
        <w:rPr>
          <w:color w:val="000000"/>
        </w:rPr>
        <w:t xml:space="preserve"> (Lee et al., 202</w:t>
      </w:r>
      <w:r w:rsidR="003853E4">
        <w:rPr>
          <w:color w:val="000000"/>
        </w:rPr>
        <w:t>2</w:t>
      </w:r>
      <w:r w:rsidR="00BA1AD7">
        <w:rPr>
          <w:color w:val="000000"/>
        </w:rPr>
        <w:t>)</w:t>
      </w:r>
      <w:r w:rsidRPr="00F07EE6">
        <w:rPr>
          <w:color w:val="000000"/>
        </w:rPr>
        <w:t xml:space="preserve">. Of particular concern, the COVID-19 landscape introduced more challenges due to social isolation and the </w:t>
      </w:r>
      <w:r w:rsidR="002B0CD8" w:rsidRPr="002B0CD8">
        <w:rPr>
          <w:color w:val="000000"/>
        </w:rPr>
        <w:t>weight</w:t>
      </w:r>
      <w:r w:rsidRPr="00F07EE6">
        <w:rPr>
          <w:color w:val="000000"/>
        </w:rPr>
        <w:t xml:space="preserve"> of it on mental health. The pandemic changes led to a lessening in opportunities for emotional support with the reduction in prospects for real </w:t>
      </w:r>
      <w:r w:rsidR="00DC6DAC">
        <w:rPr>
          <w:color w:val="000000"/>
        </w:rPr>
        <w:t>IPC or</w:t>
      </w:r>
      <w:r w:rsidRPr="00F07EE6">
        <w:rPr>
          <w:color w:val="000000"/>
        </w:rPr>
        <w:t xml:space="preserve"> contact (Jo</w:t>
      </w:r>
      <w:r w:rsidR="00CC5DE2">
        <w:rPr>
          <w:color w:val="000000"/>
        </w:rPr>
        <w:t xml:space="preserve"> </w:t>
      </w:r>
      <w:r w:rsidRPr="00F07EE6">
        <w:rPr>
          <w:color w:val="000000"/>
        </w:rPr>
        <w:t>et al</w:t>
      </w:r>
      <w:r w:rsidR="00CC5DE2">
        <w:rPr>
          <w:color w:val="000000"/>
        </w:rPr>
        <w:t xml:space="preserve">., </w:t>
      </w:r>
      <w:r w:rsidRPr="00F07EE6">
        <w:rPr>
          <w:color w:val="000000"/>
        </w:rPr>
        <w:t xml:space="preserve">2021). </w:t>
      </w:r>
    </w:p>
    <w:p w14:paraId="413ABD82" w14:textId="5DCE02F1" w:rsidR="000474DC" w:rsidRPr="00F07EE6" w:rsidRDefault="000474DC" w:rsidP="000474DC">
      <w:pPr>
        <w:ind w:firstLine="720"/>
        <w:contextualSpacing/>
        <w:rPr>
          <w:color w:val="000000"/>
        </w:rPr>
      </w:pPr>
      <w:r w:rsidRPr="002974B9">
        <w:rPr>
          <w:color w:val="000000"/>
        </w:rPr>
        <w:t>Research conducted by Jo, Harrison, and Gray (2021) found that social ties were likely lost as a result of individuals reaching high levels of emotional exhaustion, and feeling stressed, coupled with unsuccessful efforts to schedule times with sources of emotional support during COVID-19. In the aftermath of the pandemic, it was found that the informal or looser social ties</w:t>
      </w:r>
      <w:r w:rsidR="002974B9" w:rsidRPr="002974B9">
        <w:rPr>
          <w:color w:val="000000"/>
        </w:rPr>
        <w:t>,</w:t>
      </w:r>
      <w:r w:rsidRPr="002974B9">
        <w:rPr>
          <w:color w:val="000000"/>
        </w:rPr>
        <w:t xml:space="preserve"> such as a mentor that gave advice</w:t>
      </w:r>
      <w:r w:rsidR="00726750">
        <w:rPr>
          <w:color w:val="000000"/>
        </w:rPr>
        <w:t>,</w:t>
      </w:r>
      <w:r w:rsidRPr="002974B9">
        <w:rPr>
          <w:color w:val="000000"/>
        </w:rPr>
        <w:t xml:space="preserve"> were lost</w:t>
      </w:r>
      <w:r w:rsidR="002974B9" w:rsidRPr="002974B9">
        <w:rPr>
          <w:color w:val="000000"/>
        </w:rPr>
        <w:t xml:space="preserve"> due to lack of maintenance</w:t>
      </w:r>
      <w:r w:rsidR="000A5500">
        <w:rPr>
          <w:color w:val="000000"/>
        </w:rPr>
        <w:t xml:space="preserve"> </w:t>
      </w:r>
      <w:r w:rsidRPr="002974B9">
        <w:rPr>
          <w:color w:val="000000"/>
        </w:rPr>
        <w:t xml:space="preserve">(Jo et al., 2021). The </w:t>
      </w:r>
      <w:r w:rsidR="003B3930" w:rsidRPr="002974B9">
        <w:rPr>
          <w:color w:val="000000"/>
        </w:rPr>
        <w:t>assertion</w:t>
      </w:r>
      <w:r w:rsidRPr="002974B9">
        <w:rPr>
          <w:color w:val="000000"/>
        </w:rPr>
        <w:t xml:space="preserve"> can be made that emotional exhaustion during the pandemic played a role in how </w:t>
      </w:r>
      <w:r w:rsidRPr="002974B9">
        <w:rPr>
          <w:color w:val="000000"/>
        </w:rPr>
        <w:lastRenderedPageBreak/>
        <w:t xml:space="preserve">individuals chose to, or not, to maintain connections using TEC. </w:t>
      </w:r>
      <w:r w:rsidRPr="00F07EE6">
        <w:rPr>
          <w:color w:val="000000"/>
        </w:rPr>
        <w:t xml:space="preserve">Ironically, it was not uncommon during COVID-19 for people to disconnect from others and even lose social ties during a time when emotional support and social connection were crucial in navigating and adjusting to a new way of living (Jo et al., 2021). Changes in the nature of how humans talked and socialized during the global pandemic, as well the quality of emotional support in interpersonal communication may have created deficits via TEC. This thesis seeks to address whether emotional support is available at a satisfying level even though communication via TEC lacks the rich amount of information which is available to the senses during </w:t>
      </w:r>
      <w:r w:rsidR="00E45A7D">
        <w:rPr>
          <w:color w:val="000000"/>
        </w:rPr>
        <w:t>IPC</w:t>
      </w:r>
      <w:r w:rsidRPr="00F07EE6">
        <w:rPr>
          <w:color w:val="000000"/>
        </w:rPr>
        <w:t xml:space="preserve"> interactions. It is hypothesized that without aspects such as facial </w:t>
      </w:r>
      <w:r w:rsidR="003B3930">
        <w:rPr>
          <w:color w:val="000000"/>
        </w:rPr>
        <w:t xml:space="preserve">signaling and </w:t>
      </w:r>
      <w:r w:rsidRPr="00F07EE6">
        <w:rPr>
          <w:color w:val="000000"/>
        </w:rPr>
        <w:t>expressions, hand gestures, sounds in the others</w:t>
      </w:r>
      <w:r w:rsidR="00E42DE6">
        <w:rPr>
          <w:color w:val="000000"/>
        </w:rPr>
        <w:t>’</w:t>
      </w:r>
      <w:r w:rsidRPr="00F07EE6">
        <w:rPr>
          <w:color w:val="000000"/>
        </w:rPr>
        <w:t xml:space="preserve"> voice like their tone or volume, emotional support may be less detectable in the </w:t>
      </w:r>
      <w:r w:rsidR="003B3930">
        <w:rPr>
          <w:color w:val="000000"/>
        </w:rPr>
        <w:t>interactions</w:t>
      </w:r>
      <w:r w:rsidRPr="00F07EE6">
        <w:rPr>
          <w:color w:val="000000"/>
        </w:rPr>
        <w:t xml:space="preserve"> which take place by way of TEC. </w:t>
      </w:r>
    </w:p>
    <w:p w14:paraId="35B1ABE9" w14:textId="70E76D25" w:rsidR="00DF3A0A" w:rsidRPr="00882ED6" w:rsidRDefault="000474DC" w:rsidP="00DF3A0A">
      <w:pPr>
        <w:contextualSpacing/>
        <w:rPr>
          <w:i/>
          <w:color w:val="000000"/>
        </w:rPr>
      </w:pPr>
      <w:r w:rsidRPr="00882ED6">
        <w:rPr>
          <w:b/>
          <w:i/>
          <w:color w:val="000000"/>
        </w:rPr>
        <w:t xml:space="preserve">Technology </w:t>
      </w:r>
      <w:r w:rsidR="00DF3A0A" w:rsidRPr="00882ED6">
        <w:rPr>
          <w:b/>
          <w:i/>
          <w:color w:val="000000"/>
        </w:rPr>
        <w:t>E</w:t>
      </w:r>
      <w:r w:rsidRPr="00882ED6">
        <w:rPr>
          <w:b/>
          <w:i/>
          <w:color w:val="000000"/>
        </w:rPr>
        <w:t xml:space="preserve">nhanced </w:t>
      </w:r>
      <w:r w:rsidR="00DF3A0A" w:rsidRPr="00882ED6">
        <w:rPr>
          <w:b/>
          <w:i/>
          <w:color w:val="000000"/>
        </w:rPr>
        <w:t>C</w:t>
      </w:r>
      <w:r w:rsidRPr="00882ED6">
        <w:rPr>
          <w:b/>
          <w:i/>
          <w:color w:val="000000"/>
        </w:rPr>
        <w:t xml:space="preserve">ommunication and </w:t>
      </w:r>
      <w:r w:rsidR="00DF3A0A" w:rsidRPr="00882ED6">
        <w:rPr>
          <w:b/>
          <w:i/>
          <w:color w:val="000000"/>
        </w:rPr>
        <w:t>E</w:t>
      </w:r>
      <w:r w:rsidRPr="00882ED6">
        <w:rPr>
          <w:b/>
          <w:i/>
          <w:color w:val="000000"/>
        </w:rPr>
        <w:t>mpathy</w:t>
      </w:r>
      <w:r w:rsidR="00D4576A" w:rsidRPr="00882ED6">
        <w:rPr>
          <w:i/>
          <w:color w:val="000000"/>
        </w:rPr>
        <w:t xml:space="preserve"> </w:t>
      </w:r>
    </w:p>
    <w:p w14:paraId="1566DD5F" w14:textId="43FC00A6" w:rsidR="00397AEE" w:rsidRDefault="000474DC" w:rsidP="00D4576A">
      <w:pPr>
        <w:ind w:firstLine="720"/>
        <w:contextualSpacing/>
        <w:rPr>
          <w:color w:val="000000"/>
        </w:rPr>
      </w:pPr>
      <w:r w:rsidRPr="00DF7382">
        <w:rPr>
          <w:color w:val="000000"/>
        </w:rPr>
        <w:t xml:space="preserve">Some real challenges of TEC are the planning required to schedule time to connect and also technical difficulties that arise. These obstacles increase the amount of effort required to obtain emotional support through TEC (Jo et al., 2021). </w:t>
      </w:r>
      <w:r w:rsidR="000208C5" w:rsidRPr="00DF7382">
        <w:rPr>
          <w:color w:val="000000"/>
        </w:rPr>
        <w:t xml:space="preserve"> This makes the prospect of receiving empathy online a type of delayed gratification when sought through TEC. </w:t>
      </w:r>
      <w:r w:rsidR="00865899" w:rsidRPr="00DF7382">
        <w:rPr>
          <w:color w:val="000000"/>
        </w:rPr>
        <w:t xml:space="preserve"> When interacting in </w:t>
      </w:r>
      <w:r w:rsidR="009C194E" w:rsidRPr="00DF7382">
        <w:rPr>
          <w:color w:val="000000"/>
        </w:rPr>
        <w:t xml:space="preserve">a context with a single modality of communication such as a text, </w:t>
      </w:r>
      <w:r w:rsidR="00A762C3">
        <w:rPr>
          <w:color w:val="000000"/>
        </w:rPr>
        <w:t>miscommunication is likely especially in terms of the emotional tone leading to damage to the relationship (Boutet et el., 2023). M</w:t>
      </w:r>
      <w:r w:rsidR="009C194E" w:rsidRPr="00DF7382">
        <w:rPr>
          <w:color w:val="000000"/>
        </w:rPr>
        <w:t>any people have been able to assist the text context by including a friendly cartoon face</w:t>
      </w:r>
      <w:r w:rsidR="00A762C3">
        <w:rPr>
          <w:color w:val="000000"/>
        </w:rPr>
        <w:t xml:space="preserve"> that mimics emotional expres</w:t>
      </w:r>
      <w:r w:rsidR="00C82542">
        <w:rPr>
          <w:color w:val="000000"/>
        </w:rPr>
        <w:t>s</w:t>
      </w:r>
      <w:r w:rsidR="00A762C3">
        <w:rPr>
          <w:color w:val="000000"/>
        </w:rPr>
        <w:t>ions</w:t>
      </w:r>
      <w:r w:rsidR="009C194E" w:rsidRPr="00DF7382">
        <w:rPr>
          <w:color w:val="000000"/>
        </w:rPr>
        <w:t>, commonly called an emoji</w:t>
      </w:r>
      <w:r w:rsidR="00A762C3">
        <w:rPr>
          <w:color w:val="000000"/>
        </w:rPr>
        <w:t xml:space="preserve"> (Boutet et al., 2023)</w:t>
      </w:r>
      <w:r w:rsidR="009C194E" w:rsidRPr="00DF7382">
        <w:rPr>
          <w:color w:val="000000"/>
        </w:rPr>
        <w:t xml:space="preserve">. </w:t>
      </w:r>
      <w:r w:rsidR="002F09CB">
        <w:rPr>
          <w:color w:val="000000"/>
        </w:rPr>
        <w:t xml:space="preserve">Used as </w:t>
      </w:r>
      <w:r w:rsidR="00983F52">
        <w:rPr>
          <w:color w:val="000000"/>
        </w:rPr>
        <w:t>a</w:t>
      </w:r>
      <w:r w:rsidR="00A473AC">
        <w:rPr>
          <w:color w:val="000000"/>
        </w:rPr>
        <w:t xml:space="preserve"> </w:t>
      </w:r>
      <w:r w:rsidR="002F09CB">
        <w:rPr>
          <w:color w:val="000000"/>
        </w:rPr>
        <w:t>symbol to give a visual cue to an otherwise faceless message, a</w:t>
      </w:r>
      <w:r w:rsidR="005D64D8">
        <w:rPr>
          <w:color w:val="000000"/>
        </w:rPr>
        <w:t xml:space="preserve">n emoji comes in a variety of </w:t>
      </w:r>
      <w:r w:rsidR="005D64D8">
        <w:rPr>
          <w:color w:val="000000"/>
        </w:rPr>
        <w:lastRenderedPageBreak/>
        <w:t>emotional expression</w:t>
      </w:r>
      <w:r w:rsidR="00983F52">
        <w:rPr>
          <w:color w:val="000000"/>
        </w:rPr>
        <w:t>s,</w:t>
      </w:r>
      <w:r w:rsidR="005D64D8">
        <w:rPr>
          <w:color w:val="000000"/>
        </w:rPr>
        <w:t xml:space="preserve"> such as a </w:t>
      </w:r>
      <w:r w:rsidR="003C3DA1">
        <w:rPr>
          <w:color w:val="000000"/>
        </w:rPr>
        <w:t xml:space="preserve">smiling </w:t>
      </w:r>
      <w:r w:rsidR="005D64D8">
        <w:rPr>
          <w:color w:val="000000"/>
        </w:rPr>
        <w:t xml:space="preserve">happy face or a </w:t>
      </w:r>
      <w:r w:rsidR="003C3DA1">
        <w:rPr>
          <w:color w:val="000000"/>
        </w:rPr>
        <w:t xml:space="preserve">face </w:t>
      </w:r>
      <w:r w:rsidR="00C84A57">
        <w:rPr>
          <w:color w:val="000000"/>
        </w:rPr>
        <w:t xml:space="preserve">with an expression of confusion </w:t>
      </w:r>
      <w:r w:rsidR="005D64D8">
        <w:rPr>
          <w:color w:val="000000"/>
        </w:rPr>
        <w:t xml:space="preserve">(Kaye et al., 2021). </w:t>
      </w:r>
      <w:r w:rsidRPr="00DF7382">
        <w:rPr>
          <w:color w:val="000000"/>
        </w:rPr>
        <w:t>A discussion of TEC</w:t>
      </w:r>
      <w:r w:rsidR="003B0341" w:rsidRPr="00DF7382">
        <w:rPr>
          <w:color w:val="000000"/>
        </w:rPr>
        <w:t xml:space="preserve">, emotions and </w:t>
      </w:r>
      <w:r w:rsidRPr="00DF7382">
        <w:rPr>
          <w:color w:val="000000"/>
        </w:rPr>
        <w:t>empathy would be remis</w:t>
      </w:r>
      <w:r w:rsidR="00A473AC">
        <w:rPr>
          <w:color w:val="000000"/>
        </w:rPr>
        <w:t>s</w:t>
      </w:r>
      <w:r w:rsidRPr="00DF7382">
        <w:rPr>
          <w:color w:val="000000"/>
        </w:rPr>
        <w:t xml:space="preserve"> without acknowledging the use of communication tools such as ‘emojis’ </w:t>
      </w:r>
      <w:r w:rsidR="009C194E" w:rsidRPr="00DF7382">
        <w:rPr>
          <w:color w:val="000000"/>
        </w:rPr>
        <w:t xml:space="preserve">and ‘memes’ which </w:t>
      </w:r>
      <w:r w:rsidR="00983F52">
        <w:rPr>
          <w:color w:val="000000"/>
        </w:rPr>
        <w:t>are often</w:t>
      </w:r>
      <w:r w:rsidR="009C194E" w:rsidRPr="00DF7382">
        <w:rPr>
          <w:color w:val="000000"/>
        </w:rPr>
        <w:t xml:space="preserve"> </w:t>
      </w:r>
      <w:r w:rsidRPr="00DF7382">
        <w:rPr>
          <w:color w:val="000000"/>
        </w:rPr>
        <w:t xml:space="preserve">interjected into a text or an email. </w:t>
      </w:r>
      <w:r w:rsidR="00DF7382">
        <w:rPr>
          <w:color w:val="000000"/>
        </w:rPr>
        <w:t>More recently, ‘</w:t>
      </w:r>
      <w:r w:rsidR="00A12D47">
        <w:rPr>
          <w:color w:val="000000"/>
        </w:rPr>
        <w:t>emoji’s</w:t>
      </w:r>
      <w:r w:rsidR="00DF7382">
        <w:rPr>
          <w:color w:val="000000"/>
        </w:rPr>
        <w:t xml:space="preserve">’ and ‘memes’ have become a common part of the culture of TEC. </w:t>
      </w:r>
      <w:r w:rsidR="00612F99" w:rsidRPr="00DF7382">
        <w:rPr>
          <w:color w:val="000000"/>
        </w:rPr>
        <w:t>When using an</w:t>
      </w:r>
      <w:r w:rsidR="00220A0A" w:rsidRPr="00DF7382">
        <w:rPr>
          <w:color w:val="000000"/>
        </w:rPr>
        <w:t xml:space="preserve"> emoji of a face</w:t>
      </w:r>
      <w:r w:rsidR="002D6FB4" w:rsidRPr="00DF7382">
        <w:rPr>
          <w:color w:val="000000"/>
        </w:rPr>
        <w:t xml:space="preserve"> in TEC</w:t>
      </w:r>
      <w:r w:rsidR="00612F99" w:rsidRPr="00DF7382">
        <w:rPr>
          <w:color w:val="000000"/>
        </w:rPr>
        <w:t>, it</w:t>
      </w:r>
      <w:r w:rsidR="00220A0A" w:rsidRPr="00DF7382">
        <w:rPr>
          <w:color w:val="000000"/>
        </w:rPr>
        <w:t xml:space="preserve"> </w:t>
      </w:r>
      <w:r w:rsidR="000208C5" w:rsidRPr="00DF7382">
        <w:rPr>
          <w:color w:val="000000"/>
        </w:rPr>
        <w:t xml:space="preserve">has been shown that it </w:t>
      </w:r>
      <w:r w:rsidR="00D26115" w:rsidRPr="00DF7382">
        <w:rPr>
          <w:color w:val="000000"/>
        </w:rPr>
        <w:t>aids</w:t>
      </w:r>
      <w:r w:rsidR="002D6FB4" w:rsidRPr="00DF7382">
        <w:rPr>
          <w:color w:val="000000"/>
        </w:rPr>
        <w:t xml:space="preserve"> </w:t>
      </w:r>
      <w:r w:rsidR="00A01091">
        <w:rPr>
          <w:color w:val="000000"/>
        </w:rPr>
        <w:t>to</w:t>
      </w:r>
      <w:r w:rsidR="002D6FB4" w:rsidRPr="00DF7382">
        <w:rPr>
          <w:color w:val="000000"/>
        </w:rPr>
        <w:t xml:space="preserve"> </w:t>
      </w:r>
      <w:r w:rsidR="00220A0A" w:rsidRPr="00DF7382">
        <w:rPr>
          <w:color w:val="000000"/>
        </w:rPr>
        <w:t>function in place of a facial expression and help</w:t>
      </w:r>
      <w:r w:rsidR="00A01091">
        <w:rPr>
          <w:color w:val="000000"/>
        </w:rPr>
        <w:t>s</w:t>
      </w:r>
      <w:r w:rsidR="00220A0A" w:rsidRPr="00DF7382">
        <w:rPr>
          <w:color w:val="000000"/>
        </w:rPr>
        <w:t xml:space="preserve"> set the emotional tone (Boutet et al., 2023). However, even with the use of emojis, variables such as context and culture can leave interpretation of emojis to be </w:t>
      </w:r>
      <w:r w:rsidR="00143D73" w:rsidRPr="00143D73">
        <w:rPr>
          <w:color w:val="000000"/>
        </w:rPr>
        <w:t>unclear</w:t>
      </w:r>
      <w:r w:rsidR="00220A0A" w:rsidRPr="00DF7382">
        <w:rPr>
          <w:color w:val="000000"/>
        </w:rPr>
        <w:t xml:space="preserve"> or inconsistent with what the sender intended (Boutet et al., 2023). </w:t>
      </w:r>
    </w:p>
    <w:p w14:paraId="058502DD" w14:textId="2F325969" w:rsidR="000474DC" w:rsidRPr="005C4EE9" w:rsidRDefault="0070539C" w:rsidP="000474DC">
      <w:pPr>
        <w:ind w:firstLine="720"/>
        <w:contextualSpacing/>
        <w:rPr>
          <w:color w:val="000000"/>
        </w:rPr>
      </w:pPr>
      <w:r>
        <w:rPr>
          <w:color w:val="000000"/>
        </w:rPr>
        <w:t>Memes, which gained popularity beginning in the 1990’s in the digital realm</w:t>
      </w:r>
      <w:r w:rsidR="00C01470">
        <w:rPr>
          <w:color w:val="000000"/>
        </w:rPr>
        <w:t>,</w:t>
      </w:r>
      <w:r>
        <w:rPr>
          <w:color w:val="000000"/>
        </w:rPr>
        <w:t xml:space="preserve"> rapidly influence culture in the online context (Shifman,</w:t>
      </w:r>
      <w:r w:rsidR="0041747D">
        <w:rPr>
          <w:color w:val="000000"/>
        </w:rPr>
        <w:t xml:space="preserve"> </w:t>
      </w:r>
      <w:r>
        <w:rPr>
          <w:color w:val="000000"/>
        </w:rPr>
        <w:t xml:space="preserve">2013). </w:t>
      </w:r>
      <w:r w:rsidR="007D03E0">
        <w:rPr>
          <w:color w:val="000000"/>
        </w:rPr>
        <w:t>Richard Dawkins (</w:t>
      </w:r>
      <w:r w:rsidR="007B459E">
        <w:rPr>
          <w:color w:val="000000"/>
        </w:rPr>
        <w:t>2016</w:t>
      </w:r>
      <w:r w:rsidR="007D03E0">
        <w:rPr>
          <w:color w:val="000000"/>
        </w:rPr>
        <w:t xml:space="preserve">), introduced the concept of a </w:t>
      </w:r>
      <w:r w:rsidR="000474DC" w:rsidRPr="00DF7382">
        <w:rPr>
          <w:color w:val="000000"/>
        </w:rPr>
        <w:t>‘meme’</w:t>
      </w:r>
      <w:r w:rsidR="00A56691">
        <w:rPr>
          <w:color w:val="000000"/>
        </w:rPr>
        <w:t xml:space="preserve"> </w:t>
      </w:r>
      <w:r w:rsidR="007D03E0">
        <w:rPr>
          <w:color w:val="000000"/>
        </w:rPr>
        <w:t xml:space="preserve">back in the late 1970’s </w:t>
      </w:r>
      <w:r w:rsidR="000474DC" w:rsidRPr="00DF7382">
        <w:rPr>
          <w:color w:val="000000"/>
        </w:rPr>
        <w:t>as a measure of current culture that gets repeated</w:t>
      </w:r>
      <w:r w:rsidR="007B459E">
        <w:rPr>
          <w:color w:val="000000"/>
        </w:rPr>
        <w:t xml:space="preserve"> or imitated </w:t>
      </w:r>
      <w:r w:rsidR="000474DC" w:rsidRPr="00DF7382">
        <w:rPr>
          <w:color w:val="000000"/>
        </w:rPr>
        <w:t>over and over in the culture of society</w:t>
      </w:r>
      <w:r w:rsidR="007D03E0">
        <w:rPr>
          <w:color w:val="000000"/>
        </w:rPr>
        <w:t>.</w:t>
      </w:r>
      <w:r w:rsidR="000474DC" w:rsidRPr="00DF7382">
        <w:rPr>
          <w:color w:val="000000"/>
        </w:rPr>
        <w:t xml:space="preserve"> </w:t>
      </w:r>
      <w:r w:rsidR="007D03E0">
        <w:rPr>
          <w:color w:val="000000"/>
        </w:rPr>
        <w:t>T</w:t>
      </w:r>
      <w:r w:rsidR="000474DC" w:rsidRPr="00DF7382">
        <w:rPr>
          <w:color w:val="000000"/>
        </w:rPr>
        <w:t>he concept is similar to a gene or DNA molecule that replicates</w:t>
      </w:r>
      <w:r w:rsidR="007D03E0">
        <w:rPr>
          <w:color w:val="000000"/>
        </w:rPr>
        <w:t xml:space="preserve"> through interpersonal interactions</w:t>
      </w:r>
      <w:r w:rsidR="00D547F3">
        <w:rPr>
          <w:color w:val="000000"/>
        </w:rPr>
        <w:t>.</w:t>
      </w:r>
      <w:r w:rsidR="00397AEE">
        <w:rPr>
          <w:color w:val="000000"/>
        </w:rPr>
        <w:t xml:space="preserve"> </w:t>
      </w:r>
      <w:r w:rsidR="00D547F3">
        <w:rPr>
          <w:color w:val="000000"/>
        </w:rPr>
        <w:t>M</w:t>
      </w:r>
      <w:r w:rsidR="000474DC" w:rsidRPr="00DF7382">
        <w:rPr>
          <w:color w:val="000000"/>
        </w:rPr>
        <w:t>emes can take many forms</w:t>
      </w:r>
      <w:r w:rsidR="000444B1">
        <w:rPr>
          <w:color w:val="000000"/>
        </w:rPr>
        <w:t>,</w:t>
      </w:r>
      <w:r w:rsidR="000474DC" w:rsidRPr="00DF7382">
        <w:rPr>
          <w:color w:val="000000"/>
        </w:rPr>
        <w:t xml:space="preserve"> such as songs, ideas, or fashion</w:t>
      </w:r>
      <w:r w:rsidR="007D03E0">
        <w:rPr>
          <w:color w:val="000000"/>
        </w:rPr>
        <w:t xml:space="preserve"> </w:t>
      </w:r>
      <w:r w:rsidR="007D03E0" w:rsidRPr="00DF7382">
        <w:rPr>
          <w:color w:val="000000"/>
        </w:rPr>
        <w:t xml:space="preserve">(Dawkins, </w:t>
      </w:r>
      <w:r w:rsidR="007B459E">
        <w:rPr>
          <w:color w:val="000000"/>
        </w:rPr>
        <w:t>2016</w:t>
      </w:r>
      <w:r w:rsidR="007D03E0" w:rsidRPr="00DF7382">
        <w:rPr>
          <w:color w:val="000000"/>
        </w:rPr>
        <w:t>)</w:t>
      </w:r>
      <w:r w:rsidR="000474DC" w:rsidRPr="00DF7382">
        <w:rPr>
          <w:color w:val="000000"/>
        </w:rPr>
        <w:t>. In the case of TEC, memes are often sent as funny messages, quotes, or some aspect of pop culture in the form of a picture or cartoon.</w:t>
      </w:r>
      <w:r w:rsidR="000E09CC">
        <w:rPr>
          <w:color w:val="000000"/>
        </w:rPr>
        <w:t xml:space="preserve"> A </w:t>
      </w:r>
      <w:r w:rsidR="007D03E0">
        <w:rPr>
          <w:color w:val="000000"/>
        </w:rPr>
        <w:t>‘</w:t>
      </w:r>
      <w:r w:rsidR="000E09CC">
        <w:rPr>
          <w:color w:val="000000"/>
        </w:rPr>
        <w:t>mem</w:t>
      </w:r>
      <w:r w:rsidR="007D03E0">
        <w:rPr>
          <w:color w:val="000000"/>
        </w:rPr>
        <w:t>e’</w:t>
      </w:r>
      <w:r w:rsidR="000474DC" w:rsidRPr="00DF7382">
        <w:rPr>
          <w:color w:val="000000"/>
        </w:rPr>
        <w:t xml:space="preserve"> can help </w:t>
      </w:r>
      <w:r w:rsidR="007D03E0">
        <w:rPr>
          <w:color w:val="000000"/>
        </w:rPr>
        <w:t>communicate an</w:t>
      </w:r>
      <w:r w:rsidR="00A56691">
        <w:rPr>
          <w:color w:val="000000"/>
        </w:rPr>
        <w:t>d</w:t>
      </w:r>
      <w:r w:rsidR="007D03E0">
        <w:rPr>
          <w:color w:val="000000"/>
        </w:rPr>
        <w:t xml:space="preserve"> </w:t>
      </w:r>
      <w:r w:rsidR="000474DC" w:rsidRPr="00DF7382">
        <w:rPr>
          <w:color w:val="000000"/>
        </w:rPr>
        <w:t>emphasize</w:t>
      </w:r>
      <w:r w:rsidR="007D03E0">
        <w:rPr>
          <w:color w:val="000000"/>
        </w:rPr>
        <w:t xml:space="preserve"> a certain</w:t>
      </w:r>
      <w:r w:rsidR="000474DC" w:rsidRPr="00DF7382">
        <w:rPr>
          <w:color w:val="000000"/>
        </w:rPr>
        <w:t xml:space="preserve"> mood or a feeling and has been </w:t>
      </w:r>
      <w:r w:rsidR="009839BA" w:rsidRPr="00DF7382">
        <w:rPr>
          <w:color w:val="000000"/>
        </w:rPr>
        <w:t>adapted</w:t>
      </w:r>
      <w:r w:rsidR="000474DC" w:rsidRPr="00DF7382">
        <w:rPr>
          <w:color w:val="000000"/>
        </w:rPr>
        <w:t xml:space="preserve"> </w:t>
      </w:r>
      <w:r w:rsidR="009839BA">
        <w:rPr>
          <w:color w:val="000000"/>
        </w:rPr>
        <w:t>into</w:t>
      </w:r>
      <w:r w:rsidR="000474DC" w:rsidRPr="00DF7382">
        <w:rPr>
          <w:color w:val="000000"/>
        </w:rPr>
        <w:t xml:space="preserve"> TEC t</w:t>
      </w:r>
      <w:r w:rsidR="000444B1">
        <w:rPr>
          <w:color w:val="000000"/>
        </w:rPr>
        <w:t>o add meaning</w:t>
      </w:r>
      <w:r w:rsidR="007D03E0">
        <w:rPr>
          <w:color w:val="000000"/>
        </w:rPr>
        <w:t xml:space="preserve">. Having </w:t>
      </w:r>
      <w:r w:rsidR="00FA0B82">
        <w:rPr>
          <w:color w:val="000000"/>
        </w:rPr>
        <w:t>the ability to</w:t>
      </w:r>
      <w:r w:rsidR="00273C43">
        <w:rPr>
          <w:color w:val="000000"/>
        </w:rPr>
        <w:t xml:space="preserve"> </w:t>
      </w:r>
      <w:r w:rsidR="00FA0B82">
        <w:rPr>
          <w:color w:val="000000"/>
        </w:rPr>
        <w:t xml:space="preserve">be </w:t>
      </w:r>
      <w:r w:rsidR="003631D2">
        <w:rPr>
          <w:color w:val="000000"/>
        </w:rPr>
        <w:t>dispersed</w:t>
      </w:r>
      <w:r w:rsidR="00FA0B82">
        <w:rPr>
          <w:color w:val="000000"/>
        </w:rPr>
        <w:t xml:space="preserve"> via TEC,</w:t>
      </w:r>
      <w:r w:rsidR="007D03E0">
        <w:rPr>
          <w:color w:val="000000"/>
        </w:rPr>
        <w:t xml:space="preserve"> </w:t>
      </w:r>
      <w:r w:rsidR="00FA0B82">
        <w:rPr>
          <w:color w:val="000000"/>
        </w:rPr>
        <w:t xml:space="preserve">a </w:t>
      </w:r>
      <w:r w:rsidR="007D03E0">
        <w:rPr>
          <w:color w:val="000000"/>
        </w:rPr>
        <w:t>meme</w:t>
      </w:r>
      <w:r w:rsidR="0073440A">
        <w:rPr>
          <w:color w:val="000000"/>
        </w:rPr>
        <w:t xml:space="preserve"> in the digital world</w:t>
      </w:r>
      <w:r w:rsidR="00273C43" w:rsidRPr="00273C43">
        <w:rPr>
          <w:color w:val="000000"/>
        </w:rPr>
        <w:t xml:space="preserve"> </w:t>
      </w:r>
      <w:r w:rsidR="000B3ADD">
        <w:rPr>
          <w:color w:val="000000"/>
        </w:rPr>
        <w:t xml:space="preserve">is </w:t>
      </w:r>
      <w:r w:rsidR="000B3ADD" w:rsidRPr="000B3ADD">
        <w:rPr>
          <w:color w:val="000000"/>
        </w:rPr>
        <w:t>swiftly</w:t>
      </w:r>
      <w:r w:rsidR="007A343F">
        <w:rPr>
          <w:color w:val="000000"/>
        </w:rPr>
        <w:t xml:space="preserve"> proliferated </w:t>
      </w:r>
      <w:r w:rsidR="00273C43">
        <w:rPr>
          <w:color w:val="000000"/>
        </w:rPr>
        <w:t xml:space="preserve">and is </w:t>
      </w:r>
      <w:r w:rsidR="007477D3">
        <w:rPr>
          <w:color w:val="000000"/>
        </w:rPr>
        <w:t xml:space="preserve">rapidly </w:t>
      </w:r>
      <w:r>
        <w:rPr>
          <w:color w:val="000000"/>
        </w:rPr>
        <w:t>replicate</w:t>
      </w:r>
      <w:r w:rsidR="00273C43">
        <w:rPr>
          <w:color w:val="000000"/>
        </w:rPr>
        <w:t>d</w:t>
      </w:r>
      <w:r w:rsidR="004C11F3">
        <w:rPr>
          <w:color w:val="000000"/>
        </w:rPr>
        <w:t xml:space="preserve"> </w:t>
      </w:r>
      <w:r>
        <w:rPr>
          <w:color w:val="000000"/>
        </w:rPr>
        <w:t>in online contexts</w:t>
      </w:r>
      <w:r w:rsidR="00273C43">
        <w:rPr>
          <w:color w:val="000000"/>
        </w:rPr>
        <w:t>.</w:t>
      </w:r>
      <w:r w:rsidR="004C11F3">
        <w:rPr>
          <w:color w:val="000000"/>
        </w:rPr>
        <w:t xml:space="preserve"> </w:t>
      </w:r>
      <w:r w:rsidR="00273C43">
        <w:rPr>
          <w:color w:val="000000"/>
        </w:rPr>
        <w:t>A</w:t>
      </w:r>
      <w:r w:rsidR="004C11F3">
        <w:rPr>
          <w:color w:val="000000"/>
        </w:rPr>
        <w:t xml:space="preserve"> meme is </w:t>
      </w:r>
      <w:r w:rsidR="009839BA">
        <w:rPr>
          <w:color w:val="000000"/>
        </w:rPr>
        <w:t xml:space="preserve">typically </w:t>
      </w:r>
      <w:r w:rsidR="004C11F3">
        <w:rPr>
          <w:color w:val="000000"/>
        </w:rPr>
        <w:t>utilized for intense emotion</w:t>
      </w:r>
      <w:r w:rsidR="009839BA">
        <w:rPr>
          <w:color w:val="000000"/>
        </w:rPr>
        <w:t>al</w:t>
      </w:r>
      <w:r w:rsidR="004C11F3">
        <w:rPr>
          <w:color w:val="000000"/>
        </w:rPr>
        <w:t xml:space="preserve"> and dram</w:t>
      </w:r>
      <w:r w:rsidR="00A52FAE">
        <w:rPr>
          <w:color w:val="000000"/>
        </w:rPr>
        <w:t>a</w:t>
      </w:r>
      <w:r w:rsidR="004C11F3">
        <w:rPr>
          <w:color w:val="000000"/>
        </w:rPr>
        <w:t>tic effect</w:t>
      </w:r>
      <w:r>
        <w:rPr>
          <w:color w:val="000000"/>
        </w:rPr>
        <w:t xml:space="preserve"> (Shifman</w:t>
      </w:r>
      <w:r w:rsidR="00A52FAE">
        <w:rPr>
          <w:color w:val="000000"/>
        </w:rPr>
        <w:t>,</w:t>
      </w:r>
      <w:r w:rsidR="00F3603F">
        <w:rPr>
          <w:color w:val="000000"/>
        </w:rPr>
        <w:t xml:space="preserve"> </w:t>
      </w:r>
      <w:r>
        <w:rPr>
          <w:color w:val="000000"/>
        </w:rPr>
        <w:t>2013)</w:t>
      </w:r>
      <w:r w:rsidR="00A52FAE">
        <w:rPr>
          <w:color w:val="000000"/>
        </w:rPr>
        <w:t xml:space="preserve">. </w:t>
      </w:r>
      <w:r w:rsidR="000F6B9B">
        <w:rPr>
          <w:color w:val="000000"/>
        </w:rPr>
        <w:t>Memes offer glimpses into current culture</w:t>
      </w:r>
      <w:r w:rsidR="00F23F8E">
        <w:rPr>
          <w:color w:val="000000"/>
        </w:rPr>
        <w:t xml:space="preserve"> that makes utility of them in communications.</w:t>
      </w:r>
      <w:r w:rsidR="000F6B9B">
        <w:rPr>
          <w:color w:val="000000"/>
        </w:rPr>
        <w:t xml:space="preserve"> </w:t>
      </w:r>
      <w:r w:rsidR="00F23F8E">
        <w:rPr>
          <w:color w:val="000000"/>
        </w:rPr>
        <w:t>T</w:t>
      </w:r>
      <w:r w:rsidR="000F6B9B">
        <w:rPr>
          <w:color w:val="000000"/>
        </w:rPr>
        <w:t xml:space="preserve">he mirroring of </w:t>
      </w:r>
      <w:r w:rsidR="009839BA">
        <w:rPr>
          <w:color w:val="000000"/>
        </w:rPr>
        <w:t>memes</w:t>
      </w:r>
      <w:r w:rsidR="000F6B9B">
        <w:rPr>
          <w:color w:val="000000"/>
        </w:rPr>
        <w:t xml:space="preserve">, by way of </w:t>
      </w:r>
      <w:r w:rsidR="000F6B9B">
        <w:rPr>
          <w:color w:val="000000"/>
        </w:rPr>
        <w:lastRenderedPageBreak/>
        <w:t xml:space="preserve">replication and </w:t>
      </w:r>
      <w:r w:rsidR="00F23F8E">
        <w:rPr>
          <w:color w:val="000000"/>
        </w:rPr>
        <w:t>mimicking</w:t>
      </w:r>
      <w:r w:rsidR="009839BA">
        <w:rPr>
          <w:color w:val="000000"/>
        </w:rPr>
        <w:t>,</w:t>
      </w:r>
      <w:r w:rsidR="000F6B9B">
        <w:rPr>
          <w:color w:val="000000"/>
        </w:rPr>
        <w:t xml:space="preserve"> is a point of contention among some </w:t>
      </w:r>
      <w:r w:rsidR="009839BA">
        <w:rPr>
          <w:color w:val="000000"/>
        </w:rPr>
        <w:t>as to</w:t>
      </w:r>
      <w:r w:rsidR="000F6B9B">
        <w:rPr>
          <w:color w:val="000000"/>
        </w:rPr>
        <w:t xml:space="preserve"> the impact that </w:t>
      </w:r>
      <w:r w:rsidR="009839BA">
        <w:rPr>
          <w:color w:val="000000"/>
        </w:rPr>
        <w:t>they impart</w:t>
      </w:r>
      <w:r w:rsidR="000F6B9B">
        <w:rPr>
          <w:color w:val="000000"/>
        </w:rPr>
        <w:t xml:space="preserve"> </w:t>
      </w:r>
      <w:r w:rsidR="009839BA">
        <w:rPr>
          <w:color w:val="000000"/>
        </w:rPr>
        <w:t>on</w:t>
      </w:r>
      <w:r w:rsidR="000F6B9B">
        <w:rPr>
          <w:color w:val="000000"/>
        </w:rPr>
        <w:t xml:space="preserve"> the social atmosphere o</w:t>
      </w:r>
      <w:r w:rsidR="000235B1">
        <w:rPr>
          <w:color w:val="000000"/>
        </w:rPr>
        <w:t>r</w:t>
      </w:r>
      <w:r w:rsidR="000F6B9B">
        <w:rPr>
          <w:color w:val="000000"/>
        </w:rPr>
        <w:t xml:space="preserve"> culture </w:t>
      </w:r>
      <w:r w:rsidR="009839BA">
        <w:rPr>
          <w:color w:val="000000"/>
        </w:rPr>
        <w:t>o</w:t>
      </w:r>
      <w:r w:rsidR="000F6B9B">
        <w:rPr>
          <w:color w:val="000000"/>
        </w:rPr>
        <w:t xml:space="preserve">n TEC platforms and contexts (Shifman, 2013). </w:t>
      </w:r>
    </w:p>
    <w:p w14:paraId="5ACB9B92" w14:textId="081B6068" w:rsidR="000474DC" w:rsidRPr="00BA7BF2" w:rsidRDefault="000474DC" w:rsidP="000474DC">
      <w:pPr>
        <w:contextualSpacing/>
        <w:rPr>
          <w:b/>
          <w:bCs/>
          <w:i/>
          <w:color w:val="000000"/>
        </w:rPr>
      </w:pPr>
      <w:r w:rsidRPr="00BA7BF2">
        <w:rPr>
          <w:b/>
          <w:bCs/>
          <w:i/>
          <w:color w:val="000000"/>
        </w:rPr>
        <w:t>The Role of Social Networking Sites (SNS) on Perceived Emotional Support</w:t>
      </w:r>
    </w:p>
    <w:p w14:paraId="501C0E39" w14:textId="4083BA23" w:rsidR="000474DC" w:rsidRDefault="00D26115" w:rsidP="000474DC">
      <w:pPr>
        <w:ind w:firstLine="720"/>
        <w:contextualSpacing/>
        <w:rPr>
          <w:color w:val="000000"/>
        </w:rPr>
      </w:pPr>
      <w:r w:rsidRPr="00F07EE6">
        <w:rPr>
          <w:color w:val="000000"/>
        </w:rPr>
        <w:t>Depend</w:t>
      </w:r>
      <w:r>
        <w:rPr>
          <w:color w:val="000000"/>
        </w:rPr>
        <w:t>ent</w:t>
      </w:r>
      <w:r w:rsidR="000474DC" w:rsidRPr="00F07EE6">
        <w:rPr>
          <w:color w:val="000000"/>
        </w:rPr>
        <w:t xml:space="preserve"> on</w:t>
      </w:r>
      <w:r w:rsidR="009839BA">
        <w:rPr>
          <w:color w:val="000000"/>
        </w:rPr>
        <w:t xml:space="preserve"> the</w:t>
      </w:r>
      <w:r w:rsidR="000474DC" w:rsidRPr="00F07EE6">
        <w:rPr>
          <w:color w:val="000000"/>
        </w:rPr>
        <w:t xml:space="preserve"> type of relationship, effects and the </w:t>
      </w:r>
      <w:r w:rsidR="002B0CD8">
        <w:rPr>
          <w:color w:val="000000"/>
        </w:rPr>
        <w:t>influence</w:t>
      </w:r>
      <w:r w:rsidR="000474DC" w:rsidRPr="00F07EE6">
        <w:rPr>
          <w:color w:val="000000"/>
        </w:rPr>
        <w:t xml:space="preserve"> of social networking si</w:t>
      </w:r>
      <w:r w:rsidR="009839BA">
        <w:rPr>
          <w:color w:val="000000"/>
        </w:rPr>
        <w:t>tes</w:t>
      </w:r>
      <w:r w:rsidR="000474DC" w:rsidRPr="00F07EE6">
        <w:rPr>
          <w:color w:val="000000"/>
        </w:rPr>
        <w:t xml:space="preserve"> (SNS) (such as Facebook) may be positive or negative (Goodman-Deane et al., 201</w:t>
      </w:r>
      <w:r w:rsidR="00E47B2C">
        <w:rPr>
          <w:color w:val="000000"/>
        </w:rPr>
        <w:t>6</w:t>
      </w:r>
      <w:r w:rsidR="000474DC" w:rsidRPr="00F07EE6">
        <w:rPr>
          <w:color w:val="000000"/>
        </w:rPr>
        <w:t>). It has been found that the impact of SNS as the context for social interactions results in a reduction in overall satisfaction associated with social networking itself</w:t>
      </w:r>
      <w:r w:rsidR="00DF7382">
        <w:rPr>
          <w:color w:val="000000"/>
        </w:rPr>
        <w:t xml:space="preserve"> </w:t>
      </w:r>
      <w:r w:rsidR="000474DC" w:rsidRPr="00F07EE6">
        <w:rPr>
          <w:color w:val="000000"/>
        </w:rPr>
        <w:t>(Goodman-Deane et al., 201</w:t>
      </w:r>
      <w:r w:rsidR="00E47B2C">
        <w:rPr>
          <w:color w:val="000000"/>
        </w:rPr>
        <w:t>6</w:t>
      </w:r>
      <w:r w:rsidR="000474DC" w:rsidRPr="00F07EE6">
        <w:rPr>
          <w:color w:val="000000"/>
        </w:rPr>
        <w:t>). Possibilities could include whether feedback on the SNS is positive or negative for a particular interaction, level of introvert or extrovert traits, and even the intensity of the time spent on the SNS (Goodman-Deane et al., 201</w:t>
      </w:r>
      <w:r w:rsidR="00E47B2C">
        <w:rPr>
          <w:color w:val="000000"/>
        </w:rPr>
        <w:t>6</w:t>
      </w:r>
      <w:r w:rsidR="000474DC" w:rsidRPr="00F07EE6">
        <w:rPr>
          <w:color w:val="000000"/>
        </w:rPr>
        <w:t>).</w:t>
      </w:r>
      <w:r w:rsidR="000474DC">
        <w:rPr>
          <w:color w:val="000000"/>
        </w:rPr>
        <w:t xml:space="preserve"> Other research suggests that interactions in most friendships that connect online</w:t>
      </w:r>
      <w:r w:rsidR="002962E6">
        <w:rPr>
          <w:color w:val="000000"/>
        </w:rPr>
        <w:t>, such</w:t>
      </w:r>
      <w:r w:rsidR="000474DC">
        <w:rPr>
          <w:color w:val="000000"/>
        </w:rPr>
        <w:t xml:space="preserve"> </w:t>
      </w:r>
      <w:r w:rsidR="002962E6">
        <w:rPr>
          <w:color w:val="000000"/>
        </w:rPr>
        <w:t>as</w:t>
      </w:r>
      <w:r w:rsidR="000474DC">
        <w:rPr>
          <w:color w:val="000000"/>
        </w:rPr>
        <w:t xml:space="preserve"> Facebook, are friendships that </w:t>
      </w:r>
      <w:r w:rsidR="002962E6">
        <w:rPr>
          <w:color w:val="000000"/>
        </w:rPr>
        <w:t xml:space="preserve">have </w:t>
      </w:r>
      <w:r w:rsidR="000474DC">
        <w:rPr>
          <w:color w:val="000000"/>
        </w:rPr>
        <w:t>already</w:t>
      </w:r>
      <w:r w:rsidR="002962E6">
        <w:rPr>
          <w:color w:val="000000"/>
        </w:rPr>
        <w:t xml:space="preserve"> been</w:t>
      </w:r>
      <w:r w:rsidR="000474DC">
        <w:rPr>
          <w:color w:val="000000"/>
        </w:rPr>
        <w:t xml:space="preserve"> established </w:t>
      </w:r>
      <w:r w:rsidR="002962E6">
        <w:rPr>
          <w:color w:val="000000"/>
        </w:rPr>
        <w:t>in</w:t>
      </w:r>
      <w:r w:rsidR="000474DC">
        <w:rPr>
          <w:color w:val="000000"/>
        </w:rPr>
        <w:t xml:space="preserve"> an </w:t>
      </w:r>
      <w:r w:rsidR="00872416">
        <w:rPr>
          <w:color w:val="000000"/>
        </w:rPr>
        <w:t>IPC</w:t>
      </w:r>
      <w:r w:rsidR="000474DC">
        <w:rPr>
          <w:color w:val="000000"/>
        </w:rPr>
        <w:t xml:space="preserve"> context (Khalis &amp; Mikami, 2018). </w:t>
      </w:r>
      <w:r w:rsidR="00A515B3">
        <w:rPr>
          <w:color w:val="000000"/>
        </w:rPr>
        <w:t xml:space="preserve">In </w:t>
      </w:r>
      <w:r w:rsidR="00A813E6">
        <w:rPr>
          <w:color w:val="000000"/>
        </w:rPr>
        <w:t>IPC</w:t>
      </w:r>
      <w:r w:rsidR="000474DC">
        <w:rPr>
          <w:color w:val="000000"/>
        </w:rPr>
        <w:t xml:space="preserve"> friendships occur when both people are reciprocally intimate, offer support and have the capacity for resolving conflicts (Khalis &amp; Mikami, 2018)</w:t>
      </w:r>
      <w:r w:rsidR="009839BA">
        <w:rPr>
          <w:color w:val="000000"/>
        </w:rPr>
        <w:t>.</w:t>
      </w:r>
      <w:r w:rsidR="00E43498">
        <w:rPr>
          <w:color w:val="000000"/>
        </w:rPr>
        <w:t xml:space="preserve"> Interesting to compare </w:t>
      </w:r>
      <w:r w:rsidR="00B8268E">
        <w:rPr>
          <w:color w:val="000000"/>
        </w:rPr>
        <w:t xml:space="preserve">it </w:t>
      </w:r>
      <w:r w:rsidR="00E43498">
        <w:rPr>
          <w:color w:val="000000"/>
        </w:rPr>
        <w:t>to a</w:t>
      </w:r>
      <w:r w:rsidR="00B8268E">
        <w:rPr>
          <w:color w:val="000000"/>
        </w:rPr>
        <w:t>n in-person</w:t>
      </w:r>
      <w:r w:rsidR="00E43498">
        <w:rPr>
          <w:color w:val="000000"/>
        </w:rPr>
        <w:t xml:space="preserve"> friendship,</w:t>
      </w:r>
      <w:r w:rsidR="003F1126">
        <w:rPr>
          <w:color w:val="000000"/>
        </w:rPr>
        <w:t xml:space="preserve"> i</w:t>
      </w:r>
      <w:r w:rsidR="000474DC">
        <w:rPr>
          <w:color w:val="000000"/>
        </w:rPr>
        <w:t>t has been found to be less difficult to start a conversation with a stranger online</w:t>
      </w:r>
      <w:r w:rsidR="00E43498">
        <w:rPr>
          <w:color w:val="000000"/>
        </w:rPr>
        <w:t xml:space="preserve">. </w:t>
      </w:r>
      <w:r w:rsidR="00FA30E3">
        <w:rPr>
          <w:color w:val="000000"/>
        </w:rPr>
        <w:t>W</w:t>
      </w:r>
      <w:r w:rsidR="00D74D56">
        <w:rPr>
          <w:color w:val="000000"/>
        </w:rPr>
        <w:t xml:space="preserve">hile interacting with </w:t>
      </w:r>
      <w:r w:rsidR="00E43498">
        <w:rPr>
          <w:color w:val="000000"/>
        </w:rPr>
        <w:t>stranger</w:t>
      </w:r>
      <w:r w:rsidR="00B8268E">
        <w:rPr>
          <w:color w:val="000000"/>
        </w:rPr>
        <w:t>s</w:t>
      </w:r>
      <w:r w:rsidR="00E43498">
        <w:rPr>
          <w:color w:val="000000"/>
        </w:rPr>
        <w:t xml:space="preserve"> online may </w:t>
      </w:r>
      <w:r w:rsidR="003F1126">
        <w:rPr>
          <w:color w:val="000000"/>
        </w:rPr>
        <w:t>provid</w:t>
      </w:r>
      <w:r w:rsidR="00E43498">
        <w:rPr>
          <w:color w:val="000000"/>
        </w:rPr>
        <w:t>e</w:t>
      </w:r>
      <w:r w:rsidR="003F1126">
        <w:rPr>
          <w:color w:val="000000"/>
        </w:rPr>
        <w:t xml:space="preserve"> </w:t>
      </w:r>
      <w:r w:rsidR="000474DC">
        <w:rPr>
          <w:color w:val="000000"/>
        </w:rPr>
        <w:t xml:space="preserve">a somewhat superficial </w:t>
      </w:r>
      <w:r w:rsidR="00E43498">
        <w:rPr>
          <w:color w:val="000000"/>
        </w:rPr>
        <w:t xml:space="preserve">level of </w:t>
      </w:r>
      <w:r w:rsidR="000474DC">
        <w:rPr>
          <w:color w:val="000000"/>
        </w:rPr>
        <w:t>acceptance</w:t>
      </w:r>
      <w:r w:rsidR="00E43498">
        <w:rPr>
          <w:color w:val="000000"/>
        </w:rPr>
        <w:t xml:space="preserve">,  </w:t>
      </w:r>
      <w:r w:rsidR="00FF3F8A">
        <w:rPr>
          <w:color w:val="000000"/>
        </w:rPr>
        <w:t xml:space="preserve">it is </w:t>
      </w:r>
      <w:r w:rsidR="000474DC">
        <w:rPr>
          <w:color w:val="000000"/>
        </w:rPr>
        <w:t xml:space="preserve">not </w:t>
      </w:r>
      <w:r w:rsidR="00B8268E">
        <w:rPr>
          <w:color w:val="000000"/>
        </w:rPr>
        <w:t>the</w:t>
      </w:r>
      <w:r w:rsidR="00360036">
        <w:rPr>
          <w:color w:val="000000"/>
        </w:rPr>
        <w:t xml:space="preserve"> equivalent to </w:t>
      </w:r>
      <w:r w:rsidR="000474DC">
        <w:rPr>
          <w:color w:val="000000"/>
        </w:rPr>
        <w:t>forming a</w:t>
      </w:r>
      <w:r w:rsidR="00C71D92">
        <w:rPr>
          <w:color w:val="000000"/>
        </w:rPr>
        <w:t>n intimate</w:t>
      </w:r>
      <w:r w:rsidR="00FF3F8A">
        <w:rPr>
          <w:color w:val="000000"/>
        </w:rPr>
        <w:t xml:space="preserve"> </w:t>
      </w:r>
      <w:r w:rsidR="000474DC">
        <w:rPr>
          <w:color w:val="000000"/>
        </w:rPr>
        <w:t>friendship</w:t>
      </w:r>
      <w:r w:rsidR="00B8268E">
        <w:rPr>
          <w:color w:val="000000"/>
        </w:rPr>
        <w:t xml:space="preserve"> through</w:t>
      </w:r>
      <w:r w:rsidR="00360036">
        <w:rPr>
          <w:color w:val="000000"/>
        </w:rPr>
        <w:t xml:space="preserve"> </w:t>
      </w:r>
      <w:r w:rsidR="00302B29">
        <w:rPr>
          <w:color w:val="000000"/>
        </w:rPr>
        <w:t>IPC</w:t>
      </w:r>
      <w:r w:rsidR="00B8268E">
        <w:rPr>
          <w:color w:val="000000"/>
        </w:rPr>
        <w:t>,</w:t>
      </w:r>
      <w:r w:rsidR="00360036">
        <w:rPr>
          <w:color w:val="000000"/>
        </w:rPr>
        <w:t xml:space="preserve"> </w:t>
      </w:r>
      <w:r w:rsidR="00FF3F8A">
        <w:rPr>
          <w:color w:val="000000"/>
        </w:rPr>
        <w:t xml:space="preserve">which </w:t>
      </w:r>
      <w:r w:rsidR="00FF3F8A" w:rsidRPr="00FF3F8A">
        <w:rPr>
          <w:color w:val="000000"/>
        </w:rPr>
        <w:t>necessitates</w:t>
      </w:r>
      <w:r w:rsidR="00FF3F8A">
        <w:rPr>
          <w:color w:val="000000"/>
        </w:rPr>
        <w:t xml:space="preserve"> a </w:t>
      </w:r>
      <w:r w:rsidR="002903BF">
        <w:rPr>
          <w:color w:val="000000"/>
        </w:rPr>
        <w:t>greater</w:t>
      </w:r>
      <w:r w:rsidR="00FF3F8A">
        <w:rPr>
          <w:color w:val="000000"/>
        </w:rPr>
        <w:t xml:space="preserve"> </w:t>
      </w:r>
      <w:r w:rsidR="002903BF" w:rsidRPr="002903BF">
        <w:rPr>
          <w:color w:val="000000"/>
        </w:rPr>
        <w:t>attempt</w:t>
      </w:r>
      <w:r w:rsidR="000474DC">
        <w:rPr>
          <w:color w:val="000000"/>
        </w:rPr>
        <w:t xml:space="preserve"> (Khalis &amp; Mikami, 2018).  In particular, Facebook </w:t>
      </w:r>
      <w:r w:rsidR="00B8268E">
        <w:rPr>
          <w:color w:val="000000"/>
        </w:rPr>
        <w:t xml:space="preserve">is </w:t>
      </w:r>
      <w:r w:rsidR="003C49F2">
        <w:rPr>
          <w:color w:val="000000"/>
        </w:rPr>
        <w:t>one of the</w:t>
      </w:r>
      <w:r w:rsidR="00B8268E">
        <w:rPr>
          <w:color w:val="000000"/>
        </w:rPr>
        <w:t xml:space="preserve"> SNS that </w:t>
      </w:r>
      <w:r w:rsidR="000474DC">
        <w:rPr>
          <w:color w:val="000000"/>
        </w:rPr>
        <w:t>has been shown to host unique social phenomena that may include psychopathological behaviors in some (Khalis &amp; Mikami, 2018)</w:t>
      </w:r>
      <w:r w:rsidR="00FF3F8A">
        <w:rPr>
          <w:color w:val="000000"/>
        </w:rPr>
        <w:t>.</w:t>
      </w:r>
      <w:r w:rsidR="000474DC">
        <w:rPr>
          <w:color w:val="000000"/>
        </w:rPr>
        <w:t xml:space="preserve"> These findings are in some types of relationship that display high levels of self-disclosure and narcissism among strangers</w:t>
      </w:r>
      <w:r w:rsidR="00B8268E">
        <w:rPr>
          <w:color w:val="000000"/>
        </w:rPr>
        <w:t>,</w:t>
      </w:r>
      <w:r w:rsidR="000474DC">
        <w:rPr>
          <w:color w:val="000000"/>
        </w:rPr>
        <w:t xml:space="preserve"> resulting in negative feelings</w:t>
      </w:r>
      <w:r w:rsidR="003664CF">
        <w:rPr>
          <w:color w:val="000000"/>
        </w:rPr>
        <w:t xml:space="preserve"> </w:t>
      </w:r>
      <w:r w:rsidR="000474DC">
        <w:rPr>
          <w:color w:val="000000"/>
        </w:rPr>
        <w:t>(Khalis &amp; Mikami, 2018).</w:t>
      </w:r>
      <w:r w:rsidR="003664CF">
        <w:rPr>
          <w:color w:val="000000"/>
        </w:rPr>
        <w:t xml:space="preserve"> </w:t>
      </w:r>
    </w:p>
    <w:p w14:paraId="5F5A86E8" w14:textId="4A9764E2" w:rsidR="000474DC" w:rsidRPr="00F07EE6" w:rsidRDefault="000474DC" w:rsidP="000474DC">
      <w:pPr>
        <w:ind w:firstLine="720"/>
        <w:contextualSpacing/>
        <w:rPr>
          <w:color w:val="000000"/>
        </w:rPr>
      </w:pPr>
      <w:r>
        <w:rPr>
          <w:color w:val="000000"/>
        </w:rPr>
        <w:lastRenderedPageBreak/>
        <w:t>Additionally, t</w:t>
      </w:r>
      <w:r w:rsidRPr="00F07EE6">
        <w:rPr>
          <w:color w:val="000000"/>
        </w:rPr>
        <w:t xml:space="preserve">he use of SNS has </w:t>
      </w:r>
      <w:r>
        <w:rPr>
          <w:color w:val="000000"/>
        </w:rPr>
        <w:t xml:space="preserve">also </w:t>
      </w:r>
      <w:r w:rsidRPr="00F07EE6">
        <w:rPr>
          <w:color w:val="000000"/>
        </w:rPr>
        <w:t xml:space="preserve">been determined to be connected with a negative </w:t>
      </w:r>
      <w:r w:rsidR="00154361" w:rsidRPr="00154361">
        <w:rPr>
          <w:color w:val="000000"/>
        </w:rPr>
        <w:t>pressure</w:t>
      </w:r>
      <w:r w:rsidR="00154361">
        <w:rPr>
          <w:color w:val="000000"/>
        </w:rPr>
        <w:t xml:space="preserve"> </w:t>
      </w:r>
      <w:r w:rsidRPr="00F07EE6">
        <w:rPr>
          <w:color w:val="000000"/>
        </w:rPr>
        <w:t>on a person’s well</w:t>
      </w:r>
      <w:r w:rsidR="00154361">
        <w:rPr>
          <w:color w:val="000000"/>
        </w:rPr>
        <w:t>-</w:t>
      </w:r>
      <w:r w:rsidRPr="00F07EE6">
        <w:rPr>
          <w:color w:val="000000"/>
        </w:rPr>
        <w:t>being</w:t>
      </w:r>
      <w:r w:rsidR="008B4A5F">
        <w:rPr>
          <w:color w:val="000000"/>
        </w:rPr>
        <w:t>,</w:t>
      </w:r>
      <w:r w:rsidRPr="00F07EE6">
        <w:rPr>
          <w:color w:val="000000"/>
        </w:rPr>
        <w:t xml:space="preserve"> which may be related with distraction </w:t>
      </w:r>
      <w:r w:rsidR="008B4A5F">
        <w:rPr>
          <w:color w:val="000000"/>
        </w:rPr>
        <w:t>from</w:t>
      </w:r>
      <w:r w:rsidRPr="00F07EE6">
        <w:rPr>
          <w:color w:val="000000"/>
        </w:rPr>
        <w:t xml:space="preserve"> social media and the tendency to compar</w:t>
      </w:r>
      <w:r w:rsidR="008B4A5F">
        <w:rPr>
          <w:color w:val="000000"/>
        </w:rPr>
        <w:t>e</w:t>
      </w:r>
      <w:r w:rsidRPr="00F07EE6">
        <w:rPr>
          <w:color w:val="000000"/>
        </w:rPr>
        <w:t xml:space="preserve"> oneself nega</w:t>
      </w:r>
      <w:r w:rsidR="00DF7382">
        <w:rPr>
          <w:color w:val="000000"/>
        </w:rPr>
        <w:t>tively to others (Goodman-Deane</w:t>
      </w:r>
      <w:r w:rsidRPr="00F07EE6">
        <w:rPr>
          <w:color w:val="000000"/>
        </w:rPr>
        <w:t xml:space="preserve"> et al. 201</w:t>
      </w:r>
      <w:r w:rsidR="00E47B2C">
        <w:rPr>
          <w:color w:val="000000"/>
        </w:rPr>
        <w:t>6</w:t>
      </w:r>
      <w:r w:rsidRPr="00F07EE6">
        <w:rPr>
          <w:color w:val="000000"/>
        </w:rPr>
        <w:t xml:space="preserve">).  Online social networks do enable potentially broad networks </w:t>
      </w:r>
      <w:r w:rsidR="005C26D4">
        <w:rPr>
          <w:color w:val="000000"/>
        </w:rPr>
        <w:t>for</w:t>
      </w:r>
      <w:r w:rsidRPr="00F07EE6">
        <w:rPr>
          <w:color w:val="000000"/>
        </w:rPr>
        <w:t xml:space="preserve"> users to communicate through TEC. Since SNS are set up to connect people to a larger social circle, it would seem ideal for socializing, yet there are pros and cons. At the forefront of </w:t>
      </w:r>
      <w:r w:rsidR="005C26D4">
        <w:rPr>
          <w:color w:val="000000"/>
        </w:rPr>
        <w:t xml:space="preserve">the </w:t>
      </w:r>
      <w:r>
        <w:rPr>
          <w:color w:val="000000"/>
        </w:rPr>
        <w:t xml:space="preserve">focus </w:t>
      </w:r>
      <w:r w:rsidR="005C26D4">
        <w:rPr>
          <w:color w:val="000000"/>
        </w:rPr>
        <w:t>o</w:t>
      </w:r>
      <w:r>
        <w:rPr>
          <w:color w:val="000000"/>
        </w:rPr>
        <w:t xml:space="preserve">n </w:t>
      </w:r>
      <w:r w:rsidRPr="00F07EE6">
        <w:rPr>
          <w:color w:val="000000"/>
        </w:rPr>
        <w:t>SNS is well-being, which has been shown to be impacted by both positive and negative factors</w:t>
      </w:r>
      <w:r w:rsidR="005C26D4">
        <w:rPr>
          <w:color w:val="000000"/>
        </w:rPr>
        <w:t>. I</w:t>
      </w:r>
      <w:r w:rsidRPr="00F07EE6">
        <w:rPr>
          <w:color w:val="000000"/>
        </w:rPr>
        <w:t>n this way</w:t>
      </w:r>
      <w:r w:rsidR="005C26D4">
        <w:rPr>
          <w:color w:val="000000"/>
        </w:rPr>
        <w:t>,</w:t>
      </w:r>
      <w:r w:rsidRPr="00F07EE6">
        <w:rPr>
          <w:color w:val="000000"/>
        </w:rPr>
        <w:t xml:space="preserve"> emotional support online involves a dynamic set of factors. To the detriment of the relationship, in some instances, online interaction such as through SNS is thought to </w:t>
      </w:r>
      <w:r>
        <w:rPr>
          <w:color w:val="000000"/>
        </w:rPr>
        <w:t xml:space="preserve">reinforce and </w:t>
      </w:r>
      <w:r w:rsidRPr="00F07EE6">
        <w:rPr>
          <w:color w:val="000000"/>
        </w:rPr>
        <w:t xml:space="preserve">encourage being a replacement for </w:t>
      </w:r>
      <w:r w:rsidR="002E1F5B">
        <w:rPr>
          <w:color w:val="000000"/>
        </w:rPr>
        <w:t>IPC</w:t>
      </w:r>
      <w:r w:rsidRPr="00F07EE6">
        <w:rPr>
          <w:color w:val="000000"/>
        </w:rPr>
        <w:t xml:space="preserve"> time spent, which ultimately is damaging to relationships and emotional well-being (Goodman-Deane et al</w:t>
      </w:r>
      <w:r w:rsidR="00DF7382">
        <w:rPr>
          <w:color w:val="000000"/>
        </w:rPr>
        <w:t>.</w:t>
      </w:r>
      <w:r w:rsidRPr="00F07EE6">
        <w:rPr>
          <w:color w:val="000000"/>
        </w:rPr>
        <w:t>, 201</w:t>
      </w:r>
      <w:r w:rsidR="00E47B2C">
        <w:rPr>
          <w:color w:val="000000"/>
        </w:rPr>
        <w:t>6</w:t>
      </w:r>
      <w:r w:rsidRPr="00F07EE6">
        <w:rPr>
          <w:color w:val="000000"/>
        </w:rPr>
        <w:t>).</w:t>
      </w:r>
    </w:p>
    <w:p w14:paraId="2EF66932" w14:textId="615852A0" w:rsidR="000474DC" w:rsidRPr="00F07EE6" w:rsidRDefault="000474DC" w:rsidP="000474DC">
      <w:pPr>
        <w:ind w:firstLine="720"/>
        <w:contextualSpacing/>
        <w:rPr>
          <w:color w:val="000000"/>
        </w:rPr>
      </w:pPr>
      <w:r w:rsidRPr="00F07EE6">
        <w:rPr>
          <w:color w:val="000000"/>
        </w:rPr>
        <w:t xml:space="preserve">Despite ample opportunity for socializing through SNS, getting certain types of support may not be so easy, depending on which dimension of social support is needed; informational, instrumental, or emotional support (Trepte et al., 2015). Informational support, such as answers to questions can occur </w:t>
      </w:r>
      <w:r w:rsidR="003E0B63">
        <w:rPr>
          <w:color w:val="000000"/>
        </w:rPr>
        <w:t>via IPC</w:t>
      </w:r>
      <w:r w:rsidRPr="00F07EE6">
        <w:rPr>
          <w:color w:val="000000"/>
        </w:rPr>
        <w:t xml:space="preserve"> or </w:t>
      </w:r>
      <w:r w:rsidR="003E0B63">
        <w:rPr>
          <w:color w:val="000000"/>
        </w:rPr>
        <w:t>TEC</w:t>
      </w:r>
      <w:r w:rsidRPr="00F07EE6">
        <w:rPr>
          <w:color w:val="000000"/>
        </w:rPr>
        <w:t xml:space="preserve">, yet may be easier to access on social media communities due to a larger circle of friends and acquaintances that might be reached online instantly at any location.  </w:t>
      </w:r>
      <w:r w:rsidR="00E34EB3">
        <w:rPr>
          <w:color w:val="000000"/>
        </w:rPr>
        <w:t>O</w:t>
      </w:r>
      <w:r w:rsidRPr="00F07EE6">
        <w:rPr>
          <w:color w:val="000000"/>
        </w:rPr>
        <w:t xml:space="preserve">n a </w:t>
      </w:r>
      <w:r w:rsidR="003E0B63">
        <w:rPr>
          <w:color w:val="000000"/>
        </w:rPr>
        <w:t>SNS</w:t>
      </w:r>
      <w:r w:rsidRPr="00F07EE6">
        <w:rPr>
          <w:color w:val="000000"/>
        </w:rPr>
        <w:t>, a person may also be able to reach coworkers and acquaintances that normally would not be in their social circle. The added benefit online is being able to get questions answered quickly and from online connections deemed trustworthy by the user (Trepte et al., 2015).</w:t>
      </w:r>
    </w:p>
    <w:p w14:paraId="3E2E60C1" w14:textId="24FCD20A" w:rsidR="000474DC" w:rsidRPr="00F07EE6" w:rsidRDefault="000474DC" w:rsidP="000474DC">
      <w:pPr>
        <w:ind w:firstLine="720"/>
        <w:contextualSpacing/>
        <w:rPr>
          <w:color w:val="000000"/>
        </w:rPr>
      </w:pPr>
      <w:r w:rsidRPr="00F07EE6">
        <w:rPr>
          <w:color w:val="000000"/>
        </w:rPr>
        <w:lastRenderedPageBreak/>
        <w:t xml:space="preserve">Not every person in a social circle would necessarily be available or the appropriate person to seek emotional support from. Emotional support is </w:t>
      </w:r>
      <w:r w:rsidR="00407039" w:rsidRPr="00F07EE6">
        <w:rPr>
          <w:color w:val="000000"/>
        </w:rPr>
        <w:t xml:space="preserve">usually </w:t>
      </w:r>
      <w:r w:rsidRPr="00F07EE6">
        <w:rPr>
          <w:color w:val="000000"/>
        </w:rPr>
        <w:t>a part of primary relationships for both parties, versus informational support which can come from a much broader network of social contacts (Trepte et al., 2015). Emotional support provides positive affirmation via empathy, a sense of belonging, emotional reassurance, as well as the chance to discuss feelings.  Even though it is easy to acquire weak social ties online, referred to as social capital, the bonding of strong ties via social capital networking online is much more challenging to gain when attempting to build or maintain relationships in online settings. Physical proximity is particularly necessary for instrumental support to take place (Trepte et al., 2015). There are numerous factors which contribute to the nature and quality of various relationships people engage in. This study will seek to gain a clearer understanding of which settings are the most favorable for satisfying emotional support through</w:t>
      </w:r>
      <w:r w:rsidR="00B03229">
        <w:rPr>
          <w:color w:val="000000"/>
        </w:rPr>
        <w:t xml:space="preserve"> </w:t>
      </w:r>
      <w:r w:rsidRPr="00F07EE6">
        <w:rPr>
          <w:color w:val="000000"/>
        </w:rPr>
        <w:t xml:space="preserve">interpersonal communications within a person’s social circle. </w:t>
      </w:r>
    </w:p>
    <w:p w14:paraId="1442B1CB" w14:textId="493D9FFB" w:rsidR="000474DC" w:rsidRPr="00F07EE6" w:rsidRDefault="000474DC" w:rsidP="000474DC">
      <w:pPr>
        <w:ind w:firstLine="720"/>
        <w:contextualSpacing/>
        <w:rPr>
          <w:color w:val="000000"/>
        </w:rPr>
      </w:pPr>
      <w:r w:rsidRPr="00F07EE6">
        <w:rPr>
          <w:color w:val="000000"/>
        </w:rPr>
        <w:t xml:space="preserve">A critical facet of gaining emotional support requires the individual to disclose personal information in order to make known that they have the need for social support. “A certain amount of intimacy among the interaction partners has been shown to be a prerequisite for emotional support” (Stokes, 1983 as cited in Trepte et al., 2015, p.79). This makes access to emotional support have higher stakes, as one must self-disclose and also trust the other person or persons with such personal content. Making a sincere request for emotional support can be more difficult in online social media settings in which there is often a </w:t>
      </w:r>
      <w:r w:rsidR="00B06E22" w:rsidRPr="00F07EE6">
        <w:rPr>
          <w:color w:val="000000"/>
        </w:rPr>
        <w:t xml:space="preserve">bias </w:t>
      </w:r>
      <w:r w:rsidR="00B06E22">
        <w:rPr>
          <w:color w:val="000000"/>
        </w:rPr>
        <w:t xml:space="preserve">towards </w:t>
      </w:r>
      <w:r w:rsidRPr="00F07EE6">
        <w:rPr>
          <w:color w:val="000000"/>
        </w:rPr>
        <w:t xml:space="preserve">positivity (Trepte et al., 2015). Positivity bias is the preference for positive </w:t>
      </w:r>
      <w:r w:rsidR="00BB75AE">
        <w:rPr>
          <w:color w:val="000000"/>
        </w:rPr>
        <w:t>online content</w:t>
      </w:r>
      <w:r w:rsidRPr="00F07EE6">
        <w:rPr>
          <w:color w:val="000000"/>
        </w:rPr>
        <w:t xml:space="preserve"> and adversity toward </w:t>
      </w:r>
      <w:r w:rsidRPr="00F07EE6">
        <w:rPr>
          <w:color w:val="000000"/>
        </w:rPr>
        <w:lastRenderedPageBreak/>
        <w:t>negative</w:t>
      </w:r>
      <w:r w:rsidR="003A75B0">
        <w:rPr>
          <w:color w:val="000000"/>
        </w:rPr>
        <w:t xml:space="preserve"> content</w:t>
      </w:r>
      <w:r w:rsidRPr="00F07EE6">
        <w:rPr>
          <w:color w:val="000000"/>
        </w:rPr>
        <w:t xml:space="preserve">. This positivity bias may inhibit </w:t>
      </w:r>
      <w:r w:rsidR="00582EE7">
        <w:rPr>
          <w:color w:val="000000"/>
        </w:rPr>
        <w:t>or prevent the</w:t>
      </w:r>
      <w:r w:rsidRPr="00F07EE6">
        <w:rPr>
          <w:color w:val="000000"/>
        </w:rPr>
        <w:t xml:space="preserve"> ability </w:t>
      </w:r>
      <w:r w:rsidR="00297C5A">
        <w:rPr>
          <w:color w:val="000000"/>
        </w:rPr>
        <w:t>to get</w:t>
      </w:r>
      <w:r w:rsidRPr="00F07EE6">
        <w:rPr>
          <w:color w:val="000000"/>
        </w:rPr>
        <w:t xml:space="preserve"> emotional support for situations seen as not positive</w:t>
      </w:r>
      <w:r w:rsidR="00A37424">
        <w:rPr>
          <w:color w:val="000000"/>
        </w:rPr>
        <w:t>.</w:t>
      </w:r>
      <w:r w:rsidRPr="00F07EE6">
        <w:rPr>
          <w:color w:val="000000"/>
        </w:rPr>
        <w:t xml:space="preserve"> </w:t>
      </w:r>
    </w:p>
    <w:p w14:paraId="2EC28CCC" w14:textId="4CCD1F36" w:rsidR="00BA7BF2" w:rsidRPr="00BA7BF2" w:rsidRDefault="000474DC" w:rsidP="00BA7BF2">
      <w:pPr>
        <w:contextualSpacing/>
        <w:rPr>
          <w:i/>
          <w:color w:val="000000"/>
        </w:rPr>
      </w:pPr>
      <w:r w:rsidRPr="00BA7BF2">
        <w:rPr>
          <w:b/>
          <w:i/>
          <w:color w:val="000000"/>
        </w:rPr>
        <w:t xml:space="preserve">Communication </w:t>
      </w:r>
      <w:r w:rsidR="00BA7BF2" w:rsidRPr="00BA7BF2">
        <w:rPr>
          <w:b/>
          <w:i/>
          <w:color w:val="000000"/>
        </w:rPr>
        <w:t>S</w:t>
      </w:r>
      <w:r w:rsidRPr="00BA7BF2">
        <w:rPr>
          <w:b/>
          <w:i/>
          <w:color w:val="000000"/>
        </w:rPr>
        <w:t>atisfaction</w:t>
      </w:r>
      <w:r w:rsidR="001F682A" w:rsidRPr="00BA7BF2">
        <w:rPr>
          <w:i/>
          <w:color w:val="000000"/>
        </w:rPr>
        <w:t xml:space="preserve"> </w:t>
      </w:r>
    </w:p>
    <w:p w14:paraId="5DAB7EE1" w14:textId="7EC00E13" w:rsidR="000474DC" w:rsidRPr="00F07EE6" w:rsidRDefault="000474DC" w:rsidP="001F682A">
      <w:pPr>
        <w:ind w:firstLine="720"/>
        <w:contextualSpacing/>
        <w:rPr>
          <w:color w:val="000000"/>
        </w:rPr>
      </w:pPr>
      <w:r w:rsidRPr="00F07EE6">
        <w:rPr>
          <w:color w:val="000000"/>
        </w:rPr>
        <w:t>Fulfillment of positive expectations is the key outcome when assessing communication satisfaction. Hecht (1978) described that when positive expectations become fulfilled, satisfaction will result. Therefore, the measurement of fulfilling or satisfying communication at the individual level is based on a self-determined expectation of satisfaction in a given exchange of communication. The level of satisfaction with communication in interpersonal relationships is affected by factors such as the person</w:t>
      </w:r>
      <w:r w:rsidR="000136FD">
        <w:rPr>
          <w:color w:val="000000"/>
        </w:rPr>
        <w:t>’</w:t>
      </w:r>
      <w:r w:rsidRPr="00F07EE6">
        <w:rPr>
          <w:color w:val="000000"/>
        </w:rPr>
        <w:t>s own ability to interact with others, their social skills and state of psychological well-being (Sergrin</w:t>
      </w:r>
      <w:r>
        <w:rPr>
          <w:color w:val="000000"/>
        </w:rPr>
        <w:t xml:space="preserve"> &amp; Taylor</w:t>
      </w:r>
      <w:r w:rsidRPr="00F07EE6">
        <w:rPr>
          <w:color w:val="000000"/>
        </w:rPr>
        <w:t xml:space="preserve">, 2007). A positive relationship with another person has been linked to a measurable sense of well-being (Segrin &amp; Taylor, 2007). </w:t>
      </w:r>
      <w:r w:rsidR="00534599">
        <w:rPr>
          <w:color w:val="000000"/>
        </w:rPr>
        <w:t xml:space="preserve">These </w:t>
      </w:r>
      <w:r w:rsidRPr="00F07EE6">
        <w:rPr>
          <w:color w:val="000000"/>
        </w:rPr>
        <w:t>indicator</w:t>
      </w:r>
      <w:r w:rsidR="00534599">
        <w:rPr>
          <w:color w:val="000000"/>
        </w:rPr>
        <w:t>s</w:t>
      </w:r>
      <w:r w:rsidRPr="00F07EE6">
        <w:rPr>
          <w:color w:val="000000"/>
        </w:rPr>
        <w:t xml:space="preserve"> support</w:t>
      </w:r>
      <w:r w:rsidR="000136FD">
        <w:rPr>
          <w:color w:val="000000"/>
        </w:rPr>
        <w:t xml:space="preserve"> the fact</w:t>
      </w:r>
      <w:r w:rsidRPr="00F07EE6">
        <w:rPr>
          <w:color w:val="000000"/>
        </w:rPr>
        <w:t xml:space="preserve"> that human beings are motivated intrinsically to communicate in a satisfactory </w:t>
      </w:r>
      <w:r w:rsidR="000136FD">
        <w:rPr>
          <w:color w:val="000000"/>
        </w:rPr>
        <w:t xml:space="preserve">way </w:t>
      </w:r>
      <w:r w:rsidRPr="00F07EE6">
        <w:rPr>
          <w:color w:val="000000"/>
        </w:rPr>
        <w:t>in their interpersonal relationships as it contributes to their own well-being. For purposes of this study, the measure of satisfaction with interpersonal communications includes the participant’s evaluation of communication quality in any interpersonal interactions with friends, family and loved ones.</w:t>
      </w:r>
    </w:p>
    <w:p w14:paraId="06A24A9E" w14:textId="1B154234" w:rsidR="007E5520" w:rsidRPr="007E5520" w:rsidRDefault="000474DC" w:rsidP="007E5520">
      <w:pPr>
        <w:contextualSpacing/>
        <w:rPr>
          <w:b/>
          <w:bCs/>
          <w:i/>
          <w:color w:val="000000"/>
        </w:rPr>
      </w:pPr>
      <w:r w:rsidRPr="007E5520">
        <w:rPr>
          <w:b/>
          <w:bCs/>
          <w:i/>
          <w:color w:val="000000"/>
        </w:rPr>
        <w:t xml:space="preserve">Engagement in TEC versus </w:t>
      </w:r>
      <w:r w:rsidR="00095919" w:rsidRPr="007E5520">
        <w:rPr>
          <w:b/>
          <w:bCs/>
          <w:i/>
          <w:color w:val="000000"/>
        </w:rPr>
        <w:t>IPC</w:t>
      </w:r>
      <w:r w:rsidR="001F682A" w:rsidRPr="007E5520">
        <w:rPr>
          <w:b/>
          <w:bCs/>
          <w:i/>
          <w:color w:val="000000"/>
        </w:rPr>
        <w:t xml:space="preserve"> </w:t>
      </w:r>
    </w:p>
    <w:p w14:paraId="172F582E" w14:textId="04C7F8D9" w:rsidR="000474DC" w:rsidRPr="001F682A" w:rsidRDefault="000474DC" w:rsidP="001F682A">
      <w:pPr>
        <w:ind w:firstLine="720"/>
        <w:contextualSpacing/>
        <w:rPr>
          <w:b/>
          <w:bCs/>
          <w:color w:val="000000"/>
        </w:rPr>
      </w:pPr>
      <w:r w:rsidRPr="00F07EE6">
        <w:rPr>
          <w:color w:val="000000"/>
        </w:rPr>
        <w:t xml:space="preserve">Another important aspect to consider is the influence that total time spent engaged with technology has on a person’s health and well-being. Perhaps that person does not have the motivation to seek </w:t>
      </w:r>
      <w:r w:rsidR="0071288C">
        <w:rPr>
          <w:color w:val="000000"/>
        </w:rPr>
        <w:t>IPC</w:t>
      </w:r>
      <w:r w:rsidRPr="00F07EE6">
        <w:rPr>
          <w:color w:val="000000"/>
        </w:rPr>
        <w:t xml:space="preserve"> and becomes more and more likely to stay in their ‘technology bubble’ the more they reside there. Communication technology </w:t>
      </w:r>
      <w:r w:rsidR="00EA5761">
        <w:rPr>
          <w:color w:val="000000"/>
        </w:rPr>
        <w:t>impacts</w:t>
      </w:r>
      <w:r w:rsidRPr="00F07EE6">
        <w:rPr>
          <w:color w:val="000000"/>
        </w:rPr>
        <w:t xml:space="preserve"> life and relationship satisfaction </w:t>
      </w:r>
      <w:r w:rsidRPr="00F07EE6">
        <w:rPr>
          <w:color w:val="000000"/>
        </w:rPr>
        <w:lastRenderedPageBreak/>
        <w:t>when a person replaces what would be a real</w:t>
      </w:r>
      <w:r w:rsidR="00154361">
        <w:rPr>
          <w:color w:val="000000"/>
        </w:rPr>
        <w:t xml:space="preserve">, in-person </w:t>
      </w:r>
      <w:r w:rsidRPr="00F07EE6">
        <w:rPr>
          <w:color w:val="000000"/>
        </w:rPr>
        <w:t xml:space="preserve">relationship with a technology-mediated relationship </w:t>
      </w:r>
      <w:r w:rsidRPr="00712AA7">
        <w:rPr>
          <w:color w:val="000000"/>
        </w:rPr>
        <w:t>(Goodman-Deane</w:t>
      </w:r>
      <w:r w:rsidR="00E47B2C">
        <w:rPr>
          <w:color w:val="000000"/>
        </w:rPr>
        <w:t xml:space="preserve"> et al.</w:t>
      </w:r>
      <w:r w:rsidRPr="00712AA7">
        <w:rPr>
          <w:color w:val="000000"/>
        </w:rPr>
        <w:t>, 201</w:t>
      </w:r>
      <w:r w:rsidR="00E47B2C">
        <w:rPr>
          <w:color w:val="000000"/>
        </w:rPr>
        <w:t>6</w:t>
      </w:r>
      <w:r w:rsidRPr="00712AA7">
        <w:rPr>
          <w:color w:val="000000"/>
        </w:rPr>
        <w:t>).</w:t>
      </w:r>
    </w:p>
    <w:p w14:paraId="4C460696" w14:textId="7F9DDF0E" w:rsidR="00873497" w:rsidRPr="00873497" w:rsidRDefault="00576948" w:rsidP="00873497">
      <w:pPr>
        <w:contextualSpacing/>
        <w:rPr>
          <w:bCs/>
          <w:i/>
          <w:color w:val="000000" w:themeColor="text1"/>
        </w:rPr>
      </w:pPr>
      <w:r w:rsidRPr="00873497">
        <w:rPr>
          <w:b/>
          <w:bCs/>
          <w:i/>
          <w:color w:val="000000" w:themeColor="text1"/>
        </w:rPr>
        <w:t xml:space="preserve">Engagement </w:t>
      </w:r>
      <w:r w:rsidR="00BD3B57" w:rsidRPr="00873497">
        <w:rPr>
          <w:b/>
          <w:bCs/>
          <w:i/>
          <w:color w:val="000000" w:themeColor="text1"/>
        </w:rPr>
        <w:t>with</w:t>
      </w:r>
      <w:r w:rsidRPr="00873497">
        <w:rPr>
          <w:b/>
          <w:bCs/>
          <w:i/>
          <w:color w:val="000000" w:themeColor="text1"/>
        </w:rPr>
        <w:t xml:space="preserve"> TEC and </w:t>
      </w:r>
      <w:r w:rsidR="00873497" w:rsidRPr="00873497">
        <w:rPr>
          <w:b/>
          <w:bCs/>
          <w:i/>
          <w:color w:val="000000" w:themeColor="text1"/>
        </w:rPr>
        <w:t>W</w:t>
      </w:r>
      <w:r w:rsidRPr="00873497">
        <w:rPr>
          <w:b/>
          <w:bCs/>
          <w:i/>
          <w:color w:val="000000" w:themeColor="text1"/>
        </w:rPr>
        <w:t>ell-being</w:t>
      </w:r>
      <w:r w:rsidR="00FF495F" w:rsidRPr="00873497">
        <w:rPr>
          <w:bCs/>
          <w:i/>
          <w:color w:val="000000" w:themeColor="text1"/>
        </w:rPr>
        <w:t xml:space="preserve"> </w:t>
      </w:r>
    </w:p>
    <w:p w14:paraId="2B47E334" w14:textId="4E5C76CA" w:rsidR="000474DC" w:rsidRPr="00712AA7" w:rsidRDefault="00D36081" w:rsidP="00FF495F">
      <w:pPr>
        <w:ind w:firstLine="720"/>
        <w:contextualSpacing/>
        <w:rPr>
          <w:bCs/>
          <w:color w:val="000000" w:themeColor="text1"/>
        </w:rPr>
      </w:pPr>
      <w:r w:rsidRPr="00712AA7">
        <w:rPr>
          <w:bCs/>
          <w:color w:val="000000" w:themeColor="text1"/>
        </w:rPr>
        <w:t xml:space="preserve">Evidence </w:t>
      </w:r>
      <w:r w:rsidR="004E05FC" w:rsidRPr="00712AA7">
        <w:rPr>
          <w:bCs/>
          <w:color w:val="000000" w:themeColor="text1"/>
        </w:rPr>
        <w:t xml:space="preserve">has successfully </w:t>
      </w:r>
      <w:r w:rsidR="00381AAA" w:rsidRPr="00712AA7">
        <w:rPr>
          <w:bCs/>
          <w:color w:val="000000" w:themeColor="text1"/>
        </w:rPr>
        <w:t>correlate</w:t>
      </w:r>
      <w:r w:rsidR="004E05FC" w:rsidRPr="00712AA7">
        <w:rPr>
          <w:bCs/>
          <w:color w:val="000000" w:themeColor="text1"/>
        </w:rPr>
        <w:t>d</w:t>
      </w:r>
      <w:r w:rsidR="00381AAA" w:rsidRPr="00712AA7">
        <w:rPr>
          <w:bCs/>
          <w:color w:val="000000" w:themeColor="text1"/>
        </w:rPr>
        <w:t xml:space="preserve"> </w:t>
      </w:r>
      <w:r w:rsidRPr="00712AA7">
        <w:rPr>
          <w:bCs/>
          <w:color w:val="000000" w:themeColor="text1"/>
        </w:rPr>
        <w:t xml:space="preserve">a person’s </w:t>
      </w:r>
      <w:r w:rsidR="0015409C" w:rsidRPr="00712AA7">
        <w:rPr>
          <w:bCs/>
          <w:color w:val="000000" w:themeColor="text1"/>
        </w:rPr>
        <w:t xml:space="preserve">physiological and psychological </w:t>
      </w:r>
      <w:r w:rsidRPr="00712AA7">
        <w:rPr>
          <w:bCs/>
          <w:color w:val="000000" w:themeColor="text1"/>
        </w:rPr>
        <w:t xml:space="preserve">well-being </w:t>
      </w:r>
      <w:r w:rsidR="007F705A" w:rsidRPr="00712AA7">
        <w:rPr>
          <w:bCs/>
          <w:color w:val="000000" w:themeColor="text1"/>
        </w:rPr>
        <w:t xml:space="preserve">with </w:t>
      </w:r>
      <w:r w:rsidR="0015409C" w:rsidRPr="00712AA7">
        <w:rPr>
          <w:bCs/>
          <w:color w:val="000000" w:themeColor="text1"/>
        </w:rPr>
        <w:t xml:space="preserve">the quality </w:t>
      </w:r>
      <w:r w:rsidR="007F705A" w:rsidRPr="00712AA7">
        <w:rPr>
          <w:bCs/>
          <w:color w:val="000000" w:themeColor="text1"/>
        </w:rPr>
        <w:t>of</w:t>
      </w:r>
      <w:r w:rsidR="0015409C" w:rsidRPr="00712AA7">
        <w:rPr>
          <w:bCs/>
          <w:color w:val="000000" w:themeColor="text1"/>
        </w:rPr>
        <w:t xml:space="preserve"> </w:t>
      </w:r>
      <w:r w:rsidRPr="00712AA7">
        <w:rPr>
          <w:bCs/>
          <w:color w:val="000000" w:themeColor="text1"/>
        </w:rPr>
        <w:t>their relationships</w:t>
      </w:r>
      <w:r w:rsidR="00760BCE" w:rsidRPr="00712AA7">
        <w:rPr>
          <w:bCs/>
          <w:color w:val="000000" w:themeColor="text1"/>
        </w:rPr>
        <w:t xml:space="preserve"> </w:t>
      </w:r>
      <w:r w:rsidR="00381AAA" w:rsidRPr="00712AA7">
        <w:rPr>
          <w:bCs/>
          <w:color w:val="000000" w:themeColor="text1"/>
        </w:rPr>
        <w:t>and also their</w:t>
      </w:r>
      <w:r w:rsidR="00760BCE" w:rsidRPr="00712AA7">
        <w:rPr>
          <w:bCs/>
          <w:color w:val="000000" w:themeColor="text1"/>
        </w:rPr>
        <w:t xml:space="preserve"> quality of life</w:t>
      </w:r>
      <w:r w:rsidRPr="00712AA7">
        <w:rPr>
          <w:bCs/>
          <w:color w:val="000000" w:themeColor="text1"/>
        </w:rPr>
        <w:t xml:space="preserve"> (</w:t>
      </w:r>
      <w:r w:rsidR="00A13F73" w:rsidRPr="00712AA7">
        <w:rPr>
          <w:bCs/>
          <w:color w:val="000000" w:themeColor="text1"/>
        </w:rPr>
        <w:t>Segrin &amp; Taylor,</w:t>
      </w:r>
      <w:r w:rsidR="00BF41F3">
        <w:rPr>
          <w:bCs/>
          <w:color w:val="000000" w:themeColor="text1"/>
        </w:rPr>
        <w:t xml:space="preserve"> </w:t>
      </w:r>
      <w:r w:rsidRPr="00712AA7">
        <w:rPr>
          <w:bCs/>
          <w:color w:val="000000" w:themeColor="text1"/>
        </w:rPr>
        <w:t>2007).</w:t>
      </w:r>
      <w:r w:rsidR="005F3348" w:rsidRPr="00712AA7">
        <w:rPr>
          <w:bCs/>
          <w:color w:val="000000" w:themeColor="text1"/>
        </w:rPr>
        <w:t xml:space="preserve"> </w:t>
      </w:r>
      <w:r w:rsidR="00A13F73" w:rsidRPr="00712AA7">
        <w:rPr>
          <w:bCs/>
          <w:color w:val="000000" w:themeColor="text1"/>
        </w:rPr>
        <w:t>Association has been made with social skills and psychological w</w:t>
      </w:r>
      <w:r w:rsidR="005F3348" w:rsidRPr="00712AA7">
        <w:rPr>
          <w:bCs/>
          <w:color w:val="000000" w:themeColor="text1"/>
        </w:rPr>
        <w:t>ell-being</w:t>
      </w:r>
      <w:r w:rsidR="00DF7382">
        <w:rPr>
          <w:bCs/>
          <w:color w:val="000000" w:themeColor="text1"/>
        </w:rPr>
        <w:t xml:space="preserve">, which is </w:t>
      </w:r>
      <w:r w:rsidR="00B03B59">
        <w:rPr>
          <w:bCs/>
          <w:color w:val="000000" w:themeColor="text1"/>
        </w:rPr>
        <w:t>ascribed to six factors:</w:t>
      </w:r>
      <w:r w:rsidR="00A13F73" w:rsidRPr="00712AA7">
        <w:rPr>
          <w:bCs/>
          <w:color w:val="000000" w:themeColor="text1"/>
        </w:rPr>
        <w:t xml:space="preserve"> “life satisfaction, environmental mastery, self-efficacy, hope, happiness and quality of life” (Segrin &amp; Taylor, 2007, p</w:t>
      </w:r>
      <w:r w:rsidR="00DF7382">
        <w:rPr>
          <w:bCs/>
          <w:color w:val="000000" w:themeColor="text1"/>
        </w:rPr>
        <w:t xml:space="preserve">. </w:t>
      </w:r>
      <w:r w:rsidR="00A13F73" w:rsidRPr="00712AA7">
        <w:rPr>
          <w:bCs/>
          <w:color w:val="000000" w:themeColor="text1"/>
        </w:rPr>
        <w:t>641).</w:t>
      </w:r>
      <w:r w:rsidR="00DF7382">
        <w:rPr>
          <w:bCs/>
          <w:color w:val="000000" w:themeColor="text1"/>
        </w:rPr>
        <w:t xml:space="preserve"> </w:t>
      </w:r>
      <w:r w:rsidR="004E05FC" w:rsidRPr="00712AA7">
        <w:rPr>
          <w:bCs/>
          <w:color w:val="000000" w:themeColor="text1"/>
        </w:rPr>
        <w:t xml:space="preserve">Those </w:t>
      </w:r>
      <w:r w:rsidR="00A13F73" w:rsidRPr="00712AA7">
        <w:rPr>
          <w:bCs/>
          <w:color w:val="000000" w:themeColor="text1"/>
        </w:rPr>
        <w:t xml:space="preserve">who experience more loneliness or </w:t>
      </w:r>
      <w:r w:rsidR="00DF7382" w:rsidRPr="00712AA7">
        <w:rPr>
          <w:bCs/>
          <w:color w:val="000000" w:themeColor="text1"/>
        </w:rPr>
        <w:t>whose</w:t>
      </w:r>
      <w:r w:rsidR="004E05FC" w:rsidRPr="00712AA7">
        <w:rPr>
          <w:bCs/>
          <w:color w:val="000000" w:themeColor="text1"/>
        </w:rPr>
        <w:t xml:space="preserve"> level of social skills is less adept may </w:t>
      </w:r>
      <w:r w:rsidR="005C3344" w:rsidRPr="00712AA7">
        <w:rPr>
          <w:bCs/>
          <w:color w:val="000000" w:themeColor="text1"/>
        </w:rPr>
        <w:t>indicate</w:t>
      </w:r>
      <w:r w:rsidR="004E05FC" w:rsidRPr="00712AA7">
        <w:rPr>
          <w:bCs/>
          <w:color w:val="000000" w:themeColor="text1"/>
        </w:rPr>
        <w:t xml:space="preserve"> the likelihood of </w:t>
      </w:r>
      <w:r w:rsidR="005C3344" w:rsidRPr="00712AA7">
        <w:rPr>
          <w:bCs/>
          <w:color w:val="000000" w:themeColor="text1"/>
        </w:rPr>
        <w:t>that individual becoming</w:t>
      </w:r>
      <w:r w:rsidR="004E05FC" w:rsidRPr="00712AA7">
        <w:rPr>
          <w:bCs/>
          <w:color w:val="000000" w:themeColor="text1"/>
        </w:rPr>
        <w:t xml:space="preserve"> compulsive in using the internet</w:t>
      </w:r>
      <w:r w:rsidR="005C3344" w:rsidRPr="00712AA7">
        <w:rPr>
          <w:bCs/>
          <w:color w:val="000000" w:themeColor="text1"/>
        </w:rPr>
        <w:t>, resulting</w:t>
      </w:r>
      <w:r w:rsidR="004E05FC" w:rsidRPr="00712AA7">
        <w:rPr>
          <w:bCs/>
          <w:color w:val="000000" w:themeColor="text1"/>
        </w:rPr>
        <w:t xml:space="preserve"> </w:t>
      </w:r>
      <w:r w:rsidR="005C3344" w:rsidRPr="00712AA7">
        <w:rPr>
          <w:bCs/>
          <w:color w:val="000000" w:themeColor="text1"/>
        </w:rPr>
        <w:t xml:space="preserve">in </w:t>
      </w:r>
      <w:r w:rsidR="004E05FC" w:rsidRPr="00712AA7">
        <w:rPr>
          <w:bCs/>
          <w:color w:val="000000" w:themeColor="text1"/>
        </w:rPr>
        <w:t xml:space="preserve">a reduction </w:t>
      </w:r>
      <w:r w:rsidR="005C3344" w:rsidRPr="00712AA7">
        <w:rPr>
          <w:bCs/>
          <w:color w:val="000000" w:themeColor="text1"/>
        </w:rPr>
        <w:t>of</w:t>
      </w:r>
      <w:r w:rsidR="004E05FC" w:rsidRPr="00712AA7">
        <w:rPr>
          <w:bCs/>
          <w:color w:val="000000" w:themeColor="text1"/>
        </w:rPr>
        <w:t xml:space="preserve"> well-being (</w:t>
      </w:r>
      <w:r w:rsidR="005C3344" w:rsidRPr="00712AA7">
        <w:rPr>
          <w:color w:val="000000" w:themeColor="text1"/>
        </w:rPr>
        <w:t>Goodman-Deane et al., 201</w:t>
      </w:r>
      <w:r w:rsidR="00E47B2C">
        <w:rPr>
          <w:color w:val="000000" w:themeColor="text1"/>
        </w:rPr>
        <w:t>6</w:t>
      </w:r>
      <w:r w:rsidR="004E05FC" w:rsidRPr="00712AA7">
        <w:rPr>
          <w:bCs/>
          <w:color w:val="000000" w:themeColor="text1"/>
        </w:rPr>
        <w:t>). Challenging this notion is the argument that many relationships begin with an online meeting and</w:t>
      </w:r>
      <w:r w:rsidR="00621B05">
        <w:rPr>
          <w:bCs/>
          <w:color w:val="000000" w:themeColor="text1"/>
        </w:rPr>
        <w:t xml:space="preserve"> </w:t>
      </w:r>
      <w:r w:rsidR="004E05FC" w:rsidRPr="00712AA7">
        <w:rPr>
          <w:bCs/>
          <w:color w:val="000000" w:themeColor="text1"/>
        </w:rPr>
        <w:t xml:space="preserve">facilitate well-being. Although there </w:t>
      </w:r>
      <w:r w:rsidR="001F7118" w:rsidRPr="00712AA7">
        <w:rPr>
          <w:bCs/>
          <w:color w:val="000000" w:themeColor="text1"/>
        </w:rPr>
        <w:t>remain</w:t>
      </w:r>
      <w:r w:rsidR="004E05FC" w:rsidRPr="00712AA7">
        <w:rPr>
          <w:bCs/>
          <w:color w:val="000000" w:themeColor="text1"/>
        </w:rPr>
        <w:t xml:space="preserve"> questions surrounding </w:t>
      </w:r>
      <w:r w:rsidR="001F7118" w:rsidRPr="00712AA7">
        <w:rPr>
          <w:bCs/>
          <w:color w:val="000000" w:themeColor="text1"/>
        </w:rPr>
        <w:t xml:space="preserve">the connection of </w:t>
      </w:r>
      <w:r w:rsidR="004E05FC" w:rsidRPr="00712AA7">
        <w:rPr>
          <w:bCs/>
          <w:color w:val="000000" w:themeColor="text1"/>
        </w:rPr>
        <w:t>those who are more socially connected</w:t>
      </w:r>
      <w:r w:rsidR="00621B05">
        <w:rPr>
          <w:bCs/>
          <w:color w:val="000000" w:themeColor="text1"/>
        </w:rPr>
        <w:t>, they</w:t>
      </w:r>
      <w:r w:rsidR="004E05FC" w:rsidRPr="00712AA7">
        <w:rPr>
          <w:bCs/>
          <w:color w:val="000000" w:themeColor="text1"/>
        </w:rPr>
        <w:t xml:space="preserve"> are also </w:t>
      </w:r>
      <w:r w:rsidR="001F7118" w:rsidRPr="00712AA7">
        <w:rPr>
          <w:bCs/>
          <w:color w:val="000000" w:themeColor="text1"/>
        </w:rPr>
        <w:t xml:space="preserve">the same individuals that </w:t>
      </w:r>
      <w:r w:rsidR="00621B05">
        <w:rPr>
          <w:bCs/>
          <w:color w:val="000000" w:themeColor="text1"/>
        </w:rPr>
        <w:t xml:space="preserve">were </w:t>
      </w:r>
      <w:r w:rsidR="004E05FC" w:rsidRPr="00712AA7">
        <w:rPr>
          <w:bCs/>
          <w:color w:val="000000" w:themeColor="text1"/>
        </w:rPr>
        <w:t>more likely to use TEC</w:t>
      </w:r>
      <w:r w:rsidR="001F7118" w:rsidRPr="00712AA7">
        <w:rPr>
          <w:bCs/>
          <w:color w:val="000000" w:themeColor="text1"/>
        </w:rPr>
        <w:t xml:space="preserve"> in the first place</w:t>
      </w:r>
      <w:r w:rsidR="004E05FC" w:rsidRPr="00712AA7">
        <w:rPr>
          <w:bCs/>
          <w:color w:val="000000" w:themeColor="text1"/>
        </w:rPr>
        <w:t xml:space="preserve">. </w:t>
      </w:r>
      <w:r w:rsidR="005C3344" w:rsidRPr="00712AA7">
        <w:rPr>
          <w:bCs/>
          <w:color w:val="000000" w:themeColor="text1"/>
        </w:rPr>
        <w:t>Further complicating these variables is the finding that</w:t>
      </w:r>
      <w:r w:rsidR="00621B05">
        <w:rPr>
          <w:bCs/>
          <w:color w:val="000000" w:themeColor="text1"/>
        </w:rPr>
        <w:t>,</w:t>
      </w:r>
      <w:r w:rsidR="005C3344" w:rsidRPr="00712AA7">
        <w:rPr>
          <w:bCs/>
          <w:color w:val="000000" w:themeColor="text1"/>
        </w:rPr>
        <w:t xml:space="preserve"> </w:t>
      </w:r>
      <w:r w:rsidR="00794EAE" w:rsidRPr="00712AA7">
        <w:rPr>
          <w:bCs/>
          <w:color w:val="000000" w:themeColor="text1"/>
        </w:rPr>
        <w:t xml:space="preserve">unlike </w:t>
      </w:r>
      <w:r w:rsidR="00621B05">
        <w:rPr>
          <w:bCs/>
          <w:color w:val="000000" w:themeColor="text1"/>
        </w:rPr>
        <w:t xml:space="preserve">the </w:t>
      </w:r>
      <w:r w:rsidR="00794EAE" w:rsidRPr="00712AA7">
        <w:rPr>
          <w:bCs/>
          <w:color w:val="000000" w:themeColor="text1"/>
        </w:rPr>
        <w:t>use of</w:t>
      </w:r>
      <w:r w:rsidR="0054761C" w:rsidRPr="00712AA7">
        <w:rPr>
          <w:bCs/>
          <w:color w:val="000000" w:themeColor="text1"/>
        </w:rPr>
        <w:t xml:space="preserve"> computers, </w:t>
      </w:r>
      <w:r w:rsidR="005C3344" w:rsidRPr="00712AA7">
        <w:rPr>
          <w:bCs/>
          <w:color w:val="000000" w:themeColor="text1"/>
        </w:rPr>
        <w:t xml:space="preserve">persistent cell phone use leads to higher stress and lowered satisfaction in family relationships. Finally, depending on whether feedback </w:t>
      </w:r>
      <w:r w:rsidR="00273206" w:rsidRPr="00712AA7">
        <w:rPr>
          <w:bCs/>
          <w:color w:val="000000" w:themeColor="text1"/>
        </w:rPr>
        <w:t>received</w:t>
      </w:r>
      <w:r w:rsidR="005C3344" w:rsidRPr="00712AA7">
        <w:rPr>
          <w:bCs/>
          <w:color w:val="000000" w:themeColor="text1"/>
        </w:rPr>
        <w:t xml:space="preserve"> </w:t>
      </w:r>
      <w:r w:rsidR="006956E9">
        <w:rPr>
          <w:bCs/>
          <w:color w:val="000000" w:themeColor="text1"/>
        </w:rPr>
        <w:t>o</w:t>
      </w:r>
      <w:r w:rsidR="005C3344" w:rsidRPr="00712AA7">
        <w:rPr>
          <w:bCs/>
          <w:color w:val="000000" w:themeColor="text1"/>
        </w:rPr>
        <w:t>n SNS is positive or negative</w:t>
      </w:r>
      <w:r w:rsidR="006956E9">
        <w:rPr>
          <w:bCs/>
          <w:color w:val="000000" w:themeColor="text1"/>
        </w:rPr>
        <w:t>, it is a mediator of</w:t>
      </w:r>
      <w:r w:rsidR="005C3344" w:rsidRPr="00712AA7">
        <w:rPr>
          <w:bCs/>
          <w:color w:val="000000" w:themeColor="text1"/>
        </w:rPr>
        <w:t xml:space="preserve"> a person’s well</w:t>
      </w:r>
      <w:r w:rsidR="00273206" w:rsidRPr="00712AA7">
        <w:rPr>
          <w:bCs/>
          <w:color w:val="000000" w:themeColor="text1"/>
        </w:rPr>
        <w:t>-</w:t>
      </w:r>
      <w:r w:rsidR="005C3344" w:rsidRPr="00712AA7">
        <w:rPr>
          <w:bCs/>
          <w:color w:val="000000" w:themeColor="text1"/>
        </w:rPr>
        <w:t>being, effectively putting time spent on SNS correlated with well</w:t>
      </w:r>
      <w:r w:rsidR="002856C1">
        <w:rPr>
          <w:bCs/>
          <w:color w:val="000000" w:themeColor="text1"/>
        </w:rPr>
        <w:t>-</w:t>
      </w:r>
      <w:r w:rsidR="005C3344" w:rsidRPr="00712AA7">
        <w:rPr>
          <w:bCs/>
          <w:color w:val="000000" w:themeColor="text1"/>
        </w:rPr>
        <w:t xml:space="preserve">being connected to </w:t>
      </w:r>
      <w:r w:rsidR="006956E9">
        <w:rPr>
          <w:bCs/>
          <w:color w:val="000000" w:themeColor="text1"/>
        </w:rPr>
        <w:t xml:space="preserve">the </w:t>
      </w:r>
      <w:r w:rsidR="005C3344" w:rsidRPr="00712AA7">
        <w:rPr>
          <w:bCs/>
          <w:color w:val="000000" w:themeColor="text1"/>
        </w:rPr>
        <w:t>type of interactions experienced. Ultimately</w:t>
      </w:r>
      <w:r w:rsidR="002856C1">
        <w:rPr>
          <w:bCs/>
          <w:color w:val="000000" w:themeColor="text1"/>
        </w:rPr>
        <w:t>,</w:t>
      </w:r>
      <w:r w:rsidR="005C3344" w:rsidRPr="00712AA7">
        <w:rPr>
          <w:bCs/>
          <w:color w:val="000000" w:themeColor="text1"/>
        </w:rPr>
        <w:t xml:space="preserve"> well-being is impacted by how an individual uses TEC</w:t>
      </w:r>
      <w:r w:rsidR="007C3A8F" w:rsidRPr="00712AA7">
        <w:rPr>
          <w:bCs/>
          <w:color w:val="000000" w:themeColor="text1"/>
        </w:rPr>
        <w:t xml:space="preserve">. </w:t>
      </w:r>
      <w:r w:rsidR="00837312" w:rsidRPr="00712AA7">
        <w:rPr>
          <w:bCs/>
          <w:color w:val="000000" w:themeColor="text1"/>
        </w:rPr>
        <w:t xml:space="preserve">A unique outcome to the use of SNS is </w:t>
      </w:r>
      <w:r w:rsidR="003A4540" w:rsidRPr="00712AA7">
        <w:rPr>
          <w:bCs/>
          <w:color w:val="000000" w:themeColor="text1"/>
        </w:rPr>
        <w:t>a</w:t>
      </w:r>
      <w:r w:rsidR="00837312" w:rsidRPr="00712AA7">
        <w:rPr>
          <w:bCs/>
          <w:color w:val="000000" w:themeColor="text1"/>
        </w:rPr>
        <w:t xml:space="preserve"> negative impact on an individual</w:t>
      </w:r>
      <w:r w:rsidR="003A4540" w:rsidRPr="00712AA7">
        <w:rPr>
          <w:bCs/>
          <w:color w:val="000000" w:themeColor="text1"/>
        </w:rPr>
        <w:t>’</w:t>
      </w:r>
      <w:r w:rsidR="00837312" w:rsidRPr="00712AA7">
        <w:rPr>
          <w:bCs/>
          <w:color w:val="000000" w:themeColor="text1"/>
        </w:rPr>
        <w:t xml:space="preserve">s well-being as it fosters </w:t>
      </w:r>
      <w:r w:rsidR="005B03D3" w:rsidRPr="00712AA7">
        <w:rPr>
          <w:bCs/>
          <w:color w:val="000000" w:themeColor="text1"/>
        </w:rPr>
        <w:t xml:space="preserve">engaging in behavior that is distracting and the tendency to </w:t>
      </w:r>
      <w:r w:rsidR="00837312" w:rsidRPr="00712AA7">
        <w:rPr>
          <w:bCs/>
          <w:color w:val="000000" w:themeColor="text1"/>
        </w:rPr>
        <w:t>compare themselves to what other individuals are posting (Goodman-Deane et al., 201</w:t>
      </w:r>
      <w:r w:rsidR="00E47B2C">
        <w:rPr>
          <w:bCs/>
          <w:color w:val="000000" w:themeColor="text1"/>
        </w:rPr>
        <w:t>6</w:t>
      </w:r>
      <w:r w:rsidR="00837312" w:rsidRPr="00712AA7">
        <w:rPr>
          <w:bCs/>
          <w:color w:val="000000" w:themeColor="text1"/>
        </w:rPr>
        <w:t>).</w:t>
      </w:r>
      <w:r w:rsidR="00B03B59">
        <w:rPr>
          <w:bCs/>
          <w:color w:val="000000" w:themeColor="text1"/>
        </w:rPr>
        <w:t xml:space="preserve"> </w:t>
      </w:r>
      <w:r w:rsidR="00981084" w:rsidRPr="00712AA7">
        <w:rPr>
          <w:color w:val="000000" w:themeColor="text1"/>
        </w:rPr>
        <w:t xml:space="preserve">With </w:t>
      </w:r>
      <w:r w:rsidR="00981084" w:rsidRPr="00712AA7">
        <w:rPr>
          <w:color w:val="000000" w:themeColor="text1"/>
        </w:rPr>
        <w:lastRenderedPageBreak/>
        <w:t xml:space="preserve">evidence of time spent online having a correlation to well-being, life and relationship satisfaction, </w:t>
      </w:r>
      <w:r w:rsidR="000474DC" w:rsidRPr="00712AA7">
        <w:rPr>
          <w:color w:val="000000" w:themeColor="text1"/>
        </w:rPr>
        <w:t xml:space="preserve">this study will include a grouping variable to evaluate the level of online and offline use for modes of communication exchange in </w:t>
      </w:r>
      <w:r w:rsidR="00981084" w:rsidRPr="00712AA7">
        <w:rPr>
          <w:color w:val="000000" w:themeColor="text1"/>
        </w:rPr>
        <w:t>relationships</w:t>
      </w:r>
      <w:r w:rsidR="000474DC" w:rsidRPr="00712AA7">
        <w:rPr>
          <w:color w:val="000000" w:themeColor="text1"/>
        </w:rPr>
        <w:t>.</w:t>
      </w:r>
    </w:p>
    <w:p w14:paraId="7FE4131C" w14:textId="77777777" w:rsidR="000474DC" w:rsidRPr="00F07EE6" w:rsidRDefault="000474DC" w:rsidP="000474DC">
      <w:pPr>
        <w:contextualSpacing/>
        <w:rPr>
          <w:b/>
          <w:bCs/>
        </w:rPr>
      </w:pPr>
      <w:r w:rsidRPr="00712AA7">
        <w:rPr>
          <w:b/>
          <w:bCs/>
        </w:rPr>
        <w:t>Present Study</w:t>
      </w:r>
    </w:p>
    <w:p w14:paraId="6BBE157A" w14:textId="6BC6BFFB" w:rsidR="000474DC" w:rsidRPr="00F07EE6" w:rsidRDefault="000474DC" w:rsidP="000474DC">
      <w:pPr>
        <w:contextualSpacing/>
        <w:rPr>
          <w:color w:val="000000" w:themeColor="text1"/>
        </w:rPr>
      </w:pPr>
      <w:r w:rsidRPr="00F07EE6">
        <w:rPr>
          <w:color w:val="000000" w:themeColor="text1"/>
        </w:rPr>
        <w:tab/>
        <w:t xml:space="preserve">The goal of this thesis </w:t>
      </w:r>
      <w:r w:rsidR="004E20E9">
        <w:rPr>
          <w:color w:val="000000" w:themeColor="text1"/>
        </w:rPr>
        <w:t>wa</w:t>
      </w:r>
      <w:r w:rsidRPr="00F07EE6">
        <w:rPr>
          <w:color w:val="000000" w:themeColor="text1"/>
        </w:rPr>
        <w:t xml:space="preserve">s to determine if satisfaction in the emotional support component of interpersonal communication is affected more positively by </w:t>
      </w:r>
      <w:r w:rsidR="00095919">
        <w:rPr>
          <w:color w:val="000000" w:themeColor="text1"/>
        </w:rPr>
        <w:t>IPC</w:t>
      </w:r>
      <w:r w:rsidRPr="00F07EE6">
        <w:rPr>
          <w:color w:val="000000" w:themeColor="text1"/>
        </w:rPr>
        <w:t xml:space="preserve"> settings over TEC settings. Additionally, this study evaluated correlations between satisfying communication and emotional support. The context of communication was examined to determine which mode of communication offer</w:t>
      </w:r>
      <w:r w:rsidR="00BF41F3">
        <w:rPr>
          <w:color w:val="000000" w:themeColor="text1"/>
        </w:rPr>
        <w:t>ed</w:t>
      </w:r>
      <w:r w:rsidRPr="00F07EE6">
        <w:rPr>
          <w:color w:val="000000" w:themeColor="text1"/>
        </w:rPr>
        <w:t xml:space="preserve"> the most satisfying communication. The results of this study may contribute to the evolving integration of human emotional support needs with the advancement of connectivity through TEC. Understanding more about which settings are preferred in order for people to achieve satisfying emotional support and satisfying communication will be enlightening for further research in maintaining the integrity of humankind as science and technology accelerates abilities and opportunities to connect.  </w:t>
      </w:r>
    </w:p>
    <w:p w14:paraId="7488701C" w14:textId="55CA9488" w:rsidR="00365A94" w:rsidRDefault="00365A94" w:rsidP="00365A94">
      <w:pPr>
        <w:ind w:firstLine="720"/>
        <w:contextualSpacing/>
        <w:rPr>
          <w:b/>
        </w:rPr>
      </w:pPr>
      <w:r>
        <w:t xml:space="preserve">The research questions guiding </w:t>
      </w:r>
      <w:r w:rsidR="00633BEA">
        <w:t>this thesis</w:t>
      </w:r>
      <w:r>
        <w:t xml:space="preserve"> </w:t>
      </w:r>
      <w:r w:rsidR="00BF41F3">
        <w:t>were</w:t>
      </w:r>
      <w:r w:rsidRPr="00365A94">
        <w:t xml:space="preserve">: (1) Can satisfying interpersonal communication occur when it is not </w:t>
      </w:r>
      <w:r w:rsidR="007B1D4F">
        <w:rPr>
          <w:color w:val="000000"/>
        </w:rPr>
        <w:t>IPC</w:t>
      </w:r>
      <w:r w:rsidRPr="00365A94">
        <w:t xml:space="preserve"> but rather via TEC</w:t>
      </w:r>
      <w:r w:rsidR="00465D38">
        <w:t>?</w:t>
      </w:r>
      <w:r w:rsidRPr="00365A94">
        <w:t xml:space="preserve"> (2) Does the emotional support component of communication get conveyed successfully through TEC? (3) Do the </w:t>
      </w:r>
      <w:r w:rsidR="006704E7">
        <w:t xml:space="preserve">current </w:t>
      </w:r>
      <w:r w:rsidRPr="00365A94">
        <w:t xml:space="preserve">conditions of communication as a culture sustain emotional support that enables </w:t>
      </w:r>
      <w:r>
        <w:t xml:space="preserve">Neural Darwinism? </w:t>
      </w:r>
    </w:p>
    <w:p w14:paraId="764AD058" w14:textId="3ADE17E9" w:rsidR="000474DC" w:rsidRPr="00F07EE6" w:rsidRDefault="000474DC" w:rsidP="000474DC">
      <w:pPr>
        <w:ind w:firstLine="720"/>
        <w:rPr>
          <w:color w:val="000000" w:themeColor="text1"/>
        </w:rPr>
      </w:pPr>
      <w:r w:rsidRPr="00F07EE6">
        <w:rPr>
          <w:color w:val="000000" w:themeColor="text1"/>
        </w:rPr>
        <w:t xml:space="preserve">The following hypotheses were tested: 1. Respondents reporting engagement in </w:t>
      </w:r>
      <w:r w:rsidR="00095919">
        <w:rPr>
          <w:color w:val="000000" w:themeColor="text1"/>
        </w:rPr>
        <w:t>IPC</w:t>
      </w:r>
      <w:r w:rsidRPr="00F07EE6">
        <w:rPr>
          <w:color w:val="000000" w:themeColor="text1"/>
        </w:rPr>
        <w:t xml:space="preserve">, as opposed to </w:t>
      </w:r>
      <w:r w:rsidR="006704E7">
        <w:rPr>
          <w:color w:val="000000" w:themeColor="text1"/>
        </w:rPr>
        <w:t>TEC</w:t>
      </w:r>
      <w:r w:rsidRPr="00F07EE6">
        <w:rPr>
          <w:color w:val="000000" w:themeColor="text1"/>
        </w:rPr>
        <w:t xml:space="preserve">, will report a higher perception of emotional support. In other words, </w:t>
      </w:r>
      <w:r w:rsidR="0088405B">
        <w:rPr>
          <w:color w:val="000000" w:themeColor="text1"/>
        </w:rPr>
        <w:t>the</w:t>
      </w:r>
      <w:r w:rsidR="0062120B">
        <w:rPr>
          <w:color w:val="000000" w:themeColor="text1"/>
        </w:rPr>
        <w:t xml:space="preserve"> </w:t>
      </w:r>
      <w:r w:rsidRPr="00F07EE6">
        <w:rPr>
          <w:color w:val="000000" w:themeColor="text1"/>
        </w:rPr>
        <w:lastRenderedPageBreak/>
        <w:t xml:space="preserve">perceived level of emotional support is greater in </w:t>
      </w:r>
      <w:r w:rsidR="007B1D4F">
        <w:rPr>
          <w:color w:val="000000"/>
        </w:rPr>
        <w:t>IPC</w:t>
      </w:r>
      <w:r w:rsidRPr="00F07EE6">
        <w:rPr>
          <w:color w:val="000000" w:themeColor="text1"/>
        </w:rPr>
        <w:t xml:space="preserve"> contexts compared with </w:t>
      </w:r>
      <w:r w:rsidR="006704E7">
        <w:rPr>
          <w:color w:val="000000" w:themeColor="text1"/>
        </w:rPr>
        <w:t>TEC contexts</w:t>
      </w:r>
      <w:r w:rsidRPr="00F07EE6">
        <w:rPr>
          <w:color w:val="000000" w:themeColor="text1"/>
        </w:rPr>
        <w:t xml:space="preserve">. 2. </w:t>
      </w:r>
      <w:r w:rsidR="00C07F25">
        <w:rPr>
          <w:color w:val="000000"/>
        </w:rPr>
        <w:t>IPC</w:t>
      </w:r>
      <w:r w:rsidRPr="00F07EE6">
        <w:rPr>
          <w:color w:val="000000" w:themeColor="text1"/>
        </w:rPr>
        <w:t xml:space="preserve"> contexts have </w:t>
      </w:r>
      <w:r w:rsidR="0088405B">
        <w:rPr>
          <w:color w:val="000000" w:themeColor="text1"/>
        </w:rPr>
        <w:t xml:space="preserve">a </w:t>
      </w:r>
      <w:r w:rsidRPr="00F07EE6">
        <w:rPr>
          <w:color w:val="000000" w:themeColor="text1"/>
        </w:rPr>
        <w:t xml:space="preserve">higher perception of communication satisfaction over </w:t>
      </w:r>
      <w:r w:rsidR="006704E7">
        <w:rPr>
          <w:color w:val="000000" w:themeColor="text1"/>
        </w:rPr>
        <w:t>TEC contexts</w:t>
      </w:r>
      <w:r w:rsidRPr="00F07EE6">
        <w:rPr>
          <w:color w:val="000000" w:themeColor="text1"/>
        </w:rPr>
        <w:t>.</w:t>
      </w:r>
    </w:p>
    <w:p w14:paraId="2F27B6E2" w14:textId="77777777" w:rsidR="000474DC" w:rsidRPr="00F07EE6" w:rsidRDefault="000474DC" w:rsidP="000474DC">
      <w:pPr>
        <w:ind w:firstLine="720"/>
        <w:rPr>
          <w:color w:val="000000" w:themeColor="text1"/>
        </w:rPr>
      </w:pPr>
    </w:p>
    <w:p w14:paraId="219FB9C5" w14:textId="77777777" w:rsidR="000474DC" w:rsidRPr="00F07EE6" w:rsidRDefault="000474DC" w:rsidP="000474DC">
      <w:pPr>
        <w:ind w:firstLine="720"/>
        <w:rPr>
          <w:color w:val="000000" w:themeColor="text1"/>
        </w:rPr>
      </w:pPr>
    </w:p>
    <w:p w14:paraId="07A680DA" w14:textId="77777777" w:rsidR="000474DC" w:rsidRPr="00F07EE6" w:rsidRDefault="000474DC" w:rsidP="000474DC">
      <w:pPr>
        <w:rPr>
          <w:b/>
          <w:color w:val="000000"/>
        </w:rPr>
      </w:pPr>
      <w:r w:rsidRPr="00F07EE6">
        <w:rPr>
          <w:b/>
          <w:color w:val="000000"/>
        </w:rPr>
        <w:br w:type="page"/>
      </w:r>
    </w:p>
    <w:p w14:paraId="19A9ED36" w14:textId="77777777" w:rsidR="000474DC" w:rsidRPr="00F07EE6" w:rsidRDefault="000474DC" w:rsidP="000474DC">
      <w:pPr>
        <w:ind w:firstLine="720"/>
        <w:contextualSpacing/>
        <w:jc w:val="center"/>
        <w:rPr>
          <w:b/>
          <w:color w:val="000000"/>
        </w:rPr>
      </w:pPr>
      <w:r w:rsidRPr="00F07EE6">
        <w:rPr>
          <w:b/>
          <w:color w:val="000000"/>
        </w:rPr>
        <w:lastRenderedPageBreak/>
        <w:t>Chapter 3: Methodology</w:t>
      </w:r>
      <w:r w:rsidRPr="00F07EE6">
        <w:rPr>
          <w:b/>
          <w:color w:val="000000"/>
        </w:rPr>
        <w:softHyphen/>
      </w:r>
      <w:r w:rsidRPr="00F07EE6">
        <w:rPr>
          <w:b/>
          <w:color w:val="000000"/>
        </w:rPr>
        <w:softHyphen/>
      </w:r>
      <w:r w:rsidRPr="00F07EE6">
        <w:rPr>
          <w:b/>
          <w:color w:val="000000"/>
        </w:rPr>
        <w:softHyphen/>
      </w:r>
      <w:r w:rsidRPr="00F07EE6">
        <w:rPr>
          <w:b/>
          <w:color w:val="000000"/>
        </w:rPr>
        <w:softHyphen/>
      </w:r>
    </w:p>
    <w:p w14:paraId="26FDE512" w14:textId="77777777" w:rsidR="000474DC" w:rsidRPr="00F07EE6" w:rsidRDefault="000474DC" w:rsidP="000474DC">
      <w:pPr>
        <w:ind w:firstLine="720"/>
        <w:contextualSpacing/>
        <w:jc w:val="center"/>
        <w:rPr>
          <w:b/>
          <w:color w:val="000000"/>
        </w:rPr>
      </w:pPr>
    </w:p>
    <w:p w14:paraId="75499CB5" w14:textId="77777777" w:rsidR="000474DC" w:rsidRPr="00F07EE6" w:rsidRDefault="000474DC" w:rsidP="000474DC">
      <w:pPr>
        <w:contextualSpacing/>
        <w:rPr>
          <w:b/>
          <w:bCs/>
          <w:color w:val="000000" w:themeColor="text1"/>
        </w:rPr>
      </w:pPr>
      <w:r w:rsidRPr="00F07EE6">
        <w:rPr>
          <w:b/>
          <w:bCs/>
          <w:color w:val="000000" w:themeColor="text1"/>
        </w:rPr>
        <w:t>Participants</w:t>
      </w:r>
    </w:p>
    <w:p w14:paraId="240DBC4C" w14:textId="74B3E927" w:rsidR="000474DC" w:rsidRPr="00F07EE6" w:rsidRDefault="000474DC" w:rsidP="000474DC">
      <w:pPr>
        <w:ind w:firstLine="720"/>
        <w:contextualSpacing/>
        <w:rPr>
          <w:color w:val="000000"/>
        </w:rPr>
      </w:pPr>
      <w:r w:rsidRPr="00F07EE6">
        <w:rPr>
          <w:color w:val="000000"/>
        </w:rPr>
        <w:t>A total of 179 participants were recruited through posting electronic flyers through social media and through emails. Online recruitment was facilitated via platforms such as LinkedIn</w:t>
      </w:r>
      <w:r w:rsidR="0020000F">
        <w:rPr>
          <w:color w:val="000000"/>
        </w:rPr>
        <w:t>, Instagram</w:t>
      </w:r>
      <w:r w:rsidR="00442AB7">
        <w:rPr>
          <w:color w:val="000000"/>
        </w:rPr>
        <w:t>, Reddit</w:t>
      </w:r>
      <w:r w:rsidRPr="00F07EE6">
        <w:rPr>
          <w:color w:val="000000"/>
        </w:rPr>
        <w:t xml:space="preserve"> and Facebook as well as mass emails to students through the university. Participants were asked to take part in this study by completing an online survey. This was a quantitative sur</w:t>
      </w:r>
      <w:r w:rsidR="00BF41F3">
        <w:rPr>
          <w:color w:val="000000"/>
        </w:rPr>
        <w:t xml:space="preserve">vey </w:t>
      </w:r>
      <w:r w:rsidRPr="00F07EE6">
        <w:rPr>
          <w:color w:val="000000"/>
        </w:rPr>
        <w:t xml:space="preserve">comprised of 5 sections. No compensation was offered. Surveys were self-administered. The target sample size was N=200, of which </w:t>
      </w:r>
      <w:r w:rsidR="00BF41F3">
        <w:rPr>
          <w:color w:val="000000"/>
        </w:rPr>
        <w:t xml:space="preserve">a total of </w:t>
      </w:r>
      <w:r w:rsidRPr="00F07EE6">
        <w:rPr>
          <w:color w:val="000000"/>
        </w:rPr>
        <w:t xml:space="preserve">179 </w:t>
      </w:r>
      <w:r w:rsidR="00BF41F3">
        <w:rPr>
          <w:color w:val="000000"/>
        </w:rPr>
        <w:t xml:space="preserve">completed </w:t>
      </w:r>
      <w:r w:rsidRPr="00F07EE6">
        <w:rPr>
          <w:color w:val="000000"/>
        </w:rPr>
        <w:t>survey</w:t>
      </w:r>
      <w:r w:rsidR="00BF41F3">
        <w:rPr>
          <w:color w:val="000000"/>
        </w:rPr>
        <w:t>s were received</w:t>
      </w:r>
      <w:r w:rsidRPr="00F07EE6">
        <w:rPr>
          <w:color w:val="000000"/>
        </w:rPr>
        <w:t>.</w:t>
      </w:r>
    </w:p>
    <w:p w14:paraId="3DFD82DB" w14:textId="5CCCB337" w:rsidR="000474DC" w:rsidRPr="00F07EE6" w:rsidRDefault="000474DC" w:rsidP="000474DC">
      <w:pPr>
        <w:ind w:firstLine="720"/>
        <w:contextualSpacing/>
        <w:rPr>
          <w:color w:val="000000"/>
        </w:rPr>
      </w:pPr>
      <w:r w:rsidRPr="00F07EE6">
        <w:rPr>
          <w:color w:val="000000"/>
        </w:rPr>
        <w:t>Participants were chosen by self</w:t>
      </w:r>
      <w:r w:rsidR="0020000F">
        <w:rPr>
          <w:color w:val="000000"/>
        </w:rPr>
        <w:t>-</w:t>
      </w:r>
      <w:r w:rsidRPr="00F07EE6">
        <w:rPr>
          <w:color w:val="000000"/>
        </w:rPr>
        <w:t xml:space="preserve">selection. Requirements to participate included that they must be an </w:t>
      </w:r>
      <w:r w:rsidR="00B03B59">
        <w:rPr>
          <w:color w:val="000000"/>
        </w:rPr>
        <w:t xml:space="preserve">adult, aged 18 years or older. </w:t>
      </w:r>
      <w:r w:rsidRPr="00F07EE6">
        <w:rPr>
          <w:color w:val="000000"/>
        </w:rPr>
        <w:t xml:space="preserve">All genders were included and were comprised of male, female, and non-binary individuals. The survey sought to include as broad a range of demographics as possible to include as diverse a range in the age, gender, ethnicity and profession of participants as possible. There </w:t>
      </w:r>
      <w:r w:rsidR="00B03B59">
        <w:rPr>
          <w:color w:val="000000"/>
        </w:rPr>
        <w:t>were</w:t>
      </w:r>
      <w:r w:rsidRPr="00F07EE6">
        <w:rPr>
          <w:color w:val="000000"/>
        </w:rPr>
        <w:t xml:space="preserve"> no limitations on who </w:t>
      </w:r>
      <w:r w:rsidR="0062120B">
        <w:rPr>
          <w:color w:val="000000"/>
        </w:rPr>
        <w:t>could</w:t>
      </w:r>
      <w:r w:rsidRPr="00F07EE6">
        <w:rPr>
          <w:color w:val="000000"/>
        </w:rPr>
        <w:t xml:space="preserve"> complete the survey other t</w:t>
      </w:r>
      <w:r w:rsidR="00B03B59">
        <w:rPr>
          <w:color w:val="000000"/>
        </w:rPr>
        <w:t xml:space="preserve">han </w:t>
      </w:r>
      <w:r w:rsidR="002A75DD">
        <w:rPr>
          <w:color w:val="000000"/>
        </w:rPr>
        <w:t xml:space="preserve">that </w:t>
      </w:r>
      <w:r w:rsidR="00B03B59">
        <w:rPr>
          <w:color w:val="000000"/>
        </w:rPr>
        <w:t xml:space="preserve">they must be 18 years old. </w:t>
      </w:r>
      <w:r w:rsidRPr="00F07EE6">
        <w:rPr>
          <w:color w:val="000000"/>
        </w:rPr>
        <w:t>Participant</w:t>
      </w:r>
      <w:r w:rsidR="0062120B">
        <w:rPr>
          <w:color w:val="000000"/>
        </w:rPr>
        <w:t>s</w:t>
      </w:r>
      <w:r w:rsidRPr="00F07EE6">
        <w:rPr>
          <w:color w:val="000000"/>
        </w:rPr>
        <w:t xml:space="preserve"> were not harmed and were able to choose not</w:t>
      </w:r>
      <w:r w:rsidR="0062120B">
        <w:rPr>
          <w:color w:val="000000"/>
        </w:rPr>
        <w:t xml:space="preserve"> to</w:t>
      </w:r>
      <w:r w:rsidRPr="00F07EE6">
        <w:rPr>
          <w:color w:val="000000"/>
        </w:rPr>
        <w:t xml:space="preserve"> finish the survey without penalty. </w:t>
      </w:r>
    </w:p>
    <w:p w14:paraId="6A104B26" w14:textId="17EEE9C7" w:rsidR="00867FAF" w:rsidRPr="00F07EE6" w:rsidRDefault="000474DC" w:rsidP="00441174">
      <w:pPr>
        <w:ind w:firstLine="720"/>
        <w:contextualSpacing/>
        <w:rPr>
          <w:color w:val="000000" w:themeColor="text1"/>
        </w:rPr>
      </w:pPr>
      <w:r w:rsidRPr="00F07EE6">
        <w:rPr>
          <w:color w:val="000000" w:themeColor="text1"/>
        </w:rPr>
        <w:t xml:space="preserve">The total sample size of 179 was comprised of </w:t>
      </w:r>
      <w:r w:rsidR="00B03B59">
        <w:rPr>
          <w:color w:val="000000" w:themeColor="text1"/>
        </w:rPr>
        <w:t>138</w:t>
      </w:r>
      <w:r w:rsidR="00867FAF">
        <w:rPr>
          <w:color w:val="000000" w:themeColor="text1"/>
        </w:rPr>
        <w:t xml:space="preserve"> </w:t>
      </w:r>
      <w:r w:rsidRPr="00F07EE6">
        <w:rPr>
          <w:color w:val="000000" w:themeColor="text1"/>
        </w:rPr>
        <w:t>females</w:t>
      </w:r>
      <w:r w:rsidR="00B03B59">
        <w:rPr>
          <w:color w:val="000000" w:themeColor="text1"/>
        </w:rPr>
        <w:t xml:space="preserve"> (77.1%)</w:t>
      </w:r>
      <w:r w:rsidRPr="00F07EE6">
        <w:rPr>
          <w:color w:val="000000" w:themeColor="text1"/>
        </w:rPr>
        <w:t xml:space="preserve">, </w:t>
      </w:r>
      <w:r w:rsidR="00B03B59">
        <w:rPr>
          <w:color w:val="000000" w:themeColor="text1"/>
        </w:rPr>
        <w:t>36</w:t>
      </w:r>
      <w:r w:rsidR="00867FAF">
        <w:rPr>
          <w:color w:val="000000" w:themeColor="text1"/>
        </w:rPr>
        <w:t xml:space="preserve"> </w:t>
      </w:r>
      <w:r w:rsidRPr="00F07EE6">
        <w:rPr>
          <w:color w:val="000000" w:themeColor="text1"/>
        </w:rPr>
        <w:t>males</w:t>
      </w:r>
      <w:r w:rsidR="00B03B59">
        <w:rPr>
          <w:color w:val="000000" w:themeColor="text1"/>
        </w:rPr>
        <w:t xml:space="preserve"> (20.1%)</w:t>
      </w:r>
      <w:r w:rsidRPr="00F07EE6">
        <w:rPr>
          <w:color w:val="000000" w:themeColor="text1"/>
        </w:rPr>
        <w:t xml:space="preserve">, </w:t>
      </w:r>
      <w:r w:rsidR="008A1F7B">
        <w:rPr>
          <w:color w:val="000000" w:themeColor="text1"/>
        </w:rPr>
        <w:t xml:space="preserve">and </w:t>
      </w:r>
      <w:r w:rsidR="00B03B59">
        <w:rPr>
          <w:color w:val="000000" w:themeColor="text1"/>
        </w:rPr>
        <w:t>5</w:t>
      </w:r>
      <w:r w:rsidRPr="00F07EE6">
        <w:rPr>
          <w:color w:val="000000" w:themeColor="text1"/>
        </w:rPr>
        <w:t xml:space="preserve"> non-binary participants</w:t>
      </w:r>
      <w:r w:rsidR="00B03B59">
        <w:rPr>
          <w:color w:val="000000" w:themeColor="text1"/>
        </w:rPr>
        <w:t xml:space="preserve"> (2.8 %); a</w:t>
      </w:r>
      <w:r w:rsidRPr="00F07EE6">
        <w:rPr>
          <w:color w:val="000000" w:themeColor="text1"/>
        </w:rPr>
        <w:t xml:space="preserve">ges ranged </w:t>
      </w:r>
      <w:r w:rsidR="00C542DC">
        <w:rPr>
          <w:color w:val="000000" w:themeColor="text1"/>
        </w:rPr>
        <w:t>from</w:t>
      </w:r>
      <w:r w:rsidRPr="00F07EE6">
        <w:rPr>
          <w:color w:val="000000" w:themeColor="text1"/>
        </w:rPr>
        <w:t xml:space="preserve"> </w:t>
      </w:r>
      <w:r w:rsidR="008A1F7B">
        <w:rPr>
          <w:color w:val="000000" w:themeColor="text1"/>
        </w:rPr>
        <w:t>18</w:t>
      </w:r>
      <w:r w:rsidRPr="00F07EE6">
        <w:rPr>
          <w:color w:val="000000" w:themeColor="text1"/>
        </w:rPr>
        <w:t xml:space="preserve"> to </w:t>
      </w:r>
      <w:r w:rsidR="008A1F7B">
        <w:rPr>
          <w:color w:val="000000" w:themeColor="text1"/>
        </w:rPr>
        <w:t>76</w:t>
      </w:r>
      <w:r w:rsidR="00B03B59">
        <w:rPr>
          <w:color w:val="000000" w:themeColor="text1"/>
        </w:rPr>
        <w:t xml:space="preserve"> years</w:t>
      </w:r>
      <w:r w:rsidRPr="00F07EE6">
        <w:rPr>
          <w:color w:val="000000" w:themeColor="text1"/>
        </w:rPr>
        <w:t xml:space="preserve">. </w:t>
      </w:r>
      <w:r w:rsidR="00BF0DF3">
        <w:rPr>
          <w:color w:val="000000" w:themeColor="text1"/>
        </w:rPr>
        <w:t xml:space="preserve">A total of 126 (70.4%) participants worked full time, 27 (15.1%) worked part-time, and 26 (14.5%) were currently unemployed. </w:t>
      </w:r>
      <w:r w:rsidR="00B03B59">
        <w:rPr>
          <w:color w:val="000000" w:themeColor="text1"/>
        </w:rPr>
        <w:t xml:space="preserve">Approximately 41% (n = 71) of the sample reported being married, another 41% (n </w:t>
      </w:r>
      <w:r w:rsidR="00B03B59">
        <w:rPr>
          <w:color w:val="000000" w:themeColor="text1"/>
        </w:rPr>
        <w:lastRenderedPageBreak/>
        <w:t>= 71) reported being single and never married, and the remaining 16.2 % (n = 21) were</w:t>
      </w:r>
      <w:r w:rsidR="00BF0DF3">
        <w:rPr>
          <w:color w:val="000000" w:themeColor="text1"/>
        </w:rPr>
        <w:t xml:space="preserve"> single</w:t>
      </w:r>
      <w:r w:rsidR="00B03B59">
        <w:rPr>
          <w:color w:val="000000" w:themeColor="text1"/>
        </w:rPr>
        <w:t xml:space="preserve"> </w:t>
      </w:r>
      <w:r w:rsidR="00BF0DF3">
        <w:rPr>
          <w:color w:val="000000" w:themeColor="text1"/>
        </w:rPr>
        <w:t>yet</w:t>
      </w:r>
      <w:r w:rsidR="00B03B59">
        <w:rPr>
          <w:color w:val="000000" w:themeColor="text1"/>
        </w:rPr>
        <w:t xml:space="preserve"> previously married. </w:t>
      </w:r>
      <w:r w:rsidR="00441174">
        <w:rPr>
          <w:color w:val="000000" w:themeColor="text1"/>
        </w:rPr>
        <w:t xml:space="preserve">The sample can be described as highly educated with 39.1% (n = 70) receiving a Graduate degree, 35.8% (n = 64) receiving a Bachelor’s, 21.7% (n = 39) with between an Associate’s degree and GED, and 3.4% (n = 6) receiving a professional certification or vocational training. </w:t>
      </w:r>
      <w:r w:rsidR="00B03B59">
        <w:rPr>
          <w:color w:val="000000" w:themeColor="text1"/>
        </w:rPr>
        <w:t xml:space="preserve">A majority of the sample identified as White (72.5 %, n = 124), followed by </w:t>
      </w:r>
      <w:r w:rsidR="00BF0DF3">
        <w:rPr>
          <w:color w:val="000000" w:themeColor="text1"/>
        </w:rPr>
        <w:t xml:space="preserve">Mixed (8.8 %, n = 15), Hispanic/Latino (5.3%, n = 9), American Indian/Alaska Native (4.7%, n = 8), Black/African American (3.5%, n = 6), and Asian (4.7%, n = 7). </w:t>
      </w:r>
      <w:r w:rsidRPr="00C542DC">
        <w:rPr>
          <w:color w:val="000000" w:themeColor="text1"/>
        </w:rPr>
        <w:t xml:space="preserve">Participants came from </w:t>
      </w:r>
      <w:r w:rsidR="0020000F">
        <w:rPr>
          <w:color w:val="000000" w:themeColor="text1"/>
        </w:rPr>
        <w:t xml:space="preserve">a variety of </w:t>
      </w:r>
      <w:r w:rsidRPr="00C542DC">
        <w:rPr>
          <w:color w:val="000000" w:themeColor="text1"/>
        </w:rPr>
        <w:t>countries</w:t>
      </w:r>
      <w:r w:rsidR="002A75DD">
        <w:rPr>
          <w:color w:val="000000" w:themeColor="text1"/>
        </w:rPr>
        <w:t>,</w:t>
      </w:r>
      <w:r w:rsidRPr="00C542DC">
        <w:rPr>
          <w:color w:val="000000" w:themeColor="text1"/>
        </w:rPr>
        <w:t xml:space="preserve"> including</w:t>
      </w:r>
      <w:r w:rsidR="00652AA1">
        <w:rPr>
          <w:color w:val="000000" w:themeColor="text1"/>
        </w:rPr>
        <w:t xml:space="preserve"> </w:t>
      </w:r>
      <w:r w:rsidR="00923CD6" w:rsidRPr="00C542DC">
        <w:rPr>
          <w:color w:val="000000" w:themeColor="text1"/>
        </w:rPr>
        <w:t xml:space="preserve">the </w:t>
      </w:r>
      <w:r w:rsidRPr="00C542DC">
        <w:rPr>
          <w:color w:val="000000" w:themeColor="text1"/>
        </w:rPr>
        <w:t xml:space="preserve">USA, </w:t>
      </w:r>
      <w:r w:rsidR="00C542DC" w:rsidRPr="00C542DC">
        <w:rPr>
          <w:color w:val="000000" w:themeColor="text1"/>
        </w:rPr>
        <w:t>the UK, Mexico</w:t>
      </w:r>
      <w:r w:rsidR="00C542DC" w:rsidRPr="007111AD">
        <w:rPr>
          <w:color w:val="000000" w:themeColor="text1"/>
        </w:rPr>
        <w:t>, Japan, Poland, Finland, Belarus</w:t>
      </w:r>
      <w:r w:rsidR="005E16F5" w:rsidRPr="007111AD">
        <w:rPr>
          <w:color w:val="000000" w:themeColor="text1"/>
        </w:rPr>
        <w:t xml:space="preserve">, Norway, </w:t>
      </w:r>
      <w:r w:rsidR="00C542DC" w:rsidRPr="007111AD">
        <w:rPr>
          <w:color w:val="000000" w:themeColor="text1"/>
        </w:rPr>
        <w:t>Sweden</w:t>
      </w:r>
      <w:r w:rsidR="005E16F5" w:rsidRPr="007111AD">
        <w:rPr>
          <w:color w:val="000000" w:themeColor="text1"/>
        </w:rPr>
        <w:t xml:space="preserve">, </w:t>
      </w:r>
      <w:r w:rsidR="00652AA1" w:rsidRPr="007111AD">
        <w:rPr>
          <w:color w:val="000000" w:themeColor="text1"/>
        </w:rPr>
        <w:t>Scotland</w:t>
      </w:r>
      <w:r w:rsidR="005E16F5" w:rsidRPr="007111AD">
        <w:rPr>
          <w:color w:val="000000" w:themeColor="text1"/>
        </w:rPr>
        <w:t xml:space="preserve">, </w:t>
      </w:r>
      <w:r w:rsidR="007111AD" w:rsidRPr="007111AD">
        <w:rPr>
          <w:color w:val="000000" w:themeColor="text1"/>
        </w:rPr>
        <w:t xml:space="preserve">and </w:t>
      </w:r>
      <w:r w:rsidR="005E16F5" w:rsidRPr="007111AD">
        <w:rPr>
          <w:color w:val="000000" w:themeColor="text1"/>
        </w:rPr>
        <w:t>Italy</w:t>
      </w:r>
      <w:r w:rsidR="00C542DC" w:rsidRPr="007111AD">
        <w:rPr>
          <w:color w:val="000000" w:themeColor="text1"/>
        </w:rPr>
        <w:t>.</w:t>
      </w:r>
    </w:p>
    <w:p w14:paraId="13F7F8CB" w14:textId="77777777" w:rsidR="000474DC" w:rsidRPr="00F07EE6" w:rsidRDefault="000474DC" w:rsidP="000474DC">
      <w:pPr>
        <w:contextualSpacing/>
        <w:rPr>
          <w:b/>
          <w:bCs/>
          <w:color w:val="000000" w:themeColor="text1"/>
        </w:rPr>
      </w:pPr>
      <w:r w:rsidRPr="00F07EE6">
        <w:rPr>
          <w:b/>
          <w:bCs/>
          <w:color w:val="000000" w:themeColor="text1"/>
        </w:rPr>
        <w:t>Measures</w:t>
      </w:r>
    </w:p>
    <w:p w14:paraId="4C606A2A" w14:textId="29D5B20A" w:rsidR="00F20C49" w:rsidRPr="00F20C49" w:rsidRDefault="000474DC" w:rsidP="00F20C49">
      <w:pPr>
        <w:contextualSpacing/>
        <w:rPr>
          <w:i/>
          <w:color w:val="000000" w:themeColor="text1"/>
        </w:rPr>
      </w:pPr>
      <w:r w:rsidRPr="00F20C49">
        <w:rPr>
          <w:b/>
          <w:i/>
          <w:color w:val="000000" w:themeColor="text1"/>
        </w:rPr>
        <w:t>Demographic Questionnaire</w:t>
      </w:r>
      <w:r w:rsidRPr="00F20C49">
        <w:rPr>
          <w:i/>
          <w:color w:val="000000" w:themeColor="text1"/>
        </w:rPr>
        <w:t xml:space="preserve"> </w:t>
      </w:r>
    </w:p>
    <w:p w14:paraId="2B103101" w14:textId="7E20D38B" w:rsidR="000474DC" w:rsidRPr="00F07EE6" w:rsidRDefault="000474DC" w:rsidP="000474DC">
      <w:pPr>
        <w:ind w:firstLine="720"/>
        <w:contextualSpacing/>
        <w:rPr>
          <w:color w:val="000000" w:themeColor="text1"/>
        </w:rPr>
      </w:pPr>
      <w:r w:rsidRPr="00F07EE6">
        <w:rPr>
          <w:color w:val="000000" w:themeColor="text1"/>
        </w:rPr>
        <w:t xml:space="preserve">Participants completed a demographic background questionnaire which was later used to create grouping variables (see Appendix A). The questions asked the participant’s age, gender, employment status and ethnicity. As well as a question which asked the participant to self-report what percentage of total time they communicate online and offline. These percentages were categorized according to the ratio of online and offline engagement in communication as an independent variable in the study. </w:t>
      </w:r>
    </w:p>
    <w:p w14:paraId="77C19889" w14:textId="5905C4B1" w:rsidR="00F20C49" w:rsidRPr="00F20C49" w:rsidRDefault="000474DC" w:rsidP="00F20C49">
      <w:pPr>
        <w:contextualSpacing/>
        <w:rPr>
          <w:b/>
          <w:i/>
          <w:color w:val="000000" w:themeColor="text1"/>
        </w:rPr>
      </w:pPr>
      <w:r w:rsidRPr="00F20C49">
        <w:rPr>
          <w:b/>
          <w:i/>
          <w:color w:val="000000" w:themeColor="text1"/>
        </w:rPr>
        <w:t>Satisfaction with Li</w:t>
      </w:r>
      <w:r w:rsidR="0020000F" w:rsidRPr="00F20C49">
        <w:rPr>
          <w:b/>
          <w:i/>
          <w:color w:val="000000" w:themeColor="text1"/>
        </w:rPr>
        <w:t>f</w:t>
      </w:r>
      <w:r w:rsidRPr="00F20C49">
        <w:rPr>
          <w:b/>
          <w:i/>
          <w:color w:val="000000" w:themeColor="text1"/>
        </w:rPr>
        <w:t xml:space="preserve">e Scale (SWLS) </w:t>
      </w:r>
    </w:p>
    <w:p w14:paraId="2734C21D" w14:textId="061BE8E0" w:rsidR="000474DC" w:rsidRPr="00F07EE6" w:rsidRDefault="000474DC" w:rsidP="000474DC">
      <w:pPr>
        <w:ind w:firstLine="720"/>
        <w:contextualSpacing/>
        <w:rPr>
          <w:color w:val="000000" w:themeColor="text1"/>
        </w:rPr>
      </w:pPr>
      <w:r w:rsidRPr="007669E2">
        <w:rPr>
          <w:color w:val="000000" w:themeColor="text1"/>
        </w:rPr>
        <w:t xml:space="preserve">Satisfaction with Life Survey </w:t>
      </w:r>
      <w:r w:rsidRPr="00561C94">
        <w:rPr>
          <w:color w:val="000000" w:themeColor="text1"/>
        </w:rPr>
        <w:t xml:space="preserve">(SWLS; </w:t>
      </w:r>
      <w:r w:rsidR="00FE31F4" w:rsidRPr="00561C94">
        <w:rPr>
          <w:color w:val="000000" w:themeColor="text1"/>
        </w:rPr>
        <w:t xml:space="preserve">Diener et al., 1985; </w:t>
      </w:r>
      <w:r w:rsidRPr="00561C94">
        <w:rPr>
          <w:color w:val="000000" w:themeColor="text1"/>
        </w:rPr>
        <w:t>Pavot &amp; Diener, 1993) w</w:t>
      </w:r>
      <w:r w:rsidRPr="007669E2">
        <w:rPr>
          <w:color w:val="000000" w:themeColor="text1"/>
        </w:rPr>
        <w:t xml:space="preserve">as utilized to establish each participant’s general outlook and used as a grouping variable (see Appendix B). The SWLS is a 5-item scale designed to assess the cognitive component of </w:t>
      </w:r>
      <w:r w:rsidRPr="007669E2">
        <w:rPr>
          <w:color w:val="000000" w:themeColor="text1"/>
        </w:rPr>
        <w:lastRenderedPageBreak/>
        <w:t xml:space="preserve">subjective well-being. Items such as </w:t>
      </w:r>
      <w:r w:rsidRPr="007669E2">
        <w:rPr>
          <w:i/>
          <w:color w:val="000000" w:themeColor="text1"/>
        </w:rPr>
        <w:t>“In most ways my life is ideal”</w:t>
      </w:r>
      <w:r w:rsidRPr="007669E2">
        <w:rPr>
          <w:color w:val="000000" w:themeColor="text1"/>
        </w:rPr>
        <w:t xml:space="preserve"> are rated on a 7-point Likert-type scale, which can be averaged such that higher scores indicate greater life </w:t>
      </w:r>
      <w:r w:rsidRPr="00561C94">
        <w:rPr>
          <w:color w:val="000000" w:themeColor="text1"/>
        </w:rPr>
        <w:t>satisfaction. Internal consistency reliability for the SWLS was 0.87 in a sample of undergraduate students (Diener et al., 1985), and</w:t>
      </w:r>
      <w:r w:rsidRPr="00F07EE6">
        <w:rPr>
          <w:color w:val="000000" w:themeColor="text1"/>
        </w:rPr>
        <w:t xml:space="preserve"> ranged from .91 to .94 in adult samples of Anglo-Americans and Asian-Americans (Boehm, Lyubomirsky, &amp; Sheldon, 2011).</w:t>
      </w:r>
    </w:p>
    <w:p w14:paraId="3AA32286" w14:textId="1F70368A" w:rsidR="00443756" w:rsidRPr="00443756" w:rsidRDefault="000474DC" w:rsidP="00443756">
      <w:pPr>
        <w:contextualSpacing/>
        <w:rPr>
          <w:i/>
          <w:color w:val="000000" w:themeColor="text1"/>
        </w:rPr>
      </w:pPr>
      <w:r w:rsidRPr="00443756">
        <w:rPr>
          <w:b/>
          <w:i/>
          <w:color w:val="000000" w:themeColor="text1"/>
        </w:rPr>
        <w:t>UCLA Social Support Inventory</w:t>
      </w:r>
      <w:r w:rsidRPr="00443756">
        <w:rPr>
          <w:i/>
          <w:color w:val="000000" w:themeColor="text1"/>
        </w:rPr>
        <w:t xml:space="preserve"> </w:t>
      </w:r>
    </w:p>
    <w:p w14:paraId="2E07A8B4" w14:textId="7AB5A5C9" w:rsidR="000474DC" w:rsidRPr="00F07EE6" w:rsidRDefault="000474DC" w:rsidP="000474DC">
      <w:pPr>
        <w:ind w:firstLine="720"/>
        <w:contextualSpacing/>
        <w:rPr>
          <w:color w:val="000000" w:themeColor="text1"/>
        </w:rPr>
      </w:pPr>
      <w:r w:rsidRPr="00F07EE6">
        <w:rPr>
          <w:color w:val="000000" w:themeColor="text1"/>
        </w:rPr>
        <w:t>Sixteen items taken from the perceived emotional support portion of the UCLA Social Support Inventory (UCLA-SSI, Dunkel-Schetter</w:t>
      </w:r>
      <w:r w:rsidR="00BD3703">
        <w:rPr>
          <w:color w:val="000000" w:themeColor="text1"/>
        </w:rPr>
        <w:t xml:space="preserve"> et al.</w:t>
      </w:r>
      <w:r w:rsidRPr="00F07EE6">
        <w:rPr>
          <w:color w:val="000000" w:themeColor="text1"/>
        </w:rPr>
        <w:t>, 1986</w:t>
      </w:r>
      <w:r w:rsidR="005B3057">
        <w:rPr>
          <w:color w:val="000000" w:themeColor="text1"/>
        </w:rPr>
        <w:t>; Schwarzer et al., 1994</w:t>
      </w:r>
      <w:r w:rsidRPr="00F07EE6">
        <w:rPr>
          <w:color w:val="000000" w:themeColor="text1"/>
        </w:rPr>
        <w:t>) w</w:t>
      </w:r>
      <w:r w:rsidR="00830FD4">
        <w:rPr>
          <w:color w:val="000000" w:themeColor="text1"/>
        </w:rPr>
        <w:t>ere</w:t>
      </w:r>
      <w:r w:rsidRPr="00F07EE6">
        <w:rPr>
          <w:color w:val="000000" w:themeColor="text1"/>
        </w:rPr>
        <w:t xml:space="preserve"> used to measure emotional support, expressions of encouragement and reassurance, expressions of love and care, expressing respect, acceptance and approval, expressions of empathy and understanding, and listening (see Appendix C). The UCLA measure was designed to examine three dimensions of social support: informational, instrumental and emotional support. The questions were used to assess the emotional support respondents received in their interactions with their support person. Two items relate to support relation</w:t>
      </w:r>
      <w:r w:rsidR="00830FD4">
        <w:rPr>
          <w:color w:val="000000" w:themeColor="text1"/>
        </w:rPr>
        <w:t>ships</w:t>
      </w:r>
      <w:r w:rsidRPr="00F07EE6">
        <w:rPr>
          <w:color w:val="000000" w:themeColor="text1"/>
        </w:rPr>
        <w:t>. Five items center on desired emotional support. Five items measure received emotional support. The remaining four inventory items measure emotional support satisfaction. These questions evaluate emotional support and look at behaviors concerning</w:t>
      </w:r>
      <w:r w:rsidR="00830FD4">
        <w:rPr>
          <w:color w:val="000000" w:themeColor="text1"/>
        </w:rPr>
        <w:t xml:space="preserve"> </w:t>
      </w:r>
      <w:r w:rsidR="00F0092F">
        <w:rPr>
          <w:color w:val="000000" w:themeColor="text1"/>
        </w:rPr>
        <w:t xml:space="preserve">it </w:t>
      </w:r>
      <w:r w:rsidRPr="00F07EE6">
        <w:rPr>
          <w:color w:val="000000" w:themeColor="text1"/>
        </w:rPr>
        <w:t>(Dunkel-Schetter</w:t>
      </w:r>
      <w:r w:rsidR="00BD3703">
        <w:rPr>
          <w:color w:val="000000" w:themeColor="text1"/>
        </w:rPr>
        <w:t xml:space="preserve"> et al.</w:t>
      </w:r>
      <w:r w:rsidRPr="00F07EE6">
        <w:rPr>
          <w:color w:val="000000" w:themeColor="text1"/>
        </w:rPr>
        <w:t>,</w:t>
      </w:r>
      <w:r w:rsidR="00B501F9">
        <w:rPr>
          <w:color w:val="000000" w:themeColor="text1"/>
        </w:rPr>
        <w:t xml:space="preserve"> </w:t>
      </w:r>
      <w:r w:rsidRPr="00F07EE6">
        <w:rPr>
          <w:color w:val="000000" w:themeColor="text1"/>
        </w:rPr>
        <w:t>1986</w:t>
      </w:r>
      <w:r w:rsidR="005B3057">
        <w:rPr>
          <w:color w:val="000000" w:themeColor="text1"/>
        </w:rPr>
        <w:t>;</w:t>
      </w:r>
      <w:r w:rsidR="005B3057" w:rsidRPr="005B3057">
        <w:rPr>
          <w:color w:val="000000" w:themeColor="text1"/>
        </w:rPr>
        <w:t xml:space="preserve"> </w:t>
      </w:r>
      <w:r w:rsidR="005B3057">
        <w:rPr>
          <w:color w:val="000000" w:themeColor="text1"/>
        </w:rPr>
        <w:t>Schwarzer et al., 1994</w:t>
      </w:r>
      <w:r w:rsidRPr="00F07EE6">
        <w:rPr>
          <w:color w:val="000000" w:themeColor="text1"/>
        </w:rPr>
        <w:t>).</w:t>
      </w:r>
    </w:p>
    <w:p w14:paraId="24B9DFFE" w14:textId="3D3B3D94" w:rsidR="00434C56" w:rsidRPr="00434C56" w:rsidRDefault="000474DC" w:rsidP="00434C56">
      <w:pPr>
        <w:contextualSpacing/>
        <w:rPr>
          <w:i/>
          <w:color w:val="000000" w:themeColor="text1"/>
        </w:rPr>
      </w:pPr>
      <w:r w:rsidRPr="00434C56">
        <w:rPr>
          <w:b/>
          <w:i/>
          <w:color w:val="000000" w:themeColor="text1"/>
        </w:rPr>
        <w:t xml:space="preserve">Modes of </w:t>
      </w:r>
      <w:r w:rsidR="00434C56" w:rsidRPr="00434C56">
        <w:rPr>
          <w:b/>
          <w:bCs/>
          <w:i/>
          <w:iCs/>
          <w:color w:val="000000" w:themeColor="text1"/>
        </w:rPr>
        <w:t>C</w:t>
      </w:r>
      <w:r w:rsidRPr="00434C56">
        <w:rPr>
          <w:b/>
          <w:bCs/>
          <w:i/>
          <w:iCs/>
          <w:color w:val="000000" w:themeColor="text1"/>
        </w:rPr>
        <w:t>ommunication</w:t>
      </w:r>
      <w:r w:rsidRPr="00434C56">
        <w:rPr>
          <w:i/>
          <w:color w:val="000000" w:themeColor="text1"/>
        </w:rPr>
        <w:t xml:space="preserve"> </w:t>
      </w:r>
    </w:p>
    <w:p w14:paraId="76DFD6E1" w14:textId="6E15831A" w:rsidR="000474DC" w:rsidRPr="00F07EE6" w:rsidRDefault="000474DC" w:rsidP="000474DC">
      <w:pPr>
        <w:ind w:firstLine="720"/>
        <w:contextualSpacing/>
        <w:rPr>
          <w:color w:val="000000" w:themeColor="text1"/>
        </w:rPr>
      </w:pPr>
      <w:r w:rsidRPr="00F07EE6">
        <w:rPr>
          <w:color w:val="000000" w:themeColor="text1"/>
        </w:rPr>
        <w:t xml:space="preserve">A set of items were used to determine </w:t>
      </w:r>
      <w:r w:rsidR="007A05D1">
        <w:rPr>
          <w:color w:val="000000" w:themeColor="text1"/>
        </w:rPr>
        <w:t xml:space="preserve">the </w:t>
      </w:r>
      <w:r w:rsidRPr="00F07EE6">
        <w:rPr>
          <w:color w:val="000000" w:themeColor="text1"/>
        </w:rPr>
        <w:t xml:space="preserve">mode and frequency of communication with the support person (see Appendix D). Levels of perceived emotional support in various modes of </w:t>
      </w:r>
      <w:r w:rsidRPr="00F07EE6">
        <w:rPr>
          <w:color w:val="000000" w:themeColor="text1"/>
        </w:rPr>
        <w:lastRenderedPageBreak/>
        <w:t xml:space="preserve">communication (i.e., </w:t>
      </w:r>
      <w:r w:rsidR="00CF274C">
        <w:rPr>
          <w:color w:val="000000"/>
        </w:rPr>
        <w:t>IPC</w:t>
      </w:r>
      <w:r w:rsidRPr="00F07EE6">
        <w:rPr>
          <w:color w:val="000000" w:themeColor="text1"/>
        </w:rPr>
        <w:t>, phone calls, texting, messaging through social media, video call, and other) w</w:t>
      </w:r>
      <w:r w:rsidR="007A05D1">
        <w:rPr>
          <w:color w:val="000000" w:themeColor="text1"/>
        </w:rPr>
        <w:t>ere</w:t>
      </w:r>
      <w:r w:rsidRPr="00F07EE6">
        <w:rPr>
          <w:color w:val="000000" w:themeColor="text1"/>
        </w:rPr>
        <w:t xml:space="preserve"> used to determine which may be most favorable for desired outcomes. The ‘other’ option allowed respondents to provide another communication mode which may not be listed. For each identified communication, respondents reported frequency of use on a scale from </w:t>
      </w:r>
      <w:r w:rsidRPr="00F07EE6">
        <w:rPr>
          <w:i/>
          <w:color w:val="000000" w:themeColor="text1"/>
        </w:rPr>
        <w:t>daily</w:t>
      </w:r>
      <w:r w:rsidRPr="00F07EE6">
        <w:rPr>
          <w:color w:val="000000" w:themeColor="text1"/>
        </w:rPr>
        <w:t xml:space="preserve">, </w:t>
      </w:r>
      <w:r w:rsidRPr="00F07EE6">
        <w:rPr>
          <w:i/>
          <w:color w:val="000000" w:themeColor="text1"/>
        </w:rPr>
        <w:t>weekly</w:t>
      </w:r>
      <w:r w:rsidRPr="00F07EE6">
        <w:rPr>
          <w:color w:val="000000" w:themeColor="text1"/>
        </w:rPr>
        <w:t xml:space="preserve">, </w:t>
      </w:r>
      <w:r w:rsidRPr="00F07EE6">
        <w:rPr>
          <w:i/>
          <w:color w:val="000000" w:themeColor="text1"/>
        </w:rPr>
        <w:t>monthly</w:t>
      </w:r>
      <w:r w:rsidRPr="00F07EE6">
        <w:rPr>
          <w:color w:val="000000" w:themeColor="text1"/>
        </w:rPr>
        <w:t xml:space="preserve">, </w:t>
      </w:r>
      <w:r w:rsidRPr="00F07EE6">
        <w:rPr>
          <w:i/>
          <w:color w:val="000000" w:themeColor="text1"/>
        </w:rPr>
        <w:t>less than monthly</w:t>
      </w:r>
      <w:r w:rsidRPr="00F07EE6">
        <w:rPr>
          <w:color w:val="000000" w:themeColor="text1"/>
        </w:rPr>
        <w:t xml:space="preserve">, or </w:t>
      </w:r>
      <w:r w:rsidRPr="00F07EE6">
        <w:rPr>
          <w:i/>
          <w:color w:val="000000" w:themeColor="text1"/>
        </w:rPr>
        <w:t>never</w:t>
      </w:r>
      <w:r w:rsidRPr="00F07EE6">
        <w:rPr>
          <w:color w:val="000000" w:themeColor="text1"/>
        </w:rPr>
        <w:t xml:space="preserve">. </w:t>
      </w:r>
    </w:p>
    <w:p w14:paraId="5B70726B" w14:textId="1E35164E" w:rsidR="000A3888" w:rsidRPr="000A3888" w:rsidRDefault="000474DC" w:rsidP="000A3888">
      <w:pPr>
        <w:contextualSpacing/>
        <w:rPr>
          <w:i/>
          <w:color w:val="000000" w:themeColor="text1"/>
        </w:rPr>
      </w:pPr>
      <w:r w:rsidRPr="000A3888">
        <w:rPr>
          <w:b/>
          <w:i/>
          <w:color w:val="000000" w:themeColor="text1"/>
        </w:rPr>
        <w:t>Interpersonal Communication Satisfaction Inventory (Com-Sat)</w:t>
      </w:r>
    </w:p>
    <w:p w14:paraId="04437F9C" w14:textId="65473EC4" w:rsidR="000474DC" w:rsidRPr="00F07EE6" w:rsidRDefault="000474DC" w:rsidP="000474DC">
      <w:pPr>
        <w:ind w:firstLine="720"/>
        <w:contextualSpacing/>
        <w:rPr>
          <w:color w:val="000000" w:themeColor="text1"/>
        </w:rPr>
      </w:pPr>
      <w:r w:rsidRPr="00F07EE6">
        <w:rPr>
          <w:color w:val="000000" w:themeColor="text1"/>
        </w:rPr>
        <w:t xml:space="preserve">The Hecht Interpersonal Communication Satisfaction Inventory (Com-Sat) measures satisfaction with communication (Hecht, 1978, see Appendix E). Hecht (1978) reported that the level of satisfaction a person feels is an internally reinforced set of stimuli and best determined by answering questions that </w:t>
      </w:r>
      <w:r w:rsidR="00E4733F" w:rsidRPr="00E4733F">
        <w:rPr>
          <w:color w:val="000000" w:themeColor="text1"/>
        </w:rPr>
        <w:t>establish</w:t>
      </w:r>
      <w:r w:rsidRPr="00F07EE6">
        <w:rPr>
          <w:color w:val="000000" w:themeColor="text1"/>
        </w:rPr>
        <w:t xml:space="preserve"> level</w:t>
      </w:r>
      <w:r w:rsidR="009212AF">
        <w:rPr>
          <w:color w:val="000000" w:themeColor="text1"/>
        </w:rPr>
        <w:t>s</w:t>
      </w:r>
      <w:r w:rsidRPr="00F07EE6">
        <w:rPr>
          <w:color w:val="000000" w:themeColor="text1"/>
        </w:rPr>
        <w:t xml:space="preserve"> of agreement </w:t>
      </w:r>
      <w:r w:rsidR="009212AF">
        <w:rPr>
          <w:color w:val="000000" w:themeColor="text1"/>
        </w:rPr>
        <w:t xml:space="preserve">by </w:t>
      </w:r>
      <w:r w:rsidRPr="00F07EE6">
        <w:rPr>
          <w:color w:val="000000" w:themeColor="text1"/>
        </w:rPr>
        <w:t xml:space="preserve">using 19 items </w:t>
      </w:r>
      <w:r w:rsidR="009212AF">
        <w:rPr>
          <w:color w:val="000000" w:themeColor="text1"/>
        </w:rPr>
        <w:t>with</w:t>
      </w:r>
      <w:r w:rsidRPr="00F07EE6">
        <w:rPr>
          <w:color w:val="000000" w:themeColor="text1"/>
        </w:rPr>
        <w:t xml:space="preserve"> a 7-point Likert scale (1 = </w:t>
      </w:r>
      <w:r w:rsidRPr="00F07EE6">
        <w:rPr>
          <w:i/>
          <w:iCs/>
          <w:color w:val="000000" w:themeColor="text1"/>
        </w:rPr>
        <w:t>strongly agree</w:t>
      </w:r>
      <w:r w:rsidRPr="00F07EE6">
        <w:rPr>
          <w:color w:val="000000" w:themeColor="text1"/>
        </w:rPr>
        <w:t xml:space="preserve"> to 7 = </w:t>
      </w:r>
      <w:r w:rsidRPr="00F07EE6">
        <w:rPr>
          <w:i/>
          <w:iCs/>
          <w:color w:val="000000" w:themeColor="text1"/>
        </w:rPr>
        <w:t>strongly disagree</w:t>
      </w:r>
      <w:r w:rsidRPr="00F07EE6">
        <w:rPr>
          <w:color w:val="000000" w:themeColor="text1"/>
        </w:rPr>
        <w:t xml:space="preserve">). </w:t>
      </w:r>
    </w:p>
    <w:p w14:paraId="67805962" w14:textId="5C22A4E0" w:rsidR="000A3888" w:rsidRPr="000A3888" w:rsidRDefault="000474DC" w:rsidP="000474DC">
      <w:pPr>
        <w:contextualSpacing/>
        <w:rPr>
          <w:b/>
          <w:i/>
          <w:color w:val="000000" w:themeColor="text1"/>
        </w:rPr>
      </w:pPr>
      <w:r w:rsidRPr="000A3888">
        <w:rPr>
          <w:b/>
          <w:i/>
          <w:color w:val="000000" w:themeColor="text1"/>
        </w:rPr>
        <w:t xml:space="preserve">Levels of </w:t>
      </w:r>
      <w:r w:rsidR="000A3888" w:rsidRPr="000A3888">
        <w:rPr>
          <w:b/>
          <w:i/>
          <w:color w:val="000000" w:themeColor="text1"/>
        </w:rPr>
        <w:t>S</w:t>
      </w:r>
      <w:r w:rsidRPr="000A3888">
        <w:rPr>
          <w:b/>
          <w:i/>
          <w:color w:val="000000" w:themeColor="text1"/>
        </w:rPr>
        <w:t xml:space="preserve">tress </w:t>
      </w:r>
    </w:p>
    <w:p w14:paraId="2C833F8B" w14:textId="75A574D7" w:rsidR="000474DC" w:rsidRPr="00F07EE6" w:rsidRDefault="000474DC" w:rsidP="000A3888">
      <w:pPr>
        <w:ind w:firstLine="720"/>
        <w:contextualSpacing/>
        <w:rPr>
          <w:color w:val="000000" w:themeColor="text1"/>
        </w:rPr>
      </w:pPr>
      <w:r w:rsidRPr="00F07EE6">
        <w:rPr>
          <w:color w:val="000000" w:themeColor="text1"/>
        </w:rPr>
        <w:t>Five questions were taken from the UCLA Social Support Inventory to assess the level of stress in the relationship with their support person (see Appendix F). Since all relationships involve times where conflict or disagreement may arise, these questions are included to factor in stress in emotional support and satisfaction in interpersonal communication.</w:t>
      </w:r>
      <w:bookmarkStart w:id="1" w:name="_msocom_1"/>
      <w:bookmarkEnd w:id="1"/>
    </w:p>
    <w:p w14:paraId="42296FFE" w14:textId="77777777" w:rsidR="000474DC" w:rsidRPr="00F07EE6" w:rsidRDefault="000474DC" w:rsidP="000474DC">
      <w:pPr>
        <w:contextualSpacing/>
        <w:rPr>
          <w:b/>
          <w:bCs/>
          <w:color w:val="000000" w:themeColor="text1"/>
        </w:rPr>
      </w:pPr>
      <w:r w:rsidRPr="00F07EE6">
        <w:rPr>
          <w:b/>
          <w:bCs/>
          <w:color w:val="000000" w:themeColor="text1"/>
        </w:rPr>
        <w:t>Design and Procedure</w:t>
      </w:r>
    </w:p>
    <w:p w14:paraId="4ABA3B77" w14:textId="0B8940F0" w:rsidR="000474DC" w:rsidRPr="00F07EE6" w:rsidRDefault="000474DC" w:rsidP="000474DC">
      <w:pPr>
        <w:ind w:firstLine="720"/>
        <w:contextualSpacing/>
        <w:rPr>
          <w:color w:val="000000" w:themeColor="text1"/>
        </w:rPr>
      </w:pPr>
      <w:r w:rsidRPr="00F07EE6">
        <w:rPr>
          <w:color w:val="000000" w:themeColor="text1"/>
        </w:rPr>
        <w:t xml:space="preserve">Participants were asked to complete a brief, one-time, electronic survey in Qualtrics. The Qualtrics survey was accessed through an electronic link. The approximate time needed was around 10-15 minutes. Participants could take the survey in private, on their own device, and at their own convenience. Digital flyers that included the survey link were created and sent out via </w:t>
      </w:r>
      <w:r w:rsidRPr="00F07EE6">
        <w:rPr>
          <w:color w:val="000000" w:themeColor="text1"/>
        </w:rPr>
        <w:lastRenderedPageBreak/>
        <w:t xml:space="preserve">email and social media posts in order to recruit adults to take the survey. The survey required participants </w:t>
      </w:r>
      <w:r w:rsidR="003F164E">
        <w:rPr>
          <w:color w:val="000000" w:themeColor="text1"/>
        </w:rPr>
        <w:t xml:space="preserve">to </w:t>
      </w:r>
      <w:r w:rsidRPr="00F07EE6">
        <w:rPr>
          <w:color w:val="000000" w:themeColor="text1"/>
        </w:rPr>
        <w:t>communicate with other adults</w:t>
      </w:r>
      <w:r w:rsidR="003F164E">
        <w:rPr>
          <w:color w:val="000000" w:themeColor="text1"/>
        </w:rPr>
        <w:t xml:space="preserve"> </w:t>
      </w:r>
      <w:r w:rsidRPr="00F07EE6">
        <w:rPr>
          <w:color w:val="000000" w:themeColor="text1"/>
        </w:rPr>
        <w:t xml:space="preserve">and be at least 18 years of age or older. Submissions were anonymous. The participants were encouraged to share links for the survey within their social networks. </w:t>
      </w:r>
    </w:p>
    <w:p w14:paraId="6588160D" w14:textId="1ACFE0D5" w:rsidR="000474DC" w:rsidRPr="00F07EE6" w:rsidRDefault="000474DC" w:rsidP="000474DC">
      <w:pPr>
        <w:ind w:firstLine="720"/>
        <w:contextualSpacing/>
      </w:pPr>
      <w:r w:rsidRPr="00F07EE6">
        <w:rPr>
          <w:color w:val="000000" w:themeColor="text1"/>
        </w:rPr>
        <w:t xml:space="preserve">Using results from the survey to determine grouping variables, participants were categorized according to their answers to the demographic background questions. </w:t>
      </w:r>
      <w:r w:rsidRPr="00F07EE6">
        <w:rPr>
          <w:color w:val="000000"/>
        </w:rPr>
        <w:t xml:space="preserve">The Personal Communication Satisfaction Survey will determine how participants feel in terms of the level of satisfaction in the communication they have with the person </w:t>
      </w:r>
      <w:r w:rsidR="000059FF">
        <w:rPr>
          <w:color w:val="000000"/>
        </w:rPr>
        <w:t>with</w:t>
      </w:r>
      <w:r w:rsidRPr="00F07EE6">
        <w:rPr>
          <w:color w:val="000000"/>
        </w:rPr>
        <w:t xml:space="preserve"> whom they communicate with the most.</w:t>
      </w:r>
      <w:r w:rsidRPr="00F07EE6">
        <w:t xml:space="preserve"> </w:t>
      </w:r>
      <w:r w:rsidRPr="00F07EE6">
        <w:rPr>
          <w:color w:val="000000" w:themeColor="text1"/>
        </w:rPr>
        <w:t xml:space="preserve">Analyses examined correlations with both emotional support and communication satisfaction, as well as satisfaction with real </w:t>
      </w:r>
      <w:r w:rsidR="00C44F4A">
        <w:rPr>
          <w:color w:val="000000"/>
        </w:rPr>
        <w:t>IPC</w:t>
      </w:r>
      <w:r w:rsidRPr="00F07EE6">
        <w:rPr>
          <w:color w:val="000000" w:themeColor="text1"/>
        </w:rPr>
        <w:t xml:space="preserve"> as well as</w:t>
      </w:r>
      <w:r w:rsidR="00A754C9">
        <w:rPr>
          <w:color w:val="000000" w:themeColor="text1"/>
        </w:rPr>
        <w:t xml:space="preserve"> TEC</w:t>
      </w:r>
      <w:r w:rsidRPr="00F07EE6">
        <w:rPr>
          <w:color w:val="000000" w:themeColor="text1"/>
        </w:rPr>
        <w:t xml:space="preserve"> contexts. Ultimately correlations with emotional support, satisfying communication and context for both were evaluated. </w:t>
      </w:r>
    </w:p>
    <w:p w14:paraId="1FB8D082" w14:textId="77777777" w:rsidR="00441174" w:rsidRDefault="00441174">
      <w:pPr>
        <w:rPr>
          <w:b/>
          <w:color w:val="000000" w:themeColor="text1"/>
        </w:rPr>
      </w:pPr>
      <w:r>
        <w:rPr>
          <w:b/>
          <w:color w:val="000000" w:themeColor="text1"/>
        </w:rPr>
        <w:br w:type="page"/>
      </w:r>
    </w:p>
    <w:p w14:paraId="2EB068AE" w14:textId="38EAA298" w:rsidR="008357B9" w:rsidRDefault="000474DC" w:rsidP="008357B9">
      <w:pPr>
        <w:jc w:val="center"/>
        <w:rPr>
          <w:b/>
          <w:color w:val="000000" w:themeColor="text1"/>
        </w:rPr>
      </w:pPr>
      <w:r w:rsidRPr="00F07EE6">
        <w:rPr>
          <w:b/>
          <w:color w:val="000000" w:themeColor="text1"/>
        </w:rPr>
        <w:lastRenderedPageBreak/>
        <w:t>Chapter 4: Results</w:t>
      </w:r>
    </w:p>
    <w:p w14:paraId="4F2A3523" w14:textId="77777777" w:rsidR="008357B9" w:rsidRDefault="008357B9" w:rsidP="000474DC">
      <w:pPr>
        <w:pStyle w:val="BodyText"/>
        <w:ind w:firstLine="720"/>
        <w:contextualSpacing/>
        <w:jc w:val="left"/>
      </w:pPr>
    </w:p>
    <w:p w14:paraId="7E9414E8" w14:textId="3D894526" w:rsidR="000474DC" w:rsidRPr="00A8248A" w:rsidRDefault="000474DC" w:rsidP="000474DC">
      <w:pPr>
        <w:pStyle w:val="BodyText"/>
        <w:ind w:firstLine="720"/>
        <w:contextualSpacing/>
        <w:jc w:val="left"/>
        <w:rPr>
          <w:szCs w:val="24"/>
        </w:rPr>
      </w:pPr>
      <w:r w:rsidRPr="00574D7A">
        <w:t xml:space="preserve">Data analyses were conducted as follows: Descriptive statistics summarized </w:t>
      </w:r>
      <w:r>
        <w:t xml:space="preserve">major study outcomes related to overall </w:t>
      </w:r>
      <w:r w:rsidR="00AE67F5">
        <w:t>satisfaction with life</w:t>
      </w:r>
      <w:r>
        <w:t>, quality of emotional support and communication satisfaction</w:t>
      </w:r>
      <w:r w:rsidRPr="00574D7A">
        <w:t>.</w:t>
      </w:r>
      <w:r>
        <w:t xml:space="preserve"> Emphasis was placed on identifying whom respondents sought support from, as well as the frequency, and forms of communication (i.e., in-person, phone call, text message, email, private message, public post, and video chat) utilized by respondents to interact with their support person during the past three months.</w:t>
      </w:r>
      <w:r w:rsidRPr="00574D7A">
        <w:t xml:space="preserve"> </w:t>
      </w:r>
      <w:r>
        <w:t>Next</w:t>
      </w:r>
      <w:r w:rsidRPr="00574D7A">
        <w:t xml:space="preserve">, </w:t>
      </w:r>
      <w:r>
        <w:t>three correlation</w:t>
      </w:r>
      <w:r w:rsidRPr="00574D7A">
        <w:t xml:space="preserve"> analyses w</w:t>
      </w:r>
      <w:r>
        <w:t xml:space="preserve">ere conducted to examine the associations among major study variables with: 1. </w:t>
      </w:r>
      <w:r w:rsidR="00095919">
        <w:t>IPC</w:t>
      </w:r>
      <w:r>
        <w:t xml:space="preserve"> frequency, 2. TEC frequency, and 3. the frequency of </w:t>
      </w:r>
      <w:r w:rsidR="00D060BE">
        <w:t xml:space="preserve">each of the </w:t>
      </w:r>
      <w:r>
        <w:t>specifi</w:t>
      </w:r>
      <w:r w:rsidR="00D060BE">
        <w:t>ed</w:t>
      </w:r>
      <w:r>
        <w:t xml:space="preserve"> form</w:t>
      </w:r>
      <w:r w:rsidR="00D060BE">
        <w:t>s</w:t>
      </w:r>
      <w:r>
        <w:t xml:space="preserve"> of communication with the identified support person during the past three months. Informed by significant associations documented within the correlation analyses, regression analyses were used to determine the </w:t>
      </w:r>
      <w:r w:rsidRPr="00574D7A">
        <w:t>predictive ability of</w:t>
      </w:r>
      <w:r>
        <w:t xml:space="preserve"> the frequency of </w:t>
      </w:r>
      <w:r w:rsidR="00C44F4A">
        <w:rPr>
          <w:color w:val="000000"/>
        </w:rPr>
        <w:t>IPC</w:t>
      </w:r>
      <w:r>
        <w:t xml:space="preserve"> and TEC communication on relevant outcomes. Lastly</w:t>
      </w:r>
      <w:r w:rsidRPr="00574D7A">
        <w:t>, analyses of variance techniques (ANOVAs) were used</w:t>
      </w:r>
      <w:r>
        <w:t xml:space="preserve"> to document whether </w:t>
      </w:r>
      <w:r w:rsidRPr="00574D7A">
        <w:t xml:space="preserve">mean </w:t>
      </w:r>
      <w:r>
        <w:t xml:space="preserve">outcome </w:t>
      </w:r>
      <w:r w:rsidRPr="00574D7A">
        <w:t xml:space="preserve">scores </w:t>
      </w:r>
      <w:r>
        <w:t>significantly differed as a result of two separate grouping categories: 1. Identified Support Person and 2. Living Status (i.e., yes, no, sometimes) with the identified support person</w:t>
      </w:r>
      <w:r w:rsidRPr="00574D7A">
        <w:t xml:space="preserve">. </w:t>
      </w:r>
    </w:p>
    <w:p w14:paraId="11F30CAF" w14:textId="77777777" w:rsidR="000474DC" w:rsidRPr="00E55EB8" w:rsidRDefault="000474DC" w:rsidP="000474DC">
      <w:pPr>
        <w:spacing w:line="240" w:lineRule="auto"/>
        <w:rPr>
          <w:b/>
        </w:rPr>
      </w:pPr>
      <w:r w:rsidRPr="00E55EB8">
        <w:rPr>
          <w:b/>
        </w:rPr>
        <w:t>Description of Study Variables</w:t>
      </w:r>
    </w:p>
    <w:p w14:paraId="343A478D" w14:textId="6BB714D7" w:rsidR="000474DC" w:rsidRPr="0094502A" w:rsidRDefault="000474DC" w:rsidP="000474DC">
      <w:pPr>
        <w:contextualSpacing/>
        <w:rPr>
          <w:i/>
          <w:vertAlign w:val="subscript"/>
        </w:rPr>
      </w:pPr>
      <w:r>
        <w:rPr>
          <w:b/>
        </w:rPr>
        <w:tab/>
      </w:r>
      <w:r>
        <w:t xml:space="preserve">Prior to examining associations among major study variables, it was important to describe respondents’ overall </w:t>
      </w:r>
      <w:r>
        <w:rPr>
          <w:b/>
        </w:rPr>
        <w:tab/>
      </w:r>
      <w:r>
        <w:t xml:space="preserve">frequency of </w:t>
      </w:r>
      <w:r w:rsidR="00095919">
        <w:t>IPC</w:t>
      </w:r>
      <w:r>
        <w:t xml:space="preserve">, frequency of technology enhanced communication, as well as their </w:t>
      </w:r>
      <w:r w:rsidR="00995515">
        <w:t>satisfaction with life</w:t>
      </w:r>
      <w:r>
        <w:t xml:space="preserve">, quality of emotional support, and communication satisfaction. Table 1 presents the range, mean, and standard deviation of major </w:t>
      </w:r>
      <w:r>
        <w:lastRenderedPageBreak/>
        <w:t>study outcomes</w:t>
      </w:r>
      <w:r w:rsidRPr="008357B9">
        <w:t xml:space="preserve">. </w:t>
      </w:r>
      <w:r w:rsidR="0090279E" w:rsidRPr="008357B9">
        <w:t xml:space="preserve">The results of this study show that participants </w:t>
      </w:r>
      <w:r w:rsidR="000766A8">
        <w:t>spent</w:t>
      </w:r>
      <w:r w:rsidR="0090279E" w:rsidRPr="008357B9">
        <w:t xml:space="preserve"> an average of around 65% of communication in real </w:t>
      </w:r>
      <w:r w:rsidR="001755AA">
        <w:rPr>
          <w:color w:val="000000"/>
        </w:rPr>
        <w:t>IPC</w:t>
      </w:r>
      <w:r w:rsidR="0090279E" w:rsidRPr="008357B9">
        <w:t xml:space="preserve"> settings. The TEC context was utilized just </w:t>
      </w:r>
      <w:r w:rsidR="0090279E" w:rsidRPr="00D060BE">
        <w:t xml:space="preserve">under 40% of the time on average.  </w:t>
      </w:r>
    </w:p>
    <w:p w14:paraId="3AD7CBFB" w14:textId="77777777" w:rsidR="000474DC" w:rsidRDefault="000474DC" w:rsidP="000474DC">
      <w:pPr>
        <w:spacing w:line="240" w:lineRule="auto"/>
        <w:contextualSpacing/>
        <w:rPr>
          <w:i/>
        </w:rPr>
      </w:pPr>
      <w:r>
        <w:t xml:space="preserve">Table 1. </w:t>
      </w:r>
      <w:r w:rsidRPr="00E303DB">
        <w:rPr>
          <w:i/>
        </w:rPr>
        <w:t xml:space="preserve">Descriptives of </w:t>
      </w:r>
      <w:r>
        <w:rPr>
          <w:i/>
        </w:rPr>
        <w:t xml:space="preserve">Major Study </w:t>
      </w:r>
      <w:r w:rsidRPr="00E303DB">
        <w:rPr>
          <w:i/>
        </w:rPr>
        <w:t>Outcomes (n = 179).</w:t>
      </w:r>
    </w:p>
    <w:tbl>
      <w:tblPr>
        <w:tblStyle w:val="TableGrid"/>
        <w:tblW w:w="0" w:type="auto"/>
        <w:tblLook w:val="04A0" w:firstRow="1" w:lastRow="0" w:firstColumn="1" w:lastColumn="0" w:noHBand="0" w:noVBand="1"/>
      </w:tblPr>
      <w:tblGrid>
        <w:gridCol w:w="5192"/>
        <w:gridCol w:w="1243"/>
        <w:gridCol w:w="1283"/>
        <w:gridCol w:w="876"/>
        <w:gridCol w:w="756"/>
      </w:tblGrid>
      <w:tr w:rsidR="000474DC" w14:paraId="4BD015E7" w14:textId="77777777" w:rsidTr="00FD2718">
        <w:tc>
          <w:tcPr>
            <w:tcW w:w="0" w:type="auto"/>
            <w:shd w:val="clear" w:color="auto" w:fill="D9D9D9" w:themeFill="background1" w:themeFillShade="D9"/>
          </w:tcPr>
          <w:p w14:paraId="03B93B46" w14:textId="77777777" w:rsidR="000474DC" w:rsidRDefault="000474DC" w:rsidP="00FD2718">
            <w:pPr>
              <w:contextualSpacing/>
              <w:rPr>
                <w:sz w:val="24"/>
                <w:szCs w:val="24"/>
              </w:rPr>
            </w:pPr>
          </w:p>
        </w:tc>
        <w:tc>
          <w:tcPr>
            <w:tcW w:w="0" w:type="auto"/>
            <w:shd w:val="clear" w:color="auto" w:fill="D9D9D9" w:themeFill="background1" w:themeFillShade="D9"/>
          </w:tcPr>
          <w:p w14:paraId="74238CCC" w14:textId="77777777" w:rsidR="000474DC" w:rsidRPr="00E303DB" w:rsidRDefault="000474DC" w:rsidP="00FD2718">
            <w:pPr>
              <w:contextualSpacing/>
              <w:jc w:val="center"/>
              <w:rPr>
                <w:b/>
                <w:sz w:val="24"/>
                <w:szCs w:val="24"/>
              </w:rPr>
            </w:pPr>
            <w:r w:rsidRPr="00E303DB">
              <w:rPr>
                <w:b/>
                <w:sz w:val="24"/>
                <w:szCs w:val="24"/>
              </w:rPr>
              <w:t>Minimum</w:t>
            </w:r>
          </w:p>
        </w:tc>
        <w:tc>
          <w:tcPr>
            <w:tcW w:w="0" w:type="auto"/>
            <w:shd w:val="clear" w:color="auto" w:fill="D9D9D9" w:themeFill="background1" w:themeFillShade="D9"/>
          </w:tcPr>
          <w:p w14:paraId="12DD59EF" w14:textId="77777777" w:rsidR="000474DC" w:rsidRPr="00E303DB" w:rsidRDefault="000474DC" w:rsidP="00FD2718">
            <w:pPr>
              <w:contextualSpacing/>
              <w:jc w:val="center"/>
              <w:rPr>
                <w:b/>
                <w:sz w:val="24"/>
                <w:szCs w:val="24"/>
              </w:rPr>
            </w:pPr>
            <w:r w:rsidRPr="00E303DB">
              <w:rPr>
                <w:b/>
                <w:sz w:val="24"/>
                <w:szCs w:val="24"/>
              </w:rPr>
              <w:t>Maximum</w:t>
            </w:r>
          </w:p>
        </w:tc>
        <w:tc>
          <w:tcPr>
            <w:tcW w:w="0" w:type="auto"/>
            <w:shd w:val="clear" w:color="auto" w:fill="D9D9D9" w:themeFill="background1" w:themeFillShade="D9"/>
          </w:tcPr>
          <w:p w14:paraId="50CFE7FC" w14:textId="77777777" w:rsidR="000474DC" w:rsidRPr="00E303DB" w:rsidRDefault="000474DC" w:rsidP="00FD2718">
            <w:pPr>
              <w:contextualSpacing/>
              <w:jc w:val="center"/>
              <w:rPr>
                <w:b/>
                <w:sz w:val="24"/>
                <w:szCs w:val="24"/>
              </w:rPr>
            </w:pPr>
            <w:r w:rsidRPr="00E303DB">
              <w:rPr>
                <w:b/>
                <w:sz w:val="24"/>
                <w:szCs w:val="24"/>
              </w:rPr>
              <w:t>Mean</w:t>
            </w:r>
          </w:p>
        </w:tc>
        <w:tc>
          <w:tcPr>
            <w:tcW w:w="0" w:type="auto"/>
            <w:shd w:val="clear" w:color="auto" w:fill="D9D9D9" w:themeFill="background1" w:themeFillShade="D9"/>
          </w:tcPr>
          <w:p w14:paraId="5303974C" w14:textId="77777777" w:rsidR="000474DC" w:rsidRPr="00E303DB" w:rsidRDefault="000474DC" w:rsidP="00FD2718">
            <w:pPr>
              <w:contextualSpacing/>
              <w:jc w:val="center"/>
              <w:rPr>
                <w:b/>
                <w:sz w:val="24"/>
                <w:szCs w:val="24"/>
              </w:rPr>
            </w:pPr>
            <w:r w:rsidRPr="00E303DB">
              <w:rPr>
                <w:b/>
                <w:sz w:val="24"/>
                <w:szCs w:val="24"/>
              </w:rPr>
              <w:t>SD</w:t>
            </w:r>
          </w:p>
        </w:tc>
      </w:tr>
      <w:tr w:rsidR="000474DC" w14:paraId="2603362C" w14:textId="77777777" w:rsidTr="00FD2718">
        <w:tc>
          <w:tcPr>
            <w:tcW w:w="0" w:type="auto"/>
          </w:tcPr>
          <w:p w14:paraId="08E509DA" w14:textId="08EE8DF6" w:rsidR="000474DC" w:rsidRDefault="000474DC" w:rsidP="00FD2718">
            <w:pPr>
              <w:contextualSpacing/>
              <w:rPr>
                <w:sz w:val="24"/>
                <w:szCs w:val="24"/>
              </w:rPr>
            </w:pPr>
            <w:r>
              <w:rPr>
                <w:sz w:val="24"/>
                <w:szCs w:val="24"/>
              </w:rPr>
              <w:t xml:space="preserve">Percentage of </w:t>
            </w:r>
            <w:r w:rsidR="00095919">
              <w:rPr>
                <w:sz w:val="24"/>
                <w:szCs w:val="24"/>
              </w:rPr>
              <w:t>IPC</w:t>
            </w:r>
            <w:r>
              <w:rPr>
                <w:sz w:val="24"/>
                <w:szCs w:val="24"/>
              </w:rPr>
              <w:t xml:space="preserve"> with Support Person</w:t>
            </w:r>
          </w:p>
        </w:tc>
        <w:tc>
          <w:tcPr>
            <w:tcW w:w="0" w:type="auto"/>
          </w:tcPr>
          <w:p w14:paraId="55B795E2" w14:textId="77777777" w:rsidR="000474DC" w:rsidRDefault="000474DC" w:rsidP="00FD2718">
            <w:pPr>
              <w:contextualSpacing/>
              <w:jc w:val="center"/>
              <w:rPr>
                <w:sz w:val="24"/>
                <w:szCs w:val="24"/>
              </w:rPr>
            </w:pPr>
            <w:r>
              <w:rPr>
                <w:sz w:val="24"/>
                <w:szCs w:val="24"/>
              </w:rPr>
              <w:t>0.00</w:t>
            </w:r>
          </w:p>
        </w:tc>
        <w:tc>
          <w:tcPr>
            <w:tcW w:w="0" w:type="auto"/>
          </w:tcPr>
          <w:p w14:paraId="7EFDE6F3" w14:textId="77777777" w:rsidR="000474DC" w:rsidRDefault="000474DC" w:rsidP="00FD2718">
            <w:pPr>
              <w:contextualSpacing/>
              <w:jc w:val="center"/>
              <w:rPr>
                <w:sz w:val="24"/>
                <w:szCs w:val="24"/>
              </w:rPr>
            </w:pPr>
            <w:r>
              <w:rPr>
                <w:sz w:val="24"/>
                <w:szCs w:val="24"/>
              </w:rPr>
              <w:t>100.00</w:t>
            </w:r>
          </w:p>
        </w:tc>
        <w:tc>
          <w:tcPr>
            <w:tcW w:w="0" w:type="auto"/>
          </w:tcPr>
          <w:p w14:paraId="6D91EF09" w14:textId="77777777" w:rsidR="000474DC" w:rsidRDefault="000474DC" w:rsidP="00FD2718">
            <w:pPr>
              <w:contextualSpacing/>
              <w:jc w:val="center"/>
              <w:rPr>
                <w:sz w:val="24"/>
                <w:szCs w:val="24"/>
              </w:rPr>
            </w:pPr>
            <w:r>
              <w:rPr>
                <w:sz w:val="24"/>
                <w:szCs w:val="24"/>
              </w:rPr>
              <w:t>65.35</w:t>
            </w:r>
          </w:p>
        </w:tc>
        <w:tc>
          <w:tcPr>
            <w:tcW w:w="0" w:type="auto"/>
          </w:tcPr>
          <w:p w14:paraId="128C28BB" w14:textId="77777777" w:rsidR="000474DC" w:rsidRDefault="000474DC" w:rsidP="00FD2718">
            <w:pPr>
              <w:contextualSpacing/>
              <w:jc w:val="center"/>
              <w:rPr>
                <w:sz w:val="24"/>
                <w:szCs w:val="24"/>
              </w:rPr>
            </w:pPr>
            <w:r>
              <w:rPr>
                <w:sz w:val="24"/>
                <w:szCs w:val="24"/>
              </w:rPr>
              <w:t>33.22</w:t>
            </w:r>
          </w:p>
        </w:tc>
      </w:tr>
      <w:tr w:rsidR="000474DC" w14:paraId="10AE2456" w14:textId="77777777" w:rsidTr="00FD2718">
        <w:tc>
          <w:tcPr>
            <w:tcW w:w="0" w:type="auto"/>
          </w:tcPr>
          <w:p w14:paraId="6441FE37" w14:textId="77777777" w:rsidR="000474DC" w:rsidRDefault="000474DC" w:rsidP="00FD2718">
            <w:pPr>
              <w:contextualSpacing/>
              <w:rPr>
                <w:sz w:val="24"/>
                <w:szCs w:val="24"/>
              </w:rPr>
            </w:pPr>
            <w:r>
              <w:rPr>
                <w:sz w:val="24"/>
                <w:szCs w:val="24"/>
              </w:rPr>
              <w:t>Percentage of TEC Communication with Support Person</w:t>
            </w:r>
          </w:p>
        </w:tc>
        <w:tc>
          <w:tcPr>
            <w:tcW w:w="0" w:type="auto"/>
          </w:tcPr>
          <w:p w14:paraId="52C261B7" w14:textId="77777777" w:rsidR="000474DC" w:rsidRDefault="000474DC" w:rsidP="00FD2718">
            <w:pPr>
              <w:contextualSpacing/>
              <w:jc w:val="center"/>
              <w:rPr>
                <w:sz w:val="24"/>
                <w:szCs w:val="24"/>
              </w:rPr>
            </w:pPr>
            <w:r>
              <w:rPr>
                <w:sz w:val="24"/>
                <w:szCs w:val="24"/>
              </w:rPr>
              <w:t>0.00</w:t>
            </w:r>
          </w:p>
        </w:tc>
        <w:tc>
          <w:tcPr>
            <w:tcW w:w="0" w:type="auto"/>
          </w:tcPr>
          <w:p w14:paraId="062B8C3D" w14:textId="77777777" w:rsidR="000474DC" w:rsidRDefault="000474DC" w:rsidP="00FD2718">
            <w:pPr>
              <w:contextualSpacing/>
              <w:jc w:val="center"/>
              <w:rPr>
                <w:sz w:val="24"/>
                <w:szCs w:val="24"/>
              </w:rPr>
            </w:pPr>
            <w:r>
              <w:rPr>
                <w:sz w:val="24"/>
                <w:szCs w:val="24"/>
              </w:rPr>
              <w:t>100.00</w:t>
            </w:r>
          </w:p>
        </w:tc>
        <w:tc>
          <w:tcPr>
            <w:tcW w:w="0" w:type="auto"/>
          </w:tcPr>
          <w:p w14:paraId="4FAFC312" w14:textId="77777777" w:rsidR="000474DC" w:rsidRDefault="000474DC" w:rsidP="00FD2718">
            <w:pPr>
              <w:contextualSpacing/>
              <w:jc w:val="center"/>
              <w:rPr>
                <w:sz w:val="24"/>
                <w:szCs w:val="24"/>
              </w:rPr>
            </w:pPr>
            <w:r>
              <w:rPr>
                <w:sz w:val="24"/>
                <w:szCs w:val="24"/>
              </w:rPr>
              <w:t>39.64</w:t>
            </w:r>
          </w:p>
        </w:tc>
        <w:tc>
          <w:tcPr>
            <w:tcW w:w="0" w:type="auto"/>
          </w:tcPr>
          <w:p w14:paraId="24DB6B3F" w14:textId="77777777" w:rsidR="000474DC" w:rsidRDefault="000474DC" w:rsidP="00FD2718">
            <w:pPr>
              <w:contextualSpacing/>
              <w:jc w:val="center"/>
              <w:rPr>
                <w:sz w:val="24"/>
                <w:szCs w:val="24"/>
              </w:rPr>
            </w:pPr>
            <w:r>
              <w:rPr>
                <w:sz w:val="24"/>
                <w:szCs w:val="24"/>
              </w:rPr>
              <w:t>33.98</w:t>
            </w:r>
          </w:p>
        </w:tc>
      </w:tr>
      <w:tr w:rsidR="000474DC" w14:paraId="16883071" w14:textId="77777777" w:rsidTr="00FD2718">
        <w:tc>
          <w:tcPr>
            <w:tcW w:w="0" w:type="auto"/>
          </w:tcPr>
          <w:p w14:paraId="03B49F8F" w14:textId="77777777" w:rsidR="000474DC" w:rsidRPr="008357B9" w:rsidRDefault="000474DC" w:rsidP="00FD2718">
            <w:pPr>
              <w:contextualSpacing/>
              <w:rPr>
                <w:sz w:val="24"/>
                <w:szCs w:val="24"/>
              </w:rPr>
            </w:pPr>
            <w:r w:rsidRPr="008357B9">
              <w:rPr>
                <w:sz w:val="24"/>
                <w:szCs w:val="24"/>
              </w:rPr>
              <w:t>Satisfaction with Life Scale Total Score</w:t>
            </w:r>
          </w:p>
        </w:tc>
        <w:tc>
          <w:tcPr>
            <w:tcW w:w="0" w:type="auto"/>
          </w:tcPr>
          <w:p w14:paraId="4359D9C9" w14:textId="77777777" w:rsidR="000474DC" w:rsidRDefault="000474DC" w:rsidP="00FD2718">
            <w:pPr>
              <w:contextualSpacing/>
              <w:jc w:val="center"/>
              <w:rPr>
                <w:sz w:val="24"/>
                <w:szCs w:val="24"/>
              </w:rPr>
            </w:pPr>
            <w:r>
              <w:rPr>
                <w:sz w:val="24"/>
                <w:szCs w:val="24"/>
              </w:rPr>
              <w:t>6.00</w:t>
            </w:r>
          </w:p>
        </w:tc>
        <w:tc>
          <w:tcPr>
            <w:tcW w:w="0" w:type="auto"/>
          </w:tcPr>
          <w:p w14:paraId="6904CDA2" w14:textId="77777777" w:rsidR="000474DC" w:rsidRDefault="000474DC" w:rsidP="00FD2718">
            <w:pPr>
              <w:contextualSpacing/>
              <w:jc w:val="center"/>
              <w:rPr>
                <w:sz w:val="24"/>
                <w:szCs w:val="24"/>
              </w:rPr>
            </w:pPr>
            <w:r>
              <w:rPr>
                <w:sz w:val="24"/>
                <w:szCs w:val="24"/>
              </w:rPr>
              <w:t>35.00</w:t>
            </w:r>
          </w:p>
        </w:tc>
        <w:tc>
          <w:tcPr>
            <w:tcW w:w="0" w:type="auto"/>
          </w:tcPr>
          <w:p w14:paraId="7851A2FB" w14:textId="77777777" w:rsidR="000474DC" w:rsidRDefault="000474DC" w:rsidP="00FD2718">
            <w:pPr>
              <w:contextualSpacing/>
              <w:jc w:val="center"/>
              <w:rPr>
                <w:sz w:val="24"/>
                <w:szCs w:val="24"/>
              </w:rPr>
            </w:pPr>
            <w:r>
              <w:rPr>
                <w:sz w:val="24"/>
                <w:szCs w:val="24"/>
              </w:rPr>
              <w:t>23.56</w:t>
            </w:r>
          </w:p>
        </w:tc>
        <w:tc>
          <w:tcPr>
            <w:tcW w:w="0" w:type="auto"/>
          </w:tcPr>
          <w:p w14:paraId="6EE65CEF" w14:textId="77777777" w:rsidR="000474DC" w:rsidRDefault="000474DC" w:rsidP="00FD2718">
            <w:pPr>
              <w:contextualSpacing/>
              <w:jc w:val="center"/>
              <w:rPr>
                <w:sz w:val="24"/>
                <w:szCs w:val="24"/>
              </w:rPr>
            </w:pPr>
            <w:r>
              <w:rPr>
                <w:sz w:val="24"/>
                <w:szCs w:val="24"/>
              </w:rPr>
              <w:t>7.00</w:t>
            </w:r>
          </w:p>
        </w:tc>
      </w:tr>
      <w:tr w:rsidR="000474DC" w14:paraId="1A92D353" w14:textId="77777777" w:rsidTr="00FD2718">
        <w:tc>
          <w:tcPr>
            <w:tcW w:w="0" w:type="auto"/>
          </w:tcPr>
          <w:p w14:paraId="01B71D05" w14:textId="77777777" w:rsidR="000474DC" w:rsidRPr="008357B9" w:rsidRDefault="000474DC" w:rsidP="00FD2718">
            <w:pPr>
              <w:contextualSpacing/>
              <w:rPr>
                <w:sz w:val="24"/>
                <w:szCs w:val="24"/>
              </w:rPr>
            </w:pPr>
            <w:r w:rsidRPr="008357B9">
              <w:rPr>
                <w:sz w:val="24"/>
                <w:szCs w:val="24"/>
              </w:rPr>
              <w:t>Desired Emotional Support Total Score</w:t>
            </w:r>
          </w:p>
        </w:tc>
        <w:tc>
          <w:tcPr>
            <w:tcW w:w="0" w:type="auto"/>
          </w:tcPr>
          <w:p w14:paraId="68E1049B" w14:textId="77777777" w:rsidR="000474DC" w:rsidRDefault="000474DC" w:rsidP="00FD2718">
            <w:pPr>
              <w:contextualSpacing/>
              <w:jc w:val="center"/>
              <w:rPr>
                <w:sz w:val="24"/>
                <w:szCs w:val="24"/>
              </w:rPr>
            </w:pPr>
            <w:r>
              <w:rPr>
                <w:sz w:val="24"/>
                <w:szCs w:val="24"/>
              </w:rPr>
              <w:t>0.00</w:t>
            </w:r>
          </w:p>
        </w:tc>
        <w:tc>
          <w:tcPr>
            <w:tcW w:w="0" w:type="auto"/>
          </w:tcPr>
          <w:p w14:paraId="1B7AAC91" w14:textId="77777777" w:rsidR="000474DC" w:rsidRDefault="000474DC" w:rsidP="00FD2718">
            <w:pPr>
              <w:contextualSpacing/>
              <w:jc w:val="center"/>
              <w:rPr>
                <w:sz w:val="24"/>
                <w:szCs w:val="24"/>
              </w:rPr>
            </w:pPr>
            <w:r>
              <w:rPr>
                <w:sz w:val="24"/>
                <w:szCs w:val="24"/>
              </w:rPr>
              <w:t>21.00</w:t>
            </w:r>
          </w:p>
        </w:tc>
        <w:tc>
          <w:tcPr>
            <w:tcW w:w="0" w:type="auto"/>
          </w:tcPr>
          <w:p w14:paraId="4C3B03A0" w14:textId="77777777" w:rsidR="000474DC" w:rsidRDefault="000474DC" w:rsidP="00FD2718">
            <w:pPr>
              <w:contextualSpacing/>
              <w:jc w:val="center"/>
              <w:rPr>
                <w:sz w:val="24"/>
                <w:szCs w:val="24"/>
              </w:rPr>
            </w:pPr>
            <w:r>
              <w:rPr>
                <w:sz w:val="24"/>
                <w:szCs w:val="24"/>
              </w:rPr>
              <w:t>13.34</w:t>
            </w:r>
          </w:p>
        </w:tc>
        <w:tc>
          <w:tcPr>
            <w:tcW w:w="0" w:type="auto"/>
          </w:tcPr>
          <w:p w14:paraId="0F06FFDF" w14:textId="77777777" w:rsidR="000474DC" w:rsidRDefault="000474DC" w:rsidP="00FD2718">
            <w:pPr>
              <w:contextualSpacing/>
              <w:jc w:val="center"/>
              <w:rPr>
                <w:sz w:val="24"/>
                <w:szCs w:val="24"/>
              </w:rPr>
            </w:pPr>
            <w:r>
              <w:rPr>
                <w:sz w:val="24"/>
                <w:szCs w:val="24"/>
              </w:rPr>
              <w:t>3.94</w:t>
            </w:r>
          </w:p>
        </w:tc>
      </w:tr>
      <w:tr w:rsidR="000474DC" w14:paraId="10992237" w14:textId="77777777" w:rsidTr="00FD2718">
        <w:tc>
          <w:tcPr>
            <w:tcW w:w="0" w:type="auto"/>
          </w:tcPr>
          <w:p w14:paraId="0DC1CB4E" w14:textId="77777777" w:rsidR="000474DC" w:rsidRPr="008357B9" w:rsidRDefault="000474DC" w:rsidP="00FD2718">
            <w:pPr>
              <w:contextualSpacing/>
              <w:rPr>
                <w:sz w:val="24"/>
                <w:szCs w:val="24"/>
              </w:rPr>
            </w:pPr>
            <w:r w:rsidRPr="008357B9">
              <w:rPr>
                <w:sz w:val="24"/>
                <w:szCs w:val="24"/>
              </w:rPr>
              <w:t>Received Emotional Support Total Score</w:t>
            </w:r>
          </w:p>
        </w:tc>
        <w:tc>
          <w:tcPr>
            <w:tcW w:w="0" w:type="auto"/>
          </w:tcPr>
          <w:p w14:paraId="5EA132FF" w14:textId="77777777" w:rsidR="000474DC" w:rsidRDefault="000474DC" w:rsidP="00FD2718">
            <w:pPr>
              <w:contextualSpacing/>
              <w:jc w:val="center"/>
              <w:rPr>
                <w:sz w:val="24"/>
                <w:szCs w:val="24"/>
              </w:rPr>
            </w:pPr>
            <w:r>
              <w:rPr>
                <w:sz w:val="24"/>
                <w:szCs w:val="24"/>
              </w:rPr>
              <w:t>7.00</w:t>
            </w:r>
          </w:p>
        </w:tc>
        <w:tc>
          <w:tcPr>
            <w:tcW w:w="0" w:type="auto"/>
          </w:tcPr>
          <w:p w14:paraId="692E3B4C" w14:textId="77777777" w:rsidR="000474DC" w:rsidRDefault="000474DC" w:rsidP="00FD2718">
            <w:pPr>
              <w:contextualSpacing/>
              <w:jc w:val="center"/>
              <w:rPr>
                <w:sz w:val="24"/>
                <w:szCs w:val="24"/>
              </w:rPr>
            </w:pPr>
            <w:r>
              <w:rPr>
                <w:sz w:val="24"/>
                <w:szCs w:val="24"/>
              </w:rPr>
              <w:t>25.00</w:t>
            </w:r>
          </w:p>
        </w:tc>
        <w:tc>
          <w:tcPr>
            <w:tcW w:w="0" w:type="auto"/>
          </w:tcPr>
          <w:p w14:paraId="2DA5CA92" w14:textId="77777777" w:rsidR="000474DC" w:rsidRDefault="000474DC" w:rsidP="00FD2718">
            <w:pPr>
              <w:contextualSpacing/>
              <w:jc w:val="center"/>
              <w:rPr>
                <w:sz w:val="24"/>
                <w:szCs w:val="24"/>
              </w:rPr>
            </w:pPr>
            <w:r>
              <w:rPr>
                <w:sz w:val="24"/>
                <w:szCs w:val="24"/>
              </w:rPr>
              <w:t>20.70</w:t>
            </w:r>
          </w:p>
        </w:tc>
        <w:tc>
          <w:tcPr>
            <w:tcW w:w="0" w:type="auto"/>
          </w:tcPr>
          <w:p w14:paraId="4C591576" w14:textId="77777777" w:rsidR="000474DC" w:rsidRDefault="000474DC" w:rsidP="00FD2718">
            <w:pPr>
              <w:contextualSpacing/>
              <w:jc w:val="center"/>
              <w:rPr>
                <w:sz w:val="24"/>
                <w:szCs w:val="24"/>
              </w:rPr>
            </w:pPr>
            <w:r>
              <w:rPr>
                <w:sz w:val="24"/>
                <w:szCs w:val="24"/>
              </w:rPr>
              <w:t>3.89</w:t>
            </w:r>
          </w:p>
        </w:tc>
      </w:tr>
      <w:tr w:rsidR="000474DC" w14:paraId="0F991B7B" w14:textId="77777777" w:rsidTr="00FD2718">
        <w:tc>
          <w:tcPr>
            <w:tcW w:w="0" w:type="auto"/>
          </w:tcPr>
          <w:p w14:paraId="5DC2635B" w14:textId="77777777" w:rsidR="000474DC" w:rsidRPr="008357B9" w:rsidRDefault="000474DC" w:rsidP="00FD2718">
            <w:pPr>
              <w:contextualSpacing/>
              <w:rPr>
                <w:sz w:val="24"/>
                <w:szCs w:val="24"/>
              </w:rPr>
            </w:pPr>
            <w:r w:rsidRPr="008357B9">
              <w:rPr>
                <w:sz w:val="24"/>
                <w:szCs w:val="24"/>
              </w:rPr>
              <w:t>Emotional Support Satisfaction Total Score</w:t>
            </w:r>
          </w:p>
        </w:tc>
        <w:tc>
          <w:tcPr>
            <w:tcW w:w="0" w:type="auto"/>
          </w:tcPr>
          <w:p w14:paraId="056A8FED" w14:textId="77777777" w:rsidR="000474DC" w:rsidRDefault="000474DC" w:rsidP="00FD2718">
            <w:pPr>
              <w:contextualSpacing/>
              <w:jc w:val="center"/>
              <w:rPr>
                <w:sz w:val="24"/>
                <w:szCs w:val="24"/>
              </w:rPr>
            </w:pPr>
            <w:r>
              <w:rPr>
                <w:sz w:val="24"/>
                <w:szCs w:val="24"/>
              </w:rPr>
              <w:t>3.00</w:t>
            </w:r>
          </w:p>
        </w:tc>
        <w:tc>
          <w:tcPr>
            <w:tcW w:w="0" w:type="auto"/>
          </w:tcPr>
          <w:p w14:paraId="64201FDB" w14:textId="77777777" w:rsidR="000474DC" w:rsidRDefault="000474DC" w:rsidP="00FD2718">
            <w:pPr>
              <w:contextualSpacing/>
              <w:jc w:val="center"/>
              <w:rPr>
                <w:sz w:val="24"/>
                <w:szCs w:val="24"/>
              </w:rPr>
            </w:pPr>
            <w:r>
              <w:rPr>
                <w:sz w:val="24"/>
                <w:szCs w:val="24"/>
              </w:rPr>
              <w:t>40.00</w:t>
            </w:r>
          </w:p>
        </w:tc>
        <w:tc>
          <w:tcPr>
            <w:tcW w:w="0" w:type="auto"/>
          </w:tcPr>
          <w:p w14:paraId="3F730D91" w14:textId="77777777" w:rsidR="000474DC" w:rsidRDefault="000474DC" w:rsidP="00FD2718">
            <w:pPr>
              <w:contextualSpacing/>
              <w:jc w:val="center"/>
              <w:rPr>
                <w:sz w:val="24"/>
                <w:szCs w:val="24"/>
              </w:rPr>
            </w:pPr>
            <w:r>
              <w:rPr>
                <w:sz w:val="24"/>
                <w:szCs w:val="24"/>
              </w:rPr>
              <w:t>33.19</w:t>
            </w:r>
          </w:p>
        </w:tc>
        <w:tc>
          <w:tcPr>
            <w:tcW w:w="0" w:type="auto"/>
          </w:tcPr>
          <w:p w14:paraId="3BDC5AED" w14:textId="77777777" w:rsidR="000474DC" w:rsidRDefault="000474DC" w:rsidP="00FD2718">
            <w:pPr>
              <w:contextualSpacing/>
              <w:jc w:val="center"/>
              <w:rPr>
                <w:sz w:val="24"/>
                <w:szCs w:val="24"/>
              </w:rPr>
            </w:pPr>
            <w:r>
              <w:rPr>
                <w:sz w:val="24"/>
                <w:szCs w:val="24"/>
              </w:rPr>
              <w:t>7.40</w:t>
            </w:r>
          </w:p>
        </w:tc>
      </w:tr>
      <w:tr w:rsidR="000474DC" w14:paraId="2657ADE5" w14:textId="77777777" w:rsidTr="00FD2718">
        <w:tc>
          <w:tcPr>
            <w:tcW w:w="0" w:type="auto"/>
          </w:tcPr>
          <w:p w14:paraId="7FBFE7F1" w14:textId="77777777" w:rsidR="000474DC" w:rsidRPr="008357B9" w:rsidRDefault="000474DC" w:rsidP="00FD2718">
            <w:pPr>
              <w:contextualSpacing/>
              <w:rPr>
                <w:sz w:val="24"/>
                <w:szCs w:val="24"/>
              </w:rPr>
            </w:pPr>
            <w:r w:rsidRPr="008357B9">
              <w:rPr>
                <w:sz w:val="24"/>
                <w:szCs w:val="24"/>
              </w:rPr>
              <w:t>UCLA Emotional Support Inventory Total Score</w:t>
            </w:r>
          </w:p>
        </w:tc>
        <w:tc>
          <w:tcPr>
            <w:tcW w:w="0" w:type="auto"/>
          </w:tcPr>
          <w:p w14:paraId="0031F37A" w14:textId="77777777" w:rsidR="000474DC" w:rsidRDefault="000474DC" w:rsidP="00FD2718">
            <w:pPr>
              <w:contextualSpacing/>
              <w:jc w:val="center"/>
              <w:rPr>
                <w:sz w:val="24"/>
                <w:szCs w:val="24"/>
              </w:rPr>
            </w:pPr>
            <w:r>
              <w:rPr>
                <w:sz w:val="24"/>
                <w:szCs w:val="24"/>
              </w:rPr>
              <w:t>4.00</w:t>
            </w:r>
          </w:p>
        </w:tc>
        <w:tc>
          <w:tcPr>
            <w:tcW w:w="0" w:type="auto"/>
          </w:tcPr>
          <w:p w14:paraId="17564A97" w14:textId="77777777" w:rsidR="000474DC" w:rsidRDefault="000474DC" w:rsidP="00FD2718">
            <w:pPr>
              <w:contextualSpacing/>
              <w:jc w:val="center"/>
              <w:rPr>
                <w:sz w:val="24"/>
                <w:szCs w:val="24"/>
              </w:rPr>
            </w:pPr>
            <w:r>
              <w:rPr>
                <w:sz w:val="24"/>
                <w:szCs w:val="24"/>
              </w:rPr>
              <w:t>85.00</w:t>
            </w:r>
          </w:p>
        </w:tc>
        <w:tc>
          <w:tcPr>
            <w:tcW w:w="0" w:type="auto"/>
          </w:tcPr>
          <w:p w14:paraId="64785055" w14:textId="77777777" w:rsidR="000474DC" w:rsidRDefault="000474DC" w:rsidP="00FD2718">
            <w:pPr>
              <w:contextualSpacing/>
              <w:jc w:val="center"/>
              <w:rPr>
                <w:sz w:val="24"/>
                <w:szCs w:val="24"/>
              </w:rPr>
            </w:pPr>
            <w:r>
              <w:rPr>
                <w:sz w:val="24"/>
                <w:szCs w:val="24"/>
              </w:rPr>
              <w:t>65.72</w:t>
            </w:r>
          </w:p>
        </w:tc>
        <w:tc>
          <w:tcPr>
            <w:tcW w:w="0" w:type="auto"/>
          </w:tcPr>
          <w:p w14:paraId="76AEAE0A" w14:textId="77777777" w:rsidR="000474DC" w:rsidRDefault="000474DC" w:rsidP="00FD2718">
            <w:pPr>
              <w:contextualSpacing/>
              <w:jc w:val="center"/>
              <w:rPr>
                <w:sz w:val="24"/>
                <w:szCs w:val="24"/>
              </w:rPr>
            </w:pPr>
            <w:r>
              <w:rPr>
                <w:sz w:val="24"/>
                <w:szCs w:val="24"/>
              </w:rPr>
              <w:t>14.81</w:t>
            </w:r>
          </w:p>
        </w:tc>
      </w:tr>
      <w:tr w:rsidR="000474DC" w14:paraId="001E5CAF" w14:textId="77777777" w:rsidTr="00FD2718">
        <w:tc>
          <w:tcPr>
            <w:tcW w:w="0" w:type="auto"/>
          </w:tcPr>
          <w:p w14:paraId="0CB6F233" w14:textId="77777777" w:rsidR="000474DC" w:rsidRPr="008357B9" w:rsidRDefault="000474DC" w:rsidP="00FD2718">
            <w:pPr>
              <w:contextualSpacing/>
              <w:rPr>
                <w:sz w:val="24"/>
                <w:szCs w:val="24"/>
              </w:rPr>
            </w:pPr>
            <w:r w:rsidRPr="008357B9">
              <w:rPr>
                <w:sz w:val="24"/>
                <w:szCs w:val="24"/>
              </w:rPr>
              <w:t>Interpersonal Communication Satisfaction Inventory Total Score</w:t>
            </w:r>
          </w:p>
        </w:tc>
        <w:tc>
          <w:tcPr>
            <w:tcW w:w="0" w:type="auto"/>
          </w:tcPr>
          <w:p w14:paraId="6176575B" w14:textId="77777777" w:rsidR="000474DC" w:rsidRDefault="000474DC" w:rsidP="00FD2718">
            <w:pPr>
              <w:contextualSpacing/>
              <w:jc w:val="center"/>
              <w:rPr>
                <w:sz w:val="24"/>
                <w:szCs w:val="24"/>
              </w:rPr>
            </w:pPr>
            <w:r>
              <w:rPr>
                <w:sz w:val="24"/>
                <w:szCs w:val="24"/>
              </w:rPr>
              <w:t>7.00</w:t>
            </w:r>
          </w:p>
        </w:tc>
        <w:tc>
          <w:tcPr>
            <w:tcW w:w="0" w:type="auto"/>
          </w:tcPr>
          <w:p w14:paraId="14022D2E" w14:textId="77777777" w:rsidR="000474DC" w:rsidRDefault="000474DC" w:rsidP="00FD2718">
            <w:pPr>
              <w:contextualSpacing/>
              <w:jc w:val="center"/>
              <w:rPr>
                <w:sz w:val="24"/>
                <w:szCs w:val="24"/>
              </w:rPr>
            </w:pPr>
            <w:r>
              <w:rPr>
                <w:sz w:val="24"/>
                <w:szCs w:val="24"/>
              </w:rPr>
              <w:t>132.00</w:t>
            </w:r>
          </w:p>
        </w:tc>
        <w:tc>
          <w:tcPr>
            <w:tcW w:w="0" w:type="auto"/>
          </w:tcPr>
          <w:p w14:paraId="328BFF80" w14:textId="77777777" w:rsidR="000474DC" w:rsidRDefault="000474DC" w:rsidP="00FD2718">
            <w:pPr>
              <w:contextualSpacing/>
              <w:jc w:val="center"/>
              <w:rPr>
                <w:sz w:val="24"/>
                <w:szCs w:val="24"/>
              </w:rPr>
            </w:pPr>
            <w:r>
              <w:rPr>
                <w:sz w:val="24"/>
                <w:szCs w:val="24"/>
              </w:rPr>
              <w:t>107.03</w:t>
            </w:r>
          </w:p>
        </w:tc>
        <w:tc>
          <w:tcPr>
            <w:tcW w:w="0" w:type="auto"/>
          </w:tcPr>
          <w:p w14:paraId="3FD59769" w14:textId="77777777" w:rsidR="000474DC" w:rsidRDefault="000474DC" w:rsidP="00FD2718">
            <w:pPr>
              <w:contextualSpacing/>
              <w:jc w:val="center"/>
              <w:rPr>
                <w:sz w:val="24"/>
                <w:szCs w:val="24"/>
              </w:rPr>
            </w:pPr>
            <w:r>
              <w:rPr>
                <w:sz w:val="24"/>
                <w:szCs w:val="24"/>
              </w:rPr>
              <w:t>21.07</w:t>
            </w:r>
          </w:p>
        </w:tc>
      </w:tr>
      <w:tr w:rsidR="000474DC" w14:paraId="1BC98DEE" w14:textId="77777777" w:rsidTr="00FD2718">
        <w:tc>
          <w:tcPr>
            <w:tcW w:w="0" w:type="auto"/>
          </w:tcPr>
          <w:p w14:paraId="27D64845" w14:textId="77777777" w:rsidR="000474DC" w:rsidRPr="008357B9" w:rsidRDefault="000474DC" w:rsidP="00FD2718">
            <w:pPr>
              <w:contextualSpacing/>
              <w:rPr>
                <w:sz w:val="24"/>
                <w:szCs w:val="24"/>
              </w:rPr>
            </w:pPr>
            <w:r w:rsidRPr="008357B9">
              <w:rPr>
                <w:sz w:val="24"/>
                <w:szCs w:val="24"/>
              </w:rPr>
              <w:t>Relationship Stress Total Score</w:t>
            </w:r>
          </w:p>
        </w:tc>
        <w:tc>
          <w:tcPr>
            <w:tcW w:w="0" w:type="auto"/>
          </w:tcPr>
          <w:p w14:paraId="629F365D" w14:textId="77777777" w:rsidR="000474DC" w:rsidRDefault="000474DC" w:rsidP="00FD2718">
            <w:pPr>
              <w:contextualSpacing/>
              <w:jc w:val="center"/>
              <w:rPr>
                <w:sz w:val="24"/>
                <w:szCs w:val="24"/>
              </w:rPr>
            </w:pPr>
            <w:r>
              <w:rPr>
                <w:sz w:val="24"/>
                <w:szCs w:val="24"/>
              </w:rPr>
              <w:t>0.00</w:t>
            </w:r>
          </w:p>
        </w:tc>
        <w:tc>
          <w:tcPr>
            <w:tcW w:w="0" w:type="auto"/>
          </w:tcPr>
          <w:p w14:paraId="10F577F6" w14:textId="77777777" w:rsidR="000474DC" w:rsidRDefault="000474DC" w:rsidP="00FD2718">
            <w:pPr>
              <w:contextualSpacing/>
              <w:jc w:val="center"/>
              <w:rPr>
                <w:sz w:val="24"/>
                <w:szCs w:val="24"/>
              </w:rPr>
            </w:pPr>
            <w:r>
              <w:rPr>
                <w:sz w:val="24"/>
                <w:szCs w:val="24"/>
              </w:rPr>
              <w:t>16.00</w:t>
            </w:r>
          </w:p>
        </w:tc>
        <w:tc>
          <w:tcPr>
            <w:tcW w:w="0" w:type="auto"/>
          </w:tcPr>
          <w:p w14:paraId="3407DA9B" w14:textId="77777777" w:rsidR="000474DC" w:rsidRDefault="000474DC" w:rsidP="00FD2718">
            <w:pPr>
              <w:contextualSpacing/>
              <w:jc w:val="center"/>
              <w:rPr>
                <w:sz w:val="24"/>
                <w:szCs w:val="24"/>
              </w:rPr>
            </w:pPr>
            <w:r>
              <w:rPr>
                <w:sz w:val="24"/>
                <w:szCs w:val="24"/>
              </w:rPr>
              <w:t>5.60</w:t>
            </w:r>
          </w:p>
        </w:tc>
        <w:tc>
          <w:tcPr>
            <w:tcW w:w="0" w:type="auto"/>
          </w:tcPr>
          <w:p w14:paraId="2C5A35AA" w14:textId="77777777" w:rsidR="000474DC" w:rsidRDefault="000474DC" w:rsidP="00FD2718">
            <w:pPr>
              <w:contextualSpacing/>
              <w:jc w:val="center"/>
              <w:rPr>
                <w:sz w:val="24"/>
                <w:szCs w:val="24"/>
              </w:rPr>
            </w:pPr>
            <w:r>
              <w:rPr>
                <w:sz w:val="24"/>
                <w:szCs w:val="24"/>
              </w:rPr>
              <w:t>3.53</w:t>
            </w:r>
          </w:p>
        </w:tc>
      </w:tr>
    </w:tbl>
    <w:p w14:paraId="1E56AEC4" w14:textId="125A3971" w:rsidR="000474DC" w:rsidRDefault="000474DC" w:rsidP="000474DC">
      <w:pPr>
        <w:spacing w:line="240" w:lineRule="auto"/>
        <w:contextualSpacing/>
      </w:pPr>
      <w:r w:rsidRPr="00CD44B9">
        <w:rPr>
          <w:i/>
        </w:rPr>
        <w:t>Note</w:t>
      </w:r>
      <w:r>
        <w:t xml:space="preserve">. </w:t>
      </w:r>
      <w:r w:rsidR="00095919">
        <w:t>IPC</w:t>
      </w:r>
      <w:r>
        <w:t xml:space="preserve"> </w:t>
      </w:r>
      <w:r w:rsidR="00DA58AE">
        <w:t xml:space="preserve">– In-person communication </w:t>
      </w:r>
      <w:r>
        <w:t xml:space="preserve">with identified support person during the past 3 months. TEC – Technology enabled communication with identified support person during the past 3 months.  </w:t>
      </w:r>
    </w:p>
    <w:p w14:paraId="7E7B5DBB" w14:textId="77777777" w:rsidR="000474DC" w:rsidRPr="001D23CB" w:rsidRDefault="000474DC" w:rsidP="000474DC">
      <w:pPr>
        <w:spacing w:line="240" w:lineRule="auto"/>
        <w:contextualSpacing/>
        <w:rPr>
          <w:i/>
        </w:rPr>
      </w:pPr>
    </w:p>
    <w:p w14:paraId="117D13B3" w14:textId="06697154" w:rsidR="00320A1D" w:rsidRPr="001D23CB" w:rsidRDefault="000474DC" w:rsidP="00320A1D">
      <w:pPr>
        <w:contextualSpacing/>
        <w:rPr>
          <w:b/>
          <w:i/>
        </w:rPr>
      </w:pPr>
      <w:r w:rsidRPr="001D23CB">
        <w:rPr>
          <w:b/>
          <w:i/>
        </w:rPr>
        <w:t xml:space="preserve">Identified </w:t>
      </w:r>
      <w:r w:rsidR="00320A1D" w:rsidRPr="001D23CB">
        <w:rPr>
          <w:b/>
          <w:i/>
        </w:rPr>
        <w:t>S</w:t>
      </w:r>
      <w:r w:rsidRPr="001D23CB">
        <w:rPr>
          <w:b/>
          <w:i/>
        </w:rPr>
        <w:t xml:space="preserve">ources of </w:t>
      </w:r>
      <w:r w:rsidR="00320A1D" w:rsidRPr="001D23CB">
        <w:rPr>
          <w:b/>
          <w:i/>
        </w:rPr>
        <w:t>S</w:t>
      </w:r>
      <w:r w:rsidRPr="001D23CB">
        <w:rPr>
          <w:b/>
          <w:i/>
        </w:rPr>
        <w:t xml:space="preserve">upport, </w:t>
      </w:r>
      <w:r w:rsidR="00320A1D" w:rsidRPr="001D23CB">
        <w:rPr>
          <w:b/>
          <w:i/>
        </w:rPr>
        <w:t>C</w:t>
      </w:r>
      <w:r w:rsidRPr="001D23CB">
        <w:rPr>
          <w:b/>
          <w:i/>
        </w:rPr>
        <w:t xml:space="preserve">ommunication </w:t>
      </w:r>
      <w:r w:rsidR="00320A1D" w:rsidRPr="001D23CB">
        <w:rPr>
          <w:b/>
          <w:i/>
        </w:rPr>
        <w:t>F</w:t>
      </w:r>
      <w:r w:rsidRPr="001D23CB">
        <w:rPr>
          <w:b/>
          <w:i/>
        </w:rPr>
        <w:t xml:space="preserve">requency, and </w:t>
      </w:r>
      <w:r w:rsidR="00320A1D" w:rsidRPr="001D23CB">
        <w:rPr>
          <w:b/>
          <w:i/>
        </w:rPr>
        <w:t>C</w:t>
      </w:r>
      <w:r w:rsidRPr="001D23CB">
        <w:rPr>
          <w:b/>
          <w:i/>
        </w:rPr>
        <w:t xml:space="preserve">ommunication </w:t>
      </w:r>
      <w:r w:rsidR="00320A1D" w:rsidRPr="001D23CB">
        <w:rPr>
          <w:b/>
          <w:i/>
        </w:rPr>
        <w:t>S</w:t>
      </w:r>
      <w:r w:rsidRPr="001D23CB">
        <w:rPr>
          <w:b/>
          <w:i/>
        </w:rPr>
        <w:t xml:space="preserve">atisfaction </w:t>
      </w:r>
    </w:p>
    <w:p w14:paraId="7200EE42" w14:textId="100B02F4" w:rsidR="005B4B89" w:rsidRDefault="00591E4C" w:rsidP="00320A1D">
      <w:pPr>
        <w:ind w:firstLine="720"/>
        <w:contextualSpacing/>
        <w:rPr>
          <w:highlight w:val="green"/>
        </w:rPr>
      </w:pPr>
      <w:r w:rsidRPr="008357B9">
        <w:t>Table 2 shows that 37.4% of participants identified their spouse as their support person. Romantic partners made up close to 15%  as the support person. Friendships wrung in a bit stronger at 27% of participant</w:t>
      </w:r>
      <w:r w:rsidR="00EC287E">
        <w:t>s</w:t>
      </w:r>
      <w:r w:rsidRPr="008357B9">
        <w:t xml:space="preserve"> stated their support person is a friend. As well, a relative was the support person for 17.2% of the participants. This being very vague, the general assumption </w:t>
      </w:r>
      <w:r w:rsidR="00EC287E">
        <w:t xml:space="preserve">is </w:t>
      </w:r>
      <w:r w:rsidRPr="008357B9">
        <w:t>that this would be a relative other than a spouse.</w:t>
      </w:r>
      <w:r w:rsidR="0090279E" w:rsidRPr="008357B9">
        <w:t xml:space="preserve"> Interesting and positive in the sense that it is proactive self-care, </w:t>
      </w:r>
      <w:r w:rsidR="00C84760">
        <w:t>three</w:t>
      </w:r>
      <w:r w:rsidR="0090279E" w:rsidRPr="008357B9">
        <w:t xml:space="preserve"> participants identified their therapist as their support person. Another single participant report</w:t>
      </w:r>
      <w:r w:rsidR="00EC287E">
        <w:t>ed</w:t>
      </w:r>
      <w:r w:rsidR="0090279E" w:rsidRPr="008357B9">
        <w:t xml:space="preserve"> God as their support person. And </w:t>
      </w:r>
      <w:r w:rsidR="005B4B89" w:rsidRPr="008357B9">
        <w:t>there were t</w:t>
      </w:r>
      <w:r w:rsidR="00C84760">
        <w:t>w</w:t>
      </w:r>
      <w:r w:rsidR="005B4B89" w:rsidRPr="008357B9">
        <w:t>o participants that said they did not have anyone that they</w:t>
      </w:r>
      <w:r w:rsidR="00C84760">
        <w:t xml:space="preserve"> </w:t>
      </w:r>
      <w:r w:rsidR="005B4B89" w:rsidRPr="008357B9">
        <w:t>talk</w:t>
      </w:r>
      <w:r w:rsidR="00C84760">
        <w:t>ed</w:t>
      </w:r>
      <w:r w:rsidR="005B4B89" w:rsidRPr="008357B9">
        <w:t xml:space="preserve"> to for support. </w:t>
      </w:r>
    </w:p>
    <w:p w14:paraId="54654ED7" w14:textId="77777777" w:rsidR="000474DC" w:rsidRDefault="000474DC" w:rsidP="000474DC">
      <w:pPr>
        <w:spacing w:line="240" w:lineRule="auto"/>
        <w:contextualSpacing/>
      </w:pPr>
      <w:r>
        <w:lastRenderedPageBreak/>
        <w:t xml:space="preserve">Table 2. </w:t>
      </w:r>
      <w:r w:rsidRPr="006A6C9A">
        <w:rPr>
          <w:i/>
        </w:rPr>
        <w:t>Identified Support Person</w:t>
      </w:r>
      <w:r>
        <w:t xml:space="preserve"> </w:t>
      </w:r>
      <w:r w:rsidRPr="006A6C9A">
        <w:rPr>
          <w:i/>
        </w:rPr>
        <w:t>(n = 179)</w:t>
      </w:r>
      <w:r>
        <w:t>.</w:t>
      </w:r>
    </w:p>
    <w:tbl>
      <w:tblPr>
        <w:tblStyle w:val="TableGrid"/>
        <w:tblW w:w="5000" w:type="pct"/>
        <w:jc w:val="center"/>
        <w:tblLook w:val="04A0" w:firstRow="1" w:lastRow="0" w:firstColumn="1" w:lastColumn="0" w:noHBand="0" w:noVBand="1"/>
      </w:tblPr>
      <w:tblGrid>
        <w:gridCol w:w="4651"/>
        <w:gridCol w:w="2661"/>
        <w:gridCol w:w="2038"/>
      </w:tblGrid>
      <w:tr w:rsidR="000474DC" w14:paraId="3BB84403" w14:textId="77777777" w:rsidTr="00FD2718">
        <w:trPr>
          <w:jc w:val="center"/>
        </w:trPr>
        <w:tc>
          <w:tcPr>
            <w:tcW w:w="2487" w:type="pct"/>
            <w:shd w:val="clear" w:color="auto" w:fill="D9D9D9" w:themeFill="background1" w:themeFillShade="D9"/>
          </w:tcPr>
          <w:p w14:paraId="4D8E7FD9" w14:textId="77777777" w:rsidR="000474DC" w:rsidRPr="006A6C9A" w:rsidRDefault="000474DC" w:rsidP="00FD2718">
            <w:pPr>
              <w:contextualSpacing/>
              <w:jc w:val="center"/>
              <w:rPr>
                <w:b/>
                <w:sz w:val="24"/>
                <w:szCs w:val="24"/>
              </w:rPr>
            </w:pPr>
          </w:p>
        </w:tc>
        <w:tc>
          <w:tcPr>
            <w:tcW w:w="1423" w:type="pct"/>
            <w:shd w:val="clear" w:color="auto" w:fill="D9D9D9" w:themeFill="background1" w:themeFillShade="D9"/>
          </w:tcPr>
          <w:p w14:paraId="6ECB7754" w14:textId="77777777" w:rsidR="000474DC" w:rsidRPr="006A6C9A" w:rsidRDefault="000474DC" w:rsidP="00FD2718">
            <w:pPr>
              <w:contextualSpacing/>
              <w:jc w:val="center"/>
              <w:rPr>
                <w:b/>
                <w:sz w:val="24"/>
                <w:szCs w:val="24"/>
              </w:rPr>
            </w:pPr>
            <w:r w:rsidRPr="006A6C9A">
              <w:rPr>
                <w:b/>
                <w:sz w:val="24"/>
                <w:szCs w:val="24"/>
              </w:rPr>
              <w:t>Frequency</w:t>
            </w:r>
          </w:p>
        </w:tc>
        <w:tc>
          <w:tcPr>
            <w:tcW w:w="1090" w:type="pct"/>
            <w:shd w:val="clear" w:color="auto" w:fill="D9D9D9" w:themeFill="background1" w:themeFillShade="D9"/>
          </w:tcPr>
          <w:p w14:paraId="0EADC702" w14:textId="77777777" w:rsidR="000474DC" w:rsidRPr="006A6C9A" w:rsidRDefault="000474DC" w:rsidP="00FD2718">
            <w:pPr>
              <w:contextualSpacing/>
              <w:jc w:val="center"/>
              <w:rPr>
                <w:b/>
                <w:sz w:val="24"/>
                <w:szCs w:val="24"/>
              </w:rPr>
            </w:pPr>
            <w:r w:rsidRPr="006A6C9A">
              <w:rPr>
                <w:b/>
                <w:sz w:val="24"/>
                <w:szCs w:val="24"/>
              </w:rPr>
              <w:t>Percent</w:t>
            </w:r>
          </w:p>
        </w:tc>
      </w:tr>
      <w:tr w:rsidR="000474DC" w14:paraId="6C3ADCBA" w14:textId="77777777" w:rsidTr="00FD2718">
        <w:trPr>
          <w:jc w:val="center"/>
        </w:trPr>
        <w:tc>
          <w:tcPr>
            <w:tcW w:w="2487" w:type="pct"/>
          </w:tcPr>
          <w:p w14:paraId="2715E7FB" w14:textId="77777777" w:rsidR="000474DC" w:rsidRDefault="000474DC" w:rsidP="00FD2718">
            <w:pPr>
              <w:contextualSpacing/>
              <w:rPr>
                <w:sz w:val="24"/>
                <w:szCs w:val="24"/>
              </w:rPr>
            </w:pPr>
            <w:r>
              <w:rPr>
                <w:sz w:val="24"/>
                <w:szCs w:val="24"/>
              </w:rPr>
              <w:t>Spouse</w:t>
            </w:r>
          </w:p>
        </w:tc>
        <w:tc>
          <w:tcPr>
            <w:tcW w:w="1423" w:type="pct"/>
          </w:tcPr>
          <w:p w14:paraId="0E714734" w14:textId="77777777" w:rsidR="000474DC" w:rsidRDefault="000474DC" w:rsidP="00FD2718">
            <w:pPr>
              <w:contextualSpacing/>
              <w:jc w:val="center"/>
              <w:rPr>
                <w:sz w:val="24"/>
                <w:szCs w:val="24"/>
              </w:rPr>
            </w:pPr>
            <w:r>
              <w:rPr>
                <w:sz w:val="24"/>
                <w:szCs w:val="24"/>
              </w:rPr>
              <w:t>65</w:t>
            </w:r>
          </w:p>
        </w:tc>
        <w:tc>
          <w:tcPr>
            <w:tcW w:w="1090" w:type="pct"/>
          </w:tcPr>
          <w:p w14:paraId="2AC54027" w14:textId="77777777" w:rsidR="000474DC" w:rsidRDefault="000474DC" w:rsidP="00FD2718">
            <w:pPr>
              <w:contextualSpacing/>
              <w:jc w:val="center"/>
              <w:rPr>
                <w:sz w:val="24"/>
                <w:szCs w:val="24"/>
              </w:rPr>
            </w:pPr>
            <w:r>
              <w:rPr>
                <w:sz w:val="24"/>
                <w:szCs w:val="24"/>
              </w:rPr>
              <w:t>37.4</w:t>
            </w:r>
          </w:p>
        </w:tc>
      </w:tr>
      <w:tr w:rsidR="000474DC" w14:paraId="27309752" w14:textId="77777777" w:rsidTr="00FD2718">
        <w:trPr>
          <w:jc w:val="center"/>
        </w:trPr>
        <w:tc>
          <w:tcPr>
            <w:tcW w:w="2487" w:type="pct"/>
          </w:tcPr>
          <w:p w14:paraId="2932AD21" w14:textId="77777777" w:rsidR="000474DC" w:rsidRDefault="000474DC" w:rsidP="00FD2718">
            <w:pPr>
              <w:contextualSpacing/>
              <w:rPr>
                <w:sz w:val="24"/>
                <w:szCs w:val="24"/>
              </w:rPr>
            </w:pPr>
            <w:r>
              <w:rPr>
                <w:sz w:val="24"/>
                <w:szCs w:val="24"/>
              </w:rPr>
              <w:t>Romantic Partner</w:t>
            </w:r>
          </w:p>
        </w:tc>
        <w:tc>
          <w:tcPr>
            <w:tcW w:w="1423" w:type="pct"/>
          </w:tcPr>
          <w:p w14:paraId="182891A6" w14:textId="77777777" w:rsidR="000474DC" w:rsidRDefault="000474DC" w:rsidP="00FD2718">
            <w:pPr>
              <w:contextualSpacing/>
              <w:jc w:val="center"/>
              <w:rPr>
                <w:sz w:val="24"/>
                <w:szCs w:val="24"/>
              </w:rPr>
            </w:pPr>
            <w:r>
              <w:rPr>
                <w:sz w:val="24"/>
                <w:szCs w:val="24"/>
              </w:rPr>
              <w:t>26</w:t>
            </w:r>
          </w:p>
        </w:tc>
        <w:tc>
          <w:tcPr>
            <w:tcW w:w="1090" w:type="pct"/>
          </w:tcPr>
          <w:p w14:paraId="67684BCB" w14:textId="77777777" w:rsidR="000474DC" w:rsidRDefault="000474DC" w:rsidP="00FD2718">
            <w:pPr>
              <w:contextualSpacing/>
              <w:jc w:val="center"/>
              <w:rPr>
                <w:sz w:val="24"/>
                <w:szCs w:val="24"/>
              </w:rPr>
            </w:pPr>
            <w:r>
              <w:rPr>
                <w:sz w:val="24"/>
                <w:szCs w:val="24"/>
              </w:rPr>
              <w:t>14.9</w:t>
            </w:r>
          </w:p>
        </w:tc>
      </w:tr>
      <w:tr w:rsidR="000474DC" w14:paraId="0B1B3990" w14:textId="77777777" w:rsidTr="00FD2718">
        <w:trPr>
          <w:jc w:val="center"/>
        </w:trPr>
        <w:tc>
          <w:tcPr>
            <w:tcW w:w="2487" w:type="pct"/>
          </w:tcPr>
          <w:p w14:paraId="0E29DFD6" w14:textId="77777777" w:rsidR="000474DC" w:rsidRDefault="000474DC" w:rsidP="00FD2718">
            <w:pPr>
              <w:contextualSpacing/>
              <w:rPr>
                <w:sz w:val="24"/>
                <w:szCs w:val="24"/>
              </w:rPr>
            </w:pPr>
            <w:r>
              <w:rPr>
                <w:sz w:val="24"/>
                <w:szCs w:val="24"/>
              </w:rPr>
              <w:t>Relative</w:t>
            </w:r>
          </w:p>
        </w:tc>
        <w:tc>
          <w:tcPr>
            <w:tcW w:w="1423" w:type="pct"/>
          </w:tcPr>
          <w:p w14:paraId="777CCD4F" w14:textId="77777777" w:rsidR="000474DC" w:rsidRDefault="000474DC" w:rsidP="00FD2718">
            <w:pPr>
              <w:contextualSpacing/>
              <w:jc w:val="center"/>
              <w:rPr>
                <w:sz w:val="24"/>
                <w:szCs w:val="24"/>
              </w:rPr>
            </w:pPr>
            <w:r>
              <w:rPr>
                <w:sz w:val="24"/>
                <w:szCs w:val="24"/>
              </w:rPr>
              <w:t>30</w:t>
            </w:r>
          </w:p>
        </w:tc>
        <w:tc>
          <w:tcPr>
            <w:tcW w:w="1090" w:type="pct"/>
          </w:tcPr>
          <w:p w14:paraId="09DD553A" w14:textId="77777777" w:rsidR="000474DC" w:rsidRDefault="000474DC" w:rsidP="00FD2718">
            <w:pPr>
              <w:contextualSpacing/>
              <w:jc w:val="center"/>
              <w:rPr>
                <w:sz w:val="24"/>
                <w:szCs w:val="24"/>
              </w:rPr>
            </w:pPr>
            <w:r>
              <w:rPr>
                <w:sz w:val="24"/>
                <w:szCs w:val="24"/>
              </w:rPr>
              <w:t>17.2</w:t>
            </w:r>
          </w:p>
        </w:tc>
      </w:tr>
      <w:tr w:rsidR="000474DC" w14:paraId="1D8CCEF5" w14:textId="77777777" w:rsidTr="00FD2718">
        <w:trPr>
          <w:jc w:val="center"/>
        </w:trPr>
        <w:tc>
          <w:tcPr>
            <w:tcW w:w="2487" w:type="pct"/>
          </w:tcPr>
          <w:p w14:paraId="2E7BF23A" w14:textId="77777777" w:rsidR="000474DC" w:rsidRDefault="000474DC" w:rsidP="00FD2718">
            <w:pPr>
              <w:contextualSpacing/>
              <w:rPr>
                <w:sz w:val="24"/>
                <w:szCs w:val="24"/>
              </w:rPr>
            </w:pPr>
            <w:r>
              <w:rPr>
                <w:sz w:val="24"/>
                <w:szCs w:val="24"/>
              </w:rPr>
              <w:t>Friend</w:t>
            </w:r>
          </w:p>
        </w:tc>
        <w:tc>
          <w:tcPr>
            <w:tcW w:w="1423" w:type="pct"/>
          </w:tcPr>
          <w:p w14:paraId="6408554A" w14:textId="77777777" w:rsidR="000474DC" w:rsidRDefault="000474DC" w:rsidP="00FD2718">
            <w:pPr>
              <w:contextualSpacing/>
              <w:jc w:val="center"/>
              <w:rPr>
                <w:sz w:val="24"/>
                <w:szCs w:val="24"/>
              </w:rPr>
            </w:pPr>
            <w:r>
              <w:rPr>
                <w:sz w:val="24"/>
                <w:szCs w:val="24"/>
              </w:rPr>
              <w:t>47</w:t>
            </w:r>
          </w:p>
        </w:tc>
        <w:tc>
          <w:tcPr>
            <w:tcW w:w="1090" w:type="pct"/>
          </w:tcPr>
          <w:p w14:paraId="2EBCD6E5" w14:textId="77777777" w:rsidR="000474DC" w:rsidRDefault="000474DC" w:rsidP="00FD2718">
            <w:pPr>
              <w:contextualSpacing/>
              <w:jc w:val="center"/>
              <w:rPr>
                <w:sz w:val="24"/>
                <w:szCs w:val="24"/>
              </w:rPr>
            </w:pPr>
            <w:r>
              <w:rPr>
                <w:sz w:val="24"/>
                <w:szCs w:val="24"/>
              </w:rPr>
              <w:t>27.0</w:t>
            </w:r>
          </w:p>
        </w:tc>
      </w:tr>
      <w:tr w:rsidR="000474DC" w14:paraId="547C01D1" w14:textId="77777777" w:rsidTr="00FD2718">
        <w:trPr>
          <w:jc w:val="center"/>
        </w:trPr>
        <w:tc>
          <w:tcPr>
            <w:tcW w:w="2487" w:type="pct"/>
          </w:tcPr>
          <w:p w14:paraId="3DEC5695" w14:textId="77777777" w:rsidR="000474DC" w:rsidRDefault="000474DC" w:rsidP="00FD2718">
            <w:pPr>
              <w:contextualSpacing/>
              <w:rPr>
                <w:sz w:val="24"/>
                <w:szCs w:val="24"/>
              </w:rPr>
            </w:pPr>
            <w:r>
              <w:rPr>
                <w:sz w:val="24"/>
                <w:szCs w:val="24"/>
              </w:rPr>
              <w:t>Therapist</w:t>
            </w:r>
          </w:p>
        </w:tc>
        <w:tc>
          <w:tcPr>
            <w:tcW w:w="1423" w:type="pct"/>
          </w:tcPr>
          <w:p w14:paraId="2EC27A35" w14:textId="77777777" w:rsidR="000474DC" w:rsidRDefault="000474DC" w:rsidP="00FD2718">
            <w:pPr>
              <w:contextualSpacing/>
              <w:jc w:val="center"/>
              <w:rPr>
                <w:sz w:val="24"/>
                <w:szCs w:val="24"/>
              </w:rPr>
            </w:pPr>
            <w:r>
              <w:rPr>
                <w:sz w:val="24"/>
                <w:szCs w:val="24"/>
              </w:rPr>
              <w:t>3</w:t>
            </w:r>
          </w:p>
        </w:tc>
        <w:tc>
          <w:tcPr>
            <w:tcW w:w="1090" w:type="pct"/>
          </w:tcPr>
          <w:p w14:paraId="75D70231" w14:textId="77777777" w:rsidR="000474DC" w:rsidRDefault="000474DC" w:rsidP="00FD2718">
            <w:pPr>
              <w:contextualSpacing/>
              <w:jc w:val="center"/>
              <w:rPr>
                <w:sz w:val="24"/>
                <w:szCs w:val="24"/>
              </w:rPr>
            </w:pPr>
            <w:r>
              <w:rPr>
                <w:sz w:val="24"/>
                <w:szCs w:val="24"/>
              </w:rPr>
              <w:t>1.7</w:t>
            </w:r>
          </w:p>
        </w:tc>
      </w:tr>
      <w:tr w:rsidR="000474DC" w14:paraId="49140104" w14:textId="77777777" w:rsidTr="00FD2718">
        <w:trPr>
          <w:jc w:val="center"/>
        </w:trPr>
        <w:tc>
          <w:tcPr>
            <w:tcW w:w="2487" w:type="pct"/>
          </w:tcPr>
          <w:p w14:paraId="345E9E0C" w14:textId="77777777" w:rsidR="000474DC" w:rsidRDefault="000474DC" w:rsidP="00FD2718">
            <w:pPr>
              <w:contextualSpacing/>
              <w:rPr>
                <w:sz w:val="24"/>
                <w:szCs w:val="24"/>
              </w:rPr>
            </w:pPr>
            <w:r>
              <w:rPr>
                <w:sz w:val="24"/>
                <w:szCs w:val="24"/>
              </w:rPr>
              <w:t>God or Higher Power</w:t>
            </w:r>
          </w:p>
        </w:tc>
        <w:tc>
          <w:tcPr>
            <w:tcW w:w="1423" w:type="pct"/>
          </w:tcPr>
          <w:p w14:paraId="2CE1F426" w14:textId="77777777" w:rsidR="000474DC" w:rsidRDefault="000474DC" w:rsidP="00FD2718">
            <w:pPr>
              <w:contextualSpacing/>
              <w:jc w:val="center"/>
              <w:rPr>
                <w:sz w:val="24"/>
                <w:szCs w:val="24"/>
              </w:rPr>
            </w:pPr>
            <w:r>
              <w:rPr>
                <w:sz w:val="24"/>
                <w:szCs w:val="24"/>
              </w:rPr>
              <w:t>1</w:t>
            </w:r>
          </w:p>
        </w:tc>
        <w:tc>
          <w:tcPr>
            <w:tcW w:w="1090" w:type="pct"/>
          </w:tcPr>
          <w:p w14:paraId="73601BB6" w14:textId="77777777" w:rsidR="000474DC" w:rsidRDefault="000474DC" w:rsidP="00FD2718">
            <w:pPr>
              <w:contextualSpacing/>
              <w:jc w:val="center"/>
              <w:rPr>
                <w:sz w:val="24"/>
                <w:szCs w:val="24"/>
              </w:rPr>
            </w:pPr>
            <w:r>
              <w:rPr>
                <w:sz w:val="24"/>
                <w:szCs w:val="24"/>
              </w:rPr>
              <w:t>0.6</w:t>
            </w:r>
          </w:p>
        </w:tc>
      </w:tr>
      <w:tr w:rsidR="000474DC" w14:paraId="5D49B7A5" w14:textId="77777777" w:rsidTr="00FD2718">
        <w:trPr>
          <w:jc w:val="center"/>
        </w:trPr>
        <w:tc>
          <w:tcPr>
            <w:tcW w:w="2487" w:type="pct"/>
          </w:tcPr>
          <w:p w14:paraId="1F77BF83" w14:textId="77777777" w:rsidR="000474DC" w:rsidRDefault="000474DC" w:rsidP="00FD2718">
            <w:pPr>
              <w:contextualSpacing/>
              <w:rPr>
                <w:sz w:val="24"/>
                <w:szCs w:val="24"/>
              </w:rPr>
            </w:pPr>
            <w:r>
              <w:rPr>
                <w:sz w:val="24"/>
                <w:szCs w:val="24"/>
              </w:rPr>
              <w:t>No Support Person</w:t>
            </w:r>
          </w:p>
        </w:tc>
        <w:tc>
          <w:tcPr>
            <w:tcW w:w="1423" w:type="pct"/>
          </w:tcPr>
          <w:p w14:paraId="4FFABBE3" w14:textId="77777777" w:rsidR="000474DC" w:rsidRDefault="000474DC" w:rsidP="00FD2718">
            <w:pPr>
              <w:contextualSpacing/>
              <w:jc w:val="center"/>
              <w:rPr>
                <w:sz w:val="24"/>
                <w:szCs w:val="24"/>
              </w:rPr>
            </w:pPr>
            <w:r>
              <w:rPr>
                <w:sz w:val="24"/>
                <w:szCs w:val="24"/>
              </w:rPr>
              <w:t>2</w:t>
            </w:r>
          </w:p>
        </w:tc>
        <w:tc>
          <w:tcPr>
            <w:tcW w:w="1090" w:type="pct"/>
          </w:tcPr>
          <w:p w14:paraId="6106CF40" w14:textId="77777777" w:rsidR="000474DC" w:rsidRDefault="000474DC" w:rsidP="00FD2718">
            <w:pPr>
              <w:contextualSpacing/>
              <w:jc w:val="center"/>
              <w:rPr>
                <w:sz w:val="24"/>
                <w:szCs w:val="24"/>
              </w:rPr>
            </w:pPr>
            <w:r>
              <w:rPr>
                <w:sz w:val="24"/>
                <w:szCs w:val="24"/>
              </w:rPr>
              <w:t>1.1</w:t>
            </w:r>
          </w:p>
        </w:tc>
      </w:tr>
      <w:tr w:rsidR="000474DC" w14:paraId="62D9D986" w14:textId="77777777" w:rsidTr="00FD2718">
        <w:trPr>
          <w:jc w:val="center"/>
        </w:trPr>
        <w:tc>
          <w:tcPr>
            <w:tcW w:w="2487" w:type="pct"/>
          </w:tcPr>
          <w:p w14:paraId="70171645" w14:textId="77777777" w:rsidR="000474DC" w:rsidRPr="006A6C9A" w:rsidRDefault="000474DC" w:rsidP="00FD2718">
            <w:pPr>
              <w:contextualSpacing/>
              <w:jc w:val="right"/>
              <w:rPr>
                <w:b/>
                <w:sz w:val="24"/>
                <w:szCs w:val="24"/>
              </w:rPr>
            </w:pPr>
            <w:r w:rsidRPr="006A6C9A">
              <w:rPr>
                <w:b/>
                <w:sz w:val="24"/>
                <w:szCs w:val="24"/>
              </w:rPr>
              <w:t>Total</w:t>
            </w:r>
          </w:p>
        </w:tc>
        <w:tc>
          <w:tcPr>
            <w:tcW w:w="1423" w:type="pct"/>
          </w:tcPr>
          <w:p w14:paraId="40BE5365" w14:textId="77777777" w:rsidR="000474DC" w:rsidRDefault="000474DC" w:rsidP="00FD2718">
            <w:pPr>
              <w:contextualSpacing/>
              <w:jc w:val="center"/>
              <w:rPr>
                <w:sz w:val="24"/>
                <w:szCs w:val="24"/>
              </w:rPr>
            </w:pPr>
            <w:r>
              <w:rPr>
                <w:sz w:val="24"/>
                <w:szCs w:val="24"/>
              </w:rPr>
              <w:t>179</w:t>
            </w:r>
          </w:p>
        </w:tc>
        <w:tc>
          <w:tcPr>
            <w:tcW w:w="1090" w:type="pct"/>
          </w:tcPr>
          <w:p w14:paraId="60922D1F" w14:textId="77777777" w:rsidR="000474DC" w:rsidRDefault="000474DC" w:rsidP="00FD2718">
            <w:pPr>
              <w:contextualSpacing/>
              <w:jc w:val="center"/>
              <w:rPr>
                <w:sz w:val="24"/>
                <w:szCs w:val="24"/>
              </w:rPr>
            </w:pPr>
            <w:r>
              <w:rPr>
                <w:sz w:val="24"/>
                <w:szCs w:val="24"/>
              </w:rPr>
              <w:t>100</w:t>
            </w:r>
          </w:p>
        </w:tc>
      </w:tr>
    </w:tbl>
    <w:p w14:paraId="5A7ACCA9" w14:textId="77777777" w:rsidR="000474DC" w:rsidRDefault="000474DC" w:rsidP="000474DC">
      <w:pPr>
        <w:spacing w:line="240" w:lineRule="auto"/>
        <w:contextualSpacing/>
      </w:pPr>
    </w:p>
    <w:p w14:paraId="340A4736" w14:textId="77777777" w:rsidR="000474DC" w:rsidRDefault="000474DC" w:rsidP="008357B9">
      <w:pPr>
        <w:contextualSpacing/>
      </w:pPr>
      <w:r>
        <w:t xml:space="preserve">Though not depicted in Table 2, it is worth mentioning that 54% percent of the sample (n = 95) live with their identified support person, 41.5% (n = 73) do not live with their support person, and 4.5% (n = 8) reported living with their support person </w:t>
      </w:r>
      <w:r w:rsidRPr="00B5745C">
        <w:rPr>
          <w:i/>
        </w:rPr>
        <w:t>sometimes</w:t>
      </w:r>
      <w:r>
        <w:t xml:space="preserve">. </w:t>
      </w:r>
    </w:p>
    <w:p w14:paraId="052A5CDE" w14:textId="099996F9" w:rsidR="00120D82" w:rsidRPr="006E4711" w:rsidRDefault="005B4B89" w:rsidP="006E4711">
      <w:pPr>
        <w:ind w:firstLine="720"/>
        <w:contextualSpacing/>
      </w:pPr>
      <w:r w:rsidRPr="008357B9">
        <w:t>Table 3 depicts the frequency which participants reported communicating with their support person, with the largest majority of participants, 69.7% reporting they did so daily. Communicating several days a week was the frequency for 15.4 %, and only once a week for 8% of participants. The smallest percentage of participants, .6% reported communicating once a month. And finally, 1.7% percent of participant communicated with their support person less than one time per month.</w:t>
      </w:r>
      <w:r>
        <w:t xml:space="preserve">  </w:t>
      </w:r>
    </w:p>
    <w:p w14:paraId="13245737" w14:textId="77777777" w:rsidR="008357B9" w:rsidRDefault="008357B9" w:rsidP="000474DC">
      <w:pPr>
        <w:spacing w:line="240" w:lineRule="auto"/>
        <w:contextualSpacing/>
      </w:pPr>
    </w:p>
    <w:p w14:paraId="74329405" w14:textId="77777777" w:rsidR="008357B9" w:rsidRDefault="008357B9" w:rsidP="000474DC">
      <w:pPr>
        <w:spacing w:line="240" w:lineRule="auto"/>
        <w:contextualSpacing/>
      </w:pPr>
    </w:p>
    <w:p w14:paraId="78502DEF" w14:textId="77777777" w:rsidR="000474DC" w:rsidRDefault="000474DC" w:rsidP="000474DC">
      <w:pPr>
        <w:spacing w:line="240" w:lineRule="auto"/>
        <w:contextualSpacing/>
      </w:pPr>
      <w:r>
        <w:t xml:space="preserve">Table 3. </w:t>
      </w:r>
      <w:r w:rsidRPr="00372CBE">
        <w:rPr>
          <w:i/>
        </w:rPr>
        <w:t>Communication Frequency with</w:t>
      </w:r>
      <w:r>
        <w:t xml:space="preserve"> </w:t>
      </w:r>
      <w:r w:rsidRPr="006A6C9A">
        <w:rPr>
          <w:i/>
        </w:rPr>
        <w:t>Identified Support Person</w:t>
      </w:r>
      <w:r>
        <w:rPr>
          <w:i/>
        </w:rPr>
        <w:t xml:space="preserve"> </w:t>
      </w:r>
      <w:r w:rsidRPr="006A6C9A">
        <w:rPr>
          <w:i/>
        </w:rPr>
        <w:t>(n = 179)</w:t>
      </w:r>
      <w:r>
        <w:t>.</w:t>
      </w:r>
    </w:p>
    <w:tbl>
      <w:tblPr>
        <w:tblStyle w:val="TableGrid"/>
        <w:tblW w:w="5000" w:type="pct"/>
        <w:jc w:val="center"/>
        <w:tblLook w:val="04A0" w:firstRow="1" w:lastRow="0" w:firstColumn="1" w:lastColumn="0" w:noHBand="0" w:noVBand="1"/>
      </w:tblPr>
      <w:tblGrid>
        <w:gridCol w:w="4986"/>
        <w:gridCol w:w="2472"/>
        <w:gridCol w:w="1892"/>
      </w:tblGrid>
      <w:tr w:rsidR="000474DC" w14:paraId="6B9714D3" w14:textId="77777777" w:rsidTr="00FD2718">
        <w:trPr>
          <w:jc w:val="center"/>
        </w:trPr>
        <w:tc>
          <w:tcPr>
            <w:tcW w:w="2666" w:type="pct"/>
            <w:shd w:val="clear" w:color="auto" w:fill="D9D9D9" w:themeFill="background1" w:themeFillShade="D9"/>
          </w:tcPr>
          <w:p w14:paraId="36FF144C" w14:textId="77777777" w:rsidR="000474DC" w:rsidRPr="006A6C9A" w:rsidRDefault="000474DC" w:rsidP="00FD2718">
            <w:pPr>
              <w:contextualSpacing/>
              <w:jc w:val="center"/>
              <w:rPr>
                <w:b/>
                <w:sz w:val="24"/>
                <w:szCs w:val="24"/>
              </w:rPr>
            </w:pPr>
          </w:p>
        </w:tc>
        <w:tc>
          <w:tcPr>
            <w:tcW w:w="1322" w:type="pct"/>
            <w:shd w:val="clear" w:color="auto" w:fill="D9D9D9" w:themeFill="background1" w:themeFillShade="D9"/>
          </w:tcPr>
          <w:p w14:paraId="72BA85CB" w14:textId="77777777" w:rsidR="000474DC" w:rsidRPr="006A6C9A" w:rsidRDefault="000474DC" w:rsidP="00FD2718">
            <w:pPr>
              <w:contextualSpacing/>
              <w:jc w:val="center"/>
              <w:rPr>
                <w:b/>
                <w:sz w:val="24"/>
                <w:szCs w:val="24"/>
              </w:rPr>
            </w:pPr>
            <w:r w:rsidRPr="006A6C9A">
              <w:rPr>
                <w:b/>
                <w:sz w:val="24"/>
                <w:szCs w:val="24"/>
              </w:rPr>
              <w:t>Frequency</w:t>
            </w:r>
          </w:p>
        </w:tc>
        <w:tc>
          <w:tcPr>
            <w:tcW w:w="1012" w:type="pct"/>
            <w:shd w:val="clear" w:color="auto" w:fill="D9D9D9" w:themeFill="background1" w:themeFillShade="D9"/>
          </w:tcPr>
          <w:p w14:paraId="78ABA2F2" w14:textId="77777777" w:rsidR="000474DC" w:rsidRPr="006A6C9A" w:rsidRDefault="000474DC" w:rsidP="00FD2718">
            <w:pPr>
              <w:contextualSpacing/>
              <w:jc w:val="center"/>
              <w:rPr>
                <w:b/>
                <w:sz w:val="24"/>
                <w:szCs w:val="24"/>
              </w:rPr>
            </w:pPr>
            <w:r w:rsidRPr="006A6C9A">
              <w:rPr>
                <w:b/>
                <w:sz w:val="24"/>
                <w:szCs w:val="24"/>
              </w:rPr>
              <w:t>Percent</w:t>
            </w:r>
          </w:p>
        </w:tc>
      </w:tr>
      <w:tr w:rsidR="000474DC" w14:paraId="223C5F88" w14:textId="77777777" w:rsidTr="00FD2718">
        <w:trPr>
          <w:jc w:val="center"/>
        </w:trPr>
        <w:tc>
          <w:tcPr>
            <w:tcW w:w="2666" w:type="pct"/>
          </w:tcPr>
          <w:p w14:paraId="1E06C6AF" w14:textId="77777777" w:rsidR="000474DC" w:rsidRDefault="000474DC" w:rsidP="00FD2718">
            <w:pPr>
              <w:contextualSpacing/>
              <w:rPr>
                <w:sz w:val="24"/>
                <w:szCs w:val="24"/>
              </w:rPr>
            </w:pPr>
            <w:r>
              <w:rPr>
                <w:sz w:val="24"/>
                <w:szCs w:val="24"/>
              </w:rPr>
              <w:t>Everyday</w:t>
            </w:r>
          </w:p>
        </w:tc>
        <w:tc>
          <w:tcPr>
            <w:tcW w:w="1322" w:type="pct"/>
          </w:tcPr>
          <w:p w14:paraId="0500EDF0" w14:textId="77777777" w:rsidR="000474DC" w:rsidRDefault="000474DC" w:rsidP="00FD2718">
            <w:pPr>
              <w:contextualSpacing/>
              <w:jc w:val="center"/>
              <w:rPr>
                <w:sz w:val="24"/>
                <w:szCs w:val="24"/>
              </w:rPr>
            </w:pPr>
            <w:r>
              <w:rPr>
                <w:sz w:val="24"/>
                <w:szCs w:val="24"/>
              </w:rPr>
              <w:t>122</w:t>
            </w:r>
          </w:p>
        </w:tc>
        <w:tc>
          <w:tcPr>
            <w:tcW w:w="1012" w:type="pct"/>
          </w:tcPr>
          <w:p w14:paraId="0FB4B2CF" w14:textId="77777777" w:rsidR="000474DC" w:rsidRDefault="000474DC" w:rsidP="00FD2718">
            <w:pPr>
              <w:contextualSpacing/>
              <w:jc w:val="center"/>
              <w:rPr>
                <w:sz w:val="24"/>
                <w:szCs w:val="24"/>
              </w:rPr>
            </w:pPr>
            <w:r>
              <w:rPr>
                <w:sz w:val="24"/>
                <w:szCs w:val="24"/>
              </w:rPr>
              <w:t>69.7</w:t>
            </w:r>
          </w:p>
        </w:tc>
      </w:tr>
      <w:tr w:rsidR="000474DC" w14:paraId="2D112EF1" w14:textId="77777777" w:rsidTr="00FD2718">
        <w:trPr>
          <w:jc w:val="center"/>
        </w:trPr>
        <w:tc>
          <w:tcPr>
            <w:tcW w:w="2666" w:type="pct"/>
          </w:tcPr>
          <w:p w14:paraId="01299DF5" w14:textId="77777777" w:rsidR="000474DC" w:rsidRDefault="000474DC" w:rsidP="00FD2718">
            <w:pPr>
              <w:contextualSpacing/>
              <w:rPr>
                <w:sz w:val="24"/>
                <w:szCs w:val="24"/>
              </w:rPr>
            </w:pPr>
            <w:r>
              <w:rPr>
                <w:sz w:val="24"/>
                <w:szCs w:val="24"/>
              </w:rPr>
              <w:t>Several Times a Week</w:t>
            </w:r>
          </w:p>
        </w:tc>
        <w:tc>
          <w:tcPr>
            <w:tcW w:w="1322" w:type="pct"/>
          </w:tcPr>
          <w:p w14:paraId="349D604D" w14:textId="77777777" w:rsidR="000474DC" w:rsidRDefault="000474DC" w:rsidP="00FD2718">
            <w:pPr>
              <w:contextualSpacing/>
              <w:jc w:val="center"/>
              <w:rPr>
                <w:sz w:val="24"/>
                <w:szCs w:val="24"/>
              </w:rPr>
            </w:pPr>
            <w:r>
              <w:rPr>
                <w:sz w:val="24"/>
                <w:szCs w:val="24"/>
              </w:rPr>
              <w:t>27</w:t>
            </w:r>
          </w:p>
        </w:tc>
        <w:tc>
          <w:tcPr>
            <w:tcW w:w="1012" w:type="pct"/>
          </w:tcPr>
          <w:p w14:paraId="14842878" w14:textId="77777777" w:rsidR="000474DC" w:rsidRDefault="000474DC" w:rsidP="00FD2718">
            <w:pPr>
              <w:contextualSpacing/>
              <w:jc w:val="center"/>
              <w:rPr>
                <w:sz w:val="24"/>
                <w:szCs w:val="24"/>
              </w:rPr>
            </w:pPr>
            <w:r>
              <w:rPr>
                <w:sz w:val="24"/>
                <w:szCs w:val="24"/>
              </w:rPr>
              <w:t>15.4</w:t>
            </w:r>
          </w:p>
        </w:tc>
      </w:tr>
      <w:tr w:rsidR="000474DC" w14:paraId="249F3ADC" w14:textId="77777777" w:rsidTr="00FD2718">
        <w:trPr>
          <w:jc w:val="center"/>
        </w:trPr>
        <w:tc>
          <w:tcPr>
            <w:tcW w:w="2666" w:type="pct"/>
          </w:tcPr>
          <w:p w14:paraId="07429D3F" w14:textId="77777777" w:rsidR="000474DC" w:rsidRDefault="000474DC" w:rsidP="00FD2718">
            <w:pPr>
              <w:contextualSpacing/>
              <w:rPr>
                <w:sz w:val="24"/>
                <w:szCs w:val="24"/>
              </w:rPr>
            </w:pPr>
            <w:r>
              <w:rPr>
                <w:sz w:val="24"/>
                <w:szCs w:val="24"/>
              </w:rPr>
              <w:t>About Once a Week</w:t>
            </w:r>
          </w:p>
        </w:tc>
        <w:tc>
          <w:tcPr>
            <w:tcW w:w="1322" w:type="pct"/>
          </w:tcPr>
          <w:p w14:paraId="219732DF" w14:textId="77777777" w:rsidR="000474DC" w:rsidRDefault="000474DC" w:rsidP="00FD2718">
            <w:pPr>
              <w:contextualSpacing/>
              <w:jc w:val="center"/>
              <w:rPr>
                <w:sz w:val="24"/>
                <w:szCs w:val="24"/>
              </w:rPr>
            </w:pPr>
            <w:r>
              <w:rPr>
                <w:sz w:val="24"/>
                <w:szCs w:val="24"/>
              </w:rPr>
              <w:t>14</w:t>
            </w:r>
          </w:p>
        </w:tc>
        <w:tc>
          <w:tcPr>
            <w:tcW w:w="1012" w:type="pct"/>
          </w:tcPr>
          <w:p w14:paraId="408760F4" w14:textId="77777777" w:rsidR="000474DC" w:rsidRDefault="000474DC" w:rsidP="00FD2718">
            <w:pPr>
              <w:contextualSpacing/>
              <w:jc w:val="center"/>
              <w:rPr>
                <w:sz w:val="24"/>
                <w:szCs w:val="24"/>
              </w:rPr>
            </w:pPr>
            <w:r>
              <w:rPr>
                <w:sz w:val="24"/>
                <w:szCs w:val="24"/>
              </w:rPr>
              <w:t>8.0</w:t>
            </w:r>
          </w:p>
        </w:tc>
      </w:tr>
      <w:tr w:rsidR="000474DC" w14:paraId="0DDE59C9" w14:textId="77777777" w:rsidTr="00FD2718">
        <w:trPr>
          <w:jc w:val="center"/>
        </w:trPr>
        <w:tc>
          <w:tcPr>
            <w:tcW w:w="2666" w:type="pct"/>
          </w:tcPr>
          <w:p w14:paraId="0BA1CD5C" w14:textId="77777777" w:rsidR="000474DC" w:rsidRDefault="000474DC" w:rsidP="00FD2718">
            <w:pPr>
              <w:contextualSpacing/>
              <w:rPr>
                <w:sz w:val="24"/>
                <w:szCs w:val="24"/>
              </w:rPr>
            </w:pPr>
            <w:r>
              <w:rPr>
                <w:sz w:val="24"/>
                <w:szCs w:val="24"/>
              </w:rPr>
              <w:t>Several Times a Month</w:t>
            </w:r>
          </w:p>
        </w:tc>
        <w:tc>
          <w:tcPr>
            <w:tcW w:w="1322" w:type="pct"/>
          </w:tcPr>
          <w:p w14:paraId="5950082E" w14:textId="77777777" w:rsidR="000474DC" w:rsidRDefault="000474DC" w:rsidP="00FD2718">
            <w:pPr>
              <w:contextualSpacing/>
              <w:jc w:val="center"/>
              <w:rPr>
                <w:sz w:val="24"/>
                <w:szCs w:val="24"/>
              </w:rPr>
            </w:pPr>
            <w:r>
              <w:rPr>
                <w:sz w:val="24"/>
                <w:szCs w:val="24"/>
              </w:rPr>
              <w:t>8</w:t>
            </w:r>
          </w:p>
        </w:tc>
        <w:tc>
          <w:tcPr>
            <w:tcW w:w="1012" w:type="pct"/>
          </w:tcPr>
          <w:p w14:paraId="6E56AAAB" w14:textId="77777777" w:rsidR="000474DC" w:rsidRDefault="000474DC" w:rsidP="00FD2718">
            <w:pPr>
              <w:contextualSpacing/>
              <w:jc w:val="center"/>
              <w:rPr>
                <w:sz w:val="24"/>
                <w:szCs w:val="24"/>
              </w:rPr>
            </w:pPr>
            <w:r>
              <w:rPr>
                <w:sz w:val="24"/>
                <w:szCs w:val="24"/>
              </w:rPr>
              <w:t>4.6</w:t>
            </w:r>
          </w:p>
        </w:tc>
      </w:tr>
      <w:tr w:rsidR="000474DC" w14:paraId="37FE6199" w14:textId="77777777" w:rsidTr="00FD2718">
        <w:trPr>
          <w:jc w:val="center"/>
        </w:trPr>
        <w:tc>
          <w:tcPr>
            <w:tcW w:w="2666" w:type="pct"/>
          </w:tcPr>
          <w:p w14:paraId="26272AA5" w14:textId="77777777" w:rsidR="000474DC" w:rsidRDefault="000474DC" w:rsidP="00FD2718">
            <w:pPr>
              <w:contextualSpacing/>
              <w:rPr>
                <w:sz w:val="24"/>
                <w:szCs w:val="24"/>
              </w:rPr>
            </w:pPr>
            <w:r>
              <w:rPr>
                <w:sz w:val="24"/>
                <w:szCs w:val="24"/>
              </w:rPr>
              <w:t>Once a Month</w:t>
            </w:r>
          </w:p>
        </w:tc>
        <w:tc>
          <w:tcPr>
            <w:tcW w:w="1322" w:type="pct"/>
          </w:tcPr>
          <w:p w14:paraId="479BBF60" w14:textId="77777777" w:rsidR="000474DC" w:rsidRDefault="000474DC" w:rsidP="00FD2718">
            <w:pPr>
              <w:contextualSpacing/>
              <w:jc w:val="center"/>
              <w:rPr>
                <w:sz w:val="24"/>
                <w:szCs w:val="24"/>
              </w:rPr>
            </w:pPr>
            <w:r>
              <w:rPr>
                <w:sz w:val="24"/>
                <w:szCs w:val="24"/>
              </w:rPr>
              <w:t>1</w:t>
            </w:r>
          </w:p>
        </w:tc>
        <w:tc>
          <w:tcPr>
            <w:tcW w:w="1012" w:type="pct"/>
          </w:tcPr>
          <w:p w14:paraId="3D09B1FF" w14:textId="77777777" w:rsidR="000474DC" w:rsidRDefault="000474DC" w:rsidP="00FD2718">
            <w:pPr>
              <w:contextualSpacing/>
              <w:jc w:val="center"/>
              <w:rPr>
                <w:sz w:val="24"/>
                <w:szCs w:val="24"/>
              </w:rPr>
            </w:pPr>
            <w:r>
              <w:rPr>
                <w:sz w:val="24"/>
                <w:szCs w:val="24"/>
              </w:rPr>
              <w:t>0.6</w:t>
            </w:r>
          </w:p>
        </w:tc>
      </w:tr>
      <w:tr w:rsidR="000474DC" w14:paraId="7768FA97" w14:textId="77777777" w:rsidTr="00FD2718">
        <w:trPr>
          <w:jc w:val="center"/>
        </w:trPr>
        <w:tc>
          <w:tcPr>
            <w:tcW w:w="2666" w:type="pct"/>
          </w:tcPr>
          <w:p w14:paraId="34F2FBE1" w14:textId="77777777" w:rsidR="000474DC" w:rsidRDefault="000474DC" w:rsidP="00FD2718">
            <w:pPr>
              <w:contextualSpacing/>
              <w:rPr>
                <w:sz w:val="24"/>
                <w:szCs w:val="24"/>
              </w:rPr>
            </w:pPr>
            <w:r>
              <w:rPr>
                <w:sz w:val="24"/>
                <w:szCs w:val="24"/>
              </w:rPr>
              <w:t>Less Than Once a Month</w:t>
            </w:r>
          </w:p>
        </w:tc>
        <w:tc>
          <w:tcPr>
            <w:tcW w:w="1322" w:type="pct"/>
          </w:tcPr>
          <w:p w14:paraId="68B5C3A6" w14:textId="77777777" w:rsidR="000474DC" w:rsidRDefault="000474DC" w:rsidP="00FD2718">
            <w:pPr>
              <w:contextualSpacing/>
              <w:jc w:val="center"/>
              <w:rPr>
                <w:sz w:val="24"/>
                <w:szCs w:val="24"/>
              </w:rPr>
            </w:pPr>
            <w:r>
              <w:rPr>
                <w:sz w:val="24"/>
                <w:szCs w:val="24"/>
              </w:rPr>
              <w:t>3</w:t>
            </w:r>
          </w:p>
        </w:tc>
        <w:tc>
          <w:tcPr>
            <w:tcW w:w="1012" w:type="pct"/>
          </w:tcPr>
          <w:p w14:paraId="201F9A23" w14:textId="77777777" w:rsidR="000474DC" w:rsidRDefault="000474DC" w:rsidP="00FD2718">
            <w:pPr>
              <w:contextualSpacing/>
              <w:jc w:val="center"/>
              <w:rPr>
                <w:sz w:val="24"/>
                <w:szCs w:val="24"/>
              </w:rPr>
            </w:pPr>
            <w:r>
              <w:rPr>
                <w:sz w:val="24"/>
                <w:szCs w:val="24"/>
              </w:rPr>
              <w:t>1.7</w:t>
            </w:r>
          </w:p>
        </w:tc>
      </w:tr>
      <w:tr w:rsidR="000474DC" w14:paraId="338846EC" w14:textId="77777777" w:rsidTr="00FD2718">
        <w:trPr>
          <w:jc w:val="center"/>
        </w:trPr>
        <w:tc>
          <w:tcPr>
            <w:tcW w:w="2666" w:type="pct"/>
          </w:tcPr>
          <w:p w14:paraId="116276CF" w14:textId="77777777" w:rsidR="000474DC" w:rsidRPr="006A6C9A" w:rsidRDefault="000474DC" w:rsidP="00FD2718">
            <w:pPr>
              <w:contextualSpacing/>
              <w:jc w:val="right"/>
              <w:rPr>
                <w:b/>
                <w:sz w:val="24"/>
                <w:szCs w:val="24"/>
              </w:rPr>
            </w:pPr>
            <w:r w:rsidRPr="006A6C9A">
              <w:rPr>
                <w:b/>
                <w:sz w:val="24"/>
                <w:szCs w:val="24"/>
              </w:rPr>
              <w:t>Total</w:t>
            </w:r>
          </w:p>
        </w:tc>
        <w:tc>
          <w:tcPr>
            <w:tcW w:w="1322" w:type="pct"/>
          </w:tcPr>
          <w:p w14:paraId="097491BC" w14:textId="77777777" w:rsidR="000474DC" w:rsidRDefault="000474DC" w:rsidP="00FD2718">
            <w:pPr>
              <w:contextualSpacing/>
              <w:jc w:val="center"/>
              <w:rPr>
                <w:sz w:val="24"/>
                <w:szCs w:val="24"/>
              </w:rPr>
            </w:pPr>
            <w:r>
              <w:rPr>
                <w:sz w:val="24"/>
                <w:szCs w:val="24"/>
              </w:rPr>
              <w:t>179</w:t>
            </w:r>
          </w:p>
        </w:tc>
        <w:tc>
          <w:tcPr>
            <w:tcW w:w="1012" w:type="pct"/>
          </w:tcPr>
          <w:p w14:paraId="5807850E" w14:textId="77777777" w:rsidR="000474DC" w:rsidRDefault="000474DC" w:rsidP="00FD2718">
            <w:pPr>
              <w:contextualSpacing/>
              <w:jc w:val="center"/>
              <w:rPr>
                <w:sz w:val="24"/>
                <w:szCs w:val="24"/>
              </w:rPr>
            </w:pPr>
            <w:r>
              <w:rPr>
                <w:sz w:val="24"/>
                <w:szCs w:val="24"/>
              </w:rPr>
              <w:t>100</w:t>
            </w:r>
          </w:p>
        </w:tc>
      </w:tr>
    </w:tbl>
    <w:p w14:paraId="692B3F56" w14:textId="77777777" w:rsidR="000474DC" w:rsidRDefault="000474DC" w:rsidP="009F60B2">
      <w:pPr>
        <w:spacing w:line="240" w:lineRule="auto"/>
        <w:contextualSpacing/>
      </w:pPr>
      <w:r>
        <w:lastRenderedPageBreak/>
        <w:t xml:space="preserve">Figure 1. </w:t>
      </w:r>
      <w:r w:rsidRPr="00D50198">
        <w:rPr>
          <w:i/>
        </w:rPr>
        <w:t xml:space="preserve">Satisfaction with </w:t>
      </w:r>
      <w:r>
        <w:rPr>
          <w:i/>
        </w:rPr>
        <w:t>Support Received</w:t>
      </w:r>
      <w:r>
        <w:rPr>
          <w:noProof/>
        </w:rPr>
        <w:drawing>
          <wp:inline distT="0" distB="0" distL="0" distR="0" wp14:anchorId="66AF57E6" wp14:editId="6FCBFC33">
            <wp:extent cx="5486400" cy="3200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B29C4F2" w14:textId="77777777" w:rsidR="000474DC" w:rsidRDefault="000474DC" w:rsidP="000474DC">
      <w:pPr>
        <w:spacing w:line="240" w:lineRule="auto"/>
        <w:contextualSpacing/>
      </w:pPr>
      <w:r w:rsidRPr="00E83290">
        <w:rPr>
          <w:i/>
        </w:rPr>
        <w:t>Note</w:t>
      </w:r>
      <w:r>
        <w:t xml:space="preserve">. A rating of 1 is </w:t>
      </w:r>
      <w:r w:rsidRPr="00E83290">
        <w:rPr>
          <w:i/>
        </w:rPr>
        <w:t>strongly</w:t>
      </w:r>
      <w:r>
        <w:t xml:space="preserve"> </w:t>
      </w:r>
      <w:r w:rsidRPr="00E83290">
        <w:rPr>
          <w:i/>
        </w:rPr>
        <w:t>dissatisfied</w:t>
      </w:r>
      <w:r>
        <w:rPr>
          <w:i/>
        </w:rPr>
        <w:t xml:space="preserve">, </w:t>
      </w:r>
      <w:r>
        <w:t xml:space="preserve">a rating of 5 is </w:t>
      </w:r>
      <w:r w:rsidRPr="00E83290">
        <w:rPr>
          <w:i/>
        </w:rPr>
        <w:t>neutral</w:t>
      </w:r>
      <w:r>
        <w:t xml:space="preserve">, and a rating of 10 is </w:t>
      </w:r>
      <w:r w:rsidRPr="00E83290">
        <w:rPr>
          <w:i/>
        </w:rPr>
        <w:t>strongly</w:t>
      </w:r>
      <w:r>
        <w:t xml:space="preserve"> </w:t>
      </w:r>
      <w:r w:rsidRPr="00E83290">
        <w:rPr>
          <w:i/>
        </w:rPr>
        <w:t>satisfied</w:t>
      </w:r>
      <w:r>
        <w:t xml:space="preserve">. </w:t>
      </w:r>
    </w:p>
    <w:p w14:paraId="4C7557AC" w14:textId="77777777" w:rsidR="000474DC" w:rsidRDefault="000474DC" w:rsidP="000474DC">
      <w:pPr>
        <w:spacing w:line="240" w:lineRule="auto"/>
        <w:contextualSpacing/>
      </w:pPr>
    </w:p>
    <w:p w14:paraId="4EE9BDCC" w14:textId="4C0CC37F" w:rsidR="0098447C" w:rsidRDefault="000474DC" w:rsidP="00F91C5C">
      <w:pPr>
        <w:contextualSpacing/>
      </w:pPr>
      <w:r w:rsidRPr="00F91C5C">
        <w:rPr>
          <w:b/>
          <w:i/>
        </w:rPr>
        <w:t xml:space="preserve">Frequency of </w:t>
      </w:r>
      <w:r w:rsidR="00F91C5C">
        <w:rPr>
          <w:b/>
          <w:i/>
        </w:rPr>
        <w:t>S</w:t>
      </w:r>
      <w:r w:rsidRPr="00F91C5C">
        <w:rPr>
          <w:b/>
          <w:i/>
        </w:rPr>
        <w:t xml:space="preserve">pecific </w:t>
      </w:r>
      <w:r w:rsidR="00F91C5C">
        <w:rPr>
          <w:b/>
          <w:i/>
        </w:rPr>
        <w:t>T</w:t>
      </w:r>
      <w:r w:rsidRPr="00F91C5C">
        <w:rPr>
          <w:b/>
          <w:i/>
        </w:rPr>
        <w:t>ypes of</w:t>
      </w:r>
      <w:r w:rsidR="00F91C5C">
        <w:rPr>
          <w:b/>
          <w:i/>
        </w:rPr>
        <w:t xml:space="preserve"> C</w:t>
      </w:r>
      <w:r w:rsidRPr="00F91C5C">
        <w:rPr>
          <w:b/>
          <w:i/>
        </w:rPr>
        <w:t xml:space="preserve">ommunication </w:t>
      </w:r>
      <w:r w:rsidR="00F91C5C">
        <w:rPr>
          <w:b/>
          <w:i/>
        </w:rPr>
        <w:t>U</w:t>
      </w:r>
      <w:r w:rsidRPr="00F91C5C">
        <w:rPr>
          <w:b/>
          <w:i/>
        </w:rPr>
        <w:t xml:space="preserve">sed to </w:t>
      </w:r>
      <w:r w:rsidR="00F91C5C">
        <w:rPr>
          <w:b/>
          <w:i/>
        </w:rPr>
        <w:t>C</w:t>
      </w:r>
      <w:r w:rsidRPr="00F91C5C">
        <w:rPr>
          <w:b/>
          <w:i/>
        </w:rPr>
        <w:t xml:space="preserve">ommunicate with </w:t>
      </w:r>
      <w:r w:rsidR="00F91C5C">
        <w:rPr>
          <w:b/>
          <w:i/>
        </w:rPr>
        <w:t>S</w:t>
      </w:r>
      <w:r w:rsidRPr="00F91C5C">
        <w:rPr>
          <w:b/>
          <w:i/>
        </w:rPr>
        <w:t xml:space="preserve">upport </w:t>
      </w:r>
      <w:r w:rsidR="00F91C5C">
        <w:rPr>
          <w:b/>
          <w:i/>
        </w:rPr>
        <w:t>P</w:t>
      </w:r>
      <w:r w:rsidRPr="00F91C5C">
        <w:rPr>
          <w:b/>
          <w:i/>
        </w:rPr>
        <w:t>erson</w:t>
      </w:r>
      <w:r>
        <w:rPr>
          <w:b/>
          <w:i/>
        </w:rPr>
        <w:t xml:space="preserve"> </w:t>
      </w:r>
      <w:r w:rsidR="00F91C5C">
        <w:rPr>
          <w:b/>
          <w:i/>
        </w:rPr>
        <w:tab/>
      </w:r>
      <w:r w:rsidR="00363D10" w:rsidRPr="008357B9">
        <w:t xml:space="preserve">Figures 1 through 8 demonstrate the frequency of various modes of communication participants reported using to communicate with their support person. </w:t>
      </w:r>
      <w:r w:rsidR="00E52FA7">
        <w:t xml:space="preserve">Interestingly, </w:t>
      </w:r>
      <w:r w:rsidR="0047726C" w:rsidRPr="008357B9">
        <w:t>Figure 1 shows that t</w:t>
      </w:r>
      <w:r w:rsidR="00363D10" w:rsidRPr="008357B9">
        <w:t xml:space="preserve">he largest group of participants, 61% said that they never communicate in-person. Only 5% reported </w:t>
      </w:r>
      <w:r w:rsidR="00095919">
        <w:t>IPC</w:t>
      </w:r>
      <w:r w:rsidR="00363D10" w:rsidRPr="008357B9">
        <w:t xml:space="preserve"> on a daily basis. </w:t>
      </w:r>
    </w:p>
    <w:p w14:paraId="146434EE" w14:textId="77777777" w:rsidR="006B3B3A" w:rsidRDefault="006B3B3A" w:rsidP="006B3B3A">
      <w:pPr>
        <w:ind w:firstLine="720"/>
        <w:contextualSpacing/>
      </w:pPr>
    </w:p>
    <w:p w14:paraId="634F4D19" w14:textId="77777777" w:rsidR="006B3B3A" w:rsidRDefault="006B3B3A" w:rsidP="006B3B3A">
      <w:pPr>
        <w:ind w:firstLine="720"/>
        <w:contextualSpacing/>
      </w:pPr>
    </w:p>
    <w:p w14:paraId="744DB296" w14:textId="77777777" w:rsidR="006B3B3A" w:rsidRDefault="006B3B3A" w:rsidP="006B3B3A">
      <w:pPr>
        <w:ind w:firstLine="720"/>
        <w:contextualSpacing/>
      </w:pPr>
    </w:p>
    <w:p w14:paraId="63C92405" w14:textId="77777777" w:rsidR="006B3B3A" w:rsidRDefault="006B3B3A" w:rsidP="006B3B3A">
      <w:pPr>
        <w:ind w:firstLine="720"/>
        <w:contextualSpacing/>
      </w:pPr>
    </w:p>
    <w:p w14:paraId="3677B3A7" w14:textId="77777777" w:rsidR="006B3B3A" w:rsidRPr="008357B9" w:rsidRDefault="006B3B3A" w:rsidP="006B3B3A">
      <w:pPr>
        <w:ind w:firstLine="720"/>
        <w:contextualSpacing/>
      </w:pPr>
    </w:p>
    <w:p w14:paraId="4706E7C5" w14:textId="675DD41B" w:rsidR="000474DC" w:rsidRPr="00FF74DD" w:rsidRDefault="000474DC" w:rsidP="000474DC">
      <w:pPr>
        <w:spacing w:line="240" w:lineRule="auto"/>
        <w:contextualSpacing/>
      </w:pPr>
      <w:r w:rsidRPr="00FF74DD">
        <w:lastRenderedPageBreak/>
        <w:t xml:space="preserve">Figure </w:t>
      </w:r>
      <w:r>
        <w:t xml:space="preserve">2. </w:t>
      </w:r>
      <w:r w:rsidRPr="00FF74DD">
        <w:rPr>
          <w:i/>
        </w:rPr>
        <w:t xml:space="preserve">Frequency of </w:t>
      </w:r>
      <w:r w:rsidR="00095919">
        <w:rPr>
          <w:i/>
        </w:rPr>
        <w:t>IPC</w:t>
      </w:r>
      <w:r w:rsidRPr="00FF74DD">
        <w:rPr>
          <w:i/>
        </w:rPr>
        <w:t xml:space="preserve"> with Identified Support Person</w:t>
      </w:r>
      <w:r>
        <w:t xml:space="preserve">. </w:t>
      </w:r>
    </w:p>
    <w:p w14:paraId="6EF65C63" w14:textId="77777777" w:rsidR="000474DC" w:rsidRDefault="000474DC" w:rsidP="009F60B2">
      <w:pPr>
        <w:contextualSpacing/>
        <w:jc w:val="center"/>
        <w:rPr>
          <w:b/>
        </w:rPr>
      </w:pPr>
      <w:r>
        <w:rPr>
          <w:b/>
          <w:noProof/>
        </w:rPr>
        <w:drawing>
          <wp:inline distT="0" distB="0" distL="0" distR="0" wp14:anchorId="7F973512" wp14:editId="3724B683">
            <wp:extent cx="4174067" cy="2904066"/>
            <wp:effectExtent l="0" t="0" r="17145" b="1714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D176FC1" w14:textId="77777777" w:rsidR="00E52FA7" w:rsidRDefault="00E52FA7" w:rsidP="000474DC">
      <w:pPr>
        <w:spacing w:line="240" w:lineRule="auto"/>
        <w:contextualSpacing/>
      </w:pPr>
    </w:p>
    <w:p w14:paraId="7C432A69" w14:textId="77777777" w:rsidR="000474DC" w:rsidRPr="00FF74DD" w:rsidRDefault="000474DC" w:rsidP="000474DC">
      <w:pPr>
        <w:spacing w:line="240" w:lineRule="auto"/>
        <w:contextualSpacing/>
      </w:pPr>
      <w:r w:rsidRPr="00FF74DD">
        <w:t xml:space="preserve">Figure </w:t>
      </w:r>
      <w:r>
        <w:t xml:space="preserve">3. </w:t>
      </w:r>
      <w:r w:rsidRPr="00FF74DD">
        <w:rPr>
          <w:i/>
        </w:rPr>
        <w:t>F</w:t>
      </w:r>
      <w:r>
        <w:rPr>
          <w:i/>
        </w:rPr>
        <w:t xml:space="preserve">requency of </w:t>
      </w:r>
      <w:r w:rsidRPr="00FF74DD">
        <w:rPr>
          <w:i/>
        </w:rPr>
        <w:t xml:space="preserve">Communication </w:t>
      </w:r>
      <w:r>
        <w:rPr>
          <w:i/>
        </w:rPr>
        <w:t xml:space="preserve">via Phone Call </w:t>
      </w:r>
      <w:r w:rsidRPr="00FF74DD">
        <w:rPr>
          <w:i/>
        </w:rPr>
        <w:t>with Identified Support Person</w:t>
      </w:r>
      <w:r>
        <w:t xml:space="preserve">. </w:t>
      </w:r>
    </w:p>
    <w:p w14:paraId="37BF0671" w14:textId="77777777" w:rsidR="000474DC" w:rsidRPr="00BE6DFD" w:rsidRDefault="000474DC" w:rsidP="009F60B2">
      <w:pPr>
        <w:contextualSpacing/>
        <w:jc w:val="center"/>
        <w:rPr>
          <w:b/>
        </w:rPr>
      </w:pPr>
      <w:r>
        <w:rPr>
          <w:b/>
          <w:noProof/>
        </w:rPr>
        <w:drawing>
          <wp:inline distT="0" distB="0" distL="0" distR="0" wp14:anchorId="20FFBC4E" wp14:editId="59217583">
            <wp:extent cx="3606800" cy="2717800"/>
            <wp:effectExtent l="0" t="0" r="12700" b="1270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666E01D" w14:textId="782328E0" w:rsidR="000474DC" w:rsidRDefault="000474DC" w:rsidP="000474DC">
      <w:pPr>
        <w:spacing w:line="240" w:lineRule="auto"/>
        <w:contextualSpacing/>
      </w:pPr>
    </w:p>
    <w:p w14:paraId="77E41D8C" w14:textId="054E6D96" w:rsidR="0098447C" w:rsidRDefault="0098447C" w:rsidP="000474DC">
      <w:pPr>
        <w:spacing w:line="240" w:lineRule="auto"/>
        <w:contextualSpacing/>
      </w:pPr>
    </w:p>
    <w:p w14:paraId="2CCED25C" w14:textId="1568D61C" w:rsidR="0098447C" w:rsidRDefault="0098447C" w:rsidP="000474DC">
      <w:pPr>
        <w:spacing w:line="240" w:lineRule="auto"/>
        <w:contextualSpacing/>
      </w:pPr>
    </w:p>
    <w:p w14:paraId="4570FB21" w14:textId="77777777" w:rsidR="000474DC" w:rsidRDefault="000474DC" w:rsidP="000474DC">
      <w:pPr>
        <w:spacing w:line="240" w:lineRule="auto"/>
        <w:contextualSpacing/>
      </w:pPr>
    </w:p>
    <w:p w14:paraId="56521EAC" w14:textId="6381D97E" w:rsidR="00716CF6" w:rsidRPr="00FF74DD" w:rsidRDefault="000474DC" w:rsidP="000474DC">
      <w:pPr>
        <w:spacing w:line="240" w:lineRule="auto"/>
        <w:contextualSpacing/>
      </w:pPr>
      <w:r w:rsidRPr="00FF74DD">
        <w:lastRenderedPageBreak/>
        <w:t xml:space="preserve">Figure </w:t>
      </w:r>
      <w:r>
        <w:t xml:space="preserve">4. </w:t>
      </w:r>
      <w:r w:rsidRPr="00FF74DD">
        <w:rPr>
          <w:i/>
        </w:rPr>
        <w:t>F</w:t>
      </w:r>
      <w:r>
        <w:rPr>
          <w:i/>
        </w:rPr>
        <w:t xml:space="preserve">requency of </w:t>
      </w:r>
      <w:r w:rsidRPr="00FF74DD">
        <w:rPr>
          <w:i/>
        </w:rPr>
        <w:t xml:space="preserve">Communication </w:t>
      </w:r>
      <w:r>
        <w:rPr>
          <w:i/>
        </w:rPr>
        <w:t xml:space="preserve">via Text Message </w:t>
      </w:r>
      <w:r w:rsidRPr="00FF74DD">
        <w:rPr>
          <w:i/>
        </w:rPr>
        <w:t>with Identified Support Person</w:t>
      </w:r>
      <w:r>
        <w:t xml:space="preserve">. </w:t>
      </w:r>
    </w:p>
    <w:p w14:paraId="080F8747" w14:textId="77777777" w:rsidR="000474DC" w:rsidRPr="005B774D" w:rsidRDefault="000474DC" w:rsidP="00950E18">
      <w:pPr>
        <w:jc w:val="center"/>
      </w:pPr>
      <w:r>
        <w:rPr>
          <w:noProof/>
        </w:rPr>
        <w:drawing>
          <wp:inline distT="0" distB="0" distL="0" distR="0" wp14:anchorId="0E41D9DD" wp14:editId="1F7A48F4">
            <wp:extent cx="4572000" cy="2794000"/>
            <wp:effectExtent l="0" t="0" r="12700" b="1270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7272A1D" w14:textId="77777777" w:rsidR="00E52FA7" w:rsidRDefault="00E52FA7" w:rsidP="000474DC">
      <w:pPr>
        <w:spacing w:line="240" w:lineRule="auto"/>
        <w:contextualSpacing/>
      </w:pPr>
    </w:p>
    <w:p w14:paraId="3414F8CF" w14:textId="77777777" w:rsidR="00E55EB8" w:rsidRDefault="000474DC" w:rsidP="00E55EB8">
      <w:pPr>
        <w:spacing w:line="240" w:lineRule="auto"/>
        <w:contextualSpacing/>
      </w:pPr>
      <w:r w:rsidRPr="00FF74DD">
        <w:t xml:space="preserve">Figure </w:t>
      </w:r>
      <w:r>
        <w:t xml:space="preserve">5. </w:t>
      </w:r>
      <w:r w:rsidRPr="00FF74DD">
        <w:rPr>
          <w:i/>
        </w:rPr>
        <w:t xml:space="preserve">Frequency of Communication </w:t>
      </w:r>
      <w:r>
        <w:rPr>
          <w:i/>
        </w:rPr>
        <w:t xml:space="preserve">via Email </w:t>
      </w:r>
      <w:r w:rsidRPr="00FF74DD">
        <w:rPr>
          <w:i/>
        </w:rPr>
        <w:t>with Identified Support Person</w:t>
      </w:r>
      <w:r>
        <w:t xml:space="preserve">. </w:t>
      </w:r>
    </w:p>
    <w:p w14:paraId="2E52DDD5" w14:textId="2399EF66" w:rsidR="0098447C" w:rsidRDefault="000474DC" w:rsidP="00E55EB8">
      <w:pPr>
        <w:spacing w:line="240" w:lineRule="auto"/>
        <w:contextualSpacing/>
        <w:jc w:val="center"/>
      </w:pPr>
      <w:r>
        <w:rPr>
          <w:b/>
          <w:noProof/>
        </w:rPr>
        <w:drawing>
          <wp:inline distT="0" distB="0" distL="0" distR="0" wp14:anchorId="00105DBF" wp14:editId="377BD382">
            <wp:extent cx="4436534" cy="2904066"/>
            <wp:effectExtent l="0" t="0" r="8890" b="1714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CDB2286" w14:textId="1FD9C521" w:rsidR="0098447C" w:rsidRDefault="0098447C" w:rsidP="0098447C">
      <w:pPr>
        <w:spacing w:line="240" w:lineRule="auto"/>
        <w:contextualSpacing/>
        <w:jc w:val="center"/>
      </w:pPr>
    </w:p>
    <w:p w14:paraId="006C50D8" w14:textId="56661761" w:rsidR="0098447C" w:rsidRDefault="0098447C" w:rsidP="0098447C">
      <w:pPr>
        <w:spacing w:line="240" w:lineRule="auto"/>
        <w:contextualSpacing/>
        <w:jc w:val="center"/>
      </w:pPr>
    </w:p>
    <w:p w14:paraId="259BC4D3" w14:textId="63DA96C3" w:rsidR="0098447C" w:rsidRDefault="0098447C" w:rsidP="0098447C">
      <w:pPr>
        <w:spacing w:line="240" w:lineRule="auto"/>
        <w:contextualSpacing/>
        <w:jc w:val="center"/>
      </w:pPr>
    </w:p>
    <w:p w14:paraId="283F1057" w14:textId="6745D8C1" w:rsidR="000474DC" w:rsidRPr="00E52FA7" w:rsidRDefault="00365A94" w:rsidP="00E52FA7">
      <w:pPr>
        <w:spacing w:line="240" w:lineRule="auto"/>
        <w:contextualSpacing/>
        <w:rPr>
          <w:b/>
        </w:rPr>
      </w:pPr>
      <w:r>
        <w:lastRenderedPageBreak/>
        <w:t xml:space="preserve">Figure </w:t>
      </w:r>
      <w:r w:rsidR="000474DC">
        <w:t xml:space="preserve">6. </w:t>
      </w:r>
      <w:r w:rsidR="000474DC" w:rsidRPr="00FF74DD">
        <w:rPr>
          <w:i/>
        </w:rPr>
        <w:t xml:space="preserve">Frequency of Communication </w:t>
      </w:r>
      <w:r w:rsidR="000474DC">
        <w:rPr>
          <w:i/>
        </w:rPr>
        <w:t xml:space="preserve">via Private Message Through Social Media (i.e., Snap Chat, WhatsApp, Instagram) </w:t>
      </w:r>
      <w:r w:rsidR="000474DC" w:rsidRPr="00FF74DD">
        <w:rPr>
          <w:i/>
        </w:rPr>
        <w:t>with Identified Support Person</w:t>
      </w:r>
      <w:r w:rsidR="000474DC">
        <w:t xml:space="preserve">. </w:t>
      </w:r>
    </w:p>
    <w:p w14:paraId="1662A775" w14:textId="77777777" w:rsidR="000474DC" w:rsidRDefault="000474DC" w:rsidP="000474DC">
      <w:pPr>
        <w:contextualSpacing/>
        <w:rPr>
          <w:b/>
        </w:rPr>
      </w:pPr>
      <w:r>
        <w:rPr>
          <w:b/>
          <w:noProof/>
        </w:rPr>
        <w:drawing>
          <wp:inline distT="0" distB="0" distL="0" distR="0" wp14:anchorId="1E71AF63" wp14:editId="55B4E4A7">
            <wp:extent cx="5714577" cy="2743200"/>
            <wp:effectExtent l="0" t="0" r="13335" b="1270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781B4E2" w14:textId="77777777" w:rsidR="00E55EB8" w:rsidRDefault="00E55EB8" w:rsidP="000474DC">
      <w:pPr>
        <w:spacing w:line="240" w:lineRule="auto"/>
        <w:contextualSpacing/>
      </w:pPr>
    </w:p>
    <w:p w14:paraId="118FAC63" w14:textId="77777777" w:rsidR="000474DC" w:rsidRPr="00FF74DD" w:rsidRDefault="000474DC" w:rsidP="000474DC">
      <w:pPr>
        <w:spacing w:line="240" w:lineRule="auto"/>
        <w:contextualSpacing/>
      </w:pPr>
      <w:r w:rsidRPr="00FF74DD">
        <w:t xml:space="preserve">Figure </w:t>
      </w:r>
      <w:r>
        <w:t xml:space="preserve">7. </w:t>
      </w:r>
      <w:r w:rsidRPr="00FF74DD">
        <w:rPr>
          <w:i/>
        </w:rPr>
        <w:t xml:space="preserve">Frequency of Communication </w:t>
      </w:r>
      <w:r>
        <w:rPr>
          <w:i/>
        </w:rPr>
        <w:t xml:space="preserve">via Pubic Post Through Social Media (i.e., Snap Chat, WhatsApp, Instagram) </w:t>
      </w:r>
      <w:r w:rsidRPr="00FF74DD">
        <w:rPr>
          <w:i/>
        </w:rPr>
        <w:t>with Identified Support Person</w:t>
      </w:r>
      <w:r>
        <w:t xml:space="preserve">. </w:t>
      </w:r>
    </w:p>
    <w:p w14:paraId="4FD511BA" w14:textId="4694E9D3" w:rsidR="000474DC" w:rsidRDefault="000474DC" w:rsidP="000474DC">
      <w:pPr>
        <w:contextualSpacing/>
        <w:rPr>
          <w:b/>
        </w:rPr>
      </w:pPr>
      <w:r>
        <w:rPr>
          <w:b/>
          <w:noProof/>
        </w:rPr>
        <w:drawing>
          <wp:inline distT="0" distB="0" distL="0" distR="0" wp14:anchorId="70D68593" wp14:editId="1D548764">
            <wp:extent cx="5181600" cy="2903855"/>
            <wp:effectExtent l="0" t="0" r="12700" b="1714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933CD5C" w14:textId="77777777" w:rsidR="006B3B3A" w:rsidRDefault="006B3B3A" w:rsidP="000474DC">
      <w:pPr>
        <w:spacing w:line="240" w:lineRule="auto"/>
        <w:contextualSpacing/>
      </w:pPr>
    </w:p>
    <w:p w14:paraId="1604EA1E" w14:textId="77777777" w:rsidR="00E55EB8" w:rsidRDefault="00E55EB8" w:rsidP="000474DC">
      <w:pPr>
        <w:spacing w:line="240" w:lineRule="auto"/>
        <w:contextualSpacing/>
      </w:pPr>
    </w:p>
    <w:p w14:paraId="369D0010" w14:textId="77777777" w:rsidR="000474DC" w:rsidRPr="00FF74DD" w:rsidRDefault="000474DC" w:rsidP="000474DC">
      <w:pPr>
        <w:spacing w:line="240" w:lineRule="auto"/>
        <w:contextualSpacing/>
      </w:pPr>
      <w:r w:rsidRPr="00FF74DD">
        <w:lastRenderedPageBreak/>
        <w:t xml:space="preserve">Figure </w:t>
      </w:r>
      <w:r>
        <w:t xml:space="preserve">8. </w:t>
      </w:r>
      <w:r w:rsidRPr="00FF74DD">
        <w:rPr>
          <w:i/>
        </w:rPr>
        <w:t xml:space="preserve">Frequency of Communication </w:t>
      </w:r>
      <w:r>
        <w:rPr>
          <w:i/>
        </w:rPr>
        <w:t xml:space="preserve">via Video Chat </w:t>
      </w:r>
      <w:r w:rsidRPr="00FF74DD">
        <w:rPr>
          <w:i/>
        </w:rPr>
        <w:t>with Identified Support Person</w:t>
      </w:r>
      <w:r>
        <w:t xml:space="preserve">. </w:t>
      </w:r>
    </w:p>
    <w:p w14:paraId="40182F78" w14:textId="77777777" w:rsidR="000474DC" w:rsidRPr="00BE6DFD" w:rsidRDefault="000474DC" w:rsidP="000474DC">
      <w:pPr>
        <w:contextualSpacing/>
        <w:rPr>
          <w:b/>
        </w:rPr>
      </w:pPr>
      <w:r>
        <w:rPr>
          <w:b/>
          <w:noProof/>
        </w:rPr>
        <w:drawing>
          <wp:inline distT="0" distB="0" distL="0" distR="0" wp14:anchorId="5B9E5A0A" wp14:editId="19CA0F37">
            <wp:extent cx="5486400" cy="3251200"/>
            <wp:effectExtent l="0" t="0" r="12700" b="1270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AE1D745" w14:textId="77777777" w:rsidR="000474DC" w:rsidRPr="00E55EB8" w:rsidRDefault="000474DC" w:rsidP="000474DC">
      <w:pPr>
        <w:contextualSpacing/>
        <w:rPr>
          <w:b/>
        </w:rPr>
      </w:pPr>
      <w:r w:rsidRPr="00E55EB8">
        <w:rPr>
          <w:b/>
        </w:rPr>
        <w:t>Associations Among Major Study Variables</w:t>
      </w:r>
    </w:p>
    <w:p w14:paraId="7DB515F4" w14:textId="3F636B28" w:rsidR="00365A94" w:rsidRDefault="00023AA8" w:rsidP="00365A94">
      <w:pPr>
        <w:ind w:firstLine="720"/>
        <w:contextualSpacing/>
        <w:rPr>
          <w:b/>
        </w:rPr>
      </w:pPr>
      <w:r>
        <w:t>T</w:t>
      </w:r>
      <w:r w:rsidR="000474DC" w:rsidRPr="00365A94">
        <w:t xml:space="preserve">he </w:t>
      </w:r>
      <w:r>
        <w:t xml:space="preserve">main objective of this thesis was to explore the following research </w:t>
      </w:r>
      <w:r w:rsidR="000474DC" w:rsidRPr="00365A94">
        <w:t xml:space="preserve">questions: (1) Can satisfying interpersonal communication occur when it is not </w:t>
      </w:r>
      <w:r w:rsidR="00417873">
        <w:rPr>
          <w:color w:val="000000"/>
        </w:rPr>
        <w:t>IPC</w:t>
      </w:r>
      <w:r w:rsidR="000474DC" w:rsidRPr="00365A94">
        <w:t xml:space="preserve"> but rather TEC. (2) Does the emotional support component of communication get conveyed successfully through TEC? (3) Do the conditions of communication </w:t>
      </w:r>
      <w:r w:rsidR="00FC77C2" w:rsidRPr="00365A94">
        <w:t>as a culture sustain</w:t>
      </w:r>
      <w:r w:rsidR="000474DC" w:rsidRPr="00365A94">
        <w:t xml:space="preserve"> emotional support</w:t>
      </w:r>
      <w:r w:rsidR="007111AD" w:rsidRPr="00365A94">
        <w:t xml:space="preserve"> </w:t>
      </w:r>
      <w:r w:rsidR="00FC77C2" w:rsidRPr="00365A94">
        <w:t xml:space="preserve">that enables </w:t>
      </w:r>
      <w:r w:rsidR="00365A94">
        <w:t xml:space="preserve">Neural Darwinism? </w:t>
      </w:r>
      <w:r>
        <w:t xml:space="preserve">This section of the thesis presents the results that specifically relate to these </w:t>
      </w:r>
      <w:r w:rsidR="000474DC" w:rsidRPr="00365A94">
        <w:t>questions.</w:t>
      </w:r>
      <w:r w:rsidR="000474DC" w:rsidRPr="00365A94">
        <w:rPr>
          <w:b/>
        </w:rPr>
        <w:t xml:space="preserve"> </w:t>
      </w:r>
    </w:p>
    <w:p w14:paraId="71761E64" w14:textId="34A50B09" w:rsidR="000474DC" w:rsidRDefault="000474DC" w:rsidP="00365A94">
      <w:pPr>
        <w:ind w:firstLine="720"/>
        <w:contextualSpacing/>
      </w:pPr>
      <w:r>
        <w:t xml:space="preserve">Prior to discussing the association of </w:t>
      </w:r>
      <w:r w:rsidR="00095919">
        <w:t>IPC</w:t>
      </w:r>
      <w:r>
        <w:t xml:space="preserve"> with study variables, it is worth highlighting the associations documented among study outcomes. Though not a major focus of the current study, data results contained in Table 4 confirm expected significant associations among measures of emotional support, emotional support satisfaction, interpersonal communication, and relationship </w:t>
      </w:r>
      <w:r>
        <w:lastRenderedPageBreak/>
        <w:t>stress. Satisfaction with life was shown to have a significant positive correlation with three emotional support outcome measures (i.e., received, satisfaction, and the UCLA Inventory) and interpersonal communication such that an increase in satisfaction with life was associated with</w:t>
      </w:r>
      <w:r w:rsidR="00FB568A">
        <w:t xml:space="preserve"> </w:t>
      </w:r>
      <w:r>
        <w:t>an increase in emotional support and interpersonal communication. Desired emotional support was also found to have positive correlations with received emotional support and the UCLA Inventory. Received emotional support and emotional support satisfaction both resulted in significantly strong associations with the UCLA Inventory and interpersonal communication. Similarly, the UCLA Inventory had a significantly strong relationship with interpersonal communication. Lastly, relationship stress was shown to have significant negative associations with received emotional support, emotional support satisfaction, the UCLA Inventory, and interpersonal communication. In essence, as each emotional support measure and interpersonal communication increased, relationship stress decreased for this sample.</w:t>
      </w:r>
    </w:p>
    <w:p w14:paraId="3EC874A4" w14:textId="441F3536" w:rsidR="00023AA8" w:rsidRDefault="00023AA8" w:rsidP="00023AA8">
      <w:pPr>
        <w:ind w:firstLine="720"/>
        <w:contextualSpacing/>
      </w:pPr>
      <w:r>
        <w:t xml:space="preserve">In addition to displaying significant correlations among study outcomes, Table 4 highlights the associations of </w:t>
      </w:r>
      <w:r w:rsidR="00095919">
        <w:t>IPC</w:t>
      </w:r>
      <w:r>
        <w:t xml:space="preserve"> frequency with measures of emotional support, emotional support satisfaction, interpersonal communication, and relationship stress. Significant positive correlations were documented between </w:t>
      </w:r>
      <w:r w:rsidR="00095919">
        <w:t>IPC</w:t>
      </w:r>
      <w:r>
        <w:t xml:space="preserve"> and satisfaction with life and received emotional support. In short, as </w:t>
      </w:r>
      <w:r w:rsidR="00095919">
        <w:t>IPC</w:t>
      </w:r>
      <w:r>
        <w:t xml:space="preserve"> with the identified support person increased, satisfaction with life and received emotional support scores increased as well. Surprisingly, </w:t>
      </w:r>
      <w:r w:rsidR="00095919">
        <w:t>IPC</w:t>
      </w:r>
      <w:r>
        <w:t xml:space="preserve"> was shown to have a positive association with relationship stress such that as </w:t>
      </w:r>
      <w:r w:rsidR="00346371">
        <w:t xml:space="preserve">the </w:t>
      </w:r>
      <w:r>
        <w:t xml:space="preserve">frequency of </w:t>
      </w:r>
      <w:r w:rsidR="00095919">
        <w:t>IPC</w:t>
      </w:r>
      <w:r>
        <w:t xml:space="preserve"> with the identified support person increased, relationship stress scores for this sample increased.</w:t>
      </w:r>
    </w:p>
    <w:p w14:paraId="55963439" w14:textId="77777777" w:rsidR="00E55EB8" w:rsidRDefault="00E55EB8" w:rsidP="000474DC">
      <w:pPr>
        <w:spacing w:line="240" w:lineRule="auto"/>
        <w:contextualSpacing/>
      </w:pPr>
    </w:p>
    <w:p w14:paraId="5B78DF15" w14:textId="12E670E2" w:rsidR="000474DC" w:rsidRDefault="000474DC" w:rsidP="000474DC">
      <w:pPr>
        <w:spacing w:line="240" w:lineRule="auto"/>
        <w:contextualSpacing/>
      </w:pPr>
      <w:r w:rsidRPr="006F6B3E">
        <w:lastRenderedPageBreak/>
        <w:t xml:space="preserve">Table 4. </w:t>
      </w:r>
      <w:r w:rsidRPr="006F6B3E">
        <w:rPr>
          <w:i/>
        </w:rPr>
        <w:t>Correlations</w:t>
      </w:r>
      <w:r>
        <w:rPr>
          <w:i/>
        </w:rPr>
        <w:t xml:space="preserve"> Among Frequency of </w:t>
      </w:r>
      <w:r w:rsidR="00095919">
        <w:rPr>
          <w:i/>
        </w:rPr>
        <w:t>IPC</w:t>
      </w:r>
      <w:r>
        <w:rPr>
          <w:i/>
        </w:rPr>
        <w:t xml:space="preserve"> on Outcomes (n = 168).</w:t>
      </w:r>
      <w:r>
        <w:t xml:space="preserve"> </w:t>
      </w:r>
    </w:p>
    <w:tbl>
      <w:tblPr>
        <w:tblStyle w:val="TableGrid"/>
        <w:tblW w:w="0" w:type="auto"/>
        <w:tblLook w:val="04A0" w:firstRow="1" w:lastRow="0" w:firstColumn="1" w:lastColumn="0" w:noHBand="0" w:noVBand="1"/>
      </w:tblPr>
      <w:tblGrid>
        <w:gridCol w:w="336"/>
        <w:gridCol w:w="3078"/>
        <w:gridCol w:w="810"/>
        <w:gridCol w:w="810"/>
        <w:gridCol w:w="720"/>
        <w:gridCol w:w="720"/>
        <w:gridCol w:w="810"/>
        <w:gridCol w:w="811"/>
        <w:gridCol w:w="810"/>
        <w:gridCol w:w="445"/>
      </w:tblGrid>
      <w:tr w:rsidR="000474DC" w14:paraId="42B7E5BA" w14:textId="77777777" w:rsidTr="00FD2718">
        <w:tc>
          <w:tcPr>
            <w:tcW w:w="0" w:type="auto"/>
            <w:shd w:val="clear" w:color="auto" w:fill="D9D9D9" w:themeFill="background1" w:themeFillShade="D9"/>
          </w:tcPr>
          <w:p w14:paraId="4713131A" w14:textId="77777777" w:rsidR="000474DC" w:rsidRDefault="000474DC" w:rsidP="00FD2718">
            <w:pPr>
              <w:contextualSpacing/>
              <w:rPr>
                <w:sz w:val="24"/>
                <w:szCs w:val="24"/>
              </w:rPr>
            </w:pPr>
          </w:p>
        </w:tc>
        <w:tc>
          <w:tcPr>
            <w:tcW w:w="3078" w:type="dxa"/>
            <w:shd w:val="clear" w:color="auto" w:fill="D9D9D9" w:themeFill="background1" w:themeFillShade="D9"/>
          </w:tcPr>
          <w:p w14:paraId="41D0AA8E" w14:textId="77777777" w:rsidR="000474DC" w:rsidRDefault="000474DC" w:rsidP="00FD2718">
            <w:pPr>
              <w:contextualSpacing/>
              <w:rPr>
                <w:sz w:val="24"/>
                <w:szCs w:val="24"/>
              </w:rPr>
            </w:pPr>
          </w:p>
        </w:tc>
        <w:tc>
          <w:tcPr>
            <w:tcW w:w="810" w:type="dxa"/>
            <w:shd w:val="clear" w:color="auto" w:fill="D9D9D9" w:themeFill="background1" w:themeFillShade="D9"/>
          </w:tcPr>
          <w:p w14:paraId="7D2BE8D1" w14:textId="77777777" w:rsidR="000474DC" w:rsidRPr="003478FA" w:rsidRDefault="000474DC" w:rsidP="00FD2718">
            <w:pPr>
              <w:contextualSpacing/>
              <w:jc w:val="center"/>
              <w:rPr>
                <w:b/>
                <w:sz w:val="24"/>
                <w:szCs w:val="24"/>
              </w:rPr>
            </w:pPr>
            <w:r w:rsidRPr="003478FA">
              <w:rPr>
                <w:b/>
                <w:sz w:val="24"/>
                <w:szCs w:val="24"/>
              </w:rPr>
              <w:t>1</w:t>
            </w:r>
          </w:p>
        </w:tc>
        <w:tc>
          <w:tcPr>
            <w:tcW w:w="810" w:type="dxa"/>
            <w:shd w:val="clear" w:color="auto" w:fill="D9D9D9" w:themeFill="background1" w:themeFillShade="D9"/>
          </w:tcPr>
          <w:p w14:paraId="188F94F6" w14:textId="77777777" w:rsidR="000474DC" w:rsidRPr="003478FA" w:rsidRDefault="000474DC" w:rsidP="00FD2718">
            <w:pPr>
              <w:contextualSpacing/>
              <w:jc w:val="center"/>
              <w:rPr>
                <w:b/>
                <w:sz w:val="24"/>
                <w:szCs w:val="24"/>
              </w:rPr>
            </w:pPr>
            <w:r w:rsidRPr="003478FA">
              <w:rPr>
                <w:b/>
                <w:sz w:val="24"/>
                <w:szCs w:val="24"/>
              </w:rPr>
              <w:t>2</w:t>
            </w:r>
          </w:p>
        </w:tc>
        <w:tc>
          <w:tcPr>
            <w:tcW w:w="720" w:type="dxa"/>
            <w:shd w:val="clear" w:color="auto" w:fill="D9D9D9" w:themeFill="background1" w:themeFillShade="D9"/>
          </w:tcPr>
          <w:p w14:paraId="57525EBB" w14:textId="77777777" w:rsidR="000474DC" w:rsidRPr="003478FA" w:rsidRDefault="000474DC" w:rsidP="00FD2718">
            <w:pPr>
              <w:contextualSpacing/>
              <w:jc w:val="center"/>
              <w:rPr>
                <w:b/>
                <w:sz w:val="24"/>
                <w:szCs w:val="24"/>
              </w:rPr>
            </w:pPr>
            <w:r w:rsidRPr="003478FA">
              <w:rPr>
                <w:b/>
                <w:sz w:val="24"/>
                <w:szCs w:val="24"/>
              </w:rPr>
              <w:t>3</w:t>
            </w:r>
          </w:p>
        </w:tc>
        <w:tc>
          <w:tcPr>
            <w:tcW w:w="720" w:type="dxa"/>
            <w:shd w:val="clear" w:color="auto" w:fill="D9D9D9" w:themeFill="background1" w:themeFillShade="D9"/>
          </w:tcPr>
          <w:p w14:paraId="0E092313" w14:textId="77777777" w:rsidR="000474DC" w:rsidRPr="003478FA" w:rsidRDefault="000474DC" w:rsidP="00FD2718">
            <w:pPr>
              <w:contextualSpacing/>
              <w:jc w:val="center"/>
              <w:rPr>
                <w:b/>
                <w:sz w:val="24"/>
                <w:szCs w:val="24"/>
              </w:rPr>
            </w:pPr>
            <w:r w:rsidRPr="003478FA">
              <w:rPr>
                <w:b/>
                <w:sz w:val="24"/>
                <w:szCs w:val="24"/>
              </w:rPr>
              <w:t>4</w:t>
            </w:r>
          </w:p>
        </w:tc>
        <w:tc>
          <w:tcPr>
            <w:tcW w:w="810" w:type="dxa"/>
            <w:shd w:val="clear" w:color="auto" w:fill="D9D9D9" w:themeFill="background1" w:themeFillShade="D9"/>
          </w:tcPr>
          <w:p w14:paraId="0F933C0A" w14:textId="77777777" w:rsidR="000474DC" w:rsidRPr="003478FA" w:rsidRDefault="000474DC" w:rsidP="00FD2718">
            <w:pPr>
              <w:contextualSpacing/>
              <w:jc w:val="center"/>
              <w:rPr>
                <w:b/>
                <w:sz w:val="24"/>
                <w:szCs w:val="24"/>
              </w:rPr>
            </w:pPr>
            <w:r w:rsidRPr="003478FA">
              <w:rPr>
                <w:b/>
                <w:sz w:val="24"/>
                <w:szCs w:val="24"/>
              </w:rPr>
              <w:t>5</w:t>
            </w:r>
          </w:p>
        </w:tc>
        <w:tc>
          <w:tcPr>
            <w:tcW w:w="811" w:type="dxa"/>
            <w:shd w:val="clear" w:color="auto" w:fill="D9D9D9" w:themeFill="background1" w:themeFillShade="D9"/>
          </w:tcPr>
          <w:p w14:paraId="1E72FE96" w14:textId="77777777" w:rsidR="000474DC" w:rsidRPr="003478FA" w:rsidRDefault="000474DC" w:rsidP="00FD2718">
            <w:pPr>
              <w:contextualSpacing/>
              <w:jc w:val="center"/>
              <w:rPr>
                <w:b/>
                <w:sz w:val="24"/>
                <w:szCs w:val="24"/>
              </w:rPr>
            </w:pPr>
            <w:r w:rsidRPr="003478FA">
              <w:rPr>
                <w:b/>
                <w:sz w:val="24"/>
                <w:szCs w:val="24"/>
              </w:rPr>
              <w:t>6</w:t>
            </w:r>
          </w:p>
        </w:tc>
        <w:tc>
          <w:tcPr>
            <w:tcW w:w="810" w:type="dxa"/>
            <w:shd w:val="clear" w:color="auto" w:fill="D9D9D9" w:themeFill="background1" w:themeFillShade="D9"/>
          </w:tcPr>
          <w:p w14:paraId="3C9D87C0" w14:textId="77777777" w:rsidR="000474DC" w:rsidRPr="003478FA" w:rsidRDefault="000474DC" w:rsidP="00FD2718">
            <w:pPr>
              <w:contextualSpacing/>
              <w:jc w:val="center"/>
              <w:rPr>
                <w:b/>
                <w:sz w:val="24"/>
                <w:szCs w:val="24"/>
              </w:rPr>
            </w:pPr>
            <w:r w:rsidRPr="003478FA">
              <w:rPr>
                <w:b/>
                <w:sz w:val="24"/>
                <w:szCs w:val="24"/>
              </w:rPr>
              <w:t>7</w:t>
            </w:r>
          </w:p>
        </w:tc>
        <w:tc>
          <w:tcPr>
            <w:tcW w:w="445" w:type="dxa"/>
            <w:shd w:val="clear" w:color="auto" w:fill="D9D9D9" w:themeFill="background1" w:themeFillShade="D9"/>
          </w:tcPr>
          <w:p w14:paraId="026DA0A1" w14:textId="77777777" w:rsidR="000474DC" w:rsidRPr="003478FA" w:rsidRDefault="000474DC" w:rsidP="00FD2718">
            <w:pPr>
              <w:contextualSpacing/>
              <w:jc w:val="center"/>
              <w:rPr>
                <w:b/>
                <w:sz w:val="24"/>
                <w:szCs w:val="24"/>
              </w:rPr>
            </w:pPr>
            <w:r w:rsidRPr="003478FA">
              <w:rPr>
                <w:b/>
                <w:sz w:val="24"/>
                <w:szCs w:val="24"/>
              </w:rPr>
              <w:t>8</w:t>
            </w:r>
          </w:p>
        </w:tc>
      </w:tr>
      <w:tr w:rsidR="000474DC" w14:paraId="79110574" w14:textId="77777777" w:rsidTr="00FD2718">
        <w:tc>
          <w:tcPr>
            <w:tcW w:w="0" w:type="auto"/>
          </w:tcPr>
          <w:p w14:paraId="23F4F4FB" w14:textId="77777777" w:rsidR="000474DC" w:rsidRPr="003478FA" w:rsidRDefault="000474DC" w:rsidP="00FD2718">
            <w:pPr>
              <w:rPr>
                <w:b/>
                <w:sz w:val="24"/>
                <w:szCs w:val="24"/>
              </w:rPr>
            </w:pPr>
            <w:r>
              <w:rPr>
                <w:b/>
                <w:sz w:val="24"/>
                <w:szCs w:val="24"/>
              </w:rPr>
              <w:t>1</w:t>
            </w:r>
          </w:p>
        </w:tc>
        <w:tc>
          <w:tcPr>
            <w:tcW w:w="3078" w:type="dxa"/>
          </w:tcPr>
          <w:p w14:paraId="0766F497" w14:textId="6B5A0622" w:rsidR="000474DC" w:rsidRPr="007101C8" w:rsidRDefault="000474DC" w:rsidP="00FD2718">
            <w:r w:rsidRPr="007101C8">
              <w:t xml:space="preserve">% of </w:t>
            </w:r>
            <w:r w:rsidR="00095919">
              <w:t>IPC</w:t>
            </w:r>
            <w:r w:rsidRPr="007101C8">
              <w:t xml:space="preserve"> </w:t>
            </w:r>
          </w:p>
        </w:tc>
        <w:tc>
          <w:tcPr>
            <w:tcW w:w="810" w:type="dxa"/>
          </w:tcPr>
          <w:p w14:paraId="13C1E933" w14:textId="77777777" w:rsidR="000474DC" w:rsidRPr="007101C8" w:rsidRDefault="000474DC" w:rsidP="00FD2718">
            <w:pPr>
              <w:contextualSpacing/>
              <w:jc w:val="center"/>
            </w:pPr>
            <w:r>
              <w:t>--</w:t>
            </w:r>
          </w:p>
        </w:tc>
        <w:tc>
          <w:tcPr>
            <w:tcW w:w="810" w:type="dxa"/>
          </w:tcPr>
          <w:p w14:paraId="111C00AE" w14:textId="77777777" w:rsidR="000474DC" w:rsidRPr="007101C8" w:rsidRDefault="000474DC" w:rsidP="00FD2718">
            <w:pPr>
              <w:contextualSpacing/>
              <w:jc w:val="center"/>
            </w:pPr>
          </w:p>
        </w:tc>
        <w:tc>
          <w:tcPr>
            <w:tcW w:w="720" w:type="dxa"/>
          </w:tcPr>
          <w:p w14:paraId="7A52BAB2" w14:textId="77777777" w:rsidR="000474DC" w:rsidRPr="007101C8" w:rsidRDefault="000474DC" w:rsidP="00FD2718">
            <w:pPr>
              <w:contextualSpacing/>
              <w:jc w:val="center"/>
            </w:pPr>
          </w:p>
        </w:tc>
        <w:tc>
          <w:tcPr>
            <w:tcW w:w="720" w:type="dxa"/>
          </w:tcPr>
          <w:p w14:paraId="52D1344D" w14:textId="77777777" w:rsidR="000474DC" w:rsidRPr="007101C8" w:rsidRDefault="000474DC" w:rsidP="00FD2718">
            <w:pPr>
              <w:contextualSpacing/>
              <w:jc w:val="center"/>
            </w:pPr>
          </w:p>
        </w:tc>
        <w:tc>
          <w:tcPr>
            <w:tcW w:w="810" w:type="dxa"/>
          </w:tcPr>
          <w:p w14:paraId="3ED04EB5" w14:textId="77777777" w:rsidR="000474DC" w:rsidRPr="007101C8" w:rsidRDefault="000474DC" w:rsidP="00FD2718">
            <w:pPr>
              <w:contextualSpacing/>
              <w:jc w:val="center"/>
            </w:pPr>
          </w:p>
        </w:tc>
        <w:tc>
          <w:tcPr>
            <w:tcW w:w="811" w:type="dxa"/>
          </w:tcPr>
          <w:p w14:paraId="58683C56" w14:textId="77777777" w:rsidR="000474DC" w:rsidRPr="007101C8" w:rsidRDefault="000474DC" w:rsidP="00FD2718">
            <w:pPr>
              <w:contextualSpacing/>
              <w:jc w:val="center"/>
            </w:pPr>
          </w:p>
        </w:tc>
        <w:tc>
          <w:tcPr>
            <w:tcW w:w="810" w:type="dxa"/>
          </w:tcPr>
          <w:p w14:paraId="31DF8D21" w14:textId="77777777" w:rsidR="000474DC" w:rsidRPr="007101C8" w:rsidRDefault="000474DC" w:rsidP="00FD2718">
            <w:pPr>
              <w:contextualSpacing/>
              <w:jc w:val="center"/>
            </w:pPr>
          </w:p>
        </w:tc>
        <w:tc>
          <w:tcPr>
            <w:tcW w:w="445" w:type="dxa"/>
          </w:tcPr>
          <w:p w14:paraId="6835F551" w14:textId="77777777" w:rsidR="000474DC" w:rsidRPr="007101C8" w:rsidRDefault="000474DC" w:rsidP="00FD2718">
            <w:pPr>
              <w:contextualSpacing/>
              <w:jc w:val="center"/>
            </w:pPr>
          </w:p>
        </w:tc>
      </w:tr>
      <w:tr w:rsidR="000474DC" w14:paraId="737B79A5" w14:textId="77777777" w:rsidTr="00FD2718">
        <w:tc>
          <w:tcPr>
            <w:tcW w:w="0" w:type="auto"/>
          </w:tcPr>
          <w:p w14:paraId="1D0B3BF6" w14:textId="77777777" w:rsidR="000474DC" w:rsidRPr="003478FA" w:rsidRDefault="000474DC" w:rsidP="00FD2718">
            <w:pPr>
              <w:rPr>
                <w:b/>
                <w:sz w:val="24"/>
                <w:szCs w:val="24"/>
              </w:rPr>
            </w:pPr>
            <w:r>
              <w:rPr>
                <w:b/>
                <w:sz w:val="24"/>
                <w:szCs w:val="24"/>
              </w:rPr>
              <w:t>2</w:t>
            </w:r>
          </w:p>
        </w:tc>
        <w:tc>
          <w:tcPr>
            <w:tcW w:w="3078" w:type="dxa"/>
          </w:tcPr>
          <w:p w14:paraId="530819EB" w14:textId="77777777" w:rsidR="000474DC" w:rsidRPr="007101C8" w:rsidRDefault="000474DC" w:rsidP="00FD2718">
            <w:pPr>
              <w:contextualSpacing/>
            </w:pPr>
            <w:r w:rsidRPr="007101C8">
              <w:t>Satisfaction with Life Scale</w:t>
            </w:r>
          </w:p>
        </w:tc>
        <w:tc>
          <w:tcPr>
            <w:tcW w:w="810" w:type="dxa"/>
          </w:tcPr>
          <w:p w14:paraId="78D72622" w14:textId="77777777" w:rsidR="000474DC" w:rsidRPr="007101C8" w:rsidRDefault="000474DC" w:rsidP="00FD2718">
            <w:pPr>
              <w:contextualSpacing/>
              <w:jc w:val="center"/>
              <w:rPr>
                <w:b/>
              </w:rPr>
            </w:pPr>
            <w:r w:rsidRPr="007101C8">
              <w:rPr>
                <w:b/>
              </w:rPr>
              <w:t>.26**</w:t>
            </w:r>
          </w:p>
        </w:tc>
        <w:tc>
          <w:tcPr>
            <w:tcW w:w="810" w:type="dxa"/>
          </w:tcPr>
          <w:p w14:paraId="70DED76A" w14:textId="77777777" w:rsidR="000474DC" w:rsidRPr="007101C8" w:rsidRDefault="000474DC" w:rsidP="00FD2718">
            <w:pPr>
              <w:contextualSpacing/>
              <w:jc w:val="center"/>
            </w:pPr>
            <w:r>
              <w:t>--</w:t>
            </w:r>
          </w:p>
        </w:tc>
        <w:tc>
          <w:tcPr>
            <w:tcW w:w="720" w:type="dxa"/>
          </w:tcPr>
          <w:p w14:paraId="2FFB0175" w14:textId="77777777" w:rsidR="000474DC" w:rsidRPr="007101C8" w:rsidRDefault="000474DC" w:rsidP="00FD2718">
            <w:pPr>
              <w:contextualSpacing/>
              <w:jc w:val="center"/>
            </w:pPr>
          </w:p>
        </w:tc>
        <w:tc>
          <w:tcPr>
            <w:tcW w:w="720" w:type="dxa"/>
          </w:tcPr>
          <w:p w14:paraId="4B73BA66" w14:textId="77777777" w:rsidR="000474DC" w:rsidRPr="007101C8" w:rsidRDefault="000474DC" w:rsidP="00FD2718">
            <w:pPr>
              <w:contextualSpacing/>
              <w:jc w:val="center"/>
            </w:pPr>
          </w:p>
        </w:tc>
        <w:tc>
          <w:tcPr>
            <w:tcW w:w="810" w:type="dxa"/>
          </w:tcPr>
          <w:p w14:paraId="31C2AD2D" w14:textId="77777777" w:rsidR="000474DC" w:rsidRPr="007101C8" w:rsidRDefault="000474DC" w:rsidP="00FD2718">
            <w:pPr>
              <w:contextualSpacing/>
              <w:jc w:val="center"/>
            </w:pPr>
          </w:p>
        </w:tc>
        <w:tc>
          <w:tcPr>
            <w:tcW w:w="811" w:type="dxa"/>
          </w:tcPr>
          <w:p w14:paraId="147A7430" w14:textId="77777777" w:rsidR="000474DC" w:rsidRPr="007101C8" w:rsidRDefault="000474DC" w:rsidP="00FD2718">
            <w:pPr>
              <w:contextualSpacing/>
              <w:jc w:val="center"/>
            </w:pPr>
          </w:p>
        </w:tc>
        <w:tc>
          <w:tcPr>
            <w:tcW w:w="810" w:type="dxa"/>
          </w:tcPr>
          <w:p w14:paraId="38C80AF0" w14:textId="77777777" w:rsidR="000474DC" w:rsidRPr="007101C8" w:rsidRDefault="000474DC" w:rsidP="00FD2718">
            <w:pPr>
              <w:contextualSpacing/>
              <w:jc w:val="center"/>
            </w:pPr>
          </w:p>
        </w:tc>
        <w:tc>
          <w:tcPr>
            <w:tcW w:w="445" w:type="dxa"/>
          </w:tcPr>
          <w:p w14:paraId="6D58672F" w14:textId="77777777" w:rsidR="000474DC" w:rsidRPr="007101C8" w:rsidRDefault="000474DC" w:rsidP="00FD2718">
            <w:pPr>
              <w:contextualSpacing/>
              <w:jc w:val="center"/>
            </w:pPr>
          </w:p>
        </w:tc>
      </w:tr>
      <w:tr w:rsidR="000474DC" w14:paraId="1F4328B9" w14:textId="77777777" w:rsidTr="00FD2718">
        <w:tc>
          <w:tcPr>
            <w:tcW w:w="0" w:type="auto"/>
          </w:tcPr>
          <w:p w14:paraId="62F6ADA5" w14:textId="77777777" w:rsidR="000474DC" w:rsidRPr="003478FA" w:rsidRDefault="000474DC" w:rsidP="00FD2718">
            <w:pPr>
              <w:contextualSpacing/>
              <w:rPr>
                <w:b/>
                <w:sz w:val="24"/>
                <w:szCs w:val="24"/>
              </w:rPr>
            </w:pPr>
            <w:r>
              <w:rPr>
                <w:b/>
                <w:sz w:val="24"/>
                <w:szCs w:val="24"/>
              </w:rPr>
              <w:t>3</w:t>
            </w:r>
          </w:p>
        </w:tc>
        <w:tc>
          <w:tcPr>
            <w:tcW w:w="3078" w:type="dxa"/>
          </w:tcPr>
          <w:p w14:paraId="2C7072C7" w14:textId="77777777" w:rsidR="000474DC" w:rsidRPr="007101C8" w:rsidRDefault="000474DC" w:rsidP="00FD2718">
            <w:pPr>
              <w:contextualSpacing/>
            </w:pPr>
            <w:r w:rsidRPr="007101C8">
              <w:t xml:space="preserve">Desired Emotional Support </w:t>
            </w:r>
          </w:p>
        </w:tc>
        <w:tc>
          <w:tcPr>
            <w:tcW w:w="810" w:type="dxa"/>
          </w:tcPr>
          <w:p w14:paraId="70EFFBFB" w14:textId="77777777" w:rsidR="000474DC" w:rsidRPr="007101C8" w:rsidRDefault="000474DC" w:rsidP="00FD2718">
            <w:pPr>
              <w:contextualSpacing/>
              <w:jc w:val="center"/>
            </w:pPr>
            <w:r w:rsidRPr="007101C8">
              <w:t>.10</w:t>
            </w:r>
          </w:p>
        </w:tc>
        <w:tc>
          <w:tcPr>
            <w:tcW w:w="810" w:type="dxa"/>
          </w:tcPr>
          <w:p w14:paraId="41A2B529" w14:textId="77777777" w:rsidR="000474DC" w:rsidRPr="007101C8" w:rsidRDefault="000474DC" w:rsidP="00FD2718">
            <w:pPr>
              <w:contextualSpacing/>
              <w:jc w:val="center"/>
            </w:pPr>
            <w:r w:rsidRPr="007101C8">
              <w:t>-.12</w:t>
            </w:r>
          </w:p>
        </w:tc>
        <w:tc>
          <w:tcPr>
            <w:tcW w:w="720" w:type="dxa"/>
          </w:tcPr>
          <w:p w14:paraId="1A0CABCE" w14:textId="77777777" w:rsidR="000474DC" w:rsidRPr="007101C8" w:rsidRDefault="000474DC" w:rsidP="00FD2718">
            <w:pPr>
              <w:contextualSpacing/>
              <w:jc w:val="center"/>
            </w:pPr>
            <w:r>
              <w:t>--</w:t>
            </w:r>
          </w:p>
        </w:tc>
        <w:tc>
          <w:tcPr>
            <w:tcW w:w="720" w:type="dxa"/>
          </w:tcPr>
          <w:p w14:paraId="7327C35E" w14:textId="77777777" w:rsidR="000474DC" w:rsidRPr="007101C8" w:rsidRDefault="000474DC" w:rsidP="00FD2718">
            <w:pPr>
              <w:contextualSpacing/>
              <w:jc w:val="center"/>
            </w:pPr>
          </w:p>
        </w:tc>
        <w:tc>
          <w:tcPr>
            <w:tcW w:w="810" w:type="dxa"/>
          </w:tcPr>
          <w:p w14:paraId="577EDC91" w14:textId="77777777" w:rsidR="000474DC" w:rsidRPr="007101C8" w:rsidRDefault="000474DC" w:rsidP="00FD2718">
            <w:pPr>
              <w:contextualSpacing/>
              <w:jc w:val="center"/>
            </w:pPr>
          </w:p>
        </w:tc>
        <w:tc>
          <w:tcPr>
            <w:tcW w:w="811" w:type="dxa"/>
          </w:tcPr>
          <w:p w14:paraId="38E08469" w14:textId="77777777" w:rsidR="000474DC" w:rsidRPr="007101C8" w:rsidRDefault="000474DC" w:rsidP="00FD2718">
            <w:pPr>
              <w:contextualSpacing/>
              <w:jc w:val="center"/>
            </w:pPr>
          </w:p>
        </w:tc>
        <w:tc>
          <w:tcPr>
            <w:tcW w:w="810" w:type="dxa"/>
          </w:tcPr>
          <w:p w14:paraId="184492E7" w14:textId="77777777" w:rsidR="000474DC" w:rsidRPr="007101C8" w:rsidRDefault="000474DC" w:rsidP="00FD2718">
            <w:pPr>
              <w:contextualSpacing/>
              <w:jc w:val="center"/>
            </w:pPr>
          </w:p>
        </w:tc>
        <w:tc>
          <w:tcPr>
            <w:tcW w:w="445" w:type="dxa"/>
          </w:tcPr>
          <w:p w14:paraId="19C46AD5" w14:textId="77777777" w:rsidR="000474DC" w:rsidRPr="007101C8" w:rsidRDefault="000474DC" w:rsidP="00FD2718">
            <w:pPr>
              <w:contextualSpacing/>
              <w:jc w:val="center"/>
            </w:pPr>
          </w:p>
        </w:tc>
      </w:tr>
      <w:tr w:rsidR="000474DC" w14:paraId="79942689" w14:textId="77777777" w:rsidTr="00FD2718">
        <w:tc>
          <w:tcPr>
            <w:tcW w:w="0" w:type="auto"/>
          </w:tcPr>
          <w:p w14:paraId="6E7E15A6" w14:textId="77777777" w:rsidR="000474DC" w:rsidRPr="003478FA" w:rsidRDefault="000474DC" w:rsidP="00FD2718">
            <w:pPr>
              <w:contextualSpacing/>
              <w:rPr>
                <w:b/>
                <w:sz w:val="24"/>
                <w:szCs w:val="24"/>
              </w:rPr>
            </w:pPr>
            <w:r>
              <w:rPr>
                <w:b/>
                <w:sz w:val="24"/>
                <w:szCs w:val="24"/>
              </w:rPr>
              <w:t>4</w:t>
            </w:r>
          </w:p>
        </w:tc>
        <w:tc>
          <w:tcPr>
            <w:tcW w:w="3078" w:type="dxa"/>
          </w:tcPr>
          <w:p w14:paraId="76117657" w14:textId="77777777" w:rsidR="000474DC" w:rsidRPr="007101C8" w:rsidRDefault="000474DC" w:rsidP="00FD2718">
            <w:pPr>
              <w:contextualSpacing/>
            </w:pPr>
            <w:r w:rsidRPr="007101C8">
              <w:t xml:space="preserve">Received Emotional Support </w:t>
            </w:r>
          </w:p>
        </w:tc>
        <w:tc>
          <w:tcPr>
            <w:tcW w:w="810" w:type="dxa"/>
          </w:tcPr>
          <w:p w14:paraId="16F5DD52" w14:textId="77777777" w:rsidR="000474DC" w:rsidRPr="007101C8" w:rsidRDefault="000474DC" w:rsidP="00FD2718">
            <w:pPr>
              <w:contextualSpacing/>
              <w:jc w:val="center"/>
              <w:rPr>
                <w:b/>
              </w:rPr>
            </w:pPr>
            <w:r w:rsidRPr="007101C8">
              <w:rPr>
                <w:b/>
              </w:rPr>
              <w:t>.15*</w:t>
            </w:r>
          </w:p>
        </w:tc>
        <w:tc>
          <w:tcPr>
            <w:tcW w:w="810" w:type="dxa"/>
          </w:tcPr>
          <w:p w14:paraId="7138540D" w14:textId="77777777" w:rsidR="000474DC" w:rsidRPr="007101C8" w:rsidRDefault="000474DC" w:rsidP="00FD2718">
            <w:pPr>
              <w:contextualSpacing/>
              <w:jc w:val="center"/>
            </w:pPr>
            <w:r w:rsidRPr="007101C8">
              <w:t>.35**</w:t>
            </w:r>
          </w:p>
        </w:tc>
        <w:tc>
          <w:tcPr>
            <w:tcW w:w="720" w:type="dxa"/>
          </w:tcPr>
          <w:p w14:paraId="18FD5895" w14:textId="77777777" w:rsidR="000474DC" w:rsidRPr="007101C8" w:rsidRDefault="000474DC" w:rsidP="00FD2718">
            <w:pPr>
              <w:contextualSpacing/>
              <w:jc w:val="center"/>
            </w:pPr>
            <w:r w:rsidRPr="007101C8">
              <w:t>.18*</w:t>
            </w:r>
          </w:p>
        </w:tc>
        <w:tc>
          <w:tcPr>
            <w:tcW w:w="720" w:type="dxa"/>
          </w:tcPr>
          <w:p w14:paraId="4A3C084C" w14:textId="77777777" w:rsidR="000474DC" w:rsidRPr="007101C8" w:rsidRDefault="000474DC" w:rsidP="00FD2718">
            <w:pPr>
              <w:contextualSpacing/>
              <w:jc w:val="center"/>
            </w:pPr>
            <w:r>
              <w:t>--</w:t>
            </w:r>
          </w:p>
        </w:tc>
        <w:tc>
          <w:tcPr>
            <w:tcW w:w="810" w:type="dxa"/>
          </w:tcPr>
          <w:p w14:paraId="7C171FFA" w14:textId="77777777" w:rsidR="000474DC" w:rsidRPr="007101C8" w:rsidRDefault="000474DC" w:rsidP="00FD2718">
            <w:pPr>
              <w:contextualSpacing/>
              <w:jc w:val="center"/>
            </w:pPr>
          </w:p>
        </w:tc>
        <w:tc>
          <w:tcPr>
            <w:tcW w:w="811" w:type="dxa"/>
          </w:tcPr>
          <w:p w14:paraId="1E32A7E4" w14:textId="77777777" w:rsidR="000474DC" w:rsidRPr="007101C8" w:rsidRDefault="000474DC" w:rsidP="00FD2718">
            <w:pPr>
              <w:contextualSpacing/>
              <w:jc w:val="center"/>
            </w:pPr>
          </w:p>
        </w:tc>
        <w:tc>
          <w:tcPr>
            <w:tcW w:w="810" w:type="dxa"/>
          </w:tcPr>
          <w:p w14:paraId="185FA93A" w14:textId="77777777" w:rsidR="000474DC" w:rsidRPr="007101C8" w:rsidRDefault="000474DC" w:rsidP="00FD2718">
            <w:pPr>
              <w:contextualSpacing/>
              <w:jc w:val="center"/>
            </w:pPr>
          </w:p>
        </w:tc>
        <w:tc>
          <w:tcPr>
            <w:tcW w:w="445" w:type="dxa"/>
          </w:tcPr>
          <w:p w14:paraId="28EBCFEB" w14:textId="77777777" w:rsidR="000474DC" w:rsidRPr="007101C8" w:rsidRDefault="000474DC" w:rsidP="00FD2718">
            <w:pPr>
              <w:contextualSpacing/>
              <w:jc w:val="center"/>
            </w:pPr>
          </w:p>
        </w:tc>
      </w:tr>
      <w:tr w:rsidR="000474DC" w14:paraId="613C2077" w14:textId="77777777" w:rsidTr="00FD2718">
        <w:tc>
          <w:tcPr>
            <w:tcW w:w="0" w:type="auto"/>
          </w:tcPr>
          <w:p w14:paraId="43975081" w14:textId="77777777" w:rsidR="000474DC" w:rsidRPr="003478FA" w:rsidRDefault="000474DC" w:rsidP="00FD2718">
            <w:pPr>
              <w:contextualSpacing/>
              <w:rPr>
                <w:b/>
                <w:sz w:val="24"/>
                <w:szCs w:val="24"/>
              </w:rPr>
            </w:pPr>
            <w:r>
              <w:rPr>
                <w:b/>
                <w:sz w:val="24"/>
                <w:szCs w:val="24"/>
              </w:rPr>
              <w:t>5</w:t>
            </w:r>
          </w:p>
        </w:tc>
        <w:tc>
          <w:tcPr>
            <w:tcW w:w="3078" w:type="dxa"/>
          </w:tcPr>
          <w:p w14:paraId="1EF82CB9" w14:textId="77777777" w:rsidR="000474DC" w:rsidRPr="007101C8" w:rsidRDefault="000474DC" w:rsidP="00FD2718">
            <w:pPr>
              <w:contextualSpacing/>
            </w:pPr>
            <w:r w:rsidRPr="007101C8">
              <w:t xml:space="preserve">Emotional Support Satisfaction </w:t>
            </w:r>
          </w:p>
        </w:tc>
        <w:tc>
          <w:tcPr>
            <w:tcW w:w="810" w:type="dxa"/>
          </w:tcPr>
          <w:p w14:paraId="31D8701A" w14:textId="77777777" w:rsidR="000474DC" w:rsidRPr="007101C8" w:rsidRDefault="000474DC" w:rsidP="00FD2718">
            <w:pPr>
              <w:contextualSpacing/>
              <w:jc w:val="center"/>
            </w:pPr>
            <w:r w:rsidRPr="007101C8">
              <w:t>.01</w:t>
            </w:r>
          </w:p>
        </w:tc>
        <w:tc>
          <w:tcPr>
            <w:tcW w:w="810" w:type="dxa"/>
          </w:tcPr>
          <w:p w14:paraId="57516671" w14:textId="77777777" w:rsidR="000474DC" w:rsidRPr="007101C8" w:rsidRDefault="000474DC" w:rsidP="00FD2718">
            <w:pPr>
              <w:contextualSpacing/>
              <w:jc w:val="center"/>
            </w:pPr>
            <w:r w:rsidRPr="007101C8">
              <w:t>.30**</w:t>
            </w:r>
          </w:p>
        </w:tc>
        <w:tc>
          <w:tcPr>
            <w:tcW w:w="720" w:type="dxa"/>
          </w:tcPr>
          <w:p w14:paraId="68D3E473" w14:textId="77777777" w:rsidR="000474DC" w:rsidRPr="007101C8" w:rsidRDefault="000474DC" w:rsidP="00FD2718">
            <w:pPr>
              <w:contextualSpacing/>
              <w:jc w:val="center"/>
            </w:pPr>
            <w:r w:rsidRPr="007101C8">
              <w:t>-.04</w:t>
            </w:r>
          </w:p>
        </w:tc>
        <w:tc>
          <w:tcPr>
            <w:tcW w:w="720" w:type="dxa"/>
          </w:tcPr>
          <w:p w14:paraId="23F00318" w14:textId="77777777" w:rsidR="000474DC" w:rsidRPr="007101C8" w:rsidRDefault="000474DC" w:rsidP="00FD2718">
            <w:pPr>
              <w:contextualSpacing/>
              <w:jc w:val="center"/>
            </w:pPr>
            <w:r w:rsidRPr="007101C8">
              <w:t>.76**</w:t>
            </w:r>
          </w:p>
        </w:tc>
        <w:tc>
          <w:tcPr>
            <w:tcW w:w="810" w:type="dxa"/>
          </w:tcPr>
          <w:p w14:paraId="49B37819" w14:textId="77777777" w:rsidR="000474DC" w:rsidRPr="007101C8" w:rsidRDefault="000474DC" w:rsidP="00FD2718">
            <w:pPr>
              <w:contextualSpacing/>
              <w:jc w:val="center"/>
            </w:pPr>
            <w:r>
              <w:t>--</w:t>
            </w:r>
          </w:p>
        </w:tc>
        <w:tc>
          <w:tcPr>
            <w:tcW w:w="811" w:type="dxa"/>
          </w:tcPr>
          <w:p w14:paraId="051342C2" w14:textId="77777777" w:rsidR="000474DC" w:rsidRPr="007101C8" w:rsidRDefault="000474DC" w:rsidP="00FD2718">
            <w:pPr>
              <w:contextualSpacing/>
              <w:jc w:val="center"/>
            </w:pPr>
          </w:p>
        </w:tc>
        <w:tc>
          <w:tcPr>
            <w:tcW w:w="810" w:type="dxa"/>
          </w:tcPr>
          <w:p w14:paraId="4EF4C0A0" w14:textId="77777777" w:rsidR="000474DC" w:rsidRPr="007101C8" w:rsidRDefault="000474DC" w:rsidP="00FD2718">
            <w:pPr>
              <w:contextualSpacing/>
              <w:jc w:val="center"/>
            </w:pPr>
          </w:p>
        </w:tc>
        <w:tc>
          <w:tcPr>
            <w:tcW w:w="445" w:type="dxa"/>
          </w:tcPr>
          <w:p w14:paraId="1E8EA427" w14:textId="77777777" w:rsidR="000474DC" w:rsidRPr="007101C8" w:rsidRDefault="000474DC" w:rsidP="00FD2718">
            <w:pPr>
              <w:contextualSpacing/>
              <w:jc w:val="center"/>
            </w:pPr>
          </w:p>
        </w:tc>
      </w:tr>
      <w:tr w:rsidR="000474DC" w14:paraId="7DC993AF" w14:textId="77777777" w:rsidTr="00FD2718">
        <w:tc>
          <w:tcPr>
            <w:tcW w:w="0" w:type="auto"/>
          </w:tcPr>
          <w:p w14:paraId="5AB66D30" w14:textId="77777777" w:rsidR="000474DC" w:rsidRPr="003478FA" w:rsidRDefault="000474DC" w:rsidP="00FD2718">
            <w:pPr>
              <w:contextualSpacing/>
              <w:rPr>
                <w:b/>
                <w:sz w:val="24"/>
                <w:szCs w:val="24"/>
              </w:rPr>
            </w:pPr>
            <w:r>
              <w:rPr>
                <w:b/>
                <w:sz w:val="24"/>
                <w:szCs w:val="24"/>
              </w:rPr>
              <w:t>6</w:t>
            </w:r>
          </w:p>
        </w:tc>
        <w:tc>
          <w:tcPr>
            <w:tcW w:w="3078" w:type="dxa"/>
          </w:tcPr>
          <w:p w14:paraId="2387C339" w14:textId="77777777" w:rsidR="000474DC" w:rsidRPr="007101C8" w:rsidRDefault="000474DC" w:rsidP="00FD2718">
            <w:pPr>
              <w:contextualSpacing/>
            </w:pPr>
            <w:r w:rsidRPr="007101C8">
              <w:t xml:space="preserve">UCLA Emotional Support Inventory </w:t>
            </w:r>
          </w:p>
        </w:tc>
        <w:tc>
          <w:tcPr>
            <w:tcW w:w="810" w:type="dxa"/>
          </w:tcPr>
          <w:p w14:paraId="2A59340E" w14:textId="77777777" w:rsidR="000474DC" w:rsidRPr="007101C8" w:rsidRDefault="000474DC" w:rsidP="00FD2718">
            <w:pPr>
              <w:contextualSpacing/>
              <w:jc w:val="center"/>
            </w:pPr>
            <w:r w:rsidRPr="007101C8">
              <w:t>.11</w:t>
            </w:r>
          </w:p>
        </w:tc>
        <w:tc>
          <w:tcPr>
            <w:tcW w:w="810" w:type="dxa"/>
          </w:tcPr>
          <w:p w14:paraId="3B2EC877" w14:textId="77777777" w:rsidR="000474DC" w:rsidRPr="007101C8" w:rsidRDefault="000474DC" w:rsidP="00FD2718">
            <w:pPr>
              <w:contextualSpacing/>
              <w:jc w:val="center"/>
            </w:pPr>
            <w:r w:rsidRPr="007101C8">
              <w:t>.22**</w:t>
            </w:r>
          </w:p>
        </w:tc>
        <w:tc>
          <w:tcPr>
            <w:tcW w:w="720" w:type="dxa"/>
          </w:tcPr>
          <w:p w14:paraId="0CCD4CBC" w14:textId="77777777" w:rsidR="000474DC" w:rsidRPr="007101C8" w:rsidRDefault="000474DC" w:rsidP="00FD2718">
            <w:pPr>
              <w:contextualSpacing/>
              <w:jc w:val="center"/>
            </w:pPr>
            <w:r w:rsidRPr="007101C8">
              <w:t>.39**</w:t>
            </w:r>
          </w:p>
        </w:tc>
        <w:tc>
          <w:tcPr>
            <w:tcW w:w="720" w:type="dxa"/>
          </w:tcPr>
          <w:p w14:paraId="3B05710F" w14:textId="77777777" w:rsidR="000474DC" w:rsidRPr="007101C8" w:rsidRDefault="000474DC" w:rsidP="00FD2718">
            <w:pPr>
              <w:contextualSpacing/>
              <w:jc w:val="center"/>
            </w:pPr>
            <w:r w:rsidRPr="007101C8">
              <w:t>.89**</w:t>
            </w:r>
          </w:p>
        </w:tc>
        <w:tc>
          <w:tcPr>
            <w:tcW w:w="810" w:type="dxa"/>
          </w:tcPr>
          <w:p w14:paraId="5ACF1F18" w14:textId="77777777" w:rsidR="000474DC" w:rsidRPr="007101C8" w:rsidRDefault="000474DC" w:rsidP="00FD2718">
            <w:pPr>
              <w:contextualSpacing/>
              <w:jc w:val="center"/>
            </w:pPr>
            <w:r w:rsidRPr="007101C8">
              <w:t>.89**</w:t>
            </w:r>
          </w:p>
        </w:tc>
        <w:tc>
          <w:tcPr>
            <w:tcW w:w="811" w:type="dxa"/>
          </w:tcPr>
          <w:p w14:paraId="56E8C2F8" w14:textId="77777777" w:rsidR="000474DC" w:rsidRPr="007101C8" w:rsidRDefault="000474DC" w:rsidP="00FD2718">
            <w:pPr>
              <w:contextualSpacing/>
              <w:jc w:val="center"/>
            </w:pPr>
            <w:r>
              <w:t>--</w:t>
            </w:r>
          </w:p>
        </w:tc>
        <w:tc>
          <w:tcPr>
            <w:tcW w:w="810" w:type="dxa"/>
          </w:tcPr>
          <w:p w14:paraId="3A8C8979" w14:textId="77777777" w:rsidR="000474DC" w:rsidRPr="007101C8" w:rsidRDefault="000474DC" w:rsidP="00FD2718">
            <w:pPr>
              <w:contextualSpacing/>
              <w:jc w:val="center"/>
            </w:pPr>
          </w:p>
        </w:tc>
        <w:tc>
          <w:tcPr>
            <w:tcW w:w="445" w:type="dxa"/>
          </w:tcPr>
          <w:p w14:paraId="3C82B795" w14:textId="77777777" w:rsidR="000474DC" w:rsidRPr="007101C8" w:rsidRDefault="000474DC" w:rsidP="00FD2718">
            <w:pPr>
              <w:contextualSpacing/>
              <w:jc w:val="center"/>
            </w:pPr>
          </w:p>
        </w:tc>
      </w:tr>
      <w:tr w:rsidR="000474DC" w14:paraId="1F96616A" w14:textId="77777777" w:rsidTr="00FD2718">
        <w:tc>
          <w:tcPr>
            <w:tcW w:w="0" w:type="auto"/>
          </w:tcPr>
          <w:p w14:paraId="3933A87F" w14:textId="77777777" w:rsidR="000474DC" w:rsidRPr="003478FA" w:rsidRDefault="000474DC" w:rsidP="00FD2718">
            <w:pPr>
              <w:contextualSpacing/>
              <w:rPr>
                <w:b/>
                <w:sz w:val="24"/>
                <w:szCs w:val="24"/>
              </w:rPr>
            </w:pPr>
            <w:r>
              <w:rPr>
                <w:b/>
                <w:sz w:val="24"/>
                <w:szCs w:val="24"/>
              </w:rPr>
              <w:t>7</w:t>
            </w:r>
          </w:p>
        </w:tc>
        <w:tc>
          <w:tcPr>
            <w:tcW w:w="3078" w:type="dxa"/>
          </w:tcPr>
          <w:p w14:paraId="0DD3D6CC" w14:textId="77777777" w:rsidR="000474DC" w:rsidRPr="007101C8" w:rsidRDefault="000474DC" w:rsidP="00FD2718">
            <w:pPr>
              <w:contextualSpacing/>
            </w:pPr>
            <w:r w:rsidRPr="007101C8">
              <w:t xml:space="preserve">Interpersonal Communication Satisfaction Inventory </w:t>
            </w:r>
          </w:p>
        </w:tc>
        <w:tc>
          <w:tcPr>
            <w:tcW w:w="810" w:type="dxa"/>
          </w:tcPr>
          <w:p w14:paraId="12E40E9A" w14:textId="77777777" w:rsidR="000474DC" w:rsidRPr="007101C8" w:rsidRDefault="000474DC" w:rsidP="00FD2718">
            <w:pPr>
              <w:contextualSpacing/>
              <w:jc w:val="center"/>
            </w:pPr>
            <w:r w:rsidRPr="007101C8">
              <w:t>.01</w:t>
            </w:r>
          </w:p>
        </w:tc>
        <w:tc>
          <w:tcPr>
            <w:tcW w:w="810" w:type="dxa"/>
          </w:tcPr>
          <w:p w14:paraId="5210F027" w14:textId="77777777" w:rsidR="000474DC" w:rsidRPr="007101C8" w:rsidRDefault="000474DC" w:rsidP="00FD2718">
            <w:pPr>
              <w:contextualSpacing/>
              <w:jc w:val="center"/>
            </w:pPr>
            <w:r w:rsidRPr="007101C8">
              <w:t>.33**</w:t>
            </w:r>
          </w:p>
        </w:tc>
        <w:tc>
          <w:tcPr>
            <w:tcW w:w="720" w:type="dxa"/>
          </w:tcPr>
          <w:p w14:paraId="6ED9E992" w14:textId="77777777" w:rsidR="000474DC" w:rsidRPr="007101C8" w:rsidRDefault="000474DC" w:rsidP="00FD2718">
            <w:pPr>
              <w:contextualSpacing/>
              <w:jc w:val="center"/>
            </w:pPr>
            <w:r w:rsidRPr="007101C8">
              <w:t>.02</w:t>
            </w:r>
          </w:p>
        </w:tc>
        <w:tc>
          <w:tcPr>
            <w:tcW w:w="720" w:type="dxa"/>
          </w:tcPr>
          <w:p w14:paraId="38E28B56" w14:textId="77777777" w:rsidR="000474DC" w:rsidRPr="007101C8" w:rsidRDefault="000474DC" w:rsidP="00FD2718">
            <w:pPr>
              <w:contextualSpacing/>
              <w:jc w:val="center"/>
            </w:pPr>
            <w:r w:rsidRPr="007101C8">
              <w:t>.65**</w:t>
            </w:r>
          </w:p>
        </w:tc>
        <w:tc>
          <w:tcPr>
            <w:tcW w:w="810" w:type="dxa"/>
          </w:tcPr>
          <w:p w14:paraId="66084179" w14:textId="77777777" w:rsidR="000474DC" w:rsidRPr="007101C8" w:rsidRDefault="000474DC" w:rsidP="00FD2718">
            <w:pPr>
              <w:contextualSpacing/>
              <w:jc w:val="center"/>
            </w:pPr>
            <w:r w:rsidRPr="007101C8">
              <w:t>.70**</w:t>
            </w:r>
          </w:p>
        </w:tc>
        <w:tc>
          <w:tcPr>
            <w:tcW w:w="811" w:type="dxa"/>
          </w:tcPr>
          <w:p w14:paraId="65C4B9FD" w14:textId="77777777" w:rsidR="000474DC" w:rsidRPr="007101C8" w:rsidRDefault="000474DC" w:rsidP="00FD2718">
            <w:pPr>
              <w:contextualSpacing/>
              <w:jc w:val="center"/>
            </w:pPr>
            <w:r w:rsidRPr="007101C8">
              <w:t>.67**</w:t>
            </w:r>
          </w:p>
        </w:tc>
        <w:tc>
          <w:tcPr>
            <w:tcW w:w="810" w:type="dxa"/>
          </w:tcPr>
          <w:p w14:paraId="4720027D" w14:textId="77777777" w:rsidR="000474DC" w:rsidRPr="007101C8" w:rsidRDefault="000474DC" w:rsidP="00FD2718">
            <w:pPr>
              <w:contextualSpacing/>
              <w:jc w:val="center"/>
            </w:pPr>
            <w:r>
              <w:t>--</w:t>
            </w:r>
          </w:p>
        </w:tc>
        <w:tc>
          <w:tcPr>
            <w:tcW w:w="445" w:type="dxa"/>
          </w:tcPr>
          <w:p w14:paraId="320C5E9C" w14:textId="77777777" w:rsidR="000474DC" w:rsidRPr="007101C8" w:rsidRDefault="000474DC" w:rsidP="00FD2718">
            <w:pPr>
              <w:contextualSpacing/>
              <w:jc w:val="center"/>
            </w:pPr>
          </w:p>
        </w:tc>
      </w:tr>
      <w:tr w:rsidR="000474DC" w14:paraId="7AD11F17" w14:textId="77777777" w:rsidTr="00FD2718">
        <w:tc>
          <w:tcPr>
            <w:tcW w:w="0" w:type="auto"/>
          </w:tcPr>
          <w:p w14:paraId="6723D1B5" w14:textId="77777777" w:rsidR="000474DC" w:rsidRPr="003478FA" w:rsidRDefault="000474DC" w:rsidP="00FD2718">
            <w:pPr>
              <w:contextualSpacing/>
              <w:rPr>
                <w:b/>
                <w:sz w:val="24"/>
                <w:szCs w:val="24"/>
              </w:rPr>
            </w:pPr>
            <w:r>
              <w:rPr>
                <w:b/>
                <w:sz w:val="24"/>
                <w:szCs w:val="24"/>
              </w:rPr>
              <w:t>8</w:t>
            </w:r>
          </w:p>
        </w:tc>
        <w:tc>
          <w:tcPr>
            <w:tcW w:w="3078" w:type="dxa"/>
          </w:tcPr>
          <w:p w14:paraId="6431016A" w14:textId="77777777" w:rsidR="000474DC" w:rsidRPr="007101C8" w:rsidRDefault="000474DC" w:rsidP="00FD2718">
            <w:pPr>
              <w:contextualSpacing/>
            </w:pPr>
            <w:r w:rsidRPr="007101C8">
              <w:t xml:space="preserve">Relationship Stress </w:t>
            </w:r>
          </w:p>
        </w:tc>
        <w:tc>
          <w:tcPr>
            <w:tcW w:w="810" w:type="dxa"/>
          </w:tcPr>
          <w:p w14:paraId="47103898" w14:textId="77777777" w:rsidR="000474DC" w:rsidRPr="007101C8" w:rsidRDefault="000474DC" w:rsidP="00FD2718">
            <w:pPr>
              <w:contextualSpacing/>
              <w:jc w:val="center"/>
              <w:rPr>
                <w:b/>
              </w:rPr>
            </w:pPr>
            <w:r w:rsidRPr="007101C8">
              <w:rPr>
                <w:b/>
              </w:rPr>
              <w:t>.24**</w:t>
            </w:r>
          </w:p>
        </w:tc>
        <w:tc>
          <w:tcPr>
            <w:tcW w:w="810" w:type="dxa"/>
          </w:tcPr>
          <w:p w14:paraId="5457E713" w14:textId="77777777" w:rsidR="000474DC" w:rsidRPr="007101C8" w:rsidRDefault="000474DC" w:rsidP="00FD2718">
            <w:pPr>
              <w:contextualSpacing/>
              <w:jc w:val="center"/>
            </w:pPr>
            <w:r w:rsidRPr="007101C8">
              <w:t>-.11</w:t>
            </w:r>
          </w:p>
        </w:tc>
        <w:tc>
          <w:tcPr>
            <w:tcW w:w="720" w:type="dxa"/>
          </w:tcPr>
          <w:p w14:paraId="4B48A529" w14:textId="77777777" w:rsidR="000474DC" w:rsidRPr="007101C8" w:rsidRDefault="000474DC" w:rsidP="00FD2718">
            <w:pPr>
              <w:contextualSpacing/>
              <w:jc w:val="center"/>
            </w:pPr>
            <w:r w:rsidRPr="007101C8">
              <w:t>.11</w:t>
            </w:r>
          </w:p>
        </w:tc>
        <w:tc>
          <w:tcPr>
            <w:tcW w:w="720" w:type="dxa"/>
          </w:tcPr>
          <w:p w14:paraId="3CF4E6E4" w14:textId="77777777" w:rsidR="000474DC" w:rsidRPr="007101C8" w:rsidRDefault="000474DC" w:rsidP="00FD2718">
            <w:pPr>
              <w:contextualSpacing/>
              <w:jc w:val="center"/>
            </w:pPr>
            <w:r w:rsidRPr="007101C8">
              <w:t>-.38</w:t>
            </w:r>
          </w:p>
        </w:tc>
        <w:tc>
          <w:tcPr>
            <w:tcW w:w="810" w:type="dxa"/>
          </w:tcPr>
          <w:p w14:paraId="1A4AA03B" w14:textId="77777777" w:rsidR="000474DC" w:rsidRPr="007101C8" w:rsidRDefault="000474DC" w:rsidP="00FD2718">
            <w:pPr>
              <w:contextualSpacing/>
              <w:jc w:val="center"/>
            </w:pPr>
            <w:r w:rsidRPr="007101C8">
              <w:t>-.54**</w:t>
            </w:r>
          </w:p>
        </w:tc>
        <w:tc>
          <w:tcPr>
            <w:tcW w:w="811" w:type="dxa"/>
          </w:tcPr>
          <w:p w14:paraId="3BF1C463" w14:textId="77777777" w:rsidR="000474DC" w:rsidRPr="007101C8" w:rsidRDefault="000474DC" w:rsidP="00FD2718">
            <w:pPr>
              <w:contextualSpacing/>
              <w:jc w:val="center"/>
            </w:pPr>
            <w:r w:rsidRPr="007101C8">
              <w:t>-.44**</w:t>
            </w:r>
          </w:p>
        </w:tc>
        <w:tc>
          <w:tcPr>
            <w:tcW w:w="810" w:type="dxa"/>
          </w:tcPr>
          <w:p w14:paraId="4507D258" w14:textId="77777777" w:rsidR="000474DC" w:rsidRPr="007101C8" w:rsidRDefault="000474DC" w:rsidP="00FD2718">
            <w:pPr>
              <w:contextualSpacing/>
              <w:jc w:val="center"/>
            </w:pPr>
            <w:r w:rsidRPr="007101C8">
              <w:t>-.67**</w:t>
            </w:r>
          </w:p>
        </w:tc>
        <w:tc>
          <w:tcPr>
            <w:tcW w:w="445" w:type="dxa"/>
          </w:tcPr>
          <w:p w14:paraId="581D65A4" w14:textId="77777777" w:rsidR="000474DC" w:rsidRPr="007101C8" w:rsidRDefault="000474DC" w:rsidP="00FD2718">
            <w:pPr>
              <w:contextualSpacing/>
              <w:jc w:val="center"/>
            </w:pPr>
            <w:r>
              <w:t>--</w:t>
            </w:r>
          </w:p>
        </w:tc>
      </w:tr>
    </w:tbl>
    <w:p w14:paraId="43A29F61" w14:textId="5AA3A46F" w:rsidR="000474DC" w:rsidRDefault="000474DC" w:rsidP="000474DC">
      <w:pPr>
        <w:spacing w:line="240" w:lineRule="auto"/>
        <w:contextualSpacing/>
      </w:pPr>
      <w:r w:rsidRPr="00CD44B9">
        <w:rPr>
          <w:i/>
        </w:rPr>
        <w:t>Note</w:t>
      </w:r>
      <w:r>
        <w:t xml:space="preserve">. **p &lt; .01; *p &lt; .05; </w:t>
      </w:r>
      <w:r w:rsidR="00095919">
        <w:t>IPC</w:t>
      </w:r>
      <w:r>
        <w:t xml:space="preserve"> with identified support person during the past 3 months. </w:t>
      </w:r>
    </w:p>
    <w:p w14:paraId="527BA80C" w14:textId="77777777" w:rsidR="002A2DFE" w:rsidRDefault="002A2DFE" w:rsidP="000474DC">
      <w:pPr>
        <w:contextualSpacing/>
      </w:pPr>
    </w:p>
    <w:p w14:paraId="75AD7C04" w14:textId="51AEF58B" w:rsidR="000474DC" w:rsidRDefault="000474DC" w:rsidP="000474DC">
      <w:pPr>
        <w:ind w:firstLine="720"/>
        <w:contextualSpacing/>
      </w:pPr>
      <w:r>
        <w:t>Table 5 highlights the association of technology enabled communication (TEC) frequency with measures of emotional support, emotional support satisfaction, interpersonal communication, and relationship stress. A significant negative correlation was documented between TEC communication and satisfaction with life. As TEC communication with the identified support person increased, satisfaction with life scores decreased. Remarkably, frequency of TEC communication with the identified support person was shown to have no significant associations with any emotional support outcome, interpersonal communication, nor relationship stress.</w:t>
      </w:r>
    </w:p>
    <w:p w14:paraId="53DAA1FC" w14:textId="77777777" w:rsidR="00023AA8" w:rsidRDefault="00023AA8" w:rsidP="00023AA8">
      <w:pPr>
        <w:spacing w:line="240" w:lineRule="auto"/>
        <w:contextualSpacing/>
      </w:pPr>
    </w:p>
    <w:p w14:paraId="05851A3D" w14:textId="77777777" w:rsidR="00023AA8" w:rsidRDefault="00023AA8" w:rsidP="00023AA8">
      <w:pPr>
        <w:spacing w:line="240" w:lineRule="auto"/>
        <w:contextualSpacing/>
      </w:pPr>
    </w:p>
    <w:p w14:paraId="5E4C59E5" w14:textId="77777777" w:rsidR="00023AA8" w:rsidRDefault="00023AA8" w:rsidP="00023AA8">
      <w:pPr>
        <w:spacing w:line="240" w:lineRule="auto"/>
        <w:contextualSpacing/>
      </w:pPr>
    </w:p>
    <w:p w14:paraId="322187D3" w14:textId="77777777" w:rsidR="00023AA8" w:rsidRDefault="00023AA8" w:rsidP="00023AA8">
      <w:pPr>
        <w:spacing w:line="240" w:lineRule="auto"/>
        <w:contextualSpacing/>
      </w:pPr>
    </w:p>
    <w:p w14:paraId="6F7FF01A" w14:textId="77777777" w:rsidR="006B3B3A" w:rsidRDefault="006B3B3A" w:rsidP="00023AA8">
      <w:pPr>
        <w:spacing w:line="240" w:lineRule="auto"/>
        <w:contextualSpacing/>
      </w:pPr>
    </w:p>
    <w:p w14:paraId="1A2AFA60" w14:textId="77777777" w:rsidR="006B3B3A" w:rsidRDefault="006B3B3A" w:rsidP="00023AA8">
      <w:pPr>
        <w:spacing w:line="240" w:lineRule="auto"/>
        <w:contextualSpacing/>
      </w:pPr>
    </w:p>
    <w:p w14:paraId="7DD4021F" w14:textId="77777777" w:rsidR="006B3B3A" w:rsidRDefault="006B3B3A" w:rsidP="00023AA8">
      <w:pPr>
        <w:spacing w:line="240" w:lineRule="auto"/>
        <w:contextualSpacing/>
      </w:pPr>
    </w:p>
    <w:p w14:paraId="496269E1" w14:textId="77777777" w:rsidR="006B3B3A" w:rsidRDefault="006B3B3A" w:rsidP="00023AA8">
      <w:pPr>
        <w:spacing w:line="240" w:lineRule="auto"/>
        <w:contextualSpacing/>
      </w:pPr>
    </w:p>
    <w:p w14:paraId="5F84B813" w14:textId="77777777" w:rsidR="006B3B3A" w:rsidRDefault="006B3B3A" w:rsidP="00023AA8">
      <w:pPr>
        <w:spacing w:line="240" w:lineRule="auto"/>
        <w:contextualSpacing/>
      </w:pPr>
    </w:p>
    <w:p w14:paraId="5E1F9251" w14:textId="77777777" w:rsidR="00023AA8" w:rsidRDefault="00023AA8" w:rsidP="00023AA8">
      <w:pPr>
        <w:spacing w:line="240" w:lineRule="auto"/>
        <w:contextualSpacing/>
      </w:pPr>
      <w:r w:rsidRPr="006F6B3E">
        <w:lastRenderedPageBreak/>
        <w:t xml:space="preserve">Table </w:t>
      </w:r>
      <w:r>
        <w:t>5</w:t>
      </w:r>
      <w:r w:rsidRPr="006F6B3E">
        <w:t xml:space="preserve">. </w:t>
      </w:r>
      <w:r w:rsidRPr="006F6B3E">
        <w:rPr>
          <w:i/>
        </w:rPr>
        <w:t>Correlations</w:t>
      </w:r>
      <w:r>
        <w:rPr>
          <w:i/>
        </w:rPr>
        <w:t xml:space="preserve"> Among Frequency of Technology Enabled Communication on Outcomes (n = 168).</w:t>
      </w:r>
      <w:r>
        <w:t xml:space="preserve"> </w:t>
      </w:r>
    </w:p>
    <w:tbl>
      <w:tblPr>
        <w:tblStyle w:val="TableGrid"/>
        <w:tblW w:w="5000" w:type="pct"/>
        <w:tblLook w:val="04A0" w:firstRow="1" w:lastRow="0" w:firstColumn="1" w:lastColumn="0" w:noHBand="0" w:noVBand="1"/>
      </w:tblPr>
      <w:tblGrid>
        <w:gridCol w:w="364"/>
        <w:gridCol w:w="3051"/>
        <w:gridCol w:w="810"/>
        <w:gridCol w:w="810"/>
        <w:gridCol w:w="720"/>
        <w:gridCol w:w="720"/>
        <w:gridCol w:w="810"/>
        <w:gridCol w:w="810"/>
        <w:gridCol w:w="849"/>
        <w:gridCol w:w="406"/>
      </w:tblGrid>
      <w:tr w:rsidR="00023AA8" w14:paraId="7709AD78" w14:textId="77777777" w:rsidTr="007D1504">
        <w:tc>
          <w:tcPr>
            <w:tcW w:w="195" w:type="pct"/>
            <w:shd w:val="clear" w:color="auto" w:fill="D9D9D9" w:themeFill="background1" w:themeFillShade="D9"/>
          </w:tcPr>
          <w:p w14:paraId="7C3D18CB" w14:textId="77777777" w:rsidR="00023AA8" w:rsidRDefault="00023AA8" w:rsidP="007D1504">
            <w:pPr>
              <w:contextualSpacing/>
              <w:rPr>
                <w:sz w:val="24"/>
                <w:szCs w:val="24"/>
              </w:rPr>
            </w:pPr>
          </w:p>
        </w:tc>
        <w:tc>
          <w:tcPr>
            <w:tcW w:w="1632" w:type="pct"/>
            <w:shd w:val="clear" w:color="auto" w:fill="D9D9D9" w:themeFill="background1" w:themeFillShade="D9"/>
          </w:tcPr>
          <w:p w14:paraId="4EED2F1D" w14:textId="77777777" w:rsidR="00023AA8" w:rsidRDefault="00023AA8" w:rsidP="007D1504">
            <w:pPr>
              <w:contextualSpacing/>
              <w:rPr>
                <w:sz w:val="24"/>
                <w:szCs w:val="24"/>
              </w:rPr>
            </w:pPr>
          </w:p>
        </w:tc>
        <w:tc>
          <w:tcPr>
            <w:tcW w:w="433" w:type="pct"/>
            <w:shd w:val="clear" w:color="auto" w:fill="D9D9D9" w:themeFill="background1" w:themeFillShade="D9"/>
          </w:tcPr>
          <w:p w14:paraId="7C353FAD" w14:textId="77777777" w:rsidR="00023AA8" w:rsidRPr="003478FA" w:rsidRDefault="00023AA8" w:rsidP="007D1504">
            <w:pPr>
              <w:contextualSpacing/>
              <w:jc w:val="center"/>
              <w:rPr>
                <w:b/>
                <w:sz w:val="24"/>
                <w:szCs w:val="24"/>
              </w:rPr>
            </w:pPr>
            <w:r w:rsidRPr="003478FA">
              <w:rPr>
                <w:b/>
                <w:sz w:val="24"/>
                <w:szCs w:val="24"/>
              </w:rPr>
              <w:t>1</w:t>
            </w:r>
          </w:p>
        </w:tc>
        <w:tc>
          <w:tcPr>
            <w:tcW w:w="433" w:type="pct"/>
            <w:shd w:val="clear" w:color="auto" w:fill="D9D9D9" w:themeFill="background1" w:themeFillShade="D9"/>
          </w:tcPr>
          <w:p w14:paraId="21D8CF61" w14:textId="77777777" w:rsidR="00023AA8" w:rsidRPr="003478FA" w:rsidRDefault="00023AA8" w:rsidP="007D1504">
            <w:pPr>
              <w:contextualSpacing/>
              <w:jc w:val="center"/>
              <w:rPr>
                <w:b/>
                <w:sz w:val="24"/>
                <w:szCs w:val="24"/>
              </w:rPr>
            </w:pPr>
            <w:r w:rsidRPr="003478FA">
              <w:rPr>
                <w:b/>
                <w:sz w:val="24"/>
                <w:szCs w:val="24"/>
              </w:rPr>
              <w:t>2</w:t>
            </w:r>
          </w:p>
        </w:tc>
        <w:tc>
          <w:tcPr>
            <w:tcW w:w="385" w:type="pct"/>
            <w:shd w:val="clear" w:color="auto" w:fill="D9D9D9" w:themeFill="background1" w:themeFillShade="D9"/>
          </w:tcPr>
          <w:p w14:paraId="159875B6" w14:textId="77777777" w:rsidR="00023AA8" w:rsidRPr="003478FA" w:rsidRDefault="00023AA8" w:rsidP="007D1504">
            <w:pPr>
              <w:contextualSpacing/>
              <w:jc w:val="center"/>
              <w:rPr>
                <w:b/>
                <w:sz w:val="24"/>
                <w:szCs w:val="24"/>
              </w:rPr>
            </w:pPr>
            <w:r w:rsidRPr="003478FA">
              <w:rPr>
                <w:b/>
                <w:sz w:val="24"/>
                <w:szCs w:val="24"/>
              </w:rPr>
              <w:t>3</w:t>
            </w:r>
          </w:p>
        </w:tc>
        <w:tc>
          <w:tcPr>
            <w:tcW w:w="385" w:type="pct"/>
            <w:shd w:val="clear" w:color="auto" w:fill="D9D9D9" w:themeFill="background1" w:themeFillShade="D9"/>
          </w:tcPr>
          <w:p w14:paraId="14E886CF" w14:textId="77777777" w:rsidR="00023AA8" w:rsidRPr="003478FA" w:rsidRDefault="00023AA8" w:rsidP="007D1504">
            <w:pPr>
              <w:contextualSpacing/>
              <w:jc w:val="center"/>
              <w:rPr>
                <w:b/>
                <w:sz w:val="24"/>
                <w:szCs w:val="24"/>
              </w:rPr>
            </w:pPr>
            <w:r w:rsidRPr="003478FA">
              <w:rPr>
                <w:b/>
                <w:sz w:val="24"/>
                <w:szCs w:val="24"/>
              </w:rPr>
              <w:t>4</w:t>
            </w:r>
          </w:p>
        </w:tc>
        <w:tc>
          <w:tcPr>
            <w:tcW w:w="433" w:type="pct"/>
            <w:shd w:val="clear" w:color="auto" w:fill="D9D9D9" w:themeFill="background1" w:themeFillShade="D9"/>
          </w:tcPr>
          <w:p w14:paraId="378875D0" w14:textId="77777777" w:rsidR="00023AA8" w:rsidRPr="003478FA" w:rsidRDefault="00023AA8" w:rsidP="007D1504">
            <w:pPr>
              <w:contextualSpacing/>
              <w:jc w:val="center"/>
              <w:rPr>
                <w:b/>
                <w:sz w:val="24"/>
                <w:szCs w:val="24"/>
              </w:rPr>
            </w:pPr>
            <w:r w:rsidRPr="003478FA">
              <w:rPr>
                <w:b/>
                <w:sz w:val="24"/>
                <w:szCs w:val="24"/>
              </w:rPr>
              <w:t>5</w:t>
            </w:r>
          </w:p>
        </w:tc>
        <w:tc>
          <w:tcPr>
            <w:tcW w:w="433" w:type="pct"/>
            <w:shd w:val="clear" w:color="auto" w:fill="D9D9D9" w:themeFill="background1" w:themeFillShade="D9"/>
          </w:tcPr>
          <w:p w14:paraId="091C7266" w14:textId="77777777" w:rsidR="00023AA8" w:rsidRPr="003478FA" w:rsidRDefault="00023AA8" w:rsidP="007D1504">
            <w:pPr>
              <w:contextualSpacing/>
              <w:jc w:val="center"/>
              <w:rPr>
                <w:b/>
                <w:sz w:val="24"/>
                <w:szCs w:val="24"/>
              </w:rPr>
            </w:pPr>
            <w:r w:rsidRPr="003478FA">
              <w:rPr>
                <w:b/>
                <w:sz w:val="24"/>
                <w:szCs w:val="24"/>
              </w:rPr>
              <w:t>6</w:t>
            </w:r>
          </w:p>
        </w:tc>
        <w:tc>
          <w:tcPr>
            <w:tcW w:w="454" w:type="pct"/>
            <w:shd w:val="clear" w:color="auto" w:fill="D9D9D9" w:themeFill="background1" w:themeFillShade="D9"/>
          </w:tcPr>
          <w:p w14:paraId="235D719F" w14:textId="77777777" w:rsidR="00023AA8" w:rsidRPr="003478FA" w:rsidRDefault="00023AA8" w:rsidP="007D1504">
            <w:pPr>
              <w:contextualSpacing/>
              <w:jc w:val="center"/>
              <w:rPr>
                <w:b/>
                <w:sz w:val="24"/>
                <w:szCs w:val="24"/>
              </w:rPr>
            </w:pPr>
            <w:r w:rsidRPr="003478FA">
              <w:rPr>
                <w:b/>
                <w:sz w:val="24"/>
                <w:szCs w:val="24"/>
              </w:rPr>
              <w:t>7</w:t>
            </w:r>
          </w:p>
        </w:tc>
        <w:tc>
          <w:tcPr>
            <w:tcW w:w="217" w:type="pct"/>
            <w:shd w:val="clear" w:color="auto" w:fill="D9D9D9" w:themeFill="background1" w:themeFillShade="D9"/>
          </w:tcPr>
          <w:p w14:paraId="52DCADF0" w14:textId="77777777" w:rsidR="00023AA8" w:rsidRPr="003478FA" w:rsidRDefault="00023AA8" w:rsidP="007D1504">
            <w:pPr>
              <w:contextualSpacing/>
              <w:jc w:val="center"/>
              <w:rPr>
                <w:b/>
                <w:sz w:val="24"/>
                <w:szCs w:val="24"/>
              </w:rPr>
            </w:pPr>
            <w:r w:rsidRPr="003478FA">
              <w:rPr>
                <w:b/>
                <w:sz w:val="24"/>
                <w:szCs w:val="24"/>
              </w:rPr>
              <w:t>8</w:t>
            </w:r>
          </w:p>
        </w:tc>
      </w:tr>
      <w:tr w:rsidR="00023AA8" w14:paraId="038C97F6" w14:textId="77777777" w:rsidTr="007D1504">
        <w:tc>
          <w:tcPr>
            <w:tcW w:w="195" w:type="pct"/>
          </w:tcPr>
          <w:p w14:paraId="4950DA44" w14:textId="77777777" w:rsidR="00023AA8" w:rsidRPr="003478FA" w:rsidRDefault="00023AA8" w:rsidP="007D1504">
            <w:pPr>
              <w:rPr>
                <w:b/>
                <w:sz w:val="24"/>
                <w:szCs w:val="24"/>
              </w:rPr>
            </w:pPr>
            <w:r>
              <w:rPr>
                <w:b/>
                <w:sz w:val="24"/>
                <w:szCs w:val="24"/>
              </w:rPr>
              <w:t>1</w:t>
            </w:r>
          </w:p>
        </w:tc>
        <w:tc>
          <w:tcPr>
            <w:tcW w:w="1632" w:type="pct"/>
          </w:tcPr>
          <w:p w14:paraId="3DD23E57" w14:textId="77777777" w:rsidR="00023AA8" w:rsidRPr="007B3640" w:rsidRDefault="00023AA8" w:rsidP="007D1504">
            <w:r w:rsidRPr="007B3640">
              <w:t xml:space="preserve">% of TEC Communication </w:t>
            </w:r>
          </w:p>
        </w:tc>
        <w:tc>
          <w:tcPr>
            <w:tcW w:w="433" w:type="pct"/>
          </w:tcPr>
          <w:p w14:paraId="45AE6F10" w14:textId="77777777" w:rsidR="00023AA8" w:rsidRPr="007B3640" w:rsidRDefault="00023AA8" w:rsidP="007D1504">
            <w:pPr>
              <w:contextualSpacing/>
              <w:jc w:val="center"/>
            </w:pPr>
            <w:r w:rsidRPr="007B3640">
              <w:t>--</w:t>
            </w:r>
          </w:p>
        </w:tc>
        <w:tc>
          <w:tcPr>
            <w:tcW w:w="433" w:type="pct"/>
          </w:tcPr>
          <w:p w14:paraId="4FE7A263" w14:textId="77777777" w:rsidR="00023AA8" w:rsidRPr="007101C8" w:rsidRDefault="00023AA8" w:rsidP="007D1504">
            <w:pPr>
              <w:contextualSpacing/>
              <w:jc w:val="center"/>
            </w:pPr>
          </w:p>
        </w:tc>
        <w:tc>
          <w:tcPr>
            <w:tcW w:w="385" w:type="pct"/>
          </w:tcPr>
          <w:p w14:paraId="044D872F" w14:textId="77777777" w:rsidR="00023AA8" w:rsidRPr="007101C8" w:rsidRDefault="00023AA8" w:rsidP="007D1504">
            <w:pPr>
              <w:contextualSpacing/>
              <w:jc w:val="center"/>
            </w:pPr>
          </w:p>
        </w:tc>
        <w:tc>
          <w:tcPr>
            <w:tcW w:w="385" w:type="pct"/>
          </w:tcPr>
          <w:p w14:paraId="2D47DA09" w14:textId="77777777" w:rsidR="00023AA8" w:rsidRPr="007101C8" w:rsidRDefault="00023AA8" w:rsidP="007D1504">
            <w:pPr>
              <w:contextualSpacing/>
              <w:jc w:val="center"/>
            </w:pPr>
          </w:p>
        </w:tc>
        <w:tc>
          <w:tcPr>
            <w:tcW w:w="433" w:type="pct"/>
          </w:tcPr>
          <w:p w14:paraId="38845B72" w14:textId="77777777" w:rsidR="00023AA8" w:rsidRPr="007101C8" w:rsidRDefault="00023AA8" w:rsidP="007D1504">
            <w:pPr>
              <w:contextualSpacing/>
              <w:jc w:val="center"/>
            </w:pPr>
          </w:p>
        </w:tc>
        <w:tc>
          <w:tcPr>
            <w:tcW w:w="433" w:type="pct"/>
          </w:tcPr>
          <w:p w14:paraId="48B4E587" w14:textId="77777777" w:rsidR="00023AA8" w:rsidRPr="007101C8" w:rsidRDefault="00023AA8" w:rsidP="007D1504">
            <w:pPr>
              <w:contextualSpacing/>
              <w:jc w:val="center"/>
            </w:pPr>
          </w:p>
        </w:tc>
        <w:tc>
          <w:tcPr>
            <w:tcW w:w="454" w:type="pct"/>
          </w:tcPr>
          <w:p w14:paraId="5ED63FF6" w14:textId="77777777" w:rsidR="00023AA8" w:rsidRPr="007101C8" w:rsidRDefault="00023AA8" w:rsidP="007D1504">
            <w:pPr>
              <w:contextualSpacing/>
              <w:jc w:val="center"/>
            </w:pPr>
          </w:p>
        </w:tc>
        <w:tc>
          <w:tcPr>
            <w:tcW w:w="217" w:type="pct"/>
          </w:tcPr>
          <w:p w14:paraId="5C60AAFD" w14:textId="77777777" w:rsidR="00023AA8" w:rsidRPr="007101C8" w:rsidRDefault="00023AA8" w:rsidP="007D1504">
            <w:pPr>
              <w:contextualSpacing/>
              <w:jc w:val="center"/>
            </w:pPr>
          </w:p>
        </w:tc>
      </w:tr>
      <w:tr w:rsidR="00023AA8" w14:paraId="55039789" w14:textId="77777777" w:rsidTr="007D1504">
        <w:tc>
          <w:tcPr>
            <w:tcW w:w="195" w:type="pct"/>
          </w:tcPr>
          <w:p w14:paraId="43AE68FF" w14:textId="77777777" w:rsidR="00023AA8" w:rsidRPr="003478FA" w:rsidRDefault="00023AA8" w:rsidP="007D1504">
            <w:pPr>
              <w:rPr>
                <w:b/>
                <w:sz w:val="24"/>
                <w:szCs w:val="24"/>
              </w:rPr>
            </w:pPr>
            <w:r>
              <w:rPr>
                <w:b/>
                <w:sz w:val="24"/>
                <w:szCs w:val="24"/>
              </w:rPr>
              <w:t>2</w:t>
            </w:r>
          </w:p>
        </w:tc>
        <w:tc>
          <w:tcPr>
            <w:tcW w:w="1632" w:type="pct"/>
          </w:tcPr>
          <w:p w14:paraId="14FED40F" w14:textId="77777777" w:rsidR="00023AA8" w:rsidRPr="007B3640" w:rsidRDefault="00023AA8" w:rsidP="007D1504">
            <w:pPr>
              <w:contextualSpacing/>
            </w:pPr>
            <w:r w:rsidRPr="007B3640">
              <w:t>Satisfaction with Life Scale</w:t>
            </w:r>
          </w:p>
        </w:tc>
        <w:tc>
          <w:tcPr>
            <w:tcW w:w="433" w:type="pct"/>
          </w:tcPr>
          <w:p w14:paraId="0F19F9A0" w14:textId="77777777" w:rsidR="00023AA8" w:rsidRPr="007B3640" w:rsidRDefault="00023AA8" w:rsidP="007D1504">
            <w:pPr>
              <w:contextualSpacing/>
              <w:jc w:val="center"/>
              <w:rPr>
                <w:b/>
              </w:rPr>
            </w:pPr>
            <w:r w:rsidRPr="007B3640">
              <w:rPr>
                <w:b/>
              </w:rPr>
              <w:t>-.29**</w:t>
            </w:r>
          </w:p>
        </w:tc>
        <w:tc>
          <w:tcPr>
            <w:tcW w:w="433" w:type="pct"/>
          </w:tcPr>
          <w:p w14:paraId="728A2F1C" w14:textId="77777777" w:rsidR="00023AA8" w:rsidRPr="007101C8" w:rsidRDefault="00023AA8" w:rsidP="007D1504">
            <w:pPr>
              <w:contextualSpacing/>
              <w:jc w:val="center"/>
            </w:pPr>
            <w:r>
              <w:t>--</w:t>
            </w:r>
          </w:p>
        </w:tc>
        <w:tc>
          <w:tcPr>
            <w:tcW w:w="385" w:type="pct"/>
          </w:tcPr>
          <w:p w14:paraId="3A3E4A05" w14:textId="77777777" w:rsidR="00023AA8" w:rsidRPr="007101C8" w:rsidRDefault="00023AA8" w:rsidP="007D1504">
            <w:pPr>
              <w:contextualSpacing/>
              <w:jc w:val="center"/>
            </w:pPr>
          </w:p>
        </w:tc>
        <w:tc>
          <w:tcPr>
            <w:tcW w:w="385" w:type="pct"/>
          </w:tcPr>
          <w:p w14:paraId="02AA7D9C" w14:textId="77777777" w:rsidR="00023AA8" w:rsidRPr="007101C8" w:rsidRDefault="00023AA8" w:rsidP="007D1504">
            <w:pPr>
              <w:contextualSpacing/>
              <w:jc w:val="center"/>
            </w:pPr>
          </w:p>
        </w:tc>
        <w:tc>
          <w:tcPr>
            <w:tcW w:w="433" w:type="pct"/>
          </w:tcPr>
          <w:p w14:paraId="61A16A57" w14:textId="77777777" w:rsidR="00023AA8" w:rsidRPr="007101C8" w:rsidRDefault="00023AA8" w:rsidP="007D1504">
            <w:pPr>
              <w:contextualSpacing/>
              <w:jc w:val="center"/>
            </w:pPr>
          </w:p>
        </w:tc>
        <w:tc>
          <w:tcPr>
            <w:tcW w:w="433" w:type="pct"/>
          </w:tcPr>
          <w:p w14:paraId="08796CF2" w14:textId="77777777" w:rsidR="00023AA8" w:rsidRPr="007101C8" w:rsidRDefault="00023AA8" w:rsidP="007D1504">
            <w:pPr>
              <w:contextualSpacing/>
              <w:jc w:val="center"/>
            </w:pPr>
          </w:p>
        </w:tc>
        <w:tc>
          <w:tcPr>
            <w:tcW w:w="454" w:type="pct"/>
          </w:tcPr>
          <w:p w14:paraId="35552228" w14:textId="77777777" w:rsidR="00023AA8" w:rsidRPr="007101C8" w:rsidRDefault="00023AA8" w:rsidP="007D1504">
            <w:pPr>
              <w:contextualSpacing/>
              <w:jc w:val="center"/>
            </w:pPr>
          </w:p>
        </w:tc>
        <w:tc>
          <w:tcPr>
            <w:tcW w:w="217" w:type="pct"/>
          </w:tcPr>
          <w:p w14:paraId="1E0C32BF" w14:textId="77777777" w:rsidR="00023AA8" w:rsidRPr="007101C8" w:rsidRDefault="00023AA8" w:rsidP="007D1504">
            <w:pPr>
              <w:contextualSpacing/>
              <w:jc w:val="center"/>
            </w:pPr>
          </w:p>
        </w:tc>
      </w:tr>
      <w:tr w:rsidR="00023AA8" w14:paraId="573A8B3D" w14:textId="77777777" w:rsidTr="007D1504">
        <w:tc>
          <w:tcPr>
            <w:tcW w:w="195" w:type="pct"/>
          </w:tcPr>
          <w:p w14:paraId="05D94DEC" w14:textId="77777777" w:rsidR="00023AA8" w:rsidRPr="003478FA" w:rsidRDefault="00023AA8" w:rsidP="007D1504">
            <w:pPr>
              <w:contextualSpacing/>
              <w:rPr>
                <w:b/>
                <w:sz w:val="24"/>
                <w:szCs w:val="24"/>
              </w:rPr>
            </w:pPr>
            <w:r>
              <w:rPr>
                <w:b/>
                <w:sz w:val="24"/>
                <w:szCs w:val="24"/>
              </w:rPr>
              <w:t>3</w:t>
            </w:r>
          </w:p>
        </w:tc>
        <w:tc>
          <w:tcPr>
            <w:tcW w:w="1632" w:type="pct"/>
          </w:tcPr>
          <w:p w14:paraId="7C8F0077" w14:textId="77777777" w:rsidR="00023AA8" w:rsidRPr="007B3640" w:rsidRDefault="00023AA8" w:rsidP="007D1504">
            <w:pPr>
              <w:contextualSpacing/>
            </w:pPr>
            <w:r w:rsidRPr="007B3640">
              <w:t xml:space="preserve">Desired Emotional Support </w:t>
            </w:r>
          </w:p>
        </w:tc>
        <w:tc>
          <w:tcPr>
            <w:tcW w:w="433" w:type="pct"/>
          </w:tcPr>
          <w:p w14:paraId="1511DC1B" w14:textId="77777777" w:rsidR="00023AA8" w:rsidRPr="007B3640" w:rsidRDefault="00023AA8" w:rsidP="007D1504">
            <w:pPr>
              <w:contextualSpacing/>
              <w:jc w:val="center"/>
            </w:pPr>
            <w:r>
              <w:t>.09</w:t>
            </w:r>
          </w:p>
        </w:tc>
        <w:tc>
          <w:tcPr>
            <w:tcW w:w="433" w:type="pct"/>
          </w:tcPr>
          <w:p w14:paraId="6935A97C" w14:textId="77777777" w:rsidR="00023AA8" w:rsidRPr="007101C8" w:rsidRDefault="00023AA8" w:rsidP="007D1504">
            <w:pPr>
              <w:contextualSpacing/>
              <w:jc w:val="center"/>
            </w:pPr>
            <w:r w:rsidRPr="007101C8">
              <w:t>-.12</w:t>
            </w:r>
          </w:p>
        </w:tc>
        <w:tc>
          <w:tcPr>
            <w:tcW w:w="385" w:type="pct"/>
          </w:tcPr>
          <w:p w14:paraId="4AB3E44B" w14:textId="77777777" w:rsidR="00023AA8" w:rsidRPr="007101C8" w:rsidRDefault="00023AA8" w:rsidP="007D1504">
            <w:pPr>
              <w:contextualSpacing/>
              <w:jc w:val="center"/>
            </w:pPr>
            <w:r>
              <w:t>--</w:t>
            </w:r>
          </w:p>
        </w:tc>
        <w:tc>
          <w:tcPr>
            <w:tcW w:w="385" w:type="pct"/>
          </w:tcPr>
          <w:p w14:paraId="724A00D0" w14:textId="77777777" w:rsidR="00023AA8" w:rsidRPr="007101C8" w:rsidRDefault="00023AA8" w:rsidP="007D1504">
            <w:pPr>
              <w:contextualSpacing/>
              <w:jc w:val="center"/>
            </w:pPr>
          </w:p>
        </w:tc>
        <w:tc>
          <w:tcPr>
            <w:tcW w:w="433" w:type="pct"/>
          </w:tcPr>
          <w:p w14:paraId="1C0E1729" w14:textId="77777777" w:rsidR="00023AA8" w:rsidRPr="007101C8" w:rsidRDefault="00023AA8" w:rsidP="007D1504">
            <w:pPr>
              <w:contextualSpacing/>
              <w:jc w:val="center"/>
            </w:pPr>
          </w:p>
        </w:tc>
        <w:tc>
          <w:tcPr>
            <w:tcW w:w="433" w:type="pct"/>
          </w:tcPr>
          <w:p w14:paraId="639B5370" w14:textId="77777777" w:rsidR="00023AA8" w:rsidRPr="007101C8" w:rsidRDefault="00023AA8" w:rsidP="007D1504">
            <w:pPr>
              <w:contextualSpacing/>
              <w:jc w:val="center"/>
            </w:pPr>
          </w:p>
        </w:tc>
        <w:tc>
          <w:tcPr>
            <w:tcW w:w="454" w:type="pct"/>
          </w:tcPr>
          <w:p w14:paraId="58DCDDD5" w14:textId="77777777" w:rsidR="00023AA8" w:rsidRPr="007101C8" w:rsidRDefault="00023AA8" w:rsidP="007D1504">
            <w:pPr>
              <w:contextualSpacing/>
              <w:jc w:val="center"/>
            </w:pPr>
          </w:p>
        </w:tc>
        <w:tc>
          <w:tcPr>
            <w:tcW w:w="217" w:type="pct"/>
          </w:tcPr>
          <w:p w14:paraId="2C370EAB" w14:textId="77777777" w:rsidR="00023AA8" w:rsidRPr="007101C8" w:rsidRDefault="00023AA8" w:rsidP="007D1504">
            <w:pPr>
              <w:contextualSpacing/>
              <w:jc w:val="center"/>
            </w:pPr>
          </w:p>
        </w:tc>
      </w:tr>
      <w:tr w:rsidR="00023AA8" w14:paraId="3DE08C83" w14:textId="77777777" w:rsidTr="007D1504">
        <w:tc>
          <w:tcPr>
            <w:tcW w:w="195" w:type="pct"/>
          </w:tcPr>
          <w:p w14:paraId="7BFC8A2F" w14:textId="77777777" w:rsidR="00023AA8" w:rsidRPr="003478FA" w:rsidRDefault="00023AA8" w:rsidP="007D1504">
            <w:pPr>
              <w:contextualSpacing/>
              <w:rPr>
                <w:b/>
                <w:sz w:val="24"/>
                <w:szCs w:val="24"/>
              </w:rPr>
            </w:pPr>
            <w:r>
              <w:rPr>
                <w:b/>
                <w:sz w:val="24"/>
                <w:szCs w:val="24"/>
              </w:rPr>
              <w:t>4</w:t>
            </w:r>
          </w:p>
        </w:tc>
        <w:tc>
          <w:tcPr>
            <w:tcW w:w="1632" w:type="pct"/>
          </w:tcPr>
          <w:p w14:paraId="224E23EA" w14:textId="77777777" w:rsidR="00023AA8" w:rsidRPr="007B3640" w:rsidRDefault="00023AA8" w:rsidP="007D1504">
            <w:pPr>
              <w:contextualSpacing/>
            </w:pPr>
            <w:r w:rsidRPr="007B3640">
              <w:t xml:space="preserve">Received Emotional Support </w:t>
            </w:r>
          </w:p>
        </w:tc>
        <w:tc>
          <w:tcPr>
            <w:tcW w:w="433" w:type="pct"/>
          </w:tcPr>
          <w:p w14:paraId="2AC47EC8" w14:textId="77777777" w:rsidR="00023AA8" w:rsidRPr="007B3640" w:rsidRDefault="00023AA8" w:rsidP="007D1504">
            <w:pPr>
              <w:contextualSpacing/>
              <w:jc w:val="center"/>
            </w:pPr>
            <w:r>
              <w:t>-.02</w:t>
            </w:r>
          </w:p>
        </w:tc>
        <w:tc>
          <w:tcPr>
            <w:tcW w:w="433" w:type="pct"/>
          </w:tcPr>
          <w:p w14:paraId="4F409007" w14:textId="77777777" w:rsidR="00023AA8" w:rsidRPr="007101C8" w:rsidRDefault="00023AA8" w:rsidP="007D1504">
            <w:pPr>
              <w:contextualSpacing/>
              <w:jc w:val="center"/>
            </w:pPr>
            <w:r w:rsidRPr="007101C8">
              <w:t>.35**</w:t>
            </w:r>
          </w:p>
        </w:tc>
        <w:tc>
          <w:tcPr>
            <w:tcW w:w="385" w:type="pct"/>
          </w:tcPr>
          <w:p w14:paraId="7AE2406B" w14:textId="77777777" w:rsidR="00023AA8" w:rsidRPr="007101C8" w:rsidRDefault="00023AA8" w:rsidP="007D1504">
            <w:pPr>
              <w:contextualSpacing/>
              <w:jc w:val="center"/>
            </w:pPr>
            <w:r w:rsidRPr="007101C8">
              <w:t>.18*</w:t>
            </w:r>
          </w:p>
        </w:tc>
        <w:tc>
          <w:tcPr>
            <w:tcW w:w="385" w:type="pct"/>
          </w:tcPr>
          <w:p w14:paraId="54CE4DF1" w14:textId="77777777" w:rsidR="00023AA8" w:rsidRPr="007101C8" w:rsidRDefault="00023AA8" w:rsidP="007D1504">
            <w:pPr>
              <w:contextualSpacing/>
              <w:jc w:val="center"/>
            </w:pPr>
            <w:r>
              <w:t>--</w:t>
            </w:r>
          </w:p>
        </w:tc>
        <w:tc>
          <w:tcPr>
            <w:tcW w:w="433" w:type="pct"/>
          </w:tcPr>
          <w:p w14:paraId="0991072C" w14:textId="77777777" w:rsidR="00023AA8" w:rsidRPr="007101C8" w:rsidRDefault="00023AA8" w:rsidP="007D1504">
            <w:pPr>
              <w:contextualSpacing/>
              <w:jc w:val="center"/>
            </w:pPr>
          </w:p>
        </w:tc>
        <w:tc>
          <w:tcPr>
            <w:tcW w:w="433" w:type="pct"/>
          </w:tcPr>
          <w:p w14:paraId="1BCCD6B0" w14:textId="77777777" w:rsidR="00023AA8" w:rsidRPr="007101C8" w:rsidRDefault="00023AA8" w:rsidP="007D1504">
            <w:pPr>
              <w:contextualSpacing/>
              <w:jc w:val="center"/>
            </w:pPr>
          </w:p>
        </w:tc>
        <w:tc>
          <w:tcPr>
            <w:tcW w:w="454" w:type="pct"/>
          </w:tcPr>
          <w:p w14:paraId="1C54DE27" w14:textId="77777777" w:rsidR="00023AA8" w:rsidRPr="007101C8" w:rsidRDefault="00023AA8" w:rsidP="007D1504">
            <w:pPr>
              <w:contextualSpacing/>
              <w:jc w:val="center"/>
            </w:pPr>
          </w:p>
        </w:tc>
        <w:tc>
          <w:tcPr>
            <w:tcW w:w="217" w:type="pct"/>
          </w:tcPr>
          <w:p w14:paraId="7EDB4B31" w14:textId="77777777" w:rsidR="00023AA8" w:rsidRPr="007101C8" w:rsidRDefault="00023AA8" w:rsidP="007D1504">
            <w:pPr>
              <w:contextualSpacing/>
              <w:jc w:val="center"/>
            </w:pPr>
          </w:p>
        </w:tc>
      </w:tr>
      <w:tr w:rsidR="00023AA8" w14:paraId="557269F4" w14:textId="77777777" w:rsidTr="007D1504">
        <w:tc>
          <w:tcPr>
            <w:tcW w:w="195" w:type="pct"/>
          </w:tcPr>
          <w:p w14:paraId="6A7B6537" w14:textId="77777777" w:rsidR="00023AA8" w:rsidRPr="003478FA" w:rsidRDefault="00023AA8" w:rsidP="007D1504">
            <w:pPr>
              <w:contextualSpacing/>
              <w:rPr>
                <w:b/>
                <w:sz w:val="24"/>
                <w:szCs w:val="24"/>
              </w:rPr>
            </w:pPr>
            <w:r>
              <w:rPr>
                <w:b/>
                <w:sz w:val="24"/>
                <w:szCs w:val="24"/>
              </w:rPr>
              <w:t>5</w:t>
            </w:r>
          </w:p>
        </w:tc>
        <w:tc>
          <w:tcPr>
            <w:tcW w:w="1632" w:type="pct"/>
          </w:tcPr>
          <w:p w14:paraId="1AE6D0D7" w14:textId="77777777" w:rsidR="00023AA8" w:rsidRPr="007B3640" w:rsidRDefault="00023AA8" w:rsidP="007D1504">
            <w:pPr>
              <w:contextualSpacing/>
            </w:pPr>
            <w:r w:rsidRPr="007B3640">
              <w:t xml:space="preserve">Emotional Support Satisfaction </w:t>
            </w:r>
          </w:p>
        </w:tc>
        <w:tc>
          <w:tcPr>
            <w:tcW w:w="433" w:type="pct"/>
          </w:tcPr>
          <w:p w14:paraId="23E68420" w14:textId="77777777" w:rsidR="00023AA8" w:rsidRPr="007B3640" w:rsidRDefault="00023AA8" w:rsidP="007D1504">
            <w:pPr>
              <w:contextualSpacing/>
              <w:jc w:val="center"/>
            </w:pPr>
            <w:r>
              <w:t>-.02</w:t>
            </w:r>
          </w:p>
        </w:tc>
        <w:tc>
          <w:tcPr>
            <w:tcW w:w="433" w:type="pct"/>
          </w:tcPr>
          <w:p w14:paraId="5D67860E" w14:textId="77777777" w:rsidR="00023AA8" w:rsidRPr="007101C8" w:rsidRDefault="00023AA8" w:rsidP="007D1504">
            <w:pPr>
              <w:contextualSpacing/>
              <w:jc w:val="center"/>
            </w:pPr>
            <w:r w:rsidRPr="007101C8">
              <w:t>.30**</w:t>
            </w:r>
          </w:p>
        </w:tc>
        <w:tc>
          <w:tcPr>
            <w:tcW w:w="385" w:type="pct"/>
          </w:tcPr>
          <w:p w14:paraId="678EBD65" w14:textId="77777777" w:rsidR="00023AA8" w:rsidRPr="007101C8" w:rsidRDefault="00023AA8" w:rsidP="007D1504">
            <w:pPr>
              <w:contextualSpacing/>
              <w:jc w:val="center"/>
            </w:pPr>
            <w:r w:rsidRPr="007101C8">
              <w:t>-.04</w:t>
            </w:r>
          </w:p>
        </w:tc>
        <w:tc>
          <w:tcPr>
            <w:tcW w:w="385" w:type="pct"/>
          </w:tcPr>
          <w:p w14:paraId="6A04C4A0" w14:textId="77777777" w:rsidR="00023AA8" w:rsidRPr="007101C8" w:rsidRDefault="00023AA8" w:rsidP="007D1504">
            <w:pPr>
              <w:contextualSpacing/>
              <w:jc w:val="center"/>
            </w:pPr>
            <w:r w:rsidRPr="007101C8">
              <w:t>.76**</w:t>
            </w:r>
          </w:p>
        </w:tc>
        <w:tc>
          <w:tcPr>
            <w:tcW w:w="433" w:type="pct"/>
          </w:tcPr>
          <w:p w14:paraId="53F80E68" w14:textId="77777777" w:rsidR="00023AA8" w:rsidRPr="007101C8" w:rsidRDefault="00023AA8" w:rsidP="007D1504">
            <w:pPr>
              <w:contextualSpacing/>
              <w:jc w:val="center"/>
            </w:pPr>
            <w:r>
              <w:t>--</w:t>
            </w:r>
          </w:p>
        </w:tc>
        <w:tc>
          <w:tcPr>
            <w:tcW w:w="433" w:type="pct"/>
          </w:tcPr>
          <w:p w14:paraId="6E4D9547" w14:textId="77777777" w:rsidR="00023AA8" w:rsidRPr="007101C8" w:rsidRDefault="00023AA8" w:rsidP="007D1504">
            <w:pPr>
              <w:contextualSpacing/>
              <w:jc w:val="center"/>
            </w:pPr>
          </w:p>
        </w:tc>
        <w:tc>
          <w:tcPr>
            <w:tcW w:w="454" w:type="pct"/>
          </w:tcPr>
          <w:p w14:paraId="3164BB68" w14:textId="77777777" w:rsidR="00023AA8" w:rsidRPr="007101C8" w:rsidRDefault="00023AA8" w:rsidP="007D1504">
            <w:pPr>
              <w:contextualSpacing/>
              <w:jc w:val="center"/>
            </w:pPr>
          </w:p>
        </w:tc>
        <w:tc>
          <w:tcPr>
            <w:tcW w:w="217" w:type="pct"/>
          </w:tcPr>
          <w:p w14:paraId="00764CF1" w14:textId="77777777" w:rsidR="00023AA8" w:rsidRPr="007101C8" w:rsidRDefault="00023AA8" w:rsidP="007D1504">
            <w:pPr>
              <w:contextualSpacing/>
              <w:jc w:val="center"/>
            </w:pPr>
          </w:p>
        </w:tc>
      </w:tr>
      <w:tr w:rsidR="00023AA8" w14:paraId="580A992A" w14:textId="77777777" w:rsidTr="007D1504">
        <w:tc>
          <w:tcPr>
            <w:tcW w:w="195" w:type="pct"/>
          </w:tcPr>
          <w:p w14:paraId="21579C85" w14:textId="77777777" w:rsidR="00023AA8" w:rsidRPr="003478FA" w:rsidRDefault="00023AA8" w:rsidP="007D1504">
            <w:pPr>
              <w:contextualSpacing/>
              <w:rPr>
                <w:b/>
                <w:sz w:val="24"/>
                <w:szCs w:val="24"/>
              </w:rPr>
            </w:pPr>
            <w:r>
              <w:rPr>
                <w:b/>
                <w:sz w:val="24"/>
                <w:szCs w:val="24"/>
              </w:rPr>
              <w:t>6</w:t>
            </w:r>
          </w:p>
        </w:tc>
        <w:tc>
          <w:tcPr>
            <w:tcW w:w="1632" w:type="pct"/>
          </w:tcPr>
          <w:p w14:paraId="391C6851" w14:textId="77777777" w:rsidR="00023AA8" w:rsidRPr="007B3640" w:rsidRDefault="00023AA8" w:rsidP="007D1504">
            <w:pPr>
              <w:contextualSpacing/>
            </w:pPr>
            <w:r w:rsidRPr="007B3640">
              <w:t xml:space="preserve">UCLA Emotional Support Inventory </w:t>
            </w:r>
          </w:p>
        </w:tc>
        <w:tc>
          <w:tcPr>
            <w:tcW w:w="433" w:type="pct"/>
          </w:tcPr>
          <w:p w14:paraId="11DAC8A4" w14:textId="77777777" w:rsidR="00023AA8" w:rsidRPr="007B3640" w:rsidRDefault="00023AA8" w:rsidP="007D1504">
            <w:pPr>
              <w:contextualSpacing/>
              <w:jc w:val="center"/>
            </w:pPr>
            <w:r>
              <w:t>.01</w:t>
            </w:r>
          </w:p>
        </w:tc>
        <w:tc>
          <w:tcPr>
            <w:tcW w:w="433" w:type="pct"/>
          </w:tcPr>
          <w:p w14:paraId="114FED8F" w14:textId="77777777" w:rsidR="00023AA8" w:rsidRPr="007101C8" w:rsidRDefault="00023AA8" w:rsidP="007D1504">
            <w:pPr>
              <w:contextualSpacing/>
              <w:jc w:val="center"/>
            </w:pPr>
            <w:r w:rsidRPr="007101C8">
              <w:t>.22**</w:t>
            </w:r>
          </w:p>
        </w:tc>
        <w:tc>
          <w:tcPr>
            <w:tcW w:w="385" w:type="pct"/>
          </w:tcPr>
          <w:p w14:paraId="42594058" w14:textId="77777777" w:rsidR="00023AA8" w:rsidRPr="007101C8" w:rsidRDefault="00023AA8" w:rsidP="007D1504">
            <w:pPr>
              <w:contextualSpacing/>
              <w:jc w:val="center"/>
            </w:pPr>
            <w:r w:rsidRPr="007101C8">
              <w:t>.39**</w:t>
            </w:r>
          </w:p>
        </w:tc>
        <w:tc>
          <w:tcPr>
            <w:tcW w:w="385" w:type="pct"/>
          </w:tcPr>
          <w:p w14:paraId="75064F0D" w14:textId="77777777" w:rsidR="00023AA8" w:rsidRPr="007101C8" w:rsidRDefault="00023AA8" w:rsidP="007D1504">
            <w:pPr>
              <w:contextualSpacing/>
              <w:jc w:val="center"/>
            </w:pPr>
            <w:r w:rsidRPr="007101C8">
              <w:t>.89**</w:t>
            </w:r>
          </w:p>
        </w:tc>
        <w:tc>
          <w:tcPr>
            <w:tcW w:w="433" w:type="pct"/>
          </w:tcPr>
          <w:p w14:paraId="0E1392D2" w14:textId="77777777" w:rsidR="00023AA8" w:rsidRPr="007101C8" w:rsidRDefault="00023AA8" w:rsidP="007D1504">
            <w:pPr>
              <w:contextualSpacing/>
              <w:jc w:val="center"/>
            </w:pPr>
            <w:r w:rsidRPr="007101C8">
              <w:t>.89**</w:t>
            </w:r>
          </w:p>
        </w:tc>
        <w:tc>
          <w:tcPr>
            <w:tcW w:w="433" w:type="pct"/>
          </w:tcPr>
          <w:p w14:paraId="1FF447C0" w14:textId="77777777" w:rsidR="00023AA8" w:rsidRPr="007101C8" w:rsidRDefault="00023AA8" w:rsidP="007D1504">
            <w:pPr>
              <w:contextualSpacing/>
              <w:jc w:val="center"/>
            </w:pPr>
            <w:r>
              <w:t>--</w:t>
            </w:r>
          </w:p>
        </w:tc>
        <w:tc>
          <w:tcPr>
            <w:tcW w:w="454" w:type="pct"/>
          </w:tcPr>
          <w:p w14:paraId="797152D5" w14:textId="77777777" w:rsidR="00023AA8" w:rsidRPr="007101C8" w:rsidRDefault="00023AA8" w:rsidP="007D1504">
            <w:pPr>
              <w:contextualSpacing/>
              <w:jc w:val="center"/>
            </w:pPr>
          </w:p>
        </w:tc>
        <w:tc>
          <w:tcPr>
            <w:tcW w:w="217" w:type="pct"/>
          </w:tcPr>
          <w:p w14:paraId="0B83BD87" w14:textId="77777777" w:rsidR="00023AA8" w:rsidRPr="007101C8" w:rsidRDefault="00023AA8" w:rsidP="007D1504">
            <w:pPr>
              <w:contextualSpacing/>
              <w:jc w:val="center"/>
            </w:pPr>
          </w:p>
        </w:tc>
      </w:tr>
      <w:tr w:rsidR="00023AA8" w14:paraId="5CE21DB7" w14:textId="77777777" w:rsidTr="007D1504">
        <w:tc>
          <w:tcPr>
            <w:tcW w:w="195" w:type="pct"/>
          </w:tcPr>
          <w:p w14:paraId="29A2D825" w14:textId="77777777" w:rsidR="00023AA8" w:rsidRPr="003478FA" w:rsidRDefault="00023AA8" w:rsidP="007D1504">
            <w:pPr>
              <w:contextualSpacing/>
              <w:rPr>
                <w:b/>
                <w:sz w:val="24"/>
                <w:szCs w:val="24"/>
              </w:rPr>
            </w:pPr>
            <w:r>
              <w:rPr>
                <w:b/>
                <w:sz w:val="24"/>
                <w:szCs w:val="24"/>
              </w:rPr>
              <w:t>7</w:t>
            </w:r>
          </w:p>
        </w:tc>
        <w:tc>
          <w:tcPr>
            <w:tcW w:w="1632" w:type="pct"/>
          </w:tcPr>
          <w:p w14:paraId="674ACEE4" w14:textId="77777777" w:rsidR="00023AA8" w:rsidRPr="007B3640" w:rsidRDefault="00023AA8" w:rsidP="007D1504">
            <w:pPr>
              <w:contextualSpacing/>
            </w:pPr>
            <w:r w:rsidRPr="007B3640">
              <w:t xml:space="preserve">Interpersonal Communication Satisfaction Inventory </w:t>
            </w:r>
          </w:p>
        </w:tc>
        <w:tc>
          <w:tcPr>
            <w:tcW w:w="433" w:type="pct"/>
          </w:tcPr>
          <w:p w14:paraId="3BEFFDA9" w14:textId="77777777" w:rsidR="00023AA8" w:rsidRPr="007B3640" w:rsidRDefault="00023AA8" w:rsidP="007D1504">
            <w:pPr>
              <w:contextualSpacing/>
              <w:jc w:val="center"/>
            </w:pPr>
            <w:r>
              <w:t>.01</w:t>
            </w:r>
          </w:p>
        </w:tc>
        <w:tc>
          <w:tcPr>
            <w:tcW w:w="433" w:type="pct"/>
          </w:tcPr>
          <w:p w14:paraId="00E30767" w14:textId="77777777" w:rsidR="00023AA8" w:rsidRPr="007101C8" w:rsidRDefault="00023AA8" w:rsidP="007D1504">
            <w:pPr>
              <w:contextualSpacing/>
              <w:jc w:val="center"/>
            </w:pPr>
            <w:r w:rsidRPr="007101C8">
              <w:t>.33**</w:t>
            </w:r>
          </w:p>
        </w:tc>
        <w:tc>
          <w:tcPr>
            <w:tcW w:w="385" w:type="pct"/>
          </w:tcPr>
          <w:p w14:paraId="209FA714" w14:textId="77777777" w:rsidR="00023AA8" w:rsidRPr="007101C8" w:rsidRDefault="00023AA8" w:rsidP="007D1504">
            <w:pPr>
              <w:contextualSpacing/>
              <w:jc w:val="center"/>
            </w:pPr>
            <w:r w:rsidRPr="007101C8">
              <w:t>.02</w:t>
            </w:r>
          </w:p>
        </w:tc>
        <w:tc>
          <w:tcPr>
            <w:tcW w:w="385" w:type="pct"/>
          </w:tcPr>
          <w:p w14:paraId="27D967A3" w14:textId="77777777" w:rsidR="00023AA8" w:rsidRPr="007101C8" w:rsidRDefault="00023AA8" w:rsidP="007D1504">
            <w:pPr>
              <w:contextualSpacing/>
              <w:jc w:val="center"/>
            </w:pPr>
            <w:r w:rsidRPr="007101C8">
              <w:t>.65**</w:t>
            </w:r>
          </w:p>
        </w:tc>
        <w:tc>
          <w:tcPr>
            <w:tcW w:w="433" w:type="pct"/>
          </w:tcPr>
          <w:p w14:paraId="5A698E20" w14:textId="77777777" w:rsidR="00023AA8" w:rsidRPr="007101C8" w:rsidRDefault="00023AA8" w:rsidP="007D1504">
            <w:pPr>
              <w:contextualSpacing/>
              <w:jc w:val="center"/>
            </w:pPr>
            <w:r w:rsidRPr="007101C8">
              <w:t>.70**</w:t>
            </w:r>
          </w:p>
        </w:tc>
        <w:tc>
          <w:tcPr>
            <w:tcW w:w="433" w:type="pct"/>
          </w:tcPr>
          <w:p w14:paraId="1E7E42C6" w14:textId="77777777" w:rsidR="00023AA8" w:rsidRPr="007101C8" w:rsidRDefault="00023AA8" w:rsidP="007D1504">
            <w:pPr>
              <w:contextualSpacing/>
              <w:jc w:val="center"/>
            </w:pPr>
            <w:r w:rsidRPr="007101C8">
              <w:t>.67**</w:t>
            </w:r>
          </w:p>
        </w:tc>
        <w:tc>
          <w:tcPr>
            <w:tcW w:w="454" w:type="pct"/>
          </w:tcPr>
          <w:p w14:paraId="6CD45954" w14:textId="77777777" w:rsidR="00023AA8" w:rsidRPr="007101C8" w:rsidRDefault="00023AA8" w:rsidP="007D1504">
            <w:pPr>
              <w:contextualSpacing/>
              <w:jc w:val="center"/>
            </w:pPr>
            <w:r>
              <w:t>--</w:t>
            </w:r>
          </w:p>
        </w:tc>
        <w:tc>
          <w:tcPr>
            <w:tcW w:w="217" w:type="pct"/>
          </w:tcPr>
          <w:p w14:paraId="2973DC96" w14:textId="77777777" w:rsidR="00023AA8" w:rsidRPr="007101C8" w:rsidRDefault="00023AA8" w:rsidP="007D1504">
            <w:pPr>
              <w:contextualSpacing/>
              <w:jc w:val="center"/>
            </w:pPr>
          </w:p>
        </w:tc>
      </w:tr>
      <w:tr w:rsidR="00023AA8" w14:paraId="28AD55E6" w14:textId="77777777" w:rsidTr="007D1504">
        <w:tc>
          <w:tcPr>
            <w:tcW w:w="195" w:type="pct"/>
          </w:tcPr>
          <w:p w14:paraId="699ACA4C" w14:textId="77777777" w:rsidR="00023AA8" w:rsidRPr="003478FA" w:rsidRDefault="00023AA8" w:rsidP="007D1504">
            <w:pPr>
              <w:contextualSpacing/>
              <w:rPr>
                <w:b/>
                <w:sz w:val="24"/>
                <w:szCs w:val="24"/>
              </w:rPr>
            </w:pPr>
            <w:r>
              <w:rPr>
                <w:b/>
                <w:sz w:val="24"/>
                <w:szCs w:val="24"/>
              </w:rPr>
              <w:t>8</w:t>
            </w:r>
          </w:p>
        </w:tc>
        <w:tc>
          <w:tcPr>
            <w:tcW w:w="1632" w:type="pct"/>
          </w:tcPr>
          <w:p w14:paraId="724FB71F" w14:textId="77777777" w:rsidR="00023AA8" w:rsidRPr="007B3640" w:rsidRDefault="00023AA8" w:rsidP="007D1504">
            <w:pPr>
              <w:contextualSpacing/>
            </w:pPr>
            <w:r w:rsidRPr="007B3640">
              <w:t xml:space="preserve">Relationship Stress </w:t>
            </w:r>
          </w:p>
        </w:tc>
        <w:tc>
          <w:tcPr>
            <w:tcW w:w="433" w:type="pct"/>
          </w:tcPr>
          <w:p w14:paraId="77312794" w14:textId="77777777" w:rsidR="00023AA8" w:rsidRPr="007B3640" w:rsidRDefault="00023AA8" w:rsidP="007D1504">
            <w:pPr>
              <w:contextualSpacing/>
              <w:jc w:val="center"/>
            </w:pPr>
            <w:r>
              <w:t>-.15</w:t>
            </w:r>
          </w:p>
        </w:tc>
        <w:tc>
          <w:tcPr>
            <w:tcW w:w="433" w:type="pct"/>
          </w:tcPr>
          <w:p w14:paraId="33C85AC4" w14:textId="77777777" w:rsidR="00023AA8" w:rsidRPr="007101C8" w:rsidRDefault="00023AA8" w:rsidP="007D1504">
            <w:pPr>
              <w:contextualSpacing/>
              <w:jc w:val="center"/>
            </w:pPr>
            <w:r w:rsidRPr="007101C8">
              <w:t>-.11</w:t>
            </w:r>
          </w:p>
        </w:tc>
        <w:tc>
          <w:tcPr>
            <w:tcW w:w="385" w:type="pct"/>
          </w:tcPr>
          <w:p w14:paraId="284EF0BD" w14:textId="77777777" w:rsidR="00023AA8" w:rsidRPr="007101C8" w:rsidRDefault="00023AA8" w:rsidP="007D1504">
            <w:pPr>
              <w:contextualSpacing/>
              <w:jc w:val="center"/>
            </w:pPr>
            <w:r w:rsidRPr="007101C8">
              <w:t>.11</w:t>
            </w:r>
          </w:p>
        </w:tc>
        <w:tc>
          <w:tcPr>
            <w:tcW w:w="385" w:type="pct"/>
          </w:tcPr>
          <w:p w14:paraId="77764CD6" w14:textId="77777777" w:rsidR="00023AA8" w:rsidRPr="007101C8" w:rsidRDefault="00023AA8" w:rsidP="007D1504">
            <w:pPr>
              <w:contextualSpacing/>
              <w:jc w:val="center"/>
            </w:pPr>
            <w:r w:rsidRPr="007101C8">
              <w:t>-.38</w:t>
            </w:r>
          </w:p>
        </w:tc>
        <w:tc>
          <w:tcPr>
            <w:tcW w:w="433" w:type="pct"/>
          </w:tcPr>
          <w:p w14:paraId="106EA734" w14:textId="77777777" w:rsidR="00023AA8" w:rsidRPr="007101C8" w:rsidRDefault="00023AA8" w:rsidP="007D1504">
            <w:pPr>
              <w:contextualSpacing/>
              <w:jc w:val="center"/>
            </w:pPr>
            <w:r w:rsidRPr="007101C8">
              <w:t>-.54**</w:t>
            </w:r>
          </w:p>
        </w:tc>
        <w:tc>
          <w:tcPr>
            <w:tcW w:w="433" w:type="pct"/>
          </w:tcPr>
          <w:p w14:paraId="00113A4E" w14:textId="77777777" w:rsidR="00023AA8" w:rsidRPr="007101C8" w:rsidRDefault="00023AA8" w:rsidP="007D1504">
            <w:pPr>
              <w:contextualSpacing/>
              <w:jc w:val="center"/>
            </w:pPr>
            <w:r w:rsidRPr="007101C8">
              <w:t>-.44**</w:t>
            </w:r>
          </w:p>
        </w:tc>
        <w:tc>
          <w:tcPr>
            <w:tcW w:w="454" w:type="pct"/>
          </w:tcPr>
          <w:p w14:paraId="2FF66F98" w14:textId="77777777" w:rsidR="00023AA8" w:rsidRPr="007101C8" w:rsidRDefault="00023AA8" w:rsidP="007D1504">
            <w:pPr>
              <w:contextualSpacing/>
              <w:jc w:val="center"/>
            </w:pPr>
            <w:r w:rsidRPr="007101C8">
              <w:t>-.67**</w:t>
            </w:r>
          </w:p>
        </w:tc>
        <w:tc>
          <w:tcPr>
            <w:tcW w:w="217" w:type="pct"/>
          </w:tcPr>
          <w:p w14:paraId="1C23E8F9" w14:textId="77777777" w:rsidR="00023AA8" w:rsidRPr="007101C8" w:rsidRDefault="00023AA8" w:rsidP="007D1504">
            <w:pPr>
              <w:contextualSpacing/>
              <w:jc w:val="center"/>
            </w:pPr>
            <w:r>
              <w:t>--</w:t>
            </w:r>
          </w:p>
        </w:tc>
      </w:tr>
    </w:tbl>
    <w:p w14:paraId="427EA2D6" w14:textId="7E5E58CD" w:rsidR="003C07BA" w:rsidRDefault="00023AA8" w:rsidP="00E55EB8">
      <w:pPr>
        <w:spacing w:line="240" w:lineRule="auto"/>
        <w:contextualSpacing/>
      </w:pPr>
      <w:r w:rsidRPr="00CD44B9">
        <w:rPr>
          <w:i/>
        </w:rPr>
        <w:t>Note</w:t>
      </w:r>
      <w:r>
        <w:t xml:space="preserve">. **p &lt; .01; *p &lt; .05; TEC – Technology enabled communication with identified support person during the past 3 months.  </w:t>
      </w:r>
    </w:p>
    <w:p w14:paraId="0481B879" w14:textId="77777777" w:rsidR="00E55EB8" w:rsidRDefault="00E55EB8" w:rsidP="00E55EB8">
      <w:pPr>
        <w:spacing w:line="240" w:lineRule="auto"/>
        <w:contextualSpacing/>
      </w:pPr>
    </w:p>
    <w:p w14:paraId="21482FB2" w14:textId="77777777" w:rsidR="00640CE0" w:rsidRPr="00E55EB8" w:rsidRDefault="000474DC" w:rsidP="00640CE0">
      <w:pPr>
        <w:contextualSpacing/>
      </w:pPr>
      <w:r w:rsidRPr="00E55EB8">
        <w:rPr>
          <w:b/>
        </w:rPr>
        <w:t xml:space="preserve">Supplemental </w:t>
      </w:r>
      <w:r w:rsidR="00640CE0" w:rsidRPr="00E55EB8">
        <w:rPr>
          <w:b/>
        </w:rPr>
        <w:t>A</w:t>
      </w:r>
      <w:r w:rsidRPr="00E55EB8">
        <w:rPr>
          <w:b/>
        </w:rPr>
        <w:t>nalyses</w:t>
      </w:r>
      <w:r w:rsidRPr="00E55EB8">
        <w:t xml:space="preserve"> </w:t>
      </w:r>
    </w:p>
    <w:p w14:paraId="1B7BADFA" w14:textId="595EB4BA" w:rsidR="000474DC" w:rsidRDefault="000474DC" w:rsidP="000474DC">
      <w:pPr>
        <w:ind w:firstLine="720"/>
        <w:contextualSpacing/>
        <w:rPr>
          <w:bCs/>
          <w:iCs/>
        </w:rPr>
      </w:pPr>
      <w:r>
        <w:t>Informed by the significant correlations discussed above, a supplemental</w:t>
      </w:r>
      <w:r w:rsidRPr="004D3EA7">
        <w:t xml:space="preserve"> research objective was to document </w:t>
      </w:r>
      <w:r>
        <w:t xml:space="preserve">whether the frequency of communication with the identified support person influenced reported </w:t>
      </w:r>
      <w:r w:rsidR="00640CE0">
        <w:t>satisfaction with life</w:t>
      </w:r>
      <w:r>
        <w:t>, quality of emotional support, and communication satisfaction</w:t>
      </w:r>
      <w:r w:rsidRPr="004D3EA7">
        <w:t>. Regression analyses were conducted separate</w:t>
      </w:r>
      <w:r>
        <w:t xml:space="preserve">ly to examine the predictive function of </w:t>
      </w:r>
      <w:r w:rsidR="00E91CE8">
        <w:rPr>
          <w:color w:val="000000"/>
        </w:rPr>
        <w:t>IPC</w:t>
      </w:r>
      <w:r>
        <w:t xml:space="preserve"> and TEC communication among outcome variables shown to have significant correlations with these predictors. A</w:t>
      </w:r>
      <w:r w:rsidRPr="00A5607F">
        <w:t xml:space="preserve">nalyses indicated that </w:t>
      </w:r>
      <w:r w:rsidR="00095919">
        <w:t>IPC</w:t>
      </w:r>
      <w:r w:rsidRPr="00A5607F">
        <w:t xml:space="preserve"> explained a significant portion of unique variance in </w:t>
      </w:r>
      <w:bookmarkStart w:id="2" w:name="OLE_LINK1"/>
      <w:bookmarkStart w:id="3" w:name="OLE_LINK2"/>
      <w:r>
        <w:t>satisfaction with life</w:t>
      </w:r>
      <w:r w:rsidRPr="00A5607F">
        <w:t xml:space="preserve">, </w:t>
      </w:r>
      <w:r>
        <w:t>6.</w:t>
      </w:r>
      <w:r>
        <w:rPr>
          <w:bCs/>
        </w:rPr>
        <w:t>7</w:t>
      </w:r>
      <w:r w:rsidRPr="00A5607F">
        <w:rPr>
          <w:bCs/>
        </w:rPr>
        <w:t>% (</w:t>
      </w:r>
      <w:r w:rsidRPr="00A5607F">
        <w:rPr>
          <w:bCs/>
          <w:i/>
          <w:iCs/>
        </w:rPr>
        <w:t xml:space="preserve">β = </w:t>
      </w:r>
      <w:r>
        <w:rPr>
          <w:bCs/>
          <w:i/>
          <w:iCs/>
        </w:rPr>
        <w:t>.26</w:t>
      </w:r>
      <w:r w:rsidRPr="00A5607F">
        <w:rPr>
          <w:bCs/>
          <w:i/>
          <w:iCs/>
        </w:rPr>
        <w:t>,</w:t>
      </w:r>
      <w:r w:rsidRPr="00A5607F">
        <w:rPr>
          <w:bCs/>
          <w:iCs/>
        </w:rPr>
        <w:t xml:space="preserve"> </w:t>
      </w:r>
      <w:r w:rsidRPr="00A5607F">
        <w:rPr>
          <w:bCs/>
          <w:i/>
          <w:iCs/>
        </w:rPr>
        <w:t xml:space="preserve">p </w:t>
      </w:r>
      <w:r w:rsidRPr="00A5607F">
        <w:rPr>
          <w:bCs/>
          <w:iCs/>
        </w:rPr>
        <w:t>&lt; .0</w:t>
      </w:r>
      <w:r>
        <w:rPr>
          <w:bCs/>
          <w:iCs/>
        </w:rPr>
        <w:t>0</w:t>
      </w:r>
      <w:r w:rsidRPr="00A5607F">
        <w:rPr>
          <w:bCs/>
          <w:iCs/>
        </w:rPr>
        <w:t>1)</w:t>
      </w:r>
      <w:r>
        <w:rPr>
          <w:bCs/>
          <w:iCs/>
        </w:rPr>
        <w:t xml:space="preserve">; received emotional support, 2.4% </w:t>
      </w:r>
      <w:r w:rsidRPr="00A5607F">
        <w:rPr>
          <w:bCs/>
        </w:rPr>
        <w:t>(</w:t>
      </w:r>
      <w:r w:rsidRPr="00A5607F">
        <w:rPr>
          <w:bCs/>
          <w:i/>
          <w:iCs/>
        </w:rPr>
        <w:t xml:space="preserve">β = </w:t>
      </w:r>
      <w:r>
        <w:rPr>
          <w:bCs/>
          <w:i/>
          <w:iCs/>
        </w:rPr>
        <w:t>.15</w:t>
      </w:r>
      <w:r w:rsidRPr="00A5607F">
        <w:rPr>
          <w:bCs/>
          <w:i/>
          <w:iCs/>
        </w:rPr>
        <w:t>,</w:t>
      </w:r>
      <w:r w:rsidRPr="00A5607F">
        <w:rPr>
          <w:bCs/>
          <w:iCs/>
        </w:rPr>
        <w:t xml:space="preserve"> </w:t>
      </w:r>
      <w:r w:rsidRPr="00A5607F">
        <w:rPr>
          <w:bCs/>
          <w:i/>
          <w:iCs/>
        </w:rPr>
        <w:t xml:space="preserve">p </w:t>
      </w:r>
      <w:r w:rsidRPr="00A5607F">
        <w:rPr>
          <w:bCs/>
          <w:iCs/>
        </w:rPr>
        <w:t>&lt; .0</w:t>
      </w:r>
      <w:r>
        <w:rPr>
          <w:bCs/>
          <w:iCs/>
        </w:rPr>
        <w:t>5</w:t>
      </w:r>
      <w:r w:rsidRPr="00A5607F">
        <w:rPr>
          <w:bCs/>
          <w:iCs/>
        </w:rPr>
        <w:t>)</w:t>
      </w:r>
      <w:r>
        <w:rPr>
          <w:bCs/>
          <w:iCs/>
        </w:rPr>
        <w:t xml:space="preserve">; and relationship stress, 5.6% </w:t>
      </w:r>
      <w:r w:rsidRPr="00A5607F">
        <w:rPr>
          <w:bCs/>
        </w:rPr>
        <w:t>(</w:t>
      </w:r>
      <w:r w:rsidRPr="00A5607F">
        <w:rPr>
          <w:bCs/>
          <w:i/>
          <w:iCs/>
        </w:rPr>
        <w:t xml:space="preserve">β = </w:t>
      </w:r>
      <w:r>
        <w:rPr>
          <w:bCs/>
          <w:i/>
          <w:iCs/>
        </w:rPr>
        <w:t>.24</w:t>
      </w:r>
      <w:r w:rsidRPr="00A5607F">
        <w:rPr>
          <w:bCs/>
          <w:i/>
          <w:iCs/>
        </w:rPr>
        <w:t>,</w:t>
      </w:r>
      <w:r w:rsidRPr="00A5607F">
        <w:rPr>
          <w:bCs/>
          <w:iCs/>
        </w:rPr>
        <w:t xml:space="preserve"> </w:t>
      </w:r>
      <w:r w:rsidRPr="00A5607F">
        <w:rPr>
          <w:bCs/>
          <w:i/>
          <w:iCs/>
        </w:rPr>
        <w:t xml:space="preserve">p </w:t>
      </w:r>
      <w:r w:rsidRPr="00A5607F">
        <w:rPr>
          <w:bCs/>
          <w:iCs/>
        </w:rPr>
        <w:t>&lt; .0</w:t>
      </w:r>
      <w:r>
        <w:rPr>
          <w:bCs/>
          <w:iCs/>
        </w:rPr>
        <w:t>1</w:t>
      </w:r>
      <w:r w:rsidRPr="00A5607F">
        <w:rPr>
          <w:bCs/>
          <w:iCs/>
        </w:rPr>
        <w:t>)</w:t>
      </w:r>
      <w:r>
        <w:rPr>
          <w:bCs/>
          <w:iCs/>
        </w:rPr>
        <w:t xml:space="preserve">. As </w:t>
      </w:r>
      <w:r w:rsidR="00095919">
        <w:rPr>
          <w:bCs/>
          <w:iCs/>
        </w:rPr>
        <w:t>IPC</w:t>
      </w:r>
      <w:r>
        <w:rPr>
          <w:bCs/>
          <w:iCs/>
        </w:rPr>
        <w:t xml:space="preserve"> increased, respondents reported higher satisfaction with life and received emotional support.</w:t>
      </w:r>
      <w:bookmarkEnd w:id="2"/>
      <w:bookmarkEnd w:id="3"/>
      <w:r>
        <w:rPr>
          <w:bCs/>
          <w:iCs/>
        </w:rPr>
        <w:t xml:space="preserve"> Interestingly, higher rates of </w:t>
      </w:r>
      <w:r w:rsidR="00095919">
        <w:rPr>
          <w:bCs/>
          <w:iCs/>
        </w:rPr>
        <w:t>IPC</w:t>
      </w:r>
      <w:r>
        <w:rPr>
          <w:bCs/>
          <w:iCs/>
        </w:rPr>
        <w:t xml:space="preserve"> with the identified support person resulted in an increase in relationship stress. Furthermore, technology enabled communication explained a significant </w:t>
      </w:r>
      <w:r w:rsidRPr="00A5607F">
        <w:lastRenderedPageBreak/>
        <w:t xml:space="preserve">portion of unique variance in </w:t>
      </w:r>
      <w:r>
        <w:t>satisfaction with life</w:t>
      </w:r>
      <w:r w:rsidRPr="00A5607F">
        <w:t xml:space="preserve">, </w:t>
      </w:r>
      <w:r>
        <w:t>6.</w:t>
      </w:r>
      <w:r>
        <w:rPr>
          <w:bCs/>
        </w:rPr>
        <w:t>7</w:t>
      </w:r>
      <w:r w:rsidRPr="00A5607F">
        <w:rPr>
          <w:bCs/>
        </w:rPr>
        <w:t>% (</w:t>
      </w:r>
      <w:r w:rsidRPr="00A5607F">
        <w:rPr>
          <w:bCs/>
          <w:i/>
          <w:iCs/>
        </w:rPr>
        <w:t xml:space="preserve">β = </w:t>
      </w:r>
      <w:r>
        <w:rPr>
          <w:bCs/>
          <w:i/>
          <w:iCs/>
        </w:rPr>
        <w:t>-.26</w:t>
      </w:r>
      <w:r w:rsidRPr="00A5607F">
        <w:rPr>
          <w:bCs/>
          <w:i/>
          <w:iCs/>
        </w:rPr>
        <w:t>,</w:t>
      </w:r>
      <w:r w:rsidRPr="00A5607F">
        <w:rPr>
          <w:bCs/>
          <w:iCs/>
        </w:rPr>
        <w:t xml:space="preserve"> </w:t>
      </w:r>
      <w:r w:rsidRPr="00A5607F">
        <w:rPr>
          <w:bCs/>
          <w:i/>
          <w:iCs/>
        </w:rPr>
        <w:t xml:space="preserve">p </w:t>
      </w:r>
      <w:r w:rsidRPr="00A5607F">
        <w:rPr>
          <w:bCs/>
          <w:iCs/>
        </w:rPr>
        <w:t>&lt; .0</w:t>
      </w:r>
      <w:r>
        <w:rPr>
          <w:bCs/>
          <w:iCs/>
        </w:rPr>
        <w:t>0</w:t>
      </w:r>
      <w:r w:rsidRPr="00A5607F">
        <w:rPr>
          <w:bCs/>
          <w:iCs/>
        </w:rPr>
        <w:t>1)</w:t>
      </w:r>
      <w:r>
        <w:rPr>
          <w:bCs/>
          <w:iCs/>
        </w:rPr>
        <w:t xml:space="preserve"> such that an increase in technology enabled communication resulted in lower life satisfaction. </w:t>
      </w:r>
    </w:p>
    <w:p w14:paraId="1F8F2ACD" w14:textId="3D21E9F8" w:rsidR="00A01059" w:rsidRPr="00A01059" w:rsidRDefault="000474DC" w:rsidP="000474DC">
      <w:pPr>
        <w:contextualSpacing/>
        <w:rPr>
          <w:bCs/>
          <w:i/>
          <w:iCs/>
        </w:rPr>
      </w:pPr>
      <w:r w:rsidRPr="00A01059">
        <w:rPr>
          <w:b/>
          <w:bCs/>
          <w:i/>
          <w:iCs/>
        </w:rPr>
        <w:t xml:space="preserve">Association </w:t>
      </w:r>
      <w:r w:rsidR="00A01059">
        <w:rPr>
          <w:b/>
          <w:bCs/>
          <w:i/>
          <w:iCs/>
        </w:rPr>
        <w:t>A</w:t>
      </w:r>
      <w:r w:rsidRPr="00A01059">
        <w:rPr>
          <w:b/>
          <w:bCs/>
          <w:i/>
          <w:iCs/>
        </w:rPr>
        <w:t xml:space="preserve">mong </w:t>
      </w:r>
      <w:r w:rsidR="00A01059">
        <w:rPr>
          <w:b/>
          <w:bCs/>
          <w:i/>
          <w:iCs/>
        </w:rPr>
        <w:t>T</w:t>
      </w:r>
      <w:r w:rsidRPr="00A01059">
        <w:rPr>
          <w:b/>
          <w:bCs/>
          <w:i/>
          <w:iCs/>
        </w:rPr>
        <w:t xml:space="preserve">ype of </w:t>
      </w:r>
      <w:r w:rsidR="00A01059">
        <w:rPr>
          <w:b/>
          <w:bCs/>
          <w:i/>
          <w:iCs/>
        </w:rPr>
        <w:t>C</w:t>
      </w:r>
      <w:r w:rsidRPr="00A01059">
        <w:rPr>
          <w:b/>
          <w:bCs/>
          <w:i/>
          <w:iCs/>
        </w:rPr>
        <w:t xml:space="preserve">ommunication and </w:t>
      </w:r>
      <w:r w:rsidR="00A01059">
        <w:rPr>
          <w:b/>
          <w:bCs/>
          <w:i/>
          <w:iCs/>
        </w:rPr>
        <w:t>O</w:t>
      </w:r>
      <w:r w:rsidRPr="00A01059">
        <w:rPr>
          <w:b/>
          <w:bCs/>
          <w:i/>
          <w:iCs/>
        </w:rPr>
        <w:t>utcomes</w:t>
      </w:r>
      <w:r w:rsidRPr="00A01059">
        <w:rPr>
          <w:bCs/>
          <w:i/>
          <w:iCs/>
        </w:rPr>
        <w:t xml:space="preserve"> </w:t>
      </w:r>
    </w:p>
    <w:p w14:paraId="72CE017F" w14:textId="2F85154E" w:rsidR="000474DC" w:rsidRPr="00726E18" w:rsidRDefault="000474DC" w:rsidP="00A01059">
      <w:pPr>
        <w:ind w:firstLine="720"/>
        <w:contextualSpacing/>
        <w:rPr>
          <w:bCs/>
          <w:iCs/>
        </w:rPr>
      </w:pPr>
      <w:r>
        <w:t xml:space="preserve">Table 6 presents the results of correlational analyses examining association among the frequency of various means of communication (i.e., in-person, phone call, text message, email, private message, pubic post, and video chat) with the identified support person and study outcomes. </w:t>
      </w:r>
      <w:r w:rsidRPr="00023AA8">
        <w:t xml:space="preserve">Of particular interest, </w:t>
      </w:r>
      <w:r w:rsidR="00095919">
        <w:t>IPC</w:t>
      </w:r>
      <w:r w:rsidRPr="00023AA8">
        <w:t xml:space="preserve"> was shown to have significant negative associations with satisfaction with life and received emotional support; as </w:t>
      </w:r>
      <w:r w:rsidR="00095919">
        <w:t>IPC</w:t>
      </w:r>
      <w:r w:rsidRPr="00023AA8">
        <w:t xml:space="preserve"> with the identified support person increased, satisfaction with life and received emotional support decreased. As anticipated, however, </w:t>
      </w:r>
      <w:r w:rsidR="00095919">
        <w:t>IPC</w:t>
      </w:r>
      <w:r w:rsidRPr="00023AA8">
        <w:t xml:space="preserve"> was shown to have a significant negative association with relationship stress in that higher rates of </w:t>
      </w:r>
      <w:r w:rsidR="00095919">
        <w:t>IPC</w:t>
      </w:r>
      <w:r w:rsidRPr="00023AA8">
        <w:t xml:space="preserve"> w</w:t>
      </w:r>
      <w:r w:rsidR="00BB6FD1">
        <w:t>ere</w:t>
      </w:r>
      <w:r w:rsidRPr="00023AA8">
        <w:t xml:space="preserve"> related to lower rates of stress within the relationship with the identified support person.  </w:t>
      </w:r>
    </w:p>
    <w:p w14:paraId="09BF70E5" w14:textId="77777777" w:rsidR="006B3B3A" w:rsidRDefault="006B3B3A" w:rsidP="000474DC">
      <w:pPr>
        <w:spacing w:line="240" w:lineRule="auto"/>
        <w:contextualSpacing/>
      </w:pPr>
    </w:p>
    <w:p w14:paraId="641C4F62" w14:textId="77777777" w:rsidR="000474DC" w:rsidRDefault="000474DC" w:rsidP="000474DC">
      <w:pPr>
        <w:spacing w:line="240" w:lineRule="auto"/>
        <w:contextualSpacing/>
      </w:pPr>
      <w:r w:rsidRPr="006F6B3E">
        <w:t>Table</w:t>
      </w:r>
      <w:r>
        <w:t xml:space="preserve"> 6</w:t>
      </w:r>
      <w:r w:rsidRPr="006F6B3E">
        <w:t xml:space="preserve">. </w:t>
      </w:r>
      <w:r w:rsidRPr="006F6B3E">
        <w:rPr>
          <w:i/>
        </w:rPr>
        <w:t>Correlations</w:t>
      </w:r>
      <w:r>
        <w:rPr>
          <w:i/>
        </w:rPr>
        <w:t xml:space="preserve"> Among Various Types of Communication Frequency on Outcomes (n = 179).</w:t>
      </w:r>
      <w:r>
        <w:t xml:space="preserve"> </w:t>
      </w:r>
    </w:p>
    <w:tbl>
      <w:tblPr>
        <w:tblStyle w:val="TableGrid"/>
        <w:tblW w:w="0" w:type="auto"/>
        <w:tblLook w:val="04A0" w:firstRow="1" w:lastRow="0" w:firstColumn="1" w:lastColumn="0" w:noHBand="0" w:noVBand="1"/>
      </w:tblPr>
      <w:tblGrid>
        <w:gridCol w:w="2797"/>
        <w:gridCol w:w="953"/>
        <w:gridCol w:w="964"/>
        <w:gridCol w:w="644"/>
        <w:gridCol w:w="779"/>
        <w:gridCol w:w="1278"/>
        <w:gridCol w:w="981"/>
        <w:gridCol w:w="954"/>
      </w:tblGrid>
      <w:tr w:rsidR="000474DC" w:rsidRPr="00D30C65" w14:paraId="15B37F71" w14:textId="77777777" w:rsidTr="00FD2718">
        <w:tc>
          <w:tcPr>
            <w:tcW w:w="0" w:type="auto"/>
            <w:shd w:val="clear" w:color="auto" w:fill="D9D9D9" w:themeFill="background1" w:themeFillShade="D9"/>
          </w:tcPr>
          <w:p w14:paraId="2D1E5252" w14:textId="77777777" w:rsidR="000474DC" w:rsidRPr="00D30C65" w:rsidRDefault="000474DC" w:rsidP="00FD2718">
            <w:pPr>
              <w:contextualSpacing/>
            </w:pPr>
          </w:p>
        </w:tc>
        <w:tc>
          <w:tcPr>
            <w:tcW w:w="0" w:type="auto"/>
            <w:shd w:val="clear" w:color="auto" w:fill="D9D9D9" w:themeFill="background1" w:themeFillShade="D9"/>
          </w:tcPr>
          <w:p w14:paraId="7F48E6F5" w14:textId="3C461A02" w:rsidR="000474DC" w:rsidRPr="00D30C65" w:rsidRDefault="00023AA8" w:rsidP="00FD2718">
            <w:pPr>
              <w:contextualSpacing/>
              <w:jc w:val="center"/>
              <w:rPr>
                <w:b/>
              </w:rPr>
            </w:pPr>
            <w:r>
              <w:rPr>
                <w:b/>
              </w:rPr>
              <w:t>In-person</w:t>
            </w:r>
          </w:p>
        </w:tc>
        <w:tc>
          <w:tcPr>
            <w:tcW w:w="0" w:type="auto"/>
            <w:shd w:val="clear" w:color="auto" w:fill="D9D9D9" w:themeFill="background1" w:themeFillShade="D9"/>
          </w:tcPr>
          <w:p w14:paraId="2AD136AC" w14:textId="77777777" w:rsidR="000474DC" w:rsidRPr="00D30C65" w:rsidRDefault="000474DC" w:rsidP="00FD2718">
            <w:pPr>
              <w:contextualSpacing/>
              <w:jc w:val="center"/>
              <w:rPr>
                <w:b/>
              </w:rPr>
            </w:pPr>
            <w:r w:rsidRPr="00D30C65">
              <w:rPr>
                <w:b/>
              </w:rPr>
              <w:t>Phone Call</w:t>
            </w:r>
          </w:p>
        </w:tc>
        <w:tc>
          <w:tcPr>
            <w:tcW w:w="0" w:type="auto"/>
            <w:shd w:val="clear" w:color="auto" w:fill="D9D9D9" w:themeFill="background1" w:themeFillShade="D9"/>
          </w:tcPr>
          <w:p w14:paraId="372B2D17" w14:textId="77777777" w:rsidR="000474DC" w:rsidRPr="00D30C65" w:rsidRDefault="000474DC" w:rsidP="00FD2718">
            <w:pPr>
              <w:contextualSpacing/>
              <w:jc w:val="center"/>
              <w:rPr>
                <w:b/>
              </w:rPr>
            </w:pPr>
            <w:r w:rsidRPr="00D30C65">
              <w:rPr>
                <w:b/>
              </w:rPr>
              <w:t>Text</w:t>
            </w:r>
          </w:p>
        </w:tc>
        <w:tc>
          <w:tcPr>
            <w:tcW w:w="0" w:type="auto"/>
            <w:shd w:val="clear" w:color="auto" w:fill="D9D9D9" w:themeFill="background1" w:themeFillShade="D9"/>
          </w:tcPr>
          <w:p w14:paraId="0E6DA593" w14:textId="77777777" w:rsidR="000474DC" w:rsidRPr="00D30C65" w:rsidRDefault="000474DC" w:rsidP="00FD2718">
            <w:pPr>
              <w:contextualSpacing/>
              <w:jc w:val="center"/>
              <w:rPr>
                <w:b/>
              </w:rPr>
            </w:pPr>
            <w:r w:rsidRPr="00D30C65">
              <w:rPr>
                <w:b/>
              </w:rPr>
              <w:t>Email</w:t>
            </w:r>
          </w:p>
        </w:tc>
        <w:tc>
          <w:tcPr>
            <w:tcW w:w="0" w:type="auto"/>
            <w:shd w:val="clear" w:color="auto" w:fill="D9D9D9" w:themeFill="background1" w:themeFillShade="D9"/>
          </w:tcPr>
          <w:p w14:paraId="1F75A031" w14:textId="77777777" w:rsidR="000474DC" w:rsidRPr="00D30C65" w:rsidRDefault="000474DC" w:rsidP="00FD2718">
            <w:pPr>
              <w:contextualSpacing/>
              <w:jc w:val="center"/>
              <w:rPr>
                <w:b/>
              </w:rPr>
            </w:pPr>
            <w:r w:rsidRPr="00D30C65">
              <w:rPr>
                <w:b/>
              </w:rPr>
              <w:t>Private Message</w:t>
            </w:r>
          </w:p>
        </w:tc>
        <w:tc>
          <w:tcPr>
            <w:tcW w:w="0" w:type="auto"/>
            <w:shd w:val="clear" w:color="auto" w:fill="D9D9D9" w:themeFill="background1" w:themeFillShade="D9"/>
          </w:tcPr>
          <w:p w14:paraId="7E8F3C95" w14:textId="77777777" w:rsidR="000474DC" w:rsidRPr="00D30C65" w:rsidRDefault="000474DC" w:rsidP="00FD2718">
            <w:pPr>
              <w:contextualSpacing/>
              <w:jc w:val="center"/>
              <w:rPr>
                <w:b/>
              </w:rPr>
            </w:pPr>
            <w:r w:rsidRPr="00D30C65">
              <w:rPr>
                <w:b/>
              </w:rPr>
              <w:t>Public Post</w:t>
            </w:r>
          </w:p>
        </w:tc>
        <w:tc>
          <w:tcPr>
            <w:tcW w:w="0" w:type="auto"/>
            <w:shd w:val="clear" w:color="auto" w:fill="D9D9D9" w:themeFill="background1" w:themeFillShade="D9"/>
          </w:tcPr>
          <w:p w14:paraId="58141697" w14:textId="77777777" w:rsidR="000474DC" w:rsidRPr="00D30C65" w:rsidRDefault="000474DC" w:rsidP="00FD2718">
            <w:pPr>
              <w:contextualSpacing/>
              <w:jc w:val="center"/>
              <w:rPr>
                <w:b/>
              </w:rPr>
            </w:pPr>
            <w:r w:rsidRPr="00D30C65">
              <w:rPr>
                <w:b/>
              </w:rPr>
              <w:t>Video Chat</w:t>
            </w:r>
          </w:p>
        </w:tc>
      </w:tr>
      <w:tr w:rsidR="000474DC" w:rsidRPr="00D30C65" w14:paraId="25D540C8" w14:textId="77777777" w:rsidTr="00FD2718">
        <w:tc>
          <w:tcPr>
            <w:tcW w:w="0" w:type="auto"/>
          </w:tcPr>
          <w:p w14:paraId="222CCAB3" w14:textId="77777777" w:rsidR="000474DC" w:rsidRPr="00D30C65" w:rsidRDefault="000474DC" w:rsidP="00FD2718">
            <w:pPr>
              <w:contextualSpacing/>
            </w:pPr>
            <w:r w:rsidRPr="00D30C65">
              <w:t>Satisfaction with Life Scale</w:t>
            </w:r>
          </w:p>
        </w:tc>
        <w:tc>
          <w:tcPr>
            <w:tcW w:w="0" w:type="auto"/>
          </w:tcPr>
          <w:p w14:paraId="2B68F4CB" w14:textId="77777777" w:rsidR="000474DC" w:rsidRPr="00D30C65" w:rsidRDefault="000474DC" w:rsidP="00FD2718">
            <w:pPr>
              <w:contextualSpacing/>
              <w:jc w:val="center"/>
              <w:rPr>
                <w:b/>
              </w:rPr>
            </w:pPr>
            <w:r>
              <w:rPr>
                <w:b/>
              </w:rPr>
              <w:t>-.32**</w:t>
            </w:r>
          </w:p>
        </w:tc>
        <w:tc>
          <w:tcPr>
            <w:tcW w:w="0" w:type="auto"/>
          </w:tcPr>
          <w:p w14:paraId="7483D953" w14:textId="77777777" w:rsidR="000474DC" w:rsidRPr="00D30C65" w:rsidRDefault="000474DC" w:rsidP="00FD2718">
            <w:pPr>
              <w:contextualSpacing/>
              <w:jc w:val="center"/>
              <w:rPr>
                <w:b/>
              </w:rPr>
            </w:pPr>
            <w:r>
              <w:rPr>
                <w:b/>
              </w:rPr>
              <w:t>.28**</w:t>
            </w:r>
          </w:p>
        </w:tc>
        <w:tc>
          <w:tcPr>
            <w:tcW w:w="0" w:type="auto"/>
          </w:tcPr>
          <w:p w14:paraId="01352D3B" w14:textId="77777777" w:rsidR="000474DC" w:rsidRPr="00D30C65" w:rsidRDefault="000474DC" w:rsidP="00FD2718">
            <w:pPr>
              <w:contextualSpacing/>
              <w:jc w:val="center"/>
              <w:rPr>
                <w:b/>
              </w:rPr>
            </w:pPr>
            <w:r w:rsidRPr="00D30C65">
              <w:rPr>
                <w:b/>
              </w:rPr>
              <w:t>.18*</w:t>
            </w:r>
          </w:p>
        </w:tc>
        <w:tc>
          <w:tcPr>
            <w:tcW w:w="0" w:type="auto"/>
          </w:tcPr>
          <w:p w14:paraId="7014EF72" w14:textId="77777777" w:rsidR="000474DC" w:rsidRPr="00D30C65" w:rsidRDefault="000474DC" w:rsidP="00FD2718">
            <w:pPr>
              <w:contextualSpacing/>
              <w:jc w:val="center"/>
              <w:rPr>
                <w:b/>
              </w:rPr>
            </w:pPr>
            <w:r w:rsidRPr="00D30C65">
              <w:rPr>
                <w:b/>
              </w:rPr>
              <w:t>.29**</w:t>
            </w:r>
          </w:p>
        </w:tc>
        <w:tc>
          <w:tcPr>
            <w:tcW w:w="0" w:type="auto"/>
          </w:tcPr>
          <w:p w14:paraId="6E32DF66" w14:textId="77777777" w:rsidR="000474DC" w:rsidRPr="00D30C65" w:rsidRDefault="000474DC" w:rsidP="00FD2718">
            <w:pPr>
              <w:contextualSpacing/>
              <w:jc w:val="center"/>
            </w:pPr>
            <w:r>
              <w:t>-.15</w:t>
            </w:r>
          </w:p>
        </w:tc>
        <w:tc>
          <w:tcPr>
            <w:tcW w:w="0" w:type="auto"/>
          </w:tcPr>
          <w:p w14:paraId="30B14285" w14:textId="77777777" w:rsidR="000474DC" w:rsidRPr="00D30C65" w:rsidRDefault="000474DC" w:rsidP="00FD2718">
            <w:pPr>
              <w:contextualSpacing/>
              <w:jc w:val="center"/>
            </w:pPr>
            <w:r>
              <w:t>-.05</w:t>
            </w:r>
          </w:p>
        </w:tc>
        <w:tc>
          <w:tcPr>
            <w:tcW w:w="0" w:type="auto"/>
          </w:tcPr>
          <w:p w14:paraId="1B51A28A" w14:textId="77777777" w:rsidR="000474DC" w:rsidRPr="00D30C65" w:rsidRDefault="000474DC" w:rsidP="00FD2718">
            <w:pPr>
              <w:contextualSpacing/>
              <w:jc w:val="center"/>
            </w:pPr>
            <w:r>
              <w:t>.02</w:t>
            </w:r>
          </w:p>
        </w:tc>
      </w:tr>
      <w:tr w:rsidR="000474DC" w:rsidRPr="00D30C65" w14:paraId="3C9E50E9" w14:textId="77777777" w:rsidTr="00FD2718">
        <w:tc>
          <w:tcPr>
            <w:tcW w:w="0" w:type="auto"/>
          </w:tcPr>
          <w:p w14:paraId="0122F86D" w14:textId="77777777" w:rsidR="000474DC" w:rsidRPr="00D30C65" w:rsidRDefault="000474DC" w:rsidP="00FD2718">
            <w:pPr>
              <w:contextualSpacing/>
            </w:pPr>
            <w:r w:rsidRPr="00D30C65">
              <w:t xml:space="preserve">Desired Emotional Support </w:t>
            </w:r>
          </w:p>
        </w:tc>
        <w:tc>
          <w:tcPr>
            <w:tcW w:w="0" w:type="auto"/>
          </w:tcPr>
          <w:p w14:paraId="35A110D1" w14:textId="77777777" w:rsidR="000474DC" w:rsidRPr="00D30C65" w:rsidRDefault="000474DC" w:rsidP="00FD2718">
            <w:pPr>
              <w:contextualSpacing/>
              <w:jc w:val="center"/>
            </w:pPr>
            <w:r>
              <w:t>-.02</w:t>
            </w:r>
          </w:p>
        </w:tc>
        <w:tc>
          <w:tcPr>
            <w:tcW w:w="0" w:type="auto"/>
          </w:tcPr>
          <w:p w14:paraId="7F0EE3A3" w14:textId="77777777" w:rsidR="000474DC" w:rsidRPr="00D30C65" w:rsidRDefault="000474DC" w:rsidP="00FD2718">
            <w:pPr>
              <w:contextualSpacing/>
              <w:jc w:val="center"/>
            </w:pPr>
            <w:r>
              <w:t>.08</w:t>
            </w:r>
          </w:p>
        </w:tc>
        <w:tc>
          <w:tcPr>
            <w:tcW w:w="0" w:type="auto"/>
          </w:tcPr>
          <w:p w14:paraId="793FD4FB" w14:textId="77777777" w:rsidR="000474DC" w:rsidRPr="00D30C65" w:rsidRDefault="000474DC" w:rsidP="00FD2718">
            <w:pPr>
              <w:contextualSpacing/>
              <w:jc w:val="center"/>
              <w:rPr>
                <w:b/>
              </w:rPr>
            </w:pPr>
            <w:r w:rsidRPr="00D30C65">
              <w:rPr>
                <w:b/>
              </w:rPr>
              <w:t>.19*</w:t>
            </w:r>
          </w:p>
        </w:tc>
        <w:tc>
          <w:tcPr>
            <w:tcW w:w="0" w:type="auto"/>
          </w:tcPr>
          <w:p w14:paraId="20DA8943" w14:textId="77777777" w:rsidR="000474DC" w:rsidRPr="00D30C65" w:rsidRDefault="000474DC" w:rsidP="00FD2718">
            <w:pPr>
              <w:contextualSpacing/>
              <w:jc w:val="center"/>
              <w:rPr>
                <w:b/>
              </w:rPr>
            </w:pPr>
            <w:r w:rsidRPr="00D30C65">
              <w:rPr>
                <w:b/>
              </w:rPr>
              <w:t>-.16*</w:t>
            </w:r>
          </w:p>
        </w:tc>
        <w:tc>
          <w:tcPr>
            <w:tcW w:w="0" w:type="auto"/>
          </w:tcPr>
          <w:p w14:paraId="7AD08E5A" w14:textId="77777777" w:rsidR="000474DC" w:rsidRPr="00D30C65" w:rsidRDefault="000474DC" w:rsidP="00FD2718">
            <w:pPr>
              <w:contextualSpacing/>
              <w:jc w:val="center"/>
            </w:pPr>
            <w:r>
              <w:t>.01</w:t>
            </w:r>
          </w:p>
        </w:tc>
        <w:tc>
          <w:tcPr>
            <w:tcW w:w="0" w:type="auto"/>
          </w:tcPr>
          <w:p w14:paraId="2DF209AF" w14:textId="77777777" w:rsidR="000474DC" w:rsidRPr="00D30C65" w:rsidRDefault="000474DC" w:rsidP="00FD2718">
            <w:pPr>
              <w:contextualSpacing/>
              <w:jc w:val="center"/>
            </w:pPr>
            <w:r>
              <w:t>.06</w:t>
            </w:r>
          </w:p>
        </w:tc>
        <w:tc>
          <w:tcPr>
            <w:tcW w:w="0" w:type="auto"/>
          </w:tcPr>
          <w:p w14:paraId="396A4322" w14:textId="77777777" w:rsidR="000474DC" w:rsidRPr="00D30C65" w:rsidRDefault="000474DC" w:rsidP="00FD2718">
            <w:pPr>
              <w:contextualSpacing/>
              <w:jc w:val="center"/>
            </w:pPr>
            <w:r>
              <w:t>.03</w:t>
            </w:r>
          </w:p>
        </w:tc>
      </w:tr>
      <w:tr w:rsidR="000474DC" w:rsidRPr="00D30C65" w14:paraId="23276E92" w14:textId="77777777" w:rsidTr="00FD2718">
        <w:tc>
          <w:tcPr>
            <w:tcW w:w="0" w:type="auto"/>
          </w:tcPr>
          <w:p w14:paraId="2092C128" w14:textId="77777777" w:rsidR="000474DC" w:rsidRPr="00D30C65" w:rsidRDefault="000474DC" w:rsidP="00FD2718">
            <w:pPr>
              <w:contextualSpacing/>
            </w:pPr>
            <w:r w:rsidRPr="00D30C65">
              <w:t xml:space="preserve">Received Emotional Support </w:t>
            </w:r>
          </w:p>
        </w:tc>
        <w:tc>
          <w:tcPr>
            <w:tcW w:w="0" w:type="auto"/>
          </w:tcPr>
          <w:p w14:paraId="3908CC16" w14:textId="77777777" w:rsidR="000474DC" w:rsidRPr="00D30C65" w:rsidRDefault="000474DC" w:rsidP="00FD2718">
            <w:pPr>
              <w:contextualSpacing/>
              <w:jc w:val="center"/>
              <w:rPr>
                <w:b/>
              </w:rPr>
            </w:pPr>
            <w:r w:rsidRPr="00D30C65">
              <w:rPr>
                <w:b/>
              </w:rPr>
              <w:t>-.16*</w:t>
            </w:r>
          </w:p>
        </w:tc>
        <w:tc>
          <w:tcPr>
            <w:tcW w:w="0" w:type="auto"/>
          </w:tcPr>
          <w:p w14:paraId="218A3672" w14:textId="77777777" w:rsidR="000474DC" w:rsidRPr="00D30C65" w:rsidRDefault="000474DC" w:rsidP="00FD2718">
            <w:pPr>
              <w:contextualSpacing/>
              <w:jc w:val="center"/>
              <w:rPr>
                <w:b/>
              </w:rPr>
            </w:pPr>
            <w:r w:rsidRPr="00D30C65">
              <w:rPr>
                <w:b/>
              </w:rPr>
              <w:t>.37**</w:t>
            </w:r>
          </w:p>
        </w:tc>
        <w:tc>
          <w:tcPr>
            <w:tcW w:w="0" w:type="auto"/>
          </w:tcPr>
          <w:p w14:paraId="4E576DB5" w14:textId="77777777" w:rsidR="000474DC" w:rsidRPr="00D30C65" w:rsidRDefault="000474DC" w:rsidP="00FD2718">
            <w:pPr>
              <w:contextualSpacing/>
              <w:jc w:val="center"/>
              <w:rPr>
                <w:b/>
              </w:rPr>
            </w:pPr>
            <w:r w:rsidRPr="00D30C65">
              <w:rPr>
                <w:b/>
              </w:rPr>
              <w:t>.20*</w:t>
            </w:r>
          </w:p>
        </w:tc>
        <w:tc>
          <w:tcPr>
            <w:tcW w:w="0" w:type="auto"/>
          </w:tcPr>
          <w:p w14:paraId="0B189EBC" w14:textId="77777777" w:rsidR="000474DC" w:rsidRPr="00D30C65" w:rsidRDefault="000474DC" w:rsidP="00FD2718">
            <w:pPr>
              <w:contextualSpacing/>
              <w:jc w:val="center"/>
              <w:rPr>
                <w:b/>
              </w:rPr>
            </w:pPr>
            <w:r w:rsidRPr="00D30C65">
              <w:rPr>
                <w:b/>
              </w:rPr>
              <w:t>.27**</w:t>
            </w:r>
          </w:p>
        </w:tc>
        <w:tc>
          <w:tcPr>
            <w:tcW w:w="0" w:type="auto"/>
          </w:tcPr>
          <w:p w14:paraId="4A8E4DF1" w14:textId="77777777" w:rsidR="000474DC" w:rsidRPr="00D30C65" w:rsidRDefault="000474DC" w:rsidP="00FD2718">
            <w:pPr>
              <w:contextualSpacing/>
              <w:jc w:val="center"/>
            </w:pPr>
            <w:r>
              <w:t>-.03</w:t>
            </w:r>
          </w:p>
        </w:tc>
        <w:tc>
          <w:tcPr>
            <w:tcW w:w="0" w:type="auto"/>
          </w:tcPr>
          <w:p w14:paraId="5050E081" w14:textId="77777777" w:rsidR="000474DC" w:rsidRPr="00D30C65" w:rsidRDefault="000474DC" w:rsidP="00FD2718">
            <w:pPr>
              <w:contextualSpacing/>
              <w:jc w:val="center"/>
            </w:pPr>
            <w:r>
              <w:t>-.02</w:t>
            </w:r>
          </w:p>
        </w:tc>
        <w:tc>
          <w:tcPr>
            <w:tcW w:w="0" w:type="auto"/>
          </w:tcPr>
          <w:p w14:paraId="49C1996B" w14:textId="77777777" w:rsidR="000474DC" w:rsidRPr="00D30C65" w:rsidRDefault="000474DC" w:rsidP="00FD2718">
            <w:pPr>
              <w:contextualSpacing/>
              <w:jc w:val="center"/>
            </w:pPr>
            <w:r>
              <w:t>.08</w:t>
            </w:r>
          </w:p>
        </w:tc>
      </w:tr>
      <w:tr w:rsidR="000474DC" w:rsidRPr="00D30C65" w14:paraId="1C3DF802" w14:textId="77777777" w:rsidTr="00FD2718">
        <w:tc>
          <w:tcPr>
            <w:tcW w:w="0" w:type="auto"/>
          </w:tcPr>
          <w:p w14:paraId="3AC9A291" w14:textId="77777777" w:rsidR="000474DC" w:rsidRPr="00D30C65" w:rsidRDefault="000474DC" w:rsidP="00FD2718">
            <w:pPr>
              <w:contextualSpacing/>
            </w:pPr>
            <w:r w:rsidRPr="00D30C65">
              <w:t xml:space="preserve">Emotional Support Satisfaction </w:t>
            </w:r>
          </w:p>
        </w:tc>
        <w:tc>
          <w:tcPr>
            <w:tcW w:w="0" w:type="auto"/>
          </w:tcPr>
          <w:p w14:paraId="646E721C" w14:textId="77777777" w:rsidR="000474DC" w:rsidRPr="00D30C65" w:rsidRDefault="000474DC" w:rsidP="00FD2718">
            <w:pPr>
              <w:contextualSpacing/>
              <w:jc w:val="center"/>
            </w:pPr>
            <w:r>
              <w:t>.02</w:t>
            </w:r>
          </w:p>
        </w:tc>
        <w:tc>
          <w:tcPr>
            <w:tcW w:w="0" w:type="auto"/>
          </w:tcPr>
          <w:p w14:paraId="7C1C896A" w14:textId="77777777" w:rsidR="000474DC" w:rsidRPr="00D30C65" w:rsidRDefault="000474DC" w:rsidP="00FD2718">
            <w:pPr>
              <w:contextualSpacing/>
              <w:jc w:val="center"/>
              <w:rPr>
                <w:b/>
              </w:rPr>
            </w:pPr>
            <w:r w:rsidRPr="00D30C65">
              <w:rPr>
                <w:b/>
              </w:rPr>
              <w:t>.24**</w:t>
            </w:r>
          </w:p>
        </w:tc>
        <w:tc>
          <w:tcPr>
            <w:tcW w:w="0" w:type="auto"/>
          </w:tcPr>
          <w:p w14:paraId="6DD0A144" w14:textId="77777777" w:rsidR="000474DC" w:rsidRPr="00D30C65" w:rsidRDefault="000474DC" w:rsidP="00FD2718">
            <w:pPr>
              <w:contextualSpacing/>
              <w:jc w:val="center"/>
            </w:pPr>
            <w:r>
              <w:t>.03</w:t>
            </w:r>
          </w:p>
        </w:tc>
        <w:tc>
          <w:tcPr>
            <w:tcW w:w="0" w:type="auto"/>
          </w:tcPr>
          <w:p w14:paraId="77C78DFC" w14:textId="77777777" w:rsidR="000474DC" w:rsidRPr="00D30C65" w:rsidRDefault="000474DC" w:rsidP="00FD2718">
            <w:pPr>
              <w:contextualSpacing/>
              <w:jc w:val="center"/>
              <w:rPr>
                <w:b/>
              </w:rPr>
            </w:pPr>
            <w:r w:rsidRPr="00D30C65">
              <w:rPr>
                <w:b/>
              </w:rPr>
              <w:t>.21**</w:t>
            </w:r>
          </w:p>
        </w:tc>
        <w:tc>
          <w:tcPr>
            <w:tcW w:w="0" w:type="auto"/>
          </w:tcPr>
          <w:p w14:paraId="3D9EE61F" w14:textId="77777777" w:rsidR="000474DC" w:rsidRPr="00D30C65" w:rsidRDefault="000474DC" w:rsidP="00FD2718">
            <w:pPr>
              <w:contextualSpacing/>
              <w:jc w:val="center"/>
            </w:pPr>
            <w:r>
              <w:t>-.05</w:t>
            </w:r>
          </w:p>
        </w:tc>
        <w:tc>
          <w:tcPr>
            <w:tcW w:w="0" w:type="auto"/>
          </w:tcPr>
          <w:p w14:paraId="13EF0A8E" w14:textId="77777777" w:rsidR="000474DC" w:rsidRPr="00D30C65" w:rsidRDefault="000474DC" w:rsidP="00FD2718">
            <w:pPr>
              <w:contextualSpacing/>
              <w:jc w:val="center"/>
            </w:pPr>
            <w:r>
              <w:t>-.05</w:t>
            </w:r>
          </w:p>
        </w:tc>
        <w:tc>
          <w:tcPr>
            <w:tcW w:w="0" w:type="auto"/>
          </w:tcPr>
          <w:p w14:paraId="5474B483" w14:textId="77777777" w:rsidR="000474DC" w:rsidRPr="00D30C65" w:rsidRDefault="000474DC" w:rsidP="00FD2718">
            <w:pPr>
              <w:contextualSpacing/>
              <w:jc w:val="center"/>
            </w:pPr>
            <w:r>
              <w:t>.10</w:t>
            </w:r>
          </w:p>
        </w:tc>
      </w:tr>
      <w:tr w:rsidR="000474DC" w:rsidRPr="00D30C65" w14:paraId="528EF582" w14:textId="77777777" w:rsidTr="00FD2718">
        <w:tc>
          <w:tcPr>
            <w:tcW w:w="0" w:type="auto"/>
          </w:tcPr>
          <w:p w14:paraId="10602638" w14:textId="77777777" w:rsidR="000474DC" w:rsidRPr="00D30C65" w:rsidRDefault="000474DC" w:rsidP="00FD2718">
            <w:pPr>
              <w:contextualSpacing/>
            </w:pPr>
            <w:r w:rsidRPr="00D30C65">
              <w:t xml:space="preserve">UCLA Emotional Support Inventory </w:t>
            </w:r>
          </w:p>
        </w:tc>
        <w:tc>
          <w:tcPr>
            <w:tcW w:w="0" w:type="auto"/>
          </w:tcPr>
          <w:p w14:paraId="53A6DC61" w14:textId="77777777" w:rsidR="000474DC" w:rsidRPr="00D30C65" w:rsidRDefault="000474DC" w:rsidP="00FD2718">
            <w:pPr>
              <w:contextualSpacing/>
              <w:jc w:val="center"/>
            </w:pPr>
            <w:r>
              <w:t>-.05</w:t>
            </w:r>
          </w:p>
        </w:tc>
        <w:tc>
          <w:tcPr>
            <w:tcW w:w="0" w:type="auto"/>
          </w:tcPr>
          <w:p w14:paraId="43614B42" w14:textId="77777777" w:rsidR="000474DC" w:rsidRPr="00D30C65" w:rsidRDefault="000474DC" w:rsidP="00FD2718">
            <w:pPr>
              <w:contextualSpacing/>
              <w:jc w:val="center"/>
              <w:rPr>
                <w:b/>
              </w:rPr>
            </w:pPr>
            <w:r w:rsidRPr="00D30C65">
              <w:rPr>
                <w:b/>
              </w:rPr>
              <w:t>.30**</w:t>
            </w:r>
          </w:p>
        </w:tc>
        <w:tc>
          <w:tcPr>
            <w:tcW w:w="0" w:type="auto"/>
          </w:tcPr>
          <w:p w14:paraId="0690EA89" w14:textId="77777777" w:rsidR="000474DC" w:rsidRPr="00D30C65" w:rsidRDefault="000474DC" w:rsidP="00FD2718">
            <w:pPr>
              <w:contextualSpacing/>
              <w:jc w:val="center"/>
              <w:rPr>
                <w:b/>
              </w:rPr>
            </w:pPr>
            <w:r w:rsidRPr="00D30C65">
              <w:rPr>
                <w:b/>
              </w:rPr>
              <w:t>.15*</w:t>
            </w:r>
          </w:p>
        </w:tc>
        <w:tc>
          <w:tcPr>
            <w:tcW w:w="0" w:type="auto"/>
          </w:tcPr>
          <w:p w14:paraId="00824F28" w14:textId="77777777" w:rsidR="000474DC" w:rsidRPr="00D30C65" w:rsidRDefault="000474DC" w:rsidP="00FD2718">
            <w:pPr>
              <w:contextualSpacing/>
              <w:jc w:val="center"/>
              <w:rPr>
                <w:b/>
              </w:rPr>
            </w:pPr>
            <w:r w:rsidRPr="00D30C65">
              <w:rPr>
                <w:b/>
              </w:rPr>
              <w:t>.17*</w:t>
            </w:r>
          </w:p>
        </w:tc>
        <w:tc>
          <w:tcPr>
            <w:tcW w:w="0" w:type="auto"/>
          </w:tcPr>
          <w:p w14:paraId="22236CA7" w14:textId="77777777" w:rsidR="000474DC" w:rsidRPr="00D30C65" w:rsidRDefault="000474DC" w:rsidP="00FD2718">
            <w:pPr>
              <w:contextualSpacing/>
              <w:jc w:val="center"/>
            </w:pPr>
            <w:r>
              <w:t>-.04</w:t>
            </w:r>
          </w:p>
        </w:tc>
        <w:tc>
          <w:tcPr>
            <w:tcW w:w="0" w:type="auto"/>
          </w:tcPr>
          <w:p w14:paraId="440C0235" w14:textId="77777777" w:rsidR="000474DC" w:rsidRPr="00D30C65" w:rsidRDefault="000474DC" w:rsidP="00FD2718">
            <w:pPr>
              <w:contextualSpacing/>
              <w:jc w:val="center"/>
            </w:pPr>
            <w:r>
              <w:t>-.01</w:t>
            </w:r>
          </w:p>
        </w:tc>
        <w:tc>
          <w:tcPr>
            <w:tcW w:w="0" w:type="auto"/>
          </w:tcPr>
          <w:p w14:paraId="1BBD91CC" w14:textId="77777777" w:rsidR="000474DC" w:rsidRPr="00D30C65" w:rsidRDefault="000474DC" w:rsidP="00FD2718">
            <w:pPr>
              <w:contextualSpacing/>
              <w:jc w:val="center"/>
            </w:pPr>
            <w:r>
              <w:t>.10</w:t>
            </w:r>
          </w:p>
        </w:tc>
      </w:tr>
      <w:tr w:rsidR="000474DC" w:rsidRPr="00D30C65" w14:paraId="1761FE9D" w14:textId="77777777" w:rsidTr="00FD2718">
        <w:tc>
          <w:tcPr>
            <w:tcW w:w="0" w:type="auto"/>
          </w:tcPr>
          <w:p w14:paraId="516D511F" w14:textId="77777777" w:rsidR="000474DC" w:rsidRPr="00D30C65" w:rsidRDefault="000474DC" w:rsidP="00FD2718">
            <w:pPr>
              <w:contextualSpacing/>
            </w:pPr>
            <w:r w:rsidRPr="00D30C65">
              <w:t xml:space="preserve">Interpersonal Communication Satisfaction Inventory </w:t>
            </w:r>
          </w:p>
        </w:tc>
        <w:tc>
          <w:tcPr>
            <w:tcW w:w="0" w:type="auto"/>
          </w:tcPr>
          <w:p w14:paraId="69CDE462" w14:textId="77777777" w:rsidR="000474DC" w:rsidRPr="00D30C65" w:rsidRDefault="000474DC" w:rsidP="00FD2718">
            <w:pPr>
              <w:contextualSpacing/>
              <w:jc w:val="center"/>
            </w:pPr>
            <w:r>
              <w:t>.07</w:t>
            </w:r>
          </w:p>
        </w:tc>
        <w:tc>
          <w:tcPr>
            <w:tcW w:w="0" w:type="auto"/>
          </w:tcPr>
          <w:p w14:paraId="1ABF6071" w14:textId="77777777" w:rsidR="000474DC" w:rsidRPr="00D30C65" w:rsidRDefault="000474DC" w:rsidP="00FD2718">
            <w:pPr>
              <w:contextualSpacing/>
              <w:jc w:val="center"/>
            </w:pPr>
            <w:r>
              <w:t>.13</w:t>
            </w:r>
          </w:p>
        </w:tc>
        <w:tc>
          <w:tcPr>
            <w:tcW w:w="0" w:type="auto"/>
          </w:tcPr>
          <w:p w14:paraId="3AE3848D" w14:textId="77777777" w:rsidR="000474DC" w:rsidRPr="00D30C65" w:rsidRDefault="000474DC" w:rsidP="00FD2718">
            <w:pPr>
              <w:contextualSpacing/>
              <w:jc w:val="center"/>
            </w:pPr>
            <w:r>
              <w:t>.07</w:t>
            </w:r>
          </w:p>
        </w:tc>
        <w:tc>
          <w:tcPr>
            <w:tcW w:w="0" w:type="auto"/>
          </w:tcPr>
          <w:p w14:paraId="4560E339" w14:textId="77777777" w:rsidR="000474DC" w:rsidRPr="00D30C65" w:rsidRDefault="000474DC" w:rsidP="00FD2718">
            <w:pPr>
              <w:contextualSpacing/>
              <w:jc w:val="center"/>
              <w:rPr>
                <w:b/>
              </w:rPr>
            </w:pPr>
            <w:r w:rsidRPr="00D30C65">
              <w:rPr>
                <w:b/>
              </w:rPr>
              <w:t>.23**</w:t>
            </w:r>
          </w:p>
        </w:tc>
        <w:tc>
          <w:tcPr>
            <w:tcW w:w="0" w:type="auto"/>
          </w:tcPr>
          <w:p w14:paraId="30F9DEEB" w14:textId="77777777" w:rsidR="000474DC" w:rsidRPr="00D30C65" w:rsidRDefault="000474DC" w:rsidP="00FD2718">
            <w:pPr>
              <w:contextualSpacing/>
              <w:jc w:val="center"/>
            </w:pPr>
            <w:r>
              <w:t>.09</w:t>
            </w:r>
          </w:p>
        </w:tc>
        <w:tc>
          <w:tcPr>
            <w:tcW w:w="0" w:type="auto"/>
          </w:tcPr>
          <w:p w14:paraId="7CE9B5B5" w14:textId="77777777" w:rsidR="000474DC" w:rsidRPr="00D30C65" w:rsidRDefault="000474DC" w:rsidP="00FD2718">
            <w:pPr>
              <w:contextualSpacing/>
              <w:jc w:val="center"/>
            </w:pPr>
            <w:r>
              <w:t>.09</w:t>
            </w:r>
          </w:p>
        </w:tc>
        <w:tc>
          <w:tcPr>
            <w:tcW w:w="0" w:type="auto"/>
          </w:tcPr>
          <w:p w14:paraId="2CECE6E1" w14:textId="77777777" w:rsidR="000474DC" w:rsidRPr="005C6914" w:rsidRDefault="000474DC" w:rsidP="00FD2718">
            <w:pPr>
              <w:contextualSpacing/>
              <w:jc w:val="center"/>
              <w:rPr>
                <w:b/>
              </w:rPr>
            </w:pPr>
            <w:r w:rsidRPr="005C6914">
              <w:rPr>
                <w:b/>
              </w:rPr>
              <w:t>.17*</w:t>
            </w:r>
          </w:p>
        </w:tc>
      </w:tr>
      <w:tr w:rsidR="000474DC" w:rsidRPr="00D30C65" w14:paraId="385C2EC3" w14:textId="77777777" w:rsidTr="00FD2718">
        <w:tc>
          <w:tcPr>
            <w:tcW w:w="0" w:type="auto"/>
          </w:tcPr>
          <w:p w14:paraId="25717B58" w14:textId="77777777" w:rsidR="000474DC" w:rsidRPr="00D30C65" w:rsidRDefault="000474DC" w:rsidP="00FD2718">
            <w:pPr>
              <w:contextualSpacing/>
            </w:pPr>
            <w:r w:rsidRPr="00D30C65">
              <w:t xml:space="preserve">Relationship Stress </w:t>
            </w:r>
          </w:p>
        </w:tc>
        <w:tc>
          <w:tcPr>
            <w:tcW w:w="0" w:type="auto"/>
          </w:tcPr>
          <w:p w14:paraId="0D959C30" w14:textId="77777777" w:rsidR="000474DC" w:rsidRPr="00D30C65" w:rsidRDefault="000474DC" w:rsidP="00FD2718">
            <w:pPr>
              <w:contextualSpacing/>
              <w:jc w:val="center"/>
              <w:rPr>
                <w:b/>
              </w:rPr>
            </w:pPr>
            <w:r w:rsidRPr="00D30C65">
              <w:rPr>
                <w:b/>
              </w:rPr>
              <w:t>-.32**</w:t>
            </w:r>
          </w:p>
        </w:tc>
        <w:tc>
          <w:tcPr>
            <w:tcW w:w="0" w:type="auto"/>
          </w:tcPr>
          <w:p w14:paraId="3F95A046" w14:textId="77777777" w:rsidR="000474DC" w:rsidRPr="00D30C65" w:rsidRDefault="000474DC" w:rsidP="00FD2718">
            <w:pPr>
              <w:contextualSpacing/>
              <w:jc w:val="center"/>
            </w:pPr>
            <w:r>
              <w:t>-.11</w:t>
            </w:r>
          </w:p>
        </w:tc>
        <w:tc>
          <w:tcPr>
            <w:tcW w:w="0" w:type="auto"/>
          </w:tcPr>
          <w:p w14:paraId="6A32782A" w14:textId="77777777" w:rsidR="000474DC" w:rsidRPr="00D30C65" w:rsidRDefault="000474DC" w:rsidP="00FD2718">
            <w:pPr>
              <w:contextualSpacing/>
              <w:jc w:val="center"/>
              <w:rPr>
                <w:b/>
              </w:rPr>
            </w:pPr>
            <w:r w:rsidRPr="00D30C65">
              <w:rPr>
                <w:b/>
              </w:rPr>
              <w:t>.18*</w:t>
            </w:r>
          </w:p>
        </w:tc>
        <w:tc>
          <w:tcPr>
            <w:tcW w:w="0" w:type="auto"/>
          </w:tcPr>
          <w:p w14:paraId="2D38E230" w14:textId="77777777" w:rsidR="000474DC" w:rsidRPr="00D30C65" w:rsidRDefault="000474DC" w:rsidP="00FD2718">
            <w:pPr>
              <w:contextualSpacing/>
              <w:jc w:val="center"/>
              <w:rPr>
                <w:b/>
              </w:rPr>
            </w:pPr>
            <w:r w:rsidRPr="00D30C65">
              <w:rPr>
                <w:b/>
              </w:rPr>
              <w:t>-.20*</w:t>
            </w:r>
          </w:p>
        </w:tc>
        <w:tc>
          <w:tcPr>
            <w:tcW w:w="0" w:type="auto"/>
          </w:tcPr>
          <w:p w14:paraId="7A4A19BC" w14:textId="77777777" w:rsidR="000474DC" w:rsidRPr="00D30C65" w:rsidRDefault="000474DC" w:rsidP="00FD2718">
            <w:pPr>
              <w:contextualSpacing/>
              <w:jc w:val="center"/>
            </w:pPr>
            <w:r>
              <w:t>-.07</w:t>
            </w:r>
          </w:p>
        </w:tc>
        <w:tc>
          <w:tcPr>
            <w:tcW w:w="0" w:type="auto"/>
          </w:tcPr>
          <w:p w14:paraId="07CA3A62" w14:textId="77777777" w:rsidR="000474DC" w:rsidRPr="00D30C65" w:rsidRDefault="000474DC" w:rsidP="00FD2718">
            <w:pPr>
              <w:contextualSpacing/>
              <w:jc w:val="center"/>
            </w:pPr>
            <w:r>
              <w:t>-.11</w:t>
            </w:r>
          </w:p>
        </w:tc>
        <w:tc>
          <w:tcPr>
            <w:tcW w:w="0" w:type="auto"/>
          </w:tcPr>
          <w:p w14:paraId="742E8974" w14:textId="77777777" w:rsidR="000474DC" w:rsidRPr="00D30C65" w:rsidRDefault="000474DC" w:rsidP="00FD2718">
            <w:pPr>
              <w:contextualSpacing/>
              <w:jc w:val="center"/>
            </w:pPr>
            <w:r>
              <w:t>-.06</w:t>
            </w:r>
          </w:p>
        </w:tc>
      </w:tr>
    </w:tbl>
    <w:p w14:paraId="437ABFFD" w14:textId="77777777" w:rsidR="000474DC" w:rsidRDefault="000474DC" w:rsidP="000474DC">
      <w:pPr>
        <w:spacing w:line="240" w:lineRule="auto"/>
        <w:contextualSpacing/>
      </w:pPr>
      <w:r w:rsidRPr="00CD44B9">
        <w:rPr>
          <w:i/>
        </w:rPr>
        <w:t>Note</w:t>
      </w:r>
      <w:r>
        <w:t xml:space="preserve">. **p &lt; .01; *p &lt; .05. </w:t>
      </w:r>
    </w:p>
    <w:p w14:paraId="01969ADB" w14:textId="77777777" w:rsidR="006B3B3A" w:rsidRDefault="006B3B3A" w:rsidP="00023AA8">
      <w:pPr>
        <w:ind w:firstLine="720"/>
        <w:contextualSpacing/>
      </w:pPr>
    </w:p>
    <w:p w14:paraId="1F4E982D" w14:textId="4B647721" w:rsidR="000474DC" w:rsidRDefault="000474DC" w:rsidP="00023AA8">
      <w:pPr>
        <w:ind w:firstLine="720"/>
        <w:contextualSpacing/>
      </w:pPr>
      <w:r>
        <w:lastRenderedPageBreak/>
        <w:t xml:space="preserve">Furthermore, frequency of phone call communication with the identified support person was found to have significant positive correlations with satisfaction with life, received emotional support, emotional support satisfaction, and the UCLA Inventory; higher frequency of phone calls with the identified support person was related to higher scores on each of these outcome measures. Remarkably, communication with the identified support person through text messaging had significant positive associations with satisfaction with life, desired emotional support, received emotional support, the UCLA Inventory, and relationship stress. In short, as text messaging between the respondent and support person increased, satisfaction with life and emotional support increased, as well as levels of stress within the relationship. </w:t>
      </w:r>
    </w:p>
    <w:p w14:paraId="2530BF7B" w14:textId="3B48410B" w:rsidR="000474DC" w:rsidRDefault="000474DC" w:rsidP="000474DC">
      <w:pPr>
        <w:ind w:firstLine="720"/>
        <w:contextualSpacing/>
      </w:pPr>
      <w:r>
        <w:t>The type of communication frequency that had significant associations with each study outcome was email. Frequency of email communication with the identified support person was found to have significant positive correlations with satisfaction with life, received emotional support, emotional support satisfaction, the UCLA Inventory and interpersonal communication; higher frequency of email usage with the identified support person was related to higher scores on each of these outcome measures. Moreover, higher frequency of email usage was found to have significant negative correlations with desired emotional support and relationship stress</w:t>
      </w:r>
      <w:r w:rsidR="00D5391B">
        <w:t>,</w:t>
      </w:r>
      <w:r>
        <w:t xml:space="preserve"> such</w:t>
      </w:r>
      <w:r w:rsidR="00CE65BD">
        <w:t xml:space="preserve"> </w:t>
      </w:r>
      <w:r>
        <w:t>as</w:t>
      </w:r>
      <w:r w:rsidR="000A1D3C">
        <w:t xml:space="preserve"> when</w:t>
      </w:r>
      <w:r>
        <w:t xml:space="preserve"> email communications with the identified support person increased, desired emotional support decreased</w:t>
      </w:r>
      <w:r w:rsidR="00615F8D">
        <w:t>.</w:t>
      </w:r>
      <w:r>
        <w:t xml:space="preserve"> </w:t>
      </w:r>
    </w:p>
    <w:p w14:paraId="5A2E8FF3" w14:textId="49CEEAA4" w:rsidR="000474DC" w:rsidRPr="00DA59C9" w:rsidRDefault="000474DC" w:rsidP="000474DC">
      <w:pPr>
        <w:ind w:firstLine="720"/>
        <w:contextualSpacing/>
      </w:pPr>
      <w:r>
        <w:t xml:space="preserve">The frequency of communication using social media outlets to send private messages or public posts between the respondent and </w:t>
      </w:r>
      <w:r w:rsidR="008E447C">
        <w:t xml:space="preserve">their </w:t>
      </w:r>
      <w:r>
        <w:t>support person w</w:t>
      </w:r>
      <w:r w:rsidR="008E447C">
        <w:t>as</w:t>
      </w:r>
      <w:r>
        <w:t xml:space="preserve"> not found to have significant associations with reported </w:t>
      </w:r>
      <w:r w:rsidR="009D00FB">
        <w:t>satisfaction with life</w:t>
      </w:r>
      <w:r>
        <w:t xml:space="preserve">, quality of emotional support, communication </w:t>
      </w:r>
      <w:r>
        <w:lastRenderedPageBreak/>
        <w:t>satisfaction, or relationship stress</w:t>
      </w:r>
      <w:r w:rsidRPr="004D3EA7">
        <w:t>.</w:t>
      </w:r>
      <w:r>
        <w:t xml:space="preserve"> However, frequency of video chats with the identified support person was found to have a significant positive correlation with interpersonal communication; higher frequency of video chat usage with the identified support person was related to higher scores on interpersonal communication.</w:t>
      </w:r>
    </w:p>
    <w:p w14:paraId="475534F1" w14:textId="77777777" w:rsidR="000474DC" w:rsidRPr="00E55EB8" w:rsidRDefault="000474DC" w:rsidP="000474DC">
      <w:pPr>
        <w:contextualSpacing/>
        <w:rPr>
          <w:bCs/>
          <w:i/>
          <w:iCs/>
        </w:rPr>
      </w:pPr>
      <w:r w:rsidRPr="00E55EB8">
        <w:rPr>
          <w:b/>
          <w:i/>
        </w:rPr>
        <w:t>Examination of Group Differences on Outcomes: Type of Support Person</w:t>
      </w:r>
    </w:p>
    <w:p w14:paraId="2ADCEF53" w14:textId="73530ECC" w:rsidR="000474DC" w:rsidRDefault="000474DC" w:rsidP="000474DC">
      <w:pPr>
        <w:autoSpaceDE w:val="0"/>
        <w:autoSpaceDN w:val="0"/>
        <w:adjustRightInd w:val="0"/>
        <w:ind w:firstLine="720"/>
        <w:contextualSpacing/>
      </w:pPr>
      <w:r>
        <w:t>Final analyses assessed</w:t>
      </w:r>
      <w:r w:rsidRPr="00804946">
        <w:t xml:space="preserve"> whether </w:t>
      </w:r>
      <w:r>
        <w:t xml:space="preserve">outcome scores </w:t>
      </w:r>
      <w:r w:rsidRPr="00804946">
        <w:t xml:space="preserve">differed </w:t>
      </w:r>
      <w:r>
        <w:t xml:space="preserve">depending </w:t>
      </w:r>
      <w:r w:rsidR="00276625">
        <w:t xml:space="preserve">on </w:t>
      </w:r>
      <w:r w:rsidR="004C7F6D">
        <w:t xml:space="preserve">various </w:t>
      </w:r>
      <w:r>
        <w:t>grouping variables</w:t>
      </w:r>
      <w:r w:rsidRPr="00804946">
        <w:t xml:space="preserve">. </w:t>
      </w:r>
      <w:r>
        <w:t xml:space="preserve">Table 6 presents the results of running an Analysis of Variance (ANOVA) with </w:t>
      </w:r>
      <w:r w:rsidRPr="00741716">
        <w:rPr>
          <w:i/>
        </w:rPr>
        <w:t>type of support person</w:t>
      </w:r>
      <w:r>
        <w:t xml:space="preserve"> serving as the predictor variable. </w:t>
      </w:r>
      <w:r w:rsidRPr="00804946">
        <w:t xml:space="preserve">An overall significant difference was documented for mean </w:t>
      </w:r>
      <w:r>
        <w:t>satisfaction with life</w:t>
      </w:r>
      <w:r w:rsidRPr="00804946">
        <w:t xml:space="preserve"> scores, </w:t>
      </w:r>
      <w:r w:rsidRPr="00804946">
        <w:rPr>
          <w:i/>
        </w:rPr>
        <w:t>F</w:t>
      </w:r>
      <w:r w:rsidRPr="00804946">
        <w:t xml:space="preserve"> (</w:t>
      </w:r>
      <w:r>
        <w:t>6</w:t>
      </w:r>
      <w:r w:rsidRPr="00804946">
        <w:t xml:space="preserve">, </w:t>
      </w:r>
      <w:r>
        <w:t>167</w:t>
      </w:r>
      <w:r w:rsidRPr="00804946">
        <w:t xml:space="preserve">) = </w:t>
      </w:r>
      <w:r>
        <w:t>9</w:t>
      </w:r>
      <w:r w:rsidRPr="00804946">
        <w:t>.</w:t>
      </w:r>
      <w:r>
        <w:t>00</w:t>
      </w:r>
      <w:r w:rsidRPr="00804946">
        <w:t xml:space="preserve">, </w:t>
      </w:r>
      <w:r w:rsidRPr="00804946">
        <w:rPr>
          <w:i/>
        </w:rPr>
        <w:t>p</w:t>
      </w:r>
      <w:r w:rsidRPr="00804946">
        <w:t>&lt;.0</w:t>
      </w:r>
      <w:r>
        <w:t>0</w:t>
      </w:r>
      <w:r w:rsidRPr="00804946">
        <w:t xml:space="preserve">1. Post hoc contrasts were conducted using the Bonferroni procedure. Significant differences were found when comparing mean </w:t>
      </w:r>
      <w:r>
        <w:t>satisfaction with life</w:t>
      </w:r>
      <w:r w:rsidRPr="00804946">
        <w:t xml:space="preserve"> scores between </w:t>
      </w:r>
      <w:r>
        <w:t>those who identified their spouse</w:t>
      </w:r>
      <w:r w:rsidRPr="00804946">
        <w:t xml:space="preserve"> </w:t>
      </w:r>
      <w:r>
        <w:t xml:space="preserve">as a support person </w:t>
      </w:r>
      <w:r w:rsidRPr="00804946">
        <w:t>(</w:t>
      </w:r>
      <w:r w:rsidRPr="00804946">
        <w:rPr>
          <w:i/>
        </w:rPr>
        <w:t>M</w:t>
      </w:r>
      <w:r w:rsidRPr="00804946">
        <w:t>=</w:t>
      </w:r>
      <w:r>
        <w:t>27.98</w:t>
      </w:r>
      <w:r w:rsidRPr="00804946">
        <w:t xml:space="preserve">, </w:t>
      </w:r>
      <w:r w:rsidRPr="00804946">
        <w:rPr>
          <w:i/>
        </w:rPr>
        <w:t>SD</w:t>
      </w:r>
      <w:r w:rsidRPr="00804946">
        <w:t>=</w:t>
      </w:r>
      <w:r>
        <w:t>5</w:t>
      </w:r>
      <w:r w:rsidRPr="00804946">
        <w:t>.</w:t>
      </w:r>
      <w:r>
        <w:t xml:space="preserve">13) and those who identified a relative </w:t>
      </w:r>
      <w:r w:rsidRPr="00804946">
        <w:t>(</w:t>
      </w:r>
      <w:r w:rsidRPr="00804946">
        <w:rPr>
          <w:i/>
        </w:rPr>
        <w:t>M</w:t>
      </w:r>
      <w:r w:rsidRPr="00804946">
        <w:t>=</w:t>
      </w:r>
      <w:r>
        <w:t>20.77</w:t>
      </w:r>
      <w:r w:rsidRPr="00804946">
        <w:t xml:space="preserve">, </w:t>
      </w:r>
      <w:r w:rsidRPr="00804946">
        <w:rPr>
          <w:i/>
        </w:rPr>
        <w:t>SD</w:t>
      </w:r>
      <w:r w:rsidRPr="00804946">
        <w:t>=</w:t>
      </w:r>
      <w:r>
        <w:t>7</w:t>
      </w:r>
      <w:r w:rsidRPr="00804946">
        <w:t>.</w:t>
      </w:r>
      <w:r>
        <w:t xml:space="preserve">85), romantic partner </w:t>
      </w:r>
      <w:r w:rsidRPr="00804946">
        <w:t>(</w:t>
      </w:r>
      <w:r w:rsidRPr="00804946">
        <w:rPr>
          <w:i/>
        </w:rPr>
        <w:t>M</w:t>
      </w:r>
      <w:r w:rsidRPr="00804946">
        <w:t>=</w:t>
      </w:r>
      <w:r>
        <w:t>21.73</w:t>
      </w:r>
      <w:r w:rsidRPr="00804946">
        <w:t xml:space="preserve">, </w:t>
      </w:r>
      <w:r w:rsidRPr="00804946">
        <w:rPr>
          <w:i/>
        </w:rPr>
        <w:t>SD</w:t>
      </w:r>
      <w:r w:rsidRPr="00804946">
        <w:t>=</w:t>
      </w:r>
      <w:r>
        <w:t>5</w:t>
      </w:r>
      <w:r w:rsidRPr="00804946">
        <w:t>.</w:t>
      </w:r>
      <w:r>
        <w:t xml:space="preserve">92), friend </w:t>
      </w:r>
      <w:r w:rsidRPr="00804946">
        <w:t>(</w:t>
      </w:r>
      <w:r w:rsidRPr="00804946">
        <w:rPr>
          <w:i/>
        </w:rPr>
        <w:t>M</w:t>
      </w:r>
      <w:r w:rsidRPr="00804946">
        <w:t>=</w:t>
      </w:r>
      <w:r>
        <w:t>20.78</w:t>
      </w:r>
      <w:r w:rsidRPr="00804946">
        <w:t xml:space="preserve">, </w:t>
      </w:r>
      <w:r w:rsidRPr="00804946">
        <w:rPr>
          <w:i/>
        </w:rPr>
        <w:t>SD</w:t>
      </w:r>
      <w:r w:rsidRPr="00804946">
        <w:t>=</w:t>
      </w:r>
      <w:r>
        <w:t>6</w:t>
      </w:r>
      <w:r w:rsidRPr="00804946">
        <w:t>.</w:t>
      </w:r>
      <w:r>
        <w:t xml:space="preserve">48), or therapist </w:t>
      </w:r>
      <w:r w:rsidRPr="00804946">
        <w:t>(</w:t>
      </w:r>
      <w:r w:rsidRPr="00804946">
        <w:rPr>
          <w:i/>
        </w:rPr>
        <w:t>M</w:t>
      </w:r>
      <w:r w:rsidRPr="00804946">
        <w:t>=</w:t>
      </w:r>
      <w:r>
        <w:t>20.33</w:t>
      </w:r>
      <w:r w:rsidRPr="00804946">
        <w:t xml:space="preserve">, </w:t>
      </w:r>
      <w:r w:rsidRPr="00804946">
        <w:rPr>
          <w:i/>
        </w:rPr>
        <w:t>SD</w:t>
      </w:r>
      <w:r w:rsidRPr="00804946">
        <w:t>=</w:t>
      </w:r>
      <w:r>
        <w:t>2</w:t>
      </w:r>
      <w:r w:rsidRPr="00804946">
        <w:t>.</w:t>
      </w:r>
      <w:r>
        <w:t>51); respondents whose spouse served as their support person reported significantly higher life satisfaction.</w:t>
      </w:r>
    </w:p>
    <w:p w14:paraId="230E0233" w14:textId="77777777" w:rsidR="00023AA8" w:rsidRDefault="00023AA8" w:rsidP="00023AA8">
      <w:pPr>
        <w:autoSpaceDE w:val="0"/>
        <w:autoSpaceDN w:val="0"/>
        <w:adjustRightInd w:val="0"/>
        <w:ind w:firstLine="720"/>
        <w:contextualSpacing/>
      </w:pPr>
      <w:r w:rsidRPr="00804946">
        <w:t>A</w:t>
      </w:r>
      <w:r>
        <w:t>s shown in Table 7, a significant</w:t>
      </w:r>
      <w:r w:rsidRPr="00804946">
        <w:t xml:space="preserve"> difference was </w:t>
      </w:r>
      <w:r>
        <w:t>also documented for received emotional support scores</w:t>
      </w:r>
      <w:r w:rsidRPr="00804946">
        <w:t xml:space="preserve">, </w:t>
      </w:r>
      <w:r w:rsidRPr="00804946">
        <w:rPr>
          <w:i/>
        </w:rPr>
        <w:t>F</w:t>
      </w:r>
      <w:r w:rsidRPr="00804946">
        <w:t xml:space="preserve"> (</w:t>
      </w:r>
      <w:r>
        <w:t>6</w:t>
      </w:r>
      <w:r w:rsidRPr="00804946">
        <w:t xml:space="preserve">, </w:t>
      </w:r>
      <w:r>
        <w:t>165</w:t>
      </w:r>
      <w:r w:rsidRPr="00804946">
        <w:t xml:space="preserve">) = </w:t>
      </w:r>
      <w:r>
        <w:t>2</w:t>
      </w:r>
      <w:r w:rsidRPr="00804946">
        <w:t>.</w:t>
      </w:r>
      <w:r>
        <w:t>96</w:t>
      </w:r>
      <w:r w:rsidRPr="00804946">
        <w:t xml:space="preserve">, </w:t>
      </w:r>
      <w:r w:rsidRPr="00804946">
        <w:rPr>
          <w:i/>
        </w:rPr>
        <w:t>p</w:t>
      </w:r>
      <w:r w:rsidRPr="00804946">
        <w:t>&lt;.0</w:t>
      </w:r>
      <w:r>
        <w:t>1. M</w:t>
      </w:r>
      <w:r w:rsidRPr="00804946">
        <w:t xml:space="preserve">ean </w:t>
      </w:r>
      <w:r>
        <w:t xml:space="preserve">comparisons found that received emotional support </w:t>
      </w:r>
      <w:r w:rsidRPr="00804946">
        <w:t xml:space="preserve">scores </w:t>
      </w:r>
      <w:r>
        <w:t xml:space="preserve">significantly differed </w:t>
      </w:r>
      <w:r w:rsidRPr="00804946">
        <w:t xml:space="preserve">between </w:t>
      </w:r>
      <w:r>
        <w:t>those who identified their therapist</w:t>
      </w:r>
      <w:r w:rsidRPr="00804946">
        <w:t xml:space="preserve"> </w:t>
      </w:r>
      <w:r>
        <w:t xml:space="preserve">as a support person </w:t>
      </w:r>
      <w:r w:rsidRPr="00804946">
        <w:t>(</w:t>
      </w:r>
      <w:r w:rsidRPr="00804946">
        <w:rPr>
          <w:i/>
        </w:rPr>
        <w:t>M</w:t>
      </w:r>
      <w:r w:rsidRPr="00804946">
        <w:t>=</w:t>
      </w:r>
      <w:r>
        <w:t>23.33</w:t>
      </w:r>
      <w:r w:rsidRPr="00804946">
        <w:t xml:space="preserve">, </w:t>
      </w:r>
      <w:r w:rsidRPr="00804946">
        <w:rPr>
          <w:i/>
        </w:rPr>
        <w:t>SD</w:t>
      </w:r>
      <w:r w:rsidRPr="00804946">
        <w:t>=</w:t>
      </w:r>
      <w:r>
        <w:t>2</w:t>
      </w:r>
      <w:r w:rsidRPr="00804946">
        <w:t>.</w:t>
      </w:r>
      <w:r>
        <w:t xml:space="preserve">08) and those who identified a relative </w:t>
      </w:r>
      <w:r w:rsidRPr="00804946">
        <w:t>(</w:t>
      </w:r>
      <w:r w:rsidRPr="00804946">
        <w:rPr>
          <w:i/>
        </w:rPr>
        <w:t>M</w:t>
      </w:r>
      <w:r w:rsidRPr="00804946">
        <w:t>=</w:t>
      </w:r>
      <w:r>
        <w:t>20.45</w:t>
      </w:r>
      <w:r w:rsidRPr="00804946">
        <w:t xml:space="preserve">, </w:t>
      </w:r>
      <w:r w:rsidRPr="00804946">
        <w:rPr>
          <w:i/>
        </w:rPr>
        <w:t>SD</w:t>
      </w:r>
      <w:r w:rsidRPr="00804946">
        <w:t>=</w:t>
      </w:r>
      <w:r>
        <w:t>3</w:t>
      </w:r>
      <w:r w:rsidRPr="00804946">
        <w:t>.</w:t>
      </w:r>
      <w:r>
        <w:t xml:space="preserve">55), or friend </w:t>
      </w:r>
      <w:r w:rsidRPr="00804946">
        <w:t>(</w:t>
      </w:r>
      <w:r w:rsidRPr="00804946">
        <w:rPr>
          <w:i/>
        </w:rPr>
        <w:t>M</w:t>
      </w:r>
      <w:r w:rsidRPr="00804946">
        <w:t>=</w:t>
      </w:r>
      <w:r>
        <w:t>19.19</w:t>
      </w:r>
      <w:r w:rsidRPr="00804946">
        <w:t xml:space="preserve">, </w:t>
      </w:r>
      <w:r w:rsidRPr="00804946">
        <w:rPr>
          <w:i/>
        </w:rPr>
        <w:t>SD</w:t>
      </w:r>
      <w:r w:rsidRPr="00804946">
        <w:t>=</w:t>
      </w:r>
      <w:r>
        <w:t>3</w:t>
      </w:r>
      <w:r w:rsidRPr="00804946">
        <w:t>.</w:t>
      </w:r>
      <w:r>
        <w:t xml:space="preserve">96; respondents whose therapist served as their support person reported </w:t>
      </w:r>
      <w:r>
        <w:lastRenderedPageBreak/>
        <w:t>significantly higher receipt of emotional support than those who identified their relative or friend.</w:t>
      </w:r>
    </w:p>
    <w:p w14:paraId="78D5FA99" w14:textId="0B764862" w:rsidR="000474DC" w:rsidRPr="009D3219" w:rsidRDefault="000474DC" w:rsidP="000474DC">
      <w:pPr>
        <w:spacing w:line="240" w:lineRule="auto"/>
        <w:contextualSpacing/>
        <w:rPr>
          <w:i/>
        </w:rPr>
      </w:pPr>
      <w:r w:rsidRPr="007C114C">
        <w:t xml:space="preserve">Table </w:t>
      </w:r>
      <w:r>
        <w:t>7</w:t>
      </w:r>
      <w:r w:rsidRPr="007C114C">
        <w:t>.</w:t>
      </w:r>
      <w:r>
        <w:rPr>
          <w:i/>
        </w:rPr>
        <w:t xml:space="preserve"> </w:t>
      </w:r>
      <w:r w:rsidR="00BE6C8E">
        <w:rPr>
          <w:i/>
        </w:rPr>
        <w:t>Satisfaction with Life</w:t>
      </w:r>
      <w:r>
        <w:rPr>
          <w:i/>
        </w:rPr>
        <w:t>, Quality of Social Support, and Communication Satisfaction as a Function of Type of Support Person.</w:t>
      </w:r>
      <w:r>
        <w:t xml:space="preserve"> </w:t>
      </w:r>
    </w:p>
    <w:tbl>
      <w:tblPr>
        <w:tblStyle w:val="TableGrid"/>
        <w:tblW w:w="5000" w:type="pct"/>
        <w:tblLook w:val="04A0" w:firstRow="1" w:lastRow="0" w:firstColumn="1" w:lastColumn="0" w:noHBand="0" w:noVBand="1"/>
      </w:tblPr>
      <w:tblGrid>
        <w:gridCol w:w="3955"/>
        <w:gridCol w:w="720"/>
        <w:gridCol w:w="720"/>
        <w:gridCol w:w="1068"/>
        <w:gridCol w:w="1449"/>
        <w:gridCol w:w="1438"/>
      </w:tblGrid>
      <w:tr w:rsidR="000474DC" w:rsidRPr="00B4461C" w14:paraId="67706F96" w14:textId="77777777" w:rsidTr="00FD2718">
        <w:tc>
          <w:tcPr>
            <w:tcW w:w="2115" w:type="pct"/>
            <w:vMerge w:val="restart"/>
            <w:shd w:val="clear" w:color="auto" w:fill="D9D9D9" w:themeFill="background1" w:themeFillShade="D9"/>
          </w:tcPr>
          <w:p w14:paraId="43FBA94E" w14:textId="77777777" w:rsidR="000474DC" w:rsidRPr="00B4461C" w:rsidRDefault="000474DC" w:rsidP="00FD2718">
            <w:pPr>
              <w:contextualSpacing/>
            </w:pPr>
          </w:p>
        </w:tc>
        <w:tc>
          <w:tcPr>
            <w:tcW w:w="1341" w:type="pct"/>
            <w:gridSpan w:val="3"/>
            <w:shd w:val="clear" w:color="auto" w:fill="D9D9D9" w:themeFill="background1" w:themeFillShade="D9"/>
          </w:tcPr>
          <w:p w14:paraId="289AFA91" w14:textId="77777777" w:rsidR="000474DC" w:rsidRPr="00B4461C" w:rsidRDefault="000474DC" w:rsidP="00FD2718">
            <w:pPr>
              <w:contextualSpacing/>
              <w:jc w:val="center"/>
              <w:rPr>
                <w:b/>
              </w:rPr>
            </w:pPr>
          </w:p>
        </w:tc>
        <w:tc>
          <w:tcPr>
            <w:tcW w:w="1544" w:type="pct"/>
            <w:gridSpan w:val="2"/>
            <w:shd w:val="clear" w:color="auto" w:fill="D9D9D9" w:themeFill="background1" w:themeFillShade="D9"/>
          </w:tcPr>
          <w:p w14:paraId="5C8B4F5C" w14:textId="77777777" w:rsidR="000474DC" w:rsidRPr="00B4461C" w:rsidRDefault="000474DC" w:rsidP="00FD2718">
            <w:pPr>
              <w:contextualSpacing/>
              <w:jc w:val="center"/>
              <w:rPr>
                <w:b/>
              </w:rPr>
            </w:pPr>
            <w:r w:rsidRPr="00B4461C">
              <w:rPr>
                <w:b/>
              </w:rPr>
              <w:t>95% Confidence Interval</w:t>
            </w:r>
          </w:p>
        </w:tc>
      </w:tr>
      <w:tr w:rsidR="000474DC" w:rsidRPr="00B4461C" w14:paraId="77F83DE8" w14:textId="77777777" w:rsidTr="00FD2718">
        <w:tc>
          <w:tcPr>
            <w:tcW w:w="2115" w:type="pct"/>
            <w:vMerge/>
            <w:shd w:val="clear" w:color="auto" w:fill="D9D9D9" w:themeFill="background1" w:themeFillShade="D9"/>
          </w:tcPr>
          <w:p w14:paraId="5F75AE4C" w14:textId="77777777" w:rsidR="000474DC" w:rsidRPr="00B4461C" w:rsidRDefault="000474DC" w:rsidP="00FD2718">
            <w:pPr>
              <w:contextualSpacing/>
            </w:pPr>
          </w:p>
        </w:tc>
        <w:tc>
          <w:tcPr>
            <w:tcW w:w="385" w:type="pct"/>
            <w:shd w:val="clear" w:color="auto" w:fill="D9D9D9" w:themeFill="background1" w:themeFillShade="D9"/>
          </w:tcPr>
          <w:p w14:paraId="40AC8D86" w14:textId="77777777" w:rsidR="000474DC" w:rsidRPr="00B4461C" w:rsidRDefault="000474DC" w:rsidP="00FD2718">
            <w:pPr>
              <w:contextualSpacing/>
              <w:jc w:val="center"/>
              <w:rPr>
                <w:b/>
              </w:rPr>
            </w:pPr>
            <w:r w:rsidRPr="00B4461C">
              <w:rPr>
                <w:b/>
              </w:rPr>
              <w:t>n</w:t>
            </w:r>
          </w:p>
        </w:tc>
        <w:tc>
          <w:tcPr>
            <w:tcW w:w="385" w:type="pct"/>
            <w:shd w:val="clear" w:color="auto" w:fill="D9D9D9" w:themeFill="background1" w:themeFillShade="D9"/>
          </w:tcPr>
          <w:p w14:paraId="36BE2772" w14:textId="77777777" w:rsidR="000474DC" w:rsidRPr="00B4461C" w:rsidRDefault="000474DC" w:rsidP="00FD2718">
            <w:pPr>
              <w:contextualSpacing/>
              <w:jc w:val="center"/>
              <w:rPr>
                <w:b/>
                <w:i/>
              </w:rPr>
            </w:pPr>
            <w:r w:rsidRPr="00B4461C">
              <w:rPr>
                <w:b/>
                <w:i/>
              </w:rPr>
              <w:t>F</w:t>
            </w:r>
          </w:p>
        </w:tc>
        <w:tc>
          <w:tcPr>
            <w:tcW w:w="571" w:type="pct"/>
            <w:shd w:val="clear" w:color="auto" w:fill="D9D9D9" w:themeFill="background1" w:themeFillShade="D9"/>
          </w:tcPr>
          <w:p w14:paraId="37FC0B1E" w14:textId="77777777" w:rsidR="000474DC" w:rsidRPr="00B4461C" w:rsidRDefault="000474DC" w:rsidP="00FD2718">
            <w:pPr>
              <w:contextualSpacing/>
              <w:jc w:val="center"/>
              <w:rPr>
                <w:b/>
              </w:rPr>
            </w:pPr>
            <w:r w:rsidRPr="00B4461C">
              <w:rPr>
                <w:b/>
              </w:rPr>
              <w:t>p-value</w:t>
            </w:r>
          </w:p>
        </w:tc>
        <w:tc>
          <w:tcPr>
            <w:tcW w:w="775" w:type="pct"/>
            <w:shd w:val="clear" w:color="auto" w:fill="D9D9D9" w:themeFill="background1" w:themeFillShade="D9"/>
          </w:tcPr>
          <w:p w14:paraId="5B435B68" w14:textId="77777777" w:rsidR="000474DC" w:rsidRPr="00B4461C" w:rsidRDefault="000474DC" w:rsidP="00FD2718">
            <w:pPr>
              <w:contextualSpacing/>
              <w:jc w:val="center"/>
              <w:rPr>
                <w:b/>
              </w:rPr>
            </w:pPr>
            <w:r w:rsidRPr="00B4461C">
              <w:rPr>
                <w:b/>
              </w:rPr>
              <w:t>Lower Bound</w:t>
            </w:r>
          </w:p>
        </w:tc>
        <w:tc>
          <w:tcPr>
            <w:tcW w:w="769" w:type="pct"/>
            <w:shd w:val="clear" w:color="auto" w:fill="D9D9D9" w:themeFill="background1" w:themeFillShade="D9"/>
          </w:tcPr>
          <w:p w14:paraId="421698FF" w14:textId="77777777" w:rsidR="000474DC" w:rsidRPr="00B4461C" w:rsidRDefault="000474DC" w:rsidP="00FD2718">
            <w:pPr>
              <w:contextualSpacing/>
              <w:jc w:val="center"/>
              <w:rPr>
                <w:b/>
              </w:rPr>
            </w:pPr>
            <w:r w:rsidRPr="00B4461C">
              <w:rPr>
                <w:b/>
              </w:rPr>
              <w:t>Upper Bound</w:t>
            </w:r>
          </w:p>
        </w:tc>
      </w:tr>
      <w:tr w:rsidR="000474DC" w:rsidRPr="00B4461C" w14:paraId="077589E8" w14:textId="77777777" w:rsidTr="00FD2718">
        <w:tc>
          <w:tcPr>
            <w:tcW w:w="2115" w:type="pct"/>
          </w:tcPr>
          <w:p w14:paraId="096BF43B" w14:textId="77777777" w:rsidR="000474DC" w:rsidRPr="00B4461C" w:rsidRDefault="000474DC" w:rsidP="00FD2718">
            <w:pPr>
              <w:contextualSpacing/>
            </w:pPr>
            <w:r w:rsidRPr="00B4461C">
              <w:t>Satisfaction with Life Scale</w:t>
            </w:r>
          </w:p>
        </w:tc>
        <w:tc>
          <w:tcPr>
            <w:tcW w:w="385" w:type="pct"/>
          </w:tcPr>
          <w:p w14:paraId="0D853428" w14:textId="77777777" w:rsidR="000474DC" w:rsidRPr="00B4461C" w:rsidRDefault="000474DC" w:rsidP="00FD2718">
            <w:pPr>
              <w:contextualSpacing/>
              <w:jc w:val="center"/>
            </w:pPr>
            <w:r w:rsidRPr="00B4461C">
              <w:t>174</w:t>
            </w:r>
          </w:p>
        </w:tc>
        <w:tc>
          <w:tcPr>
            <w:tcW w:w="385" w:type="pct"/>
          </w:tcPr>
          <w:p w14:paraId="4A2EA943" w14:textId="77777777" w:rsidR="000474DC" w:rsidRPr="00B4461C" w:rsidRDefault="000474DC" w:rsidP="00FD2718">
            <w:pPr>
              <w:contextualSpacing/>
              <w:jc w:val="center"/>
            </w:pPr>
            <w:r>
              <w:rPr>
                <w:color w:val="010205"/>
              </w:rPr>
              <w:t>9.00</w:t>
            </w:r>
          </w:p>
        </w:tc>
        <w:tc>
          <w:tcPr>
            <w:tcW w:w="571" w:type="pct"/>
          </w:tcPr>
          <w:p w14:paraId="7B205B29" w14:textId="77777777" w:rsidR="000474DC" w:rsidRPr="00B4461C" w:rsidRDefault="000474DC" w:rsidP="00FD2718">
            <w:pPr>
              <w:contextualSpacing/>
              <w:jc w:val="center"/>
              <w:rPr>
                <w:b/>
              </w:rPr>
            </w:pPr>
            <w:r w:rsidRPr="00B4461C">
              <w:rPr>
                <w:b/>
                <w:color w:val="010205"/>
              </w:rPr>
              <w:t>.001</w:t>
            </w:r>
          </w:p>
        </w:tc>
        <w:tc>
          <w:tcPr>
            <w:tcW w:w="775" w:type="pct"/>
          </w:tcPr>
          <w:p w14:paraId="23561C59" w14:textId="77777777" w:rsidR="000474DC" w:rsidRPr="00B4461C" w:rsidRDefault="000474DC" w:rsidP="00FD2718">
            <w:pPr>
              <w:spacing w:line="320" w:lineRule="atLeast"/>
              <w:ind w:left="60" w:right="60"/>
              <w:jc w:val="center"/>
              <w:rPr>
                <w:color w:val="010205"/>
              </w:rPr>
            </w:pPr>
            <w:r>
              <w:rPr>
                <w:color w:val="010205"/>
              </w:rPr>
              <w:t>22.57</w:t>
            </w:r>
          </w:p>
        </w:tc>
        <w:tc>
          <w:tcPr>
            <w:tcW w:w="769" w:type="pct"/>
          </w:tcPr>
          <w:p w14:paraId="398A3DE7" w14:textId="77777777" w:rsidR="000474DC" w:rsidRPr="00B4461C" w:rsidRDefault="000474DC" w:rsidP="00FD2718">
            <w:pPr>
              <w:spacing w:line="320" w:lineRule="atLeast"/>
              <w:ind w:left="60" w:right="60"/>
              <w:jc w:val="center"/>
              <w:rPr>
                <w:color w:val="010205"/>
              </w:rPr>
            </w:pPr>
            <w:r>
              <w:rPr>
                <w:color w:val="010205"/>
              </w:rPr>
              <w:t>24.65</w:t>
            </w:r>
          </w:p>
        </w:tc>
      </w:tr>
      <w:tr w:rsidR="000474DC" w:rsidRPr="00B4461C" w14:paraId="488535C6" w14:textId="77777777" w:rsidTr="00FD2718">
        <w:tc>
          <w:tcPr>
            <w:tcW w:w="2115" w:type="pct"/>
          </w:tcPr>
          <w:p w14:paraId="43384B98" w14:textId="77777777" w:rsidR="000474DC" w:rsidRPr="00B4461C" w:rsidRDefault="000474DC" w:rsidP="00FD2718">
            <w:pPr>
              <w:contextualSpacing/>
            </w:pPr>
            <w:r w:rsidRPr="00B4461C">
              <w:t xml:space="preserve">Desired Emotional Support </w:t>
            </w:r>
          </w:p>
        </w:tc>
        <w:tc>
          <w:tcPr>
            <w:tcW w:w="385" w:type="pct"/>
          </w:tcPr>
          <w:p w14:paraId="61B8D68A" w14:textId="77777777" w:rsidR="000474DC" w:rsidRPr="00B4461C" w:rsidRDefault="000474DC" w:rsidP="00FD2718">
            <w:pPr>
              <w:contextualSpacing/>
              <w:jc w:val="center"/>
            </w:pPr>
            <w:r w:rsidRPr="00B4461C">
              <w:t>174</w:t>
            </w:r>
          </w:p>
        </w:tc>
        <w:tc>
          <w:tcPr>
            <w:tcW w:w="385" w:type="pct"/>
          </w:tcPr>
          <w:p w14:paraId="0B0B618D" w14:textId="77777777" w:rsidR="000474DC" w:rsidRPr="00B4461C" w:rsidRDefault="000474DC" w:rsidP="00FD2718">
            <w:pPr>
              <w:contextualSpacing/>
              <w:jc w:val="center"/>
            </w:pPr>
            <w:r>
              <w:rPr>
                <w:color w:val="010205"/>
              </w:rPr>
              <w:t>1.89</w:t>
            </w:r>
          </w:p>
        </w:tc>
        <w:tc>
          <w:tcPr>
            <w:tcW w:w="571" w:type="pct"/>
          </w:tcPr>
          <w:p w14:paraId="4EAA0389" w14:textId="77777777" w:rsidR="000474DC" w:rsidRPr="00B4461C" w:rsidRDefault="000474DC" w:rsidP="00FD2718">
            <w:pPr>
              <w:contextualSpacing/>
              <w:jc w:val="center"/>
            </w:pPr>
            <w:r w:rsidRPr="00B4461C">
              <w:rPr>
                <w:color w:val="010205"/>
              </w:rPr>
              <w:t>.086</w:t>
            </w:r>
          </w:p>
        </w:tc>
        <w:tc>
          <w:tcPr>
            <w:tcW w:w="775" w:type="pct"/>
          </w:tcPr>
          <w:p w14:paraId="6B568A24" w14:textId="77777777" w:rsidR="000474DC" w:rsidRPr="00B4461C" w:rsidRDefault="000474DC" w:rsidP="00FD2718">
            <w:pPr>
              <w:spacing w:line="320" w:lineRule="atLeast"/>
              <w:ind w:left="60" w:right="60"/>
              <w:jc w:val="center"/>
              <w:rPr>
                <w:color w:val="010205"/>
              </w:rPr>
            </w:pPr>
            <w:r>
              <w:rPr>
                <w:color w:val="010205"/>
              </w:rPr>
              <w:t>12.85</w:t>
            </w:r>
          </w:p>
        </w:tc>
        <w:tc>
          <w:tcPr>
            <w:tcW w:w="769" w:type="pct"/>
          </w:tcPr>
          <w:p w14:paraId="71FE6C14" w14:textId="77777777" w:rsidR="000474DC" w:rsidRPr="00B4461C" w:rsidRDefault="000474DC" w:rsidP="00FD2718">
            <w:pPr>
              <w:spacing w:line="320" w:lineRule="atLeast"/>
              <w:ind w:left="60" w:right="60"/>
              <w:jc w:val="center"/>
              <w:rPr>
                <w:color w:val="010205"/>
              </w:rPr>
            </w:pPr>
            <w:r>
              <w:rPr>
                <w:color w:val="010205"/>
              </w:rPr>
              <w:t>14.00</w:t>
            </w:r>
          </w:p>
        </w:tc>
      </w:tr>
      <w:tr w:rsidR="000474DC" w:rsidRPr="00B4461C" w14:paraId="10A58040" w14:textId="77777777" w:rsidTr="00FD2718">
        <w:tc>
          <w:tcPr>
            <w:tcW w:w="2115" w:type="pct"/>
          </w:tcPr>
          <w:p w14:paraId="396CC62C" w14:textId="77777777" w:rsidR="000474DC" w:rsidRPr="00B4461C" w:rsidRDefault="000474DC" w:rsidP="00FD2718">
            <w:pPr>
              <w:contextualSpacing/>
            </w:pPr>
            <w:r w:rsidRPr="00B4461C">
              <w:t xml:space="preserve">Received Emotional Support </w:t>
            </w:r>
          </w:p>
        </w:tc>
        <w:tc>
          <w:tcPr>
            <w:tcW w:w="385" w:type="pct"/>
          </w:tcPr>
          <w:p w14:paraId="1CFB4646" w14:textId="77777777" w:rsidR="000474DC" w:rsidRPr="00B4461C" w:rsidRDefault="000474DC" w:rsidP="00FD2718">
            <w:pPr>
              <w:contextualSpacing/>
              <w:jc w:val="center"/>
            </w:pPr>
            <w:r w:rsidRPr="00B4461C">
              <w:t>172</w:t>
            </w:r>
          </w:p>
        </w:tc>
        <w:tc>
          <w:tcPr>
            <w:tcW w:w="385" w:type="pct"/>
          </w:tcPr>
          <w:p w14:paraId="6EC3BF6C" w14:textId="77777777" w:rsidR="000474DC" w:rsidRPr="00B4461C" w:rsidRDefault="000474DC" w:rsidP="00FD2718">
            <w:pPr>
              <w:contextualSpacing/>
              <w:jc w:val="center"/>
            </w:pPr>
            <w:r>
              <w:rPr>
                <w:color w:val="010205"/>
              </w:rPr>
              <w:t>2.93</w:t>
            </w:r>
          </w:p>
        </w:tc>
        <w:tc>
          <w:tcPr>
            <w:tcW w:w="571" w:type="pct"/>
          </w:tcPr>
          <w:p w14:paraId="669383D3" w14:textId="77777777" w:rsidR="000474DC" w:rsidRPr="00B4461C" w:rsidRDefault="000474DC" w:rsidP="00FD2718">
            <w:pPr>
              <w:spacing w:line="320" w:lineRule="atLeast"/>
              <w:ind w:left="60" w:right="60"/>
              <w:jc w:val="center"/>
              <w:rPr>
                <w:b/>
                <w:color w:val="010205"/>
              </w:rPr>
            </w:pPr>
            <w:r w:rsidRPr="00B4461C">
              <w:rPr>
                <w:b/>
                <w:color w:val="010205"/>
              </w:rPr>
              <w:t>.010</w:t>
            </w:r>
          </w:p>
        </w:tc>
        <w:tc>
          <w:tcPr>
            <w:tcW w:w="775" w:type="pct"/>
          </w:tcPr>
          <w:p w14:paraId="44351D94" w14:textId="77777777" w:rsidR="000474DC" w:rsidRPr="00B4461C" w:rsidRDefault="000474DC" w:rsidP="00FD2718">
            <w:pPr>
              <w:spacing w:line="320" w:lineRule="atLeast"/>
              <w:ind w:left="60" w:right="60"/>
              <w:jc w:val="center"/>
              <w:rPr>
                <w:color w:val="010205"/>
              </w:rPr>
            </w:pPr>
            <w:r>
              <w:rPr>
                <w:color w:val="010205"/>
              </w:rPr>
              <w:t>20.07</w:t>
            </w:r>
          </w:p>
        </w:tc>
        <w:tc>
          <w:tcPr>
            <w:tcW w:w="769" w:type="pct"/>
          </w:tcPr>
          <w:p w14:paraId="44BC8E22" w14:textId="77777777" w:rsidR="000474DC" w:rsidRPr="00B4461C" w:rsidRDefault="000474DC" w:rsidP="00FD2718">
            <w:pPr>
              <w:spacing w:line="320" w:lineRule="atLeast"/>
              <w:ind w:left="60" w:right="60"/>
              <w:jc w:val="center"/>
              <w:rPr>
                <w:color w:val="010205"/>
              </w:rPr>
            </w:pPr>
            <w:r>
              <w:rPr>
                <w:color w:val="010205"/>
              </w:rPr>
              <w:t>21.24</w:t>
            </w:r>
          </w:p>
        </w:tc>
      </w:tr>
      <w:tr w:rsidR="000474DC" w:rsidRPr="00B4461C" w14:paraId="298DDE94" w14:textId="77777777" w:rsidTr="00FD2718">
        <w:tc>
          <w:tcPr>
            <w:tcW w:w="2115" w:type="pct"/>
          </w:tcPr>
          <w:p w14:paraId="3835DF2F" w14:textId="77777777" w:rsidR="000474DC" w:rsidRPr="00B4461C" w:rsidRDefault="000474DC" w:rsidP="00FD2718">
            <w:pPr>
              <w:contextualSpacing/>
            </w:pPr>
            <w:r w:rsidRPr="00B4461C">
              <w:t xml:space="preserve">Emotional Support Satisfaction </w:t>
            </w:r>
          </w:p>
        </w:tc>
        <w:tc>
          <w:tcPr>
            <w:tcW w:w="385" w:type="pct"/>
          </w:tcPr>
          <w:p w14:paraId="05BFCFF1" w14:textId="77777777" w:rsidR="000474DC" w:rsidRPr="00B4461C" w:rsidRDefault="000474DC" w:rsidP="00FD2718">
            <w:pPr>
              <w:contextualSpacing/>
              <w:jc w:val="center"/>
            </w:pPr>
            <w:r w:rsidRPr="00B4461C">
              <w:t>172</w:t>
            </w:r>
          </w:p>
        </w:tc>
        <w:tc>
          <w:tcPr>
            <w:tcW w:w="385" w:type="pct"/>
          </w:tcPr>
          <w:p w14:paraId="2A98F711" w14:textId="77777777" w:rsidR="000474DC" w:rsidRPr="00B4461C" w:rsidRDefault="000474DC" w:rsidP="00FD2718">
            <w:pPr>
              <w:contextualSpacing/>
              <w:jc w:val="center"/>
            </w:pPr>
            <w:r>
              <w:rPr>
                <w:color w:val="010205"/>
              </w:rPr>
              <w:t>1.05</w:t>
            </w:r>
          </w:p>
        </w:tc>
        <w:tc>
          <w:tcPr>
            <w:tcW w:w="571" w:type="pct"/>
          </w:tcPr>
          <w:p w14:paraId="494B0897" w14:textId="77777777" w:rsidR="000474DC" w:rsidRPr="00B4461C" w:rsidRDefault="000474DC" w:rsidP="00FD2718">
            <w:pPr>
              <w:contextualSpacing/>
              <w:jc w:val="center"/>
            </w:pPr>
            <w:r w:rsidRPr="00B4461C">
              <w:rPr>
                <w:color w:val="010205"/>
              </w:rPr>
              <w:t>.393</w:t>
            </w:r>
          </w:p>
        </w:tc>
        <w:tc>
          <w:tcPr>
            <w:tcW w:w="775" w:type="pct"/>
          </w:tcPr>
          <w:p w14:paraId="5E955249" w14:textId="77777777" w:rsidR="000474DC" w:rsidRPr="00B4461C" w:rsidRDefault="000474DC" w:rsidP="00FD2718">
            <w:pPr>
              <w:spacing w:line="320" w:lineRule="atLeast"/>
              <w:ind w:left="60" w:right="60"/>
              <w:jc w:val="center"/>
              <w:rPr>
                <w:color w:val="010205"/>
              </w:rPr>
            </w:pPr>
            <w:r>
              <w:rPr>
                <w:color w:val="010205"/>
              </w:rPr>
              <w:t>32.01</w:t>
            </w:r>
          </w:p>
        </w:tc>
        <w:tc>
          <w:tcPr>
            <w:tcW w:w="769" w:type="pct"/>
          </w:tcPr>
          <w:p w14:paraId="218294A9" w14:textId="77777777" w:rsidR="000474DC" w:rsidRPr="00B4461C" w:rsidRDefault="000474DC" w:rsidP="00FD2718">
            <w:pPr>
              <w:spacing w:line="320" w:lineRule="atLeast"/>
              <w:ind w:left="60" w:right="60"/>
              <w:jc w:val="center"/>
              <w:rPr>
                <w:color w:val="010205"/>
              </w:rPr>
            </w:pPr>
            <w:r>
              <w:rPr>
                <w:color w:val="010205"/>
              </w:rPr>
              <w:t>34.24</w:t>
            </w:r>
          </w:p>
        </w:tc>
      </w:tr>
      <w:tr w:rsidR="000474DC" w:rsidRPr="00B4461C" w14:paraId="24541D42" w14:textId="77777777" w:rsidTr="00FD2718">
        <w:tc>
          <w:tcPr>
            <w:tcW w:w="2115" w:type="pct"/>
          </w:tcPr>
          <w:p w14:paraId="42A09CAC" w14:textId="77777777" w:rsidR="000474DC" w:rsidRPr="00B4461C" w:rsidRDefault="000474DC" w:rsidP="00FD2718">
            <w:pPr>
              <w:contextualSpacing/>
            </w:pPr>
            <w:r w:rsidRPr="00B4461C">
              <w:t xml:space="preserve">UCLA Emotional Support Inventory </w:t>
            </w:r>
          </w:p>
        </w:tc>
        <w:tc>
          <w:tcPr>
            <w:tcW w:w="385" w:type="pct"/>
          </w:tcPr>
          <w:p w14:paraId="26A74236" w14:textId="77777777" w:rsidR="000474DC" w:rsidRPr="00B4461C" w:rsidRDefault="000474DC" w:rsidP="00FD2718">
            <w:pPr>
              <w:contextualSpacing/>
              <w:jc w:val="center"/>
            </w:pPr>
            <w:r w:rsidRPr="00B4461C">
              <w:t>174</w:t>
            </w:r>
          </w:p>
        </w:tc>
        <w:tc>
          <w:tcPr>
            <w:tcW w:w="385" w:type="pct"/>
          </w:tcPr>
          <w:p w14:paraId="79A3CF48" w14:textId="77777777" w:rsidR="000474DC" w:rsidRPr="00B4461C" w:rsidRDefault="000474DC" w:rsidP="00FD2718">
            <w:pPr>
              <w:contextualSpacing/>
              <w:jc w:val="center"/>
            </w:pPr>
            <w:r>
              <w:rPr>
                <w:color w:val="010205"/>
              </w:rPr>
              <w:t>1.93</w:t>
            </w:r>
          </w:p>
        </w:tc>
        <w:tc>
          <w:tcPr>
            <w:tcW w:w="571" w:type="pct"/>
          </w:tcPr>
          <w:p w14:paraId="1C53E9CE" w14:textId="77777777" w:rsidR="000474DC" w:rsidRPr="00B4461C" w:rsidRDefault="000474DC" w:rsidP="00FD2718">
            <w:pPr>
              <w:contextualSpacing/>
              <w:jc w:val="center"/>
            </w:pPr>
            <w:r w:rsidRPr="00B4461C">
              <w:rPr>
                <w:color w:val="010205"/>
              </w:rPr>
              <w:t>.079</w:t>
            </w:r>
          </w:p>
        </w:tc>
        <w:tc>
          <w:tcPr>
            <w:tcW w:w="775" w:type="pct"/>
          </w:tcPr>
          <w:p w14:paraId="5A3D45FF" w14:textId="77777777" w:rsidR="000474DC" w:rsidRPr="00B4461C" w:rsidRDefault="000474DC" w:rsidP="00FD2718">
            <w:pPr>
              <w:spacing w:line="320" w:lineRule="atLeast"/>
              <w:ind w:left="60" w:right="60"/>
              <w:jc w:val="center"/>
              <w:rPr>
                <w:color w:val="010205"/>
              </w:rPr>
            </w:pPr>
            <w:r>
              <w:rPr>
                <w:color w:val="010205"/>
              </w:rPr>
              <w:t>64.68</w:t>
            </w:r>
          </w:p>
        </w:tc>
        <w:tc>
          <w:tcPr>
            <w:tcW w:w="769" w:type="pct"/>
          </w:tcPr>
          <w:p w14:paraId="7BB33062" w14:textId="77777777" w:rsidR="000474DC" w:rsidRPr="00B4461C" w:rsidRDefault="000474DC" w:rsidP="00FD2718">
            <w:pPr>
              <w:spacing w:line="320" w:lineRule="atLeast"/>
              <w:ind w:left="60" w:right="60"/>
              <w:jc w:val="center"/>
              <w:rPr>
                <w:color w:val="010205"/>
              </w:rPr>
            </w:pPr>
            <w:r>
              <w:rPr>
                <w:color w:val="010205"/>
              </w:rPr>
              <w:t>68.48</w:t>
            </w:r>
          </w:p>
        </w:tc>
      </w:tr>
      <w:tr w:rsidR="000474DC" w:rsidRPr="00B4461C" w14:paraId="32AA03F2" w14:textId="77777777" w:rsidTr="00FD2718">
        <w:tc>
          <w:tcPr>
            <w:tcW w:w="2115" w:type="pct"/>
          </w:tcPr>
          <w:p w14:paraId="49F337FB" w14:textId="77777777" w:rsidR="000474DC" w:rsidRPr="00B4461C" w:rsidRDefault="000474DC" w:rsidP="00FD2718">
            <w:pPr>
              <w:contextualSpacing/>
            </w:pPr>
            <w:r w:rsidRPr="00B4461C">
              <w:t xml:space="preserve">Interpersonal Communication Satisfaction Inventory </w:t>
            </w:r>
          </w:p>
        </w:tc>
        <w:tc>
          <w:tcPr>
            <w:tcW w:w="385" w:type="pct"/>
          </w:tcPr>
          <w:p w14:paraId="12B76B35" w14:textId="77777777" w:rsidR="000474DC" w:rsidRPr="00B4461C" w:rsidRDefault="000474DC" w:rsidP="00FD2718">
            <w:pPr>
              <w:contextualSpacing/>
              <w:jc w:val="center"/>
            </w:pPr>
            <w:r w:rsidRPr="00B4461C">
              <w:t>169</w:t>
            </w:r>
          </w:p>
        </w:tc>
        <w:tc>
          <w:tcPr>
            <w:tcW w:w="385" w:type="pct"/>
          </w:tcPr>
          <w:p w14:paraId="21988D9F" w14:textId="77777777" w:rsidR="000474DC" w:rsidRPr="00B4461C" w:rsidRDefault="000474DC" w:rsidP="00FD2718">
            <w:pPr>
              <w:contextualSpacing/>
              <w:jc w:val="center"/>
            </w:pPr>
            <w:r>
              <w:rPr>
                <w:color w:val="010205"/>
              </w:rPr>
              <w:t>1.32</w:t>
            </w:r>
          </w:p>
        </w:tc>
        <w:tc>
          <w:tcPr>
            <w:tcW w:w="571" w:type="pct"/>
          </w:tcPr>
          <w:p w14:paraId="747DDD88" w14:textId="77777777" w:rsidR="000474DC" w:rsidRPr="00B4461C" w:rsidRDefault="000474DC" w:rsidP="00FD2718">
            <w:pPr>
              <w:contextualSpacing/>
              <w:jc w:val="center"/>
            </w:pPr>
            <w:r w:rsidRPr="00B4461C">
              <w:rPr>
                <w:color w:val="010205"/>
              </w:rPr>
              <w:t>.250</w:t>
            </w:r>
          </w:p>
        </w:tc>
        <w:tc>
          <w:tcPr>
            <w:tcW w:w="775" w:type="pct"/>
          </w:tcPr>
          <w:p w14:paraId="1BA8A345" w14:textId="77777777" w:rsidR="000474DC" w:rsidRPr="00B4461C" w:rsidRDefault="000474DC" w:rsidP="00FD2718">
            <w:pPr>
              <w:spacing w:line="320" w:lineRule="atLeast"/>
              <w:ind w:left="60" w:right="60"/>
              <w:jc w:val="center"/>
              <w:rPr>
                <w:color w:val="010205"/>
              </w:rPr>
            </w:pPr>
            <w:r>
              <w:rPr>
                <w:color w:val="010205"/>
              </w:rPr>
              <w:t>103.65</w:t>
            </w:r>
          </w:p>
        </w:tc>
        <w:tc>
          <w:tcPr>
            <w:tcW w:w="769" w:type="pct"/>
          </w:tcPr>
          <w:p w14:paraId="2F8C4118" w14:textId="77777777" w:rsidR="000474DC" w:rsidRPr="00B4461C" w:rsidRDefault="000474DC" w:rsidP="00FD2718">
            <w:pPr>
              <w:spacing w:line="320" w:lineRule="atLeast"/>
              <w:ind w:left="60" w:right="60"/>
              <w:jc w:val="center"/>
              <w:rPr>
                <w:color w:val="010205"/>
              </w:rPr>
            </w:pPr>
            <w:r>
              <w:rPr>
                <w:color w:val="010205"/>
              </w:rPr>
              <w:t>110.07</w:t>
            </w:r>
          </w:p>
        </w:tc>
      </w:tr>
      <w:tr w:rsidR="000474DC" w:rsidRPr="00B4461C" w14:paraId="38B2E20E" w14:textId="77777777" w:rsidTr="00FD2718">
        <w:tc>
          <w:tcPr>
            <w:tcW w:w="2115" w:type="pct"/>
          </w:tcPr>
          <w:p w14:paraId="3F6626AB" w14:textId="77777777" w:rsidR="000474DC" w:rsidRPr="00B4461C" w:rsidRDefault="000474DC" w:rsidP="00FD2718">
            <w:pPr>
              <w:contextualSpacing/>
            </w:pPr>
            <w:r w:rsidRPr="00B4461C">
              <w:t xml:space="preserve">Relationship Stress </w:t>
            </w:r>
          </w:p>
        </w:tc>
        <w:tc>
          <w:tcPr>
            <w:tcW w:w="385" w:type="pct"/>
          </w:tcPr>
          <w:p w14:paraId="4CE63A19" w14:textId="77777777" w:rsidR="000474DC" w:rsidRPr="00B4461C" w:rsidRDefault="000474DC" w:rsidP="00FD2718">
            <w:pPr>
              <w:contextualSpacing/>
              <w:jc w:val="center"/>
            </w:pPr>
            <w:r>
              <w:t>164</w:t>
            </w:r>
          </w:p>
        </w:tc>
        <w:tc>
          <w:tcPr>
            <w:tcW w:w="385" w:type="pct"/>
          </w:tcPr>
          <w:p w14:paraId="374FB1F7" w14:textId="77777777" w:rsidR="000474DC" w:rsidRDefault="000474DC" w:rsidP="00FD2718">
            <w:pPr>
              <w:contextualSpacing/>
              <w:jc w:val="center"/>
              <w:rPr>
                <w:color w:val="010205"/>
              </w:rPr>
            </w:pPr>
            <w:r>
              <w:rPr>
                <w:color w:val="010205"/>
              </w:rPr>
              <w:t>7.68</w:t>
            </w:r>
          </w:p>
        </w:tc>
        <w:tc>
          <w:tcPr>
            <w:tcW w:w="571" w:type="pct"/>
          </w:tcPr>
          <w:p w14:paraId="076B2541" w14:textId="77777777" w:rsidR="000474DC" w:rsidRPr="00D74C44" w:rsidRDefault="000474DC" w:rsidP="00FD2718">
            <w:pPr>
              <w:contextualSpacing/>
              <w:jc w:val="center"/>
              <w:rPr>
                <w:b/>
                <w:color w:val="010205"/>
              </w:rPr>
            </w:pPr>
            <w:r w:rsidRPr="00D74C44">
              <w:rPr>
                <w:b/>
                <w:color w:val="010205"/>
              </w:rPr>
              <w:t>.001</w:t>
            </w:r>
          </w:p>
        </w:tc>
        <w:tc>
          <w:tcPr>
            <w:tcW w:w="775" w:type="pct"/>
          </w:tcPr>
          <w:p w14:paraId="3480DDE5" w14:textId="77777777" w:rsidR="000474DC" w:rsidRDefault="000474DC" w:rsidP="00FD2718">
            <w:pPr>
              <w:spacing w:line="320" w:lineRule="atLeast"/>
              <w:ind w:left="60" w:right="60"/>
              <w:jc w:val="center"/>
              <w:rPr>
                <w:color w:val="010205"/>
              </w:rPr>
            </w:pPr>
            <w:r>
              <w:rPr>
                <w:color w:val="010205"/>
              </w:rPr>
              <w:t>5.09</w:t>
            </w:r>
          </w:p>
        </w:tc>
        <w:tc>
          <w:tcPr>
            <w:tcW w:w="769" w:type="pct"/>
          </w:tcPr>
          <w:p w14:paraId="4ECD6545" w14:textId="77777777" w:rsidR="000474DC" w:rsidRDefault="000474DC" w:rsidP="00FD2718">
            <w:pPr>
              <w:spacing w:line="320" w:lineRule="atLeast"/>
              <w:ind w:left="60" w:right="60"/>
              <w:jc w:val="center"/>
              <w:rPr>
                <w:color w:val="010205"/>
              </w:rPr>
            </w:pPr>
            <w:r>
              <w:rPr>
                <w:color w:val="010205"/>
              </w:rPr>
              <w:t>6.18</w:t>
            </w:r>
          </w:p>
        </w:tc>
      </w:tr>
    </w:tbl>
    <w:p w14:paraId="419712B2" w14:textId="77777777" w:rsidR="000474DC" w:rsidRDefault="000474DC" w:rsidP="000474DC">
      <w:pPr>
        <w:autoSpaceDE w:val="0"/>
        <w:autoSpaceDN w:val="0"/>
        <w:adjustRightInd w:val="0"/>
        <w:contextualSpacing/>
      </w:pPr>
    </w:p>
    <w:p w14:paraId="4AF98589" w14:textId="4B556074" w:rsidR="000474DC" w:rsidRDefault="000474DC" w:rsidP="000474DC">
      <w:pPr>
        <w:autoSpaceDE w:val="0"/>
        <w:autoSpaceDN w:val="0"/>
        <w:adjustRightInd w:val="0"/>
        <w:ind w:firstLine="720"/>
        <w:contextualSpacing/>
      </w:pPr>
      <w:r>
        <w:t xml:space="preserve">Lastly, relationship stress scores were significantly influenced by </w:t>
      </w:r>
      <w:r w:rsidR="00386645">
        <w:t xml:space="preserve">the </w:t>
      </w:r>
      <w:r>
        <w:t>type of identified support person</w:t>
      </w:r>
      <w:r w:rsidRPr="00804946">
        <w:t xml:space="preserve">, </w:t>
      </w:r>
      <w:r w:rsidRPr="00804946">
        <w:rPr>
          <w:i/>
        </w:rPr>
        <w:t>F</w:t>
      </w:r>
      <w:r w:rsidRPr="00804946">
        <w:t xml:space="preserve"> (</w:t>
      </w:r>
      <w:r>
        <w:t>6</w:t>
      </w:r>
      <w:r w:rsidRPr="00804946">
        <w:t xml:space="preserve">, </w:t>
      </w:r>
      <w:r>
        <w:t>157</w:t>
      </w:r>
      <w:r w:rsidRPr="00804946">
        <w:t xml:space="preserve">) = </w:t>
      </w:r>
      <w:r>
        <w:t>7</w:t>
      </w:r>
      <w:r w:rsidRPr="00804946">
        <w:t>.</w:t>
      </w:r>
      <w:r>
        <w:t>67</w:t>
      </w:r>
      <w:r w:rsidRPr="00804946">
        <w:t xml:space="preserve">, </w:t>
      </w:r>
      <w:r w:rsidRPr="00804946">
        <w:rPr>
          <w:i/>
        </w:rPr>
        <w:t>p</w:t>
      </w:r>
      <w:r w:rsidRPr="00804946">
        <w:t>&lt;.0</w:t>
      </w:r>
      <w:r>
        <w:t xml:space="preserve">01. </w:t>
      </w:r>
      <w:r w:rsidRPr="00804946">
        <w:t xml:space="preserve">Significant differences were found when comparing mean </w:t>
      </w:r>
      <w:r>
        <w:t>relationship stress</w:t>
      </w:r>
      <w:r w:rsidRPr="00804946">
        <w:t xml:space="preserve"> scores between </w:t>
      </w:r>
      <w:r>
        <w:t>those who identified their friend</w:t>
      </w:r>
      <w:r w:rsidRPr="00804946">
        <w:t xml:space="preserve"> </w:t>
      </w:r>
      <w:r>
        <w:t xml:space="preserve">as a support person </w:t>
      </w:r>
      <w:r w:rsidRPr="00804946">
        <w:t>(</w:t>
      </w:r>
      <w:r w:rsidRPr="00804946">
        <w:rPr>
          <w:i/>
        </w:rPr>
        <w:t>M</w:t>
      </w:r>
      <w:r w:rsidRPr="00804946">
        <w:t>=</w:t>
      </w:r>
      <w:r>
        <w:t>3.44</w:t>
      </w:r>
      <w:r w:rsidRPr="00804946">
        <w:t xml:space="preserve">, </w:t>
      </w:r>
      <w:r w:rsidRPr="00804946">
        <w:rPr>
          <w:i/>
        </w:rPr>
        <w:t>SD</w:t>
      </w:r>
      <w:r w:rsidRPr="00804946">
        <w:t>=</w:t>
      </w:r>
      <w:r>
        <w:t>3</w:t>
      </w:r>
      <w:r w:rsidRPr="00804946">
        <w:t>.</w:t>
      </w:r>
      <w:r>
        <w:t xml:space="preserve">05) and those who identified a relative </w:t>
      </w:r>
      <w:r w:rsidRPr="00804946">
        <w:t>(</w:t>
      </w:r>
      <w:r w:rsidRPr="00804946">
        <w:rPr>
          <w:i/>
        </w:rPr>
        <w:t>M</w:t>
      </w:r>
      <w:r w:rsidRPr="00804946">
        <w:t>=</w:t>
      </w:r>
      <w:r>
        <w:t>5.39</w:t>
      </w:r>
      <w:r w:rsidRPr="00804946">
        <w:t xml:space="preserve">, </w:t>
      </w:r>
      <w:r w:rsidRPr="00804946">
        <w:rPr>
          <w:i/>
        </w:rPr>
        <w:t>SD</w:t>
      </w:r>
      <w:r w:rsidRPr="00804946">
        <w:t>=</w:t>
      </w:r>
      <w:r>
        <w:t xml:space="preserve">3.38), spouse </w:t>
      </w:r>
      <w:r w:rsidRPr="00804946">
        <w:t>(</w:t>
      </w:r>
      <w:r w:rsidRPr="00804946">
        <w:rPr>
          <w:i/>
        </w:rPr>
        <w:t>M</w:t>
      </w:r>
      <w:r w:rsidRPr="00804946">
        <w:t>=</w:t>
      </w:r>
      <w:r>
        <w:t>6.57</w:t>
      </w:r>
      <w:r w:rsidRPr="00804946">
        <w:t xml:space="preserve">, </w:t>
      </w:r>
      <w:r w:rsidRPr="00804946">
        <w:rPr>
          <w:i/>
        </w:rPr>
        <w:t>SD</w:t>
      </w:r>
      <w:r w:rsidRPr="00804946">
        <w:t>=</w:t>
      </w:r>
      <w:r>
        <w:t xml:space="preserve">3.10), or romantic partner </w:t>
      </w:r>
      <w:r w:rsidRPr="00804946">
        <w:t>(</w:t>
      </w:r>
      <w:r w:rsidRPr="00804946">
        <w:rPr>
          <w:i/>
        </w:rPr>
        <w:t>M</w:t>
      </w:r>
      <w:r w:rsidRPr="00804946">
        <w:t>=</w:t>
      </w:r>
      <w:r>
        <w:t>7.20</w:t>
      </w:r>
      <w:r w:rsidRPr="00804946">
        <w:t xml:space="preserve">, </w:t>
      </w:r>
      <w:r w:rsidRPr="00804946">
        <w:rPr>
          <w:i/>
        </w:rPr>
        <w:t>SD</w:t>
      </w:r>
      <w:r w:rsidRPr="00804946">
        <w:t>=</w:t>
      </w:r>
      <w:r>
        <w:t>3.29); respondents whose friend served as their support person reported significantly lower relationship stress. It is worth noting that respondents whose romantic partner served as their support person reported the highest levels of relationship stress overall.</w:t>
      </w:r>
    </w:p>
    <w:p w14:paraId="6184C3D7" w14:textId="77777777" w:rsidR="000474DC" w:rsidRPr="00E55EB8" w:rsidRDefault="000474DC" w:rsidP="000474DC">
      <w:pPr>
        <w:contextualSpacing/>
        <w:rPr>
          <w:b/>
          <w:i/>
        </w:rPr>
      </w:pPr>
      <w:r w:rsidRPr="00E55EB8">
        <w:rPr>
          <w:b/>
          <w:i/>
        </w:rPr>
        <w:t>Examination of Group Differences on Outcomes: Live with Support Person</w:t>
      </w:r>
    </w:p>
    <w:p w14:paraId="3D59FE99" w14:textId="711AB6DC" w:rsidR="000474DC" w:rsidRDefault="000474DC" w:rsidP="000474DC">
      <w:pPr>
        <w:autoSpaceDE w:val="0"/>
        <w:autoSpaceDN w:val="0"/>
        <w:adjustRightInd w:val="0"/>
        <w:ind w:firstLine="720"/>
        <w:contextualSpacing/>
      </w:pPr>
      <w:r>
        <w:t xml:space="preserve">Table 8 presents the results of running an ANOVA with </w:t>
      </w:r>
      <w:r>
        <w:rPr>
          <w:i/>
        </w:rPr>
        <w:t>live with support person</w:t>
      </w:r>
      <w:r>
        <w:t xml:space="preserve"> serving as the predictor variable. </w:t>
      </w:r>
      <w:r w:rsidRPr="00804946">
        <w:t xml:space="preserve">An overall significant difference was documented </w:t>
      </w:r>
      <w:r w:rsidR="000B2BCE">
        <w:t>for</w:t>
      </w:r>
      <w:r w:rsidRPr="00804946">
        <w:t xml:space="preserve"> mean </w:t>
      </w:r>
      <w:r>
        <w:t xml:space="preserve">satisfaction </w:t>
      </w:r>
      <w:r>
        <w:lastRenderedPageBreak/>
        <w:t>with life</w:t>
      </w:r>
      <w:r w:rsidRPr="00804946">
        <w:t xml:space="preserve"> scores, </w:t>
      </w:r>
      <w:r w:rsidRPr="00804946">
        <w:rPr>
          <w:i/>
        </w:rPr>
        <w:t>F</w:t>
      </w:r>
      <w:r w:rsidRPr="00804946">
        <w:t xml:space="preserve"> (</w:t>
      </w:r>
      <w:r>
        <w:t>2</w:t>
      </w:r>
      <w:r w:rsidRPr="00804946">
        <w:t xml:space="preserve">, </w:t>
      </w:r>
      <w:r>
        <w:t>173</w:t>
      </w:r>
      <w:r w:rsidRPr="00804946">
        <w:t xml:space="preserve">) = </w:t>
      </w:r>
      <w:r>
        <w:t>16</w:t>
      </w:r>
      <w:r w:rsidRPr="00804946">
        <w:t>.</w:t>
      </w:r>
      <w:r>
        <w:t>37</w:t>
      </w:r>
      <w:r w:rsidRPr="00804946">
        <w:t xml:space="preserve">, </w:t>
      </w:r>
      <w:r w:rsidRPr="00804946">
        <w:rPr>
          <w:i/>
        </w:rPr>
        <w:t>p</w:t>
      </w:r>
      <w:r w:rsidRPr="00804946">
        <w:t>&lt;.0</w:t>
      </w:r>
      <w:r>
        <w:t>0</w:t>
      </w:r>
      <w:r w:rsidRPr="00804946">
        <w:t xml:space="preserve">1. Post hoc contrasts were conducted using the Bonferroni procedure. Significant differences were found when comparing mean </w:t>
      </w:r>
      <w:r>
        <w:t>satisfaction with life</w:t>
      </w:r>
      <w:r w:rsidRPr="00804946">
        <w:t xml:space="preserve"> scores between </w:t>
      </w:r>
      <w:r>
        <w:t xml:space="preserve">those who live with their support person </w:t>
      </w:r>
      <w:r w:rsidRPr="00804946">
        <w:t>(</w:t>
      </w:r>
      <w:r w:rsidRPr="00804946">
        <w:rPr>
          <w:i/>
        </w:rPr>
        <w:t>M</w:t>
      </w:r>
      <w:r w:rsidRPr="00804946">
        <w:t>=</w:t>
      </w:r>
      <w:r>
        <w:t>25.96</w:t>
      </w:r>
      <w:r w:rsidRPr="00804946">
        <w:t xml:space="preserve">, </w:t>
      </w:r>
      <w:r w:rsidRPr="00804946">
        <w:rPr>
          <w:i/>
        </w:rPr>
        <w:t>SD</w:t>
      </w:r>
      <w:r w:rsidRPr="00804946">
        <w:t>=</w:t>
      </w:r>
      <w:r>
        <w:t xml:space="preserve">6.21) and those who do not </w:t>
      </w:r>
      <w:r w:rsidRPr="00804946">
        <w:t>(</w:t>
      </w:r>
      <w:r w:rsidRPr="00804946">
        <w:rPr>
          <w:i/>
        </w:rPr>
        <w:t>M</w:t>
      </w:r>
      <w:r w:rsidRPr="00804946">
        <w:t>=</w:t>
      </w:r>
      <w:r>
        <w:t>21.38</w:t>
      </w:r>
      <w:r w:rsidRPr="00804946">
        <w:t xml:space="preserve">, </w:t>
      </w:r>
      <w:r w:rsidRPr="00804946">
        <w:rPr>
          <w:i/>
        </w:rPr>
        <w:t>SD</w:t>
      </w:r>
      <w:r w:rsidRPr="00804946">
        <w:t>=</w:t>
      </w:r>
      <w:r>
        <w:t>6</w:t>
      </w:r>
      <w:r w:rsidRPr="00804946">
        <w:t>.</w:t>
      </w:r>
      <w:r>
        <w:t>71; respondents who reside with their support person reported significantly higher life satisfaction than those who do not.</w:t>
      </w:r>
    </w:p>
    <w:p w14:paraId="105AB08D" w14:textId="77777777" w:rsidR="006B3B3A" w:rsidRDefault="006B3B3A" w:rsidP="000474DC">
      <w:pPr>
        <w:spacing w:line="240" w:lineRule="auto"/>
        <w:contextualSpacing/>
      </w:pPr>
    </w:p>
    <w:p w14:paraId="40891836" w14:textId="1F22CD43" w:rsidR="000474DC" w:rsidRPr="009D3219" w:rsidRDefault="000474DC" w:rsidP="000474DC">
      <w:pPr>
        <w:spacing w:line="240" w:lineRule="auto"/>
        <w:contextualSpacing/>
        <w:rPr>
          <w:i/>
        </w:rPr>
      </w:pPr>
      <w:r w:rsidRPr="007C114C">
        <w:t xml:space="preserve">Table </w:t>
      </w:r>
      <w:r>
        <w:t>8</w:t>
      </w:r>
      <w:r w:rsidRPr="007C114C">
        <w:t>.</w:t>
      </w:r>
      <w:r>
        <w:rPr>
          <w:i/>
        </w:rPr>
        <w:t xml:space="preserve"> </w:t>
      </w:r>
      <w:r w:rsidR="00F164AC">
        <w:rPr>
          <w:i/>
        </w:rPr>
        <w:t>Satisfaction with Life</w:t>
      </w:r>
      <w:r>
        <w:rPr>
          <w:i/>
        </w:rPr>
        <w:t>, Quality of Social Support, and Communication Satisfaction as a Function of Whether the Respondent Lives with the Identified Support Person.</w:t>
      </w:r>
      <w:r>
        <w:t xml:space="preserve"> </w:t>
      </w:r>
    </w:p>
    <w:tbl>
      <w:tblPr>
        <w:tblStyle w:val="TableGrid"/>
        <w:tblW w:w="5000" w:type="pct"/>
        <w:tblLook w:val="04A0" w:firstRow="1" w:lastRow="0" w:firstColumn="1" w:lastColumn="0" w:noHBand="0" w:noVBand="1"/>
      </w:tblPr>
      <w:tblGrid>
        <w:gridCol w:w="3922"/>
        <w:gridCol w:w="686"/>
        <w:gridCol w:w="888"/>
        <w:gridCol w:w="1034"/>
        <w:gridCol w:w="1416"/>
        <w:gridCol w:w="1404"/>
      </w:tblGrid>
      <w:tr w:rsidR="000474DC" w:rsidRPr="00A9142E" w14:paraId="3297DD02" w14:textId="77777777" w:rsidTr="00FD2718">
        <w:tc>
          <w:tcPr>
            <w:tcW w:w="2097" w:type="pct"/>
            <w:vMerge w:val="restart"/>
            <w:shd w:val="clear" w:color="auto" w:fill="D9D9D9" w:themeFill="background1" w:themeFillShade="D9"/>
          </w:tcPr>
          <w:p w14:paraId="6672A748" w14:textId="77777777" w:rsidR="000474DC" w:rsidRPr="00A9142E" w:rsidRDefault="000474DC" w:rsidP="00FD2718">
            <w:pPr>
              <w:contextualSpacing/>
            </w:pPr>
          </w:p>
        </w:tc>
        <w:tc>
          <w:tcPr>
            <w:tcW w:w="1395" w:type="pct"/>
            <w:gridSpan w:val="3"/>
            <w:shd w:val="clear" w:color="auto" w:fill="D9D9D9" w:themeFill="background1" w:themeFillShade="D9"/>
          </w:tcPr>
          <w:p w14:paraId="578862ED" w14:textId="77777777" w:rsidR="000474DC" w:rsidRPr="00A9142E" w:rsidRDefault="000474DC" w:rsidP="00FD2718">
            <w:pPr>
              <w:contextualSpacing/>
              <w:jc w:val="center"/>
              <w:rPr>
                <w:b/>
              </w:rPr>
            </w:pPr>
          </w:p>
        </w:tc>
        <w:tc>
          <w:tcPr>
            <w:tcW w:w="1508" w:type="pct"/>
            <w:gridSpan w:val="2"/>
            <w:shd w:val="clear" w:color="auto" w:fill="D9D9D9" w:themeFill="background1" w:themeFillShade="D9"/>
          </w:tcPr>
          <w:p w14:paraId="2647FBE9" w14:textId="77777777" w:rsidR="000474DC" w:rsidRPr="00A9142E" w:rsidRDefault="000474DC" w:rsidP="00FD2718">
            <w:pPr>
              <w:contextualSpacing/>
              <w:jc w:val="center"/>
              <w:rPr>
                <w:b/>
              </w:rPr>
            </w:pPr>
            <w:r w:rsidRPr="00A9142E">
              <w:rPr>
                <w:b/>
              </w:rPr>
              <w:t>95% Confidence Interval</w:t>
            </w:r>
          </w:p>
        </w:tc>
      </w:tr>
      <w:tr w:rsidR="000474DC" w:rsidRPr="00A9142E" w14:paraId="082BC5BA" w14:textId="77777777" w:rsidTr="00FD2718">
        <w:tc>
          <w:tcPr>
            <w:tcW w:w="2097" w:type="pct"/>
            <w:vMerge/>
            <w:shd w:val="clear" w:color="auto" w:fill="D9D9D9" w:themeFill="background1" w:themeFillShade="D9"/>
          </w:tcPr>
          <w:p w14:paraId="07065485" w14:textId="77777777" w:rsidR="000474DC" w:rsidRPr="00A9142E" w:rsidRDefault="000474DC" w:rsidP="00FD2718">
            <w:pPr>
              <w:contextualSpacing/>
            </w:pPr>
          </w:p>
        </w:tc>
        <w:tc>
          <w:tcPr>
            <w:tcW w:w="367" w:type="pct"/>
            <w:shd w:val="clear" w:color="auto" w:fill="D9D9D9" w:themeFill="background1" w:themeFillShade="D9"/>
          </w:tcPr>
          <w:p w14:paraId="18E52E09" w14:textId="77777777" w:rsidR="000474DC" w:rsidRPr="00A9142E" w:rsidRDefault="000474DC" w:rsidP="00FD2718">
            <w:pPr>
              <w:contextualSpacing/>
              <w:jc w:val="center"/>
              <w:rPr>
                <w:b/>
              </w:rPr>
            </w:pPr>
            <w:r w:rsidRPr="00A9142E">
              <w:rPr>
                <w:b/>
              </w:rPr>
              <w:t>n</w:t>
            </w:r>
          </w:p>
        </w:tc>
        <w:tc>
          <w:tcPr>
            <w:tcW w:w="475" w:type="pct"/>
            <w:shd w:val="clear" w:color="auto" w:fill="D9D9D9" w:themeFill="background1" w:themeFillShade="D9"/>
          </w:tcPr>
          <w:p w14:paraId="2B23E032" w14:textId="77777777" w:rsidR="000474DC" w:rsidRPr="00A9142E" w:rsidRDefault="000474DC" w:rsidP="00FD2718">
            <w:pPr>
              <w:contextualSpacing/>
              <w:jc w:val="center"/>
              <w:rPr>
                <w:b/>
                <w:i/>
              </w:rPr>
            </w:pPr>
            <w:r w:rsidRPr="00A9142E">
              <w:rPr>
                <w:b/>
                <w:i/>
              </w:rPr>
              <w:t>F</w:t>
            </w:r>
          </w:p>
        </w:tc>
        <w:tc>
          <w:tcPr>
            <w:tcW w:w="553" w:type="pct"/>
            <w:shd w:val="clear" w:color="auto" w:fill="D9D9D9" w:themeFill="background1" w:themeFillShade="D9"/>
          </w:tcPr>
          <w:p w14:paraId="1A5C983C" w14:textId="77777777" w:rsidR="000474DC" w:rsidRPr="00A9142E" w:rsidRDefault="000474DC" w:rsidP="00FD2718">
            <w:pPr>
              <w:contextualSpacing/>
              <w:jc w:val="center"/>
              <w:rPr>
                <w:b/>
              </w:rPr>
            </w:pPr>
            <w:r w:rsidRPr="00A9142E">
              <w:rPr>
                <w:b/>
              </w:rPr>
              <w:t>p-value</w:t>
            </w:r>
          </w:p>
        </w:tc>
        <w:tc>
          <w:tcPr>
            <w:tcW w:w="757" w:type="pct"/>
            <w:shd w:val="clear" w:color="auto" w:fill="D9D9D9" w:themeFill="background1" w:themeFillShade="D9"/>
          </w:tcPr>
          <w:p w14:paraId="6D4906DE" w14:textId="77777777" w:rsidR="000474DC" w:rsidRPr="00A9142E" w:rsidRDefault="000474DC" w:rsidP="00FD2718">
            <w:pPr>
              <w:contextualSpacing/>
              <w:jc w:val="center"/>
              <w:rPr>
                <w:b/>
              </w:rPr>
            </w:pPr>
            <w:r w:rsidRPr="00A9142E">
              <w:rPr>
                <w:b/>
              </w:rPr>
              <w:t>Lower Bound</w:t>
            </w:r>
          </w:p>
        </w:tc>
        <w:tc>
          <w:tcPr>
            <w:tcW w:w="751" w:type="pct"/>
            <w:shd w:val="clear" w:color="auto" w:fill="D9D9D9" w:themeFill="background1" w:themeFillShade="D9"/>
          </w:tcPr>
          <w:p w14:paraId="25996105" w14:textId="77777777" w:rsidR="000474DC" w:rsidRPr="00A9142E" w:rsidRDefault="000474DC" w:rsidP="00FD2718">
            <w:pPr>
              <w:contextualSpacing/>
              <w:jc w:val="center"/>
              <w:rPr>
                <w:b/>
              </w:rPr>
            </w:pPr>
            <w:r w:rsidRPr="00A9142E">
              <w:rPr>
                <w:b/>
              </w:rPr>
              <w:t>Upper Bound</w:t>
            </w:r>
          </w:p>
        </w:tc>
      </w:tr>
      <w:tr w:rsidR="000474DC" w:rsidRPr="00A9142E" w14:paraId="04EFF892" w14:textId="77777777" w:rsidTr="00FD2718">
        <w:tc>
          <w:tcPr>
            <w:tcW w:w="2097" w:type="pct"/>
          </w:tcPr>
          <w:p w14:paraId="124D19EF" w14:textId="77777777" w:rsidR="000474DC" w:rsidRPr="00A9142E" w:rsidRDefault="000474DC" w:rsidP="00FD2718">
            <w:pPr>
              <w:contextualSpacing/>
            </w:pPr>
            <w:r w:rsidRPr="00A9142E">
              <w:t>Satisfaction with Life Scale</w:t>
            </w:r>
          </w:p>
        </w:tc>
        <w:tc>
          <w:tcPr>
            <w:tcW w:w="367" w:type="pct"/>
          </w:tcPr>
          <w:p w14:paraId="32E8A37E" w14:textId="77777777" w:rsidR="000474DC" w:rsidRPr="00A9142E" w:rsidRDefault="000474DC" w:rsidP="00FD2718">
            <w:pPr>
              <w:contextualSpacing/>
              <w:jc w:val="center"/>
            </w:pPr>
            <w:r w:rsidRPr="00A9142E">
              <w:t>175</w:t>
            </w:r>
          </w:p>
        </w:tc>
        <w:tc>
          <w:tcPr>
            <w:tcW w:w="475" w:type="pct"/>
          </w:tcPr>
          <w:p w14:paraId="21D4DF0F" w14:textId="77777777" w:rsidR="000474DC" w:rsidRPr="00A9142E" w:rsidRDefault="000474DC" w:rsidP="00FD2718">
            <w:pPr>
              <w:contextualSpacing/>
              <w:jc w:val="center"/>
            </w:pPr>
            <w:r w:rsidRPr="00A9142E">
              <w:rPr>
                <w:color w:val="010205"/>
              </w:rPr>
              <w:t>16.37</w:t>
            </w:r>
          </w:p>
        </w:tc>
        <w:tc>
          <w:tcPr>
            <w:tcW w:w="553" w:type="pct"/>
          </w:tcPr>
          <w:p w14:paraId="7E7E0475" w14:textId="77777777" w:rsidR="000474DC" w:rsidRPr="00A9142E" w:rsidRDefault="000474DC" w:rsidP="00FD2718">
            <w:pPr>
              <w:contextualSpacing/>
              <w:jc w:val="center"/>
              <w:rPr>
                <w:b/>
              </w:rPr>
            </w:pPr>
            <w:r w:rsidRPr="00A9142E">
              <w:rPr>
                <w:b/>
                <w:color w:val="010205"/>
              </w:rPr>
              <w:t>.001</w:t>
            </w:r>
          </w:p>
        </w:tc>
        <w:tc>
          <w:tcPr>
            <w:tcW w:w="757" w:type="pct"/>
          </w:tcPr>
          <w:p w14:paraId="437DFDAE" w14:textId="77777777" w:rsidR="000474DC" w:rsidRPr="00A9142E" w:rsidRDefault="000474DC" w:rsidP="00FD2718">
            <w:pPr>
              <w:spacing w:line="320" w:lineRule="atLeast"/>
              <w:ind w:left="60" w:right="60"/>
              <w:jc w:val="center"/>
              <w:rPr>
                <w:color w:val="010205"/>
              </w:rPr>
            </w:pPr>
            <w:r w:rsidRPr="00A9142E">
              <w:rPr>
                <w:color w:val="010205"/>
              </w:rPr>
              <w:t>22.58</w:t>
            </w:r>
          </w:p>
        </w:tc>
        <w:tc>
          <w:tcPr>
            <w:tcW w:w="751" w:type="pct"/>
          </w:tcPr>
          <w:p w14:paraId="5379DBBE" w14:textId="77777777" w:rsidR="000474DC" w:rsidRPr="00A9142E" w:rsidRDefault="000474DC" w:rsidP="00FD2718">
            <w:pPr>
              <w:spacing w:line="320" w:lineRule="atLeast"/>
              <w:ind w:left="60" w:right="60"/>
              <w:jc w:val="center"/>
              <w:rPr>
                <w:color w:val="010205"/>
              </w:rPr>
            </w:pPr>
            <w:r w:rsidRPr="00A9142E">
              <w:rPr>
                <w:color w:val="010205"/>
              </w:rPr>
              <w:t>24.64</w:t>
            </w:r>
          </w:p>
        </w:tc>
      </w:tr>
      <w:tr w:rsidR="000474DC" w:rsidRPr="00A9142E" w14:paraId="735E933B" w14:textId="77777777" w:rsidTr="00FD2718">
        <w:tc>
          <w:tcPr>
            <w:tcW w:w="2097" w:type="pct"/>
          </w:tcPr>
          <w:p w14:paraId="051FA5C6" w14:textId="77777777" w:rsidR="000474DC" w:rsidRPr="00A9142E" w:rsidRDefault="000474DC" w:rsidP="00FD2718">
            <w:pPr>
              <w:contextualSpacing/>
            </w:pPr>
            <w:r w:rsidRPr="00A9142E">
              <w:t xml:space="preserve">Desired Emotional Support </w:t>
            </w:r>
          </w:p>
        </w:tc>
        <w:tc>
          <w:tcPr>
            <w:tcW w:w="367" w:type="pct"/>
          </w:tcPr>
          <w:p w14:paraId="2A276144" w14:textId="77777777" w:rsidR="000474DC" w:rsidRPr="00A9142E" w:rsidRDefault="000474DC" w:rsidP="00FD2718">
            <w:pPr>
              <w:contextualSpacing/>
              <w:jc w:val="center"/>
            </w:pPr>
            <w:r w:rsidRPr="00A9142E">
              <w:t>175</w:t>
            </w:r>
          </w:p>
        </w:tc>
        <w:tc>
          <w:tcPr>
            <w:tcW w:w="475" w:type="pct"/>
          </w:tcPr>
          <w:p w14:paraId="43CB3A5B" w14:textId="77777777" w:rsidR="000474DC" w:rsidRPr="00A9142E" w:rsidRDefault="000474DC" w:rsidP="00FD2718">
            <w:pPr>
              <w:contextualSpacing/>
              <w:jc w:val="center"/>
            </w:pPr>
            <w:r w:rsidRPr="00A9142E">
              <w:rPr>
                <w:color w:val="010205"/>
              </w:rPr>
              <w:t>1.53</w:t>
            </w:r>
          </w:p>
        </w:tc>
        <w:tc>
          <w:tcPr>
            <w:tcW w:w="553" w:type="pct"/>
          </w:tcPr>
          <w:p w14:paraId="668A87ED" w14:textId="77777777" w:rsidR="000474DC" w:rsidRPr="00A9142E" w:rsidRDefault="000474DC" w:rsidP="00FD2718">
            <w:pPr>
              <w:contextualSpacing/>
              <w:jc w:val="center"/>
            </w:pPr>
            <w:r w:rsidRPr="00A9142E">
              <w:rPr>
                <w:color w:val="010205"/>
              </w:rPr>
              <w:t>.219</w:t>
            </w:r>
          </w:p>
        </w:tc>
        <w:tc>
          <w:tcPr>
            <w:tcW w:w="757" w:type="pct"/>
          </w:tcPr>
          <w:p w14:paraId="6B8D8B40" w14:textId="77777777" w:rsidR="000474DC" w:rsidRPr="00A9142E" w:rsidRDefault="000474DC" w:rsidP="00FD2718">
            <w:pPr>
              <w:spacing w:line="320" w:lineRule="atLeast"/>
              <w:ind w:left="60" w:right="60"/>
              <w:jc w:val="center"/>
              <w:rPr>
                <w:color w:val="010205"/>
              </w:rPr>
            </w:pPr>
            <w:r w:rsidRPr="00A9142E">
              <w:rPr>
                <w:color w:val="010205"/>
              </w:rPr>
              <w:t>12.88</w:t>
            </w:r>
          </w:p>
        </w:tc>
        <w:tc>
          <w:tcPr>
            <w:tcW w:w="751" w:type="pct"/>
          </w:tcPr>
          <w:p w14:paraId="302415A1" w14:textId="77777777" w:rsidR="000474DC" w:rsidRPr="00A9142E" w:rsidRDefault="000474DC" w:rsidP="00FD2718">
            <w:pPr>
              <w:spacing w:line="320" w:lineRule="atLeast"/>
              <w:ind w:left="60" w:right="60"/>
              <w:jc w:val="center"/>
              <w:rPr>
                <w:color w:val="010205"/>
              </w:rPr>
            </w:pPr>
            <w:r w:rsidRPr="00A9142E">
              <w:rPr>
                <w:color w:val="010205"/>
              </w:rPr>
              <w:t>14.03</w:t>
            </w:r>
          </w:p>
        </w:tc>
      </w:tr>
      <w:tr w:rsidR="000474DC" w:rsidRPr="00A9142E" w14:paraId="06D1696B" w14:textId="77777777" w:rsidTr="00FD2718">
        <w:tc>
          <w:tcPr>
            <w:tcW w:w="2097" w:type="pct"/>
          </w:tcPr>
          <w:p w14:paraId="0E434528" w14:textId="77777777" w:rsidR="000474DC" w:rsidRPr="00A9142E" w:rsidRDefault="000474DC" w:rsidP="00FD2718">
            <w:pPr>
              <w:contextualSpacing/>
            </w:pPr>
            <w:r w:rsidRPr="00A9142E">
              <w:t xml:space="preserve">Received Emotional Support </w:t>
            </w:r>
          </w:p>
        </w:tc>
        <w:tc>
          <w:tcPr>
            <w:tcW w:w="367" w:type="pct"/>
          </w:tcPr>
          <w:p w14:paraId="45C0D9C9" w14:textId="77777777" w:rsidR="000474DC" w:rsidRPr="00A9142E" w:rsidRDefault="000474DC" w:rsidP="00FD2718">
            <w:pPr>
              <w:contextualSpacing/>
              <w:jc w:val="center"/>
            </w:pPr>
            <w:r w:rsidRPr="00A9142E">
              <w:t>173</w:t>
            </w:r>
          </w:p>
        </w:tc>
        <w:tc>
          <w:tcPr>
            <w:tcW w:w="475" w:type="pct"/>
          </w:tcPr>
          <w:p w14:paraId="126FCE16" w14:textId="77777777" w:rsidR="000474DC" w:rsidRPr="00A9142E" w:rsidRDefault="000474DC" w:rsidP="00FD2718">
            <w:pPr>
              <w:contextualSpacing/>
              <w:jc w:val="center"/>
            </w:pPr>
            <w:r w:rsidRPr="00A9142E">
              <w:rPr>
                <w:color w:val="010205"/>
              </w:rPr>
              <w:t>1.93</w:t>
            </w:r>
          </w:p>
        </w:tc>
        <w:tc>
          <w:tcPr>
            <w:tcW w:w="553" w:type="pct"/>
          </w:tcPr>
          <w:p w14:paraId="6641E234" w14:textId="77777777" w:rsidR="000474DC" w:rsidRPr="00A9142E" w:rsidRDefault="000474DC" w:rsidP="00FD2718">
            <w:pPr>
              <w:spacing w:line="320" w:lineRule="atLeast"/>
              <w:ind w:left="60" w:right="60"/>
              <w:jc w:val="center"/>
              <w:rPr>
                <w:color w:val="010205"/>
              </w:rPr>
            </w:pPr>
            <w:r w:rsidRPr="00A9142E">
              <w:rPr>
                <w:color w:val="010205"/>
              </w:rPr>
              <w:t>.148</w:t>
            </w:r>
          </w:p>
        </w:tc>
        <w:tc>
          <w:tcPr>
            <w:tcW w:w="757" w:type="pct"/>
          </w:tcPr>
          <w:p w14:paraId="088FD849" w14:textId="77777777" w:rsidR="000474DC" w:rsidRPr="00A9142E" w:rsidRDefault="000474DC" w:rsidP="00FD2718">
            <w:pPr>
              <w:spacing w:line="320" w:lineRule="atLeast"/>
              <w:ind w:left="60" w:right="60"/>
              <w:jc w:val="center"/>
              <w:rPr>
                <w:color w:val="010205"/>
              </w:rPr>
            </w:pPr>
            <w:r w:rsidRPr="00A9142E">
              <w:rPr>
                <w:color w:val="010205"/>
              </w:rPr>
              <w:t>20.12</w:t>
            </w:r>
          </w:p>
        </w:tc>
        <w:tc>
          <w:tcPr>
            <w:tcW w:w="751" w:type="pct"/>
          </w:tcPr>
          <w:p w14:paraId="11691182" w14:textId="77777777" w:rsidR="000474DC" w:rsidRPr="00A9142E" w:rsidRDefault="000474DC" w:rsidP="00FD2718">
            <w:pPr>
              <w:spacing w:line="320" w:lineRule="atLeast"/>
              <w:ind w:left="60" w:right="60"/>
              <w:jc w:val="center"/>
              <w:rPr>
                <w:color w:val="010205"/>
              </w:rPr>
            </w:pPr>
            <w:r w:rsidRPr="00A9142E">
              <w:rPr>
                <w:color w:val="010205"/>
              </w:rPr>
              <w:t>21.28</w:t>
            </w:r>
          </w:p>
        </w:tc>
      </w:tr>
      <w:tr w:rsidR="000474DC" w:rsidRPr="00A9142E" w14:paraId="5A9DDC19" w14:textId="77777777" w:rsidTr="00FD2718">
        <w:tc>
          <w:tcPr>
            <w:tcW w:w="2097" w:type="pct"/>
          </w:tcPr>
          <w:p w14:paraId="2AC5E266" w14:textId="77777777" w:rsidR="000474DC" w:rsidRPr="00A9142E" w:rsidRDefault="000474DC" w:rsidP="00FD2718">
            <w:pPr>
              <w:contextualSpacing/>
            </w:pPr>
            <w:r w:rsidRPr="00A9142E">
              <w:t xml:space="preserve">Emotional Support Satisfaction </w:t>
            </w:r>
          </w:p>
        </w:tc>
        <w:tc>
          <w:tcPr>
            <w:tcW w:w="367" w:type="pct"/>
          </w:tcPr>
          <w:p w14:paraId="048B2332" w14:textId="77777777" w:rsidR="000474DC" w:rsidRPr="00A9142E" w:rsidRDefault="000474DC" w:rsidP="00FD2718">
            <w:pPr>
              <w:contextualSpacing/>
              <w:jc w:val="center"/>
            </w:pPr>
            <w:r w:rsidRPr="00A9142E">
              <w:t>173</w:t>
            </w:r>
          </w:p>
        </w:tc>
        <w:tc>
          <w:tcPr>
            <w:tcW w:w="475" w:type="pct"/>
          </w:tcPr>
          <w:p w14:paraId="68D1FB38" w14:textId="77777777" w:rsidR="000474DC" w:rsidRPr="00A9142E" w:rsidRDefault="000474DC" w:rsidP="00FD2718">
            <w:pPr>
              <w:contextualSpacing/>
              <w:jc w:val="center"/>
            </w:pPr>
            <w:r w:rsidRPr="00A9142E">
              <w:rPr>
                <w:color w:val="010205"/>
              </w:rPr>
              <w:t>6.02</w:t>
            </w:r>
          </w:p>
        </w:tc>
        <w:tc>
          <w:tcPr>
            <w:tcW w:w="553" w:type="pct"/>
          </w:tcPr>
          <w:p w14:paraId="5A9F8D2D" w14:textId="77777777" w:rsidR="000474DC" w:rsidRPr="00A9142E" w:rsidRDefault="000474DC" w:rsidP="00FD2718">
            <w:pPr>
              <w:contextualSpacing/>
              <w:jc w:val="center"/>
              <w:rPr>
                <w:b/>
              </w:rPr>
            </w:pPr>
            <w:r w:rsidRPr="00A9142E">
              <w:rPr>
                <w:b/>
                <w:color w:val="010205"/>
              </w:rPr>
              <w:t>.003</w:t>
            </w:r>
          </w:p>
        </w:tc>
        <w:tc>
          <w:tcPr>
            <w:tcW w:w="757" w:type="pct"/>
          </w:tcPr>
          <w:p w14:paraId="35F7DE86" w14:textId="77777777" w:rsidR="000474DC" w:rsidRPr="00A9142E" w:rsidRDefault="000474DC" w:rsidP="00FD2718">
            <w:pPr>
              <w:spacing w:line="320" w:lineRule="atLeast"/>
              <w:ind w:left="60" w:right="60"/>
              <w:jc w:val="center"/>
              <w:rPr>
                <w:color w:val="010205"/>
              </w:rPr>
            </w:pPr>
            <w:r w:rsidRPr="00A9142E">
              <w:rPr>
                <w:color w:val="010205"/>
              </w:rPr>
              <w:t>32.08</w:t>
            </w:r>
          </w:p>
        </w:tc>
        <w:tc>
          <w:tcPr>
            <w:tcW w:w="751" w:type="pct"/>
          </w:tcPr>
          <w:p w14:paraId="01209918" w14:textId="77777777" w:rsidR="000474DC" w:rsidRPr="00A9142E" w:rsidRDefault="000474DC" w:rsidP="00FD2718">
            <w:pPr>
              <w:spacing w:line="320" w:lineRule="atLeast"/>
              <w:ind w:left="60" w:right="60"/>
              <w:jc w:val="center"/>
              <w:rPr>
                <w:color w:val="010205"/>
              </w:rPr>
            </w:pPr>
            <w:r w:rsidRPr="00A9142E">
              <w:rPr>
                <w:color w:val="010205"/>
              </w:rPr>
              <w:t>34.30</w:t>
            </w:r>
          </w:p>
        </w:tc>
      </w:tr>
      <w:tr w:rsidR="000474DC" w:rsidRPr="00A9142E" w14:paraId="7E97D128" w14:textId="77777777" w:rsidTr="00FD2718">
        <w:tc>
          <w:tcPr>
            <w:tcW w:w="2097" w:type="pct"/>
          </w:tcPr>
          <w:p w14:paraId="751195A1" w14:textId="77777777" w:rsidR="000474DC" w:rsidRPr="00A9142E" w:rsidRDefault="000474DC" w:rsidP="00FD2718">
            <w:pPr>
              <w:contextualSpacing/>
            </w:pPr>
            <w:r w:rsidRPr="00A9142E">
              <w:t xml:space="preserve">UCLA Emotional Support Inventory </w:t>
            </w:r>
          </w:p>
        </w:tc>
        <w:tc>
          <w:tcPr>
            <w:tcW w:w="367" w:type="pct"/>
          </w:tcPr>
          <w:p w14:paraId="3EA63208" w14:textId="77777777" w:rsidR="000474DC" w:rsidRPr="00A9142E" w:rsidRDefault="000474DC" w:rsidP="00FD2718">
            <w:pPr>
              <w:contextualSpacing/>
              <w:jc w:val="center"/>
            </w:pPr>
            <w:r w:rsidRPr="00A9142E">
              <w:t>173</w:t>
            </w:r>
          </w:p>
        </w:tc>
        <w:tc>
          <w:tcPr>
            <w:tcW w:w="475" w:type="pct"/>
          </w:tcPr>
          <w:p w14:paraId="08DA3028" w14:textId="77777777" w:rsidR="000474DC" w:rsidRPr="00A9142E" w:rsidRDefault="000474DC" w:rsidP="00FD2718">
            <w:pPr>
              <w:contextualSpacing/>
              <w:jc w:val="center"/>
            </w:pPr>
            <w:r w:rsidRPr="00A9142E">
              <w:rPr>
                <w:color w:val="010205"/>
              </w:rPr>
              <w:t>1.72</w:t>
            </w:r>
          </w:p>
        </w:tc>
        <w:tc>
          <w:tcPr>
            <w:tcW w:w="553" w:type="pct"/>
          </w:tcPr>
          <w:p w14:paraId="35761A71" w14:textId="77777777" w:rsidR="000474DC" w:rsidRPr="00A9142E" w:rsidRDefault="000474DC" w:rsidP="00FD2718">
            <w:pPr>
              <w:contextualSpacing/>
              <w:jc w:val="center"/>
            </w:pPr>
            <w:r w:rsidRPr="00A9142E">
              <w:rPr>
                <w:color w:val="010205"/>
              </w:rPr>
              <w:t>.182</w:t>
            </w:r>
          </w:p>
        </w:tc>
        <w:tc>
          <w:tcPr>
            <w:tcW w:w="757" w:type="pct"/>
          </w:tcPr>
          <w:p w14:paraId="0EE12577" w14:textId="77777777" w:rsidR="000474DC" w:rsidRPr="00A9142E" w:rsidRDefault="000474DC" w:rsidP="00FD2718">
            <w:pPr>
              <w:spacing w:line="320" w:lineRule="atLeast"/>
              <w:ind w:left="60" w:right="60"/>
              <w:jc w:val="center"/>
              <w:rPr>
                <w:color w:val="010205"/>
              </w:rPr>
            </w:pPr>
            <w:r w:rsidRPr="00A9142E">
              <w:rPr>
                <w:color w:val="010205"/>
              </w:rPr>
              <w:t>64.84</w:t>
            </w:r>
          </w:p>
        </w:tc>
        <w:tc>
          <w:tcPr>
            <w:tcW w:w="751" w:type="pct"/>
          </w:tcPr>
          <w:p w14:paraId="6E66F37C" w14:textId="77777777" w:rsidR="000474DC" w:rsidRPr="00A9142E" w:rsidRDefault="000474DC" w:rsidP="00FD2718">
            <w:pPr>
              <w:spacing w:line="320" w:lineRule="atLeast"/>
              <w:ind w:left="60" w:right="60"/>
              <w:jc w:val="center"/>
              <w:rPr>
                <w:color w:val="010205"/>
              </w:rPr>
            </w:pPr>
            <w:r w:rsidRPr="00A9142E">
              <w:rPr>
                <w:color w:val="010205"/>
              </w:rPr>
              <w:t>68.63</w:t>
            </w:r>
          </w:p>
        </w:tc>
      </w:tr>
      <w:tr w:rsidR="000474DC" w:rsidRPr="00A9142E" w14:paraId="5B3A8165" w14:textId="77777777" w:rsidTr="00FD2718">
        <w:tc>
          <w:tcPr>
            <w:tcW w:w="2097" w:type="pct"/>
          </w:tcPr>
          <w:p w14:paraId="213FE824" w14:textId="77777777" w:rsidR="000474DC" w:rsidRPr="00A9142E" w:rsidRDefault="000474DC" w:rsidP="00FD2718">
            <w:pPr>
              <w:contextualSpacing/>
            </w:pPr>
            <w:r w:rsidRPr="00A9142E">
              <w:t xml:space="preserve">Interpersonal Communication Satisfaction Inventory </w:t>
            </w:r>
          </w:p>
        </w:tc>
        <w:tc>
          <w:tcPr>
            <w:tcW w:w="367" w:type="pct"/>
          </w:tcPr>
          <w:p w14:paraId="2BB96341" w14:textId="77777777" w:rsidR="000474DC" w:rsidRPr="00A9142E" w:rsidRDefault="000474DC" w:rsidP="00FD2718">
            <w:pPr>
              <w:contextualSpacing/>
              <w:jc w:val="center"/>
            </w:pPr>
            <w:r w:rsidRPr="00A9142E">
              <w:t>170</w:t>
            </w:r>
          </w:p>
        </w:tc>
        <w:tc>
          <w:tcPr>
            <w:tcW w:w="475" w:type="pct"/>
          </w:tcPr>
          <w:p w14:paraId="0221749B" w14:textId="77777777" w:rsidR="000474DC" w:rsidRPr="00A9142E" w:rsidRDefault="000474DC" w:rsidP="00FD2718">
            <w:pPr>
              <w:contextualSpacing/>
              <w:jc w:val="center"/>
            </w:pPr>
            <w:r w:rsidRPr="00A9142E">
              <w:rPr>
                <w:color w:val="010205"/>
              </w:rPr>
              <w:t>4.48</w:t>
            </w:r>
          </w:p>
        </w:tc>
        <w:tc>
          <w:tcPr>
            <w:tcW w:w="553" w:type="pct"/>
          </w:tcPr>
          <w:p w14:paraId="5883166E" w14:textId="77777777" w:rsidR="000474DC" w:rsidRPr="00A9142E" w:rsidRDefault="000474DC" w:rsidP="00FD2718">
            <w:pPr>
              <w:contextualSpacing/>
              <w:jc w:val="center"/>
              <w:rPr>
                <w:b/>
              </w:rPr>
            </w:pPr>
            <w:r w:rsidRPr="00A9142E">
              <w:rPr>
                <w:b/>
                <w:color w:val="010205"/>
              </w:rPr>
              <w:t>.013</w:t>
            </w:r>
          </w:p>
        </w:tc>
        <w:tc>
          <w:tcPr>
            <w:tcW w:w="757" w:type="pct"/>
          </w:tcPr>
          <w:p w14:paraId="380055AD" w14:textId="77777777" w:rsidR="000474DC" w:rsidRPr="00A9142E" w:rsidRDefault="000474DC" w:rsidP="00FD2718">
            <w:pPr>
              <w:spacing w:line="320" w:lineRule="atLeast"/>
              <w:ind w:left="60" w:right="60"/>
              <w:jc w:val="center"/>
              <w:rPr>
                <w:color w:val="010205"/>
              </w:rPr>
            </w:pPr>
            <w:r w:rsidRPr="00A9142E">
              <w:rPr>
                <w:color w:val="010205"/>
              </w:rPr>
              <w:t>103.85</w:t>
            </w:r>
          </w:p>
        </w:tc>
        <w:tc>
          <w:tcPr>
            <w:tcW w:w="751" w:type="pct"/>
          </w:tcPr>
          <w:p w14:paraId="7FE3A4E9" w14:textId="77777777" w:rsidR="000474DC" w:rsidRPr="00A9142E" w:rsidRDefault="000474DC" w:rsidP="00FD2718">
            <w:pPr>
              <w:spacing w:line="320" w:lineRule="atLeast"/>
              <w:ind w:left="60" w:right="60"/>
              <w:jc w:val="center"/>
              <w:rPr>
                <w:color w:val="010205"/>
              </w:rPr>
            </w:pPr>
            <w:r w:rsidRPr="00A9142E">
              <w:rPr>
                <w:color w:val="010205"/>
              </w:rPr>
              <w:t>110.22</w:t>
            </w:r>
          </w:p>
        </w:tc>
      </w:tr>
      <w:tr w:rsidR="000474DC" w:rsidRPr="00A9142E" w14:paraId="038B43C0" w14:textId="77777777" w:rsidTr="00FD2718">
        <w:tc>
          <w:tcPr>
            <w:tcW w:w="2097" w:type="pct"/>
          </w:tcPr>
          <w:p w14:paraId="6E82D82E" w14:textId="77777777" w:rsidR="000474DC" w:rsidRPr="00A9142E" w:rsidRDefault="000474DC" w:rsidP="00FD2718">
            <w:pPr>
              <w:contextualSpacing/>
            </w:pPr>
            <w:r w:rsidRPr="00A9142E">
              <w:t xml:space="preserve">Relationship Stress </w:t>
            </w:r>
          </w:p>
        </w:tc>
        <w:tc>
          <w:tcPr>
            <w:tcW w:w="367" w:type="pct"/>
          </w:tcPr>
          <w:p w14:paraId="2CAC4A68" w14:textId="77777777" w:rsidR="000474DC" w:rsidRPr="00A9142E" w:rsidRDefault="000474DC" w:rsidP="00FD2718">
            <w:pPr>
              <w:contextualSpacing/>
              <w:jc w:val="center"/>
            </w:pPr>
            <w:r w:rsidRPr="00A9142E">
              <w:t>164</w:t>
            </w:r>
          </w:p>
        </w:tc>
        <w:tc>
          <w:tcPr>
            <w:tcW w:w="475" w:type="pct"/>
          </w:tcPr>
          <w:p w14:paraId="68AF4E9F" w14:textId="77777777" w:rsidR="000474DC" w:rsidRPr="00A9142E" w:rsidRDefault="000474DC" w:rsidP="00FD2718">
            <w:pPr>
              <w:contextualSpacing/>
              <w:jc w:val="center"/>
              <w:rPr>
                <w:color w:val="010205"/>
              </w:rPr>
            </w:pPr>
            <w:r w:rsidRPr="00A9142E">
              <w:rPr>
                <w:color w:val="010205"/>
              </w:rPr>
              <w:t>28.27</w:t>
            </w:r>
          </w:p>
        </w:tc>
        <w:tc>
          <w:tcPr>
            <w:tcW w:w="553" w:type="pct"/>
          </w:tcPr>
          <w:p w14:paraId="2868179C" w14:textId="77777777" w:rsidR="000474DC" w:rsidRPr="00A9142E" w:rsidRDefault="000474DC" w:rsidP="00FD2718">
            <w:pPr>
              <w:contextualSpacing/>
              <w:jc w:val="center"/>
              <w:rPr>
                <w:b/>
                <w:color w:val="010205"/>
              </w:rPr>
            </w:pPr>
            <w:r w:rsidRPr="00A9142E">
              <w:rPr>
                <w:b/>
                <w:color w:val="010205"/>
              </w:rPr>
              <w:t>.001</w:t>
            </w:r>
          </w:p>
        </w:tc>
        <w:tc>
          <w:tcPr>
            <w:tcW w:w="757" w:type="pct"/>
          </w:tcPr>
          <w:p w14:paraId="3C5E7A16" w14:textId="77777777" w:rsidR="000474DC" w:rsidRPr="00A9142E" w:rsidRDefault="000474DC" w:rsidP="00FD2718">
            <w:pPr>
              <w:spacing w:line="320" w:lineRule="atLeast"/>
              <w:ind w:left="60" w:right="60"/>
              <w:jc w:val="center"/>
              <w:rPr>
                <w:color w:val="010205"/>
              </w:rPr>
            </w:pPr>
            <w:r w:rsidRPr="00A9142E">
              <w:rPr>
                <w:color w:val="010205"/>
              </w:rPr>
              <w:t>5.06</w:t>
            </w:r>
          </w:p>
        </w:tc>
        <w:tc>
          <w:tcPr>
            <w:tcW w:w="751" w:type="pct"/>
          </w:tcPr>
          <w:p w14:paraId="0F7E8399" w14:textId="77777777" w:rsidR="000474DC" w:rsidRPr="00A9142E" w:rsidRDefault="000474DC" w:rsidP="00FD2718">
            <w:pPr>
              <w:spacing w:line="320" w:lineRule="atLeast"/>
              <w:ind w:left="60" w:right="60"/>
              <w:jc w:val="center"/>
              <w:rPr>
                <w:color w:val="010205"/>
              </w:rPr>
            </w:pPr>
            <w:r w:rsidRPr="00A9142E">
              <w:rPr>
                <w:color w:val="010205"/>
              </w:rPr>
              <w:t>6.14</w:t>
            </w:r>
          </w:p>
        </w:tc>
      </w:tr>
    </w:tbl>
    <w:p w14:paraId="10B2D4F3" w14:textId="77777777" w:rsidR="000474DC" w:rsidRDefault="000474DC" w:rsidP="000474DC">
      <w:pPr>
        <w:autoSpaceDE w:val="0"/>
        <w:autoSpaceDN w:val="0"/>
        <w:adjustRightInd w:val="0"/>
        <w:contextualSpacing/>
      </w:pPr>
    </w:p>
    <w:p w14:paraId="37A02A98" w14:textId="77777777" w:rsidR="000474DC" w:rsidRDefault="000474DC" w:rsidP="000474DC">
      <w:pPr>
        <w:autoSpaceDE w:val="0"/>
        <w:autoSpaceDN w:val="0"/>
        <w:adjustRightInd w:val="0"/>
        <w:ind w:firstLine="720"/>
        <w:contextualSpacing/>
      </w:pPr>
      <w:r w:rsidRPr="00804946">
        <w:t>A</w:t>
      </w:r>
      <w:r>
        <w:t xml:space="preserve"> significant</w:t>
      </w:r>
      <w:r w:rsidRPr="00804946">
        <w:t xml:space="preserve"> difference was documented for mean </w:t>
      </w:r>
      <w:r>
        <w:t>emotional support satisfaction</w:t>
      </w:r>
      <w:r w:rsidRPr="00804946">
        <w:t xml:space="preserve">, </w:t>
      </w:r>
      <w:r w:rsidRPr="00804946">
        <w:rPr>
          <w:i/>
        </w:rPr>
        <w:t>F</w:t>
      </w:r>
      <w:r w:rsidRPr="00804946">
        <w:t xml:space="preserve"> (</w:t>
      </w:r>
      <w:r>
        <w:t>2</w:t>
      </w:r>
      <w:r w:rsidRPr="00804946">
        <w:t xml:space="preserve">, </w:t>
      </w:r>
      <w:r>
        <w:t>171</w:t>
      </w:r>
      <w:r w:rsidRPr="00804946">
        <w:t xml:space="preserve">) = </w:t>
      </w:r>
      <w:r>
        <w:t>6</w:t>
      </w:r>
      <w:r w:rsidRPr="00804946">
        <w:t>.</w:t>
      </w:r>
      <w:r>
        <w:t>02</w:t>
      </w:r>
      <w:r w:rsidRPr="00804946">
        <w:t xml:space="preserve">, </w:t>
      </w:r>
      <w:r w:rsidRPr="00804946">
        <w:rPr>
          <w:i/>
        </w:rPr>
        <w:t>p</w:t>
      </w:r>
      <w:r w:rsidRPr="00804946">
        <w:t>&lt;.0</w:t>
      </w:r>
      <w:r>
        <w:t>1. M</w:t>
      </w:r>
      <w:r w:rsidRPr="00804946">
        <w:t xml:space="preserve">ean </w:t>
      </w:r>
      <w:r>
        <w:t xml:space="preserve">comparisons found that emotional support satisfaction </w:t>
      </w:r>
      <w:r w:rsidRPr="00804946">
        <w:t xml:space="preserve">scores </w:t>
      </w:r>
      <w:r>
        <w:t xml:space="preserve">significantly differed </w:t>
      </w:r>
      <w:r w:rsidRPr="00804946">
        <w:t xml:space="preserve">between </w:t>
      </w:r>
      <w:r>
        <w:t>those who periodically (</w:t>
      </w:r>
      <w:r w:rsidRPr="00C74D7D">
        <w:rPr>
          <w:i/>
        </w:rPr>
        <w:t>sometimes</w:t>
      </w:r>
      <w:r>
        <w:t xml:space="preserve">) lived with their support person </w:t>
      </w:r>
      <w:r w:rsidRPr="00804946">
        <w:t>(</w:t>
      </w:r>
      <w:r w:rsidRPr="00804946">
        <w:rPr>
          <w:i/>
        </w:rPr>
        <w:t>M</w:t>
      </w:r>
      <w:r w:rsidRPr="00804946">
        <w:t>=</w:t>
      </w:r>
      <w:r>
        <w:t>16.21</w:t>
      </w:r>
      <w:r w:rsidRPr="00804946">
        <w:t xml:space="preserve">, </w:t>
      </w:r>
      <w:r w:rsidRPr="00804946">
        <w:rPr>
          <w:i/>
        </w:rPr>
        <w:t>SD</w:t>
      </w:r>
      <w:r w:rsidRPr="00804946">
        <w:t>=</w:t>
      </w:r>
      <w:r>
        <w:t>33.04) and those who lived (</w:t>
      </w:r>
      <w:r w:rsidRPr="00C74D7D">
        <w:rPr>
          <w:i/>
        </w:rPr>
        <w:t>yes</w:t>
      </w:r>
      <w:r>
        <w:t xml:space="preserve">) with their support person </w:t>
      </w:r>
      <w:r w:rsidRPr="00804946">
        <w:t>(</w:t>
      </w:r>
      <w:r w:rsidRPr="00804946">
        <w:rPr>
          <w:i/>
        </w:rPr>
        <w:t>M</w:t>
      </w:r>
      <w:r w:rsidRPr="00804946">
        <w:t>=</w:t>
      </w:r>
      <w:r>
        <w:t>32.35</w:t>
      </w:r>
      <w:r w:rsidRPr="00804946">
        <w:t xml:space="preserve">, </w:t>
      </w:r>
      <w:r w:rsidRPr="00804946">
        <w:rPr>
          <w:i/>
        </w:rPr>
        <w:t>SD</w:t>
      </w:r>
      <w:r w:rsidRPr="00804946">
        <w:t>=</w:t>
      </w:r>
      <w:r>
        <w:t>35</w:t>
      </w:r>
      <w:r w:rsidRPr="00804946">
        <w:t>.</w:t>
      </w:r>
      <w:r>
        <w:t>24), or those who do not live (</w:t>
      </w:r>
      <w:r w:rsidRPr="00C74D7D">
        <w:rPr>
          <w:i/>
        </w:rPr>
        <w:t>no</w:t>
      </w:r>
      <w:r>
        <w:t xml:space="preserve">) with their support person </w:t>
      </w:r>
      <w:r w:rsidRPr="00804946">
        <w:t>(</w:t>
      </w:r>
      <w:r w:rsidRPr="00804946">
        <w:rPr>
          <w:i/>
        </w:rPr>
        <w:t>M</w:t>
      </w:r>
      <w:r w:rsidRPr="00804946">
        <w:t>=</w:t>
      </w:r>
      <w:r>
        <w:t>31.70</w:t>
      </w:r>
      <w:r w:rsidRPr="00804946">
        <w:t xml:space="preserve">, </w:t>
      </w:r>
      <w:r w:rsidRPr="00804946">
        <w:rPr>
          <w:i/>
        </w:rPr>
        <w:t>SD</w:t>
      </w:r>
      <w:r w:rsidRPr="00804946">
        <w:t>=</w:t>
      </w:r>
      <w:r>
        <w:t xml:space="preserve">35.00); respondents living with their support person </w:t>
      </w:r>
      <w:r w:rsidRPr="00274B27">
        <w:rPr>
          <w:i/>
        </w:rPr>
        <w:t>sometimes</w:t>
      </w:r>
      <w:r>
        <w:t xml:space="preserve"> reported significantly lower emotional support satisfaction than those who do (</w:t>
      </w:r>
      <w:r w:rsidRPr="00180A8B">
        <w:rPr>
          <w:i/>
        </w:rPr>
        <w:t>yes</w:t>
      </w:r>
      <w:r>
        <w:t>), and do not (</w:t>
      </w:r>
      <w:r w:rsidRPr="00180A8B">
        <w:rPr>
          <w:i/>
        </w:rPr>
        <w:t>no</w:t>
      </w:r>
      <w:r>
        <w:t>), live with their identified support person.</w:t>
      </w:r>
    </w:p>
    <w:p w14:paraId="168EEB87" w14:textId="77777777" w:rsidR="000474DC" w:rsidRDefault="000474DC" w:rsidP="000474DC">
      <w:pPr>
        <w:autoSpaceDE w:val="0"/>
        <w:autoSpaceDN w:val="0"/>
        <w:adjustRightInd w:val="0"/>
        <w:ind w:firstLine="720"/>
        <w:contextualSpacing/>
      </w:pPr>
      <w:r w:rsidRPr="00804946">
        <w:lastRenderedPageBreak/>
        <w:t>A</w:t>
      </w:r>
      <w:r>
        <w:t xml:space="preserve"> significant</w:t>
      </w:r>
      <w:r w:rsidRPr="00804946">
        <w:t xml:space="preserve"> difference was documented for mean </w:t>
      </w:r>
      <w:r>
        <w:t>interpersonal communication satisfaction</w:t>
      </w:r>
      <w:r w:rsidRPr="00804946">
        <w:t xml:space="preserve">, </w:t>
      </w:r>
      <w:r w:rsidRPr="00804946">
        <w:rPr>
          <w:i/>
        </w:rPr>
        <w:t>F</w:t>
      </w:r>
      <w:r w:rsidRPr="00804946">
        <w:t xml:space="preserve"> (</w:t>
      </w:r>
      <w:r>
        <w:t>2</w:t>
      </w:r>
      <w:r w:rsidRPr="00804946">
        <w:t xml:space="preserve">, </w:t>
      </w:r>
      <w:r>
        <w:t>167</w:t>
      </w:r>
      <w:r w:rsidRPr="00804946">
        <w:t xml:space="preserve">) = </w:t>
      </w:r>
      <w:r>
        <w:t>4.48</w:t>
      </w:r>
      <w:r w:rsidRPr="00804946">
        <w:t xml:space="preserve">, </w:t>
      </w:r>
      <w:r w:rsidRPr="00804946">
        <w:rPr>
          <w:i/>
        </w:rPr>
        <w:t>p</w:t>
      </w:r>
      <w:r w:rsidRPr="00804946">
        <w:t>&lt;.0</w:t>
      </w:r>
      <w:r>
        <w:t>1. M</w:t>
      </w:r>
      <w:r w:rsidRPr="00804946">
        <w:t xml:space="preserve">ean </w:t>
      </w:r>
      <w:r>
        <w:t xml:space="preserve">comparisons found that interpersonal communication satisfaction </w:t>
      </w:r>
      <w:r w:rsidRPr="00804946">
        <w:t xml:space="preserve">scores </w:t>
      </w:r>
      <w:r>
        <w:t xml:space="preserve">significantly differed </w:t>
      </w:r>
      <w:r w:rsidRPr="00804946">
        <w:t xml:space="preserve">between </w:t>
      </w:r>
      <w:r>
        <w:t>those who periodically (</w:t>
      </w:r>
      <w:r w:rsidRPr="00C74D7D">
        <w:rPr>
          <w:i/>
        </w:rPr>
        <w:t>sometimes</w:t>
      </w:r>
      <w:r>
        <w:t xml:space="preserve">) lived with their support person </w:t>
      </w:r>
      <w:r w:rsidRPr="00804946">
        <w:t>(</w:t>
      </w:r>
      <w:r w:rsidRPr="00804946">
        <w:rPr>
          <w:i/>
        </w:rPr>
        <w:t>M</w:t>
      </w:r>
      <w:r w:rsidRPr="00804946">
        <w:t>=</w:t>
      </w:r>
      <w:r>
        <w:t>58.57</w:t>
      </w:r>
      <w:r w:rsidRPr="00804946">
        <w:t xml:space="preserve">, </w:t>
      </w:r>
      <w:r w:rsidRPr="00804946">
        <w:rPr>
          <w:i/>
        </w:rPr>
        <w:t>SD</w:t>
      </w:r>
      <w:r w:rsidRPr="00804946">
        <w:t>=</w:t>
      </w:r>
      <w:r>
        <w:t>115.43) and those who do not live (</w:t>
      </w:r>
      <w:r w:rsidRPr="00C74D7D">
        <w:rPr>
          <w:i/>
        </w:rPr>
        <w:t>no</w:t>
      </w:r>
      <w:r>
        <w:t xml:space="preserve">) with their support person </w:t>
      </w:r>
      <w:r w:rsidRPr="00804946">
        <w:t>(</w:t>
      </w:r>
      <w:r w:rsidRPr="00804946">
        <w:rPr>
          <w:i/>
        </w:rPr>
        <w:t>M</w:t>
      </w:r>
      <w:r w:rsidRPr="00804946">
        <w:t>=</w:t>
      </w:r>
      <w:r>
        <w:t>106.02</w:t>
      </w:r>
      <w:r w:rsidRPr="00804946">
        <w:t xml:space="preserve">, </w:t>
      </w:r>
      <w:r w:rsidRPr="00804946">
        <w:rPr>
          <w:i/>
        </w:rPr>
        <w:t>SD</w:t>
      </w:r>
      <w:r w:rsidRPr="00804946">
        <w:t>=</w:t>
      </w:r>
      <w:r>
        <w:t xml:space="preserve">115.15); respondents living with their support person </w:t>
      </w:r>
      <w:r w:rsidRPr="00274B27">
        <w:rPr>
          <w:i/>
        </w:rPr>
        <w:t>sometimes</w:t>
      </w:r>
      <w:r>
        <w:t xml:space="preserve"> reported significantly lower interpersonal communication satisfaction than those who do not live with their identified support person.</w:t>
      </w:r>
    </w:p>
    <w:p w14:paraId="03EE5983" w14:textId="77777777" w:rsidR="000474DC" w:rsidRPr="00E303DB" w:rsidRDefault="000474DC" w:rsidP="000474DC">
      <w:pPr>
        <w:autoSpaceDE w:val="0"/>
        <w:autoSpaceDN w:val="0"/>
        <w:adjustRightInd w:val="0"/>
        <w:ind w:firstLine="720"/>
        <w:contextualSpacing/>
      </w:pPr>
      <w:r>
        <w:t>Lastly, relationship stress scores were significantly influenced by whether respondents lived with their identified support person</w:t>
      </w:r>
      <w:r w:rsidRPr="00804946">
        <w:t xml:space="preserve">, </w:t>
      </w:r>
      <w:r w:rsidRPr="00804946">
        <w:rPr>
          <w:i/>
        </w:rPr>
        <w:t>F</w:t>
      </w:r>
      <w:r w:rsidRPr="00804946">
        <w:t xml:space="preserve"> (</w:t>
      </w:r>
      <w:r>
        <w:t>2</w:t>
      </w:r>
      <w:r w:rsidRPr="00804946">
        <w:t xml:space="preserve">, </w:t>
      </w:r>
      <w:r>
        <w:t>162</w:t>
      </w:r>
      <w:r w:rsidRPr="00804946">
        <w:t xml:space="preserve">) = </w:t>
      </w:r>
      <w:r>
        <w:t>28.27</w:t>
      </w:r>
      <w:r w:rsidRPr="00804946">
        <w:t xml:space="preserve">, </w:t>
      </w:r>
      <w:r w:rsidRPr="00804946">
        <w:rPr>
          <w:i/>
        </w:rPr>
        <w:t>p</w:t>
      </w:r>
      <w:r w:rsidRPr="00804946">
        <w:t>&lt;.0</w:t>
      </w:r>
      <w:r>
        <w:t xml:space="preserve">01. </w:t>
      </w:r>
      <w:r w:rsidRPr="00804946">
        <w:t xml:space="preserve">Significant differences were found when comparing mean </w:t>
      </w:r>
      <w:r>
        <w:t>relationship stress</w:t>
      </w:r>
      <w:r w:rsidRPr="00804946">
        <w:t xml:space="preserve"> scores between </w:t>
      </w:r>
      <w:r>
        <w:t xml:space="preserve">each living status; those residing with their identified support person </w:t>
      </w:r>
      <w:r w:rsidRPr="001F152D">
        <w:rPr>
          <w:i/>
        </w:rPr>
        <w:t>sometimes</w:t>
      </w:r>
      <w:r>
        <w:t xml:space="preserve"> (</w:t>
      </w:r>
      <w:r w:rsidRPr="00804946">
        <w:rPr>
          <w:i/>
        </w:rPr>
        <w:t>M</w:t>
      </w:r>
      <w:r w:rsidRPr="00804946">
        <w:t>=</w:t>
      </w:r>
      <w:r>
        <w:t>6.88</w:t>
      </w:r>
      <w:r w:rsidRPr="00804946">
        <w:t xml:space="preserve">, </w:t>
      </w:r>
      <w:r w:rsidRPr="00804946">
        <w:rPr>
          <w:i/>
        </w:rPr>
        <w:t>SD</w:t>
      </w:r>
      <w:r w:rsidRPr="00804946">
        <w:t>=</w:t>
      </w:r>
      <w:r>
        <w:t>14</w:t>
      </w:r>
      <w:r w:rsidRPr="00804946">
        <w:t>.</w:t>
      </w:r>
      <w:r>
        <w:t xml:space="preserve">83) reported the highest relationship stress, followed by those who live with their support person </w:t>
      </w:r>
      <w:r w:rsidRPr="00804946">
        <w:t>(</w:t>
      </w:r>
      <w:r w:rsidRPr="00804946">
        <w:rPr>
          <w:i/>
        </w:rPr>
        <w:t>M</w:t>
      </w:r>
      <w:r w:rsidRPr="00804946">
        <w:t>=</w:t>
      </w:r>
      <w:r>
        <w:t>5.60</w:t>
      </w:r>
      <w:r w:rsidRPr="00804946">
        <w:t xml:space="preserve">, </w:t>
      </w:r>
      <w:r w:rsidRPr="00804946">
        <w:rPr>
          <w:i/>
        </w:rPr>
        <w:t>SD</w:t>
      </w:r>
      <w:r w:rsidRPr="00804946">
        <w:t>=</w:t>
      </w:r>
      <w:r>
        <w:t xml:space="preserve">7.21), and those who do not </w:t>
      </w:r>
      <w:r w:rsidRPr="00804946">
        <w:t>(</w:t>
      </w:r>
      <w:r w:rsidRPr="00804946">
        <w:rPr>
          <w:i/>
        </w:rPr>
        <w:t>M</w:t>
      </w:r>
      <w:r w:rsidRPr="00804946">
        <w:t>=</w:t>
      </w:r>
      <w:r>
        <w:t>2.93</w:t>
      </w:r>
      <w:r w:rsidRPr="00804946">
        <w:t xml:space="preserve">, </w:t>
      </w:r>
      <w:r w:rsidRPr="00804946">
        <w:rPr>
          <w:i/>
        </w:rPr>
        <w:t>SD</w:t>
      </w:r>
      <w:r w:rsidRPr="00804946">
        <w:t>=</w:t>
      </w:r>
      <w:r>
        <w:t>4.40).</w:t>
      </w:r>
    </w:p>
    <w:p w14:paraId="69ECA44B" w14:textId="77777777" w:rsidR="000474DC" w:rsidRPr="00F07EE6" w:rsidRDefault="000474DC" w:rsidP="000474DC">
      <w:pPr>
        <w:jc w:val="center"/>
        <w:rPr>
          <w:b/>
          <w:color w:val="000000" w:themeColor="text1"/>
        </w:rPr>
      </w:pPr>
    </w:p>
    <w:p w14:paraId="3667C9CE" w14:textId="77777777" w:rsidR="000474DC" w:rsidRPr="00F07EE6" w:rsidRDefault="000474DC" w:rsidP="000474DC">
      <w:pPr>
        <w:rPr>
          <w:b/>
          <w:bCs/>
          <w:color w:val="000000" w:themeColor="text1"/>
        </w:rPr>
      </w:pPr>
      <w:r w:rsidRPr="00F07EE6">
        <w:rPr>
          <w:b/>
          <w:bCs/>
          <w:color w:val="000000" w:themeColor="text1"/>
        </w:rPr>
        <w:br w:type="page"/>
      </w:r>
    </w:p>
    <w:p w14:paraId="46B5C7A4" w14:textId="4252EAE4" w:rsidR="000474DC" w:rsidRDefault="000474DC" w:rsidP="000474DC">
      <w:pPr>
        <w:contextualSpacing/>
        <w:jc w:val="center"/>
        <w:rPr>
          <w:b/>
          <w:bCs/>
          <w:color w:val="000000" w:themeColor="text1"/>
        </w:rPr>
      </w:pPr>
      <w:r w:rsidRPr="00F07EE6">
        <w:rPr>
          <w:b/>
          <w:bCs/>
          <w:color w:val="000000" w:themeColor="text1"/>
        </w:rPr>
        <w:lastRenderedPageBreak/>
        <w:t>Chapter 5: Discussion</w:t>
      </w:r>
    </w:p>
    <w:p w14:paraId="46B8B652" w14:textId="1DAAE670" w:rsidR="000474DC" w:rsidRPr="00F07EE6" w:rsidRDefault="001C0923" w:rsidP="004840AA">
      <w:pPr>
        <w:contextualSpacing/>
        <w:rPr>
          <w:b/>
          <w:bCs/>
          <w:color w:val="000000" w:themeColor="text1"/>
        </w:rPr>
      </w:pPr>
      <w:r>
        <w:rPr>
          <w:b/>
          <w:bCs/>
          <w:color w:val="000000" w:themeColor="text1"/>
        </w:rPr>
        <w:t xml:space="preserve">Interpersonal Communication, </w:t>
      </w:r>
      <w:r w:rsidR="004840AA">
        <w:rPr>
          <w:b/>
          <w:bCs/>
          <w:color w:val="000000" w:themeColor="text1"/>
        </w:rPr>
        <w:t>Emotional Support</w:t>
      </w:r>
      <w:r w:rsidR="00FF54F1">
        <w:rPr>
          <w:b/>
          <w:bCs/>
          <w:color w:val="000000" w:themeColor="text1"/>
        </w:rPr>
        <w:t xml:space="preserve"> and T</w:t>
      </w:r>
      <w:r w:rsidR="00262F90">
        <w:rPr>
          <w:b/>
          <w:bCs/>
          <w:color w:val="000000" w:themeColor="text1"/>
        </w:rPr>
        <w:t>EC</w:t>
      </w:r>
      <w:r w:rsidR="00262010">
        <w:rPr>
          <w:b/>
          <w:bCs/>
          <w:color w:val="000000" w:themeColor="text1"/>
        </w:rPr>
        <w:t xml:space="preserve"> versus IPC</w:t>
      </w:r>
    </w:p>
    <w:p w14:paraId="496633F4" w14:textId="31C745F6" w:rsidR="004E20E9" w:rsidRDefault="000474DC" w:rsidP="004E20E9">
      <w:pPr>
        <w:contextualSpacing/>
        <w:rPr>
          <w:color w:val="000000" w:themeColor="text1"/>
        </w:rPr>
      </w:pPr>
      <w:r w:rsidRPr="00F07EE6">
        <w:rPr>
          <w:color w:val="000000" w:themeColor="text1"/>
          <w:shd w:val="clear" w:color="auto" w:fill="FFFFFF"/>
        </w:rPr>
        <w:tab/>
      </w:r>
      <w:r w:rsidR="00715C12" w:rsidRPr="00F07EE6">
        <w:rPr>
          <w:color w:val="000000" w:themeColor="text1"/>
        </w:rPr>
        <w:t>T</w:t>
      </w:r>
      <w:r w:rsidR="006F703D">
        <w:rPr>
          <w:color w:val="000000" w:themeColor="text1"/>
        </w:rPr>
        <w:t>his thesis</w:t>
      </w:r>
      <w:r w:rsidR="00A73DE0">
        <w:rPr>
          <w:color w:val="000000" w:themeColor="text1"/>
        </w:rPr>
        <w:t xml:space="preserve"> </w:t>
      </w:r>
      <w:r w:rsidR="00475D44">
        <w:rPr>
          <w:color w:val="000000" w:themeColor="text1"/>
        </w:rPr>
        <w:t xml:space="preserve">sought to </w:t>
      </w:r>
      <w:r w:rsidR="00A73DE0">
        <w:rPr>
          <w:color w:val="000000" w:themeColor="text1"/>
        </w:rPr>
        <w:t>examine the</w:t>
      </w:r>
      <w:r w:rsidR="00715C12" w:rsidRPr="00F07EE6">
        <w:rPr>
          <w:color w:val="000000" w:themeColor="text1"/>
        </w:rPr>
        <w:t xml:space="preserve"> context of </w:t>
      </w:r>
      <w:r w:rsidR="00715C12">
        <w:rPr>
          <w:color w:val="000000" w:themeColor="text1"/>
        </w:rPr>
        <w:t xml:space="preserve">in-person </w:t>
      </w:r>
      <w:r w:rsidR="00715C12" w:rsidRPr="00F07EE6">
        <w:rPr>
          <w:color w:val="000000" w:themeColor="text1"/>
        </w:rPr>
        <w:t>communication</w:t>
      </w:r>
      <w:r w:rsidR="00245BFC">
        <w:rPr>
          <w:color w:val="000000" w:themeColor="text1"/>
        </w:rPr>
        <w:t xml:space="preserve"> (IPC)</w:t>
      </w:r>
      <w:r w:rsidR="00715C12">
        <w:rPr>
          <w:color w:val="000000" w:themeColor="text1"/>
        </w:rPr>
        <w:t xml:space="preserve"> and technology enabled communication</w:t>
      </w:r>
      <w:r w:rsidR="00245BFC">
        <w:rPr>
          <w:color w:val="000000" w:themeColor="text1"/>
        </w:rPr>
        <w:t xml:space="preserve"> (TEC)</w:t>
      </w:r>
      <w:r w:rsidR="00715C12" w:rsidRPr="00F07EE6">
        <w:rPr>
          <w:color w:val="000000" w:themeColor="text1"/>
        </w:rPr>
        <w:t xml:space="preserve"> </w:t>
      </w:r>
      <w:r w:rsidR="008B42FD">
        <w:rPr>
          <w:color w:val="000000" w:themeColor="text1"/>
        </w:rPr>
        <w:t>in order to determine</w:t>
      </w:r>
      <w:r w:rsidR="00715C12" w:rsidRPr="00F07EE6">
        <w:rPr>
          <w:color w:val="000000" w:themeColor="text1"/>
        </w:rPr>
        <w:t xml:space="preserve"> which</w:t>
      </w:r>
      <w:r w:rsidR="008F3684">
        <w:rPr>
          <w:color w:val="000000" w:themeColor="text1"/>
        </w:rPr>
        <w:t xml:space="preserve"> </w:t>
      </w:r>
      <w:r w:rsidR="00EE05E0">
        <w:rPr>
          <w:color w:val="000000" w:themeColor="text1"/>
        </w:rPr>
        <w:t>modes</w:t>
      </w:r>
      <w:r w:rsidR="00715C12" w:rsidRPr="00F07EE6">
        <w:rPr>
          <w:color w:val="000000" w:themeColor="text1"/>
        </w:rPr>
        <w:t xml:space="preserve"> of communication offer the most satisf</w:t>
      </w:r>
      <w:r w:rsidR="008B42FD">
        <w:rPr>
          <w:color w:val="000000" w:themeColor="text1"/>
        </w:rPr>
        <w:t>action</w:t>
      </w:r>
      <w:r w:rsidR="008F3684">
        <w:rPr>
          <w:color w:val="000000" w:themeColor="text1"/>
        </w:rPr>
        <w:t xml:space="preserve"> for</w:t>
      </w:r>
      <w:r w:rsidR="002713D6">
        <w:rPr>
          <w:color w:val="000000" w:themeColor="text1"/>
        </w:rPr>
        <w:t xml:space="preserve"> an</w:t>
      </w:r>
      <w:r w:rsidR="008F3684">
        <w:rPr>
          <w:color w:val="000000" w:themeColor="text1"/>
        </w:rPr>
        <w:t xml:space="preserve"> </w:t>
      </w:r>
      <w:r w:rsidR="002713D6">
        <w:rPr>
          <w:color w:val="000000" w:themeColor="text1"/>
        </w:rPr>
        <w:t>individual’s</w:t>
      </w:r>
      <w:r w:rsidR="00245D5A">
        <w:rPr>
          <w:color w:val="000000" w:themeColor="text1"/>
        </w:rPr>
        <w:t xml:space="preserve"> emotional support needs</w:t>
      </w:r>
      <w:r w:rsidR="00715C12">
        <w:rPr>
          <w:color w:val="000000" w:themeColor="text1"/>
        </w:rPr>
        <w:t xml:space="preserve">. </w:t>
      </w:r>
      <w:r w:rsidR="000675DE">
        <w:rPr>
          <w:color w:val="000000" w:themeColor="text1"/>
        </w:rPr>
        <w:t>A</w:t>
      </w:r>
      <w:r w:rsidR="002C0BC2" w:rsidRPr="00F07EE6">
        <w:rPr>
          <w:color w:val="000000" w:themeColor="text1"/>
        </w:rPr>
        <w:t xml:space="preserve"> </w:t>
      </w:r>
      <w:r w:rsidR="00387E64">
        <w:rPr>
          <w:color w:val="000000" w:themeColor="text1"/>
        </w:rPr>
        <w:t xml:space="preserve">specific </w:t>
      </w:r>
      <w:r w:rsidR="002C0BC2" w:rsidRPr="00F07EE6">
        <w:rPr>
          <w:color w:val="000000" w:themeColor="text1"/>
        </w:rPr>
        <w:t xml:space="preserve">goal of this thesis </w:t>
      </w:r>
      <w:r w:rsidR="002C0BC2">
        <w:rPr>
          <w:color w:val="000000" w:themeColor="text1"/>
        </w:rPr>
        <w:t>wa</w:t>
      </w:r>
      <w:r w:rsidR="002C0BC2" w:rsidRPr="00F07EE6">
        <w:rPr>
          <w:color w:val="000000" w:themeColor="text1"/>
        </w:rPr>
        <w:t xml:space="preserve">s to determine if satisfaction in the emotional support component of interpersonal communication is affected more positively by </w:t>
      </w:r>
      <w:r w:rsidR="002C0BC2">
        <w:rPr>
          <w:color w:val="000000" w:themeColor="text1"/>
        </w:rPr>
        <w:t>IPC</w:t>
      </w:r>
      <w:r w:rsidR="002C0BC2" w:rsidRPr="00F07EE6">
        <w:rPr>
          <w:color w:val="000000" w:themeColor="text1"/>
        </w:rPr>
        <w:t xml:space="preserve"> settings over TEC settings. </w:t>
      </w:r>
      <w:r w:rsidR="004E20E9" w:rsidRPr="00F07EE6">
        <w:rPr>
          <w:color w:val="000000" w:themeColor="text1"/>
        </w:rPr>
        <w:t>Additionally, this study evaluated correlations between satisfying communication and emotional support</w:t>
      </w:r>
      <w:r w:rsidR="00EE05E0">
        <w:rPr>
          <w:color w:val="000000" w:themeColor="text1"/>
        </w:rPr>
        <w:t>.</w:t>
      </w:r>
      <w:r w:rsidR="00996F6C">
        <w:rPr>
          <w:color w:val="000000" w:themeColor="text1"/>
        </w:rPr>
        <w:t xml:space="preserve"> </w:t>
      </w:r>
    </w:p>
    <w:p w14:paraId="19648D4A" w14:textId="10FACDBF" w:rsidR="0094304C" w:rsidRDefault="004E20E9" w:rsidP="004E20E9">
      <w:pPr>
        <w:ind w:firstLine="720"/>
        <w:contextualSpacing/>
      </w:pPr>
      <w:r>
        <w:rPr>
          <w:color w:val="000000" w:themeColor="text1"/>
          <w:shd w:val="clear" w:color="auto" w:fill="FFFFFF"/>
        </w:rPr>
        <w:t xml:space="preserve">In accord with </w:t>
      </w:r>
      <w:r w:rsidR="00A7181D">
        <w:rPr>
          <w:color w:val="000000" w:themeColor="text1"/>
          <w:shd w:val="clear" w:color="auto" w:fill="FFFFFF"/>
        </w:rPr>
        <w:t xml:space="preserve">the </w:t>
      </w:r>
      <w:r>
        <w:rPr>
          <w:color w:val="000000" w:themeColor="text1"/>
          <w:shd w:val="clear" w:color="auto" w:fill="FFFFFF"/>
        </w:rPr>
        <w:t>study hypotheses,</w:t>
      </w:r>
      <w:r w:rsidR="000474DC" w:rsidRPr="00F07EE6">
        <w:rPr>
          <w:color w:val="000000" w:themeColor="text1"/>
          <w:shd w:val="clear" w:color="auto" w:fill="FFFFFF"/>
        </w:rPr>
        <w:t xml:space="preserve"> </w:t>
      </w:r>
      <w:r w:rsidR="00EE05E0">
        <w:rPr>
          <w:color w:val="000000" w:themeColor="text1"/>
          <w:shd w:val="clear" w:color="auto" w:fill="FFFFFF"/>
        </w:rPr>
        <w:t xml:space="preserve">the results of this study found that </w:t>
      </w:r>
      <w:r w:rsidR="000474DC" w:rsidRPr="00F07EE6">
        <w:rPr>
          <w:color w:val="000000" w:themeColor="text1"/>
          <w:shd w:val="clear" w:color="auto" w:fill="FFFFFF"/>
        </w:rPr>
        <w:t xml:space="preserve">the most satisfying communication includes emotional support and is most </w:t>
      </w:r>
      <w:r w:rsidR="004C4722">
        <w:rPr>
          <w:color w:val="000000" w:themeColor="text1"/>
          <w:shd w:val="clear" w:color="auto" w:fill="FFFFFF"/>
        </w:rPr>
        <w:t xml:space="preserve">successfully conveyed </w:t>
      </w:r>
      <w:r w:rsidR="009D4514">
        <w:rPr>
          <w:color w:val="000000" w:themeColor="text1"/>
          <w:shd w:val="clear" w:color="auto" w:fill="FFFFFF"/>
        </w:rPr>
        <w:t>via</w:t>
      </w:r>
      <w:r w:rsidR="000474DC" w:rsidRPr="00F07EE6">
        <w:rPr>
          <w:color w:val="000000" w:themeColor="text1"/>
          <w:shd w:val="clear" w:color="auto" w:fill="FFFFFF"/>
        </w:rPr>
        <w:t xml:space="preserve"> </w:t>
      </w:r>
      <w:r w:rsidR="009D4514">
        <w:rPr>
          <w:color w:val="000000" w:themeColor="text1"/>
          <w:shd w:val="clear" w:color="auto" w:fill="FFFFFF"/>
        </w:rPr>
        <w:t>in-person communication (IPC)</w:t>
      </w:r>
      <w:r w:rsidR="000474DC" w:rsidRPr="00F07EE6">
        <w:rPr>
          <w:color w:val="000000" w:themeColor="text1"/>
          <w:shd w:val="clear" w:color="auto" w:fill="FFFFFF"/>
        </w:rPr>
        <w:t>.</w:t>
      </w:r>
      <w:r w:rsidR="00ED795F">
        <w:t xml:space="preserve"> </w:t>
      </w:r>
      <w:r w:rsidR="00973EF0">
        <w:t>Additionally, th</w:t>
      </w:r>
      <w:r w:rsidR="00EA128B">
        <w:t xml:space="preserve">e results of this study show that life satisfaction was positively affected by IPC. </w:t>
      </w:r>
      <w:r w:rsidR="0094304C">
        <w:t xml:space="preserve">This </w:t>
      </w:r>
      <w:r w:rsidR="00EE05E0">
        <w:t>agrees</w:t>
      </w:r>
      <w:r w:rsidR="0094304C">
        <w:t xml:space="preserve"> with the results found by Trepte et al., (2015) that </w:t>
      </w:r>
      <w:r w:rsidR="00F1061A">
        <w:t xml:space="preserve">pointed to </w:t>
      </w:r>
      <w:r w:rsidR="0094304C">
        <w:t xml:space="preserve">IPC contexts of social support </w:t>
      </w:r>
      <w:r w:rsidR="005A52D9">
        <w:t>having</w:t>
      </w:r>
      <w:r w:rsidR="0094304C">
        <w:t xml:space="preserve"> a more beneficial impact </w:t>
      </w:r>
      <w:r w:rsidR="0083100C">
        <w:t xml:space="preserve">and </w:t>
      </w:r>
      <w:r w:rsidR="0094304C">
        <w:t>a positive impact on life satisfaction</w:t>
      </w:r>
      <w:r w:rsidR="00F1061A">
        <w:t xml:space="preserve"> and well</w:t>
      </w:r>
      <w:r w:rsidR="00C05C7A">
        <w:t>-</w:t>
      </w:r>
      <w:r w:rsidR="00F1061A">
        <w:t>being</w:t>
      </w:r>
      <w:r w:rsidR="0094304C">
        <w:t xml:space="preserve">. </w:t>
      </w:r>
      <w:r w:rsidR="0089629C">
        <w:t>Notably, the r</w:t>
      </w:r>
      <w:r w:rsidR="00351AAC">
        <w:t xml:space="preserve">esults </w:t>
      </w:r>
      <w:r w:rsidR="004C4722">
        <w:t xml:space="preserve">from this study </w:t>
      </w:r>
      <w:r w:rsidR="00EE05E0">
        <w:t>did</w:t>
      </w:r>
      <w:r w:rsidR="004C4722">
        <w:t xml:space="preserve"> show increased </w:t>
      </w:r>
      <w:r w:rsidR="00EA128B">
        <w:t xml:space="preserve">relationship </w:t>
      </w:r>
      <w:r w:rsidR="004C4722">
        <w:t>stress levels</w:t>
      </w:r>
      <w:r w:rsidR="00924670">
        <w:t xml:space="preserve"> </w:t>
      </w:r>
      <w:r w:rsidR="00EE05E0">
        <w:t xml:space="preserve">coinciding with an increase </w:t>
      </w:r>
      <w:r w:rsidR="005A52D9">
        <w:t>in</w:t>
      </w:r>
      <w:r w:rsidR="00EE05E0">
        <w:t xml:space="preserve"> IPC</w:t>
      </w:r>
      <w:r w:rsidR="00D37221">
        <w:t>. This</w:t>
      </w:r>
      <w:r w:rsidR="00931405">
        <w:t xml:space="preserve"> </w:t>
      </w:r>
      <w:r w:rsidR="00196FC5" w:rsidRPr="00196FC5">
        <w:t>supports</w:t>
      </w:r>
      <w:r w:rsidR="00D37221">
        <w:t xml:space="preserve"> what Okdie (2011) described in that although IPC is rewarding, it can create difficulties. </w:t>
      </w:r>
      <w:r w:rsidR="00715B5C">
        <w:t>Okdie (2011) found that participants reported deciding on a topic of discussion</w:t>
      </w:r>
      <w:r w:rsidR="000D3538">
        <w:t xml:space="preserve"> and keeping a conversation going</w:t>
      </w:r>
      <w:r w:rsidR="00715B5C">
        <w:t xml:space="preserve"> during IPC was problematic. </w:t>
      </w:r>
      <w:r w:rsidR="000D3538">
        <w:t>Other potential difficulties</w:t>
      </w:r>
      <w:r w:rsidR="00931405">
        <w:t xml:space="preserve"> </w:t>
      </w:r>
      <w:r w:rsidR="00D37221">
        <w:t>could relate to the efforts it takes to become attuned when interacting with the support person</w:t>
      </w:r>
      <w:r w:rsidR="00E11681">
        <w:t xml:space="preserve"> in the same shared space</w:t>
      </w:r>
      <w:r w:rsidR="00D37221">
        <w:t xml:space="preserve">. </w:t>
      </w:r>
      <w:r w:rsidR="004F5EFF">
        <w:t xml:space="preserve">Another possibility for the increase in relationship stress could relate to </w:t>
      </w:r>
      <w:r w:rsidR="00D37221">
        <w:t>simple conflicts</w:t>
      </w:r>
      <w:r w:rsidR="004F5EFF">
        <w:t xml:space="preserve"> which</w:t>
      </w:r>
      <w:r w:rsidR="00D37221">
        <w:t xml:space="preserve"> might arise during IPC</w:t>
      </w:r>
      <w:r w:rsidR="00835289">
        <w:t>. This could include</w:t>
      </w:r>
      <w:r w:rsidR="00D37221">
        <w:t xml:space="preserve"> </w:t>
      </w:r>
      <w:r w:rsidR="00835289">
        <w:t xml:space="preserve">things </w:t>
      </w:r>
      <w:r w:rsidR="00D37221">
        <w:t>such as agreeing on meals</w:t>
      </w:r>
      <w:r w:rsidR="00835289">
        <w:t xml:space="preserve"> </w:t>
      </w:r>
      <w:r w:rsidR="00D37221">
        <w:t xml:space="preserve">and other issues arising while sharing </w:t>
      </w:r>
      <w:r w:rsidR="00D37221">
        <w:lastRenderedPageBreak/>
        <w:t>space</w:t>
      </w:r>
      <w:r w:rsidR="0083100C">
        <w:t>,</w:t>
      </w:r>
      <w:r w:rsidR="00D37221">
        <w:t xml:space="preserve"> </w:t>
      </w:r>
      <w:r w:rsidR="00835289">
        <w:t>like</w:t>
      </w:r>
      <w:r w:rsidR="00D37221">
        <w:t xml:space="preserve"> </w:t>
      </w:r>
      <w:r w:rsidR="004F5EFF">
        <w:t>location</w:t>
      </w:r>
      <w:r w:rsidR="00D37221">
        <w:t xml:space="preserve"> or </w:t>
      </w:r>
      <w:r w:rsidR="004F5EFF">
        <w:t>conditions of the atmosphere itself</w:t>
      </w:r>
      <w:r w:rsidR="0083100C">
        <w:t>,</w:t>
      </w:r>
      <w:r w:rsidR="004F5EFF">
        <w:t xml:space="preserve"> like </w:t>
      </w:r>
      <w:r w:rsidR="000D3538">
        <w:t xml:space="preserve">whether or </w:t>
      </w:r>
      <w:r w:rsidR="00D37221">
        <w:t xml:space="preserve">not to run the air conditioning or </w:t>
      </w:r>
      <w:r w:rsidR="004F5EFF">
        <w:t xml:space="preserve">travel arrangements such as </w:t>
      </w:r>
      <w:r w:rsidR="00D37221">
        <w:t xml:space="preserve">who’s turn it may be to drive.  </w:t>
      </w:r>
    </w:p>
    <w:p w14:paraId="1750A0AC" w14:textId="7A53EBFB" w:rsidR="00C50DC9" w:rsidRDefault="0096230A" w:rsidP="004E20E9">
      <w:pPr>
        <w:ind w:firstLine="720"/>
        <w:contextualSpacing/>
      </w:pPr>
      <w:r>
        <w:t xml:space="preserve">When comparing </w:t>
      </w:r>
      <w:r w:rsidR="00835289">
        <w:t xml:space="preserve">the </w:t>
      </w:r>
      <w:r>
        <w:t>percentage of communication done through various modes of TEC, r</w:t>
      </w:r>
      <w:r w:rsidR="0094304C">
        <w:t xml:space="preserve">esults </w:t>
      </w:r>
      <w:r w:rsidR="0092055F">
        <w:t>of</w:t>
      </w:r>
      <w:r w:rsidR="0094304C">
        <w:t xml:space="preserve"> this study </w:t>
      </w:r>
      <w:r w:rsidR="0092055F">
        <w:t xml:space="preserve">also </w:t>
      </w:r>
      <w:r w:rsidR="0094304C">
        <w:t>showed that</w:t>
      </w:r>
      <w:r w:rsidR="00D37221">
        <w:t xml:space="preserve"> </w:t>
      </w:r>
      <w:r w:rsidR="0016206B">
        <w:t>some of the</w:t>
      </w:r>
      <w:r w:rsidR="00DB40A5">
        <w:t xml:space="preserve"> </w:t>
      </w:r>
      <w:r>
        <w:t xml:space="preserve">specific </w:t>
      </w:r>
      <w:r w:rsidR="00DB40A5">
        <w:t xml:space="preserve">modes of TEC for </w:t>
      </w:r>
      <w:r w:rsidR="00D37221">
        <w:t xml:space="preserve">some participants </w:t>
      </w:r>
      <w:r w:rsidR="00DB40A5">
        <w:t>were associated with an</w:t>
      </w:r>
      <w:r w:rsidR="002D5E30">
        <w:t xml:space="preserve"> increase in life satisfaction and received emotional support as well as a</w:t>
      </w:r>
      <w:r w:rsidR="00D37221">
        <w:t xml:space="preserve"> decrease in </w:t>
      </w:r>
      <w:r w:rsidR="002D5E30">
        <w:t xml:space="preserve">relationship </w:t>
      </w:r>
      <w:r w:rsidR="00D37221">
        <w:t xml:space="preserve">stress </w:t>
      </w:r>
      <w:r w:rsidR="002D5E30">
        <w:t xml:space="preserve">correlating with an increase </w:t>
      </w:r>
      <w:r w:rsidR="0092055F">
        <w:t>in</w:t>
      </w:r>
      <w:r w:rsidR="002D5E30">
        <w:t xml:space="preserve"> </w:t>
      </w:r>
      <w:r w:rsidR="00D37221">
        <w:t xml:space="preserve">frequency </w:t>
      </w:r>
      <w:r w:rsidR="0092055F">
        <w:t>of</w:t>
      </w:r>
      <w:r w:rsidR="00D37221">
        <w:t xml:space="preserve"> communication </w:t>
      </w:r>
      <w:r w:rsidR="0092055F">
        <w:t>via certain</w:t>
      </w:r>
      <w:r w:rsidR="002D5E30">
        <w:t xml:space="preserve"> </w:t>
      </w:r>
      <w:r w:rsidR="00D37221">
        <w:t>modes</w:t>
      </w:r>
      <w:r w:rsidR="0092055F">
        <w:t xml:space="preserve"> of TEC</w:t>
      </w:r>
      <w:r w:rsidR="00D37221">
        <w:t xml:space="preserve"> that included phone calls</w:t>
      </w:r>
      <w:r w:rsidR="002D5E30">
        <w:t>, emails and video chat. This</w:t>
      </w:r>
      <w:r w:rsidR="0092055F">
        <w:t xml:space="preserve"> </w:t>
      </w:r>
      <w:r w:rsidR="002D5E30">
        <w:t>reflect</w:t>
      </w:r>
      <w:r w:rsidR="0092055F">
        <w:t>s</w:t>
      </w:r>
      <w:r w:rsidR="002D5E30">
        <w:t xml:space="preserve"> similarly to reporting made by Goodman-Deane et al., (2016) that some relationships might potentially be strengthened through the use of TEC, </w:t>
      </w:r>
      <w:r w:rsidR="0092055F">
        <w:t xml:space="preserve">along with </w:t>
      </w:r>
      <w:r w:rsidR="0000459A">
        <w:t>the assertion that</w:t>
      </w:r>
      <w:r w:rsidR="00F817F2">
        <w:t xml:space="preserve"> individuals that use SNS</w:t>
      </w:r>
      <w:r w:rsidR="0092055F">
        <w:t xml:space="preserve"> adjust their expectations to fit what may seem more realistic in terms of </w:t>
      </w:r>
      <w:r w:rsidR="00F817F2">
        <w:t xml:space="preserve">what type of </w:t>
      </w:r>
      <w:r w:rsidR="0092055F">
        <w:t>support is and isn’t attainable in</w:t>
      </w:r>
      <w:r w:rsidR="00701439">
        <w:t xml:space="preserve"> such a context</w:t>
      </w:r>
      <w:r w:rsidR="002D5E30">
        <w:t>. In the instance of texting as the mode</w:t>
      </w:r>
      <w:r w:rsidR="00835289">
        <w:t>,</w:t>
      </w:r>
      <w:r w:rsidR="002D5E30">
        <w:t xml:space="preserve"> there was an increase shown </w:t>
      </w:r>
      <w:r w:rsidR="00835289">
        <w:t>in</w:t>
      </w:r>
      <w:r w:rsidR="002D5E30">
        <w:t xml:space="preserve"> life satisfaction</w:t>
      </w:r>
      <w:r w:rsidR="00835289">
        <w:t>.</w:t>
      </w:r>
      <w:r w:rsidR="002D5E30">
        <w:t xml:space="preserve"> </w:t>
      </w:r>
      <w:r w:rsidR="00835289">
        <w:t>H</w:t>
      </w:r>
      <w:r w:rsidR="002D5E30">
        <w:t>owever</w:t>
      </w:r>
      <w:r w:rsidR="00835289">
        <w:t>,</w:t>
      </w:r>
      <w:r w:rsidR="002D5E30">
        <w:t xml:space="preserve"> stress went up too. </w:t>
      </w:r>
    </w:p>
    <w:p w14:paraId="2C0ECBEC" w14:textId="7A73C605" w:rsidR="00351AAC" w:rsidRDefault="00C50DC9" w:rsidP="004E20E9">
      <w:pPr>
        <w:ind w:firstLine="720"/>
        <w:contextualSpacing/>
      </w:pPr>
      <w:r>
        <w:t>Additionally, for this research study, since satisfaction with life decreased as</w:t>
      </w:r>
      <w:r w:rsidR="0096230A">
        <w:t xml:space="preserve"> overall</w:t>
      </w:r>
      <w:r>
        <w:t xml:space="preserve"> frequency of TEC increased</w:t>
      </w:r>
      <w:r w:rsidR="0096230A">
        <w:t xml:space="preserve"> compared to satisfaction with life as IPC increased</w:t>
      </w:r>
      <w:r>
        <w:t xml:space="preserve">, with no impact on emotional support, perhaps the users of TEC lessen their expectations for emotional support, which possibly takes a toll on satisfaction with life. </w:t>
      </w:r>
      <w:r w:rsidR="002D5E30">
        <w:t>This</w:t>
      </w:r>
      <w:r>
        <w:t xml:space="preserve"> gives a morsel of possibility </w:t>
      </w:r>
      <w:r w:rsidR="00F97DBD">
        <w:t>for</w:t>
      </w:r>
      <w:r w:rsidR="002D5E30">
        <w:t xml:space="preserve"> what Goodman-Deane et al., (2016) reported as well, which is that as texting increased, life satisfaction decreased. It was suggested by Boutet et al., (2023) that miscommunication is likely when communication is </w:t>
      </w:r>
      <w:r w:rsidR="000C11BE">
        <w:t>via texting</w:t>
      </w:r>
      <w:r w:rsidR="00F97DBD">
        <w:t>.</w:t>
      </w:r>
      <w:r w:rsidR="000C11BE">
        <w:t xml:space="preserve"> </w:t>
      </w:r>
      <w:r w:rsidR="00F97DBD">
        <w:t>T</w:t>
      </w:r>
      <w:r w:rsidR="000C11BE">
        <w:t xml:space="preserve">his too may give some explanation </w:t>
      </w:r>
      <w:r w:rsidR="00F97DBD">
        <w:t>for</w:t>
      </w:r>
      <w:r w:rsidR="000C11BE">
        <w:t xml:space="preserve"> increased stress and decreased life satisfaction the more texting is utilized. </w:t>
      </w:r>
      <w:r w:rsidR="000B302A">
        <w:t xml:space="preserve">Also, a key concept mentioned by Trepte et al., (2015) is that multiple modes of communication both through IPC and TEC can be </w:t>
      </w:r>
      <w:r w:rsidR="000B302A">
        <w:lastRenderedPageBreak/>
        <w:t>complimentary to relationships. However, Trepte et al.,</w:t>
      </w:r>
      <w:r w:rsidR="005D1A44">
        <w:t xml:space="preserve"> (2015)</w:t>
      </w:r>
      <w:r w:rsidR="000B302A">
        <w:t xml:space="preserve"> also points out that previous research has shown a reluctance felt by individuals in asking for emotional support through TEC to avoid appearing too </w:t>
      </w:r>
      <w:r w:rsidR="0096230A" w:rsidRPr="0096230A">
        <w:t>in need</w:t>
      </w:r>
      <w:r w:rsidR="000B302A">
        <w:t xml:space="preserve">. This </w:t>
      </w:r>
      <w:r w:rsidR="00DB40A5">
        <w:t>could be</w:t>
      </w:r>
      <w:r w:rsidR="000B302A">
        <w:t xml:space="preserve"> seen in this study as a possible explanation as to why there was no association between </w:t>
      </w:r>
      <w:r w:rsidR="00DB40A5">
        <w:t xml:space="preserve">increased frequency of using </w:t>
      </w:r>
      <w:r w:rsidR="000B302A">
        <w:t xml:space="preserve">TEC </w:t>
      </w:r>
      <w:r w:rsidR="00AD0B5B">
        <w:t xml:space="preserve">for </w:t>
      </w:r>
      <w:r w:rsidR="000B302A">
        <w:t xml:space="preserve">emotional support received. </w:t>
      </w:r>
    </w:p>
    <w:p w14:paraId="1DF5203D" w14:textId="665BDFD6" w:rsidR="006B3B3A" w:rsidRPr="00E55EB8" w:rsidRDefault="006B3B3A" w:rsidP="006B3B3A">
      <w:pPr>
        <w:contextualSpacing/>
        <w:rPr>
          <w:color w:val="000000" w:themeColor="text1"/>
        </w:rPr>
      </w:pPr>
      <w:r w:rsidRPr="00E55EB8">
        <w:rPr>
          <w:b/>
          <w:color w:val="000000" w:themeColor="text1"/>
        </w:rPr>
        <w:t>Potential Influence of a Global Pandemic</w:t>
      </w:r>
      <w:r w:rsidRPr="00E55EB8">
        <w:rPr>
          <w:color w:val="000000" w:themeColor="text1"/>
        </w:rPr>
        <w:t xml:space="preserve"> </w:t>
      </w:r>
    </w:p>
    <w:p w14:paraId="01F926F9" w14:textId="69BD8C01" w:rsidR="006B3B3A" w:rsidRDefault="00C6773C" w:rsidP="006B3B3A">
      <w:pPr>
        <w:ind w:firstLine="720"/>
        <w:contextualSpacing/>
        <w:rPr>
          <w:color w:val="000000" w:themeColor="text1"/>
        </w:rPr>
      </w:pPr>
      <w:r>
        <w:rPr>
          <w:color w:val="000000" w:themeColor="text1"/>
        </w:rPr>
        <w:t xml:space="preserve">The timing of this study </w:t>
      </w:r>
      <w:r w:rsidR="00943420">
        <w:rPr>
          <w:color w:val="000000" w:themeColor="text1"/>
        </w:rPr>
        <w:t>occurred</w:t>
      </w:r>
      <w:r>
        <w:rPr>
          <w:color w:val="000000" w:themeColor="text1"/>
        </w:rPr>
        <w:t xml:space="preserve"> </w:t>
      </w:r>
      <w:r w:rsidR="00943420">
        <w:rPr>
          <w:color w:val="000000" w:themeColor="text1"/>
        </w:rPr>
        <w:t>concurrently while the</w:t>
      </w:r>
      <w:r>
        <w:rPr>
          <w:color w:val="000000" w:themeColor="text1"/>
        </w:rPr>
        <w:t xml:space="preserve"> COVID-19 pandemic</w:t>
      </w:r>
      <w:r w:rsidR="00943420">
        <w:rPr>
          <w:color w:val="000000" w:themeColor="text1"/>
        </w:rPr>
        <w:t xml:space="preserve"> was impacting the way people approached interpersonal communication. A</w:t>
      </w:r>
      <w:r>
        <w:rPr>
          <w:color w:val="000000" w:themeColor="text1"/>
        </w:rPr>
        <w:t xml:space="preserve">lthough it was unpredictable, </w:t>
      </w:r>
      <w:r w:rsidR="00943420">
        <w:rPr>
          <w:color w:val="000000" w:themeColor="text1"/>
        </w:rPr>
        <w:t xml:space="preserve">this research project </w:t>
      </w:r>
      <w:r>
        <w:rPr>
          <w:color w:val="000000" w:themeColor="text1"/>
        </w:rPr>
        <w:t xml:space="preserve">coincided with lockdowns and drastic changes to daily life </w:t>
      </w:r>
      <w:r w:rsidR="00943420">
        <w:rPr>
          <w:color w:val="000000" w:themeColor="text1"/>
        </w:rPr>
        <w:t>across the planet</w:t>
      </w:r>
      <w:r w:rsidR="008C4332">
        <w:rPr>
          <w:color w:val="000000" w:themeColor="text1"/>
        </w:rPr>
        <w:t>.</w:t>
      </w:r>
      <w:r w:rsidR="008E0B9C">
        <w:rPr>
          <w:color w:val="000000" w:themeColor="text1"/>
        </w:rPr>
        <w:t xml:space="preserve"> M</w:t>
      </w:r>
      <w:r>
        <w:rPr>
          <w:color w:val="000000" w:themeColor="text1"/>
        </w:rPr>
        <w:t>any people became increasingly isolated</w:t>
      </w:r>
      <w:r w:rsidR="008E0B9C">
        <w:rPr>
          <w:color w:val="000000" w:themeColor="text1"/>
        </w:rPr>
        <w:t xml:space="preserve"> during the pandemic</w:t>
      </w:r>
      <w:r>
        <w:rPr>
          <w:color w:val="000000" w:themeColor="text1"/>
        </w:rPr>
        <w:t xml:space="preserve">. When lockdowns were lifted and individuals were re-entering </w:t>
      </w:r>
      <w:r w:rsidR="00DC7226">
        <w:rPr>
          <w:color w:val="000000" w:themeColor="text1"/>
        </w:rPr>
        <w:t xml:space="preserve">in-person social contact and </w:t>
      </w:r>
      <w:r>
        <w:rPr>
          <w:color w:val="000000" w:themeColor="text1"/>
        </w:rPr>
        <w:t>interact</w:t>
      </w:r>
      <w:r w:rsidR="00DC5935">
        <w:rPr>
          <w:color w:val="000000" w:themeColor="text1"/>
        </w:rPr>
        <w:t>ing with other individuals</w:t>
      </w:r>
      <w:r>
        <w:rPr>
          <w:color w:val="000000" w:themeColor="text1"/>
        </w:rPr>
        <w:t xml:space="preserve">, many new stressors </w:t>
      </w:r>
      <w:r w:rsidR="00DC7226">
        <w:rPr>
          <w:color w:val="000000" w:themeColor="text1"/>
        </w:rPr>
        <w:t>loomed</w:t>
      </w:r>
      <w:r w:rsidR="000927CD">
        <w:rPr>
          <w:color w:val="000000" w:themeColor="text1"/>
        </w:rPr>
        <w:t xml:space="preserve">. In-person contact </w:t>
      </w:r>
      <w:r w:rsidR="00F74282">
        <w:rPr>
          <w:color w:val="000000" w:themeColor="text1"/>
        </w:rPr>
        <w:t xml:space="preserve">was now </w:t>
      </w:r>
      <w:r w:rsidR="00F74282" w:rsidRPr="00F74282">
        <w:rPr>
          <w:color w:val="000000" w:themeColor="text1"/>
        </w:rPr>
        <w:t>weighed down</w:t>
      </w:r>
      <w:r w:rsidR="00F74282">
        <w:rPr>
          <w:color w:val="000000" w:themeColor="text1"/>
        </w:rPr>
        <w:t xml:space="preserve"> with</w:t>
      </w:r>
      <w:r w:rsidR="000927CD">
        <w:rPr>
          <w:color w:val="000000" w:themeColor="text1"/>
        </w:rPr>
        <w:t xml:space="preserve"> </w:t>
      </w:r>
      <w:r w:rsidR="00DC5935">
        <w:rPr>
          <w:color w:val="000000" w:themeColor="text1"/>
        </w:rPr>
        <w:t>fears surrounding COVID-19</w:t>
      </w:r>
      <w:r w:rsidR="006B3B3A">
        <w:rPr>
          <w:color w:val="000000" w:themeColor="text1"/>
        </w:rPr>
        <w:t xml:space="preserve"> and </w:t>
      </w:r>
      <w:r w:rsidR="000927CD">
        <w:rPr>
          <w:color w:val="000000" w:themeColor="text1"/>
        </w:rPr>
        <w:t>add</w:t>
      </w:r>
      <w:r w:rsidR="00F74282">
        <w:rPr>
          <w:color w:val="000000" w:themeColor="text1"/>
        </w:rPr>
        <w:t>ed</w:t>
      </w:r>
      <w:r w:rsidR="000927CD">
        <w:rPr>
          <w:color w:val="000000" w:themeColor="text1"/>
        </w:rPr>
        <w:t xml:space="preserve"> new risks </w:t>
      </w:r>
      <w:r w:rsidR="00F74282">
        <w:rPr>
          <w:color w:val="000000" w:themeColor="text1"/>
        </w:rPr>
        <w:t>that came with</w:t>
      </w:r>
      <w:r w:rsidR="000927CD">
        <w:rPr>
          <w:color w:val="000000" w:themeColor="text1"/>
        </w:rPr>
        <w:t xml:space="preserve"> </w:t>
      </w:r>
      <w:r>
        <w:rPr>
          <w:color w:val="000000" w:themeColor="text1"/>
        </w:rPr>
        <w:t xml:space="preserve">close physical proximity </w:t>
      </w:r>
      <w:r w:rsidR="000927CD">
        <w:rPr>
          <w:color w:val="000000" w:themeColor="text1"/>
        </w:rPr>
        <w:t>because of the potential</w:t>
      </w:r>
      <w:r>
        <w:rPr>
          <w:color w:val="000000" w:themeColor="text1"/>
        </w:rPr>
        <w:t xml:space="preserve"> </w:t>
      </w:r>
      <w:r w:rsidR="000927CD">
        <w:rPr>
          <w:color w:val="000000" w:themeColor="text1"/>
        </w:rPr>
        <w:t xml:space="preserve">of </w:t>
      </w:r>
      <w:r w:rsidR="006B3B3A">
        <w:rPr>
          <w:color w:val="000000" w:themeColor="text1"/>
        </w:rPr>
        <w:t>either contracting COVID-19 or</w:t>
      </w:r>
      <w:r>
        <w:rPr>
          <w:color w:val="000000" w:themeColor="text1"/>
        </w:rPr>
        <w:t xml:space="preserve"> spreading it to loved ones.</w:t>
      </w:r>
      <w:r w:rsidR="00DC7226">
        <w:rPr>
          <w:color w:val="000000" w:themeColor="text1"/>
        </w:rPr>
        <w:t xml:space="preserve"> The enforcement of having to wear </w:t>
      </w:r>
      <w:r w:rsidR="00AE0ADD">
        <w:rPr>
          <w:color w:val="000000" w:themeColor="text1"/>
        </w:rPr>
        <w:t xml:space="preserve">a </w:t>
      </w:r>
      <w:r w:rsidR="00DC7226">
        <w:rPr>
          <w:color w:val="000000" w:themeColor="text1"/>
        </w:rPr>
        <w:t xml:space="preserve">mask </w:t>
      </w:r>
      <w:r w:rsidR="006B3B3A">
        <w:rPr>
          <w:color w:val="000000" w:themeColor="text1"/>
        </w:rPr>
        <w:t>even</w:t>
      </w:r>
      <w:r w:rsidR="00DC7226">
        <w:rPr>
          <w:color w:val="000000" w:themeColor="text1"/>
        </w:rPr>
        <w:t xml:space="preserve"> changed how people interacted in-person. </w:t>
      </w:r>
      <w:r w:rsidR="00A5785C">
        <w:rPr>
          <w:color w:val="000000" w:themeColor="text1"/>
        </w:rPr>
        <w:t>A</w:t>
      </w:r>
      <w:r w:rsidR="00AE0ADD">
        <w:rPr>
          <w:color w:val="000000" w:themeColor="text1"/>
        </w:rPr>
        <w:t xml:space="preserve">nother </w:t>
      </w:r>
      <w:r w:rsidR="00DC7226">
        <w:rPr>
          <w:color w:val="000000" w:themeColor="text1"/>
        </w:rPr>
        <w:t xml:space="preserve">layer of stress </w:t>
      </w:r>
      <w:r w:rsidR="00A5785C">
        <w:rPr>
          <w:color w:val="000000" w:themeColor="text1"/>
        </w:rPr>
        <w:t>was added because of</w:t>
      </w:r>
      <w:r w:rsidR="00DC7226">
        <w:rPr>
          <w:color w:val="000000" w:themeColor="text1"/>
        </w:rPr>
        <w:t xml:space="preserve"> the </w:t>
      </w:r>
      <w:r w:rsidR="00E433DA">
        <w:rPr>
          <w:color w:val="000000" w:themeColor="text1"/>
        </w:rPr>
        <w:t>requirement</w:t>
      </w:r>
      <w:r w:rsidR="00A5785C">
        <w:rPr>
          <w:color w:val="000000" w:themeColor="text1"/>
        </w:rPr>
        <w:t xml:space="preserve"> to</w:t>
      </w:r>
      <w:r w:rsidR="00DC7226">
        <w:rPr>
          <w:color w:val="000000" w:themeColor="text1"/>
        </w:rPr>
        <w:t xml:space="preserve"> wear masks in </w:t>
      </w:r>
      <w:r w:rsidR="00AE0ADD">
        <w:rPr>
          <w:color w:val="000000" w:themeColor="text1"/>
        </w:rPr>
        <w:t xml:space="preserve">public places and </w:t>
      </w:r>
      <w:r w:rsidR="00DC7226">
        <w:rPr>
          <w:color w:val="000000" w:themeColor="text1"/>
        </w:rPr>
        <w:t>also</w:t>
      </w:r>
      <w:r w:rsidR="00AE0ADD">
        <w:rPr>
          <w:color w:val="000000" w:themeColor="text1"/>
        </w:rPr>
        <w:t xml:space="preserve"> </w:t>
      </w:r>
      <w:r w:rsidR="00DC7226">
        <w:rPr>
          <w:color w:val="000000" w:themeColor="text1"/>
        </w:rPr>
        <w:t xml:space="preserve">presented new </w:t>
      </w:r>
      <w:r w:rsidR="00E433DA">
        <w:rPr>
          <w:color w:val="000000" w:themeColor="text1"/>
        </w:rPr>
        <w:t xml:space="preserve">obstacles to </w:t>
      </w:r>
      <w:r w:rsidR="00AE0ADD">
        <w:rPr>
          <w:color w:val="000000" w:themeColor="text1"/>
        </w:rPr>
        <w:t xml:space="preserve">the logistics of </w:t>
      </w:r>
      <w:r w:rsidR="00E433DA">
        <w:rPr>
          <w:color w:val="000000" w:themeColor="text1"/>
        </w:rPr>
        <w:t>interpersonal communication.</w:t>
      </w:r>
      <w:r>
        <w:rPr>
          <w:color w:val="000000" w:themeColor="text1"/>
        </w:rPr>
        <w:t xml:space="preserve"> </w:t>
      </w:r>
    </w:p>
    <w:p w14:paraId="7E1AE10B" w14:textId="7700792C" w:rsidR="00C6773C" w:rsidRDefault="00AE0ADD" w:rsidP="004E20E9">
      <w:pPr>
        <w:ind w:firstLine="720"/>
        <w:contextualSpacing/>
      </w:pPr>
      <w:r>
        <w:rPr>
          <w:color w:val="000000" w:themeColor="text1"/>
        </w:rPr>
        <w:t>Mask</w:t>
      </w:r>
      <w:r w:rsidR="00A5785C">
        <w:rPr>
          <w:color w:val="000000" w:themeColor="text1"/>
        </w:rPr>
        <w:t>s</w:t>
      </w:r>
      <w:r>
        <w:rPr>
          <w:color w:val="000000" w:themeColor="text1"/>
        </w:rPr>
        <w:t xml:space="preserve"> cover a large portion of a person’s face and also prevent lip reading and many of the non-verbal facial signals needed for clear communication. </w:t>
      </w:r>
      <w:r w:rsidR="00C6773C">
        <w:rPr>
          <w:color w:val="000000" w:themeColor="text1"/>
        </w:rPr>
        <w:t xml:space="preserve">The survey for this study did not ask specific questions relating to the impact of the pandemic, yet it </w:t>
      </w:r>
      <w:r w:rsidR="00E433DA">
        <w:rPr>
          <w:color w:val="000000" w:themeColor="text1"/>
        </w:rPr>
        <w:t xml:space="preserve">is appropriate to emphasize </w:t>
      </w:r>
      <w:r w:rsidR="00AA6488">
        <w:rPr>
          <w:color w:val="000000" w:themeColor="text1"/>
        </w:rPr>
        <w:t xml:space="preserve">the changes to social interactions in society have been a paradigm shift on many levels, social </w:t>
      </w:r>
      <w:r w:rsidR="00AA6488">
        <w:rPr>
          <w:color w:val="000000" w:themeColor="text1"/>
        </w:rPr>
        <w:lastRenderedPageBreak/>
        <w:t>interactions being a piece of that. Substantial</w:t>
      </w:r>
      <w:r w:rsidR="00C6773C">
        <w:rPr>
          <w:color w:val="000000" w:themeColor="text1"/>
        </w:rPr>
        <w:t xml:space="preserve"> </w:t>
      </w:r>
      <w:r w:rsidR="00E433DA">
        <w:rPr>
          <w:color w:val="000000" w:themeColor="text1"/>
        </w:rPr>
        <w:t>risks due to the pandemic</w:t>
      </w:r>
      <w:r w:rsidR="00C6773C">
        <w:rPr>
          <w:color w:val="000000" w:themeColor="text1"/>
        </w:rPr>
        <w:t xml:space="preserve"> w</w:t>
      </w:r>
      <w:r w:rsidR="00E433DA">
        <w:rPr>
          <w:color w:val="000000" w:themeColor="text1"/>
        </w:rPr>
        <w:t>ere</w:t>
      </w:r>
      <w:r w:rsidR="00C6773C">
        <w:rPr>
          <w:color w:val="000000" w:themeColor="text1"/>
        </w:rPr>
        <w:t xml:space="preserve"> and </w:t>
      </w:r>
      <w:r w:rsidR="00E433DA">
        <w:rPr>
          <w:color w:val="000000" w:themeColor="text1"/>
        </w:rPr>
        <w:t>still are</w:t>
      </w:r>
      <w:r w:rsidR="00C6773C">
        <w:rPr>
          <w:color w:val="000000" w:themeColor="text1"/>
        </w:rPr>
        <w:t xml:space="preserve"> an active concern </w:t>
      </w:r>
      <w:r w:rsidR="00CC68D5">
        <w:rPr>
          <w:color w:val="000000" w:themeColor="text1"/>
        </w:rPr>
        <w:t>for</w:t>
      </w:r>
      <w:r w:rsidR="00170277">
        <w:rPr>
          <w:color w:val="000000" w:themeColor="text1"/>
        </w:rPr>
        <w:t xml:space="preserve"> many individuals in </w:t>
      </w:r>
      <w:r w:rsidR="00C6773C">
        <w:rPr>
          <w:color w:val="000000" w:themeColor="text1"/>
        </w:rPr>
        <w:t>mainstream society</w:t>
      </w:r>
      <w:r w:rsidR="002E5654">
        <w:rPr>
          <w:color w:val="000000" w:themeColor="text1"/>
        </w:rPr>
        <w:t>, which</w:t>
      </w:r>
      <w:r w:rsidR="00AA6488">
        <w:rPr>
          <w:color w:val="000000" w:themeColor="text1"/>
        </w:rPr>
        <w:t xml:space="preserve"> have created a new set of social norms that have been charged politically and altered previous customs and</w:t>
      </w:r>
      <w:r w:rsidR="008E74B5">
        <w:rPr>
          <w:color w:val="000000" w:themeColor="text1"/>
        </w:rPr>
        <w:t xml:space="preserve"> the</w:t>
      </w:r>
      <w:r w:rsidR="00AA6488">
        <w:rPr>
          <w:color w:val="000000" w:themeColor="text1"/>
        </w:rPr>
        <w:t xml:space="preserve"> </w:t>
      </w:r>
      <w:r w:rsidR="00A72B1F">
        <w:rPr>
          <w:color w:val="000000" w:themeColor="text1"/>
        </w:rPr>
        <w:t xml:space="preserve">rules </w:t>
      </w:r>
      <w:r w:rsidR="008E74B5">
        <w:rPr>
          <w:color w:val="000000" w:themeColor="text1"/>
        </w:rPr>
        <w:t xml:space="preserve">and </w:t>
      </w:r>
      <w:r w:rsidR="00AA6488">
        <w:rPr>
          <w:color w:val="000000" w:themeColor="text1"/>
        </w:rPr>
        <w:t xml:space="preserve">norms of social </w:t>
      </w:r>
      <w:r w:rsidR="00AA6488" w:rsidRPr="00AA6488">
        <w:rPr>
          <w:i/>
          <w:color w:val="000000" w:themeColor="text1"/>
        </w:rPr>
        <w:t>do’s and do not’s</w:t>
      </w:r>
      <w:r w:rsidR="00C6773C">
        <w:rPr>
          <w:color w:val="000000" w:themeColor="text1"/>
        </w:rPr>
        <w:t>. The</w:t>
      </w:r>
      <w:r w:rsidR="00CC4E17">
        <w:rPr>
          <w:color w:val="000000" w:themeColor="text1"/>
        </w:rPr>
        <w:t xml:space="preserve"> </w:t>
      </w:r>
      <w:r w:rsidR="00CC68D5">
        <w:rPr>
          <w:color w:val="000000" w:themeColor="text1"/>
        </w:rPr>
        <w:t>lockdowns were lifted</w:t>
      </w:r>
      <w:r w:rsidR="00CC4E17">
        <w:rPr>
          <w:color w:val="000000" w:themeColor="text1"/>
        </w:rPr>
        <w:t xml:space="preserve"> and social</w:t>
      </w:r>
      <w:r w:rsidR="00C6773C">
        <w:rPr>
          <w:color w:val="000000" w:themeColor="text1"/>
        </w:rPr>
        <w:t xml:space="preserve"> contact </w:t>
      </w:r>
      <w:r w:rsidR="002E5654">
        <w:rPr>
          <w:color w:val="000000" w:themeColor="text1"/>
        </w:rPr>
        <w:t xml:space="preserve">with </w:t>
      </w:r>
      <w:r w:rsidR="00C6773C">
        <w:rPr>
          <w:color w:val="000000" w:themeColor="text1"/>
        </w:rPr>
        <w:t>people</w:t>
      </w:r>
      <w:r w:rsidR="00CC68D5">
        <w:rPr>
          <w:color w:val="000000" w:themeColor="text1"/>
        </w:rPr>
        <w:t xml:space="preserve"> has </w:t>
      </w:r>
      <w:r w:rsidR="00C6773C">
        <w:rPr>
          <w:color w:val="000000" w:themeColor="text1"/>
        </w:rPr>
        <w:t>resumed</w:t>
      </w:r>
      <w:r w:rsidR="00CC68D5">
        <w:rPr>
          <w:color w:val="000000" w:themeColor="text1"/>
        </w:rPr>
        <w:t>.</w:t>
      </w:r>
      <w:r w:rsidR="0091378B">
        <w:rPr>
          <w:color w:val="000000" w:themeColor="text1"/>
        </w:rPr>
        <w:t xml:space="preserve"> </w:t>
      </w:r>
      <w:r w:rsidR="00CC68D5">
        <w:rPr>
          <w:color w:val="000000" w:themeColor="text1"/>
        </w:rPr>
        <w:t>H</w:t>
      </w:r>
      <w:r w:rsidR="0091378B">
        <w:rPr>
          <w:color w:val="000000" w:themeColor="text1"/>
        </w:rPr>
        <w:t>owever</w:t>
      </w:r>
      <w:r w:rsidR="00CC68D5">
        <w:rPr>
          <w:color w:val="000000" w:themeColor="text1"/>
        </w:rPr>
        <w:t xml:space="preserve">, </w:t>
      </w:r>
      <w:r w:rsidR="00C6773C">
        <w:rPr>
          <w:color w:val="000000" w:themeColor="text1"/>
        </w:rPr>
        <w:t>post</w:t>
      </w:r>
      <w:r w:rsidR="00CC68D5">
        <w:rPr>
          <w:color w:val="000000" w:themeColor="text1"/>
        </w:rPr>
        <w:t>-</w:t>
      </w:r>
      <w:r w:rsidR="00C6773C">
        <w:rPr>
          <w:color w:val="000000" w:themeColor="text1"/>
        </w:rPr>
        <w:t>pandemic</w:t>
      </w:r>
      <w:r w:rsidR="00CC68D5">
        <w:rPr>
          <w:color w:val="000000" w:themeColor="text1"/>
        </w:rPr>
        <w:t xml:space="preserve"> socializing</w:t>
      </w:r>
      <w:r w:rsidR="00C6773C">
        <w:rPr>
          <w:color w:val="000000" w:themeColor="text1"/>
        </w:rPr>
        <w:t xml:space="preserve"> still may not look the way it had before COVID-19 </w:t>
      </w:r>
      <w:r w:rsidR="00CC4E17">
        <w:rPr>
          <w:color w:val="000000" w:themeColor="text1"/>
        </w:rPr>
        <w:t xml:space="preserve">had </w:t>
      </w:r>
      <w:r w:rsidR="00C6773C">
        <w:rPr>
          <w:color w:val="000000" w:themeColor="text1"/>
        </w:rPr>
        <w:t>essentially shut the world down for a good part of the year 2020 and well into 2021. It merits keeping in mind the altered social parameters that the pandemic made and how it may impact this study.</w:t>
      </w:r>
      <w:r w:rsidR="0091378B">
        <w:rPr>
          <w:color w:val="000000" w:themeColor="text1"/>
        </w:rPr>
        <w:t xml:space="preserve"> </w:t>
      </w:r>
      <w:r w:rsidR="009C4504">
        <w:rPr>
          <w:color w:val="000000" w:themeColor="text1"/>
        </w:rPr>
        <w:t>Certainly,</w:t>
      </w:r>
      <w:r w:rsidR="0091378B">
        <w:rPr>
          <w:color w:val="000000" w:themeColor="text1"/>
        </w:rPr>
        <w:t xml:space="preserve"> it is an area of research that is ripe for discover</w:t>
      </w:r>
      <w:r w:rsidR="00B4724D">
        <w:rPr>
          <w:color w:val="000000" w:themeColor="text1"/>
        </w:rPr>
        <w:t xml:space="preserve">y and is an appropriate inquest to compare </w:t>
      </w:r>
      <w:r w:rsidR="0091378B">
        <w:rPr>
          <w:color w:val="000000" w:themeColor="text1"/>
        </w:rPr>
        <w:t>pre and post</w:t>
      </w:r>
      <w:r w:rsidR="00186C9B">
        <w:rPr>
          <w:color w:val="000000" w:themeColor="text1"/>
        </w:rPr>
        <w:t>-</w:t>
      </w:r>
      <w:r w:rsidR="0091378B">
        <w:rPr>
          <w:color w:val="000000" w:themeColor="text1"/>
        </w:rPr>
        <w:t>pandemic social norms</w:t>
      </w:r>
      <w:r w:rsidR="00F20B6B">
        <w:rPr>
          <w:color w:val="000000" w:themeColor="text1"/>
        </w:rPr>
        <w:t xml:space="preserve"> and the implications. </w:t>
      </w:r>
    </w:p>
    <w:p w14:paraId="53A1C257" w14:textId="7157CC83" w:rsidR="00147232" w:rsidRPr="00E55EB8" w:rsidRDefault="006C6646" w:rsidP="00147232">
      <w:pPr>
        <w:contextualSpacing/>
        <w:rPr>
          <w:b/>
        </w:rPr>
      </w:pPr>
      <w:r w:rsidRPr="00E55EB8">
        <w:rPr>
          <w:b/>
        </w:rPr>
        <w:t xml:space="preserve">Human </w:t>
      </w:r>
      <w:r w:rsidR="006B3B3A" w:rsidRPr="00E55EB8">
        <w:rPr>
          <w:b/>
        </w:rPr>
        <w:t>I</w:t>
      </w:r>
      <w:r w:rsidRPr="00E55EB8">
        <w:rPr>
          <w:b/>
        </w:rPr>
        <w:t xml:space="preserve">nteractions and </w:t>
      </w:r>
      <w:r w:rsidR="00147232" w:rsidRPr="00E55EB8">
        <w:rPr>
          <w:b/>
        </w:rPr>
        <w:t xml:space="preserve">Integrating TEC </w:t>
      </w:r>
      <w:r w:rsidR="00E55EB8">
        <w:rPr>
          <w:b/>
        </w:rPr>
        <w:t>with</w:t>
      </w:r>
      <w:r w:rsidR="00147232" w:rsidRPr="00E55EB8">
        <w:rPr>
          <w:b/>
        </w:rPr>
        <w:t xml:space="preserve"> </w:t>
      </w:r>
      <w:r w:rsidR="006B3B3A" w:rsidRPr="00E55EB8">
        <w:rPr>
          <w:b/>
        </w:rPr>
        <w:t>C</w:t>
      </w:r>
      <w:r w:rsidR="00147232" w:rsidRPr="00E55EB8">
        <w:rPr>
          <w:b/>
        </w:rPr>
        <w:t>ulture</w:t>
      </w:r>
    </w:p>
    <w:p w14:paraId="51A01AEB" w14:textId="68EF9E59" w:rsidR="00EB08E5" w:rsidRDefault="00503CB4" w:rsidP="00EB08E5">
      <w:pPr>
        <w:ind w:firstLine="720"/>
        <w:contextualSpacing/>
        <w:rPr>
          <w:color w:val="000000" w:themeColor="text1"/>
          <w:shd w:val="clear" w:color="auto" w:fill="FFFFFF"/>
        </w:rPr>
      </w:pPr>
      <w:r>
        <w:rPr>
          <w:color w:val="000000" w:themeColor="text1"/>
          <w:shd w:val="clear" w:color="auto" w:fill="FFFFFF"/>
        </w:rPr>
        <w:t xml:space="preserve">The </w:t>
      </w:r>
      <w:r w:rsidR="000B302A">
        <w:rPr>
          <w:color w:val="000000" w:themeColor="text1"/>
          <w:shd w:val="clear" w:color="auto" w:fill="FFFFFF"/>
        </w:rPr>
        <w:t xml:space="preserve">overall forethought into planning and engineering </w:t>
      </w:r>
      <w:r>
        <w:rPr>
          <w:color w:val="000000" w:themeColor="text1"/>
          <w:shd w:val="clear" w:color="auto" w:fill="FFFFFF"/>
        </w:rPr>
        <w:t>conditions</w:t>
      </w:r>
      <w:r w:rsidR="00023B9F">
        <w:rPr>
          <w:color w:val="000000" w:themeColor="text1"/>
          <w:shd w:val="clear" w:color="auto" w:fill="FFFFFF"/>
        </w:rPr>
        <w:t xml:space="preserve"> and methods</w:t>
      </w:r>
      <w:r>
        <w:rPr>
          <w:color w:val="000000" w:themeColor="text1"/>
          <w:shd w:val="clear" w:color="auto" w:fill="FFFFFF"/>
        </w:rPr>
        <w:t xml:space="preserve"> of</w:t>
      </w:r>
      <w:r w:rsidR="00023B9F">
        <w:rPr>
          <w:color w:val="000000" w:themeColor="text1"/>
          <w:shd w:val="clear" w:color="auto" w:fill="FFFFFF"/>
        </w:rPr>
        <w:t xml:space="preserve"> interpersonal communication</w:t>
      </w:r>
      <w:r>
        <w:rPr>
          <w:color w:val="000000" w:themeColor="text1"/>
          <w:shd w:val="clear" w:color="auto" w:fill="FFFFFF"/>
        </w:rPr>
        <w:t xml:space="preserve"> </w:t>
      </w:r>
      <w:r w:rsidR="000B302A">
        <w:rPr>
          <w:color w:val="000000" w:themeColor="text1"/>
          <w:shd w:val="clear" w:color="auto" w:fill="FFFFFF"/>
        </w:rPr>
        <w:t xml:space="preserve">for </w:t>
      </w:r>
      <w:r>
        <w:rPr>
          <w:color w:val="000000" w:themeColor="text1"/>
          <w:shd w:val="clear" w:color="auto" w:fill="FFFFFF"/>
        </w:rPr>
        <w:t xml:space="preserve">society </w:t>
      </w:r>
      <w:r w:rsidR="008843A2">
        <w:rPr>
          <w:color w:val="000000" w:themeColor="text1"/>
          <w:shd w:val="clear" w:color="auto" w:fill="FFFFFF"/>
        </w:rPr>
        <w:t>could</w:t>
      </w:r>
      <w:r>
        <w:rPr>
          <w:color w:val="000000" w:themeColor="text1"/>
          <w:shd w:val="clear" w:color="auto" w:fill="FFFFFF"/>
        </w:rPr>
        <w:t xml:space="preserve"> be</w:t>
      </w:r>
      <w:r w:rsidR="008843A2">
        <w:rPr>
          <w:color w:val="000000" w:themeColor="text1"/>
          <w:shd w:val="clear" w:color="auto" w:fill="FFFFFF"/>
        </w:rPr>
        <w:t xml:space="preserve"> better</w:t>
      </w:r>
      <w:r>
        <w:rPr>
          <w:color w:val="000000" w:themeColor="text1"/>
          <w:shd w:val="clear" w:color="auto" w:fill="FFFFFF"/>
        </w:rPr>
        <w:t xml:space="preserve"> aimed </w:t>
      </w:r>
      <w:r w:rsidR="009D4514">
        <w:rPr>
          <w:color w:val="000000" w:themeColor="text1"/>
          <w:shd w:val="clear" w:color="auto" w:fill="FFFFFF"/>
        </w:rPr>
        <w:t xml:space="preserve">so that </w:t>
      </w:r>
      <w:r>
        <w:rPr>
          <w:color w:val="000000" w:themeColor="text1"/>
          <w:shd w:val="clear" w:color="auto" w:fill="FFFFFF"/>
        </w:rPr>
        <w:t xml:space="preserve">individuals </w:t>
      </w:r>
      <w:r w:rsidR="009D4514">
        <w:rPr>
          <w:color w:val="000000" w:themeColor="text1"/>
          <w:shd w:val="clear" w:color="auto" w:fill="FFFFFF"/>
        </w:rPr>
        <w:t xml:space="preserve">would </w:t>
      </w:r>
      <w:r>
        <w:rPr>
          <w:color w:val="000000" w:themeColor="text1"/>
          <w:shd w:val="clear" w:color="auto" w:fill="FFFFFF"/>
        </w:rPr>
        <w:t xml:space="preserve">be </w:t>
      </w:r>
      <w:r w:rsidR="001E3373">
        <w:rPr>
          <w:color w:val="000000" w:themeColor="text1"/>
          <w:shd w:val="clear" w:color="auto" w:fill="FFFFFF"/>
        </w:rPr>
        <w:t>able to access and rely on context</w:t>
      </w:r>
      <w:r w:rsidR="00023B9F">
        <w:rPr>
          <w:color w:val="000000" w:themeColor="text1"/>
          <w:shd w:val="clear" w:color="auto" w:fill="FFFFFF"/>
        </w:rPr>
        <w:t xml:space="preserve">s </w:t>
      </w:r>
      <w:r>
        <w:rPr>
          <w:color w:val="000000" w:themeColor="text1"/>
          <w:shd w:val="clear" w:color="auto" w:fill="FFFFFF"/>
        </w:rPr>
        <w:t xml:space="preserve">that </w:t>
      </w:r>
      <w:r w:rsidR="00023B9F">
        <w:rPr>
          <w:color w:val="000000" w:themeColor="text1"/>
          <w:shd w:val="clear" w:color="auto" w:fill="FFFFFF"/>
        </w:rPr>
        <w:t>are designed to enrich relationships and connectedness. A</w:t>
      </w:r>
      <w:r>
        <w:rPr>
          <w:color w:val="000000" w:themeColor="text1"/>
          <w:shd w:val="clear" w:color="auto" w:fill="FFFFFF"/>
        </w:rPr>
        <w:t>ssur</w:t>
      </w:r>
      <w:r w:rsidR="00023B9F">
        <w:rPr>
          <w:color w:val="000000" w:themeColor="text1"/>
          <w:shd w:val="clear" w:color="auto" w:fill="FFFFFF"/>
        </w:rPr>
        <w:t>ing the optimum conditions that foster</w:t>
      </w:r>
      <w:r>
        <w:rPr>
          <w:color w:val="000000" w:themeColor="text1"/>
          <w:shd w:val="clear" w:color="auto" w:fill="FFFFFF"/>
        </w:rPr>
        <w:t xml:space="preserve"> Neural Darwinism for each</w:t>
      </w:r>
      <w:r w:rsidR="00023B9F">
        <w:rPr>
          <w:color w:val="000000" w:themeColor="text1"/>
          <w:shd w:val="clear" w:color="auto" w:fill="FFFFFF"/>
        </w:rPr>
        <w:t xml:space="preserve"> individual could positively </w:t>
      </w:r>
      <w:r>
        <w:rPr>
          <w:color w:val="000000" w:themeColor="text1"/>
          <w:shd w:val="clear" w:color="auto" w:fill="FFFFFF"/>
        </w:rPr>
        <w:t>result</w:t>
      </w:r>
      <w:r w:rsidR="00023B9F">
        <w:rPr>
          <w:color w:val="000000" w:themeColor="text1"/>
          <w:shd w:val="clear" w:color="auto" w:fill="FFFFFF"/>
        </w:rPr>
        <w:t xml:space="preserve"> </w:t>
      </w:r>
      <w:r>
        <w:rPr>
          <w:color w:val="000000" w:themeColor="text1"/>
          <w:shd w:val="clear" w:color="auto" w:fill="FFFFFF"/>
        </w:rPr>
        <w:t xml:space="preserve">in the collective of society working in the most advantageous form towards the betterment of the whole </w:t>
      </w:r>
      <w:r w:rsidR="00036941">
        <w:rPr>
          <w:color w:val="000000" w:themeColor="text1"/>
          <w:shd w:val="clear" w:color="auto" w:fill="FFFFFF"/>
        </w:rPr>
        <w:t>via</w:t>
      </w:r>
      <w:r>
        <w:rPr>
          <w:color w:val="000000" w:themeColor="text1"/>
          <w:shd w:val="clear" w:color="auto" w:fill="FFFFFF"/>
        </w:rPr>
        <w:t xml:space="preserve"> the individual. Without each individual having </w:t>
      </w:r>
      <w:r w:rsidR="000B376A">
        <w:rPr>
          <w:color w:val="000000" w:themeColor="text1"/>
          <w:shd w:val="clear" w:color="auto" w:fill="FFFFFF"/>
        </w:rPr>
        <w:t xml:space="preserve">the </w:t>
      </w:r>
      <w:r>
        <w:rPr>
          <w:color w:val="000000" w:themeColor="text1"/>
          <w:shd w:val="clear" w:color="auto" w:fill="FFFFFF"/>
        </w:rPr>
        <w:t xml:space="preserve">opportunity for prime neuro-circuitry formation </w:t>
      </w:r>
      <w:r w:rsidR="000B376A">
        <w:rPr>
          <w:color w:val="000000" w:themeColor="text1"/>
          <w:shd w:val="clear" w:color="auto" w:fill="FFFFFF"/>
        </w:rPr>
        <w:t>like</w:t>
      </w:r>
      <w:r>
        <w:rPr>
          <w:color w:val="000000" w:themeColor="text1"/>
          <w:shd w:val="clear" w:color="auto" w:fill="FFFFFF"/>
        </w:rPr>
        <w:t xml:space="preserve"> Dr. Mate has illuminated, the ultimate outcome</w:t>
      </w:r>
      <w:r w:rsidR="00E95329">
        <w:rPr>
          <w:color w:val="000000" w:themeColor="text1"/>
          <w:shd w:val="clear" w:color="auto" w:fill="FFFFFF"/>
        </w:rPr>
        <w:t>s</w:t>
      </w:r>
      <w:r>
        <w:rPr>
          <w:color w:val="000000" w:themeColor="text1"/>
          <w:shd w:val="clear" w:color="auto" w:fill="FFFFFF"/>
        </w:rPr>
        <w:t xml:space="preserve"> suffer</w:t>
      </w:r>
      <w:r w:rsidR="00E95329">
        <w:rPr>
          <w:color w:val="000000" w:themeColor="text1"/>
          <w:shd w:val="clear" w:color="auto" w:fill="FFFFFF"/>
        </w:rPr>
        <w:t xml:space="preserve"> negatively</w:t>
      </w:r>
      <w:r>
        <w:rPr>
          <w:color w:val="000000" w:themeColor="text1"/>
          <w:shd w:val="clear" w:color="auto" w:fill="FFFFFF"/>
        </w:rPr>
        <w:t xml:space="preserve">. </w:t>
      </w:r>
      <w:r w:rsidR="003A6A95">
        <w:rPr>
          <w:color w:val="000000" w:themeColor="text1"/>
          <w:shd w:val="clear" w:color="auto" w:fill="FFFFFF"/>
        </w:rPr>
        <w:t xml:space="preserve">Integrating with real </w:t>
      </w:r>
      <w:r>
        <w:rPr>
          <w:color w:val="000000" w:themeColor="text1"/>
          <w:shd w:val="clear" w:color="auto" w:fill="FFFFFF"/>
        </w:rPr>
        <w:t>significance</w:t>
      </w:r>
      <w:r w:rsidR="003A6A95">
        <w:rPr>
          <w:color w:val="000000" w:themeColor="text1"/>
          <w:shd w:val="clear" w:color="auto" w:fill="FFFFFF"/>
        </w:rPr>
        <w:t xml:space="preserve">, the stimulation needed </w:t>
      </w:r>
      <w:r w:rsidR="000B376A">
        <w:rPr>
          <w:color w:val="000000" w:themeColor="text1"/>
          <w:shd w:val="clear" w:color="auto" w:fill="FFFFFF"/>
        </w:rPr>
        <w:t>for</w:t>
      </w:r>
      <w:r w:rsidR="003A6A95">
        <w:rPr>
          <w:color w:val="000000" w:themeColor="text1"/>
          <w:shd w:val="clear" w:color="auto" w:fill="FFFFFF"/>
        </w:rPr>
        <w:t xml:space="preserve"> the</w:t>
      </w:r>
      <w:r>
        <w:rPr>
          <w:color w:val="000000" w:themeColor="text1"/>
          <w:shd w:val="clear" w:color="auto" w:fill="FFFFFF"/>
        </w:rPr>
        <w:t xml:space="preserve"> mirror neuron</w:t>
      </w:r>
      <w:r w:rsidR="003A6A95">
        <w:rPr>
          <w:color w:val="000000" w:themeColor="text1"/>
          <w:shd w:val="clear" w:color="auto" w:fill="FFFFFF"/>
        </w:rPr>
        <w:t xml:space="preserve"> system</w:t>
      </w:r>
      <w:r>
        <w:rPr>
          <w:color w:val="000000" w:themeColor="text1"/>
          <w:shd w:val="clear" w:color="auto" w:fill="FFFFFF"/>
        </w:rPr>
        <w:t xml:space="preserve"> </w:t>
      </w:r>
      <w:r w:rsidR="003A6A95">
        <w:rPr>
          <w:color w:val="000000" w:themeColor="text1"/>
          <w:shd w:val="clear" w:color="auto" w:fill="FFFFFF"/>
        </w:rPr>
        <w:t>and the mentalizing system in</w:t>
      </w:r>
      <w:r>
        <w:rPr>
          <w:color w:val="000000" w:themeColor="text1"/>
          <w:shd w:val="clear" w:color="auto" w:fill="FFFFFF"/>
        </w:rPr>
        <w:t xml:space="preserve"> the planning of how technology functions may improve the design of contexts that </w:t>
      </w:r>
      <w:r w:rsidR="00D760F6">
        <w:rPr>
          <w:color w:val="000000" w:themeColor="text1"/>
          <w:shd w:val="clear" w:color="auto" w:fill="FFFFFF"/>
        </w:rPr>
        <w:t>could accentuate rather than hinder interpersonal communication</w:t>
      </w:r>
      <w:r w:rsidR="007D22A9">
        <w:rPr>
          <w:color w:val="000000" w:themeColor="text1"/>
          <w:shd w:val="clear" w:color="auto" w:fill="FFFFFF"/>
        </w:rPr>
        <w:t xml:space="preserve">. </w:t>
      </w:r>
    </w:p>
    <w:p w14:paraId="6AAF0563" w14:textId="45C0F35A" w:rsidR="00E95329" w:rsidRDefault="00D760F6" w:rsidP="00EB08E5">
      <w:pPr>
        <w:ind w:firstLine="720"/>
        <w:contextualSpacing/>
        <w:rPr>
          <w:color w:val="000000" w:themeColor="text1"/>
          <w:shd w:val="clear" w:color="auto" w:fill="FFFFFF"/>
        </w:rPr>
      </w:pPr>
      <w:r>
        <w:rPr>
          <w:color w:val="000000" w:themeColor="text1"/>
          <w:shd w:val="clear" w:color="auto" w:fill="FFFFFF"/>
        </w:rPr>
        <w:lastRenderedPageBreak/>
        <w:t>I</w:t>
      </w:r>
      <w:r w:rsidR="00503CB4" w:rsidRPr="00D45A14">
        <w:rPr>
          <w:color w:val="000000" w:themeColor="text1"/>
          <w:shd w:val="clear" w:color="auto" w:fill="FFFFFF"/>
        </w:rPr>
        <w:t>mpervious</w:t>
      </w:r>
      <w:r w:rsidR="00503CB4">
        <w:rPr>
          <w:color w:val="000000" w:themeColor="text1"/>
          <w:shd w:val="clear" w:color="auto" w:fill="FFFFFF"/>
        </w:rPr>
        <w:t xml:space="preserve"> is the understanding that although humans adapt to their conditions, the conditions of TEC will not adapt to humans without those who engineer and plan it having the ethics and motivation to </w:t>
      </w:r>
      <w:r w:rsidR="00C81CED">
        <w:rPr>
          <w:color w:val="000000" w:themeColor="text1"/>
          <w:shd w:val="clear" w:color="auto" w:fill="FFFFFF"/>
        </w:rPr>
        <w:t xml:space="preserve">include modalities </w:t>
      </w:r>
      <w:r w:rsidR="001B4172">
        <w:rPr>
          <w:color w:val="000000" w:themeColor="text1"/>
          <w:shd w:val="clear" w:color="auto" w:fill="FFFFFF"/>
        </w:rPr>
        <w:t xml:space="preserve">that prevent human rights violations and actually </w:t>
      </w:r>
      <w:r w:rsidR="00C81CED">
        <w:rPr>
          <w:color w:val="000000" w:themeColor="text1"/>
          <w:shd w:val="clear" w:color="auto" w:fill="FFFFFF"/>
        </w:rPr>
        <w:t>expand human potential</w:t>
      </w:r>
      <w:r w:rsidR="00D45A14">
        <w:rPr>
          <w:color w:val="000000" w:themeColor="text1"/>
          <w:shd w:val="clear" w:color="auto" w:fill="FFFFFF"/>
        </w:rPr>
        <w:t xml:space="preserve"> by addressing the needs of human beings as social and emotional creatures</w:t>
      </w:r>
      <w:r w:rsidR="00C81CED">
        <w:rPr>
          <w:color w:val="000000" w:themeColor="text1"/>
          <w:shd w:val="clear" w:color="auto" w:fill="FFFFFF"/>
        </w:rPr>
        <w:t xml:space="preserve">. </w:t>
      </w:r>
    </w:p>
    <w:p w14:paraId="724C7D85" w14:textId="624EE44E" w:rsidR="004E20E9" w:rsidRDefault="00C44481" w:rsidP="004E20E9">
      <w:pPr>
        <w:ind w:firstLine="720"/>
        <w:contextualSpacing/>
        <w:rPr>
          <w:color w:val="000000" w:themeColor="text1"/>
          <w:shd w:val="clear" w:color="auto" w:fill="FFFFFF"/>
        </w:rPr>
      </w:pPr>
      <w:r>
        <w:rPr>
          <w:color w:val="000000" w:themeColor="text1"/>
          <w:shd w:val="clear" w:color="auto" w:fill="FFFFFF"/>
        </w:rPr>
        <w:t>For some</w:t>
      </w:r>
      <w:r w:rsidR="0039279C">
        <w:rPr>
          <w:color w:val="000000" w:themeColor="text1"/>
          <w:shd w:val="clear" w:color="auto" w:fill="FFFFFF"/>
        </w:rPr>
        <w:t xml:space="preserve"> vulnerable individuals</w:t>
      </w:r>
      <w:r w:rsidR="001077F4">
        <w:rPr>
          <w:color w:val="000000" w:themeColor="text1"/>
          <w:shd w:val="clear" w:color="auto" w:fill="FFFFFF"/>
        </w:rPr>
        <w:t xml:space="preserve">, </w:t>
      </w:r>
      <w:r w:rsidR="00C81CED">
        <w:rPr>
          <w:color w:val="000000" w:themeColor="text1"/>
          <w:shd w:val="clear" w:color="auto" w:fill="FFFFFF"/>
        </w:rPr>
        <w:t>TEC hones in on impulse</w:t>
      </w:r>
      <w:r w:rsidR="001077F4">
        <w:rPr>
          <w:color w:val="000000" w:themeColor="text1"/>
          <w:shd w:val="clear" w:color="auto" w:fill="FFFFFF"/>
        </w:rPr>
        <w:t>s</w:t>
      </w:r>
      <w:r w:rsidR="00C81CED">
        <w:rPr>
          <w:color w:val="000000" w:themeColor="text1"/>
          <w:shd w:val="clear" w:color="auto" w:fill="FFFFFF"/>
        </w:rPr>
        <w:t xml:space="preserve"> and negative emotion</w:t>
      </w:r>
      <w:r w:rsidR="0039279C">
        <w:rPr>
          <w:color w:val="000000" w:themeColor="text1"/>
          <w:shd w:val="clear" w:color="auto" w:fill="FFFFFF"/>
        </w:rPr>
        <w:t>s</w:t>
      </w:r>
      <w:r w:rsidR="00C81CED">
        <w:rPr>
          <w:color w:val="000000" w:themeColor="text1"/>
          <w:shd w:val="clear" w:color="auto" w:fill="FFFFFF"/>
        </w:rPr>
        <w:t xml:space="preserve">. Those who </w:t>
      </w:r>
      <w:r w:rsidR="00EB08E5">
        <w:rPr>
          <w:color w:val="000000" w:themeColor="text1"/>
          <w:shd w:val="clear" w:color="auto" w:fill="FFFFFF"/>
        </w:rPr>
        <w:t>do not have a support person</w:t>
      </w:r>
      <w:r w:rsidR="00C81CED">
        <w:rPr>
          <w:color w:val="000000" w:themeColor="text1"/>
          <w:shd w:val="clear" w:color="auto" w:fill="FFFFFF"/>
        </w:rPr>
        <w:t xml:space="preserve"> or community are up against great odds </w:t>
      </w:r>
      <w:r w:rsidR="003A6A95">
        <w:rPr>
          <w:color w:val="000000" w:themeColor="text1"/>
          <w:shd w:val="clear" w:color="auto" w:fill="FFFFFF"/>
        </w:rPr>
        <w:t>in</w:t>
      </w:r>
      <w:r w:rsidR="00C81CED">
        <w:rPr>
          <w:color w:val="000000" w:themeColor="text1"/>
          <w:shd w:val="clear" w:color="auto" w:fill="FFFFFF"/>
        </w:rPr>
        <w:t xml:space="preserve"> finding the needed emotional support from an online source that can match that support </w:t>
      </w:r>
      <w:r w:rsidR="00353A26">
        <w:rPr>
          <w:color w:val="000000" w:themeColor="text1"/>
          <w:shd w:val="clear" w:color="auto" w:fill="FFFFFF"/>
        </w:rPr>
        <w:t xml:space="preserve">through </w:t>
      </w:r>
      <w:r w:rsidR="00353A26">
        <w:rPr>
          <w:color w:val="000000"/>
        </w:rPr>
        <w:t>IPC</w:t>
      </w:r>
      <w:r w:rsidR="00C81CED">
        <w:rPr>
          <w:color w:val="000000" w:themeColor="text1"/>
          <w:shd w:val="clear" w:color="auto" w:fill="FFFFFF"/>
        </w:rPr>
        <w:t xml:space="preserve">. </w:t>
      </w:r>
      <w:r w:rsidR="004678D7">
        <w:rPr>
          <w:color w:val="000000" w:themeColor="text1"/>
          <w:shd w:val="clear" w:color="auto" w:fill="FFFFFF"/>
        </w:rPr>
        <w:t xml:space="preserve">For those who do carry over in-person relationship interactions in </w:t>
      </w:r>
      <w:r w:rsidR="006C6646">
        <w:rPr>
          <w:color w:val="000000" w:themeColor="text1"/>
          <w:shd w:val="clear" w:color="auto" w:fill="FFFFFF"/>
        </w:rPr>
        <w:t xml:space="preserve">the digital world and use TEC as well, there could be benefits. </w:t>
      </w:r>
    </w:p>
    <w:p w14:paraId="0AB82182" w14:textId="57A17C43" w:rsidR="00FF54F1" w:rsidRPr="00E55EB8" w:rsidRDefault="006C6646" w:rsidP="00262F90">
      <w:pPr>
        <w:contextualSpacing/>
        <w:rPr>
          <w:b/>
          <w:color w:val="000000" w:themeColor="text1"/>
          <w:shd w:val="clear" w:color="auto" w:fill="FFFFFF"/>
        </w:rPr>
      </w:pPr>
      <w:r w:rsidRPr="00E55EB8">
        <w:rPr>
          <w:b/>
          <w:color w:val="000000" w:themeColor="text1"/>
          <w:shd w:val="clear" w:color="auto" w:fill="FFFFFF"/>
        </w:rPr>
        <w:t xml:space="preserve">Mental </w:t>
      </w:r>
      <w:r w:rsidR="006B3B3A" w:rsidRPr="00E55EB8">
        <w:rPr>
          <w:b/>
          <w:color w:val="000000" w:themeColor="text1"/>
          <w:shd w:val="clear" w:color="auto" w:fill="FFFFFF"/>
        </w:rPr>
        <w:t>H</w:t>
      </w:r>
      <w:r w:rsidRPr="00E55EB8">
        <w:rPr>
          <w:b/>
          <w:color w:val="000000" w:themeColor="text1"/>
          <w:shd w:val="clear" w:color="auto" w:fill="FFFFFF"/>
        </w:rPr>
        <w:t xml:space="preserve">ealth and </w:t>
      </w:r>
      <w:r w:rsidR="001C0923" w:rsidRPr="00E55EB8">
        <w:rPr>
          <w:b/>
          <w:color w:val="000000" w:themeColor="text1"/>
          <w:shd w:val="clear" w:color="auto" w:fill="FFFFFF"/>
        </w:rPr>
        <w:t>Ethical TEC</w:t>
      </w:r>
    </w:p>
    <w:p w14:paraId="7FD83D96" w14:textId="450F4B83" w:rsidR="002916B0" w:rsidRDefault="001E05B5" w:rsidP="004E20E9">
      <w:pPr>
        <w:ind w:firstLine="720"/>
        <w:contextualSpacing/>
        <w:rPr>
          <w:color w:val="000000" w:themeColor="text1"/>
          <w:shd w:val="clear" w:color="auto" w:fill="FFFFFF"/>
        </w:rPr>
      </w:pPr>
      <w:r>
        <w:rPr>
          <w:color w:val="000000" w:themeColor="text1"/>
          <w:shd w:val="clear" w:color="auto" w:fill="FFFFFF"/>
        </w:rPr>
        <w:t xml:space="preserve">With recent suicide rates </w:t>
      </w:r>
      <w:r w:rsidR="00B571A3">
        <w:rPr>
          <w:color w:val="000000" w:themeColor="text1"/>
          <w:shd w:val="clear" w:color="auto" w:fill="FFFFFF"/>
        </w:rPr>
        <w:t xml:space="preserve">drastically </w:t>
      </w:r>
      <w:r>
        <w:rPr>
          <w:color w:val="000000" w:themeColor="text1"/>
          <w:shd w:val="clear" w:color="auto" w:fill="FFFFFF"/>
        </w:rPr>
        <w:t xml:space="preserve">increasing </w:t>
      </w:r>
      <w:r w:rsidR="00D45A14">
        <w:rPr>
          <w:color w:val="000000" w:themeColor="text1"/>
          <w:shd w:val="clear" w:color="auto" w:fill="FFFFFF"/>
        </w:rPr>
        <w:t xml:space="preserve">essentially </w:t>
      </w:r>
      <w:r>
        <w:rPr>
          <w:color w:val="000000" w:themeColor="text1"/>
          <w:shd w:val="clear" w:color="auto" w:fill="FFFFFF"/>
        </w:rPr>
        <w:t xml:space="preserve">in tandem with the </w:t>
      </w:r>
      <w:r w:rsidR="00D07E7F">
        <w:rPr>
          <w:color w:val="000000" w:themeColor="text1"/>
          <w:shd w:val="clear" w:color="auto" w:fill="FFFFFF"/>
        </w:rPr>
        <w:t>uptick</w:t>
      </w:r>
      <w:r>
        <w:rPr>
          <w:color w:val="000000" w:themeColor="text1"/>
          <w:shd w:val="clear" w:color="auto" w:fill="FFFFFF"/>
        </w:rPr>
        <w:t xml:space="preserve"> of TEC options, the parallels </w:t>
      </w:r>
      <w:r w:rsidR="004C4722">
        <w:rPr>
          <w:color w:val="000000" w:themeColor="text1"/>
          <w:shd w:val="clear" w:color="auto" w:fill="FFFFFF"/>
        </w:rPr>
        <w:t>are undeniable</w:t>
      </w:r>
      <w:r>
        <w:rPr>
          <w:color w:val="000000" w:themeColor="text1"/>
          <w:shd w:val="clear" w:color="auto" w:fill="FFFFFF"/>
        </w:rPr>
        <w:t>. I</w:t>
      </w:r>
      <w:r w:rsidR="00F758B8">
        <w:rPr>
          <w:color w:val="000000" w:themeColor="text1"/>
          <w:shd w:val="clear" w:color="auto" w:fill="FFFFFF"/>
        </w:rPr>
        <w:t>t is</w:t>
      </w:r>
      <w:r>
        <w:rPr>
          <w:color w:val="000000" w:themeColor="text1"/>
          <w:shd w:val="clear" w:color="auto" w:fill="FFFFFF"/>
        </w:rPr>
        <w:t xml:space="preserve"> possible that TEC exacerbates the fears</w:t>
      </w:r>
      <w:r w:rsidR="00AF3AC2">
        <w:rPr>
          <w:color w:val="000000" w:themeColor="text1"/>
          <w:shd w:val="clear" w:color="auto" w:fill="FFFFFF"/>
        </w:rPr>
        <w:t xml:space="preserve"> and emotions</w:t>
      </w:r>
      <w:r>
        <w:rPr>
          <w:color w:val="000000" w:themeColor="text1"/>
          <w:shd w:val="clear" w:color="auto" w:fill="FFFFFF"/>
        </w:rPr>
        <w:t xml:space="preserve"> in humans, creating such pressures that behaviors seek relief of the </w:t>
      </w:r>
      <w:r w:rsidR="00CD73C0">
        <w:rPr>
          <w:color w:val="000000" w:themeColor="text1"/>
          <w:shd w:val="clear" w:color="auto" w:fill="FFFFFF"/>
        </w:rPr>
        <w:t>lack of connection</w:t>
      </w:r>
      <w:r>
        <w:rPr>
          <w:color w:val="000000" w:themeColor="text1"/>
          <w:shd w:val="clear" w:color="auto" w:fill="FFFFFF"/>
        </w:rPr>
        <w:t xml:space="preserve"> </w:t>
      </w:r>
      <w:r w:rsidR="00AF3AC2">
        <w:rPr>
          <w:color w:val="000000" w:themeColor="text1"/>
          <w:shd w:val="clear" w:color="auto" w:fill="FFFFFF"/>
        </w:rPr>
        <w:t>in</w:t>
      </w:r>
      <w:r>
        <w:rPr>
          <w:color w:val="000000" w:themeColor="text1"/>
          <w:shd w:val="clear" w:color="auto" w:fill="FFFFFF"/>
        </w:rPr>
        <w:t xml:space="preserve"> </w:t>
      </w:r>
      <w:r w:rsidR="00AF3AC2">
        <w:rPr>
          <w:color w:val="000000" w:themeColor="text1"/>
          <w:shd w:val="clear" w:color="auto" w:fill="FFFFFF"/>
        </w:rPr>
        <w:t xml:space="preserve">desperate forms. </w:t>
      </w:r>
      <w:r w:rsidR="006C6646">
        <w:rPr>
          <w:color w:val="000000" w:themeColor="text1"/>
          <w:shd w:val="clear" w:color="auto" w:fill="FFFFFF"/>
        </w:rPr>
        <w:t>I</w:t>
      </w:r>
      <w:r w:rsidR="00AF3AC2">
        <w:rPr>
          <w:color w:val="000000" w:themeColor="text1"/>
          <w:shd w:val="clear" w:color="auto" w:fill="FFFFFF"/>
        </w:rPr>
        <w:t>solat</w:t>
      </w:r>
      <w:r w:rsidR="00D56A76">
        <w:rPr>
          <w:color w:val="000000" w:themeColor="text1"/>
          <w:shd w:val="clear" w:color="auto" w:fill="FFFFFF"/>
        </w:rPr>
        <w:t xml:space="preserve">ion </w:t>
      </w:r>
      <w:r w:rsidR="001B7011">
        <w:rPr>
          <w:color w:val="000000" w:themeColor="text1"/>
          <w:shd w:val="clear" w:color="auto" w:fill="FFFFFF"/>
        </w:rPr>
        <w:t xml:space="preserve">and </w:t>
      </w:r>
      <w:r w:rsidR="00034221">
        <w:rPr>
          <w:color w:val="000000" w:themeColor="text1"/>
          <w:shd w:val="clear" w:color="auto" w:fill="FFFFFF"/>
        </w:rPr>
        <w:t xml:space="preserve">the </w:t>
      </w:r>
      <w:r w:rsidR="001B7011">
        <w:rPr>
          <w:color w:val="000000" w:themeColor="text1"/>
          <w:shd w:val="clear" w:color="auto" w:fill="FFFFFF"/>
        </w:rPr>
        <w:t xml:space="preserve">atmospheric pressure </w:t>
      </w:r>
      <w:r w:rsidR="00AF3AC2">
        <w:rPr>
          <w:color w:val="000000" w:themeColor="text1"/>
          <w:shd w:val="clear" w:color="auto" w:fill="FFFFFF"/>
        </w:rPr>
        <w:t xml:space="preserve">of TEC can prove to be tragically </w:t>
      </w:r>
      <w:r>
        <w:rPr>
          <w:color w:val="000000" w:themeColor="text1"/>
          <w:shd w:val="clear" w:color="auto" w:fill="FFFFFF"/>
        </w:rPr>
        <w:t xml:space="preserve">harmful to </w:t>
      </w:r>
      <w:r w:rsidR="00AF3AC2">
        <w:rPr>
          <w:color w:val="000000" w:themeColor="text1"/>
          <w:shd w:val="clear" w:color="auto" w:fill="FFFFFF"/>
        </w:rPr>
        <w:t xml:space="preserve">the most vulnerable individuals, those who may </w:t>
      </w:r>
      <w:r w:rsidR="001F28E2">
        <w:rPr>
          <w:color w:val="000000" w:themeColor="text1"/>
          <w:shd w:val="clear" w:color="auto" w:fill="FFFFFF"/>
        </w:rPr>
        <w:t>be the loneliest.</w:t>
      </w:r>
      <w:r w:rsidR="00AF3AC2">
        <w:rPr>
          <w:color w:val="000000" w:themeColor="text1"/>
          <w:shd w:val="clear" w:color="auto" w:fill="FFFFFF"/>
        </w:rPr>
        <w:t xml:space="preserve"> </w:t>
      </w:r>
      <w:r w:rsidR="006E61B3">
        <w:rPr>
          <w:color w:val="000000" w:themeColor="text1"/>
          <w:shd w:val="clear" w:color="auto" w:fill="FFFFFF"/>
        </w:rPr>
        <w:t xml:space="preserve"> </w:t>
      </w:r>
    </w:p>
    <w:p w14:paraId="58C48C1D" w14:textId="4F4E4C5A" w:rsidR="005B61B3" w:rsidRDefault="00847884" w:rsidP="00D45A14">
      <w:pPr>
        <w:ind w:firstLine="720"/>
        <w:contextualSpacing/>
        <w:rPr>
          <w:color w:val="000000" w:themeColor="text1"/>
          <w:shd w:val="clear" w:color="auto" w:fill="FFFFFF"/>
        </w:rPr>
      </w:pPr>
      <w:r>
        <w:rPr>
          <w:color w:val="000000" w:themeColor="text1"/>
          <w:shd w:val="clear" w:color="auto" w:fill="FFFFFF"/>
        </w:rPr>
        <w:t>For the future outlook of TEC and SNS, t</w:t>
      </w:r>
      <w:r w:rsidR="00CE2A13">
        <w:rPr>
          <w:color w:val="000000" w:themeColor="text1"/>
          <w:shd w:val="clear" w:color="auto" w:fill="FFFFFF"/>
        </w:rPr>
        <w:t>here is light on the horizon with</w:t>
      </w:r>
      <w:r w:rsidR="00A25F92">
        <w:rPr>
          <w:color w:val="000000" w:themeColor="text1"/>
          <w:shd w:val="clear" w:color="auto" w:fill="FFFFFF"/>
        </w:rPr>
        <w:t xml:space="preserve"> org</w:t>
      </w:r>
      <w:r w:rsidR="00465223">
        <w:rPr>
          <w:color w:val="000000" w:themeColor="text1"/>
          <w:shd w:val="clear" w:color="auto" w:fill="FFFFFF"/>
        </w:rPr>
        <w:t>a</w:t>
      </w:r>
      <w:r w:rsidR="00A25F92">
        <w:rPr>
          <w:color w:val="000000" w:themeColor="text1"/>
          <w:shd w:val="clear" w:color="auto" w:fill="FFFFFF"/>
        </w:rPr>
        <w:t>ni</w:t>
      </w:r>
      <w:r w:rsidR="00465223">
        <w:rPr>
          <w:color w:val="000000" w:themeColor="text1"/>
          <w:shd w:val="clear" w:color="auto" w:fill="FFFFFF"/>
        </w:rPr>
        <w:t>zations like the Center for Human Technology</w:t>
      </w:r>
      <w:r w:rsidR="00CE2A13">
        <w:rPr>
          <w:color w:val="000000" w:themeColor="text1"/>
          <w:shd w:val="clear" w:color="auto" w:fill="FFFFFF"/>
        </w:rPr>
        <w:t xml:space="preserve"> </w:t>
      </w:r>
      <w:r w:rsidR="00D00786">
        <w:rPr>
          <w:color w:val="000000" w:themeColor="text1"/>
          <w:shd w:val="clear" w:color="auto" w:fill="FFFFFF"/>
        </w:rPr>
        <w:t>(</w:t>
      </w:r>
      <w:r w:rsidR="00D00786" w:rsidRPr="004A380B">
        <w:rPr>
          <w:rStyle w:val="Hyperlink"/>
          <w:color w:val="auto"/>
          <w:u w:val="none"/>
          <w:shd w:val="clear" w:color="auto" w:fill="FFFFFF"/>
        </w:rPr>
        <w:t>www.humanetech.com</w:t>
      </w:r>
      <w:r w:rsidR="00D00786">
        <w:rPr>
          <w:color w:val="000000" w:themeColor="text1"/>
          <w:shd w:val="clear" w:color="auto" w:fill="FFFFFF"/>
        </w:rPr>
        <w:t>)</w:t>
      </w:r>
      <w:r w:rsidR="00D10635">
        <w:rPr>
          <w:color w:val="000000" w:themeColor="text1"/>
          <w:shd w:val="clear" w:color="auto" w:fill="FFFFFF"/>
        </w:rPr>
        <w:t xml:space="preserve"> </w:t>
      </w:r>
      <w:r w:rsidR="00CE2A13">
        <w:rPr>
          <w:color w:val="000000" w:themeColor="text1"/>
          <w:shd w:val="clear" w:color="auto" w:fill="FFFFFF"/>
        </w:rPr>
        <w:t>which started around 2013</w:t>
      </w:r>
      <w:r w:rsidR="003E6280">
        <w:rPr>
          <w:color w:val="000000" w:themeColor="text1"/>
          <w:shd w:val="clear" w:color="auto" w:fill="FFFFFF"/>
        </w:rPr>
        <w:t>,</w:t>
      </w:r>
      <w:r w:rsidR="00CE2A13">
        <w:rPr>
          <w:color w:val="000000" w:themeColor="text1"/>
          <w:shd w:val="clear" w:color="auto" w:fill="FFFFFF"/>
        </w:rPr>
        <w:t xml:space="preserve"> </w:t>
      </w:r>
      <w:r w:rsidR="00334A28">
        <w:rPr>
          <w:color w:val="000000" w:themeColor="text1"/>
          <w:shd w:val="clear" w:color="auto" w:fill="FFFFFF"/>
        </w:rPr>
        <w:t>led</w:t>
      </w:r>
      <w:r w:rsidR="00CE2A13">
        <w:rPr>
          <w:color w:val="000000" w:themeColor="text1"/>
          <w:shd w:val="clear" w:color="auto" w:fill="FFFFFF"/>
        </w:rPr>
        <w:t xml:space="preserve"> by </w:t>
      </w:r>
      <w:r w:rsidR="004B68FF">
        <w:rPr>
          <w:color w:val="000000" w:themeColor="text1"/>
          <w:shd w:val="clear" w:color="auto" w:fill="FFFFFF"/>
        </w:rPr>
        <w:t xml:space="preserve">co-founder </w:t>
      </w:r>
      <w:r w:rsidR="00CE2A13">
        <w:rPr>
          <w:color w:val="000000" w:themeColor="text1"/>
          <w:shd w:val="clear" w:color="auto" w:fill="FFFFFF"/>
        </w:rPr>
        <w:t>Tristan Harris</w:t>
      </w:r>
      <w:r w:rsidR="00465223">
        <w:rPr>
          <w:color w:val="000000" w:themeColor="text1"/>
          <w:shd w:val="clear" w:color="auto" w:fill="FFFFFF"/>
        </w:rPr>
        <w:t>,</w:t>
      </w:r>
      <w:r w:rsidR="00CE2A13">
        <w:rPr>
          <w:color w:val="000000" w:themeColor="text1"/>
          <w:shd w:val="clear" w:color="auto" w:fill="FFFFFF"/>
        </w:rPr>
        <w:t xml:space="preserve"> form</w:t>
      </w:r>
      <w:r w:rsidR="004A380B">
        <w:rPr>
          <w:color w:val="000000" w:themeColor="text1"/>
          <w:shd w:val="clear" w:color="auto" w:fill="FFFFFF"/>
        </w:rPr>
        <w:t>er design</w:t>
      </w:r>
      <w:r w:rsidR="00AE139F">
        <w:rPr>
          <w:color w:val="000000" w:themeColor="text1"/>
          <w:shd w:val="clear" w:color="auto" w:fill="FFFFFF"/>
        </w:rPr>
        <w:t xml:space="preserve"> </w:t>
      </w:r>
      <w:r w:rsidR="00F42923">
        <w:rPr>
          <w:color w:val="000000" w:themeColor="text1"/>
          <w:shd w:val="clear" w:color="auto" w:fill="FFFFFF"/>
        </w:rPr>
        <w:t xml:space="preserve">ethicist for the search engine </w:t>
      </w:r>
      <w:r w:rsidR="00CE2A13">
        <w:rPr>
          <w:color w:val="000000" w:themeColor="text1"/>
          <w:shd w:val="clear" w:color="auto" w:fill="FFFFFF"/>
        </w:rPr>
        <w:t>Google</w:t>
      </w:r>
      <w:r w:rsidR="00465223">
        <w:rPr>
          <w:color w:val="000000" w:themeColor="text1"/>
          <w:shd w:val="clear" w:color="auto" w:fill="FFFFFF"/>
        </w:rPr>
        <w:t xml:space="preserve">. The </w:t>
      </w:r>
      <w:r w:rsidR="00D00786">
        <w:rPr>
          <w:color w:val="000000" w:themeColor="text1"/>
          <w:shd w:val="clear" w:color="auto" w:fill="FFFFFF"/>
        </w:rPr>
        <w:t>Center for Humane Technology</w:t>
      </w:r>
      <w:r w:rsidR="00465223">
        <w:rPr>
          <w:color w:val="000000" w:themeColor="text1"/>
          <w:shd w:val="clear" w:color="auto" w:fill="FFFFFF"/>
        </w:rPr>
        <w:t xml:space="preserve"> works to find and identify opportunities to improve the humanity of technology. </w:t>
      </w:r>
      <w:r w:rsidR="00304EE7">
        <w:rPr>
          <w:color w:val="000000" w:themeColor="text1"/>
          <w:shd w:val="clear" w:color="auto" w:fill="FFFFFF"/>
        </w:rPr>
        <w:t xml:space="preserve">Through </w:t>
      </w:r>
      <w:r w:rsidR="004E20E9">
        <w:rPr>
          <w:color w:val="000000" w:themeColor="text1"/>
          <w:shd w:val="clear" w:color="auto" w:fill="FFFFFF"/>
        </w:rPr>
        <w:t xml:space="preserve">their Humane Design Guide </w:t>
      </w:r>
      <w:r w:rsidR="00CE2A13">
        <w:rPr>
          <w:color w:val="000000" w:themeColor="text1"/>
          <w:shd w:val="clear" w:color="auto" w:fill="FFFFFF"/>
        </w:rPr>
        <w:t>(</w:t>
      </w:r>
      <w:r w:rsidR="00CE2A13" w:rsidRPr="00CE2A13">
        <w:rPr>
          <w:color w:val="000000" w:themeColor="text1"/>
          <w:shd w:val="clear" w:color="auto" w:fill="FFFFFF"/>
        </w:rPr>
        <w:t>https://www.humanetech.com/designguide</w:t>
      </w:r>
      <w:r w:rsidR="00CE2A13">
        <w:rPr>
          <w:color w:val="000000" w:themeColor="text1"/>
          <w:shd w:val="clear" w:color="auto" w:fill="FFFFFF"/>
        </w:rPr>
        <w:t>)</w:t>
      </w:r>
      <w:r w:rsidR="00F96737">
        <w:rPr>
          <w:color w:val="000000" w:themeColor="text1"/>
          <w:shd w:val="clear" w:color="auto" w:fill="FFFFFF"/>
        </w:rPr>
        <w:t>,</w:t>
      </w:r>
      <w:r w:rsidR="00CE2A13">
        <w:rPr>
          <w:color w:val="000000" w:themeColor="text1"/>
          <w:shd w:val="clear" w:color="auto" w:fill="FFFFFF"/>
        </w:rPr>
        <w:t xml:space="preserve"> </w:t>
      </w:r>
      <w:r w:rsidR="008F1ABA">
        <w:rPr>
          <w:color w:val="000000" w:themeColor="text1"/>
          <w:shd w:val="clear" w:color="auto" w:fill="FFFFFF"/>
        </w:rPr>
        <w:lastRenderedPageBreak/>
        <w:t>t</w:t>
      </w:r>
      <w:r w:rsidR="00CE2A13">
        <w:rPr>
          <w:color w:val="000000" w:themeColor="text1"/>
          <w:shd w:val="clear" w:color="auto" w:fill="FFFFFF"/>
        </w:rPr>
        <w:t>he imperative f</w:t>
      </w:r>
      <w:r w:rsidR="00465223">
        <w:rPr>
          <w:color w:val="000000" w:themeColor="text1"/>
          <w:shd w:val="clear" w:color="auto" w:fill="FFFFFF"/>
        </w:rPr>
        <w:t xml:space="preserve">ocus is </w:t>
      </w:r>
      <w:r w:rsidR="00CE2A13">
        <w:rPr>
          <w:color w:val="000000" w:themeColor="text1"/>
          <w:shd w:val="clear" w:color="auto" w:fill="FFFFFF"/>
        </w:rPr>
        <w:t>directed</w:t>
      </w:r>
      <w:r w:rsidR="00465223">
        <w:rPr>
          <w:color w:val="000000" w:themeColor="text1"/>
          <w:shd w:val="clear" w:color="auto" w:fill="FFFFFF"/>
        </w:rPr>
        <w:t xml:space="preserve"> on emotional aspects of technology that are damaging </w:t>
      </w:r>
      <w:r w:rsidR="00F96737">
        <w:rPr>
          <w:color w:val="000000" w:themeColor="text1"/>
          <w:shd w:val="clear" w:color="auto" w:fill="FFFFFF"/>
        </w:rPr>
        <w:t>due to</w:t>
      </w:r>
      <w:r w:rsidR="00465223">
        <w:rPr>
          <w:color w:val="000000" w:themeColor="text1"/>
          <w:shd w:val="clear" w:color="auto" w:fill="FFFFFF"/>
        </w:rPr>
        <w:t xml:space="preserve"> stress, lack of rest and emotional exhaustion</w:t>
      </w:r>
      <w:r w:rsidR="00CE2A13">
        <w:rPr>
          <w:color w:val="000000" w:themeColor="text1"/>
          <w:shd w:val="clear" w:color="auto" w:fill="FFFFFF"/>
        </w:rPr>
        <w:t xml:space="preserve">. The site lists specifics that </w:t>
      </w:r>
      <w:r w:rsidR="00465223">
        <w:rPr>
          <w:color w:val="000000" w:themeColor="text1"/>
          <w:shd w:val="clear" w:color="auto" w:fill="FFFFFF"/>
        </w:rPr>
        <w:t>can be address</w:t>
      </w:r>
      <w:r w:rsidR="00F96737">
        <w:rPr>
          <w:color w:val="000000" w:themeColor="text1"/>
          <w:shd w:val="clear" w:color="auto" w:fill="FFFFFF"/>
        </w:rPr>
        <w:t>ed</w:t>
      </w:r>
      <w:r w:rsidR="00465223">
        <w:rPr>
          <w:color w:val="000000" w:themeColor="text1"/>
          <w:shd w:val="clear" w:color="auto" w:fill="FFFFFF"/>
        </w:rPr>
        <w:t xml:space="preserve"> with the</w:t>
      </w:r>
      <w:r w:rsidR="00CE2A13">
        <w:rPr>
          <w:color w:val="000000" w:themeColor="text1"/>
          <w:shd w:val="clear" w:color="auto" w:fill="FFFFFF"/>
        </w:rPr>
        <w:t xml:space="preserve"> intention</w:t>
      </w:r>
      <w:r w:rsidR="00465223">
        <w:rPr>
          <w:color w:val="000000" w:themeColor="text1"/>
          <w:shd w:val="clear" w:color="auto" w:fill="FFFFFF"/>
        </w:rPr>
        <w:t xml:space="preserve"> of </w:t>
      </w:r>
      <w:r w:rsidR="00CE2A13">
        <w:rPr>
          <w:color w:val="000000" w:themeColor="text1"/>
          <w:shd w:val="clear" w:color="auto" w:fill="FFFFFF"/>
        </w:rPr>
        <w:t>improv</w:t>
      </w:r>
      <w:r w:rsidR="00F96737">
        <w:rPr>
          <w:color w:val="000000" w:themeColor="text1"/>
          <w:shd w:val="clear" w:color="auto" w:fill="FFFFFF"/>
        </w:rPr>
        <w:t>ing</w:t>
      </w:r>
      <w:r w:rsidR="00CE2A13">
        <w:rPr>
          <w:color w:val="000000" w:themeColor="text1"/>
          <w:shd w:val="clear" w:color="auto" w:fill="FFFFFF"/>
        </w:rPr>
        <w:t xml:space="preserve"> emotional effects, </w:t>
      </w:r>
      <w:r w:rsidR="00465223">
        <w:rPr>
          <w:color w:val="000000" w:themeColor="text1"/>
          <w:shd w:val="clear" w:color="auto" w:fill="FFFFFF"/>
        </w:rPr>
        <w:t xml:space="preserve">balance, calm, </w:t>
      </w:r>
      <w:r w:rsidR="00CE2A13">
        <w:rPr>
          <w:color w:val="000000" w:themeColor="text1"/>
          <w:shd w:val="clear" w:color="auto" w:fill="FFFFFF"/>
        </w:rPr>
        <w:t xml:space="preserve">and </w:t>
      </w:r>
      <w:r w:rsidR="00465223">
        <w:rPr>
          <w:color w:val="000000" w:themeColor="text1"/>
          <w:shd w:val="clear" w:color="auto" w:fill="FFFFFF"/>
        </w:rPr>
        <w:t>allowing individuals to stay in touch with their natural circadian rhythms</w:t>
      </w:r>
      <w:r w:rsidR="00AC544A">
        <w:rPr>
          <w:color w:val="000000" w:themeColor="text1"/>
          <w:shd w:val="clear" w:color="auto" w:fill="FFFFFF"/>
        </w:rPr>
        <w:t>, w</w:t>
      </w:r>
      <w:r w:rsidR="00465223">
        <w:rPr>
          <w:color w:val="000000" w:themeColor="text1"/>
          <w:shd w:val="clear" w:color="auto" w:fill="FFFFFF"/>
        </w:rPr>
        <w:t>hile also attaining support and maintaining a safe approach to TEC. The organization has called attention to many other aspects that technology impact</w:t>
      </w:r>
      <w:r w:rsidR="00AC544A">
        <w:rPr>
          <w:color w:val="000000" w:themeColor="text1"/>
          <w:shd w:val="clear" w:color="auto" w:fill="FFFFFF"/>
        </w:rPr>
        <w:t>s</w:t>
      </w:r>
      <w:r w:rsidR="00465223">
        <w:rPr>
          <w:color w:val="000000" w:themeColor="text1"/>
          <w:shd w:val="clear" w:color="auto" w:fill="FFFFFF"/>
        </w:rPr>
        <w:t xml:space="preserve"> </w:t>
      </w:r>
      <w:r w:rsidR="00AC544A">
        <w:rPr>
          <w:color w:val="000000" w:themeColor="text1"/>
          <w:shd w:val="clear" w:color="auto" w:fill="FFFFFF"/>
        </w:rPr>
        <w:t>o</w:t>
      </w:r>
      <w:r w:rsidR="00465223">
        <w:rPr>
          <w:color w:val="000000" w:themeColor="text1"/>
          <w:shd w:val="clear" w:color="auto" w:fill="FFFFFF"/>
        </w:rPr>
        <w:t>n humans</w:t>
      </w:r>
      <w:r w:rsidR="00AC544A">
        <w:rPr>
          <w:color w:val="000000" w:themeColor="text1"/>
          <w:shd w:val="clear" w:color="auto" w:fill="FFFFFF"/>
        </w:rPr>
        <w:t xml:space="preserve">, </w:t>
      </w:r>
      <w:r w:rsidR="00465223">
        <w:rPr>
          <w:color w:val="000000" w:themeColor="text1"/>
          <w:shd w:val="clear" w:color="auto" w:fill="FFFFFF"/>
        </w:rPr>
        <w:t>including group dynamics, social reasoning, decision</w:t>
      </w:r>
      <w:r w:rsidR="00F96737">
        <w:rPr>
          <w:color w:val="000000" w:themeColor="text1"/>
          <w:shd w:val="clear" w:color="auto" w:fill="FFFFFF"/>
        </w:rPr>
        <w:t>-</w:t>
      </w:r>
      <w:r w:rsidR="00465223">
        <w:rPr>
          <w:color w:val="000000" w:themeColor="text1"/>
          <w:shd w:val="clear" w:color="auto" w:fill="FFFFFF"/>
        </w:rPr>
        <w:t>making, sense</w:t>
      </w:r>
      <w:r w:rsidR="00F96737">
        <w:rPr>
          <w:color w:val="000000" w:themeColor="text1"/>
          <w:shd w:val="clear" w:color="auto" w:fill="FFFFFF"/>
        </w:rPr>
        <w:t>-</w:t>
      </w:r>
      <w:r w:rsidR="00465223">
        <w:rPr>
          <w:color w:val="000000" w:themeColor="text1"/>
          <w:shd w:val="clear" w:color="auto" w:fill="FFFFFF"/>
        </w:rPr>
        <w:t>making</w:t>
      </w:r>
      <w:r w:rsidR="00F96737">
        <w:rPr>
          <w:color w:val="000000" w:themeColor="text1"/>
          <w:shd w:val="clear" w:color="auto" w:fill="FFFFFF"/>
        </w:rPr>
        <w:t>. R</w:t>
      </w:r>
      <w:r w:rsidR="00465223">
        <w:rPr>
          <w:color w:val="000000" w:themeColor="text1"/>
          <w:shd w:val="clear" w:color="auto" w:fill="FFFFFF"/>
        </w:rPr>
        <w:t xml:space="preserve">eferring to having a grounded ability to learn, feel and to put a </w:t>
      </w:r>
      <w:r w:rsidR="00465223" w:rsidRPr="00465223">
        <w:rPr>
          <w:color w:val="000000" w:themeColor="text1"/>
          <w:shd w:val="clear" w:color="auto" w:fill="FFFFFF"/>
        </w:rPr>
        <w:t>voice</w:t>
      </w:r>
      <w:r w:rsidR="00465223">
        <w:rPr>
          <w:color w:val="000000" w:themeColor="text1"/>
          <w:shd w:val="clear" w:color="auto" w:fill="FFFFFF"/>
        </w:rPr>
        <w:t xml:space="preserve"> to the agency of individuals as a priority in TEC. There is also emphasis on the opportunity that human technology should actually facilitate</w:t>
      </w:r>
      <w:r w:rsidR="00D87DD1">
        <w:rPr>
          <w:color w:val="000000" w:themeColor="text1"/>
          <w:shd w:val="clear" w:color="auto" w:fill="FFFFFF"/>
        </w:rPr>
        <w:t xml:space="preserve"> the</w:t>
      </w:r>
      <w:r w:rsidR="00465223">
        <w:rPr>
          <w:color w:val="000000" w:themeColor="text1"/>
          <w:shd w:val="clear" w:color="auto" w:fill="FFFFFF"/>
        </w:rPr>
        <w:t xml:space="preserve"> ability to focus and tune in to mindfulness rather than the current state of TEC and the internet</w:t>
      </w:r>
      <w:r w:rsidR="00D87DD1">
        <w:rPr>
          <w:color w:val="000000" w:themeColor="text1"/>
          <w:shd w:val="clear" w:color="auto" w:fill="FFFFFF"/>
        </w:rPr>
        <w:t>,</w:t>
      </w:r>
      <w:r w:rsidR="00465223">
        <w:rPr>
          <w:color w:val="000000" w:themeColor="text1"/>
          <w:shd w:val="clear" w:color="auto" w:fill="FFFFFF"/>
        </w:rPr>
        <w:t xml:space="preserve"> </w:t>
      </w:r>
      <w:r w:rsidR="00D87DD1">
        <w:rPr>
          <w:color w:val="000000" w:themeColor="text1"/>
          <w:shd w:val="clear" w:color="auto" w:fill="FFFFFF"/>
        </w:rPr>
        <w:t>which</w:t>
      </w:r>
      <w:r w:rsidR="00465223">
        <w:rPr>
          <w:color w:val="000000" w:themeColor="text1"/>
          <w:shd w:val="clear" w:color="auto" w:fill="FFFFFF"/>
        </w:rPr>
        <w:t xml:space="preserve"> is actually engineered to distract and continuously </w:t>
      </w:r>
      <w:r w:rsidR="00C07D2F">
        <w:rPr>
          <w:color w:val="000000" w:themeColor="text1"/>
          <w:shd w:val="clear" w:color="auto" w:fill="FFFFFF"/>
        </w:rPr>
        <w:t>draw the attention of</w:t>
      </w:r>
      <w:r w:rsidR="00465223">
        <w:rPr>
          <w:color w:val="000000" w:themeColor="text1"/>
          <w:shd w:val="clear" w:color="auto" w:fill="FFFFFF"/>
        </w:rPr>
        <w:t xml:space="preserve"> users to perpetually stay engaged online. </w:t>
      </w:r>
    </w:p>
    <w:p w14:paraId="4F69C19A" w14:textId="158B764B" w:rsidR="004E20E9" w:rsidRDefault="00465223" w:rsidP="00D45A14">
      <w:pPr>
        <w:ind w:firstLine="720"/>
        <w:contextualSpacing/>
        <w:rPr>
          <w:color w:val="000000" w:themeColor="text1"/>
          <w:shd w:val="clear" w:color="auto" w:fill="FFFFFF"/>
        </w:rPr>
      </w:pPr>
      <w:r>
        <w:rPr>
          <w:color w:val="000000" w:themeColor="text1"/>
          <w:shd w:val="clear" w:color="auto" w:fill="FFFFFF"/>
        </w:rPr>
        <w:t xml:space="preserve">Online interactions and TEC </w:t>
      </w:r>
      <w:r w:rsidR="005B61B3">
        <w:rPr>
          <w:color w:val="000000" w:themeColor="text1"/>
          <w:shd w:val="clear" w:color="auto" w:fill="FFFFFF"/>
        </w:rPr>
        <w:t>are under scrutiny by some</w:t>
      </w:r>
      <w:r w:rsidR="00721691">
        <w:rPr>
          <w:color w:val="000000" w:themeColor="text1"/>
          <w:shd w:val="clear" w:color="auto" w:fill="FFFFFF"/>
        </w:rPr>
        <w:t xml:space="preserve"> individuals and organizations.</w:t>
      </w:r>
      <w:r w:rsidR="005B61B3">
        <w:rPr>
          <w:color w:val="000000" w:themeColor="text1"/>
          <w:shd w:val="clear" w:color="auto" w:fill="FFFFFF"/>
        </w:rPr>
        <w:t xml:space="preserve"> </w:t>
      </w:r>
      <w:r w:rsidR="00721691">
        <w:rPr>
          <w:color w:val="000000" w:themeColor="text1"/>
          <w:shd w:val="clear" w:color="auto" w:fill="FFFFFF"/>
        </w:rPr>
        <w:t>T</w:t>
      </w:r>
      <w:r w:rsidR="005B61B3">
        <w:rPr>
          <w:color w:val="000000" w:themeColor="text1"/>
          <w:shd w:val="clear" w:color="auto" w:fill="FFFFFF"/>
        </w:rPr>
        <w:t>hankfully</w:t>
      </w:r>
      <w:r w:rsidR="00721691">
        <w:rPr>
          <w:color w:val="000000" w:themeColor="text1"/>
          <w:shd w:val="clear" w:color="auto" w:fill="FFFFFF"/>
        </w:rPr>
        <w:t>,</w:t>
      </w:r>
      <w:r w:rsidR="005B61B3">
        <w:rPr>
          <w:color w:val="000000" w:themeColor="text1"/>
          <w:shd w:val="clear" w:color="auto" w:fill="FFFFFF"/>
        </w:rPr>
        <w:t xml:space="preserve"> there are some individuals in the sphere of influence wh</w:t>
      </w:r>
      <w:r w:rsidR="00721691">
        <w:rPr>
          <w:color w:val="000000" w:themeColor="text1"/>
          <w:shd w:val="clear" w:color="auto" w:fill="FFFFFF"/>
        </w:rPr>
        <w:t>o</w:t>
      </w:r>
      <w:r w:rsidR="005B61B3">
        <w:rPr>
          <w:color w:val="000000" w:themeColor="text1"/>
          <w:shd w:val="clear" w:color="auto" w:fill="FFFFFF"/>
        </w:rPr>
        <w:t xml:space="preserve"> are calling out the tech industry for intentionally introducing counter-productive and unhealthy practices in certain online contexts (Jou</w:t>
      </w:r>
      <w:r w:rsidR="00B74C30">
        <w:rPr>
          <w:color w:val="000000" w:themeColor="text1"/>
          <w:shd w:val="clear" w:color="auto" w:fill="FFFFFF"/>
        </w:rPr>
        <w:t>h</w:t>
      </w:r>
      <w:r w:rsidR="005B61B3">
        <w:rPr>
          <w:color w:val="000000" w:themeColor="text1"/>
          <w:shd w:val="clear" w:color="auto" w:fill="FFFFFF"/>
        </w:rPr>
        <w:t>ki</w:t>
      </w:r>
      <w:r w:rsidR="001B79E3">
        <w:rPr>
          <w:color w:val="000000" w:themeColor="text1"/>
          <w:shd w:val="clear" w:color="auto" w:fill="FFFFFF"/>
        </w:rPr>
        <w:t xml:space="preserve"> et al., 2016)</w:t>
      </w:r>
      <w:r w:rsidR="005B61B3">
        <w:rPr>
          <w:color w:val="000000" w:themeColor="text1"/>
          <w:shd w:val="clear" w:color="auto" w:fill="FFFFFF"/>
        </w:rPr>
        <w:t>. The now well-known experiments conduct</w:t>
      </w:r>
      <w:r w:rsidR="00721691">
        <w:rPr>
          <w:color w:val="000000" w:themeColor="text1"/>
          <w:shd w:val="clear" w:color="auto" w:fill="FFFFFF"/>
        </w:rPr>
        <w:t>ed</w:t>
      </w:r>
      <w:r w:rsidR="005B61B3">
        <w:rPr>
          <w:color w:val="000000" w:themeColor="text1"/>
          <w:shd w:val="clear" w:color="auto" w:fill="FFFFFF"/>
        </w:rPr>
        <w:t xml:space="preserve"> on Facebook </w:t>
      </w:r>
      <w:r w:rsidR="001B79E3">
        <w:rPr>
          <w:color w:val="000000" w:themeColor="text1"/>
          <w:shd w:val="clear" w:color="auto" w:fill="FFFFFF"/>
        </w:rPr>
        <w:t>w</w:t>
      </w:r>
      <w:r w:rsidR="00721691">
        <w:rPr>
          <w:color w:val="000000" w:themeColor="text1"/>
          <w:shd w:val="clear" w:color="auto" w:fill="FFFFFF"/>
        </w:rPr>
        <w:t>ere</w:t>
      </w:r>
      <w:r w:rsidR="001B79E3">
        <w:rPr>
          <w:color w:val="000000" w:themeColor="text1"/>
          <w:shd w:val="clear" w:color="auto" w:fill="FFFFFF"/>
        </w:rPr>
        <w:t xml:space="preserve"> brought to</w:t>
      </w:r>
      <w:r w:rsidR="005B61B3">
        <w:rPr>
          <w:color w:val="000000" w:themeColor="text1"/>
          <w:shd w:val="clear" w:color="auto" w:fill="FFFFFF"/>
        </w:rPr>
        <w:t xml:space="preserve"> the forefront</w:t>
      </w:r>
      <w:r w:rsidR="001B79E3">
        <w:rPr>
          <w:color w:val="000000" w:themeColor="text1"/>
          <w:shd w:val="clear" w:color="auto" w:fill="FFFFFF"/>
        </w:rPr>
        <w:t xml:space="preserve"> in 2014, in an article published by the Proceedings of the National Academy of Sciences (PNAS)</w:t>
      </w:r>
      <w:r w:rsidR="005B61B3">
        <w:rPr>
          <w:color w:val="000000" w:themeColor="text1"/>
          <w:shd w:val="clear" w:color="auto" w:fill="FFFFFF"/>
        </w:rPr>
        <w:t>.</w:t>
      </w:r>
      <w:r w:rsidR="001B79E3">
        <w:rPr>
          <w:color w:val="000000" w:themeColor="text1"/>
          <w:shd w:val="clear" w:color="auto" w:fill="FFFFFF"/>
        </w:rPr>
        <w:t xml:space="preserve"> The title was, </w:t>
      </w:r>
      <w:r w:rsidR="001B79E3" w:rsidRPr="00AE139F">
        <w:rPr>
          <w:i/>
          <w:color w:val="000000" w:themeColor="text1"/>
          <w:shd w:val="clear" w:color="auto" w:fill="FFFFFF"/>
        </w:rPr>
        <w:t>Experimental Evidence of Massive-Scale Emotional</w:t>
      </w:r>
      <w:r w:rsidR="001B79E3">
        <w:rPr>
          <w:color w:val="000000" w:themeColor="text1"/>
          <w:shd w:val="clear" w:color="auto" w:fill="FFFFFF"/>
        </w:rPr>
        <w:t xml:space="preserve"> C</w:t>
      </w:r>
      <w:r w:rsidR="001B79E3" w:rsidRPr="00AE139F">
        <w:rPr>
          <w:i/>
          <w:color w:val="000000" w:themeColor="text1"/>
          <w:shd w:val="clear" w:color="auto" w:fill="FFFFFF"/>
        </w:rPr>
        <w:t>ontagion</w:t>
      </w:r>
      <w:r w:rsidR="001B79E3">
        <w:rPr>
          <w:color w:val="000000" w:themeColor="text1"/>
          <w:shd w:val="clear" w:color="auto" w:fill="FFFFFF"/>
        </w:rPr>
        <w:t xml:space="preserve"> </w:t>
      </w:r>
      <w:r w:rsidR="001B79E3" w:rsidRPr="00AE139F">
        <w:rPr>
          <w:i/>
          <w:color w:val="000000" w:themeColor="text1"/>
          <w:shd w:val="clear" w:color="auto" w:fill="FFFFFF"/>
        </w:rPr>
        <w:t>Through Social Networks</w:t>
      </w:r>
      <w:r w:rsidR="00437767">
        <w:rPr>
          <w:i/>
          <w:color w:val="000000" w:themeColor="text1"/>
          <w:shd w:val="clear" w:color="auto" w:fill="FFFFFF"/>
        </w:rPr>
        <w:t xml:space="preserve"> </w:t>
      </w:r>
      <w:r w:rsidR="001B79E3">
        <w:rPr>
          <w:color w:val="000000" w:themeColor="text1"/>
          <w:shd w:val="clear" w:color="auto" w:fill="FFFFFF"/>
        </w:rPr>
        <w:t>by</w:t>
      </w:r>
      <w:r w:rsidR="00C50B99">
        <w:rPr>
          <w:color w:val="000000" w:themeColor="text1"/>
          <w:shd w:val="clear" w:color="auto" w:fill="FFFFFF"/>
        </w:rPr>
        <w:t xml:space="preserve"> a group of</w:t>
      </w:r>
      <w:r w:rsidR="001B79E3">
        <w:rPr>
          <w:color w:val="000000" w:themeColor="text1"/>
          <w:shd w:val="clear" w:color="auto" w:fill="FFFFFF"/>
        </w:rPr>
        <w:t xml:space="preserve"> professors from Cornell University back in 2012, </w:t>
      </w:r>
      <w:r w:rsidR="0074188C">
        <w:rPr>
          <w:color w:val="000000" w:themeColor="text1"/>
          <w:shd w:val="clear" w:color="auto" w:fill="FFFFFF"/>
        </w:rPr>
        <w:t>just over a</w:t>
      </w:r>
      <w:r w:rsidR="001B79E3">
        <w:rPr>
          <w:color w:val="000000" w:themeColor="text1"/>
          <w:shd w:val="clear" w:color="auto" w:fill="FFFFFF"/>
        </w:rPr>
        <w:t xml:space="preserve"> decade ago (Jouhki et al., 2016).</w:t>
      </w:r>
      <w:r w:rsidR="005B61B3">
        <w:rPr>
          <w:color w:val="000000" w:themeColor="text1"/>
          <w:shd w:val="clear" w:color="auto" w:fill="FFFFFF"/>
        </w:rPr>
        <w:t xml:space="preserve"> Facebook </w:t>
      </w:r>
      <w:r w:rsidR="001B79E3">
        <w:rPr>
          <w:color w:val="000000" w:themeColor="text1"/>
          <w:shd w:val="clear" w:color="auto" w:fill="FFFFFF"/>
        </w:rPr>
        <w:t>ha</w:t>
      </w:r>
      <w:r w:rsidR="009A285C">
        <w:rPr>
          <w:color w:val="000000" w:themeColor="text1"/>
          <w:shd w:val="clear" w:color="auto" w:fill="FFFFFF"/>
        </w:rPr>
        <w:t>s</w:t>
      </w:r>
      <w:r w:rsidR="005B61B3">
        <w:rPr>
          <w:color w:val="000000" w:themeColor="text1"/>
          <w:shd w:val="clear" w:color="auto" w:fill="FFFFFF"/>
        </w:rPr>
        <w:t xml:space="preserve"> been singled out as having conducted a large-scale experiment in which they intentionally manipulate</w:t>
      </w:r>
      <w:r w:rsidR="009A285C">
        <w:rPr>
          <w:color w:val="000000" w:themeColor="text1"/>
          <w:shd w:val="clear" w:color="auto" w:fill="FFFFFF"/>
        </w:rPr>
        <w:t>d</w:t>
      </w:r>
      <w:r w:rsidR="005B61B3">
        <w:rPr>
          <w:color w:val="000000" w:themeColor="text1"/>
          <w:shd w:val="clear" w:color="auto" w:fill="FFFFFF"/>
        </w:rPr>
        <w:t xml:space="preserve"> the News </w:t>
      </w:r>
      <w:r w:rsidR="005B61B3">
        <w:rPr>
          <w:color w:val="000000" w:themeColor="text1"/>
          <w:shd w:val="clear" w:color="auto" w:fill="FFFFFF"/>
        </w:rPr>
        <w:lastRenderedPageBreak/>
        <w:t xml:space="preserve">Feeds </w:t>
      </w:r>
      <w:r w:rsidR="00213D0A">
        <w:rPr>
          <w:color w:val="000000" w:themeColor="text1"/>
          <w:shd w:val="clear" w:color="auto" w:fill="FFFFFF"/>
        </w:rPr>
        <w:t xml:space="preserve">of </w:t>
      </w:r>
      <w:r w:rsidR="001B79E3">
        <w:rPr>
          <w:color w:val="000000" w:themeColor="text1"/>
          <w:shd w:val="clear" w:color="auto" w:fill="FFFFFF"/>
        </w:rPr>
        <w:t>a report</w:t>
      </w:r>
      <w:r w:rsidR="009A285C">
        <w:rPr>
          <w:color w:val="000000" w:themeColor="text1"/>
          <w:shd w:val="clear" w:color="auto" w:fill="FFFFFF"/>
        </w:rPr>
        <w:t>ed</w:t>
      </w:r>
      <w:r w:rsidR="001B79E3">
        <w:rPr>
          <w:color w:val="000000" w:themeColor="text1"/>
          <w:shd w:val="clear" w:color="auto" w:fill="FFFFFF"/>
        </w:rPr>
        <w:t xml:space="preserve"> 689,003 users of the SNS</w:t>
      </w:r>
      <w:r w:rsidR="005B61B3">
        <w:rPr>
          <w:color w:val="000000" w:themeColor="text1"/>
          <w:shd w:val="clear" w:color="auto" w:fill="FFFFFF"/>
        </w:rPr>
        <w:t>. Facebook was successful in proving that emotional contagion does occur in online spaces.</w:t>
      </w:r>
      <w:r w:rsidR="001B79E3">
        <w:rPr>
          <w:color w:val="000000" w:themeColor="text1"/>
          <w:shd w:val="clear" w:color="auto" w:fill="FFFFFF"/>
        </w:rPr>
        <w:t xml:space="preserve"> </w:t>
      </w:r>
    </w:p>
    <w:p w14:paraId="39F9C689" w14:textId="65E15C32" w:rsidR="004E20E9" w:rsidRDefault="0002367B" w:rsidP="00D45A14">
      <w:pPr>
        <w:ind w:firstLine="720"/>
        <w:contextualSpacing/>
        <w:rPr>
          <w:color w:val="000000" w:themeColor="text1"/>
          <w:shd w:val="clear" w:color="auto" w:fill="FFFFFF"/>
        </w:rPr>
      </w:pPr>
      <w:r>
        <w:rPr>
          <w:color w:val="000000" w:themeColor="text1"/>
          <w:shd w:val="clear" w:color="auto" w:fill="FFFFFF"/>
        </w:rPr>
        <w:t>The</w:t>
      </w:r>
      <w:r w:rsidR="001B79E3">
        <w:rPr>
          <w:color w:val="000000" w:themeColor="text1"/>
          <w:shd w:val="clear" w:color="auto" w:fill="FFFFFF"/>
        </w:rPr>
        <w:t xml:space="preserve"> manipulation of </w:t>
      </w:r>
      <w:r w:rsidR="00455A92">
        <w:rPr>
          <w:color w:val="000000" w:themeColor="text1"/>
          <w:shd w:val="clear" w:color="auto" w:fill="FFFFFF"/>
        </w:rPr>
        <w:t>limiting positive status update</w:t>
      </w:r>
      <w:r w:rsidR="001C0923">
        <w:rPr>
          <w:color w:val="000000" w:themeColor="text1"/>
          <w:shd w:val="clear" w:color="auto" w:fill="FFFFFF"/>
        </w:rPr>
        <w:t>s</w:t>
      </w:r>
      <w:r w:rsidR="00455A92">
        <w:rPr>
          <w:color w:val="000000" w:themeColor="text1"/>
          <w:shd w:val="clear" w:color="auto" w:fill="FFFFFF"/>
        </w:rPr>
        <w:t xml:space="preserve"> resulted in an increase in negative status updates by users. The</w:t>
      </w:r>
      <w:r w:rsidR="00A74F76">
        <w:rPr>
          <w:color w:val="000000" w:themeColor="text1"/>
          <w:shd w:val="clear" w:color="auto" w:fill="FFFFFF"/>
        </w:rPr>
        <w:t xml:space="preserve"> experiment</w:t>
      </w:r>
      <w:r w:rsidR="00455A92">
        <w:rPr>
          <w:color w:val="000000" w:themeColor="text1"/>
          <w:shd w:val="clear" w:color="auto" w:fill="FFFFFF"/>
        </w:rPr>
        <w:t xml:space="preserve"> also found the reverse to be true. The more positive status updates</w:t>
      </w:r>
      <w:r w:rsidR="00EA092C">
        <w:rPr>
          <w:color w:val="000000" w:themeColor="text1"/>
          <w:shd w:val="clear" w:color="auto" w:fill="FFFFFF"/>
        </w:rPr>
        <w:t xml:space="preserve"> that were </w:t>
      </w:r>
      <w:r w:rsidR="00482EA5">
        <w:rPr>
          <w:color w:val="000000" w:themeColor="text1"/>
          <w:shd w:val="clear" w:color="auto" w:fill="FFFFFF"/>
        </w:rPr>
        <w:t>allowed</w:t>
      </w:r>
      <w:r w:rsidR="00EA092C">
        <w:rPr>
          <w:color w:val="000000" w:themeColor="text1"/>
          <w:shd w:val="clear" w:color="auto" w:fill="FFFFFF"/>
        </w:rPr>
        <w:t xml:space="preserve"> into </w:t>
      </w:r>
      <w:r w:rsidR="00455A92">
        <w:rPr>
          <w:color w:val="000000" w:themeColor="text1"/>
          <w:shd w:val="clear" w:color="auto" w:fill="FFFFFF"/>
        </w:rPr>
        <w:t>news feed</w:t>
      </w:r>
      <w:r w:rsidR="00EA092C">
        <w:rPr>
          <w:color w:val="000000" w:themeColor="text1"/>
          <w:shd w:val="clear" w:color="auto" w:fill="FFFFFF"/>
        </w:rPr>
        <w:t>s</w:t>
      </w:r>
      <w:r w:rsidR="00455A92">
        <w:rPr>
          <w:color w:val="000000" w:themeColor="text1"/>
          <w:shd w:val="clear" w:color="auto" w:fill="FFFFFF"/>
        </w:rPr>
        <w:t>, the more positive status updates</w:t>
      </w:r>
      <w:r w:rsidR="00EA092C">
        <w:rPr>
          <w:color w:val="000000" w:themeColor="text1"/>
          <w:shd w:val="clear" w:color="auto" w:fill="FFFFFF"/>
        </w:rPr>
        <w:t xml:space="preserve"> were</w:t>
      </w:r>
      <w:r w:rsidR="00482EA5">
        <w:rPr>
          <w:color w:val="000000" w:themeColor="text1"/>
          <w:shd w:val="clear" w:color="auto" w:fill="FFFFFF"/>
        </w:rPr>
        <w:t xml:space="preserve"> then subsequently</w:t>
      </w:r>
      <w:r w:rsidR="00EA092C">
        <w:rPr>
          <w:color w:val="000000" w:themeColor="text1"/>
          <w:shd w:val="clear" w:color="auto" w:fill="FFFFFF"/>
        </w:rPr>
        <w:t xml:space="preserve"> posted</w:t>
      </w:r>
      <w:r w:rsidR="00455A92">
        <w:rPr>
          <w:color w:val="000000" w:themeColor="text1"/>
          <w:shd w:val="clear" w:color="auto" w:fill="FFFFFF"/>
        </w:rPr>
        <w:t>.</w:t>
      </w:r>
      <w:r w:rsidR="005B61B3">
        <w:rPr>
          <w:color w:val="000000" w:themeColor="text1"/>
          <w:shd w:val="clear" w:color="auto" w:fill="FFFFFF"/>
        </w:rPr>
        <w:t xml:space="preserve"> This was an ethical fumble in that manipulation and lack of informed consent go against standards of research which </w:t>
      </w:r>
      <w:r w:rsidR="00455A92">
        <w:rPr>
          <w:color w:val="000000" w:themeColor="text1"/>
          <w:shd w:val="clear" w:color="auto" w:fill="FFFFFF"/>
        </w:rPr>
        <w:t xml:space="preserve">normally would </w:t>
      </w:r>
      <w:r w:rsidR="00F422D1">
        <w:rPr>
          <w:color w:val="000000" w:themeColor="text1"/>
          <w:shd w:val="clear" w:color="auto" w:fill="FFFFFF"/>
        </w:rPr>
        <w:t>offer individuals</w:t>
      </w:r>
      <w:r w:rsidR="005B61B3">
        <w:rPr>
          <w:color w:val="000000" w:themeColor="text1"/>
          <w:shd w:val="clear" w:color="auto" w:fill="FFFFFF"/>
        </w:rPr>
        <w:t xml:space="preserve"> informed consent</w:t>
      </w:r>
      <w:r w:rsidR="00D0030C">
        <w:rPr>
          <w:color w:val="000000" w:themeColor="text1"/>
          <w:shd w:val="clear" w:color="auto" w:fill="FFFFFF"/>
        </w:rPr>
        <w:t>,</w:t>
      </w:r>
      <w:r w:rsidR="005B61B3">
        <w:rPr>
          <w:color w:val="000000" w:themeColor="text1"/>
          <w:shd w:val="clear" w:color="auto" w:fill="FFFFFF"/>
        </w:rPr>
        <w:t xml:space="preserve"> allow</w:t>
      </w:r>
      <w:r w:rsidR="00F422D1">
        <w:rPr>
          <w:color w:val="000000" w:themeColor="text1"/>
          <w:shd w:val="clear" w:color="auto" w:fill="FFFFFF"/>
        </w:rPr>
        <w:t>ing</w:t>
      </w:r>
      <w:r w:rsidR="005B61B3">
        <w:rPr>
          <w:color w:val="000000" w:themeColor="text1"/>
          <w:shd w:val="clear" w:color="auto" w:fill="FFFFFF"/>
        </w:rPr>
        <w:t xml:space="preserve"> </w:t>
      </w:r>
      <w:r w:rsidR="00F422D1">
        <w:rPr>
          <w:color w:val="000000" w:themeColor="text1"/>
          <w:shd w:val="clear" w:color="auto" w:fill="FFFFFF"/>
        </w:rPr>
        <w:t>them</w:t>
      </w:r>
      <w:r w:rsidR="005B61B3">
        <w:rPr>
          <w:color w:val="000000" w:themeColor="text1"/>
          <w:shd w:val="clear" w:color="auto" w:fill="FFFFFF"/>
        </w:rPr>
        <w:t xml:space="preserve"> the opportunity to be aware of risks and damages which they may incur as a result of exposure</w:t>
      </w:r>
      <w:r w:rsidR="00455A92">
        <w:rPr>
          <w:color w:val="000000" w:themeColor="text1"/>
          <w:shd w:val="clear" w:color="auto" w:fill="FFFFFF"/>
        </w:rPr>
        <w:t xml:space="preserve"> </w:t>
      </w:r>
      <w:r w:rsidR="0004023F">
        <w:rPr>
          <w:color w:val="000000" w:themeColor="text1"/>
          <w:shd w:val="clear" w:color="auto" w:fill="FFFFFF"/>
        </w:rPr>
        <w:t>by taking part in a study</w:t>
      </w:r>
      <w:r w:rsidR="005B61B3">
        <w:rPr>
          <w:color w:val="000000" w:themeColor="text1"/>
          <w:shd w:val="clear" w:color="auto" w:fill="FFFFFF"/>
        </w:rPr>
        <w:t>.</w:t>
      </w:r>
      <w:r w:rsidR="00455A92">
        <w:rPr>
          <w:color w:val="000000" w:themeColor="text1"/>
          <w:shd w:val="clear" w:color="auto" w:fill="FFFFFF"/>
        </w:rPr>
        <w:t xml:space="preserve"> </w:t>
      </w:r>
      <w:r>
        <w:rPr>
          <w:color w:val="000000" w:themeColor="text1"/>
          <w:shd w:val="clear" w:color="auto" w:fill="FFFFFF"/>
        </w:rPr>
        <w:t>Most importantly</w:t>
      </w:r>
      <w:r w:rsidR="00D0030C">
        <w:rPr>
          <w:color w:val="000000" w:themeColor="text1"/>
          <w:shd w:val="clear" w:color="auto" w:fill="FFFFFF"/>
        </w:rPr>
        <w:t>,</w:t>
      </w:r>
      <w:r>
        <w:rPr>
          <w:color w:val="000000" w:themeColor="text1"/>
          <w:shd w:val="clear" w:color="auto" w:fill="FFFFFF"/>
        </w:rPr>
        <w:t xml:space="preserve"> p</w:t>
      </w:r>
      <w:r w:rsidR="00F422D1">
        <w:rPr>
          <w:color w:val="000000" w:themeColor="text1"/>
          <w:shd w:val="clear" w:color="auto" w:fill="FFFFFF"/>
        </w:rPr>
        <w:t>articipants</w:t>
      </w:r>
      <w:r w:rsidR="00455A92">
        <w:rPr>
          <w:color w:val="000000" w:themeColor="text1"/>
          <w:shd w:val="clear" w:color="auto" w:fill="FFFFFF"/>
        </w:rPr>
        <w:t xml:space="preserve"> should </w:t>
      </w:r>
      <w:r w:rsidR="00BF0EA4">
        <w:rPr>
          <w:color w:val="000000" w:themeColor="text1"/>
          <w:shd w:val="clear" w:color="auto" w:fill="FFFFFF"/>
        </w:rPr>
        <w:t xml:space="preserve">always </w:t>
      </w:r>
      <w:r w:rsidR="00455A92">
        <w:rPr>
          <w:color w:val="000000" w:themeColor="text1"/>
          <w:shd w:val="clear" w:color="auto" w:fill="FFFFFF"/>
        </w:rPr>
        <w:t>be</w:t>
      </w:r>
      <w:r w:rsidR="00F422D1">
        <w:rPr>
          <w:color w:val="000000" w:themeColor="text1"/>
          <w:shd w:val="clear" w:color="auto" w:fill="FFFFFF"/>
        </w:rPr>
        <w:t xml:space="preserve"> given the option to be</w:t>
      </w:r>
      <w:r w:rsidR="00455A92">
        <w:rPr>
          <w:color w:val="000000" w:themeColor="text1"/>
          <w:shd w:val="clear" w:color="auto" w:fill="FFFFFF"/>
        </w:rPr>
        <w:t xml:space="preserve"> able to opt out</w:t>
      </w:r>
      <w:r>
        <w:rPr>
          <w:color w:val="000000" w:themeColor="text1"/>
          <w:shd w:val="clear" w:color="auto" w:fill="FFFFFF"/>
        </w:rPr>
        <w:t>, and th</w:t>
      </w:r>
      <w:r w:rsidR="00D0030C">
        <w:rPr>
          <w:color w:val="000000" w:themeColor="text1"/>
          <w:shd w:val="clear" w:color="auto" w:fill="FFFFFF"/>
        </w:rPr>
        <w:t>u</w:t>
      </w:r>
      <w:r>
        <w:rPr>
          <w:color w:val="000000" w:themeColor="text1"/>
          <w:shd w:val="clear" w:color="auto" w:fill="FFFFFF"/>
        </w:rPr>
        <w:t xml:space="preserve">s allow them </w:t>
      </w:r>
      <w:r w:rsidR="00E149B8">
        <w:rPr>
          <w:color w:val="000000" w:themeColor="text1"/>
          <w:shd w:val="clear" w:color="auto" w:fill="FFFFFF"/>
        </w:rPr>
        <w:t xml:space="preserve">not </w:t>
      </w:r>
      <w:r w:rsidR="00A74F76">
        <w:rPr>
          <w:color w:val="000000" w:themeColor="text1"/>
          <w:shd w:val="clear" w:color="auto" w:fill="FFFFFF"/>
        </w:rPr>
        <w:t>to</w:t>
      </w:r>
      <w:r>
        <w:rPr>
          <w:color w:val="000000" w:themeColor="text1"/>
          <w:shd w:val="clear" w:color="auto" w:fill="FFFFFF"/>
        </w:rPr>
        <w:t xml:space="preserve"> have their emotions tampered wi</w:t>
      </w:r>
      <w:r w:rsidR="00747E0E">
        <w:rPr>
          <w:color w:val="000000" w:themeColor="text1"/>
          <w:shd w:val="clear" w:color="auto" w:fill="FFFFFF"/>
        </w:rPr>
        <w:t>th</w:t>
      </w:r>
      <w:r w:rsidR="00455A92">
        <w:rPr>
          <w:color w:val="000000" w:themeColor="text1"/>
          <w:shd w:val="clear" w:color="auto" w:fill="FFFFFF"/>
        </w:rPr>
        <w:t>.</w:t>
      </w:r>
      <w:r w:rsidR="005B61B3">
        <w:rPr>
          <w:color w:val="000000" w:themeColor="text1"/>
          <w:shd w:val="clear" w:color="auto" w:fill="FFFFFF"/>
        </w:rPr>
        <w:t xml:space="preserve"> </w:t>
      </w:r>
    </w:p>
    <w:p w14:paraId="01703218" w14:textId="537DE2EE" w:rsidR="00A25F92" w:rsidRDefault="005B61B3" w:rsidP="00D45A14">
      <w:pPr>
        <w:ind w:firstLine="720"/>
        <w:contextualSpacing/>
        <w:rPr>
          <w:color w:val="000000" w:themeColor="text1"/>
          <w:shd w:val="clear" w:color="auto" w:fill="FFFFFF"/>
        </w:rPr>
      </w:pPr>
      <w:r>
        <w:rPr>
          <w:color w:val="000000" w:themeColor="text1"/>
          <w:shd w:val="clear" w:color="auto" w:fill="FFFFFF"/>
        </w:rPr>
        <w:t>Technology and social media ha</w:t>
      </w:r>
      <w:r w:rsidR="00BF0EA4">
        <w:rPr>
          <w:color w:val="000000" w:themeColor="text1"/>
          <w:shd w:val="clear" w:color="auto" w:fill="FFFFFF"/>
        </w:rPr>
        <w:t>ve</w:t>
      </w:r>
      <w:r w:rsidR="001B79E3">
        <w:rPr>
          <w:color w:val="000000" w:themeColor="text1"/>
          <w:shd w:val="clear" w:color="auto" w:fill="FFFFFF"/>
        </w:rPr>
        <w:t xml:space="preserve"> </w:t>
      </w:r>
      <w:r>
        <w:rPr>
          <w:color w:val="000000" w:themeColor="text1"/>
          <w:shd w:val="clear" w:color="auto" w:fill="FFFFFF"/>
        </w:rPr>
        <w:t xml:space="preserve">ushered in a strange new world and the rules </w:t>
      </w:r>
      <w:r w:rsidR="00BF0EA4">
        <w:rPr>
          <w:color w:val="000000" w:themeColor="text1"/>
          <w:shd w:val="clear" w:color="auto" w:fill="FFFFFF"/>
        </w:rPr>
        <w:t>are</w:t>
      </w:r>
      <w:r>
        <w:rPr>
          <w:color w:val="000000" w:themeColor="text1"/>
          <w:shd w:val="clear" w:color="auto" w:fill="FFFFFF"/>
        </w:rPr>
        <w:t xml:space="preserve"> </w:t>
      </w:r>
      <w:r w:rsidR="00BF0EA4">
        <w:rPr>
          <w:color w:val="000000" w:themeColor="text1"/>
          <w:shd w:val="clear" w:color="auto" w:fill="FFFFFF"/>
        </w:rPr>
        <w:t xml:space="preserve">often </w:t>
      </w:r>
      <w:r>
        <w:rPr>
          <w:color w:val="000000" w:themeColor="text1"/>
          <w:shd w:val="clear" w:color="auto" w:fill="FFFFFF"/>
        </w:rPr>
        <w:t xml:space="preserve">quite rogue, at the cost of </w:t>
      </w:r>
      <w:r w:rsidR="00386BC0">
        <w:rPr>
          <w:color w:val="000000" w:themeColor="text1"/>
          <w:shd w:val="clear" w:color="auto" w:fill="FFFFFF"/>
        </w:rPr>
        <w:t xml:space="preserve">the </w:t>
      </w:r>
      <w:r>
        <w:rPr>
          <w:color w:val="000000" w:themeColor="text1"/>
          <w:shd w:val="clear" w:color="auto" w:fill="FFFFFF"/>
        </w:rPr>
        <w:t xml:space="preserve">well-being </w:t>
      </w:r>
      <w:r w:rsidR="00010384">
        <w:rPr>
          <w:color w:val="000000" w:themeColor="text1"/>
          <w:shd w:val="clear" w:color="auto" w:fill="FFFFFF"/>
        </w:rPr>
        <w:t>of the</w:t>
      </w:r>
      <w:r>
        <w:rPr>
          <w:color w:val="000000" w:themeColor="text1"/>
          <w:shd w:val="clear" w:color="auto" w:fill="FFFFFF"/>
        </w:rPr>
        <w:t xml:space="preserve"> users. This is more devastating and concerning when factoring in that a negative emotional contagion was inflicted. Emotional contagion refers to a transference of an emotional state from one individual to the next. </w:t>
      </w:r>
      <w:r w:rsidR="00EB52D0">
        <w:rPr>
          <w:color w:val="000000" w:themeColor="text1"/>
          <w:shd w:val="clear" w:color="auto" w:fill="FFFFFF"/>
        </w:rPr>
        <w:t xml:space="preserve">Knowing that such </w:t>
      </w:r>
      <w:r w:rsidR="008C6BEF">
        <w:rPr>
          <w:color w:val="000000" w:themeColor="text1"/>
          <w:shd w:val="clear" w:color="auto" w:fill="FFFFFF"/>
        </w:rPr>
        <w:t xml:space="preserve">an </w:t>
      </w:r>
      <w:r w:rsidR="00EB52D0">
        <w:rPr>
          <w:color w:val="000000" w:themeColor="text1"/>
          <w:shd w:val="clear" w:color="auto" w:fill="FFFFFF"/>
        </w:rPr>
        <w:t xml:space="preserve">unfortunate emotional impact may occur </w:t>
      </w:r>
      <w:r w:rsidR="001B2F8D">
        <w:rPr>
          <w:color w:val="000000" w:themeColor="text1"/>
          <w:shd w:val="clear" w:color="auto" w:fill="FFFFFF"/>
        </w:rPr>
        <w:t>on</w:t>
      </w:r>
      <w:r w:rsidR="00EB52D0">
        <w:rPr>
          <w:color w:val="000000" w:themeColor="text1"/>
          <w:shd w:val="clear" w:color="auto" w:fill="FFFFFF"/>
        </w:rPr>
        <w:t xml:space="preserve"> SNS may be empowering</w:t>
      </w:r>
      <w:r w:rsidR="008C6BEF">
        <w:rPr>
          <w:color w:val="000000" w:themeColor="text1"/>
          <w:shd w:val="clear" w:color="auto" w:fill="FFFFFF"/>
        </w:rPr>
        <w:t>,</w:t>
      </w:r>
      <w:r w:rsidR="00EB52D0">
        <w:rPr>
          <w:color w:val="000000" w:themeColor="text1"/>
          <w:shd w:val="clear" w:color="auto" w:fill="FFFFFF"/>
        </w:rPr>
        <w:t xml:space="preserve"> at least in the way that balance and awareness that SNS are not </w:t>
      </w:r>
      <w:r w:rsidR="008C6BEF">
        <w:rPr>
          <w:color w:val="000000" w:themeColor="text1"/>
          <w:shd w:val="clear" w:color="auto" w:fill="FFFFFF"/>
        </w:rPr>
        <w:t xml:space="preserve">an </w:t>
      </w:r>
      <w:r w:rsidR="00BE1AD2">
        <w:rPr>
          <w:color w:val="000000" w:themeColor="text1"/>
          <w:shd w:val="clear" w:color="auto" w:fill="FFFFFF"/>
        </w:rPr>
        <w:t>accurate</w:t>
      </w:r>
      <w:r w:rsidR="00EB52D0">
        <w:rPr>
          <w:color w:val="000000" w:themeColor="text1"/>
          <w:shd w:val="clear" w:color="auto" w:fill="FFFFFF"/>
        </w:rPr>
        <w:t xml:space="preserve"> representation of </w:t>
      </w:r>
      <w:r w:rsidR="003816C8">
        <w:rPr>
          <w:color w:val="000000" w:themeColor="text1"/>
          <w:shd w:val="clear" w:color="auto" w:fill="FFFFFF"/>
        </w:rPr>
        <w:t xml:space="preserve">real </w:t>
      </w:r>
      <w:r w:rsidR="00EB52D0">
        <w:rPr>
          <w:color w:val="000000" w:themeColor="text1"/>
          <w:shd w:val="clear" w:color="auto" w:fill="FFFFFF"/>
        </w:rPr>
        <w:t xml:space="preserve">life </w:t>
      </w:r>
      <w:r w:rsidR="003816C8">
        <w:rPr>
          <w:color w:val="000000" w:themeColor="text1"/>
          <w:shd w:val="clear" w:color="auto" w:fill="FFFFFF"/>
        </w:rPr>
        <w:t xml:space="preserve">or </w:t>
      </w:r>
      <w:r w:rsidR="000B1E32">
        <w:rPr>
          <w:color w:val="000000"/>
        </w:rPr>
        <w:t>IPC</w:t>
      </w:r>
      <w:r w:rsidR="00EB52D0">
        <w:rPr>
          <w:color w:val="000000" w:themeColor="text1"/>
          <w:shd w:val="clear" w:color="auto" w:fill="FFFFFF"/>
        </w:rPr>
        <w:t xml:space="preserve">. At the same time, if TEC and SNS can be engineered to </w:t>
      </w:r>
      <w:r w:rsidR="00231413">
        <w:rPr>
          <w:color w:val="000000" w:themeColor="text1"/>
          <w:shd w:val="clear" w:color="auto" w:fill="FFFFFF"/>
        </w:rPr>
        <w:t xml:space="preserve">instill the virtues that the Center for Humane Technology are working toward there may be hope to ethically build in sensibilities that are enhancing of human emotion. The </w:t>
      </w:r>
      <w:r w:rsidR="0070093C">
        <w:rPr>
          <w:color w:val="000000"/>
        </w:rPr>
        <w:t>IPC</w:t>
      </w:r>
      <w:r w:rsidR="00231413">
        <w:rPr>
          <w:color w:val="000000" w:themeColor="text1"/>
          <w:shd w:val="clear" w:color="auto" w:fill="FFFFFF"/>
        </w:rPr>
        <w:t xml:space="preserve"> world that exist</w:t>
      </w:r>
      <w:r w:rsidR="001B2F8D">
        <w:rPr>
          <w:color w:val="000000" w:themeColor="text1"/>
          <w:shd w:val="clear" w:color="auto" w:fill="FFFFFF"/>
        </w:rPr>
        <w:t>s</w:t>
      </w:r>
      <w:r w:rsidR="00231413">
        <w:rPr>
          <w:color w:val="000000" w:themeColor="text1"/>
          <w:shd w:val="clear" w:color="auto" w:fill="FFFFFF"/>
        </w:rPr>
        <w:t xml:space="preserve"> outside of TEC may need to be reemphasized as paramount to individuals and ultimately the whole of society. Ultimately</w:t>
      </w:r>
      <w:r w:rsidR="003C01D8">
        <w:rPr>
          <w:color w:val="000000" w:themeColor="text1"/>
          <w:shd w:val="clear" w:color="auto" w:fill="FFFFFF"/>
        </w:rPr>
        <w:t>,</w:t>
      </w:r>
      <w:r w:rsidR="00231413">
        <w:rPr>
          <w:color w:val="000000" w:themeColor="text1"/>
          <w:shd w:val="clear" w:color="auto" w:fill="FFFFFF"/>
        </w:rPr>
        <w:t xml:space="preserve"> </w:t>
      </w:r>
      <w:r w:rsidR="00231413">
        <w:rPr>
          <w:color w:val="000000" w:themeColor="text1"/>
          <w:shd w:val="clear" w:color="auto" w:fill="FFFFFF"/>
        </w:rPr>
        <w:lastRenderedPageBreak/>
        <w:t>caution and balance along with understanding and acknowledging that humans are sentient, emotional and social. Embracing what we are and staying connected may be the strongest and yet simplest element to healthy outcomes for emotional support and satisfying communication online and in-person.</w:t>
      </w:r>
    </w:p>
    <w:p w14:paraId="5F71CF3D" w14:textId="45079192" w:rsidR="004E20E9" w:rsidRPr="00E55EB8" w:rsidRDefault="004E20E9" w:rsidP="004E20E9">
      <w:pPr>
        <w:contextualSpacing/>
        <w:rPr>
          <w:b/>
          <w:bCs/>
          <w:color w:val="000000" w:themeColor="text1"/>
        </w:rPr>
      </w:pPr>
      <w:r w:rsidRPr="00E55EB8">
        <w:rPr>
          <w:b/>
          <w:bCs/>
          <w:color w:val="000000" w:themeColor="text1"/>
        </w:rPr>
        <w:t>Study Limitations</w:t>
      </w:r>
      <w:r w:rsidR="00262F90" w:rsidRPr="00E55EB8">
        <w:rPr>
          <w:b/>
          <w:bCs/>
          <w:color w:val="000000" w:themeColor="text1"/>
        </w:rPr>
        <w:t xml:space="preserve">, </w:t>
      </w:r>
      <w:r w:rsidRPr="00E55EB8">
        <w:rPr>
          <w:b/>
          <w:bCs/>
          <w:color w:val="000000" w:themeColor="text1"/>
        </w:rPr>
        <w:t>Implications</w:t>
      </w:r>
      <w:r w:rsidR="00262F90" w:rsidRPr="00E55EB8">
        <w:rPr>
          <w:b/>
          <w:bCs/>
          <w:color w:val="000000" w:themeColor="text1"/>
        </w:rPr>
        <w:t xml:space="preserve"> and Future Research</w:t>
      </w:r>
    </w:p>
    <w:p w14:paraId="11C7BCA4" w14:textId="501456C0" w:rsidR="00B11540" w:rsidRDefault="004E20E9" w:rsidP="00294B64">
      <w:pPr>
        <w:ind w:firstLine="720"/>
        <w:contextualSpacing/>
        <w:rPr>
          <w:color w:val="000000" w:themeColor="text1"/>
          <w:shd w:val="clear" w:color="auto" w:fill="FFFFFF"/>
        </w:rPr>
      </w:pPr>
      <w:r>
        <w:rPr>
          <w:color w:val="000000" w:themeColor="text1"/>
          <w:shd w:val="clear" w:color="auto" w:fill="FFFFFF"/>
        </w:rPr>
        <w:t xml:space="preserve">Potential </w:t>
      </w:r>
      <w:r w:rsidR="00DC1344">
        <w:rPr>
          <w:color w:val="000000" w:themeColor="text1"/>
          <w:shd w:val="clear" w:color="auto" w:fill="FFFFFF"/>
        </w:rPr>
        <w:t>l</w:t>
      </w:r>
      <w:r w:rsidRPr="00F07EE6">
        <w:rPr>
          <w:color w:val="000000" w:themeColor="text1"/>
          <w:shd w:val="clear" w:color="auto" w:fill="FFFFFF"/>
        </w:rPr>
        <w:t>imitations to this study could include not knowing how e</w:t>
      </w:r>
      <w:r>
        <w:rPr>
          <w:color w:val="000000" w:themeColor="text1"/>
          <w:shd w:val="clear" w:color="auto" w:fill="FFFFFF"/>
        </w:rPr>
        <w:t xml:space="preserve">ach participant </w:t>
      </w:r>
      <w:r w:rsidR="00DC1344">
        <w:rPr>
          <w:color w:val="000000" w:themeColor="text1"/>
          <w:shd w:val="clear" w:color="auto" w:fill="FFFFFF"/>
        </w:rPr>
        <w:t>wa</w:t>
      </w:r>
      <w:r>
        <w:rPr>
          <w:color w:val="000000" w:themeColor="text1"/>
          <w:shd w:val="clear" w:color="auto" w:fill="FFFFFF"/>
        </w:rPr>
        <w:t xml:space="preserve">s functioning </w:t>
      </w:r>
      <w:r w:rsidRPr="00F07EE6">
        <w:rPr>
          <w:color w:val="000000" w:themeColor="text1"/>
          <w:shd w:val="clear" w:color="auto" w:fill="FFFFFF"/>
        </w:rPr>
        <w:t>in their daily lives, what may be impacting them currently emotion</w:t>
      </w:r>
      <w:r>
        <w:rPr>
          <w:color w:val="000000" w:themeColor="text1"/>
          <w:shd w:val="clear" w:color="auto" w:fill="FFFFFF"/>
        </w:rPr>
        <w:t xml:space="preserve">ally, what support system they </w:t>
      </w:r>
      <w:r w:rsidRPr="00F07EE6">
        <w:rPr>
          <w:color w:val="000000" w:themeColor="text1"/>
          <w:shd w:val="clear" w:color="auto" w:fill="FFFFFF"/>
        </w:rPr>
        <w:t xml:space="preserve">may or may not have, socio-economic status, </w:t>
      </w:r>
      <w:r w:rsidR="001431D4">
        <w:rPr>
          <w:color w:val="000000" w:themeColor="text1"/>
          <w:shd w:val="clear" w:color="auto" w:fill="FFFFFF"/>
        </w:rPr>
        <w:t xml:space="preserve">physical </w:t>
      </w:r>
      <w:r w:rsidRPr="00F07EE6">
        <w:rPr>
          <w:color w:val="000000" w:themeColor="text1"/>
          <w:shd w:val="clear" w:color="auto" w:fill="FFFFFF"/>
        </w:rPr>
        <w:t>health, diet, level of exercise, mental state, or if their baseline falls within a healthy range for their behavioral </w:t>
      </w:r>
      <w:r w:rsidR="004D0A4B">
        <w:rPr>
          <w:color w:val="000000" w:themeColor="text1"/>
          <w:shd w:val="clear" w:color="auto" w:fill="FFFFFF"/>
        </w:rPr>
        <w:t xml:space="preserve">and mental </w:t>
      </w:r>
      <w:r w:rsidRPr="00F07EE6">
        <w:rPr>
          <w:color w:val="000000" w:themeColor="text1"/>
          <w:shd w:val="clear" w:color="auto" w:fill="FFFFFF"/>
        </w:rPr>
        <w:t>health. </w:t>
      </w:r>
      <w:r w:rsidR="00B814A7">
        <w:rPr>
          <w:color w:val="000000" w:themeColor="text1"/>
          <w:shd w:val="clear" w:color="auto" w:fill="FFFFFF"/>
        </w:rPr>
        <w:t xml:space="preserve">Some participants may not have understood the concept of a support person. </w:t>
      </w:r>
      <w:r w:rsidR="00B11540">
        <w:rPr>
          <w:color w:val="000000" w:themeColor="text1"/>
          <w:shd w:val="clear" w:color="auto" w:fill="FFFFFF"/>
        </w:rPr>
        <w:t xml:space="preserve">Other limitations could have included level of social skills and the attachment style of each participant. </w:t>
      </w:r>
      <w:r w:rsidRPr="00F07EE6">
        <w:rPr>
          <w:color w:val="000000" w:themeColor="text1"/>
          <w:shd w:val="clear" w:color="auto" w:fill="FFFFFF"/>
        </w:rPr>
        <w:t xml:space="preserve">The region of origin also may contribute to participant opinion and cause limitation to this study. </w:t>
      </w:r>
      <w:r w:rsidR="00294B64">
        <w:rPr>
          <w:color w:val="000000" w:themeColor="text1"/>
          <w:shd w:val="clear" w:color="auto" w:fill="FFFFFF"/>
        </w:rPr>
        <w:t>The survey was distributed online, therefore the participants were</w:t>
      </w:r>
      <w:r w:rsidR="003C01D8">
        <w:rPr>
          <w:color w:val="000000" w:themeColor="text1"/>
          <w:shd w:val="clear" w:color="auto" w:fill="FFFFFF"/>
        </w:rPr>
        <w:t xml:space="preserve"> likely</w:t>
      </w:r>
      <w:r w:rsidR="00294B64">
        <w:rPr>
          <w:color w:val="000000" w:themeColor="text1"/>
          <w:shd w:val="clear" w:color="auto" w:fill="FFFFFF"/>
        </w:rPr>
        <w:t xml:space="preserve"> predisposed to using TEC. </w:t>
      </w:r>
      <w:r w:rsidR="009C3B02">
        <w:rPr>
          <w:color w:val="000000" w:themeColor="text1"/>
          <w:shd w:val="clear" w:color="auto" w:fill="FFFFFF"/>
        </w:rPr>
        <w:t xml:space="preserve">The study also took place at the end of the pandemic when emotional exhaustion may also have influenced the way participants answered as well as why some participants did not complete the survey. </w:t>
      </w:r>
      <w:r w:rsidR="00294B64">
        <w:rPr>
          <w:color w:val="000000" w:themeColor="text1"/>
          <w:shd w:val="clear" w:color="auto" w:fill="FFFFFF"/>
        </w:rPr>
        <w:t>Demographics of the sample may have also</w:t>
      </w:r>
      <w:r w:rsidR="0097195C">
        <w:rPr>
          <w:color w:val="000000" w:themeColor="text1"/>
          <w:shd w:val="clear" w:color="auto" w:fill="FFFFFF"/>
        </w:rPr>
        <w:t xml:space="preserve"> </w:t>
      </w:r>
      <w:r w:rsidR="001463F2">
        <w:rPr>
          <w:color w:val="000000" w:themeColor="text1"/>
          <w:shd w:val="clear" w:color="auto" w:fill="FFFFFF"/>
        </w:rPr>
        <w:t>a</w:t>
      </w:r>
      <w:r w:rsidR="0097195C">
        <w:rPr>
          <w:color w:val="000000" w:themeColor="text1"/>
          <w:shd w:val="clear" w:color="auto" w:fill="FFFFFF"/>
        </w:rPr>
        <w:t xml:space="preserve">ffected </w:t>
      </w:r>
      <w:r w:rsidR="00294B64">
        <w:rPr>
          <w:color w:val="000000" w:themeColor="text1"/>
          <w:shd w:val="clear" w:color="auto" w:fill="FFFFFF"/>
        </w:rPr>
        <w:t>findings</w:t>
      </w:r>
      <w:r w:rsidR="00E851FE">
        <w:rPr>
          <w:color w:val="000000" w:themeColor="text1"/>
          <w:shd w:val="clear" w:color="auto" w:fill="FFFFFF"/>
        </w:rPr>
        <w:t xml:space="preserve"> as</w:t>
      </w:r>
      <w:r w:rsidR="0097195C">
        <w:rPr>
          <w:color w:val="000000" w:themeColor="text1"/>
          <w:shd w:val="clear" w:color="auto" w:fill="FFFFFF"/>
        </w:rPr>
        <w:t xml:space="preserve"> participants</w:t>
      </w:r>
      <w:r w:rsidR="00E851FE">
        <w:rPr>
          <w:color w:val="000000" w:themeColor="text1"/>
          <w:shd w:val="clear" w:color="auto" w:fill="FFFFFF"/>
        </w:rPr>
        <w:t xml:space="preserve"> were predominantly female</w:t>
      </w:r>
      <w:r w:rsidR="0097195C">
        <w:rPr>
          <w:color w:val="000000" w:themeColor="text1"/>
          <w:shd w:val="clear" w:color="auto" w:fill="FFFFFF"/>
        </w:rPr>
        <w:t>, and highly educated</w:t>
      </w:r>
      <w:r w:rsidR="008B662C">
        <w:rPr>
          <w:color w:val="000000" w:themeColor="text1"/>
          <w:shd w:val="clear" w:color="auto" w:fill="FFFFFF"/>
        </w:rPr>
        <w:t>,</w:t>
      </w:r>
      <w:r w:rsidR="0097195C">
        <w:rPr>
          <w:color w:val="000000" w:themeColor="text1"/>
          <w:shd w:val="clear" w:color="auto" w:fill="FFFFFF"/>
        </w:rPr>
        <w:t xml:space="preserve"> for example, such factors</w:t>
      </w:r>
      <w:r w:rsidR="00E851FE">
        <w:rPr>
          <w:color w:val="000000" w:themeColor="text1"/>
          <w:shd w:val="clear" w:color="auto" w:fill="FFFFFF"/>
        </w:rPr>
        <w:t xml:space="preserve"> impacted results</w:t>
      </w:r>
      <w:r w:rsidR="00294B64">
        <w:rPr>
          <w:color w:val="000000" w:themeColor="text1"/>
          <w:shd w:val="clear" w:color="auto" w:fill="FFFFFF"/>
        </w:rPr>
        <w:t>.</w:t>
      </w:r>
      <w:r w:rsidR="00F75CC0">
        <w:rPr>
          <w:color w:val="000000" w:themeColor="text1"/>
          <w:shd w:val="clear" w:color="auto" w:fill="FFFFFF"/>
        </w:rPr>
        <w:t xml:space="preserve"> </w:t>
      </w:r>
      <w:r w:rsidRPr="00F07EE6">
        <w:rPr>
          <w:color w:val="000000" w:themeColor="text1"/>
          <w:shd w:val="clear" w:color="auto" w:fill="FFFFFF"/>
        </w:rPr>
        <w:t xml:space="preserve">Implications </w:t>
      </w:r>
      <w:r w:rsidR="008B662C">
        <w:rPr>
          <w:color w:val="000000" w:themeColor="text1"/>
          <w:shd w:val="clear" w:color="auto" w:fill="FFFFFF"/>
        </w:rPr>
        <w:t>of</w:t>
      </w:r>
      <w:r w:rsidRPr="00F07EE6">
        <w:rPr>
          <w:color w:val="000000" w:themeColor="text1"/>
          <w:shd w:val="clear" w:color="auto" w:fill="FFFFFF"/>
        </w:rPr>
        <w:t xml:space="preserve"> these limitations may include unclear r</w:t>
      </w:r>
      <w:r>
        <w:rPr>
          <w:color w:val="000000" w:themeColor="text1"/>
          <w:shd w:val="clear" w:color="auto" w:fill="FFFFFF"/>
        </w:rPr>
        <w:t xml:space="preserve">easoning for the results other </w:t>
      </w:r>
      <w:r w:rsidRPr="00F07EE6">
        <w:rPr>
          <w:color w:val="000000" w:themeColor="text1"/>
          <w:shd w:val="clear" w:color="auto" w:fill="FFFFFF"/>
        </w:rPr>
        <w:t xml:space="preserve">than a general conclusion. </w:t>
      </w:r>
    </w:p>
    <w:p w14:paraId="2C98BE9C" w14:textId="203329C9" w:rsidR="008F1ABA" w:rsidRDefault="00B7761E" w:rsidP="00B11540">
      <w:pPr>
        <w:ind w:firstLine="720"/>
        <w:contextualSpacing/>
        <w:rPr>
          <w:color w:val="000000" w:themeColor="text1"/>
        </w:rPr>
      </w:pPr>
      <w:r>
        <w:rPr>
          <w:color w:val="000000" w:themeColor="text1"/>
          <w:shd w:val="clear" w:color="auto" w:fill="FFFFFF"/>
        </w:rPr>
        <w:t>Implications of this study</w:t>
      </w:r>
      <w:r w:rsidR="004E20E9" w:rsidRPr="00F07EE6">
        <w:rPr>
          <w:color w:val="000000" w:themeColor="text1"/>
          <w:shd w:val="clear" w:color="auto" w:fill="FFFFFF"/>
        </w:rPr>
        <w:t xml:space="preserve"> include tha</w:t>
      </w:r>
      <w:r w:rsidR="004E20E9">
        <w:rPr>
          <w:color w:val="000000" w:themeColor="text1"/>
          <w:shd w:val="clear" w:color="auto" w:fill="FFFFFF"/>
        </w:rPr>
        <w:t xml:space="preserve">t the results may </w:t>
      </w:r>
      <w:r w:rsidR="004E20E9" w:rsidRPr="00F07EE6">
        <w:rPr>
          <w:color w:val="000000" w:themeColor="text1"/>
          <w:shd w:val="clear" w:color="auto" w:fill="FFFFFF"/>
        </w:rPr>
        <w:t>answer questions and further research in related a</w:t>
      </w:r>
      <w:r w:rsidR="004E20E9">
        <w:rPr>
          <w:color w:val="000000" w:themeColor="text1"/>
          <w:shd w:val="clear" w:color="auto" w:fill="FFFFFF"/>
        </w:rPr>
        <w:t xml:space="preserve">reas of </w:t>
      </w:r>
      <w:r>
        <w:rPr>
          <w:color w:val="000000" w:themeColor="text1"/>
          <w:shd w:val="clear" w:color="auto" w:fill="FFFFFF"/>
        </w:rPr>
        <w:t>interpersonal</w:t>
      </w:r>
      <w:r w:rsidR="004E20E9">
        <w:rPr>
          <w:color w:val="000000" w:themeColor="text1"/>
          <w:shd w:val="clear" w:color="auto" w:fill="FFFFFF"/>
        </w:rPr>
        <w:t xml:space="preserve"> communication, </w:t>
      </w:r>
      <w:r w:rsidR="004A380B" w:rsidRPr="00F07EE6">
        <w:rPr>
          <w:color w:val="000000" w:themeColor="text1"/>
          <w:shd w:val="clear" w:color="auto" w:fill="FFFFFF"/>
        </w:rPr>
        <w:t xml:space="preserve">and </w:t>
      </w:r>
      <w:r>
        <w:rPr>
          <w:color w:val="000000" w:themeColor="text1"/>
          <w:shd w:val="clear" w:color="auto" w:fill="FFFFFF"/>
        </w:rPr>
        <w:t xml:space="preserve">the altered dynamics involved in </w:t>
      </w:r>
      <w:r>
        <w:rPr>
          <w:color w:val="000000" w:themeColor="text1"/>
          <w:shd w:val="clear" w:color="auto" w:fill="FFFFFF"/>
        </w:rPr>
        <w:lastRenderedPageBreak/>
        <w:t xml:space="preserve">the </w:t>
      </w:r>
      <w:r w:rsidR="004E20E9" w:rsidRPr="00F07EE6">
        <w:rPr>
          <w:color w:val="000000" w:themeColor="text1"/>
          <w:shd w:val="clear" w:color="auto" w:fill="FFFFFF"/>
        </w:rPr>
        <w:t>interaction</w:t>
      </w:r>
      <w:r w:rsidR="00766771">
        <w:rPr>
          <w:color w:val="000000" w:themeColor="text1"/>
          <w:shd w:val="clear" w:color="auto" w:fill="FFFFFF"/>
        </w:rPr>
        <w:t>s</w:t>
      </w:r>
      <w:r>
        <w:rPr>
          <w:color w:val="000000" w:themeColor="text1"/>
          <w:shd w:val="clear" w:color="auto" w:fill="FFFFFF"/>
        </w:rPr>
        <w:t xml:space="preserve"> between individuals with each other through technology</w:t>
      </w:r>
      <w:r w:rsidR="004E20E9" w:rsidRPr="00F07EE6">
        <w:rPr>
          <w:color w:val="000000" w:themeColor="text1"/>
          <w:shd w:val="clear" w:color="auto" w:fill="FFFFFF"/>
        </w:rPr>
        <w:t>. The results of this study a</w:t>
      </w:r>
      <w:r w:rsidR="004E20E9">
        <w:rPr>
          <w:color w:val="000000" w:themeColor="text1"/>
          <w:shd w:val="clear" w:color="auto" w:fill="FFFFFF"/>
        </w:rPr>
        <w:t xml:space="preserve">re invested in maintaining </w:t>
      </w:r>
      <w:r>
        <w:rPr>
          <w:color w:val="000000" w:themeColor="text1"/>
          <w:shd w:val="clear" w:color="auto" w:fill="FFFFFF"/>
        </w:rPr>
        <w:t xml:space="preserve">an emphasis </w:t>
      </w:r>
      <w:r w:rsidR="001E6378">
        <w:rPr>
          <w:color w:val="000000" w:themeColor="text1"/>
          <w:shd w:val="clear" w:color="auto" w:fill="FFFFFF"/>
        </w:rPr>
        <w:t>o</w:t>
      </w:r>
      <w:r>
        <w:rPr>
          <w:color w:val="000000" w:themeColor="text1"/>
          <w:shd w:val="clear" w:color="auto" w:fill="FFFFFF"/>
        </w:rPr>
        <w:t xml:space="preserve">n the </w:t>
      </w:r>
      <w:r w:rsidR="004E20E9" w:rsidRPr="00F07EE6">
        <w:rPr>
          <w:color w:val="000000" w:themeColor="text1"/>
          <w:shd w:val="clear" w:color="auto" w:fill="FFFFFF"/>
        </w:rPr>
        <w:t>ethical development of human interactions with technology</w:t>
      </w:r>
      <w:r>
        <w:rPr>
          <w:color w:val="000000" w:themeColor="text1"/>
          <w:shd w:val="clear" w:color="auto" w:fill="FFFFFF"/>
        </w:rPr>
        <w:t xml:space="preserve"> as it continues</w:t>
      </w:r>
      <w:r w:rsidR="004E20E9" w:rsidRPr="00F07EE6">
        <w:rPr>
          <w:color w:val="000000" w:themeColor="text1"/>
          <w:shd w:val="clear" w:color="auto" w:fill="FFFFFF"/>
        </w:rPr>
        <w:t xml:space="preserve"> integration in</w:t>
      </w:r>
      <w:r>
        <w:rPr>
          <w:color w:val="000000" w:themeColor="text1"/>
          <w:shd w:val="clear" w:color="auto" w:fill="FFFFFF"/>
        </w:rPr>
        <w:t>to</w:t>
      </w:r>
      <w:r w:rsidR="004E20E9" w:rsidRPr="00F07EE6">
        <w:rPr>
          <w:color w:val="000000" w:themeColor="text1"/>
          <w:shd w:val="clear" w:color="auto" w:fill="FFFFFF"/>
        </w:rPr>
        <w:t xml:space="preserve"> daily living.</w:t>
      </w:r>
      <w:r w:rsidR="00E95329" w:rsidRPr="00F07EE6">
        <w:rPr>
          <w:color w:val="000000" w:themeColor="text1"/>
        </w:rPr>
        <w:t xml:space="preserve"> </w:t>
      </w:r>
      <w:r>
        <w:rPr>
          <w:color w:val="000000" w:themeColor="text1"/>
        </w:rPr>
        <w:t>C</w:t>
      </w:r>
      <w:r w:rsidR="00E95329" w:rsidRPr="00F07EE6">
        <w:rPr>
          <w:color w:val="000000" w:themeColor="text1"/>
        </w:rPr>
        <w:t>ontribut</w:t>
      </w:r>
      <w:r>
        <w:rPr>
          <w:color w:val="000000" w:themeColor="text1"/>
        </w:rPr>
        <w:t>ing</w:t>
      </w:r>
      <w:r w:rsidR="00E95329" w:rsidRPr="00F07EE6">
        <w:rPr>
          <w:color w:val="000000" w:themeColor="text1"/>
        </w:rPr>
        <w:t xml:space="preserve"> to the evolving integration of human emotional support needs with the advancement of connectivity through TEC</w:t>
      </w:r>
      <w:r>
        <w:rPr>
          <w:color w:val="000000" w:themeColor="text1"/>
        </w:rPr>
        <w:t xml:space="preserve"> is a strong pillar in the foundation of this research as well</w:t>
      </w:r>
      <w:r w:rsidR="00E95329" w:rsidRPr="00F07EE6">
        <w:rPr>
          <w:color w:val="000000" w:themeColor="text1"/>
        </w:rPr>
        <w:t xml:space="preserve">. </w:t>
      </w:r>
      <w:r w:rsidR="005779EA">
        <w:rPr>
          <w:color w:val="000000" w:themeColor="text1"/>
        </w:rPr>
        <w:t>With the understanding of in-person interactions being essential for emotional support, t</w:t>
      </w:r>
      <w:r>
        <w:rPr>
          <w:color w:val="000000" w:themeColor="text1"/>
        </w:rPr>
        <w:t>here</w:t>
      </w:r>
      <w:r w:rsidR="005779EA">
        <w:rPr>
          <w:color w:val="000000" w:themeColor="text1"/>
        </w:rPr>
        <w:t xml:space="preserve"> are</w:t>
      </w:r>
      <w:r>
        <w:rPr>
          <w:color w:val="000000" w:themeColor="text1"/>
        </w:rPr>
        <w:t xml:space="preserve"> </w:t>
      </w:r>
      <w:r w:rsidR="005779EA">
        <w:rPr>
          <w:color w:val="000000" w:themeColor="text1"/>
        </w:rPr>
        <w:t>concerns raised</w:t>
      </w:r>
      <w:r>
        <w:rPr>
          <w:color w:val="000000" w:themeColor="text1"/>
        </w:rPr>
        <w:t xml:space="preserve"> </w:t>
      </w:r>
      <w:r w:rsidR="001E6378">
        <w:rPr>
          <w:color w:val="000000" w:themeColor="text1"/>
        </w:rPr>
        <w:t>about</w:t>
      </w:r>
      <w:r w:rsidR="005779EA">
        <w:rPr>
          <w:color w:val="000000" w:themeColor="text1"/>
        </w:rPr>
        <w:t xml:space="preserve"> the isolating practices such as solitary confinement imposed on certain groups</w:t>
      </w:r>
      <w:r w:rsidR="001E6378">
        <w:rPr>
          <w:color w:val="000000" w:themeColor="text1"/>
        </w:rPr>
        <w:t>,</w:t>
      </w:r>
      <w:r w:rsidR="005779EA">
        <w:rPr>
          <w:color w:val="000000" w:themeColor="text1"/>
        </w:rPr>
        <w:t xml:space="preserve"> such as mental health patients or incarcerated individuals. </w:t>
      </w:r>
    </w:p>
    <w:p w14:paraId="36B51A6B" w14:textId="4A8F67D9" w:rsidR="00BD4C11" w:rsidRDefault="008F1ABA" w:rsidP="00B11540">
      <w:pPr>
        <w:ind w:firstLine="720"/>
        <w:contextualSpacing/>
        <w:rPr>
          <w:color w:val="000000" w:themeColor="text1"/>
        </w:rPr>
      </w:pPr>
      <w:r>
        <w:rPr>
          <w:color w:val="000000" w:themeColor="text1"/>
        </w:rPr>
        <w:t xml:space="preserve">Future research could look at the emotional impact that individuals experience from interactions online. How do memes and algorithms and posts on SNS impact </w:t>
      </w:r>
      <w:r w:rsidR="006E5BB2">
        <w:rPr>
          <w:color w:val="000000" w:themeColor="text1"/>
        </w:rPr>
        <w:t>the</w:t>
      </w:r>
      <w:r w:rsidR="006C6646">
        <w:rPr>
          <w:color w:val="000000" w:themeColor="text1"/>
        </w:rPr>
        <w:t xml:space="preserve"> emotions and psyche</w:t>
      </w:r>
      <w:r w:rsidR="006E5BB2">
        <w:rPr>
          <w:color w:val="000000" w:themeColor="text1"/>
        </w:rPr>
        <w:t xml:space="preserve"> of those who use them</w:t>
      </w:r>
      <w:r>
        <w:rPr>
          <w:color w:val="000000" w:themeColor="text1"/>
        </w:rPr>
        <w:t xml:space="preserve">? With an increase </w:t>
      </w:r>
      <w:r w:rsidR="00A72CDA">
        <w:rPr>
          <w:color w:val="000000" w:themeColor="text1"/>
        </w:rPr>
        <w:t>in</w:t>
      </w:r>
      <w:r>
        <w:rPr>
          <w:color w:val="000000" w:themeColor="text1"/>
        </w:rPr>
        <w:t xml:space="preserve"> body dysmorphia, what are the </w:t>
      </w:r>
      <w:r w:rsidR="00ED3257">
        <w:rPr>
          <w:color w:val="000000" w:themeColor="text1"/>
        </w:rPr>
        <w:t>long-term</w:t>
      </w:r>
      <w:r>
        <w:rPr>
          <w:color w:val="000000" w:themeColor="text1"/>
        </w:rPr>
        <w:t xml:space="preserve"> implications </w:t>
      </w:r>
      <w:r w:rsidR="00ED3257">
        <w:rPr>
          <w:color w:val="000000" w:themeColor="text1"/>
        </w:rPr>
        <w:t xml:space="preserve">of self-comparison to the </w:t>
      </w:r>
      <w:r w:rsidR="00A36F7A">
        <w:rPr>
          <w:color w:val="000000" w:themeColor="text1"/>
        </w:rPr>
        <w:t>self-image and self-esteem of those who are active on SNS</w:t>
      </w:r>
      <w:r w:rsidR="00ED3257">
        <w:rPr>
          <w:color w:val="000000" w:themeColor="text1"/>
        </w:rPr>
        <w:t>?</w:t>
      </w:r>
      <w:r w:rsidR="00073ABB">
        <w:rPr>
          <w:color w:val="000000" w:themeColor="text1"/>
        </w:rPr>
        <w:t xml:space="preserve"> There is a need to seek answers to online bullying, and the emotional impact of it as well as being ghosted (a slang term for getting no response from someone) online</w:t>
      </w:r>
      <w:r w:rsidR="00ED3257">
        <w:rPr>
          <w:color w:val="000000" w:themeColor="text1"/>
        </w:rPr>
        <w:t xml:space="preserve">? </w:t>
      </w:r>
      <w:r w:rsidR="00BD4C11">
        <w:rPr>
          <w:color w:val="000000" w:themeColor="text1"/>
        </w:rPr>
        <w:t xml:space="preserve">There is a need for investigation into suicidal ideation and correlations to TEC such as the impact SNS may have or the impact of reinforcing diffused and uncertain social cues. </w:t>
      </w:r>
      <w:r w:rsidR="009C4504">
        <w:rPr>
          <w:color w:val="000000" w:themeColor="text1"/>
        </w:rPr>
        <w:t>Research around what s</w:t>
      </w:r>
      <w:r w:rsidR="00BD4C11">
        <w:rPr>
          <w:color w:val="000000" w:themeColor="text1"/>
        </w:rPr>
        <w:t xml:space="preserve">pecific age groups may be </w:t>
      </w:r>
      <w:r w:rsidR="009C4504">
        <w:rPr>
          <w:color w:val="000000" w:themeColor="text1"/>
        </w:rPr>
        <w:t xml:space="preserve">more at risk </w:t>
      </w:r>
      <w:r w:rsidR="00A36F7A">
        <w:rPr>
          <w:color w:val="000000" w:themeColor="text1"/>
        </w:rPr>
        <w:t>of</w:t>
      </w:r>
      <w:r w:rsidR="009C4504">
        <w:rPr>
          <w:color w:val="000000" w:themeColor="text1"/>
        </w:rPr>
        <w:t xml:space="preserve"> negative impacts from TEC would be useful. One example being a</w:t>
      </w:r>
      <w:r w:rsidR="00BD4C11">
        <w:rPr>
          <w:color w:val="000000" w:themeColor="text1"/>
        </w:rPr>
        <w:t>dolescent</w:t>
      </w:r>
      <w:r w:rsidR="009C4504">
        <w:rPr>
          <w:color w:val="000000" w:themeColor="text1"/>
        </w:rPr>
        <w:t xml:space="preserve">s. For adolescents, their </w:t>
      </w:r>
      <w:r w:rsidR="00BD4C11">
        <w:rPr>
          <w:color w:val="000000" w:themeColor="text1"/>
        </w:rPr>
        <w:t>mental health</w:t>
      </w:r>
      <w:r w:rsidR="009C4504">
        <w:rPr>
          <w:color w:val="000000" w:themeColor="text1"/>
        </w:rPr>
        <w:t xml:space="preserve"> is </w:t>
      </w:r>
      <w:r w:rsidR="00BD4C11">
        <w:rPr>
          <w:color w:val="000000" w:themeColor="text1"/>
        </w:rPr>
        <w:t xml:space="preserve">especially </w:t>
      </w:r>
      <w:r w:rsidR="009C4504">
        <w:rPr>
          <w:color w:val="000000" w:themeColor="text1"/>
        </w:rPr>
        <w:t>vulnerable due</w:t>
      </w:r>
      <w:r w:rsidR="00BD4C11">
        <w:rPr>
          <w:color w:val="000000" w:themeColor="text1"/>
        </w:rPr>
        <w:t xml:space="preserve"> to </w:t>
      </w:r>
      <w:r w:rsidR="009C4504">
        <w:rPr>
          <w:color w:val="000000" w:themeColor="text1"/>
        </w:rPr>
        <w:t xml:space="preserve">the chronological stage of their </w:t>
      </w:r>
      <w:r w:rsidR="00BD4C11">
        <w:rPr>
          <w:color w:val="000000" w:themeColor="text1"/>
        </w:rPr>
        <w:t>brain development</w:t>
      </w:r>
      <w:r w:rsidR="009C4504">
        <w:rPr>
          <w:color w:val="000000" w:themeColor="text1"/>
        </w:rPr>
        <w:t>. With an underdeveloped prefrontal cortex which hinders</w:t>
      </w:r>
      <w:r w:rsidR="00BD4C11">
        <w:rPr>
          <w:color w:val="000000" w:themeColor="text1"/>
        </w:rPr>
        <w:t xml:space="preserve"> reasoning </w:t>
      </w:r>
      <w:r w:rsidR="009C4504">
        <w:rPr>
          <w:color w:val="000000" w:themeColor="text1"/>
        </w:rPr>
        <w:t xml:space="preserve">and also the </w:t>
      </w:r>
      <w:r w:rsidR="005241F7">
        <w:rPr>
          <w:color w:val="000000" w:themeColor="text1"/>
        </w:rPr>
        <w:t>in</w:t>
      </w:r>
      <w:r w:rsidR="00BD4C11">
        <w:rPr>
          <w:color w:val="000000" w:themeColor="text1"/>
        </w:rPr>
        <w:t>abilit</w:t>
      </w:r>
      <w:r w:rsidR="009C4504">
        <w:rPr>
          <w:color w:val="000000" w:themeColor="text1"/>
        </w:rPr>
        <w:t xml:space="preserve">y of an adolescent </w:t>
      </w:r>
      <w:r w:rsidR="00BD4C11">
        <w:rPr>
          <w:color w:val="000000" w:themeColor="text1"/>
        </w:rPr>
        <w:t>to sort meaning</w:t>
      </w:r>
      <w:r w:rsidR="009C4504">
        <w:rPr>
          <w:color w:val="000000" w:themeColor="text1"/>
        </w:rPr>
        <w:t xml:space="preserve"> or </w:t>
      </w:r>
      <w:r w:rsidR="00BD4C11">
        <w:rPr>
          <w:color w:val="000000" w:themeColor="text1"/>
        </w:rPr>
        <w:t>emotional</w:t>
      </w:r>
      <w:r w:rsidR="009C4504">
        <w:rPr>
          <w:color w:val="000000" w:themeColor="text1"/>
        </w:rPr>
        <w:t>ly</w:t>
      </w:r>
      <w:r w:rsidR="00BD4C11">
        <w:rPr>
          <w:color w:val="000000" w:themeColor="text1"/>
        </w:rPr>
        <w:t xml:space="preserve"> regulat</w:t>
      </w:r>
      <w:r w:rsidR="009C4504">
        <w:rPr>
          <w:color w:val="000000" w:themeColor="text1"/>
        </w:rPr>
        <w:t>e</w:t>
      </w:r>
      <w:r w:rsidR="00BD4C11">
        <w:rPr>
          <w:color w:val="000000" w:themeColor="text1"/>
        </w:rPr>
        <w:t xml:space="preserve"> is an area of research that is pressing. </w:t>
      </w:r>
    </w:p>
    <w:p w14:paraId="51F43A66" w14:textId="59554831" w:rsidR="00E95329" w:rsidRDefault="00ED3257" w:rsidP="006B3B3A">
      <w:pPr>
        <w:ind w:firstLine="720"/>
        <w:contextualSpacing/>
        <w:rPr>
          <w:color w:val="000000" w:themeColor="text1"/>
        </w:rPr>
      </w:pPr>
      <w:r>
        <w:rPr>
          <w:color w:val="000000" w:themeColor="text1"/>
        </w:rPr>
        <w:lastRenderedPageBreak/>
        <w:t>Research into</w:t>
      </w:r>
      <w:r w:rsidR="006D326D">
        <w:rPr>
          <w:color w:val="000000" w:themeColor="text1"/>
        </w:rPr>
        <w:t xml:space="preserve"> the</w:t>
      </w:r>
      <w:r>
        <w:rPr>
          <w:color w:val="000000" w:themeColor="text1"/>
        </w:rPr>
        <w:t xml:space="preserve"> benefits of integrating IPC with TEC could be helpful in establishing what kind of baseline of communication is needed for optimum outcomes.</w:t>
      </w:r>
      <w:r w:rsidR="00C44481">
        <w:rPr>
          <w:color w:val="000000" w:themeColor="text1"/>
        </w:rPr>
        <w:t xml:space="preserve"> </w:t>
      </w:r>
      <w:r>
        <w:rPr>
          <w:color w:val="000000" w:themeColor="text1"/>
        </w:rPr>
        <w:t xml:space="preserve">The function of </w:t>
      </w:r>
      <w:r w:rsidR="006D326D">
        <w:rPr>
          <w:color w:val="000000" w:themeColor="text1"/>
        </w:rPr>
        <w:t xml:space="preserve">the </w:t>
      </w:r>
      <w:r>
        <w:rPr>
          <w:color w:val="000000" w:themeColor="text1"/>
        </w:rPr>
        <w:t xml:space="preserve">MNS and MS in </w:t>
      </w:r>
      <w:r w:rsidR="009C4504">
        <w:rPr>
          <w:color w:val="000000" w:themeColor="text1"/>
        </w:rPr>
        <w:t>specific contexts</w:t>
      </w:r>
      <w:r w:rsidR="006D326D">
        <w:rPr>
          <w:color w:val="000000" w:themeColor="text1"/>
        </w:rPr>
        <w:t xml:space="preserve"> of interpersonal communication</w:t>
      </w:r>
      <w:r w:rsidR="009C4504">
        <w:rPr>
          <w:color w:val="000000" w:themeColor="text1"/>
        </w:rPr>
        <w:t xml:space="preserve"> and </w:t>
      </w:r>
      <w:r>
        <w:rPr>
          <w:color w:val="000000" w:themeColor="text1"/>
        </w:rPr>
        <w:t xml:space="preserve">circumstances would be fertile ground to investigate. </w:t>
      </w:r>
      <w:r w:rsidR="00E95329" w:rsidRPr="00F07EE6">
        <w:rPr>
          <w:color w:val="000000" w:themeColor="text1"/>
        </w:rPr>
        <w:t>Understanding more about which settings are preferred in order for people to achieve satisfying emotional support and satisfying communication will be enlightening for further research in maintaining the integrity of humankind as science and technology accelerates abilities and opportunities to connect.</w:t>
      </w:r>
    </w:p>
    <w:p w14:paraId="245E3318" w14:textId="504DBD7E" w:rsidR="000474DC" w:rsidRPr="00AE1287" w:rsidRDefault="004E20E9" w:rsidP="00E55EB8">
      <w:pPr>
        <w:contextualSpacing/>
        <w:jc w:val="center"/>
        <w:rPr>
          <w:color w:val="000000" w:themeColor="text1"/>
          <w:shd w:val="clear" w:color="auto" w:fill="FFFFFF"/>
        </w:rPr>
      </w:pPr>
      <w:r>
        <w:rPr>
          <w:color w:val="000000" w:themeColor="text1"/>
          <w:shd w:val="clear" w:color="auto" w:fill="FFFFFF"/>
        </w:rPr>
        <w:br w:type="page"/>
      </w:r>
      <w:r w:rsidR="000474DC" w:rsidRPr="00F07EE6">
        <w:rPr>
          <w:b/>
          <w:bCs/>
          <w:color w:val="000000" w:themeColor="text1"/>
        </w:rPr>
        <w:lastRenderedPageBreak/>
        <w:t>Chapter 6: References</w:t>
      </w:r>
    </w:p>
    <w:p w14:paraId="4CDAECBF" w14:textId="77777777" w:rsidR="000474DC" w:rsidRPr="00F07EE6" w:rsidRDefault="000474DC" w:rsidP="000474DC">
      <w:pPr>
        <w:ind w:left="720" w:hanging="720"/>
        <w:contextualSpacing/>
        <w:rPr>
          <w:color w:val="000000" w:themeColor="text1"/>
        </w:rPr>
      </w:pPr>
    </w:p>
    <w:p w14:paraId="05B92ABD" w14:textId="764FBF43" w:rsidR="000474DC" w:rsidRPr="00F07EE6" w:rsidRDefault="000474DC" w:rsidP="000474DC">
      <w:pPr>
        <w:ind w:left="720" w:hanging="720"/>
        <w:contextualSpacing/>
        <w:rPr>
          <w:color w:val="000000" w:themeColor="text1"/>
        </w:rPr>
      </w:pPr>
      <w:r w:rsidRPr="00F07EE6">
        <w:rPr>
          <w:color w:val="000000" w:themeColor="text1"/>
        </w:rPr>
        <w:t xml:space="preserve">Boehm, J., Lyubomirsky, S., &amp; Sheldon, K. (2011). A longitudinal experimental study comparing the effectiveness of happiness-enhancing strategies in Anglo Americans and Asian Americans. </w:t>
      </w:r>
      <w:r w:rsidRPr="00F07EE6">
        <w:rPr>
          <w:i/>
          <w:iCs/>
          <w:color w:val="000000" w:themeColor="text1"/>
        </w:rPr>
        <w:t>Cognition &amp; Emotion</w:t>
      </w:r>
      <w:r w:rsidRPr="00F07EE6">
        <w:rPr>
          <w:color w:val="000000" w:themeColor="text1"/>
        </w:rPr>
        <w:t xml:space="preserve">, </w:t>
      </w:r>
      <w:r w:rsidRPr="00F07EE6">
        <w:rPr>
          <w:i/>
          <w:iCs/>
          <w:color w:val="000000" w:themeColor="text1"/>
        </w:rPr>
        <w:t>25</w:t>
      </w:r>
      <w:r w:rsidR="00F63805">
        <w:rPr>
          <w:iCs/>
          <w:color w:val="000000" w:themeColor="text1"/>
        </w:rPr>
        <w:t>(7)</w:t>
      </w:r>
      <w:r w:rsidRPr="00F07EE6">
        <w:rPr>
          <w:color w:val="000000" w:themeColor="text1"/>
        </w:rPr>
        <w:t>, 1263-1272.</w:t>
      </w:r>
    </w:p>
    <w:p w14:paraId="2BA955D9" w14:textId="76116FE7" w:rsidR="000474DC" w:rsidRPr="00F07EE6" w:rsidRDefault="000474DC" w:rsidP="000474DC">
      <w:pPr>
        <w:ind w:left="720" w:hanging="720"/>
        <w:contextualSpacing/>
        <w:rPr>
          <w:color w:val="000000" w:themeColor="text1"/>
        </w:rPr>
      </w:pPr>
      <w:r w:rsidRPr="00F07EE6">
        <w:rPr>
          <w:color w:val="000000" w:themeColor="text1"/>
        </w:rPr>
        <w:t>B</w:t>
      </w:r>
      <w:r w:rsidR="00B77F88">
        <w:rPr>
          <w:color w:val="000000" w:themeColor="text1"/>
        </w:rPr>
        <w:t>ou</w:t>
      </w:r>
      <w:r w:rsidRPr="00F07EE6">
        <w:rPr>
          <w:color w:val="000000" w:themeColor="text1"/>
        </w:rPr>
        <w:t>tet, I., Guay, J.</w:t>
      </w:r>
      <w:r w:rsidR="00BF02FD">
        <w:rPr>
          <w:color w:val="000000" w:themeColor="text1"/>
        </w:rPr>
        <w:t>,</w:t>
      </w:r>
      <w:r w:rsidRPr="00F07EE6">
        <w:rPr>
          <w:color w:val="000000" w:themeColor="text1"/>
        </w:rPr>
        <w:t xml:space="preserve"> Chamberland, J.</w:t>
      </w:r>
      <w:r w:rsidR="00BF02FD">
        <w:rPr>
          <w:color w:val="000000" w:themeColor="text1"/>
        </w:rPr>
        <w:t>,</w:t>
      </w:r>
      <w:r w:rsidRPr="00F07EE6">
        <w:rPr>
          <w:color w:val="000000" w:themeColor="text1"/>
        </w:rPr>
        <w:t xml:space="preserve"> Cousineau, D., &amp; Collin, C. (2023). Emojis that work! Incorporating visual cues from facial expressions in emojis can reduce ambiguous interpretations. </w:t>
      </w:r>
      <w:r w:rsidRPr="00F07EE6">
        <w:rPr>
          <w:i/>
          <w:color w:val="000000" w:themeColor="text1"/>
        </w:rPr>
        <w:t>Computers in Human Behavior Reports, 9,</w:t>
      </w:r>
      <w:r w:rsidRPr="00F07EE6">
        <w:rPr>
          <w:color w:val="000000" w:themeColor="text1"/>
        </w:rPr>
        <w:t xml:space="preserve"> 100251</w:t>
      </w:r>
      <w:r w:rsidR="00033C46">
        <w:rPr>
          <w:color w:val="000000" w:themeColor="text1"/>
        </w:rPr>
        <w:t>.</w:t>
      </w:r>
    </w:p>
    <w:p w14:paraId="7C683CDF" w14:textId="77777777" w:rsidR="000474DC" w:rsidRPr="00F07EE6" w:rsidRDefault="000474DC" w:rsidP="000474DC">
      <w:pPr>
        <w:tabs>
          <w:tab w:val="left" w:pos="720"/>
        </w:tabs>
        <w:ind w:left="720" w:hanging="720"/>
        <w:contextualSpacing/>
      </w:pPr>
      <w:r w:rsidRPr="00F07EE6">
        <w:t xml:space="preserve">Darwin, C. (1965). </w:t>
      </w:r>
      <w:r w:rsidRPr="00F07EE6">
        <w:rPr>
          <w:i/>
        </w:rPr>
        <w:t>The expression of the emotions in man and animals</w:t>
      </w:r>
      <w:r w:rsidRPr="00F07EE6">
        <w:t>. London, University of Chicago Press, Ltd.</w:t>
      </w:r>
    </w:p>
    <w:p w14:paraId="689A1DD3" w14:textId="7BDD5BA3" w:rsidR="003C5935" w:rsidRPr="00012C63" w:rsidRDefault="003C5935" w:rsidP="003C5935">
      <w:pPr>
        <w:tabs>
          <w:tab w:val="left" w:pos="720"/>
        </w:tabs>
        <w:ind w:left="720" w:hanging="720"/>
        <w:contextualSpacing/>
      </w:pPr>
      <w:r w:rsidRPr="00012C63">
        <w:t>Dawkins, R. (</w:t>
      </w:r>
      <w:r>
        <w:t>2016</w:t>
      </w:r>
      <w:r w:rsidRPr="00012C63">
        <w:t xml:space="preserve">). </w:t>
      </w:r>
      <w:r w:rsidRPr="00012C63">
        <w:rPr>
          <w:i/>
        </w:rPr>
        <w:t>The selfish gene</w:t>
      </w:r>
      <w:r w:rsidRPr="00012C63">
        <w:t xml:space="preserve">. </w:t>
      </w:r>
      <w:r>
        <w:t>( 40</w:t>
      </w:r>
      <w:r w:rsidRPr="003A28DA">
        <w:rPr>
          <w:vertAlign w:val="superscript"/>
        </w:rPr>
        <w:t>th</w:t>
      </w:r>
      <w:r>
        <w:t xml:space="preserve"> anniversary edition) </w:t>
      </w:r>
      <w:r w:rsidRPr="00012C63">
        <w:t>New York: Oxford University Press</w:t>
      </w:r>
      <w:r w:rsidR="00033C46">
        <w:t>.</w:t>
      </w:r>
    </w:p>
    <w:p w14:paraId="424249F8" w14:textId="06CDF65A" w:rsidR="000474DC" w:rsidRDefault="000474DC" w:rsidP="000474DC">
      <w:pPr>
        <w:tabs>
          <w:tab w:val="left" w:pos="720"/>
        </w:tabs>
        <w:ind w:left="720" w:hanging="720"/>
        <w:contextualSpacing/>
      </w:pPr>
      <w:r w:rsidRPr="00F07EE6">
        <w:t xml:space="preserve">Dickerson, K., Gerhardstein, P., &amp; Moser, A. (2017) The role of the human mirror neuron system in supporting communication in a digital world. </w:t>
      </w:r>
      <w:r w:rsidRPr="00F07EE6">
        <w:rPr>
          <w:i/>
        </w:rPr>
        <w:t>Frontiers in Psychology, 8</w:t>
      </w:r>
      <w:r w:rsidRPr="00F07EE6">
        <w:t>, 698</w:t>
      </w:r>
      <w:r w:rsidR="001F2F5F">
        <w:t>.</w:t>
      </w:r>
    </w:p>
    <w:p w14:paraId="2A27566A" w14:textId="002EE34C" w:rsidR="00B77837" w:rsidRDefault="00B77837" w:rsidP="000474DC">
      <w:pPr>
        <w:tabs>
          <w:tab w:val="left" w:pos="720"/>
        </w:tabs>
        <w:ind w:left="720" w:hanging="720"/>
        <w:contextualSpacing/>
      </w:pPr>
      <w:r>
        <w:t xml:space="preserve">Diener, E., Emmons, R., Larson, R., &amp; Griffin, S. (1985). The satisfaction With Life Scale. </w:t>
      </w:r>
      <w:r w:rsidRPr="00B77837">
        <w:rPr>
          <w:i/>
        </w:rPr>
        <w:t>Journal of Personality Assessment, 49</w:t>
      </w:r>
      <w:r>
        <w:t>(1), 71-75.</w:t>
      </w:r>
    </w:p>
    <w:p w14:paraId="21D28B64" w14:textId="458F8478" w:rsidR="000646CC" w:rsidRDefault="000646CC" w:rsidP="000646CC">
      <w:pPr>
        <w:tabs>
          <w:tab w:val="left" w:pos="720"/>
        </w:tabs>
        <w:ind w:left="720" w:hanging="720"/>
        <w:contextualSpacing/>
      </w:pPr>
      <w:r>
        <w:t xml:space="preserve">Dunkel-Schetter, C., Feinstein, L., &amp; Call, J. (1986). UCLA Social Support Inventory (UCLA-SSI). University of California, Los Angeles. </w:t>
      </w:r>
      <w:r w:rsidRPr="003E6FA5">
        <w:t>https://cds.psych.ucla.edu/wp-content/uploads/sites/48/2021/03/UCLASocialSupportInventory.pdf</w:t>
      </w:r>
    </w:p>
    <w:p w14:paraId="47D35C19" w14:textId="26709B5C" w:rsidR="0066577E" w:rsidRPr="00F07EE6" w:rsidRDefault="0066577E" w:rsidP="0066577E">
      <w:pPr>
        <w:tabs>
          <w:tab w:val="left" w:pos="720"/>
        </w:tabs>
        <w:ind w:left="720" w:hanging="720"/>
        <w:contextualSpacing/>
      </w:pPr>
      <w:r w:rsidRPr="00F07EE6">
        <w:t xml:space="preserve">Ekman, P., (2003) </w:t>
      </w:r>
      <w:r w:rsidRPr="00F07EE6">
        <w:rPr>
          <w:i/>
        </w:rPr>
        <w:t xml:space="preserve">Emotions revealed. </w:t>
      </w:r>
      <w:r w:rsidRPr="00F07EE6">
        <w:t>St Martin’s Press: New York, NY</w:t>
      </w:r>
      <w:r w:rsidR="001F2F5F">
        <w:t>.</w:t>
      </w:r>
      <w:r w:rsidRPr="00F07EE6">
        <w:t xml:space="preserve"> </w:t>
      </w:r>
    </w:p>
    <w:p w14:paraId="1BCAA2C7" w14:textId="02047700" w:rsidR="0066577E" w:rsidRPr="00F07EE6" w:rsidRDefault="0066577E" w:rsidP="00BC7CED">
      <w:pPr>
        <w:tabs>
          <w:tab w:val="left" w:pos="720"/>
        </w:tabs>
        <w:ind w:left="720" w:hanging="720"/>
        <w:contextualSpacing/>
      </w:pPr>
      <w:r w:rsidRPr="00F07EE6">
        <w:t>Ekman, P., Friesen, W.V. (2003).</w:t>
      </w:r>
      <w:r w:rsidRPr="00F07EE6">
        <w:rPr>
          <w:i/>
        </w:rPr>
        <w:t xml:space="preserve"> Unmasking the face.</w:t>
      </w:r>
      <w:r w:rsidRPr="00F07EE6">
        <w:t xml:space="preserve"> ISHK/Malor Books</w:t>
      </w:r>
      <w:r w:rsidR="00B130CC">
        <w:t>.</w:t>
      </w:r>
    </w:p>
    <w:p w14:paraId="041C9227" w14:textId="78AF1387" w:rsidR="000474DC" w:rsidRPr="00F07EE6" w:rsidRDefault="000474DC" w:rsidP="000474DC">
      <w:pPr>
        <w:ind w:left="720" w:hanging="720"/>
        <w:contextualSpacing/>
        <w:rPr>
          <w:color w:val="000000" w:themeColor="text1"/>
        </w:rPr>
      </w:pPr>
      <w:r w:rsidRPr="00F07EE6">
        <w:rPr>
          <w:color w:val="000000" w:themeColor="text1"/>
        </w:rPr>
        <w:lastRenderedPageBreak/>
        <w:fldChar w:fldCharType="begin"/>
      </w:r>
      <w:r w:rsidRPr="00F07EE6">
        <w:rPr>
          <w:color w:val="000000" w:themeColor="text1"/>
        </w:rPr>
        <w:instrText xml:space="preserve"> BIBLIOGRAPHY </w:instrText>
      </w:r>
      <w:r w:rsidRPr="00F07EE6">
        <w:rPr>
          <w:color w:val="000000" w:themeColor="text1"/>
        </w:rPr>
        <w:fldChar w:fldCharType="separate"/>
      </w:r>
      <w:r w:rsidRPr="00F07EE6">
        <w:rPr>
          <w:noProof/>
          <w:color w:val="000000" w:themeColor="text1"/>
        </w:rPr>
        <w:t xml:space="preserve">Goodman-Deane, J., Mieczakowski, A., Johnson, D., Goldhaber, T., and Clarkson, P. (2016), The impact of communication technologies on life and relationship satisfaction. </w:t>
      </w:r>
      <w:r w:rsidRPr="00F07EE6">
        <w:rPr>
          <w:i/>
          <w:iCs/>
          <w:noProof/>
          <w:color w:val="000000" w:themeColor="text1"/>
        </w:rPr>
        <w:t>Computers in Human Behavior, 57</w:t>
      </w:r>
      <w:r w:rsidRPr="00F07EE6">
        <w:rPr>
          <w:noProof/>
          <w:color w:val="000000" w:themeColor="text1"/>
        </w:rPr>
        <w:t xml:space="preserve">, 219-229. </w:t>
      </w:r>
    </w:p>
    <w:p w14:paraId="571F9A97" w14:textId="3BB5D4C7" w:rsidR="000474DC" w:rsidRPr="00F07EE6" w:rsidRDefault="000474DC" w:rsidP="000474DC">
      <w:pPr>
        <w:ind w:left="720" w:hanging="720"/>
        <w:contextualSpacing/>
        <w:rPr>
          <w:bCs/>
          <w:color w:val="000000" w:themeColor="text1"/>
        </w:rPr>
      </w:pPr>
      <w:r w:rsidRPr="00F07EE6">
        <w:rPr>
          <w:color w:val="000000" w:themeColor="text1"/>
        </w:rPr>
        <w:t xml:space="preserve">Hecht, M. L. (1978). The conceptualization and measurement of interpersonal communication satisfaction. </w:t>
      </w:r>
      <w:r w:rsidRPr="00F07EE6">
        <w:rPr>
          <w:i/>
          <w:iCs/>
          <w:color w:val="000000" w:themeColor="text1"/>
        </w:rPr>
        <w:t>Human Communication Research, 4</w:t>
      </w:r>
      <w:r w:rsidRPr="00F07EE6">
        <w:rPr>
          <w:color w:val="000000" w:themeColor="text1"/>
        </w:rPr>
        <w:t xml:space="preserve">(3), 253-264. </w:t>
      </w:r>
    </w:p>
    <w:p w14:paraId="727A6413" w14:textId="30B8F3BA" w:rsidR="000474DC" w:rsidRPr="00F07EE6" w:rsidRDefault="000474DC" w:rsidP="000474DC">
      <w:pPr>
        <w:ind w:left="720" w:hanging="720"/>
        <w:contextualSpacing/>
        <w:rPr>
          <w:bCs/>
          <w:color w:val="000000" w:themeColor="text1"/>
        </w:rPr>
      </w:pPr>
      <w:r w:rsidRPr="00F07EE6">
        <w:rPr>
          <w:bCs/>
          <w:color w:val="000000" w:themeColor="text1"/>
        </w:rPr>
        <w:t>Iacoboni, M. (2007) Face</w:t>
      </w:r>
      <w:r w:rsidR="002C3E76">
        <w:rPr>
          <w:bCs/>
          <w:color w:val="000000" w:themeColor="text1"/>
        </w:rPr>
        <w:t xml:space="preserve"> </w:t>
      </w:r>
      <w:r w:rsidRPr="00F07EE6">
        <w:rPr>
          <w:bCs/>
          <w:color w:val="000000" w:themeColor="text1"/>
        </w:rPr>
        <w:t>to</w:t>
      </w:r>
      <w:r w:rsidR="002C3E76">
        <w:rPr>
          <w:bCs/>
          <w:color w:val="000000" w:themeColor="text1"/>
        </w:rPr>
        <w:t xml:space="preserve"> </w:t>
      </w:r>
      <w:r w:rsidRPr="00F07EE6">
        <w:rPr>
          <w:bCs/>
          <w:color w:val="000000" w:themeColor="text1"/>
        </w:rPr>
        <w:t xml:space="preserve">face: The neural basis of social mirroring and empathy, </w:t>
      </w:r>
      <w:r w:rsidRPr="00F07EE6">
        <w:rPr>
          <w:bCs/>
          <w:i/>
          <w:color w:val="000000" w:themeColor="text1"/>
        </w:rPr>
        <w:t>Psychiatric Annals, 37</w:t>
      </w:r>
      <w:r w:rsidRPr="00F07EE6">
        <w:rPr>
          <w:bCs/>
          <w:color w:val="000000" w:themeColor="text1"/>
        </w:rPr>
        <w:t>(4), 236-241</w:t>
      </w:r>
      <w:r w:rsidR="00B130CC">
        <w:rPr>
          <w:bCs/>
          <w:color w:val="000000" w:themeColor="text1"/>
        </w:rPr>
        <w:t>.</w:t>
      </w:r>
    </w:p>
    <w:p w14:paraId="5C5E2935" w14:textId="77777777" w:rsidR="000474DC" w:rsidRPr="00F07EE6" w:rsidRDefault="000474DC" w:rsidP="000474DC">
      <w:pPr>
        <w:ind w:left="720" w:hanging="720"/>
        <w:contextualSpacing/>
        <w:rPr>
          <w:bCs/>
          <w:color w:val="000000" w:themeColor="text1"/>
        </w:rPr>
      </w:pPr>
      <w:r w:rsidRPr="00F07EE6">
        <w:rPr>
          <w:bCs/>
          <w:color w:val="000000" w:themeColor="text1"/>
        </w:rPr>
        <w:t>Iacoboni, M</w:t>
      </w:r>
      <w:r w:rsidRPr="00F07EE6">
        <w:rPr>
          <w:bCs/>
          <w:i/>
          <w:color w:val="000000" w:themeColor="text1"/>
        </w:rPr>
        <w:t xml:space="preserve">. </w:t>
      </w:r>
      <w:r w:rsidRPr="00F07EE6">
        <w:rPr>
          <w:bCs/>
          <w:color w:val="000000" w:themeColor="text1"/>
        </w:rPr>
        <w:t xml:space="preserve">(2008). </w:t>
      </w:r>
      <w:r w:rsidRPr="00F07EE6">
        <w:rPr>
          <w:bCs/>
          <w:i/>
          <w:color w:val="000000" w:themeColor="text1"/>
        </w:rPr>
        <w:t xml:space="preserve">Mirroring people: The new science of how we connect with others. </w:t>
      </w:r>
      <w:r w:rsidRPr="00F07EE6">
        <w:rPr>
          <w:bCs/>
          <w:color w:val="000000" w:themeColor="text1"/>
        </w:rPr>
        <w:t>New York: Farrar, Straus and Giroux.</w:t>
      </w:r>
    </w:p>
    <w:p w14:paraId="235FBD48" w14:textId="4E2BC5A0" w:rsidR="000474DC" w:rsidRDefault="000474DC" w:rsidP="000474DC">
      <w:pPr>
        <w:tabs>
          <w:tab w:val="left" w:pos="720"/>
        </w:tabs>
        <w:ind w:left="720" w:hanging="720"/>
        <w:contextualSpacing/>
      </w:pPr>
      <w:r w:rsidRPr="00F07EE6">
        <w:t xml:space="preserve">Jo, J., Harrison, D., &amp; Gray, S. (2021). The ties that cope? Reshaping social connections in response to pandemic distress. </w:t>
      </w:r>
      <w:r w:rsidRPr="00F07EE6">
        <w:rPr>
          <w:i/>
        </w:rPr>
        <w:t>Journal of Applied Psychology, 106</w:t>
      </w:r>
      <w:r w:rsidRPr="00F07EE6">
        <w:t>(9), 1267</w:t>
      </w:r>
      <w:r w:rsidR="00A961BC">
        <w:t>-1282</w:t>
      </w:r>
      <w:r w:rsidRPr="00F07EE6">
        <w:t>.</w:t>
      </w:r>
    </w:p>
    <w:p w14:paraId="54DDECD0" w14:textId="4DA4AFFF" w:rsidR="00A7685A" w:rsidRDefault="00A7685A" w:rsidP="000474DC">
      <w:pPr>
        <w:tabs>
          <w:tab w:val="left" w:pos="720"/>
        </w:tabs>
        <w:ind w:left="720" w:hanging="720"/>
        <w:contextualSpacing/>
      </w:pPr>
      <w:r>
        <w:t xml:space="preserve">Jouhki, J., Lauk, E., Penttinen, M., Sormanen, N., &amp; Uskali, T. (2016). Facebook's emotional contagion experiment as a challenge to research ethics. </w:t>
      </w:r>
      <w:r>
        <w:rPr>
          <w:i/>
        </w:rPr>
        <w:t>Media and Communication (Lisboa), 4</w:t>
      </w:r>
      <w:r>
        <w:t>(4), 75-85.</w:t>
      </w:r>
    </w:p>
    <w:p w14:paraId="4200B229" w14:textId="3B7E941A" w:rsidR="00064552" w:rsidRPr="00074C73" w:rsidRDefault="00064552" w:rsidP="000474DC">
      <w:pPr>
        <w:tabs>
          <w:tab w:val="left" w:pos="720"/>
        </w:tabs>
        <w:ind w:left="720" w:hanging="720"/>
        <w:contextualSpacing/>
      </w:pPr>
      <w:r>
        <w:t>Kaye, L., Rodriguez-Cuadrado</w:t>
      </w:r>
      <w:r w:rsidR="00074C73">
        <w:t xml:space="preserve">, S., Malone, S., Wall, H., Gaunt, E., Mulvey, A., &amp; Graham, C. (2021). </w:t>
      </w:r>
      <w:r w:rsidR="00D70147">
        <w:t>H</w:t>
      </w:r>
      <w:r w:rsidR="00074C73">
        <w:t>ow em</w:t>
      </w:r>
      <w:r w:rsidR="00917152">
        <w:t>otiona</w:t>
      </w:r>
      <w:r w:rsidR="00074C73">
        <w:t xml:space="preserve">l are emoji?: Exploring the effect of emotional valence on the processing of emoji stimuli. </w:t>
      </w:r>
      <w:r w:rsidR="00074C73">
        <w:rPr>
          <w:i/>
        </w:rPr>
        <w:t>Computers in Human Behavior, 116,</w:t>
      </w:r>
      <w:r w:rsidR="00B130CC">
        <w:rPr>
          <w:i/>
        </w:rPr>
        <w:t xml:space="preserve"> </w:t>
      </w:r>
      <w:r w:rsidR="00074C73">
        <w:t>106648</w:t>
      </w:r>
      <w:r w:rsidR="00B130CC">
        <w:t>.</w:t>
      </w:r>
    </w:p>
    <w:p w14:paraId="2AED43A1" w14:textId="70C01EAB" w:rsidR="000474DC" w:rsidRPr="00943DE6" w:rsidRDefault="000474DC" w:rsidP="000474DC">
      <w:pPr>
        <w:tabs>
          <w:tab w:val="left" w:pos="720"/>
        </w:tabs>
        <w:ind w:left="720" w:hanging="720"/>
        <w:contextualSpacing/>
      </w:pPr>
      <w:r>
        <w:t xml:space="preserve">Khalis, A., &amp; Mikami, A. (2018). Talking face-to-Facebook: Associations between online social interactions and offline relationships. </w:t>
      </w:r>
      <w:r>
        <w:rPr>
          <w:i/>
        </w:rPr>
        <w:t>Computers in Human Beh</w:t>
      </w:r>
      <w:r w:rsidR="00DA6411">
        <w:rPr>
          <w:i/>
        </w:rPr>
        <w:t>a</w:t>
      </w:r>
      <w:r>
        <w:rPr>
          <w:i/>
        </w:rPr>
        <w:t>vior,</w:t>
      </w:r>
      <w:r w:rsidR="0036653D">
        <w:rPr>
          <w:i/>
        </w:rPr>
        <w:t xml:space="preserve"> </w:t>
      </w:r>
      <w:r>
        <w:rPr>
          <w:i/>
        </w:rPr>
        <w:t>89</w:t>
      </w:r>
      <w:r>
        <w:t>, 88-97.</w:t>
      </w:r>
    </w:p>
    <w:p w14:paraId="6B485479" w14:textId="181F74B0" w:rsidR="000474DC" w:rsidRPr="00F07EE6" w:rsidRDefault="000474DC" w:rsidP="000474DC">
      <w:pPr>
        <w:tabs>
          <w:tab w:val="left" w:pos="720"/>
        </w:tabs>
        <w:ind w:left="720" w:hanging="720"/>
        <w:contextualSpacing/>
      </w:pPr>
      <w:r w:rsidRPr="00F07EE6">
        <w:lastRenderedPageBreak/>
        <w:t>Lee, J., Luchetti, M., Aschwanden, D., Se</w:t>
      </w:r>
      <w:r w:rsidR="00BF02FD">
        <w:t>s</w:t>
      </w:r>
      <w:r w:rsidRPr="00F07EE6">
        <w:t>ker, A., Strickhouser, J., Terracciano, A., &amp; Sutin, A. (202</w:t>
      </w:r>
      <w:r w:rsidR="003853E4">
        <w:t>2</w:t>
      </w:r>
      <w:r w:rsidRPr="00F07EE6">
        <w:t>). Percieved changes in social contact during COVID-1</w:t>
      </w:r>
      <w:r w:rsidR="008564E4">
        <w:t>9</w:t>
      </w:r>
      <w:r w:rsidRPr="00F07EE6">
        <w:t xml:space="preserve"> pandemic </w:t>
      </w:r>
      <w:r w:rsidR="00263C70">
        <w:t>i</w:t>
      </w:r>
      <w:r w:rsidRPr="00F07EE6">
        <w:t xml:space="preserve">n the United States. </w:t>
      </w:r>
      <w:r w:rsidRPr="00F07EE6">
        <w:rPr>
          <w:i/>
        </w:rPr>
        <w:t>Personal Relationships, 29</w:t>
      </w:r>
      <w:r w:rsidRPr="00F07EE6">
        <w:t>(1), 59-76.</w:t>
      </w:r>
    </w:p>
    <w:p w14:paraId="50DD8FC1" w14:textId="6EF3A847" w:rsidR="000474DC" w:rsidRPr="00F07EE6" w:rsidRDefault="000474DC" w:rsidP="000474DC">
      <w:pPr>
        <w:tabs>
          <w:tab w:val="left" w:pos="720"/>
        </w:tabs>
        <w:ind w:left="720" w:hanging="720"/>
        <w:contextualSpacing/>
      </w:pPr>
      <w:r w:rsidRPr="00F07EE6">
        <w:t>Mainier</w:t>
      </w:r>
      <w:r w:rsidR="00603D45">
        <w:t>i</w:t>
      </w:r>
      <w:r w:rsidRPr="00F07EE6">
        <w:t>, A.</w:t>
      </w:r>
      <w:r w:rsidR="00D0748F">
        <w:t>,</w:t>
      </w:r>
      <w:r w:rsidRPr="00F07EE6">
        <w:t xml:space="preserve"> Heim, S., Straube, B., Binkofski, F., &amp; Kircher T. (2013). Differential role of the mentalizing and the mirror neuron system in the imitation of communicative gestures. </w:t>
      </w:r>
      <w:r w:rsidRPr="00F07EE6">
        <w:rPr>
          <w:i/>
        </w:rPr>
        <w:t>NeuroImage (Or</w:t>
      </w:r>
      <w:r w:rsidR="00603D45">
        <w:rPr>
          <w:i/>
        </w:rPr>
        <w:t>lan</w:t>
      </w:r>
      <w:r w:rsidRPr="00F07EE6">
        <w:rPr>
          <w:i/>
        </w:rPr>
        <w:t>do, Fla.),</w:t>
      </w:r>
      <w:r w:rsidR="00D40FC0">
        <w:rPr>
          <w:i/>
        </w:rPr>
        <w:t xml:space="preserve"> </w:t>
      </w:r>
      <w:r w:rsidRPr="00F07EE6">
        <w:rPr>
          <w:i/>
        </w:rPr>
        <w:t>81</w:t>
      </w:r>
      <w:r w:rsidRPr="00F07EE6">
        <w:t>, 294-305.</w:t>
      </w:r>
    </w:p>
    <w:p w14:paraId="5EE0CB3C" w14:textId="77777777" w:rsidR="000474DC" w:rsidRPr="00F07EE6" w:rsidRDefault="000474DC" w:rsidP="000474DC">
      <w:pPr>
        <w:tabs>
          <w:tab w:val="left" w:pos="720"/>
        </w:tabs>
        <w:ind w:left="720" w:hanging="720"/>
        <w:contextualSpacing/>
      </w:pPr>
      <w:r w:rsidRPr="00F07EE6">
        <w:t xml:space="preserve">Mate, G. (1999). </w:t>
      </w:r>
      <w:r w:rsidRPr="00F07EE6">
        <w:rPr>
          <w:i/>
        </w:rPr>
        <w:t>Scattered minds: The origins and healing of attention deficit disorder.</w:t>
      </w:r>
      <w:r w:rsidRPr="00F07EE6">
        <w:t xml:space="preserve"> Vermilion.</w:t>
      </w:r>
    </w:p>
    <w:p w14:paraId="70E19AC1" w14:textId="426AE942" w:rsidR="000474DC" w:rsidRPr="00F07EE6" w:rsidRDefault="000474DC" w:rsidP="000474DC">
      <w:pPr>
        <w:tabs>
          <w:tab w:val="left" w:pos="720"/>
        </w:tabs>
        <w:ind w:left="720" w:hanging="720"/>
        <w:contextualSpacing/>
      </w:pPr>
      <w:r w:rsidRPr="00F07EE6">
        <w:t>Okdie, B., Guadagno, R.</w:t>
      </w:r>
      <w:r w:rsidR="00D40FC0">
        <w:t>,</w:t>
      </w:r>
      <w:r w:rsidRPr="00F07EE6">
        <w:t xml:space="preserve"> Bernieri, F., Geers, A., &amp; Mclarney-Vesotski, A. (2011). Getting to know you: Face-to-face versus online interactions. </w:t>
      </w:r>
      <w:r w:rsidRPr="00F07EE6">
        <w:rPr>
          <w:i/>
        </w:rPr>
        <w:t>Computers in Human Behavior, 27</w:t>
      </w:r>
      <w:r w:rsidRPr="00F07EE6">
        <w:t>(1), 153-159</w:t>
      </w:r>
      <w:r w:rsidR="00B130CC">
        <w:t>.</w:t>
      </w:r>
    </w:p>
    <w:p w14:paraId="19FAD5C7" w14:textId="589914EA" w:rsidR="000474DC" w:rsidRDefault="000474DC" w:rsidP="000474DC">
      <w:pPr>
        <w:ind w:left="720" w:hanging="720"/>
        <w:contextualSpacing/>
        <w:rPr>
          <w:color w:val="000000" w:themeColor="text1"/>
        </w:rPr>
      </w:pPr>
      <w:r w:rsidRPr="00F81E65">
        <w:rPr>
          <w:color w:val="000000" w:themeColor="text1"/>
        </w:rPr>
        <w:t>Pavot, W., &amp; Diener, E. (</w:t>
      </w:r>
      <w:r w:rsidR="0083239A" w:rsidRPr="00F81E65">
        <w:rPr>
          <w:color w:val="000000" w:themeColor="text1"/>
        </w:rPr>
        <w:t>1993</w:t>
      </w:r>
      <w:r w:rsidRPr="00F81E65">
        <w:rPr>
          <w:color w:val="000000" w:themeColor="text1"/>
        </w:rPr>
        <w:t xml:space="preserve">). </w:t>
      </w:r>
      <w:r w:rsidR="0083239A" w:rsidRPr="00F81E65">
        <w:rPr>
          <w:color w:val="000000" w:themeColor="text1"/>
        </w:rPr>
        <w:t>Review of t</w:t>
      </w:r>
      <w:r w:rsidRPr="00F81E65">
        <w:rPr>
          <w:color w:val="000000" w:themeColor="text1"/>
        </w:rPr>
        <w:t xml:space="preserve">he satisfaction with life scale. </w:t>
      </w:r>
      <w:r w:rsidRPr="00F81E65">
        <w:rPr>
          <w:i/>
          <w:iCs/>
          <w:color w:val="000000" w:themeColor="text1"/>
        </w:rPr>
        <w:t>Psycholog</w:t>
      </w:r>
      <w:r w:rsidR="0083239A" w:rsidRPr="00F81E65">
        <w:rPr>
          <w:i/>
          <w:iCs/>
          <w:color w:val="000000" w:themeColor="text1"/>
        </w:rPr>
        <w:t>ical Asses</w:t>
      </w:r>
      <w:r w:rsidR="005B3E59" w:rsidRPr="00F81E65">
        <w:rPr>
          <w:i/>
          <w:iCs/>
          <w:color w:val="000000" w:themeColor="text1"/>
        </w:rPr>
        <w:t>s</w:t>
      </w:r>
      <w:r w:rsidR="0083239A" w:rsidRPr="00F81E65">
        <w:rPr>
          <w:i/>
          <w:iCs/>
          <w:color w:val="000000" w:themeColor="text1"/>
        </w:rPr>
        <w:t>men</w:t>
      </w:r>
      <w:r w:rsidR="00F94CE4" w:rsidRPr="00F81E65">
        <w:rPr>
          <w:i/>
          <w:iCs/>
          <w:color w:val="000000" w:themeColor="text1"/>
        </w:rPr>
        <w:t>t</w:t>
      </w:r>
      <w:r w:rsidRPr="00F81E65">
        <w:rPr>
          <w:color w:val="000000" w:themeColor="text1"/>
        </w:rPr>
        <w:t xml:space="preserve">, </w:t>
      </w:r>
      <w:r w:rsidR="00F94CE4" w:rsidRPr="00F81E65">
        <w:rPr>
          <w:i/>
          <w:iCs/>
          <w:color w:val="000000" w:themeColor="text1"/>
        </w:rPr>
        <w:t>5</w:t>
      </w:r>
      <w:r w:rsidR="00F94CE4" w:rsidRPr="00F81E65">
        <w:rPr>
          <w:iCs/>
          <w:color w:val="000000" w:themeColor="text1"/>
        </w:rPr>
        <w:t>(2)</w:t>
      </w:r>
      <w:r w:rsidRPr="00F81E65">
        <w:rPr>
          <w:color w:val="000000" w:themeColor="text1"/>
        </w:rPr>
        <w:t>, 1</w:t>
      </w:r>
      <w:r w:rsidR="00F94CE4" w:rsidRPr="00F81E65">
        <w:rPr>
          <w:color w:val="000000" w:themeColor="text1"/>
        </w:rPr>
        <w:t>64-172</w:t>
      </w:r>
      <w:r w:rsidRPr="00F81E65">
        <w:rPr>
          <w:color w:val="000000" w:themeColor="text1"/>
        </w:rPr>
        <w:t>.</w:t>
      </w:r>
    </w:p>
    <w:p w14:paraId="03C434FF" w14:textId="1A689E99" w:rsidR="00865C29" w:rsidRPr="00865C29" w:rsidRDefault="00865C29" w:rsidP="000474DC">
      <w:pPr>
        <w:ind w:left="720" w:hanging="720"/>
        <w:contextualSpacing/>
        <w:rPr>
          <w:color w:val="000000" w:themeColor="text1"/>
        </w:rPr>
      </w:pPr>
      <w:r>
        <w:rPr>
          <w:color w:val="000000" w:themeColor="text1"/>
        </w:rPr>
        <w:t>Schwarzer, R., Dunkel-Sc</w:t>
      </w:r>
      <w:r w:rsidR="00643221">
        <w:rPr>
          <w:color w:val="000000" w:themeColor="text1"/>
        </w:rPr>
        <w:t>h</w:t>
      </w:r>
      <w:r>
        <w:rPr>
          <w:color w:val="000000" w:themeColor="text1"/>
        </w:rPr>
        <w:t xml:space="preserve">etter, C., &amp; Kemeny, M. (1994). The multidimensional nature of received social support in gay man at risk of HIV infection and AIDS. </w:t>
      </w:r>
      <w:r>
        <w:rPr>
          <w:i/>
          <w:color w:val="000000" w:themeColor="text1"/>
        </w:rPr>
        <w:t>American Journal of Community Psychology, 22</w:t>
      </w:r>
      <w:r>
        <w:rPr>
          <w:color w:val="000000" w:themeColor="text1"/>
        </w:rPr>
        <w:t>(3), 319-339</w:t>
      </w:r>
      <w:r w:rsidR="00436A2A">
        <w:rPr>
          <w:color w:val="000000" w:themeColor="text1"/>
        </w:rPr>
        <w:t>.</w:t>
      </w:r>
    </w:p>
    <w:p w14:paraId="46E7E9EA" w14:textId="77777777" w:rsidR="000474DC" w:rsidRPr="00F07EE6" w:rsidRDefault="000474DC" w:rsidP="000474DC">
      <w:pPr>
        <w:ind w:left="720" w:hanging="720"/>
        <w:contextualSpacing/>
        <w:rPr>
          <w:color w:val="000000" w:themeColor="text1"/>
          <w:shd w:val="clear" w:color="auto" w:fill="FFFFFF"/>
        </w:rPr>
      </w:pPr>
      <w:r w:rsidRPr="00F07EE6">
        <w:rPr>
          <w:color w:val="000000" w:themeColor="text1"/>
          <w:shd w:val="clear" w:color="auto" w:fill="FFFFFF"/>
        </w:rPr>
        <w:t xml:space="preserve">Segrin, C., &amp; Taylor, M. (2007). Positive interpersonal relationships mediate the </w:t>
      </w:r>
    </w:p>
    <w:p w14:paraId="4A059FCE" w14:textId="6B3D5F17" w:rsidR="000474DC" w:rsidRPr="00F07EE6" w:rsidRDefault="000474DC" w:rsidP="000474DC">
      <w:pPr>
        <w:ind w:left="720"/>
        <w:contextualSpacing/>
        <w:rPr>
          <w:color w:val="000000" w:themeColor="text1"/>
        </w:rPr>
      </w:pPr>
      <w:r w:rsidRPr="00F07EE6">
        <w:rPr>
          <w:color w:val="000000" w:themeColor="text1"/>
          <w:shd w:val="clear" w:color="auto" w:fill="FFFFFF"/>
        </w:rPr>
        <w:t>association between social skills and psychological well-being. </w:t>
      </w:r>
      <w:r w:rsidRPr="00F07EE6">
        <w:rPr>
          <w:i/>
          <w:color w:val="000000" w:themeColor="text1"/>
        </w:rPr>
        <w:t>Personality and Individual Differences, 43</w:t>
      </w:r>
      <w:r w:rsidRPr="00F07EE6">
        <w:rPr>
          <w:color w:val="000000" w:themeColor="text1"/>
          <w:shd w:val="clear" w:color="auto" w:fill="FFFFFF"/>
        </w:rPr>
        <w:t xml:space="preserve">(4), 637-646. </w:t>
      </w:r>
    </w:p>
    <w:p w14:paraId="54D08DF5" w14:textId="357611C0" w:rsidR="000474DC" w:rsidRDefault="000474DC" w:rsidP="000474DC">
      <w:pPr>
        <w:tabs>
          <w:tab w:val="left" w:pos="720"/>
        </w:tabs>
        <w:ind w:left="720" w:hanging="720"/>
        <w:contextualSpacing/>
      </w:pPr>
      <w:r w:rsidRPr="00F07EE6">
        <w:t>Seyfarth, R., &amp; Cheney, D. (20</w:t>
      </w:r>
      <w:r w:rsidR="00727B35">
        <w:t>2</w:t>
      </w:r>
      <w:r w:rsidRPr="00F07EE6">
        <w:t xml:space="preserve">3). Affiliation, empathy, and the origins of theory of mind. </w:t>
      </w:r>
      <w:r w:rsidRPr="00F07EE6">
        <w:rPr>
          <w:i/>
        </w:rPr>
        <w:t>Proceedings of the National Academy of Sciences - PNAS, 110</w:t>
      </w:r>
      <w:r w:rsidRPr="00F07EE6">
        <w:t>(25), 10349</w:t>
      </w:r>
      <w:r w:rsidR="00C95CC7">
        <w:t>-10356</w:t>
      </w:r>
      <w:r w:rsidRPr="00F07EE6">
        <w:t>.</w:t>
      </w:r>
    </w:p>
    <w:p w14:paraId="6A0995F3" w14:textId="75CB5947" w:rsidR="00AC0884" w:rsidRPr="00AC0884" w:rsidRDefault="00AC0884" w:rsidP="000474DC">
      <w:pPr>
        <w:tabs>
          <w:tab w:val="left" w:pos="720"/>
        </w:tabs>
        <w:ind w:left="720" w:hanging="720"/>
        <w:contextualSpacing/>
      </w:pPr>
      <w:r>
        <w:lastRenderedPageBreak/>
        <w:t>Shifman, L</w:t>
      </w:r>
      <w:r w:rsidR="00122BB6">
        <w:t xml:space="preserve">. (2013). </w:t>
      </w:r>
      <w:r>
        <w:t>Memes in a digital world:</w:t>
      </w:r>
      <w:r w:rsidR="00122BB6">
        <w:t xml:space="preserve"> </w:t>
      </w:r>
      <w:r>
        <w:t xml:space="preserve">Reconciling with a conceptual troublemaker. </w:t>
      </w:r>
      <w:r>
        <w:rPr>
          <w:i/>
        </w:rPr>
        <w:t xml:space="preserve">Journal of computer-mediated communication </w:t>
      </w:r>
      <w:r w:rsidRPr="00122BB6">
        <w:rPr>
          <w:i/>
        </w:rPr>
        <w:t>18</w:t>
      </w:r>
      <w:r w:rsidR="00122BB6">
        <w:t xml:space="preserve">(3), </w:t>
      </w:r>
      <w:r w:rsidR="002A1988" w:rsidRPr="00122BB6">
        <w:t>362</w:t>
      </w:r>
      <w:r w:rsidR="002A1988">
        <w:t>-</w:t>
      </w:r>
      <w:r w:rsidR="00122BB6">
        <w:t>3</w:t>
      </w:r>
      <w:r w:rsidR="002A1988">
        <w:t>77.</w:t>
      </w:r>
      <w:r w:rsidR="00AA1252">
        <w:t xml:space="preserve"> </w:t>
      </w:r>
    </w:p>
    <w:p w14:paraId="5FE2CDF6" w14:textId="53B9FA81" w:rsidR="000474DC" w:rsidRPr="00F07EE6" w:rsidRDefault="000474DC" w:rsidP="000474DC">
      <w:pPr>
        <w:tabs>
          <w:tab w:val="left" w:pos="720"/>
        </w:tabs>
        <w:ind w:left="720" w:hanging="720"/>
        <w:contextualSpacing/>
      </w:pPr>
      <w:r w:rsidRPr="00F07EE6">
        <w:t xml:space="preserve">Simon, J., &amp; Gutsell, J. (2021). Recognizing humanity: </w:t>
      </w:r>
      <w:r w:rsidR="00D93CE5">
        <w:t>D</w:t>
      </w:r>
      <w:r w:rsidRPr="00F07EE6">
        <w:t xml:space="preserve">ehumanization predicts neural mirroring and empathetic accuracy in face-to-face interactions. </w:t>
      </w:r>
      <w:r w:rsidRPr="00F07EE6">
        <w:rPr>
          <w:i/>
        </w:rPr>
        <w:t>Social Cognitive and Affective Neuroscience, 16</w:t>
      </w:r>
      <w:r w:rsidRPr="00F07EE6">
        <w:t>(5), 463-473.</w:t>
      </w:r>
    </w:p>
    <w:p w14:paraId="1B044E08" w14:textId="5BB0EC32" w:rsidR="000474DC" w:rsidRPr="00F07EE6" w:rsidRDefault="000474DC" w:rsidP="000474DC">
      <w:pPr>
        <w:tabs>
          <w:tab w:val="left" w:pos="720"/>
        </w:tabs>
        <w:ind w:left="720" w:hanging="720"/>
        <w:contextualSpacing/>
        <w:rPr>
          <w:color w:val="000000" w:themeColor="text1"/>
          <w:shd w:val="clear" w:color="auto" w:fill="FFFFFF"/>
        </w:rPr>
      </w:pPr>
      <w:r w:rsidRPr="00F07EE6">
        <w:rPr>
          <w:color w:val="000000" w:themeColor="text1"/>
          <w:shd w:val="clear" w:color="auto" w:fill="FFFFFF"/>
        </w:rPr>
        <w:t>Sp</w:t>
      </w:r>
      <w:r w:rsidR="00D67419">
        <w:rPr>
          <w:color w:val="000000" w:themeColor="text1"/>
          <w:shd w:val="clear" w:color="auto" w:fill="FFFFFF"/>
        </w:rPr>
        <w:t>e</w:t>
      </w:r>
      <w:r w:rsidRPr="00F07EE6">
        <w:rPr>
          <w:color w:val="000000" w:themeColor="text1"/>
          <w:shd w:val="clear" w:color="auto" w:fill="FFFFFF"/>
        </w:rPr>
        <w:t xml:space="preserve">rduti, M., Guionnet, S., Fossati, P. &amp; Nadel, J. (2014) Mirror neuron system and mentalizing system connect during online social interaction. </w:t>
      </w:r>
      <w:r w:rsidRPr="00F07EE6">
        <w:rPr>
          <w:i/>
          <w:color w:val="000000" w:themeColor="text1"/>
          <w:shd w:val="clear" w:color="auto" w:fill="FFFFFF"/>
        </w:rPr>
        <w:t>Cognitive Processing, 15</w:t>
      </w:r>
      <w:r w:rsidRPr="00F07EE6">
        <w:rPr>
          <w:color w:val="000000" w:themeColor="text1"/>
          <w:shd w:val="clear" w:color="auto" w:fill="FFFFFF"/>
        </w:rPr>
        <w:t>(3), 307-316.</w:t>
      </w:r>
    </w:p>
    <w:p w14:paraId="0F323F75" w14:textId="45637780" w:rsidR="000474DC" w:rsidRPr="00F07EE6" w:rsidRDefault="000474DC" w:rsidP="000474DC">
      <w:pPr>
        <w:tabs>
          <w:tab w:val="left" w:pos="720"/>
        </w:tabs>
        <w:ind w:left="720" w:hanging="720"/>
        <w:contextualSpacing/>
        <w:rPr>
          <w:color w:val="000000" w:themeColor="text1"/>
          <w:shd w:val="clear" w:color="auto" w:fill="F5F5F5"/>
        </w:rPr>
      </w:pPr>
      <w:r w:rsidRPr="00F07EE6">
        <w:rPr>
          <w:color w:val="000000" w:themeColor="text1"/>
          <w:shd w:val="clear" w:color="auto" w:fill="FFFFFF"/>
        </w:rPr>
        <w:t>Trepte, S. &amp; Dienlin, T.</w:t>
      </w:r>
      <w:r w:rsidR="00963E38">
        <w:rPr>
          <w:color w:val="000000" w:themeColor="text1"/>
          <w:shd w:val="clear" w:color="auto" w:fill="FFFFFF"/>
        </w:rPr>
        <w:t xml:space="preserve">, </w:t>
      </w:r>
      <w:r w:rsidR="00EF755E">
        <w:rPr>
          <w:color w:val="000000" w:themeColor="text1"/>
          <w:shd w:val="clear" w:color="auto" w:fill="FFFFFF"/>
        </w:rPr>
        <w:t xml:space="preserve">&amp; </w:t>
      </w:r>
      <w:r w:rsidR="00963E38">
        <w:rPr>
          <w:color w:val="000000" w:themeColor="text1"/>
          <w:shd w:val="clear" w:color="auto" w:fill="FFFFFF"/>
        </w:rPr>
        <w:t xml:space="preserve">Reinecke, L. </w:t>
      </w:r>
      <w:r w:rsidRPr="00F07EE6">
        <w:rPr>
          <w:color w:val="000000" w:themeColor="text1"/>
          <w:shd w:val="clear" w:color="auto" w:fill="FFFFFF"/>
        </w:rPr>
        <w:t xml:space="preserve">(2015). Influence of social support received in online and offline contexts on satisfaction with social support and satisfaction with life: A longitudinal study. </w:t>
      </w:r>
      <w:r w:rsidRPr="00F07EE6">
        <w:rPr>
          <w:i/>
          <w:iCs/>
          <w:color w:val="000000" w:themeColor="text1"/>
          <w:shd w:val="clear" w:color="auto" w:fill="FFFFFF"/>
        </w:rPr>
        <w:t>Media Psychology, 18</w:t>
      </w:r>
      <w:r w:rsidRPr="00F07EE6">
        <w:rPr>
          <w:color w:val="000000" w:themeColor="text1"/>
          <w:shd w:val="clear" w:color="auto" w:fill="FFFFFF"/>
        </w:rPr>
        <w:t xml:space="preserve">(1), 74-105.  </w:t>
      </w:r>
    </w:p>
    <w:p w14:paraId="15B927F9" w14:textId="3D34BB62" w:rsidR="000474DC" w:rsidRPr="00F07EE6" w:rsidRDefault="000474DC" w:rsidP="000474DC">
      <w:pPr>
        <w:ind w:left="720" w:hanging="720"/>
      </w:pPr>
      <w:r w:rsidRPr="00F07EE6">
        <w:rPr>
          <w:color w:val="000000" w:themeColor="text1"/>
        </w:rPr>
        <w:t>Zhao, G., &amp; Li, X. (2019). Automatic</w:t>
      </w:r>
      <w:r w:rsidR="00F63805">
        <w:rPr>
          <w:color w:val="000000" w:themeColor="text1"/>
        </w:rPr>
        <w:t xml:space="preserve"> </w:t>
      </w:r>
      <w:r w:rsidRPr="00F07EE6">
        <w:rPr>
          <w:color w:val="000000" w:themeColor="text1"/>
        </w:rPr>
        <w:t>micro</w:t>
      </w:r>
      <w:r w:rsidR="00F63805">
        <w:rPr>
          <w:color w:val="000000" w:themeColor="text1"/>
        </w:rPr>
        <w:t>-</w:t>
      </w:r>
      <w:r w:rsidRPr="00F07EE6">
        <w:rPr>
          <w:color w:val="000000" w:themeColor="text1"/>
        </w:rPr>
        <w:t xml:space="preserve">expression analysis: </w:t>
      </w:r>
      <w:r w:rsidR="00D0225B">
        <w:rPr>
          <w:color w:val="000000" w:themeColor="text1"/>
        </w:rPr>
        <w:t>O</w:t>
      </w:r>
      <w:r w:rsidRPr="00F07EE6">
        <w:rPr>
          <w:color w:val="000000" w:themeColor="text1"/>
        </w:rPr>
        <w:t xml:space="preserve">pen challenges. </w:t>
      </w:r>
      <w:r w:rsidRPr="00F07EE6">
        <w:rPr>
          <w:i/>
          <w:color w:val="000000" w:themeColor="text1"/>
        </w:rPr>
        <w:t>Frontiers in Psychology, 10,</w:t>
      </w:r>
      <w:r w:rsidRPr="00F07EE6">
        <w:rPr>
          <w:color w:val="000000" w:themeColor="text1"/>
        </w:rPr>
        <w:t xml:space="preserve"> 1833. </w:t>
      </w:r>
    </w:p>
    <w:p w14:paraId="7B3F4555" w14:textId="77777777" w:rsidR="000474DC" w:rsidRPr="00F07EE6" w:rsidRDefault="000474DC" w:rsidP="000474DC">
      <w:pPr>
        <w:tabs>
          <w:tab w:val="left" w:pos="720"/>
        </w:tabs>
        <w:ind w:left="720" w:hanging="720"/>
        <w:contextualSpacing/>
        <w:rPr>
          <w:color w:val="000000" w:themeColor="text1"/>
        </w:rPr>
      </w:pPr>
      <w:r w:rsidRPr="00F07EE6">
        <w:rPr>
          <w:color w:val="000000" w:themeColor="text1"/>
        </w:rPr>
        <w:t xml:space="preserve"> </w:t>
      </w:r>
    </w:p>
    <w:p w14:paraId="4553D1D4" w14:textId="77777777" w:rsidR="000474DC" w:rsidRPr="00F07EE6" w:rsidRDefault="000474DC" w:rsidP="000474DC">
      <w:pPr>
        <w:ind w:left="720" w:hanging="720"/>
        <w:contextualSpacing/>
        <w:rPr>
          <w:iCs/>
          <w:color w:val="000000" w:themeColor="text1"/>
        </w:rPr>
      </w:pPr>
    </w:p>
    <w:p w14:paraId="3BA586E9" w14:textId="77777777" w:rsidR="000474DC" w:rsidRPr="00F07EE6" w:rsidRDefault="000474DC" w:rsidP="000474DC">
      <w:pPr>
        <w:contextualSpacing/>
        <w:rPr>
          <w:bCs/>
          <w:noProof/>
          <w:color w:val="000000" w:themeColor="text1"/>
        </w:rPr>
      </w:pPr>
      <w:r w:rsidRPr="00F07EE6">
        <w:rPr>
          <w:bCs/>
          <w:noProof/>
          <w:color w:val="000000" w:themeColor="text1"/>
        </w:rPr>
        <w:fldChar w:fldCharType="end"/>
      </w:r>
    </w:p>
    <w:p w14:paraId="58356AC4" w14:textId="77777777" w:rsidR="000474DC" w:rsidRPr="00F07EE6" w:rsidRDefault="000474DC" w:rsidP="000474DC">
      <w:pPr>
        <w:jc w:val="center"/>
        <w:rPr>
          <w:b/>
          <w:noProof/>
          <w:color w:val="000000" w:themeColor="text1"/>
        </w:rPr>
      </w:pPr>
      <w:r w:rsidRPr="00F07EE6">
        <w:rPr>
          <w:bCs/>
          <w:noProof/>
          <w:color w:val="000000" w:themeColor="text1"/>
        </w:rPr>
        <w:br w:type="page"/>
      </w:r>
      <w:r w:rsidRPr="00F07EE6">
        <w:rPr>
          <w:b/>
          <w:noProof/>
          <w:color w:val="000000" w:themeColor="text1"/>
        </w:rPr>
        <w:lastRenderedPageBreak/>
        <w:t xml:space="preserve">Appendix A: Participant Information Questionaire </w:t>
      </w:r>
    </w:p>
    <w:p w14:paraId="144DBE0B" w14:textId="77777777" w:rsidR="000474DC" w:rsidRPr="00F07EE6" w:rsidRDefault="000474DC" w:rsidP="000474DC">
      <w:pPr>
        <w:pStyle w:val="ListParagraph"/>
        <w:numPr>
          <w:ilvl w:val="0"/>
          <w:numId w:val="9"/>
        </w:numPr>
        <w:ind w:left="720" w:hanging="720"/>
        <w:rPr>
          <w:color w:val="000000" w:themeColor="text1"/>
        </w:rPr>
      </w:pPr>
      <w:r w:rsidRPr="00F07EE6">
        <w:rPr>
          <w:color w:val="000000" w:themeColor="text1"/>
        </w:rPr>
        <w:t>Age:</w:t>
      </w:r>
      <w:r w:rsidRPr="00F07EE6">
        <w:rPr>
          <w:color w:val="000000" w:themeColor="text1"/>
        </w:rPr>
        <w:tab/>
        <w:t>________________</w:t>
      </w:r>
    </w:p>
    <w:p w14:paraId="05806180" w14:textId="77777777" w:rsidR="000474DC" w:rsidRPr="00F07EE6" w:rsidRDefault="000474DC" w:rsidP="000474DC">
      <w:pPr>
        <w:pStyle w:val="ListParagraph"/>
        <w:numPr>
          <w:ilvl w:val="0"/>
          <w:numId w:val="9"/>
        </w:numPr>
        <w:ind w:left="720" w:hanging="720"/>
        <w:rPr>
          <w:color w:val="000000" w:themeColor="text1"/>
        </w:rPr>
      </w:pPr>
      <w:r w:rsidRPr="00F07EE6">
        <w:rPr>
          <w:color w:val="000000" w:themeColor="text1"/>
        </w:rPr>
        <w:t>Gender/gender identity: __________________________________________</w:t>
      </w:r>
    </w:p>
    <w:p w14:paraId="29291324" w14:textId="77777777" w:rsidR="000474DC" w:rsidRPr="00F07EE6" w:rsidRDefault="000474DC" w:rsidP="000474DC">
      <w:pPr>
        <w:pStyle w:val="ListParagraph"/>
        <w:numPr>
          <w:ilvl w:val="0"/>
          <w:numId w:val="9"/>
        </w:numPr>
        <w:ind w:left="720" w:hanging="720"/>
        <w:rPr>
          <w:color w:val="000000" w:themeColor="text1"/>
        </w:rPr>
      </w:pPr>
      <w:r w:rsidRPr="00F07EE6">
        <w:rPr>
          <w:color w:val="000000" w:themeColor="text1"/>
        </w:rPr>
        <w:t>Ethnic background: _____________________________________________</w:t>
      </w:r>
    </w:p>
    <w:p w14:paraId="27D002ED" w14:textId="77777777" w:rsidR="000474DC" w:rsidRPr="00F07EE6" w:rsidRDefault="000474DC" w:rsidP="000474DC">
      <w:pPr>
        <w:pStyle w:val="ListParagraph"/>
        <w:numPr>
          <w:ilvl w:val="0"/>
          <w:numId w:val="9"/>
        </w:numPr>
        <w:ind w:left="720" w:hanging="720"/>
        <w:rPr>
          <w:color w:val="000000" w:themeColor="text1"/>
        </w:rPr>
      </w:pPr>
      <w:r w:rsidRPr="00F07EE6">
        <w:rPr>
          <w:color w:val="000000" w:themeColor="text1"/>
        </w:rPr>
        <w:t>a. Are you employed? (circle one ):</w:t>
      </w:r>
      <w:r w:rsidRPr="00F07EE6">
        <w:rPr>
          <w:color w:val="000000" w:themeColor="text1"/>
        </w:rPr>
        <w:tab/>
      </w:r>
      <w:r w:rsidRPr="00F07EE6">
        <w:rPr>
          <w:color w:val="000000" w:themeColor="text1"/>
        </w:rPr>
        <w:tab/>
      </w:r>
      <w:r w:rsidRPr="00F07EE6">
        <w:rPr>
          <w:i/>
          <w:color w:val="000000" w:themeColor="text1"/>
        </w:rPr>
        <w:t xml:space="preserve">yes </w:t>
      </w:r>
      <w:r w:rsidRPr="00F07EE6">
        <w:rPr>
          <w:i/>
          <w:color w:val="000000" w:themeColor="text1"/>
        </w:rPr>
        <w:tab/>
      </w:r>
      <w:r w:rsidRPr="00F07EE6">
        <w:rPr>
          <w:i/>
          <w:color w:val="000000" w:themeColor="text1"/>
        </w:rPr>
        <w:tab/>
        <w:t>no</w:t>
      </w:r>
    </w:p>
    <w:p w14:paraId="720D166F" w14:textId="77777777" w:rsidR="000474DC" w:rsidRPr="00F07EE6" w:rsidRDefault="000474DC" w:rsidP="000474DC">
      <w:pPr>
        <w:pStyle w:val="ListParagraph"/>
        <w:rPr>
          <w:color w:val="000000" w:themeColor="text1"/>
        </w:rPr>
      </w:pPr>
      <w:r w:rsidRPr="00F07EE6">
        <w:rPr>
          <w:color w:val="000000" w:themeColor="text1"/>
        </w:rPr>
        <w:t>b. If yes, how many hours a week do you work: ______________</w:t>
      </w:r>
    </w:p>
    <w:p w14:paraId="7B22A671" w14:textId="77777777" w:rsidR="000474DC" w:rsidRPr="00F07EE6" w:rsidRDefault="000474DC" w:rsidP="000474DC">
      <w:pPr>
        <w:pStyle w:val="ListParagraph"/>
        <w:ind w:left="0"/>
        <w:rPr>
          <w:color w:val="000000" w:themeColor="text1"/>
        </w:rPr>
      </w:pPr>
      <w:r w:rsidRPr="00F07EE6">
        <w:rPr>
          <w:b/>
          <w:color w:val="000000" w:themeColor="text1"/>
        </w:rPr>
        <w:t>5.</w:t>
      </w:r>
      <w:r w:rsidRPr="00F07EE6">
        <w:rPr>
          <w:color w:val="000000" w:themeColor="text1"/>
        </w:rPr>
        <w:tab/>
        <w:t>What is the highest level of education you have completed: ________________________</w:t>
      </w:r>
    </w:p>
    <w:p w14:paraId="7B5842A5" w14:textId="77777777" w:rsidR="000474DC" w:rsidRPr="00F07EE6" w:rsidRDefault="000474DC" w:rsidP="000474DC">
      <w:pPr>
        <w:contextualSpacing/>
        <w:rPr>
          <w:color w:val="000000" w:themeColor="text1"/>
        </w:rPr>
      </w:pPr>
      <w:r w:rsidRPr="00F07EE6">
        <w:rPr>
          <w:b/>
          <w:color w:val="000000" w:themeColor="text1"/>
        </w:rPr>
        <w:t>6</w:t>
      </w:r>
      <w:r w:rsidRPr="00F07EE6">
        <w:rPr>
          <w:color w:val="000000" w:themeColor="text1"/>
        </w:rPr>
        <w:t>.         Marital status? (circle one ):</w:t>
      </w:r>
    </w:p>
    <w:p w14:paraId="0401AF0D" w14:textId="77777777" w:rsidR="000474DC" w:rsidRPr="00F07EE6" w:rsidRDefault="000474DC" w:rsidP="000474DC">
      <w:pPr>
        <w:ind w:left="720" w:firstLine="720"/>
        <w:contextualSpacing/>
        <w:rPr>
          <w:i/>
          <w:color w:val="000000" w:themeColor="text1"/>
        </w:rPr>
      </w:pPr>
      <w:r w:rsidRPr="00F07EE6">
        <w:rPr>
          <w:i/>
          <w:color w:val="000000" w:themeColor="text1"/>
        </w:rPr>
        <w:t>Never Been Married</w:t>
      </w:r>
      <w:r w:rsidRPr="00F07EE6">
        <w:rPr>
          <w:color w:val="000000" w:themeColor="text1"/>
        </w:rPr>
        <w:t xml:space="preserve"> </w:t>
      </w:r>
      <w:r w:rsidRPr="00F07EE6">
        <w:rPr>
          <w:color w:val="000000" w:themeColor="text1"/>
        </w:rPr>
        <w:tab/>
      </w:r>
      <w:r w:rsidRPr="00F07EE6">
        <w:rPr>
          <w:color w:val="000000" w:themeColor="text1"/>
        </w:rPr>
        <w:tab/>
      </w:r>
      <w:r w:rsidRPr="00F07EE6">
        <w:rPr>
          <w:i/>
          <w:color w:val="000000" w:themeColor="text1"/>
        </w:rPr>
        <w:t xml:space="preserve">Married </w:t>
      </w:r>
      <w:r w:rsidRPr="00F07EE6">
        <w:rPr>
          <w:i/>
          <w:color w:val="000000" w:themeColor="text1"/>
        </w:rPr>
        <w:tab/>
      </w:r>
      <w:r w:rsidRPr="00F07EE6">
        <w:rPr>
          <w:i/>
          <w:color w:val="000000" w:themeColor="text1"/>
        </w:rPr>
        <w:tab/>
        <w:t>Divorced</w:t>
      </w:r>
      <w:r w:rsidRPr="00F07EE6">
        <w:rPr>
          <w:i/>
          <w:color w:val="000000" w:themeColor="text1"/>
        </w:rPr>
        <w:tab/>
      </w:r>
    </w:p>
    <w:p w14:paraId="4FA549FB" w14:textId="77777777" w:rsidR="000474DC" w:rsidRPr="00F07EE6" w:rsidRDefault="000474DC" w:rsidP="000474DC">
      <w:pPr>
        <w:ind w:left="720" w:firstLine="720"/>
        <w:contextualSpacing/>
        <w:rPr>
          <w:i/>
          <w:color w:val="000000" w:themeColor="text1"/>
        </w:rPr>
      </w:pPr>
    </w:p>
    <w:p w14:paraId="13140E3C" w14:textId="77777777" w:rsidR="000474DC" w:rsidRPr="00F07EE6" w:rsidRDefault="000474DC" w:rsidP="000474DC">
      <w:pPr>
        <w:rPr>
          <w:bCs/>
          <w:noProof/>
          <w:color w:val="000000" w:themeColor="text1"/>
        </w:rPr>
      </w:pPr>
      <w:r w:rsidRPr="00F07EE6">
        <w:rPr>
          <w:b/>
          <w:bCs/>
          <w:noProof/>
          <w:color w:val="000000" w:themeColor="text1"/>
        </w:rPr>
        <w:t>7.</w:t>
      </w:r>
      <w:r w:rsidRPr="00F07EE6">
        <w:rPr>
          <w:bCs/>
          <w:noProof/>
          <w:color w:val="000000" w:themeColor="text1"/>
        </w:rPr>
        <w:t xml:space="preserve"> </w:t>
      </w:r>
      <w:r w:rsidRPr="00F07EE6">
        <w:rPr>
          <w:bCs/>
          <w:noProof/>
          <w:color w:val="000000" w:themeColor="text1"/>
        </w:rPr>
        <w:tab/>
        <w:t>What country do you currently live in ?</w:t>
      </w:r>
    </w:p>
    <w:p w14:paraId="0372C46E" w14:textId="77777777" w:rsidR="000474DC" w:rsidRPr="00F07EE6" w:rsidRDefault="000474DC" w:rsidP="000474DC">
      <w:pPr>
        <w:rPr>
          <w:bCs/>
          <w:noProof/>
          <w:color w:val="000000" w:themeColor="text1"/>
        </w:rPr>
      </w:pPr>
      <w:r w:rsidRPr="00F07EE6">
        <w:rPr>
          <w:bCs/>
          <w:noProof/>
          <w:color w:val="000000" w:themeColor="text1"/>
        </w:rPr>
        <w:br w:type="page"/>
      </w:r>
    </w:p>
    <w:p w14:paraId="64E65F04" w14:textId="77777777" w:rsidR="000474DC" w:rsidRPr="00F07EE6" w:rsidRDefault="000474DC" w:rsidP="000474DC">
      <w:pPr>
        <w:jc w:val="center"/>
        <w:rPr>
          <w:b/>
          <w:noProof/>
          <w:color w:val="000000" w:themeColor="text1"/>
        </w:rPr>
      </w:pPr>
      <w:r w:rsidRPr="00F07EE6">
        <w:rPr>
          <w:b/>
          <w:noProof/>
          <w:color w:val="000000" w:themeColor="text1"/>
        </w:rPr>
        <w:lastRenderedPageBreak/>
        <w:t xml:space="preserve">Appendix B: Satisfaction with Life Scale </w:t>
      </w:r>
    </w:p>
    <w:p w14:paraId="74D7F8FD" w14:textId="77777777" w:rsidR="000474DC" w:rsidRPr="00F07EE6" w:rsidRDefault="000474DC" w:rsidP="000474DC">
      <w:pPr>
        <w:spacing w:line="240" w:lineRule="auto"/>
        <w:contextualSpacing/>
        <w:rPr>
          <w:b/>
          <w:noProof/>
          <w:color w:val="000000" w:themeColor="text1"/>
        </w:rPr>
      </w:pPr>
      <w:r w:rsidRPr="00F07EE6">
        <w:t xml:space="preserve">Below are five statements that you may agree or disagree with. Using the 1 - 7 scale below, indicate your agreement with each item by placing the appropriate number on the line preceding that item. Please be open and honest in your responding. </w:t>
      </w:r>
    </w:p>
    <w:p w14:paraId="1C77E844" w14:textId="77777777" w:rsidR="000474DC" w:rsidRPr="00F07EE6" w:rsidRDefault="000474DC" w:rsidP="000474DC">
      <w:pPr>
        <w:pStyle w:val="NormalWeb"/>
        <w:spacing w:line="240" w:lineRule="auto"/>
        <w:contextualSpacing/>
      </w:pPr>
      <w:r w:rsidRPr="00F07EE6">
        <w:t xml:space="preserve">7 - Strongly agree </w:t>
      </w:r>
    </w:p>
    <w:p w14:paraId="3F1630FA" w14:textId="77777777" w:rsidR="000474DC" w:rsidRPr="00F07EE6" w:rsidRDefault="000474DC" w:rsidP="000474DC">
      <w:pPr>
        <w:pStyle w:val="NormalWeb"/>
        <w:spacing w:line="240" w:lineRule="auto"/>
        <w:contextualSpacing/>
      </w:pPr>
      <w:r w:rsidRPr="00F07EE6">
        <w:t xml:space="preserve">6 - Agree </w:t>
      </w:r>
    </w:p>
    <w:p w14:paraId="5161AA1B" w14:textId="77777777" w:rsidR="000474DC" w:rsidRPr="00F07EE6" w:rsidRDefault="000474DC" w:rsidP="000474DC">
      <w:pPr>
        <w:pStyle w:val="NormalWeb"/>
        <w:spacing w:line="240" w:lineRule="auto"/>
        <w:contextualSpacing/>
      </w:pPr>
      <w:r w:rsidRPr="00F07EE6">
        <w:t xml:space="preserve">5 - Slightly agree </w:t>
      </w:r>
    </w:p>
    <w:p w14:paraId="2AC7ABFF" w14:textId="77777777" w:rsidR="000474DC" w:rsidRPr="00F07EE6" w:rsidRDefault="000474DC" w:rsidP="000474DC">
      <w:pPr>
        <w:pStyle w:val="NormalWeb"/>
        <w:spacing w:line="240" w:lineRule="auto"/>
        <w:contextualSpacing/>
      </w:pPr>
      <w:r w:rsidRPr="00F07EE6">
        <w:t xml:space="preserve">4 - Neither agree nor disagree </w:t>
      </w:r>
    </w:p>
    <w:p w14:paraId="491E157A" w14:textId="77777777" w:rsidR="000474DC" w:rsidRPr="00F07EE6" w:rsidRDefault="000474DC" w:rsidP="000474DC">
      <w:pPr>
        <w:pStyle w:val="NormalWeb"/>
        <w:spacing w:line="240" w:lineRule="auto"/>
        <w:contextualSpacing/>
      </w:pPr>
      <w:r w:rsidRPr="00F07EE6">
        <w:t xml:space="preserve">3 - Slightly disagree </w:t>
      </w:r>
    </w:p>
    <w:p w14:paraId="222AB9DF" w14:textId="77777777" w:rsidR="000474DC" w:rsidRPr="00F07EE6" w:rsidRDefault="000474DC" w:rsidP="000474DC">
      <w:pPr>
        <w:pStyle w:val="NormalWeb"/>
        <w:spacing w:line="240" w:lineRule="auto"/>
        <w:contextualSpacing/>
      </w:pPr>
      <w:r w:rsidRPr="00F07EE6">
        <w:t>2 - Disagree</w:t>
      </w:r>
    </w:p>
    <w:p w14:paraId="5C295D9A" w14:textId="77777777" w:rsidR="000474DC" w:rsidRPr="00F07EE6" w:rsidRDefault="000474DC" w:rsidP="000474DC">
      <w:pPr>
        <w:pStyle w:val="NormalWeb"/>
        <w:spacing w:line="240" w:lineRule="auto"/>
        <w:contextualSpacing/>
      </w:pPr>
      <w:r w:rsidRPr="00F07EE6">
        <w:t xml:space="preserve">1 - Strongly disagree </w:t>
      </w:r>
    </w:p>
    <w:p w14:paraId="39F8C2A0" w14:textId="77777777" w:rsidR="000474DC" w:rsidRPr="00F07EE6" w:rsidRDefault="000474DC" w:rsidP="000474DC">
      <w:pPr>
        <w:pStyle w:val="NormalWeb"/>
        <w:spacing w:line="240" w:lineRule="auto"/>
        <w:contextualSpacing/>
      </w:pPr>
    </w:p>
    <w:p w14:paraId="174F3A43" w14:textId="77777777" w:rsidR="000474DC" w:rsidRPr="00F07EE6" w:rsidRDefault="000474DC" w:rsidP="000474DC">
      <w:pPr>
        <w:pStyle w:val="NormalWeb"/>
        <w:spacing w:line="240" w:lineRule="auto"/>
        <w:contextualSpacing/>
      </w:pPr>
    </w:p>
    <w:p w14:paraId="557AD06A" w14:textId="77777777" w:rsidR="000474DC" w:rsidRPr="00F07EE6" w:rsidRDefault="000474DC" w:rsidP="000474DC">
      <w:pPr>
        <w:pStyle w:val="NormalWeb"/>
        <w:numPr>
          <w:ilvl w:val="0"/>
          <w:numId w:val="27"/>
        </w:numPr>
        <w:contextualSpacing/>
      </w:pPr>
      <w:r w:rsidRPr="00F07EE6">
        <w:t xml:space="preserve">In most ways my life is close to my ideal. </w:t>
      </w:r>
    </w:p>
    <w:p w14:paraId="639A5590" w14:textId="77777777" w:rsidR="000474DC" w:rsidRPr="00F07EE6" w:rsidRDefault="000474DC" w:rsidP="000474DC">
      <w:pPr>
        <w:pStyle w:val="NormalWeb"/>
        <w:numPr>
          <w:ilvl w:val="0"/>
          <w:numId w:val="27"/>
        </w:numPr>
        <w:contextualSpacing/>
      </w:pPr>
      <w:r w:rsidRPr="00F07EE6">
        <w:t xml:space="preserve">The conditions of my life are excellent. </w:t>
      </w:r>
    </w:p>
    <w:p w14:paraId="32D15419" w14:textId="77777777" w:rsidR="000474DC" w:rsidRPr="00F07EE6" w:rsidRDefault="000474DC" w:rsidP="000474DC">
      <w:pPr>
        <w:pStyle w:val="NormalWeb"/>
        <w:numPr>
          <w:ilvl w:val="0"/>
          <w:numId w:val="27"/>
        </w:numPr>
        <w:contextualSpacing/>
      </w:pPr>
      <w:r w:rsidRPr="00F07EE6">
        <w:t xml:space="preserve">I am satisfied with my life. </w:t>
      </w:r>
    </w:p>
    <w:p w14:paraId="2394144E" w14:textId="77777777" w:rsidR="000474DC" w:rsidRPr="00F07EE6" w:rsidRDefault="000474DC" w:rsidP="000474DC">
      <w:pPr>
        <w:pStyle w:val="NormalWeb"/>
        <w:numPr>
          <w:ilvl w:val="0"/>
          <w:numId w:val="27"/>
        </w:numPr>
        <w:contextualSpacing/>
      </w:pPr>
      <w:r w:rsidRPr="00F07EE6">
        <w:t xml:space="preserve">So far, I have gotten the important things I want in life. </w:t>
      </w:r>
    </w:p>
    <w:p w14:paraId="02DBCA48" w14:textId="77777777" w:rsidR="000474DC" w:rsidRPr="00F07EE6" w:rsidRDefault="000474DC" w:rsidP="000474DC">
      <w:pPr>
        <w:pStyle w:val="NormalWeb"/>
        <w:numPr>
          <w:ilvl w:val="0"/>
          <w:numId w:val="27"/>
        </w:numPr>
        <w:contextualSpacing/>
      </w:pPr>
      <w:r w:rsidRPr="00F07EE6">
        <w:t xml:space="preserve">If I could live my life over, I would change almost nothing. </w:t>
      </w:r>
    </w:p>
    <w:p w14:paraId="44EBECBF" w14:textId="77777777" w:rsidR="000474DC" w:rsidRPr="00F07EE6" w:rsidRDefault="000474DC" w:rsidP="000474DC">
      <w:pPr>
        <w:spacing w:after="0" w:line="240" w:lineRule="auto"/>
      </w:pPr>
      <w:r w:rsidRPr="00F07EE6">
        <w:br w:type="page"/>
      </w:r>
    </w:p>
    <w:p w14:paraId="29E624E5" w14:textId="77777777" w:rsidR="000474DC" w:rsidRPr="00F07EE6" w:rsidRDefault="000474DC" w:rsidP="000474DC">
      <w:pPr>
        <w:jc w:val="center"/>
        <w:rPr>
          <w:b/>
          <w:color w:val="000000"/>
        </w:rPr>
      </w:pPr>
      <w:r w:rsidRPr="00F07EE6">
        <w:rPr>
          <w:b/>
          <w:noProof/>
          <w:color w:val="000000" w:themeColor="text1"/>
        </w:rPr>
        <w:lastRenderedPageBreak/>
        <w:t xml:space="preserve">Appendix C: UCLA Emotional Support Inventory </w:t>
      </w:r>
    </w:p>
    <w:p w14:paraId="7D2236EF" w14:textId="77777777" w:rsidR="000474DC" w:rsidRPr="00F07EE6" w:rsidRDefault="000474DC" w:rsidP="000474DC">
      <w:pPr>
        <w:spacing w:after="0" w:line="240" w:lineRule="auto"/>
        <w:contextualSpacing/>
      </w:pPr>
      <w:r w:rsidRPr="00F07EE6">
        <w:rPr>
          <w:b/>
          <w:color w:val="000000"/>
        </w:rPr>
        <w:t>Emotional Support Relationship</w:t>
      </w:r>
    </w:p>
    <w:p w14:paraId="24A2758C" w14:textId="77777777" w:rsidR="000474DC" w:rsidRPr="00F07EE6" w:rsidRDefault="000474DC" w:rsidP="000474DC">
      <w:pPr>
        <w:spacing w:after="0" w:line="240" w:lineRule="auto"/>
        <w:contextualSpacing/>
      </w:pPr>
    </w:p>
    <w:p w14:paraId="0784461E" w14:textId="77777777" w:rsidR="000474DC" w:rsidRPr="00F07EE6" w:rsidRDefault="000474DC" w:rsidP="000474DC">
      <w:pPr>
        <w:pStyle w:val="ListParagraph"/>
        <w:numPr>
          <w:ilvl w:val="0"/>
          <w:numId w:val="29"/>
        </w:numPr>
        <w:spacing w:line="240" w:lineRule="auto"/>
        <w:rPr>
          <w:bCs/>
          <w:color w:val="000000"/>
        </w:rPr>
      </w:pPr>
      <w:r w:rsidRPr="00F07EE6">
        <w:rPr>
          <w:bCs/>
          <w:color w:val="000000"/>
        </w:rPr>
        <w:t xml:space="preserve">Please choose one </w:t>
      </w:r>
      <w:r w:rsidRPr="00F07EE6">
        <w:rPr>
          <w:bCs/>
          <w:color w:val="000000"/>
          <w:u w:val="single"/>
        </w:rPr>
        <w:t>adult who you rely on most for emotional support.</w:t>
      </w:r>
      <w:r w:rsidRPr="00F07EE6">
        <w:rPr>
          <w:bCs/>
          <w:color w:val="000000"/>
        </w:rPr>
        <w:t xml:space="preserve"> In this survey, this will be referred to as your </w:t>
      </w:r>
      <w:r w:rsidRPr="00F07EE6">
        <w:rPr>
          <w:bCs/>
          <w:i/>
          <w:color w:val="000000"/>
        </w:rPr>
        <w:t>support person</w:t>
      </w:r>
      <w:r w:rsidRPr="00F07EE6">
        <w:rPr>
          <w:bCs/>
          <w:color w:val="000000"/>
        </w:rPr>
        <w:t>. This is someone you consider to be your closest and most trusted confidant. This could be the person you are dating, a friend, spouse, parent, sibling or other relative, counselor, coach, co-worker, colleague etc.</w:t>
      </w:r>
    </w:p>
    <w:p w14:paraId="7882A099" w14:textId="77777777" w:rsidR="000474DC" w:rsidRPr="00F07EE6" w:rsidRDefault="000474DC" w:rsidP="000474DC">
      <w:pPr>
        <w:pStyle w:val="ListParagraph"/>
        <w:spacing w:line="240" w:lineRule="auto"/>
        <w:ind w:left="360"/>
        <w:rPr>
          <w:bCs/>
          <w:color w:val="000000"/>
        </w:rPr>
      </w:pPr>
    </w:p>
    <w:p w14:paraId="4657F429" w14:textId="77777777" w:rsidR="000474DC" w:rsidRPr="00F07EE6" w:rsidRDefault="000474DC" w:rsidP="000474DC">
      <w:pPr>
        <w:pStyle w:val="ListParagraph"/>
        <w:numPr>
          <w:ilvl w:val="0"/>
          <w:numId w:val="28"/>
        </w:numPr>
        <w:spacing w:line="240" w:lineRule="auto"/>
        <w:rPr>
          <w:bCs/>
          <w:color w:val="000000"/>
        </w:rPr>
      </w:pPr>
      <w:r w:rsidRPr="00F07EE6">
        <w:rPr>
          <w:bCs/>
          <w:color w:val="000000"/>
        </w:rPr>
        <w:t xml:space="preserve">Please indicate the type of relationship which you have chosen: (describe in a word or two, such as: friend, sister, girlfriend, husband, wife etc.) </w:t>
      </w:r>
    </w:p>
    <w:p w14:paraId="373E95FF" w14:textId="77777777" w:rsidR="000474DC" w:rsidRPr="00F07EE6" w:rsidRDefault="000474DC" w:rsidP="000474DC">
      <w:pPr>
        <w:spacing w:line="240" w:lineRule="auto"/>
        <w:ind w:firstLine="720"/>
        <w:contextualSpacing/>
        <w:rPr>
          <w:bCs/>
          <w:color w:val="000000"/>
        </w:rPr>
      </w:pPr>
      <w:r w:rsidRPr="00F07EE6">
        <w:rPr>
          <w:bCs/>
          <w:color w:val="000000"/>
        </w:rPr>
        <w:t>_______________________________________________________  </w:t>
      </w:r>
    </w:p>
    <w:p w14:paraId="770D2DF3" w14:textId="77777777" w:rsidR="000474DC" w:rsidRPr="00F07EE6" w:rsidRDefault="000474DC" w:rsidP="000474DC">
      <w:pPr>
        <w:pStyle w:val="ListParagraph"/>
        <w:numPr>
          <w:ilvl w:val="0"/>
          <w:numId w:val="28"/>
        </w:numPr>
        <w:spacing w:line="240" w:lineRule="auto"/>
        <w:rPr>
          <w:bCs/>
          <w:color w:val="000000"/>
        </w:rPr>
      </w:pPr>
      <w:r w:rsidRPr="00F07EE6">
        <w:rPr>
          <w:bCs/>
          <w:color w:val="000000"/>
        </w:rPr>
        <w:t xml:space="preserve">Do you live with this person?  (circle one):   </w:t>
      </w:r>
      <w:r w:rsidRPr="00F07EE6">
        <w:rPr>
          <w:b/>
          <w:bCs/>
          <w:color w:val="000000"/>
        </w:rPr>
        <w:t>(1)</w:t>
      </w:r>
      <w:r w:rsidRPr="00F07EE6">
        <w:rPr>
          <w:bCs/>
          <w:color w:val="000000"/>
        </w:rPr>
        <w:t xml:space="preserve"> Yes </w:t>
      </w:r>
      <w:r w:rsidRPr="00F07EE6">
        <w:rPr>
          <w:bCs/>
          <w:color w:val="000000"/>
        </w:rPr>
        <w:tab/>
      </w:r>
      <w:r w:rsidRPr="00F07EE6">
        <w:rPr>
          <w:b/>
          <w:bCs/>
          <w:color w:val="000000"/>
        </w:rPr>
        <w:t>(2)</w:t>
      </w:r>
      <w:r w:rsidRPr="00F07EE6">
        <w:rPr>
          <w:bCs/>
          <w:color w:val="000000"/>
        </w:rPr>
        <w:t xml:space="preserve"> No </w:t>
      </w:r>
    </w:p>
    <w:p w14:paraId="4FA8CD12" w14:textId="77777777" w:rsidR="000474DC" w:rsidRPr="00F07EE6" w:rsidRDefault="000474DC" w:rsidP="000474DC">
      <w:pPr>
        <w:pStyle w:val="ListParagraph"/>
        <w:spacing w:line="240" w:lineRule="auto"/>
        <w:ind w:left="1080"/>
        <w:rPr>
          <w:bCs/>
          <w:color w:val="000000"/>
        </w:rPr>
      </w:pPr>
      <w:r w:rsidRPr="00F07EE6">
        <w:rPr>
          <w:bCs/>
          <w:color w:val="000000"/>
        </w:rPr>
        <w:t> </w:t>
      </w:r>
    </w:p>
    <w:p w14:paraId="19D006E1" w14:textId="77777777" w:rsidR="000474DC" w:rsidRPr="00F07EE6" w:rsidRDefault="000474DC" w:rsidP="000474DC">
      <w:pPr>
        <w:pStyle w:val="ListParagraph"/>
        <w:numPr>
          <w:ilvl w:val="0"/>
          <w:numId w:val="28"/>
        </w:numPr>
        <w:spacing w:line="240" w:lineRule="auto"/>
        <w:rPr>
          <w:bCs/>
          <w:color w:val="000000"/>
        </w:rPr>
      </w:pPr>
      <w:r w:rsidRPr="00F07EE6">
        <w:rPr>
          <w:bCs/>
          <w:color w:val="000000"/>
        </w:rPr>
        <w:t>Within the past three months, how often have you communicated with this person either actually in-person or through use of texting, calling, email, video call etc.? (circle one):</w:t>
      </w:r>
    </w:p>
    <w:p w14:paraId="5CA4A952" w14:textId="77777777" w:rsidR="000474DC" w:rsidRPr="00F07EE6" w:rsidRDefault="000474DC" w:rsidP="000474DC">
      <w:pPr>
        <w:pStyle w:val="ListParagraph"/>
        <w:numPr>
          <w:ilvl w:val="0"/>
          <w:numId w:val="20"/>
        </w:numPr>
        <w:spacing w:line="240" w:lineRule="auto"/>
        <w:rPr>
          <w:color w:val="000000"/>
        </w:rPr>
      </w:pPr>
      <w:r w:rsidRPr="00F07EE6">
        <w:rPr>
          <w:color w:val="000000"/>
        </w:rPr>
        <w:t>Everyday </w:t>
      </w:r>
    </w:p>
    <w:p w14:paraId="3400A8D9" w14:textId="77777777" w:rsidR="000474DC" w:rsidRPr="00F07EE6" w:rsidRDefault="000474DC" w:rsidP="000474DC">
      <w:pPr>
        <w:pStyle w:val="ListParagraph"/>
        <w:numPr>
          <w:ilvl w:val="0"/>
          <w:numId w:val="20"/>
        </w:numPr>
        <w:spacing w:line="240" w:lineRule="auto"/>
        <w:rPr>
          <w:color w:val="000000"/>
        </w:rPr>
      </w:pPr>
      <w:r w:rsidRPr="00F07EE6">
        <w:rPr>
          <w:color w:val="000000"/>
        </w:rPr>
        <w:t>Several times a week </w:t>
      </w:r>
    </w:p>
    <w:p w14:paraId="185A628E" w14:textId="77777777" w:rsidR="000474DC" w:rsidRPr="00F07EE6" w:rsidRDefault="000474DC" w:rsidP="000474DC">
      <w:pPr>
        <w:pStyle w:val="ListParagraph"/>
        <w:numPr>
          <w:ilvl w:val="0"/>
          <w:numId w:val="20"/>
        </w:numPr>
        <w:spacing w:line="240" w:lineRule="auto"/>
        <w:rPr>
          <w:color w:val="000000"/>
        </w:rPr>
      </w:pPr>
      <w:r w:rsidRPr="00F07EE6">
        <w:rPr>
          <w:color w:val="000000"/>
        </w:rPr>
        <w:t>About once a week </w:t>
      </w:r>
    </w:p>
    <w:p w14:paraId="5E838D45" w14:textId="77777777" w:rsidR="000474DC" w:rsidRPr="00F07EE6" w:rsidRDefault="000474DC" w:rsidP="000474DC">
      <w:pPr>
        <w:pStyle w:val="ListParagraph"/>
        <w:numPr>
          <w:ilvl w:val="0"/>
          <w:numId w:val="20"/>
        </w:numPr>
        <w:spacing w:line="240" w:lineRule="auto"/>
        <w:rPr>
          <w:color w:val="000000"/>
        </w:rPr>
      </w:pPr>
      <w:r w:rsidRPr="00F07EE6">
        <w:rPr>
          <w:color w:val="000000"/>
        </w:rPr>
        <w:t>2 or 3 times a month </w:t>
      </w:r>
    </w:p>
    <w:p w14:paraId="77CF65EE" w14:textId="77777777" w:rsidR="000474DC" w:rsidRPr="00F07EE6" w:rsidRDefault="000474DC" w:rsidP="000474DC">
      <w:pPr>
        <w:pStyle w:val="ListParagraph"/>
        <w:numPr>
          <w:ilvl w:val="0"/>
          <w:numId w:val="20"/>
        </w:numPr>
        <w:spacing w:line="240" w:lineRule="auto"/>
        <w:rPr>
          <w:color w:val="000000"/>
        </w:rPr>
      </w:pPr>
      <w:r w:rsidRPr="00F07EE6">
        <w:rPr>
          <w:color w:val="000000"/>
        </w:rPr>
        <w:t>Once a month </w:t>
      </w:r>
    </w:p>
    <w:p w14:paraId="6A8661CE" w14:textId="77777777" w:rsidR="000474DC" w:rsidRPr="00F07EE6" w:rsidRDefault="000474DC" w:rsidP="000474DC">
      <w:pPr>
        <w:pStyle w:val="ListParagraph"/>
        <w:numPr>
          <w:ilvl w:val="0"/>
          <w:numId w:val="20"/>
        </w:numPr>
        <w:spacing w:line="240" w:lineRule="auto"/>
        <w:rPr>
          <w:color w:val="000000"/>
        </w:rPr>
      </w:pPr>
      <w:r w:rsidRPr="00F07EE6">
        <w:rPr>
          <w:color w:val="000000"/>
        </w:rPr>
        <w:t>Less than once a month </w:t>
      </w:r>
    </w:p>
    <w:p w14:paraId="40630FE6" w14:textId="77777777" w:rsidR="000474DC" w:rsidRPr="00F07EE6" w:rsidRDefault="000474DC" w:rsidP="000474DC">
      <w:pPr>
        <w:pStyle w:val="ListParagraph"/>
        <w:spacing w:line="240" w:lineRule="auto"/>
        <w:ind w:left="1800"/>
        <w:rPr>
          <w:color w:val="000000"/>
        </w:rPr>
      </w:pPr>
    </w:p>
    <w:p w14:paraId="3365D242" w14:textId="77777777" w:rsidR="000474DC" w:rsidRPr="00F07EE6" w:rsidRDefault="000474DC" w:rsidP="000474DC">
      <w:pPr>
        <w:pStyle w:val="ListParagraph"/>
        <w:numPr>
          <w:ilvl w:val="0"/>
          <w:numId w:val="29"/>
        </w:numPr>
        <w:spacing w:line="240" w:lineRule="auto"/>
        <w:rPr>
          <w:color w:val="000000" w:themeColor="text1"/>
        </w:rPr>
      </w:pPr>
      <w:r w:rsidRPr="00F07EE6">
        <w:rPr>
          <w:bCs/>
          <w:color w:val="000000" w:themeColor="text1"/>
        </w:rPr>
        <w:t>Over the last three months, what percentage of the time did you get to talk to this person in an in-person, face-to-face settings compared to how much of the time communication was accomplished through using technology? (e.g., phone calls, texting, video calls, social media, apps.)</w:t>
      </w:r>
      <w:r w:rsidRPr="00F07EE6">
        <w:rPr>
          <w:color w:val="000000" w:themeColor="text1"/>
        </w:rPr>
        <w:t xml:space="preserve">  </w:t>
      </w:r>
      <w:r w:rsidRPr="00F07EE6">
        <w:rPr>
          <w:i/>
          <w:color w:val="000000" w:themeColor="text1"/>
        </w:rPr>
        <w:t xml:space="preserve">For example:   </w:t>
      </w:r>
      <w:r w:rsidRPr="00F07EE6">
        <w:rPr>
          <w:color w:val="000000" w:themeColor="text1"/>
        </w:rPr>
        <w:t xml:space="preserve">(a) </w:t>
      </w:r>
      <w:r w:rsidRPr="00F07EE6">
        <w:rPr>
          <w:i/>
          <w:color w:val="000000" w:themeColor="text1"/>
        </w:rPr>
        <w:t>70%</w:t>
      </w:r>
      <w:r w:rsidRPr="00F07EE6">
        <w:rPr>
          <w:color w:val="000000" w:themeColor="text1"/>
        </w:rPr>
        <w:t xml:space="preserve">    (b) </w:t>
      </w:r>
      <w:r w:rsidRPr="00F07EE6">
        <w:rPr>
          <w:i/>
          <w:color w:val="000000" w:themeColor="text1"/>
        </w:rPr>
        <w:t xml:space="preserve">30%  </w:t>
      </w:r>
    </w:p>
    <w:p w14:paraId="643FF070" w14:textId="77777777" w:rsidR="000474DC" w:rsidRPr="00F07EE6" w:rsidRDefault="000474DC" w:rsidP="000474DC">
      <w:pPr>
        <w:pStyle w:val="ListParagraph"/>
        <w:spacing w:line="240" w:lineRule="auto"/>
        <w:ind w:left="1800"/>
        <w:rPr>
          <w:color w:val="000000" w:themeColor="text1"/>
        </w:rPr>
      </w:pPr>
    </w:p>
    <w:p w14:paraId="03F7D6F4" w14:textId="69A5CF7E" w:rsidR="000474DC" w:rsidRPr="00F07EE6" w:rsidRDefault="000474DC" w:rsidP="000474DC">
      <w:pPr>
        <w:spacing w:line="240" w:lineRule="auto"/>
        <w:ind w:firstLine="720"/>
        <w:contextualSpacing/>
        <w:rPr>
          <w:color w:val="000000" w:themeColor="text1"/>
        </w:rPr>
      </w:pPr>
      <w:r w:rsidRPr="00F07EE6">
        <w:rPr>
          <w:b/>
          <w:color w:val="000000" w:themeColor="text1"/>
        </w:rPr>
        <w:t>(a)</w:t>
      </w:r>
      <w:r w:rsidRPr="00F07EE6">
        <w:rPr>
          <w:color w:val="000000" w:themeColor="text1"/>
        </w:rPr>
        <w:t xml:space="preserve">  </w:t>
      </w:r>
      <w:r w:rsidR="00095919">
        <w:rPr>
          <w:color w:val="000000" w:themeColor="text1"/>
        </w:rPr>
        <w:t>I</w:t>
      </w:r>
      <w:r w:rsidR="000B6A16">
        <w:rPr>
          <w:color w:val="000000" w:themeColor="text1"/>
        </w:rPr>
        <w:t>n-person communication</w:t>
      </w:r>
      <w:r w:rsidRPr="00F07EE6">
        <w:rPr>
          <w:color w:val="000000" w:themeColor="text1"/>
        </w:rPr>
        <w:t xml:space="preserve"> ________________________</w:t>
      </w:r>
      <w:r w:rsidRPr="00F07EE6">
        <w:rPr>
          <w:color w:val="000000" w:themeColor="text1"/>
        </w:rPr>
        <w:tab/>
      </w:r>
    </w:p>
    <w:p w14:paraId="55FDEF15" w14:textId="77777777" w:rsidR="000474DC" w:rsidRPr="00F07EE6" w:rsidRDefault="000474DC" w:rsidP="000474DC">
      <w:pPr>
        <w:spacing w:line="240" w:lineRule="auto"/>
        <w:ind w:firstLine="720"/>
        <w:contextualSpacing/>
        <w:rPr>
          <w:color w:val="000000" w:themeColor="text1"/>
        </w:rPr>
      </w:pPr>
      <w:r w:rsidRPr="00F07EE6">
        <w:rPr>
          <w:b/>
          <w:color w:val="000000" w:themeColor="text1"/>
        </w:rPr>
        <w:t>(b)</w:t>
      </w:r>
      <w:r w:rsidRPr="00F07EE6">
        <w:rPr>
          <w:color w:val="000000" w:themeColor="text1"/>
        </w:rPr>
        <w:t xml:space="preserve">  Communication using technology __________________</w:t>
      </w:r>
    </w:p>
    <w:p w14:paraId="09C9EB6C" w14:textId="77777777" w:rsidR="000474DC" w:rsidRPr="00F07EE6" w:rsidRDefault="000474DC" w:rsidP="000474DC">
      <w:pPr>
        <w:spacing w:line="240" w:lineRule="auto"/>
        <w:contextualSpacing/>
        <w:rPr>
          <w:color w:val="000000" w:themeColor="text1"/>
        </w:rPr>
      </w:pPr>
    </w:p>
    <w:p w14:paraId="22594C34" w14:textId="77777777" w:rsidR="000474DC" w:rsidRPr="00F07EE6" w:rsidRDefault="000474DC" w:rsidP="000474DC">
      <w:pPr>
        <w:spacing w:line="240" w:lineRule="auto"/>
        <w:contextualSpacing/>
        <w:rPr>
          <w:b/>
          <w:color w:val="000000"/>
        </w:rPr>
      </w:pPr>
      <w:r w:rsidRPr="00F07EE6">
        <w:rPr>
          <w:b/>
          <w:color w:val="000000"/>
        </w:rPr>
        <w:t xml:space="preserve">Desired Emotional Support  </w:t>
      </w:r>
    </w:p>
    <w:p w14:paraId="56CD22AF" w14:textId="77777777" w:rsidR="000474DC" w:rsidRPr="00F07EE6" w:rsidRDefault="000474DC" w:rsidP="000474DC">
      <w:pPr>
        <w:spacing w:line="240" w:lineRule="auto"/>
        <w:contextualSpacing/>
        <w:rPr>
          <w:i/>
          <w:color w:val="000000"/>
          <w:u w:val="single"/>
        </w:rPr>
      </w:pPr>
    </w:p>
    <w:p w14:paraId="16B86B78" w14:textId="77777777" w:rsidR="000474DC" w:rsidRPr="00F07EE6" w:rsidRDefault="000474DC" w:rsidP="000474DC">
      <w:pPr>
        <w:spacing w:line="240" w:lineRule="auto"/>
        <w:ind w:left="360" w:hanging="360"/>
        <w:contextualSpacing/>
        <w:rPr>
          <w:color w:val="000000"/>
        </w:rPr>
      </w:pPr>
      <w:r w:rsidRPr="00F07EE6">
        <w:rPr>
          <w:b/>
          <w:color w:val="000000"/>
        </w:rPr>
        <w:t xml:space="preserve">1. </w:t>
      </w:r>
      <w:r w:rsidRPr="00F07EE6">
        <w:rPr>
          <w:b/>
          <w:color w:val="000000"/>
        </w:rPr>
        <w:tab/>
      </w:r>
      <w:r w:rsidRPr="00F07EE6">
        <w:rPr>
          <w:color w:val="000000"/>
        </w:rPr>
        <w:t>At certain times, we want to feel loved and cared about by others. Within the past three months, how often have you desired to feel loved and cared about by others?</w:t>
      </w:r>
    </w:p>
    <w:p w14:paraId="3BFF908B" w14:textId="77777777" w:rsidR="000474DC" w:rsidRPr="00F07EE6" w:rsidRDefault="000474DC" w:rsidP="000474DC">
      <w:pPr>
        <w:spacing w:line="240" w:lineRule="auto"/>
        <w:ind w:left="360" w:hanging="360"/>
        <w:contextualSpacing/>
        <w:rPr>
          <w:color w:val="000000"/>
        </w:rPr>
      </w:pPr>
      <w:r w:rsidRPr="00F07EE6">
        <w:rPr>
          <w:color w:val="000000"/>
        </w:rPr>
        <w:t> </w:t>
      </w:r>
    </w:p>
    <w:p w14:paraId="5658F5F1" w14:textId="77777777" w:rsidR="000474DC" w:rsidRPr="00F07EE6" w:rsidRDefault="000474DC" w:rsidP="000474DC">
      <w:pPr>
        <w:spacing w:line="240" w:lineRule="auto"/>
        <w:ind w:left="360" w:firstLine="360"/>
        <w:contextualSpacing/>
        <w:rPr>
          <w:i/>
          <w:color w:val="000000"/>
        </w:rPr>
      </w:pPr>
      <w:r w:rsidRPr="00F07EE6">
        <w:rPr>
          <w:i/>
          <w:color w:val="000000"/>
        </w:rPr>
        <w:t>never           rarely           sometimes           often            very often</w:t>
      </w:r>
    </w:p>
    <w:p w14:paraId="2DE00966" w14:textId="77777777" w:rsidR="000474DC" w:rsidRPr="00F07EE6" w:rsidRDefault="000474DC" w:rsidP="000474DC">
      <w:pPr>
        <w:spacing w:line="240" w:lineRule="auto"/>
        <w:ind w:left="360" w:firstLine="360"/>
        <w:contextualSpacing/>
        <w:rPr>
          <w:i/>
          <w:color w:val="000000"/>
        </w:rPr>
      </w:pPr>
    </w:p>
    <w:p w14:paraId="06D568A6" w14:textId="77777777" w:rsidR="000474DC" w:rsidRPr="00F07EE6" w:rsidRDefault="000474DC" w:rsidP="000474DC">
      <w:pPr>
        <w:spacing w:line="240" w:lineRule="auto"/>
        <w:ind w:left="360" w:hanging="360"/>
        <w:contextualSpacing/>
        <w:rPr>
          <w:color w:val="000000"/>
        </w:rPr>
      </w:pPr>
      <w:r w:rsidRPr="00F07EE6">
        <w:rPr>
          <w:b/>
          <w:color w:val="000000"/>
        </w:rPr>
        <w:lastRenderedPageBreak/>
        <w:t xml:space="preserve">2. </w:t>
      </w:r>
      <w:r w:rsidRPr="00F07EE6">
        <w:rPr>
          <w:b/>
          <w:color w:val="000000"/>
        </w:rPr>
        <w:tab/>
      </w:r>
      <w:r w:rsidRPr="00F07EE6">
        <w:rPr>
          <w:color w:val="000000"/>
        </w:rPr>
        <w:t>At certain times, we want to feel like a good person whom others think well of. Within the past three months, how often have you desired to feel respect, approval and/or acceptance from others?</w:t>
      </w:r>
    </w:p>
    <w:p w14:paraId="441C4C92" w14:textId="77777777" w:rsidR="000474DC" w:rsidRPr="00F07EE6" w:rsidRDefault="000474DC" w:rsidP="000474DC">
      <w:pPr>
        <w:spacing w:line="240" w:lineRule="auto"/>
        <w:ind w:left="360" w:hanging="360"/>
        <w:contextualSpacing/>
        <w:rPr>
          <w:b/>
          <w:color w:val="000000"/>
        </w:rPr>
      </w:pPr>
    </w:p>
    <w:p w14:paraId="0CB25396" w14:textId="77777777" w:rsidR="000474DC" w:rsidRPr="00F07EE6" w:rsidRDefault="000474DC" w:rsidP="000474DC">
      <w:pPr>
        <w:spacing w:line="240" w:lineRule="auto"/>
        <w:ind w:left="360" w:firstLine="360"/>
        <w:contextualSpacing/>
        <w:rPr>
          <w:i/>
          <w:color w:val="000000"/>
        </w:rPr>
      </w:pPr>
      <w:r w:rsidRPr="00F07EE6">
        <w:rPr>
          <w:i/>
          <w:color w:val="000000"/>
        </w:rPr>
        <w:t>never           rarely           sometimes           often            very often</w:t>
      </w:r>
    </w:p>
    <w:p w14:paraId="303D4D1A" w14:textId="77777777" w:rsidR="000474DC" w:rsidRPr="00F07EE6" w:rsidRDefault="000474DC" w:rsidP="000474DC">
      <w:pPr>
        <w:spacing w:line="240" w:lineRule="auto"/>
        <w:contextualSpacing/>
        <w:rPr>
          <w:b/>
          <w:color w:val="000000"/>
        </w:rPr>
      </w:pPr>
    </w:p>
    <w:p w14:paraId="3AC3AD58" w14:textId="77777777" w:rsidR="000474DC" w:rsidRPr="00F07EE6" w:rsidRDefault="000474DC" w:rsidP="000474DC">
      <w:pPr>
        <w:spacing w:line="240" w:lineRule="auto"/>
        <w:ind w:left="360" w:hanging="360"/>
        <w:contextualSpacing/>
        <w:rPr>
          <w:color w:val="000000"/>
        </w:rPr>
      </w:pPr>
      <w:r w:rsidRPr="00F07EE6">
        <w:rPr>
          <w:b/>
          <w:color w:val="000000"/>
        </w:rPr>
        <w:t xml:space="preserve">3. </w:t>
      </w:r>
      <w:r w:rsidRPr="00F07EE6">
        <w:rPr>
          <w:b/>
          <w:color w:val="000000"/>
        </w:rPr>
        <w:tab/>
      </w:r>
      <w:r w:rsidRPr="00F07EE6">
        <w:rPr>
          <w:color w:val="000000"/>
        </w:rPr>
        <w:t>At certain times, we want encouragement and reassurance to help us manage or deal with a specific situation. For example, sometimes we want to be consoled when we’re upset or encouraged in general. Within the past three months, how often have you desired this?</w:t>
      </w:r>
    </w:p>
    <w:p w14:paraId="7FDDED12" w14:textId="77777777" w:rsidR="000474DC" w:rsidRPr="00F07EE6" w:rsidRDefault="000474DC" w:rsidP="000474DC">
      <w:pPr>
        <w:spacing w:line="240" w:lineRule="auto"/>
        <w:ind w:left="360" w:hanging="360"/>
        <w:contextualSpacing/>
        <w:rPr>
          <w:color w:val="000000"/>
        </w:rPr>
      </w:pPr>
      <w:r w:rsidRPr="00F07EE6">
        <w:rPr>
          <w:color w:val="000000"/>
        </w:rPr>
        <w:t> </w:t>
      </w:r>
    </w:p>
    <w:p w14:paraId="7FDCBF26" w14:textId="77777777" w:rsidR="000474DC" w:rsidRPr="00F07EE6" w:rsidRDefault="000474DC" w:rsidP="000474DC">
      <w:pPr>
        <w:spacing w:line="240" w:lineRule="auto"/>
        <w:ind w:left="360" w:hanging="360"/>
        <w:contextualSpacing/>
        <w:rPr>
          <w:i/>
          <w:color w:val="000000"/>
        </w:rPr>
      </w:pPr>
      <w:r w:rsidRPr="00F07EE6">
        <w:rPr>
          <w:i/>
          <w:color w:val="000000"/>
        </w:rPr>
        <w:t xml:space="preserve">   </w:t>
      </w:r>
      <w:r w:rsidRPr="00F07EE6">
        <w:rPr>
          <w:i/>
          <w:color w:val="000000"/>
        </w:rPr>
        <w:tab/>
      </w:r>
      <w:r w:rsidRPr="00F07EE6">
        <w:rPr>
          <w:i/>
          <w:color w:val="000000"/>
        </w:rPr>
        <w:tab/>
        <w:t>never           rarely           sometimes           often            very often</w:t>
      </w:r>
    </w:p>
    <w:p w14:paraId="529E1F7F" w14:textId="77777777" w:rsidR="000474DC" w:rsidRPr="00F07EE6" w:rsidRDefault="000474DC" w:rsidP="000474DC">
      <w:pPr>
        <w:spacing w:line="240" w:lineRule="auto"/>
        <w:ind w:left="360" w:hanging="360"/>
        <w:contextualSpacing/>
        <w:rPr>
          <w:i/>
          <w:color w:val="000000"/>
        </w:rPr>
      </w:pPr>
    </w:p>
    <w:p w14:paraId="172B2D5F" w14:textId="77777777" w:rsidR="000474DC" w:rsidRPr="00F07EE6" w:rsidRDefault="000474DC" w:rsidP="000474DC">
      <w:pPr>
        <w:spacing w:line="240" w:lineRule="auto"/>
        <w:ind w:left="360" w:hanging="360"/>
        <w:contextualSpacing/>
        <w:rPr>
          <w:color w:val="000000"/>
        </w:rPr>
      </w:pPr>
      <w:r w:rsidRPr="00F07EE6">
        <w:rPr>
          <w:b/>
          <w:color w:val="000000"/>
        </w:rPr>
        <w:t xml:space="preserve">4. </w:t>
      </w:r>
      <w:r w:rsidRPr="00F07EE6">
        <w:rPr>
          <w:b/>
          <w:color w:val="000000"/>
        </w:rPr>
        <w:tab/>
      </w:r>
      <w:r w:rsidRPr="00F07EE6">
        <w:rPr>
          <w:color w:val="000000"/>
        </w:rPr>
        <w:t>At certain times, we want someone to listen to our concerns and feelings. Within the past three months, how often have you desired this?</w:t>
      </w:r>
    </w:p>
    <w:p w14:paraId="6E784E01" w14:textId="77777777" w:rsidR="000474DC" w:rsidRPr="00F07EE6" w:rsidRDefault="000474DC" w:rsidP="000474DC">
      <w:pPr>
        <w:spacing w:line="240" w:lineRule="auto"/>
        <w:ind w:left="360" w:hanging="360"/>
        <w:contextualSpacing/>
        <w:rPr>
          <w:i/>
          <w:color w:val="000000"/>
        </w:rPr>
      </w:pPr>
      <w:r w:rsidRPr="00F07EE6">
        <w:rPr>
          <w:i/>
          <w:color w:val="000000"/>
        </w:rPr>
        <w:t> </w:t>
      </w:r>
    </w:p>
    <w:p w14:paraId="18557AEB" w14:textId="77777777" w:rsidR="000474DC" w:rsidRPr="00F07EE6" w:rsidRDefault="000474DC" w:rsidP="000474DC">
      <w:pPr>
        <w:spacing w:line="240" w:lineRule="auto"/>
        <w:ind w:left="360" w:firstLine="360"/>
        <w:contextualSpacing/>
        <w:rPr>
          <w:i/>
          <w:color w:val="000000"/>
        </w:rPr>
      </w:pPr>
      <w:r w:rsidRPr="00F07EE6">
        <w:rPr>
          <w:i/>
          <w:color w:val="000000"/>
        </w:rPr>
        <w:t>never           rarely           sometimes           often            very often</w:t>
      </w:r>
    </w:p>
    <w:p w14:paraId="22595B45" w14:textId="77777777" w:rsidR="000474DC" w:rsidRPr="00F07EE6" w:rsidRDefault="000474DC" w:rsidP="000474DC">
      <w:pPr>
        <w:spacing w:line="240" w:lineRule="auto"/>
        <w:ind w:left="360" w:firstLine="360"/>
        <w:contextualSpacing/>
        <w:rPr>
          <w:i/>
          <w:color w:val="000000"/>
        </w:rPr>
      </w:pPr>
    </w:p>
    <w:p w14:paraId="590F2DFF" w14:textId="77777777" w:rsidR="000474DC" w:rsidRPr="00F07EE6" w:rsidRDefault="000474DC" w:rsidP="000474DC">
      <w:pPr>
        <w:spacing w:line="240" w:lineRule="auto"/>
        <w:ind w:left="360" w:hanging="360"/>
        <w:contextualSpacing/>
        <w:rPr>
          <w:color w:val="000000"/>
        </w:rPr>
      </w:pPr>
      <w:r w:rsidRPr="00F07EE6">
        <w:rPr>
          <w:b/>
          <w:color w:val="000000"/>
        </w:rPr>
        <w:t>5.</w:t>
      </w:r>
      <w:r w:rsidRPr="00F07EE6">
        <w:rPr>
          <w:b/>
          <w:color w:val="000000"/>
        </w:rPr>
        <w:tab/>
      </w:r>
      <w:r w:rsidRPr="00F07EE6">
        <w:rPr>
          <w:color w:val="000000"/>
        </w:rPr>
        <w:t>At certain times, we want someone to do more than listen to us. We want them to understand our situation and empathize with our feelings. Within the past three months, how often have you desired this?</w:t>
      </w:r>
    </w:p>
    <w:p w14:paraId="366477DD" w14:textId="77777777" w:rsidR="000474DC" w:rsidRPr="00F07EE6" w:rsidRDefault="000474DC" w:rsidP="000474DC">
      <w:pPr>
        <w:spacing w:line="240" w:lineRule="auto"/>
        <w:ind w:left="360" w:hanging="360"/>
        <w:contextualSpacing/>
        <w:rPr>
          <w:color w:val="000000"/>
        </w:rPr>
      </w:pPr>
      <w:r w:rsidRPr="00F07EE6">
        <w:rPr>
          <w:color w:val="000000"/>
        </w:rPr>
        <w:t> </w:t>
      </w:r>
    </w:p>
    <w:p w14:paraId="47572629" w14:textId="77777777" w:rsidR="000474DC" w:rsidRPr="00F07EE6" w:rsidRDefault="000474DC" w:rsidP="000474DC">
      <w:pPr>
        <w:spacing w:line="240" w:lineRule="auto"/>
        <w:ind w:left="360" w:firstLine="360"/>
        <w:contextualSpacing/>
        <w:rPr>
          <w:i/>
          <w:color w:val="000000"/>
        </w:rPr>
      </w:pPr>
      <w:r w:rsidRPr="00F07EE6">
        <w:rPr>
          <w:i/>
          <w:color w:val="000000"/>
        </w:rPr>
        <w:t>never           rarely           sometimes           often            very often</w:t>
      </w:r>
    </w:p>
    <w:p w14:paraId="755FDAAB" w14:textId="77777777" w:rsidR="000474DC" w:rsidRPr="00F07EE6" w:rsidRDefault="000474DC" w:rsidP="000474DC">
      <w:pPr>
        <w:spacing w:line="240" w:lineRule="auto"/>
        <w:contextualSpacing/>
        <w:rPr>
          <w:i/>
          <w:color w:val="000000"/>
        </w:rPr>
      </w:pPr>
    </w:p>
    <w:p w14:paraId="7954C1E9" w14:textId="77777777" w:rsidR="000474DC" w:rsidRPr="00F07EE6" w:rsidRDefault="000474DC" w:rsidP="000474DC">
      <w:pPr>
        <w:spacing w:line="240" w:lineRule="auto"/>
        <w:contextualSpacing/>
        <w:rPr>
          <w:i/>
          <w:color w:val="000000"/>
        </w:rPr>
      </w:pPr>
      <w:r w:rsidRPr="00F07EE6">
        <w:rPr>
          <w:b/>
          <w:color w:val="000000"/>
        </w:rPr>
        <w:t xml:space="preserve">Received Emotional Support  </w:t>
      </w:r>
    </w:p>
    <w:p w14:paraId="43A00826" w14:textId="77777777" w:rsidR="000474DC" w:rsidRPr="00F07EE6" w:rsidRDefault="000474DC" w:rsidP="000474DC">
      <w:pPr>
        <w:spacing w:line="240" w:lineRule="auto"/>
        <w:ind w:left="360" w:hanging="360"/>
        <w:contextualSpacing/>
        <w:rPr>
          <w:b/>
          <w:color w:val="000000"/>
        </w:rPr>
      </w:pPr>
    </w:p>
    <w:p w14:paraId="6D65610F" w14:textId="77777777" w:rsidR="000474DC" w:rsidRPr="00F07EE6" w:rsidRDefault="000474DC" w:rsidP="000474DC">
      <w:pPr>
        <w:spacing w:line="240" w:lineRule="auto"/>
        <w:ind w:left="360" w:hanging="360"/>
        <w:contextualSpacing/>
        <w:rPr>
          <w:color w:val="000000"/>
        </w:rPr>
      </w:pPr>
      <w:r w:rsidRPr="00F07EE6">
        <w:rPr>
          <w:b/>
          <w:color w:val="000000"/>
        </w:rPr>
        <w:t xml:space="preserve">6. </w:t>
      </w:r>
      <w:r w:rsidRPr="00F07EE6">
        <w:rPr>
          <w:b/>
          <w:color w:val="000000"/>
        </w:rPr>
        <w:tab/>
      </w:r>
      <w:r w:rsidRPr="00F07EE6">
        <w:rPr>
          <w:color w:val="000000"/>
        </w:rPr>
        <w:t xml:space="preserve">How often did your </w:t>
      </w:r>
      <w:r w:rsidRPr="00F07EE6">
        <w:rPr>
          <w:i/>
          <w:color w:val="000000"/>
        </w:rPr>
        <w:t>support person</w:t>
      </w:r>
      <w:r w:rsidRPr="00F07EE6">
        <w:rPr>
          <w:color w:val="000000"/>
        </w:rPr>
        <w:t xml:space="preserve"> convey caring and love within the past three months (whether you wanted it or not)?</w:t>
      </w:r>
    </w:p>
    <w:p w14:paraId="654972AF" w14:textId="77777777" w:rsidR="000474DC" w:rsidRPr="00F07EE6" w:rsidRDefault="000474DC" w:rsidP="000474DC">
      <w:pPr>
        <w:spacing w:line="240" w:lineRule="auto"/>
        <w:ind w:left="360" w:hanging="360"/>
        <w:contextualSpacing/>
        <w:rPr>
          <w:color w:val="000000"/>
        </w:rPr>
      </w:pPr>
      <w:r w:rsidRPr="00F07EE6">
        <w:rPr>
          <w:color w:val="000000"/>
        </w:rPr>
        <w:t xml:space="preserve">  </w:t>
      </w:r>
    </w:p>
    <w:p w14:paraId="4DC195B1" w14:textId="77777777" w:rsidR="000474DC" w:rsidRPr="00F07EE6" w:rsidRDefault="000474DC" w:rsidP="000474DC">
      <w:pPr>
        <w:spacing w:line="240" w:lineRule="auto"/>
        <w:ind w:left="360" w:firstLine="360"/>
        <w:contextualSpacing/>
        <w:rPr>
          <w:i/>
          <w:color w:val="000000"/>
        </w:rPr>
      </w:pPr>
      <w:r w:rsidRPr="00F07EE6">
        <w:rPr>
          <w:i/>
          <w:color w:val="000000"/>
        </w:rPr>
        <w:t>never           rarely           sometimes           often            very often</w:t>
      </w:r>
    </w:p>
    <w:p w14:paraId="16987348" w14:textId="77777777" w:rsidR="000474DC" w:rsidRPr="00F07EE6" w:rsidRDefault="000474DC" w:rsidP="000474DC">
      <w:pPr>
        <w:spacing w:line="240" w:lineRule="auto"/>
        <w:ind w:left="360" w:hanging="360"/>
        <w:contextualSpacing/>
        <w:rPr>
          <w:color w:val="000000"/>
        </w:rPr>
      </w:pPr>
      <w:r w:rsidRPr="00F07EE6">
        <w:rPr>
          <w:color w:val="000000"/>
        </w:rPr>
        <w:t> </w:t>
      </w:r>
    </w:p>
    <w:p w14:paraId="718B4BAC" w14:textId="77777777" w:rsidR="000474DC" w:rsidRPr="00F07EE6" w:rsidRDefault="000474DC" w:rsidP="000474DC">
      <w:pPr>
        <w:spacing w:line="240" w:lineRule="auto"/>
        <w:ind w:left="360" w:hanging="360"/>
        <w:contextualSpacing/>
        <w:rPr>
          <w:color w:val="000000"/>
        </w:rPr>
      </w:pPr>
      <w:r w:rsidRPr="00F07EE6">
        <w:rPr>
          <w:b/>
          <w:color w:val="000000"/>
        </w:rPr>
        <w:t xml:space="preserve">7. </w:t>
      </w:r>
      <w:r w:rsidRPr="00F07EE6">
        <w:rPr>
          <w:b/>
          <w:color w:val="000000"/>
        </w:rPr>
        <w:tab/>
      </w:r>
      <w:r w:rsidRPr="00F07EE6">
        <w:rPr>
          <w:color w:val="000000"/>
        </w:rPr>
        <w:t>How often did your support person convey respect, approval, and/or acceptance within the past three months (whether you wanted it or not)?</w:t>
      </w:r>
    </w:p>
    <w:p w14:paraId="07E3005F" w14:textId="77777777" w:rsidR="000474DC" w:rsidRPr="00F07EE6" w:rsidRDefault="000474DC" w:rsidP="000474DC">
      <w:pPr>
        <w:spacing w:line="240" w:lineRule="auto"/>
        <w:ind w:left="360" w:hanging="360"/>
        <w:contextualSpacing/>
        <w:rPr>
          <w:color w:val="000000"/>
        </w:rPr>
      </w:pPr>
      <w:r w:rsidRPr="00F07EE6">
        <w:rPr>
          <w:color w:val="000000"/>
        </w:rPr>
        <w:t> </w:t>
      </w:r>
    </w:p>
    <w:p w14:paraId="2A91EBCB" w14:textId="77777777" w:rsidR="000474DC" w:rsidRPr="00F07EE6" w:rsidRDefault="000474DC" w:rsidP="000474DC">
      <w:pPr>
        <w:spacing w:line="240" w:lineRule="auto"/>
        <w:ind w:left="360" w:firstLine="360"/>
        <w:contextualSpacing/>
        <w:rPr>
          <w:i/>
          <w:color w:val="000000"/>
        </w:rPr>
      </w:pPr>
      <w:r w:rsidRPr="00F07EE6">
        <w:rPr>
          <w:i/>
          <w:color w:val="000000"/>
        </w:rPr>
        <w:t>never           rarely           sometimes           often            very often</w:t>
      </w:r>
    </w:p>
    <w:p w14:paraId="3B0F95D3" w14:textId="77777777" w:rsidR="000474DC" w:rsidRPr="00F07EE6" w:rsidRDefault="000474DC" w:rsidP="000474DC">
      <w:pPr>
        <w:spacing w:line="240" w:lineRule="auto"/>
        <w:ind w:left="360" w:hanging="360"/>
        <w:contextualSpacing/>
        <w:rPr>
          <w:color w:val="000000"/>
        </w:rPr>
      </w:pPr>
      <w:r w:rsidRPr="00F07EE6">
        <w:rPr>
          <w:color w:val="000000"/>
        </w:rPr>
        <w:t> </w:t>
      </w:r>
    </w:p>
    <w:p w14:paraId="5FF399A4" w14:textId="77777777" w:rsidR="000474DC" w:rsidRPr="00F07EE6" w:rsidRDefault="000474DC" w:rsidP="000474DC">
      <w:pPr>
        <w:spacing w:line="240" w:lineRule="auto"/>
        <w:ind w:left="360" w:hanging="360"/>
        <w:contextualSpacing/>
        <w:rPr>
          <w:color w:val="000000"/>
        </w:rPr>
      </w:pPr>
      <w:r w:rsidRPr="00F07EE6">
        <w:rPr>
          <w:b/>
          <w:color w:val="000000"/>
        </w:rPr>
        <w:t xml:space="preserve">8. </w:t>
      </w:r>
      <w:r w:rsidRPr="00F07EE6">
        <w:rPr>
          <w:b/>
          <w:color w:val="000000"/>
        </w:rPr>
        <w:tab/>
      </w:r>
      <w:r w:rsidRPr="00F07EE6">
        <w:rPr>
          <w:color w:val="000000"/>
        </w:rPr>
        <w:t xml:space="preserve">How often did your </w:t>
      </w:r>
      <w:r w:rsidRPr="00F07EE6">
        <w:rPr>
          <w:i/>
          <w:color w:val="000000"/>
        </w:rPr>
        <w:t>support person</w:t>
      </w:r>
      <w:r w:rsidRPr="00F07EE6">
        <w:rPr>
          <w:color w:val="000000"/>
        </w:rPr>
        <w:t xml:space="preserve"> convey encouragement and reassurance within the past three months (whether you wanted it or not)?</w:t>
      </w:r>
    </w:p>
    <w:p w14:paraId="1F5A0830" w14:textId="77777777" w:rsidR="000474DC" w:rsidRPr="00F07EE6" w:rsidRDefault="000474DC" w:rsidP="000474DC">
      <w:pPr>
        <w:spacing w:line="240" w:lineRule="auto"/>
        <w:ind w:left="360" w:firstLine="360"/>
        <w:contextualSpacing/>
        <w:rPr>
          <w:i/>
          <w:color w:val="000000"/>
        </w:rPr>
      </w:pPr>
    </w:p>
    <w:p w14:paraId="5BF8EA95" w14:textId="77777777" w:rsidR="000474DC" w:rsidRPr="00F07EE6" w:rsidRDefault="000474DC" w:rsidP="000474DC">
      <w:pPr>
        <w:spacing w:line="240" w:lineRule="auto"/>
        <w:ind w:left="360" w:firstLine="360"/>
        <w:contextualSpacing/>
        <w:rPr>
          <w:i/>
          <w:color w:val="000000"/>
        </w:rPr>
      </w:pPr>
      <w:r w:rsidRPr="00F07EE6">
        <w:rPr>
          <w:i/>
          <w:color w:val="000000"/>
        </w:rPr>
        <w:t>never           rarely           sometimes           often            very often</w:t>
      </w:r>
    </w:p>
    <w:p w14:paraId="774C4B77" w14:textId="77777777" w:rsidR="000474DC" w:rsidRDefault="000474DC" w:rsidP="000474DC">
      <w:pPr>
        <w:spacing w:line="240" w:lineRule="auto"/>
        <w:ind w:left="360" w:hanging="360"/>
        <w:contextualSpacing/>
        <w:rPr>
          <w:color w:val="000000"/>
        </w:rPr>
      </w:pPr>
    </w:p>
    <w:p w14:paraId="3B7A26E1" w14:textId="77777777" w:rsidR="00661600" w:rsidRPr="00F07EE6" w:rsidRDefault="00661600" w:rsidP="000474DC">
      <w:pPr>
        <w:spacing w:line="240" w:lineRule="auto"/>
        <w:ind w:left="360" w:hanging="360"/>
        <w:contextualSpacing/>
        <w:rPr>
          <w:color w:val="000000"/>
        </w:rPr>
      </w:pPr>
    </w:p>
    <w:p w14:paraId="44F7FF4E" w14:textId="77777777" w:rsidR="000474DC" w:rsidRPr="00F07EE6" w:rsidRDefault="000474DC" w:rsidP="000474DC">
      <w:pPr>
        <w:spacing w:line="240" w:lineRule="auto"/>
        <w:ind w:left="360" w:hanging="360"/>
        <w:contextualSpacing/>
        <w:rPr>
          <w:b/>
          <w:color w:val="000000"/>
        </w:rPr>
      </w:pPr>
      <w:r w:rsidRPr="00F07EE6">
        <w:rPr>
          <w:b/>
          <w:color w:val="000000"/>
        </w:rPr>
        <w:lastRenderedPageBreak/>
        <w:t>9.</w:t>
      </w:r>
      <w:r w:rsidRPr="00F07EE6">
        <w:rPr>
          <w:b/>
          <w:color w:val="000000"/>
        </w:rPr>
        <w:tab/>
      </w:r>
      <w:r w:rsidRPr="00F07EE6">
        <w:rPr>
          <w:color w:val="000000"/>
        </w:rPr>
        <w:t xml:space="preserve">How often did your </w:t>
      </w:r>
      <w:r w:rsidRPr="00F07EE6">
        <w:rPr>
          <w:i/>
          <w:color w:val="000000"/>
        </w:rPr>
        <w:t>support person</w:t>
      </w:r>
      <w:r w:rsidRPr="00F07EE6">
        <w:rPr>
          <w:color w:val="000000"/>
        </w:rPr>
        <w:t xml:space="preserve"> listen to you within the past three months?</w:t>
      </w:r>
    </w:p>
    <w:p w14:paraId="790A1C8A" w14:textId="77777777" w:rsidR="000474DC" w:rsidRPr="00F07EE6" w:rsidRDefault="000474DC" w:rsidP="000474DC">
      <w:pPr>
        <w:spacing w:line="240" w:lineRule="auto"/>
        <w:ind w:left="360" w:hanging="360"/>
        <w:contextualSpacing/>
        <w:rPr>
          <w:color w:val="000000"/>
        </w:rPr>
      </w:pPr>
      <w:r w:rsidRPr="00F07EE6">
        <w:rPr>
          <w:color w:val="000000"/>
        </w:rPr>
        <w:t> </w:t>
      </w:r>
    </w:p>
    <w:p w14:paraId="13F5C5BC" w14:textId="77777777" w:rsidR="000474DC" w:rsidRPr="00F07EE6" w:rsidRDefault="000474DC" w:rsidP="000474DC">
      <w:pPr>
        <w:spacing w:line="240" w:lineRule="auto"/>
        <w:ind w:left="360" w:firstLine="360"/>
        <w:contextualSpacing/>
        <w:rPr>
          <w:i/>
          <w:color w:val="000000"/>
        </w:rPr>
      </w:pPr>
      <w:r w:rsidRPr="00F07EE6">
        <w:rPr>
          <w:i/>
          <w:color w:val="000000"/>
        </w:rPr>
        <w:t>never           rarely           sometimes           often            very often</w:t>
      </w:r>
    </w:p>
    <w:p w14:paraId="56AF6A7A" w14:textId="77777777" w:rsidR="000474DC" w:rsidRPr="00F07EE6" w:rsidRDefault="000474DC" w:rsidP="000474DC">
      <w:pPr>
        <w:spacing w:line="240" w:lineRule="auto"/>
        <w:ind w:left="360" w:hanging="360"/>
        <w:contextualSpacing/>
        <w:rPr>
          <w:color w:val="000000"/>
        </w:rPr>
      </w:pPr>
    </w:p>
    <w:p w14:paraId="2294B878" w14:textId="77777777" w:rsidR="000474DC" w:rsidRPr="00F07EE6" w:rsidRDefault="000474DC" w:rsidP="000474DC">
      <w:pPr>
        <w:spacing w:line="240" w:lineRule="auto"/>
        <w:ind w:left="360" w:hanging="360"/>
        <w:contextualSpacing/>
        <w:rPr>
          <w:b/>
          <w:color w:val="000000"/>
        </w:rPr>
      </w:pPr>
      <w:r w:rsidRPr="00F07EE6">
        <w:rPr>
          <w:b/>
          <w:color w:val="000000"/>
        </w:rPr>
        <w:t>10.</w:t>
      </w:r>
      <w:r w:rsidRPr="00F07EE6">
        <w:rPr>
          <w:b/>
          <w:color w:val="000000"/>
        </w:rPr>
        <w:tab/>
      </w:r>
      <w:r w:rsidRPr="00F07EE6">
        <w:rPr>
          <w:color w:val="000000"/>
        </w:rPr>
        <w:t xml:space="preserve">How often did your </w:t>
      </w:r>
      <w:r w:rsidRPr="00F07EE6">
        <w:rPr>
          <w:i/>
          <w:color w:val="000000"/>
        </w:rPr>
        <w:t>support person</w:t>
      </w:r>
      <w:r w:rsidRPr="00F07EE6">
        <w:rPr>
          <w:color w:val="000000"/>
        </w:rPr>
        <w:t xml:space="preserve"> understand and empathize with you within the past three months?</w:t>
      </w:r>
    </w:p>
    <w:p w14:paraId="3E758785" w14:textId="77777777" w:rsidR="000474DC" w:rsidRPr="00F07EE6" w:rsidRDefault="000474DC" w:rsidP="000474DC">
      <w:pPr>
        <w:spacing w:line="240" w:lineRule="auto"/>
        <w:ind w:left="360" w:hanging="360"/>
        <w:contextualSpacing/>
        <w:rPr>
          <w:color w:val="000000"/>
        </w:rPr>
      </w:pPr>
      <w:r w:rsidRPr="00F07EE6">
        <w:rPr>
          <w:color w:val="000000"/>
        </w:rPr>
        <w:t> </w:t>
      </w:r>
    </w:p>
    <w:p w14:paraId="3DDCCE6F" w14:textId="77777777" w:rsidR="000474DC" w:rsidRPr="00F07EE6" w:rsidRDefault="000474DC" w:rsidP="000474DC">
      <w:pPr>
        <w:spacing w:line="240" w:lineRule="auto"/>
        <w:ind w:left="360" w:firstLine="360"/>
        <w:contextualSpacing/>
        <w:rPr>
          <w:i/>
          <w:color w:val="000000"/>
        </w:rPr>
      </w:pPr>
      <w:r w:rsidRPr="00F07EE6">
        <w:rPr>
          <w:i/>
          <w:color w:val="000000"/>
        </w:rPr>
        <w:t>never           rarely           sometimes           often            very often</w:t>
      </w:r>
    </w:p>
    <w:p w14:paraId="5AE85F59" w14:textId="77777777" w:rsidR="000474DC" w:rsidRPr="00F07EE6" w:rsidRDefault="000474DC" w:rsidP="000474DC">
      <w:pPr>
        <w:spacing w:line="240" w:lineRule="auto"/>
        <w:ind w:left="360" w:hanging="360"/>
        <w:contextualSpacing/>
        <w:rPr>
          <w:i/>
          <w:color w:val="000000"/>
        </w:rPr>
      </w:pPr>
    </w:p>
    <w:p w14:paraId="1F9ED02C" w14:textId="77777777" w:rsidR="000474DC" w:rsidRPr="00F07EE6" w:rsidRDefault="000474DC" w:rsidP="000474DC">
      <w:pPr>
        <w:spacing w:line="240" w:lineRule="auto"/>
        <w:ind w:left="360" w:hanging="360"/>
        <w:contextualSpacing/>
        <w:rPr>
          <w:b/>
          <w:color w:val="000000"/>
        </w:rPr>
      </w:pPr>
    </w:p>
    <w:p w14:paraId="2AA4DE9C" w14:textId="77777777" w:rsidR="000474DC" w:rsidRPr="00F07EE6" w:rsidRDefault="000474DC" w:rsidP="000474DC">
      <w:pPr>
        <w:spacing w:line="240" w:lineRule="auto"/>
        <w:ind w:left="360" w:hanging="360"/>
        <w:contextualSpacing/>
        <w:rPr>
          <w:b/>
          <w:color w:val="000000"/>
        </w:rPr>
      </w:pPr>
    </w:p>
    <w:p w14:paraId="11FCCA1C" w14:textId="77777777" w:rsidR="000474DC" w:rsidRPr="00F07EE6" w:rsidRDefault="000474DC" w:rsidP="000474DC">
      <w:pPr>
        <w:spacing w:line="240" w:lineRule="auto"/>
        <w:ind w:left="360" w:hanging="360"/>
        <w:contextualSpacing/>
        <w:rPr>
          <w:b/>
          <w:color w:val="000000"/>
        </w:rPr>
      </w:pPr>
    </w:p>
    <w:p w14:paraId="29E259EF" w14:textId="77777777" w:rsidR="000474DC" w:rsidRPr="00F07EE6" w:rsidRDefault="000474DC" w:rsidP="000474DC">
      <w:pPr>
        <w:spacing w:line="240" w:lineRule="auto"/>
        <w:ind w:left="360" w:hanging="360"/>
        <w:contextualSpacing/>
        <w:rPr>
          <w:b/>
          <w:color w:val="000000"/>
        </w:rPr>
      </w:pPr>
      <w:r w:rsidRPr="00F07EE6">
        <w:rPr>
          <w:b/>
          <w:color w:val="000000"/>
        </w:rPr>
        <w:t xml:space="preserve">Emotional Support Satisfaction </w:t>
      </w:r>
    </w:p>
    <w:p w14:paraId="6BA0DD6B" w14:textId="77777777" w:rsidR="000474DC" w:rsidRPr="00F07EE6" w:rsidRDefault="000474DC" w:rsidP="000474DC">
      <w:pPr>
        <w:spacing w:line="240" w:lineRule="auto"/>
        <w:contextualSpacing/>
        <w:rPr>
          <w:b/>
          <w:color w:val="000000"/>
        </w:rPr>
      </w:pPr>
    </w:p>
    <w:p w14:paraId="155B4989" w14:textId="77777777" w:rsidR="000474DC" w:rsidRPr="00F07EE6" w:rsidRDefault="000474DC" w:rsidP="000474DC">
      <w:pPr>
        <w:spacing w:line="240" w:lineRule="auto"/>
        <w:contextualSpacing/>
        <w:rPr>
          <w:color w:val="000000" w:themeColor="text1"/>
        </w:rPr>
      </w:pPr>
      <w:r w:rsidRPr="00F07EE6">
        <w:rPr>
          <w:color w:val="000000" w:themeColor="text1"/>
        </w:rPr>
        <w:t xml:space="preserve">Indicate by circling the number that indicates the level of support satisfaction you felt for each question. </w:t>
      </w:r>
    </w:p>
    <w:p w14:paraId="6A20C364" w14:textId="77777777" w:rsidR="000474DC" w:rsidRPr="00F07EE6" w:rsidRDefault="000474DC" w:rsidP="000474DC">
      <w:pPr>
        <w:pStyle w:val="NormalWeb"/>
        <w:shd w:val="clear" w:color="auto" w:fill="FFFFFF"/>
        <w:spacing w:line="240" w:lineRule="auto"/>
        <w:contextualSpacing/>
        <w:rPr>
          <w:i/>
          <w:color w:val="000000" w:themeColor="text1"/>
        </w:rPr>
      </w:pPr>
      <w:r w:rsidRPr="00F07EE6">
        <w:rPr>
          <w:i/>
          <w:color w:val="000000" w:themeColor="text1"/>
        </w:rPr>
        <w:t xml:space="preserve">For example: (If you feel neither dissatisfied nor satisfied you would </w:t>
      </w:r>
      <w:r w:rsidRPr="00F07EE6">
        <w:rPr>
          <w:b/>
          <w:i/>
          <w:color w:val="000000" w:themeColor="text1"/>
        </w:rPr>
        <w:t>circle 4</w:t>
      </w:r>
      <w:r w:rsidRPr="00F07EE6">
        <w:rPr>
          <w:i/>
          <w:color w:val="000000" w:themeColor="text1"/>
        </w:rPr>
        <w:t xml:space="preserve">) </w:t>
      </w:r>
    </w:p>
    <w:p w14:paraId="05F4BD21" w14:textId="77777777" w:rsidR="000474DC" w:rsidRPr="00F07EE6" w:rsidRDefault="000474DC" w:rsidP="000474DC">
      <w:pPr>
        <w:pStyle w:val="NormalWeb"/>
        <w:shd w:val="clear" w:color="auto" w:fill="FFFFFF"/>
        <w:spacing w:line="240" w:lineRule="auto"/>
        <w:ind w:left="720" w:firstLine="720"/>
        <w:contextualSpacing/>
        <w:rPr>
          <w:i/>
          <w:color w:val="000000" w:themeColor="text1"/>
        </w:rPr>
      </w:pPr>
      <w:r w:rsidRPr="00F07EE6">
        <w:rPr>
          <w:i/>
          <w:color w:val="000000"/>
        </w:rPr>
        <w:t>very dissatisfied</w:t>
      </w:r>
      <w:r w:rsidRPr="00F07EE6">
        <w:rPr>
          <w:color w:val="000000" w:themeColor="text1"/>
        </w:rPr>
        <w:t xml:space="preserve">:  </w:t>
      </w:r>
      <w:r w:rsidRPr="00F07EE6">
        <w:rPr>
          <w:color w:val="000000" w:themeColor="text1"/>
          <w:u w:val="single"/>
        </w:rPr>
        <w:t xml:space="preserve"> 1</w:t>
      </w:r>
      <w:r w:rsidRPr="00F07EE6">
        <w:rPr>
          <w:color w:val="000000" w:themeColor="text1"/>
        </w:rPr>
        <w:t xml:space="preserve"> :</w:t>
      </w:r>
      <w:r w:rsidRPr="00F07EE6">
        <w:rPr>
          <w:color w:val="000000" w:themeColor="text1"/>
          <w:u w:val="single"/>
        </w:rPr>
        <w:t xml:space="preserve"> 2</w:t>
      </w:r>
      <w:r w:rsidRPr="00F07EE6">
        <w:rPr>
          <w:color w:val="000000" w:themeColor="text1"/>
        </w:rPr>
        <w:t xml:space="preserve"> :</w:t>
      </w:r>
      <w:r w:rsidRPr="00F07EE6">
        <w:rPr>
          <w:color w:val="000000" w:themeColor="text1"/>
          <w:u w:val="single"/>
        </w:rPr>
        <w:t xml:space="preserve"> </w:t>
      </w:r>
      <w:r w:rsidRPr="00F07EE6">
        <w:rPr>
          <w:bCs/>
          <w:iCs/>
          <w:color w:val="000000" w:themeColor="text1"/>
          <w:u w:val="single"/>
        </w:rPr>
        <w:t xml:space="preserve">3 </w:t>
      </w:r>
      <w:r w:rsidRPr="00F07EE6">
        <w:rPr>
          <w:color w:val="000000" w:themeColor="text1"/>
        </w:rPr>
        <w:t>:</w:t>
      </w:r>
      <w:r w:rsidRPr="00F07EE6">
        <w:rPr>
          <w:b/>
          <w:color w:val="000000" w:themeColor="text1"/>
          <w:u w:val="single"/>
        </w:rPr>
        <w:t xml:space="preserve"> 4</w:t>
      </w:r>
      <w:r w:rsidRPr="00F07EE6">
        <w:rPr>
          <w:color w:val="000000" w:themeColor="text1"/>
        </w:rPr>
        <w:t xml:space="preserve"> :</w:t>
      </w:r>
      <w:r w:rsidRPr="00F07EE6">
        <w:rPr>
          <w:color w:val="000000" w:themeColor="text1"/>
          <w:u w:val="single"/>
        </w:rPr>
        <w:t xml:space="preserve"> 5 </w:t>
      </w:r>
      <w:r w:rsidRPr="00F07EE6">
        <w:rPr>
          <w:color w:val="000000" w:themeColor="text1"/>
        </w:rPr>
        <w:t>:</w:t>
      </w:r>
      <w:r w:rsidRPr="00F07EE6">
        <w:rPr>
          <w:color w:val="000000" w:themeColor="text1"/>
          <w:u w:val="single"/>
        </w:rPr>
        <w:t xml:space="preserve"> 6</w:t>
      </w:r>
      <w:r w:rsidRPr="00F07EE6">
        <w:rPr>
          <w:color w:val="000000" w:themeColor="text1"/>
        </w:rPr>
        <w:t xml:space="preserve"> :</w:t>
      </w:r>
      <w:r w:rsidRPr="00F07EE6">
        <w:rPr>
          <w:color w:val="000000" w:themeColor="text1"/>
          <w:u w:val="single"/>
        </w:rPr>
        <w:t xml:space="preserve"> 7</w:t>
      </w:r>
      <w:r w:rsidRPr="00F07EE6">
        <w:rPr>
          <w:color w:val="000000" w:themeColor="text1"/>
        </w:rPr>
        <w:t xml:space="preserve"> :  </w:t>
      </w:r>
      <w:r w:rsidRPr="00F07EE6">
        <w:rPr>
          <w:i/>
          <w:color w:val="000000"/>
        </w:rPr>
        <w:t>very satisfied</w:t>
      </w:r>
    </w:p>
    <w:p w14:paraId="190860C0" w14:textId="77777777" w:rsidR="000474DC" w:rsidRPr="00F07EE6" w:rsidRDefault="000474DC" w:rsidP="000474DC">
      <w:pPr>
        <w:pStyle w:val="ListParagraph"/>
        <w:numPr>
          <w:ilvl w:val="0"/>
          <w:numId w:val="30"/>
        </w:numPr>
        <w:spacing w:line="240" w:lineRule="auto"/>
        <w:rPr>
          <w:color w:val="000000"/>
        </w:rPr>
      </w:pPr>
      <w:r w:rsidRPr="00F07EE6">
        <w:rPr>
          <w:color w:val="000000"/>
        </w:rPr>
        <w:t xml:space="preserve">In general, how satisfied or dissatisfied have you been with the love and caring you’ve received from your </w:t>
      </w:r>
      <w:r w:rsidRPr="00F07EE6">
        <w:rPr>
          <w:i/>
          <w:color w:val="000000"/>
        </w:rPr>
        <w:t>support person</w:t>
      </w:r>
      <w:r w:rsidRPr="00F07EE6">
        <w:rPr>
          <w:color w:val="000000"/>
        </w:rPr>
        <w:t xml:space="preserve"> within the past three months?</w:t>
      </w:r>
    </w:p>
    <w:p w14:paraId="71745D58" w14:textId="77777777" w:rsidR="000474DC" w:rsidRPr="00F07EE6" w:rsidRDefault="000474DC" w:rsidP="000474DC">
      <w:pPr>
        <w:pStyle w:val="NormalWeb"/>
        <w:shd w:val="clear" w:color="auto" w:fill="FFFFFF"/>
        <w:spacing w:line="240" w:lineRule="auto"/>
        <w:ind w:left="1080" w:firstLine="360"/>
        <w:contextualSpacing/>
        <w:rPr>
          <w:color w:val="000000" w:themeColor="text1"/>
        </w:rPr>
      </w:pPr>
      <w:r w:rsidRPr="00F07EE6">
        <w:rPr>
          <w:i/>
          <w:color w:val="000000"/>
        </w:rPr>
        <w:t xml:space="preserve">very </w:t>
      </w:r>
      <w:r w:rsidRPr="00F07EE6">
        <w:rPr>
          <w:i/>
          <w:color w:val="000000"/>
          <w:u w:val="single"/>
        </w:rPr>
        <w:t>diss</w:t>
      </w:r>
      <w:r w:rsidRPr="00F07EE6">
        <w:rPr>
          <w:i/>
          <w:color w:val="000000"/>
        </w:rPr>
        <w:t>atisfied </w:t>
      </w:r>
      <w:r w:rsidRPr="00F07EE6">
        <w:rPr>
          <w:color w:val="000000" w:themeColor="text1"/>
        </w:rPr>
        <w:t xml:space="preserve">:  </w:t>
      </w:r>
      <w:r w:rsidRPr="00F07EE6">
        <w:rPr>
          <w:color w:val="000000" w:themeColor="text1"/>
          <w:u w:val="single"/>
        </w:rPr>
        <w:t xml:space="preserve"> 1</w:t>
      </w:r>
      <w:r w:rsidRPr="00F07EE6">
        <w:rPr>
          <w:color w:val="000000" w:themeColor="text1"/>
        </w:rPr>
        <w:t xml:space="preserve"> :</w:t>
      </w:r>
      <w:r w:rsidRPr="00F07EE6">
        <w:rPr>
          <w:color w:val="000000" w:themeColor="text1"/>
          <w:u w:val="single"/>
        </w:rPr>
        <w:t xml:space="preserve"> 2</w:t>
      </w:r>
      <w:r w:rsidRPr="00F07EE6">
        <w:rPr>
          <w:color w:val="000000" w:themeColor="text1"/>
        </w:rPr>
        <w:t xml:space="preserve"> :</w:t>
      </w:r>
      <w:r w:rsidRPr="00F07EE6">
        <w:rPr>
          <w:color w:val="000000" w:themeColor="text1"/>
          <w:u w:val="single"/>
        </w:rPr>
        <w:t xml:space="preserve"> </w:t>
      </w:r>
      <w:r w:rsidRPr="00F07EE6">
        <w:rPr>
          <w:bCs/>
          <w:iCs/>
          <w:color w:val="000000" w:themeColor="text1"/>
          <w:u w:val="single"/>
        </w:rPr>
        <w:t xml:space="preserve">3 </w:t>
      </w:r>
      <w:r w:rsidRPr="00F07EE6">
        <w:rPr>
          <w:color w:val="000000" w:themeColor="text1"/>
        </w:rPr>
        <w:t>:</w:t>
      </w:r>
      <w:r w:rsidRPr="00F07EE6">
        <w:rPr>
          <w:color w:val="000000" w:themeColor="text1"/>
          <w:u w:val="single"/>
        </w:rPr>
        <w:t xml:space="preserve"> 4</w:t>
      </w:r>
      <w:r w:rsidRPr="00F07EE6">
        <w:rPr>
          <w:color w:val="000000" w:themeColor="text1"/>
        </w:rPr>
        <w:t xml:space="preserve"> :</w:t>
      </w:r>
      <w:r w:rsidRPr="00F07EE6">
        <w:rPr>
          <w:color w:val="000000" w:themeColor="text1"/>
          <w:u w:val="single"/>
        </w:rPr>
        <w:t xml:space="preserve"> 5 </w:t>
      </w:r>
      <w:r w:rsidRPr="00F07EE6">
        <w:rPr>
          <w:color w:val="000000" w:themeColor="text1"/>
        </w:rPr>
        <w:t>:</w:t>
      </w:r>
      <w:r w:rsidRPr="00F07EE6">
        <w:rPr>
          <w:color w:val="000000" w:themeColor="text1"/>
          <w:u w:val="single"/>
        </w:rPr>
        <w:t xml:space="preserve"> 6</w:t>
      </w:r>
      <w:r w:rsidRPr="00F07EE6">
        <w:rPr>
          <w:color w:val="000000" w:themeColor="text1"/>
        </w:rPr>
        <w:t xml:space="preserve"> :</w:t>
      </w:r>
      <w:r w:rsidRPr="00F07EE6">
        <w:rPr>
          <w:color w:val="000000" w:themeColor="text1"/>
          <w:u w:val="single"/>
        </w:rPr>
        <w:t xml:space="preserve"> 7</w:t>
      </w:r>
      <w:r w:rsidRPr="00F07EE6">
        <w:rPr>
          <w:color w:val="000000" w:themeColor="text1"/>
        </w:rPr>
        <w:t xml:space="preserve"> :  </w:t>
      </w:r>
      <w:r w:rsidRPr="00F07EE6">
        <w:rPr>
          <w:i/>
          <w:color w:val="000000"/>
        </w:rPr>
        <w:t>very satisfied</w:t>
      </w:r>
    </w:p>
    <w:p w14:paraId="182DF0A2" w14:textId="77777777" w:rsidR="000474DC" w:rsidRPr="00F07EE6" w:rsidRDefault="000474DC" w:rsidP="000474DC">
      <w:pPr>
        <w:pStyle w:val="ListParagraph"/>
        <w:numPr>
          <w:ilvl w:val="0"/>
          <w:numId w:val="30"/>
        </w:numPr>
        <w:spacing w:line="240" w:lineRule="auto"/>
        <w:rPr>
          <w:i/>
          <w:color w:val="000000"/>
        </w:rPr>
      </w:pPr>
      <w:r w:rsidRPr="00F07EE6">
        <w:rPr>
          <w:color w:val="000000"/>
        </w:rPr>
        <w:t xml:space="preserve">In general, how satisfied or dissatisfied have you been with the respect, approval, and acceptance you’ve received from your </w:t>
      </w:r>
      <w:r w:rsidRPr="00F07EE6">
        <w:rPr>
          <w:i/>
          <w:color w:val="000000"/>
        </w:rPr>
        <w:t>support person</w:t>
      </w:r>
      <w:r w:rsidRPr="00F07EE6">
        <w:rPr>
          <w:color w:val="000000"/>
        </w:rPr>
        <w:t xml:space="preserve"> within the past three months?</w:t>
      </w:r>
    </w:p>
    <w:p w14:paraId="35752D7A" w14:textId="77777777" w:rsidR="000474DC" w:rsidRPr="00F07EE6" w:rsidRDefault="000474DC" w:rsidP="000474DC">
      <w:pPr>
        <w:pStyle w:val="NormalWeb"/>
        <w:shd w:val="clear" w:color="auto" w:fill="FFFFFF"/>
        <w:spacing w:line="240" w:lineRule="auto"/>
        <w:ind w:left="1080" w:firstLine="360"/>
        <w:contextualSpacing/>
        <w:rPr>
          <w:color w:val="000000" w:themeColor="text1"/>
        </w:rPr>
      </w:pPr>
      <w:r w:rsidRPr="00F07EE6">
        <w:rPr>
          <w:i/>
          <w:color w:val="000000"/>
        </w:rPr>
        <w:t xml:space="preserve">very </w:t>
      </w:r>
      <w:r w:rsidRPr="00F07EE6">
        <w:rPr>
          <w:i/>
          <w:color w:val="000000"/>
          <w:u w:val="single"/>
        </w:rPr>
        <w:t>diss</w:t>
      </w:r>
      <w:r w:rsidRPr="00F07EE6">
        <w:rPr>
          <w:i/>
          <w:color w:val="000000"/>
        </w:rPr>
        <w:t>atisfied </w:t>
      </w:r>
      <w:r w:rsidRPr="00F07EE6">
        <w:rPr>
          <w:color w:val="000000" w:themeColor="text1"/>
        </w:rPr>
        <w:t xml:space="preserve">:  </w:t>
      </w:r>
      <w:r w:rsidRPr="00F07EE6">
        <w:rPr>
          <w:color w:val="000000" w:themeColor="text1"/>
          <w:u w:val="single"/>
        </w:rPr>
        <w:t xml:space="preserve"> 1</w:t>
      </w:r>
      <w:r w:rsidRPr="00F07EE6">
        <w:rPr>
          <w:color w:val="000000" w:themeColor="text1"/>
        </w:rPr>
        <w:t xml:space="preserve"> :</w:t>
      </w:r>
      <w:r w:rsidRPr="00F07EE6">
        <w:rPr>
          <w:color w:val="000000" w:themeColor="text1"/>
          <w:u w:val="single"/>
        </w:rPr>
        <w:t xml:space="preserve"> 2</w:t>
      </w:r>
      <w:r w:rsidRPr="00F07EE6">
        <w:rPr>
          <w:color w:val="000000" w:themeColor="text1"/>
        </w:rPr>
        <w:t xml:space="preserve"> :</w:t>
      </w:r>
      <w:r w:rsidRPr="00F07EE6">
        <w:rPr>
          <w:color w:val="000000" w:themeColor="text1"/>
          <w:u w:val="single"/>
        </w:rPr>
        <w:t xml:space="preserve"> </w:t>
      </w:r>
      <w:r w:rsidRPr="00F07EE6">
        <w:rPr>
          <w:bCs/>
          <w:iCs/>
          <w:color w:val="000000" w:themeColor="text1"/>
          <w:u w:val="single"/>
        </w:rPr>
        <w:t xml:space="preserve">3 </w:t>
      </w:r>
      <w:r w:rsidRPr="00F07EE6">
        <w:rPr>
          <w:color w:val="000000" w:themeColor="text1"/>
        </w:rPr>
        <w:t>:</w:t>
      </w:r>
      <w:r w:rsidRPr="00F07EE6">
        <w:rPr>
          <w:color w:val="000000" w:themeColor="text1"/>
          <w:u w:val="single"/>
        </w:rPr>
        <w:t xml:space="preserve"> 4</w:t>
      </w:r>
      <w:r w:rsidRPr="00F07EE6">
        <w:rPr>
          <w:color w:val="000000" w:themeColor="text1"/>
        </w:rPr>
        <w:t xml:space="preserve"> :</w:t>
      </w:r>
      <w:r w:rsidRPr="00F07EE6">
        <w:rPr>
          <w:color w:val="000000" w:themeColor="text1"/>
          <w:u w:val="single"/>
        </w:rPr>
        <w:t xml:space="preserve"> 5 </w:t>
      </w:r>
      <w:r w:rsidRPr="00F07EE6">
        <w:rPr>
          <w:color w:val="000000" w:themeColor="text1"/>
        </w:rPr>
        <w:t>:</w:t>
      </w:r>
      <w:r w:rsidRPr="00F07EE6">
        <w:rPr>
          <w:color w:val="000000" w:themeColor="text1"/>
          <w:u w:val="single"/>
        </w:rPr>
        <w:t xml:space="preserve"> 6</w:t>
      </w:r>
      <w:r w:rsidRPr="00F07EE6">
        <w:rPr>
          <w:color w:val="000000" w:themeColor="text1"/>
        </w:rPr>
        <w:t xml:space="preserve"> :</w:t>
      </w:r>
      <w:r w:rsidRPr="00F07EE6">
        <w:rPr>
          <w:color w:val="000000" w:themeColor="text1"/>
          <w:u w:val="single"/>
        </w:rPr>
        <w:t xml:space="preserve"> 7</w:t>
      </w:r>
      <w:r w:rsidRPr="00F07EE6">
        <w:rPr>
          <w:color w:val="000000" w:themeColor="text1"/>
        </w:rPr>
        <w:t xml:space="preserve"> :  </w:t>
      </w:r>
      <w:r w:rsidRPr="00F07EE6">
        <w:rPr>
          <w:i/>
          <w:color w:val="000000"/>
        </w:rPr>
        <w:t>very satisfied</w:t>
      </w:r>
    </w:p>
    <w:p w14:paraId="6B5E64C1" w14:textId="77777777" w:rsidR="000474DC" w:rsidRPr="00F07EE6" w:rsidRDefault="000474DC" w:rsidP="000474DC">
      <w:pPr>
        <w:spacing w:line="240" w:lineRule="auto"/>
        <w:ind w:left="360" w:hanging="360"/>
        <w:contextualSpacing/>
        <w:rPr>
          <w:color w:val="000000"/>
        </w:rPr>
      </w:pPr>
      <w:r w:rsidRPr="00F07EE6">
        <w:rPr>
          <w:b/>
          <w:color w:val="000000"/>
        </w:rPr>
        <w:t>13.</w:t>
      </w:r>
      <w:r w:rsidRPr="00F07EE6">
        <w:rPr>
          <w:b/>
          <w:color w:val="000000"/>
        </w:rPr>
        <w:tab/>
      </w:r>
      <w:r w:rsidRPr="00F07EE6">
        <w:rPr>
          <w:color w:val="000000"/>
        </w:rPr>
        <w:t xml:space="preserve">In general, how satisfied or dissatisfied have you been with the encouragement and reassurance you’ve received from your </w:t>
      </w:r>
      <w:r w:rsidRPr="00F07EE6">
        <w:rPr>
          <w:i/>
          <w:color w:val="000000"/>
        </w:rPr>
        <w:t>support person</w:t>
      </w:r>
      <w:r w:rsidRPr="00F07EE6">
        <w:rPr>
          <w:color w:val="000000"/>
        </w:rPr>
        <w:t xml:space="preserve"> within the past three months?</w:t>
      </w:r>
    </w:p>
    <w:p w14:paraId="1F4C2C3D" w14:textId="77777777" w:rsidR="000474DC" w:rsidRPr="00F07EE6" w:rsidRDefault="000474DC" w:rsidP="000474DC">
      <w:pPr>
        <w:pStyle w:val="NormalWeb"/>
        <w:shd w:val="clear" w:color="auto" w:fill="FFFFFF"/>
        <w:spacing w:line="240" w:lineRule="auto"/>
        <w:ind w:left="1080" w:firstLine="360"/>
        <w:contextualSpacing/>
        <w:rPr>
          <w:color w:val="000000" w:themeColor="text1"/>
        </w:rPr>
      </w:pPr>
      <w:r w:rsidRPr="00F07EE6">
        <w:rPr>
          <w:i/>
          <w:color w:val="000000"/>
        </w:rPr>
        <w:t xml:space="preserve">very </w:t>
      </w:r>
      <w:r w:rsidRPr="00F07EE6">
        <w:rPr>
          <w:i/>
          <w:color w:val="000000"/>
          <w:u w:val="single"/>
        </w:rPr>
        <w:t>diss</w:t>
      </w:r>
      <w:r w:rsidRPr="00F07EE6">
        <w:rPr>
          <w:i/>
          <w:color w:val="000000"/>
        </w:rPr>
        <w:t>atisfied </w:t>
      </w:r>
      <w:r w:rsidRPr="00F07EE6">
        <w:rPr>
          <w:color w:val="000000" w:themeColor="text1"/>
        </w:rPr>
        <w:t xml:space="preserve">:  </w:t>
      </w:r>
      <w:r w:rsidRPr="00F07EE6">
        <w:rPr>
          <w:color w:val="000000" w:themeColor="text1"/>
          <w:u w:val="single"/>
        </w:rPr>
        <w:t xml:space="preserve"> 1</w:t>
      </w:r>
      <w:r w:rsidRPr="00F07EE6">
        <w:rPr>
          <w:color w:val="000000" w:themeColor="text1"/>
        </w:rPr>
        <w:t xml:space="preserve"> :</w:t>
      </w:r>
      <w:r w:rsidRPr="00F07EE6">
        <w:rPr>
          <w:color w:val="000000" w:themeColor="text1"/>
          <w:u w:val="single"/>
        </w:rPr>
        <w:t xml:space="preserve"> 2</w:t>
      </w:r>
      <w:r w:rsidRPr="00F07EE6">
        <w:rPr>
          <w:color w:val="000000" w:themeColor="text1"/>
        </w:rPr>
        <w:t xml:space="preserve"> :</w:t>
      </w:r>
      <w:r w:rsidRPr="00F07EE6">
        <w:rPr>
          <w:color w:val="000000" w:themeColor="text1"/>
          <w:u w:val="single"/>
        </w:rPr>
        <w:t xml:space="preserve"> </w:t>
      </w:r>
      <w:r w:rsidRPr="00F07EE6">
        <w:rPr>
          <w:bCs/>
          <w:iCs/>
          <w:color w:val="000000" w:themeColor="text1"/>
          <w:u w:val="single"/>
        </w:rPr>
        <w:t xml:space="preserve">3 </w:t>
      </w:r>
      <w:r w:rsidRPr="00F07EE6">
        <w:rPr>
          <w:color w:val="000000" w:themeColor="text1"/>
        </w:rPr>
        <w:t>:</w:t>
      </w:r>
      <w:r w:rsidRPr="00F07EE6">
        <w:rPr>
          <w:color w:val="000000" w:themeColor="text1"/>
          <w:u w:val="single"/>
        </w:rPr>
        <w:t xml:space="preserve"> 4</w:t>
      </w:r>
      <w:r w:rsidRPr="00F07EE6">
        <w:rPr>
          <w:color w:val="000000" w:themeColor="text1"/>
        </w:rPr>
        <w:t xml:space="preserve"> :</w:t>
      </w:r>
      <w:r w:rsidRPr="00F07EE6">
        <w:rPr>
          <w:color w:val="000000" w:themeColor="text1"/>
          <w:u w:val="single"/>
        </w:rPr>
        <w:t xml:space="preserve"> 5 </w:t>
      </w:r>
      <w:r w:rsidRPr="00F07EE6">
        <w:rPr>
          <w:color w:val="000000" w:themeColor="text1"/>
        </w:rPr>
        <w:t>:</w:t>
      </w:r>
      <w:r w:rsidRPr="00F07EE6">
        <w:rPr>
          <w:color w:val="000000" w:themeColor="text1"/>
          <w:u w:val="single"/>
        </w:rPr>
        <w:t xml:space="preserve"> 6</w:t>
      </w:r>
      <w:r w:rsidRPr="00F07EE6">
        <w:rPr>
          <w:color w:val="000000" w:themeColor="text1"/>
        </w:rPr>
        <w:t xml:space="preserve"> :</w:t>
      </w:r>
      <w:r w:rsidRPr="00F07EE6">
        <w:rPr>
          <w:color w:val="000000" w:themeColor="text1"/>
          <w:u w:val="single"/>
        </w:rPr>
        <w:t xml:space="preserve"> 7</w:t>
      </w:r>
      <w:r w:rsidRPr="00F07EE6">
        <w:rPr>
          <w:color w:val="000000" w:themeColor="text1"/>
        </w:rPr>
        <w:t xml:space="preserve"> :  </w:t>
      </w:r>
      <w:r w:rsidRPr="00F07EE6">
        <w:rPr>
          <w:i/>
          <w:color w:val="000000"/>
        </w:rPr>
        <w:t>very satisfied</w:t>
      </w:r>
    </w:p>
    <w:p w14:paraId="4849D7D5" w14:textId="77777777" w:rsidR="000474DC" w:rsidRPr="00F07EE6" w:rsidRDefault="000474DC" w:rsidP="000474DC">
      <w:pPr>
        <w:spacing w:line="240" w:lineRule="auto"/>
        <w:ind w:left="360" w:hanging="360"/>
        <w:contextualSpacing/>
        <w:rPr>
          <w:color w:val="000000"/>
        </w:rPr>
      </w:pPr>
      <w:r w:rsidRPr="00F07EE6">
        <w:rPr>
          <w:b/>
          <w:color w:val="000000"/>
        </w:rPr>
        <w:t xml:space="preserve">14. </w:t>
      </w:r>
      <w:r w:rsidRPr="00F07EE6">
        <w:rPr>
          <w:color w:val="000000"/>
        </w:rPr>
        <w:t xml:space="preserve">In general, how satisfied or dissatisfied have you been with the listening, understanding, and empathy you’ve received from your </w:t>
      </w:r>
      <w:r w:rsidRPr="00F07EE6">
        <w:rPr>
          <w:i/>
          <w:color w:val="000000"/>
        </w:rPr>
        <w:t>support person</w:t>
      </w:r>
      <w:r w:rsidRPr="00F07EE6">
        <w:rPr>
          <w:color w:val="000000"/>
        </w:rPr>
        <w:t xml:space="preserve"> within the past three months?</w:t>
      </w:r>
    </w:p>
    <w:p w14:paraId="53E9DEA5" w14:textId="77777777" w:rsidR="000474DC" w:rsidRPr="00F07EE6" w:rsidRDefault="000474DC" w:rsidP="000474DC">
      <w:pPr>
        <w:spacing w:line="240" w:lineRule="auto"/>
        <w:ind w:left="360" w:hanging="360"/>
        <w:contextualSpacing/>
        <w:rPr>
          <w:color w:val="000000"/>
        </w:rPr>
      </w:pPr>
      <w:r w:rsidRPr="00F07EE6">
        <w:rPr>
          <w:color w:val="000000"/>
        </w:rPr>
        <w:t>  </w:t>
      </w:r>
      <w:r w:rsidRPr="00F07EE6">
        <w:rPr>
          <w:color w:val="000000"/>
        </w:rPr>
        <w:tab/>
      </w:r>
    </w:p>
    <w:p w14:paraId="4E0F38BB" w14:textId="77777777" w:rsidR="000474DC" w:rsidRPr="00F07EE6" w:rsidRDefault="000474DC" w:rsidP="000474DC">
      <w:pPr>
        <w:spacing w:line="240" w:lineRule="auto"/>
        <w:ind w:left="1080" w:firstLine="360"/>
        <w:contextualSpacing/>
        <w:rPr>
          <w:color w:val="000000"/>
        </w:rPr>
      </w:pPr>
      <w:r w:rsidRPr="00F07EE6">
        <w:rPr>
          <w:i/>
          <w:color w:val="000000"/>
        </w:rPr>
        <w:t xml:space="preserve">very </w:t>
      </w:r>
      <w:r w:rsidRPr="00F07EE6">
        <w:rPr>
          <w:i/>
          <w:color w:val="000000"/>
          <w:u w:val="single"/>
        </w:rPr>
        <w:t>diss</w:t>
      </w:r>
      <w:r w:rsidRPr="00F07EE6">
        <w:rPr>
          <w:i/>
          <w:color w:val="000000"/>
        </w:rPr>
        <w:t>atisfied </w:t>
      </w:r>
      <w:r w:rsidRPr="00F07EE6">
        <w:rPr>
          <w:color w:val="000000" w:themeColor="text1"/>
        </w:rPr>
        <w:t xml:space="preserve">:  </w:t>
      </w:r>
      <w:r w:rsidRPr="00F07EE6">
        <w:rPr>
          <w:color w:val="000000" w:themeColor="text1"/>
          <w:u w:val="single"/>
        </w:rPr>
        <w:t xml:space="preserve"> 1</w:t>
      </w:r>
      <w:r w:rsidRPr="00F07EE6">
        <w:rPr>
          <w:color w:val="000000" w:themeColor="text1"/>
        </w:rPr>
        <w:t xml:space="preserve"> :</w:t>
      </w:r>
      <w:r w:rsidRPr="00F07EE6">
        <w:rPr>
          <w:color w:val="000000" w:themeColor="text1"/>
          <w:u w:val="single"/>
        </w:rPr>
        <w:t xml:space="preserve"> 2</w:t>
      </w:r>
      <w:r w:rsidRPr="00F07EE6">
        <w:rPr>
          <w:color w:val="000000" w:themeColor="text1"/>
        </w:rPr>
        <w:t xml:space="preserve"> :</w:t>
      </w:r>
      <w:r w:rsidRPr="00F07EE6">
        <w:rPr>
          <w:color w:val="000000" w:themeColor="text1"/>
          <w:u w:val="single"/>
        </w:rPr>
        <w:t xml:space="preserve"> </w:t>
      </w:r>
      <w:r w:rsidRPr="00F07EE6">
        <w:rPr>
          <w:bCs/>
          <w:iCs/>
          <w:color w:val="000000" w:themeColor="text1"/>
          <w:u w:val="single"/>
        </w:rPr>
        <w:t xml:space="preserve">3 </w:t>
      </w:r>
      <w:r w:rsidRPr="00F07EE6">
        <w:rPr>
          <w:color w:val="000000" w:themeColor="text1"/>
        </w:rPr>
        <w:t>:</w:t>
      </w:r>
      <w:r w:rsidRPr="00F07EE6">
        <w:rPr>
          <w:color w:val="000000" w:themeColor="text1"/>
          <w:u w:val="single"/>
        </w:rPr>
        <w:t xml:space="preserve"> 4</w:t>
      </w:r>
      <w:r w:rsidRPr="00F07EE6">
        <w:rPr>
          <w:color w:val="000000" w:themeColor="text1"/>
        </w:rPr>
        <w:t xml:space="preserve"> :</w:t>
      </w:r>
      <w:r w:rsidRPr="00F07EE6">
        <w:rPr>
          <w:color w:val="000000" w:themeColor="text1"/>
          <w:u w:val="single"/>
        </w:rPr>
        <w:t xml:space="preserve"> 5 </w:t>
      </w:r>
      <w:r w:rsidRPr="00F07EE6">
        <w:rPr>
          <w:color w:val="000000" w:themeColor="text1"/>
        </w:rPr>
        <w:t>:</w:t>
      </w:r>
      <w:r w:rsidRPr="00F07EE6">
        <w:rPr>
          <w:color w:val="000000" w:themeColor="text1"/>
          <w:u w:val="single"/>
        </w:rPr>
        <w:t xml:space="preserve"> 6</w:t>
      </w:r>
      <w:r w:rsidRPr="00F07EE6">
        <w:rPr>
          <w:color w:val="000000" w:themeColor="text1"/>
        </w:rPr>
        <w:t xml:space="preserve"> :</w:t>
      </w:r>
      <w:r w:rsidRPr="00F07EE6">
        <w:rPr>
          <w:color w:val="000000" w:themeColor="text1"/>
          <w:u w:val="single"/>
        </w:rPr>
        <w:t xml:space="preserve"> 7</w:t>
      </w:r>
      <w:r w:rsidRPr="00F07EE6">
        <w:rPr>
          <w:color w:val="000000" w:themeColor="text1"/>
        </w:rPr>
        <w:t xml:space="preserve"> :  </w:t>
      </w:r>
      <w:r w:rsidRPr="00F07EE6">
        <w:rPr>
          <w:i/>
          <w:color w:val="000000"/>
        </w:rPr>
        <w:t>very satisfied</w:t>
      </w:r>
    </w:p>
    <w:p w14:paraId="39004124" w14:textId="77777777" w:rsidR="000474DC" w:rsidRPr="00F07EE6" w:rsidRDefault="000474DC" w:rsidP="000474DC">
      <w:pPr>
        <w:spacing w:after="0" w:line="240" w:lineRule="auto"/>
        <w:ind w:left="360" w:hanging="360"/>
        <w:contextualSpacing/>
        <w:rPr>
          <w:color w:val="000000"/>
        </w:rPr>
      </w:pPr>
    </w:p>
    <w:p w14:paraId="59CFC86F" w14:textId="77777777" w:rsidR="000474DC" w:rsidRPr="00F07EE6" w:rsidRDefault="000474DC" w:rsidP="000474DC">
      <w:pPr>
        <w:spacing w:after="0" w:line="240" w:lineRule="auto"/>
        <w:ind w:left="360" w:hanging="360"/>
        <w:contextualSpacing/>
        <w:rPr>
          <w:color w:val="000000"/>
        </w:rPr>
      </w:pPr>
      <w:r w:rsidRPr="00F07EE6">
        <w:rPr>
          <w:color w:val="000000"/>
        </w:rPr>
        <w:br w:type="page"/>
      </w:r>
    </w:p>
    <w:p w14:paraId="134939AC" w14:textId="77777777" w:rsidR="000474DC" w:rsidRPr="00F07EE6" w:rsidRDefault="000474DC" w:rsidP="000474DC">
      <w:pPr>
        <w:jc w:val="center"/>
        <w:rPr>
          <w:b/>
          <w:color w:val="000000"/>
        </w:rPr>
      </w:pPr>
      <w:r w:rsidRPr="00F07EE6">
        <w:rPr>
          <w:b/>
          <w:noProof/>
          <w:color w:val="000000" w:themeColor="text1"/>
        </w:rPr>
        <w:lastRenderedPageBreak/>
        <w:t xml:space="preserve">Appendix D: Modes of Communication </w:t>
      </w:r>
    </w:p>
    <w:p w14:paraId="7B362BCF" w14:textId="77777777" w:rsidR="000474DC" w:rsidRPr="00F07EE6" w:rsidRDefault="000474DC" w:rsidP="000474DC">
      <w:pPr>
        <w:spacing w:line="240" w:lineRule="auto"/>
        <w:rPr>
          <w:color w:val="000000" w:themeColor="text1"/>
        </w:rPr>
      </w:pPr>
      <w:r w:rsidRPr="00F07EE6">
        <w:rPr>
          <w:color w:val="000000" w:themeColor="text1"/>
        </w:rPr>
        <w:t>When talking with your support person</w:t>
      </w:r>
      <w:r w:rsidRPr="00F07EE6">
        <w:rPr>
          <w:i/>
          <w:color w:val="000000" w:themeColor="text1"/>
        </w:rPr>
        <w:t xml:space="preserve"> </w:t>
      </w:r>
      <w:r w:rsidRPr="00F07EE6">
        <w:rPr>
          <w:color w:val="000000" w:themeColor="text1"/>
        </w:rPr>
        <w:t>which modes of communication do you use? (Indicate how often each mode is used,</w:t>
      </w:r>
      <w:r w:rsidRPr="00F07EE6">
        <w:rPr>
          <w:i/>
          <w:color w:val="000000" w:themeColor="text1"/>
        </w:rPr>
        <w:t xml:space="preserve"> </w:t>
      </w:r>
      <w:r w:rsidRPr="00F07EE6">
        <w:rPr>
          <w:i/>
          <w:color w:val="000000" w:themeColor="text1"/>
          <w:u w:val="single"/>
        </w:rPr>
        <w:t>circle</w:t>
      </w:r>
      <w:r w:rsidRPr="00F07EE6">
        <w:rPr>
          <w:color w:val="000000" w:themeColor="text1"/>
        </w:rPr>
        <w:t xml:space="preserve"> the frequency most closely applies.)</w:t>
      </w:r>
      <w:r w:rsidRPr="00F07EE6">
        <w:rPr>
          <w:color w:val="000000" w:themeColor="text1"/>
        </w:rPr>
        <w:tab/>
      </w:r>
      <w:r w:rsidRPr="00F07EE6">
        <w:rPr>
          <w:color w:val="000000" w:themeColor="text1"/>
        </w:rPr>
        <w:tab/>
      </w:r>
      <w:r w:rsidRPr="00F07EE6">
        <w:rPr>
          <w:color w:val="000000" w:themeColor="text1"/>
        </w:rPr>
        <w:tab/>
      </w:r>
      <w:r w:rsidRPr="00F07EE6">
        <w:rPr>
          <w:color w:val="000000" w:themeColor="text1"/>
        </w:rPr>
        <w:tab/>
      </w:r>
    </w:p>
    <w:p w14:paraId="683BAA78" w14:textId="77777777" w:rsidR="000474DC" w:rsidRPr="00F07EE6" w:rsidRDefault="000474DC" w:rsidP="000474DC">
      <w:pPr>
        <w:spacing w:line="240" w:lineRule="auto"/>
        <w:rPr>
          <w:color w:val="000000" w:themeColor="text1"/>
        </w:rPr>
      </w:pPr>
      <w:r w:rsidRPr="00F07EE6">
        <w:rPr>
          <w:color w:val="000000" w:themeColor="text1"/>
        </w:rPr>
        <w:t>_____________________________________________________________________________</w:t>
      </w:r>
    </w:p>
    <w:p w14:paraId="5407AA9D" w14:textId="77777777" w:rsidR="000474DC" w:rsidRPr="00F07EE6" w:rsidRDefault="000474DC" w:rsidP="000474DC">
      <w:pPr>
        <w:spacing w:line="240" w:lineRule="auto"/>
        <w:rPr>
          <w:color w:val="000000" w:themeColor="text1"/>
        </w:rPr>
      </w:pPr>
      <w:r w:rsidRPr="00F07EE6">
        <w:rPr>
          <w:b/>
          <w:color w:val="000000" w:themeColor="text1"/>
        </w:rPr>
        <w:t>In-person</w:t>
      </w:r>
      <w:r w:rsidRPr="00F07EE6">
        <w:rPr>
          <w:b/>
          <w:color w:val="000000" w:themeColor="text1"/>
        </w:rPr>
        <w:tab/>
      </w:r>
      <w:r w:rsidRPr="00F07EE6">
        <w:rPr>
          <w:color w:val="000000" w:themeColor="text1"/>
        </w:rPr>
        <w:tab/>
      </w:r>
      <w:r w:rsidRPr="00F07EE6">
        <w:rPr>
          <w:i/>
          <w:color w:val="000000" w:themeColor="text1"/>
        </w:rPr>
        <w:t>daily</w:t>
      </w:r>
      <w:r w:rsidRPr="00F07EE6">
        <w:rPr>
          <w:i/>
          <w:color w:val="000000" w:themeColor="text1"/>
        </w:rPr>
        <w:tab/>
        <w:t xml:space="preserve">    weekly  </w:t>
      </w:r>
      <w:r w:rsidRPr="00F07EE6">
        <w:rPr>
          <w:i/>
          <w:color w:val="000000" w:themeColor="text1"/>
        </w:rPr>
        <w:tab/>
        <w:t xml:space="preserve"> monthly </w:t>
      </w:r>
      <w:r w:rsidRPr="00F07EE6">
        <w:rPr>
          <w:i/>
          <w:color w:val="000000" w:themeColor="text1"/>
        </w:rPr>
        <w:tab/>
        <w:t>less than once a month</w:t>
      </w:r>
      <w:r w:rsidRPr="00F07EE6">
        <w:rPr>
          <w:i/>
          <w:color w:val="000000" w:themeColor="text1"/>
        </w:rPr>
        <w:tab/>
        <w:t>never</w:t>
      </w:r>
    </w:p>
    <w:p w14:paraId="45292DE3" w14:textId="77777777" w:rsidR="000474DC" w:rsidRPr="00F07EE6" w:rsidRDefault="000474DC" w:rsidP="000474DC">
      <w:pPr>
        <w:spacing w:line="240" w:lineRule="auto"/>
        <w:rPr>
          <w:color w:val="000000" w:themeColor="text1"/>
        </w:rPr>
      </w:pPr>
      <w:r w:rsidRPr="00F07EE6">
        <w:rPr>
          <w:color w:val="000000" w:themeColor="text1"/>
        </w:rPr>
        <w:t>______________________________________________________________________________</w:t>
      </w:r>
    </w:p>
    <w:p w14:paraId="57D24A09" w14:textId="77777777" w:rsidR="000474DC" w:rsidRPr="00F07EE6" w:rsidRDefault="000474DC" w:rsidP="000474DC">
      <w:pPr>
        <w:spacing w:line="240" w:lineRule="auto"/>
        <w:rPr>
          <w:color w:val="000000" w:themeColor="text1"/>
        </w:rPr>
      </w:pPr>
      <w:r w:rsidRPr="00F07EE6">
        <w:rPr>
          <w:b/>
          <w:color w:val="000000" w:themeColor="text1"/>
        </w:rPr>
        <w:t>Phone call</w:t>
      </w:r>
      <w:r w:rsidRPr="00F07EE6">
        <w:rPr>
          <w:b/>
          <w:color w:val="000000" w:themeColor="text1"/>
        </w:rPr>
        <w:tab/>
      </w:r>
      <w:r w:rsidRPr="00F07EE6">
        <w:rPr>
          <w:color w:val="000000" w:themeColor="text1"/>
        </w:rPr>
        <w:tab/>
      </w:r>
      <w:r w:rsidRPr="00F07EE6">
        <w:rPr>
          <w:i/>
          <w:color w:val="000000" w:themeColor="text1"/>
        </w:rPr>
        <w:t>daily</w:t>
      </w:r>
      <w:r w:rsidRPr="00F07EE6">
        <w:rPr>
          <w:i/>
          <w:color w:val="000000" w:themeColor="text1"/>
        </w:rPr>
        <w:tab/>
        <w:t xml:space="preserve">    weekly  </w:t>
      </w:r>
      <w:r w:rsidRPr="00F07EE6">
        <w:rPr>
          <w:i/>
          <w:color w:val="000000" w:themeColor="text1"/>
        </w:rPr>
        <w:tab/>
        <w:t xml:space="preserve"> monthly </w:t>
      </w:r>
      <w:r w:rsidRPr="00F07EE6">
        <w:rPr>
          <w:i/>
          <w:color w:val="000000" w:themeColor="text1"/>
        </w:rPr>
        <w:tab/>
        <w:t>less than once a month</w:t>
      </w:r>
      <w:r w:rsidRPr="00F07EE6">
        <w:rPr>
          <w:i/>
          <w:color w:val="000000" w:themeColor="text1"/>
        </w:rPr>
        <w:tab/>
        <w:t>never</w:t>
      </w:r>
    </w:p>
    <w:p w14:paraId="396F1CAD" w14:textId="77777777" w:rsidR="000474DC" w:rsidRPr="00F07EE6" w:rsidRDefault="000474DC" w:rsidP="000474DC">
      <w:pPr>
        <w:spacing w:line="240" w:lineRule="auto"/>
        <w:rPr>
          <w:color w:val="000000" w:themeColor="text1"/>
        </w:rPr>
      </w:pPr>
      <w:r w:rsidRPr="00F07EE6">
        <w:rPr>
          <w:color w:val="000000" w:themeColor="text1"/>
        </w:rPr>
        <w:t>____________________________________________________________________________</w:t>
      </w:r>
    </w:p>
    <w:p w14:paraId="76ABF7C7" w14:textId="77777777" w:rsidR="000474DC" w:rsidRPr="00F07EE6" w:rsidRDefault="000474DC" w:rsidP="000474DC">
      <w:pPr>
        <w:spacing w:line="240" w:lineRule="auto"/>
        <w:rPr>
          <w:color w:val="000000" w:themeColor="text1"/>
        </w:rPr>
      </w:pPr>
      <w:r w:rsidRPr="00F07EE6">
        <w:rPr>
          <w:b/>
          <w:color w:val="000000" w:themeColor="text1"/>
        </w:rPr>
        <w:t>Text</w:t>
      </w:r>
      <w:r w:rsidRPr="00F07EE6">
        <w:rPr>
          <w:b/>
          <w:color w:val="000000" w:themeColor="text1"/>
        </w:rPr>
        <w:tab/>
      </w:r>
      <w:r w:rsidRPr="00F07EE6">
        <w:rPr>
          <w:color w:val="000000" w:themeColor="text1"/>
        </w:rPr>
        <w:tab/>
      </w:r>
      <w:r w:rsidRPr="00F07EE6">
        <w:rPr>
          <w:color w:val="000000" w:themeColor="text1"/>
        </w:rPr>
        <w:tab/>
      </w:r>
      <w:r w:rsidRPr="00F07EE6">
        <w:rPr>
          <w:i/>
          <w:color w:val="000000" w:themeColor="text1"/>
        </w:rPr>
        <w:t>daily</w:t>
      </w:r>
      <w:r w:rsidRPr="00F07EE6">
        <w:rPr>
          <w:i/>
          <w:color w:val="000000" w:themeColor="text1"/>
        </w:rPr>
        <w:tab/>
        <w:t xml:space="preserve">    weekly  </w:t>
      </w:r>
      <w:r w:rsidRPr="00F07EE6">
        <w:rPr>
          <w:i/>
          <w:color w:val="000000" w:themeColor="text1"/>
        </w:rPr>
        <w:tab/>
        <w:t xml:space="preserve"> monthly </w:t>
      </w:r>
      <w:r w:rsidRPr="00F07EE6">
        <w:rPr>
          <w:i/>
          <w:color w:val="000000" w:themeColor="text1"/>
        </w:rPr>
        <w:tab/>
        <w:t>less than once a month</w:t>
      </w:r>
      <w:r w:rsidRPr="00F07EE6">
        <w:rPr>
          <w:i/>
          <w:color w:val="000000" w:themeColor="text1"/>
        </w:rPr>
        <w:tab/>
        <w:t>never</w:t>
      </w:r>
    </w:p>
    <w:p w14:paraId="3E4D92D1" w14:textId="77777777" w:rsidR="000474DC" w:rsidRPr="00F07EE6" w:rsidRDefault="000474DC" w:rsidP="000474DC">
      <w:pPr>
        <w:spacing w:line="240" w:lineRule="auto"/>
        <w:rPr>
          <w:color w:val="000000" w:themeColor="text1"/>
        </w:rPr>
      </w:pPr>
      <w:r w:rsidRPr="00F07EE6">
        <w:rPr>
          <w:color w:val="000000" w:themeColor="text1"/>
        </w:rPr>
        <w:t>______________________________________________________________________________</w:t>
      </w:r>
    </w:p>
    <w:p w14:paraId="410629C7" w14:textId="77777777" w:rsidR="000474DC" w:rsidRPr="00F07EE6" w:rsidRDefault="000474DC" w:rsidP="000474DC">
      <w:pPr>
        <w:spacing w:line="240" w:lineRule="auto"/>
        <w:rPr>
          <w:color w:val="000000" w:themeColor="text1"/>
        </w:rPr>
      </w:pPr>
      <w:r w:rsidRPr="00F07EE6">
        <w:rPr>
          <w:b/>
          <w:color w:val="000000" w:themeColor="text1"/>
        </w:rPr>
        <w:t>Email</w:t>
      </w:r>
      <w:r w:rsidRPr="00F07EE6">
        <w:rPr>
          <w:color w:val="000000" w:themeColor="text1"/>
        </w:rPr>
        <w:tab/>
      </w:r>
      <w:r w:rsidRPr="00F07EE6">
        <w:rPr>
          <w:color w:val="000000" w:themeColor="text1"/>
        </w:rPr>
        <w:tab/>
      </w:r>
      <w:r w:rsidRPr="00F07EE6">
        <w:rPr>
          <w:color w:val="000000" w:themeColor="text1"/>
        </w:rPr>
        <w:tab/>
      </w:r>
      <w:r w:rsidRPr="00F07EE6">
        <w:rPr>
          <w:i/>
          <w:color w:val="000000" w:themeColor="text1"/>
        </w:rPr>
        <w:t>daily</w:t>
      </w:r>
      <w:r w:rsidRPr="00F07EE6">
        <w:rPr>
          <w:i/>
          <w:color w:val="000000" w:themeColor="text1"/>
        </w:rPr>
        <w:tab/>
        <w:t xml:space="preserve">    weekly  </w:t>
      </w:r>
      <w:r w:rsidRPr="00F07EE6">
        <w:rPr>
          <w:i/>
          <w:color w:val="000000" w:themeColor="text1"/>
        </w:rPr>
        <w:tab/>
        <w:t xml:space="preserve"> monthly </w:t>
      </w:r>
      <w:r w:rsidRPr="00F07EE6">
        <w:rPr>
          <w:i/>
          <w:color w:val="000000" w:themeColor="text1"/>
        </w:rPr>
        <w:tab/>
        <w:t>less than once a month</w:t>
      </w:r>
      <w:r w:rsidRPr="00F07EE6">
        <w:rPr>
          <w:i/>
          <w:color w:val="000000" w:themeColor="text1"/>
        </w:rPr>
        <w:tab/>
        <w:t>never</w:t>
      </w:r>
    </w:p>
    <w:p w14:paraId="247D8692" w14:textId="77777777" w:rsidR="000474DC" w:rsidRPr="00F07EE6" w:rsidRDefault="000474DC" w:rsidP="000474DC">
      <w:pPr>
        <w:spacing w:line="240" w:lineRule="auto"/>
        <w:rPr>
          <w:color w:val="000000" w:themeColor="text1"/>
        </w:rPr>
      </w:pPr>
      <w:r w:rsidRPr="00F07EE6">
        <w:rPr>
          <w:color w:val="000000" w:themeColor="text1"/>
        </w:rPr>
        <w:t>______________________________________________________________________________</w:t>
      </w:r>
    </w:p>
    <w:p w14:paraId="7EA04941" w14:textId="77777777" w:rsidR="000474DC" w:rsidRPr="00F07EE6" w:rsidRDefault="000474DC" w:rsidP="000474DC">
      <w:pPr>
        <w:spacing w:line="240" w:lineRule="auto"/>
        <w:rPr>
          <w:color w:val="000000" w:themeColor="text1"/>
        </w:rPr>
      </w:pPr>
      <w:r w:rsidRPr="00F07EE6">
        <w:rPr>
          <w:b/>
          <w:color w:val="000000" w:themeColor="text1"/>
        </w:rPr>
        <w:t>Private Message</w:t>
      </w:r>
      <w:r w:rsidRPr="00F07EE6">
        <w:rPr>
          <w:color w:val="000000" w:themeColor="text1"/>
        </w:rPr>
        <w:t xml:space="preserve"> </w:t>
      </w:r>
      <w:r w:rsidRPr="00F07EE6">
        <w:rPr>
          <w:color w:val="000000" w:themeColor="text1"/>
        </w:rPr>
        <w:tab/>
      </w:r>
      <w:r w:rsidRPr="00F07EE6">
        <w:rPr>
          <w:i/>
          <w:color w:val="000000" w:themeColor="text1"/>
        </w:rPr>
        <w:t>daily</w:t>
      </w:r>
      <w:r w:rsidRPr="00F07EE6">
        <w:rPr>
          <w:i/>
          <w:color w:val="000000" w:themeColor="text1"/>
        </w:rPr>
        <w:tab/>
        <w:t xml:space="preserve">    weekly  </w:t>
      </w:r>
      <w:r w:rsidRPr="00F07EE6">
        <w:rPr>
          <w:i/>
          <w:color w:val="000000" w:themeColor="text1"/>
        </w:rPr>
        <w:tab/>
        <w:t xml:space="preserve"> monthly </w:t>
      </w:r>
      <w:r w:rsidRPr="00F07EE6">
        <w:rPr>
          <w:i/>
          <w:color w:val="000000" w:themeColor="text1"/>
        </w:rPr>
        <w:tab/>
        <w:t>less than once a month</w:t>
      </w:r>
      <w:r w:rsidRPr="00F07EE6">
        <w:rPr>
          <w:i/>
          <w:color w:val="000000" w:themeColor="text1"/>
        </w:rPr>
        <w:tab/>
        <w:t>never</w:t>
      </w:r>
    </w:p>
    <w:p w14:paraId="662747FC" w14:textId="77777777" w:rsidR="000474DC" w:rsidRPr="00F07EE6" w:rsidRDefault="000474DC" w:rsidP="000474DC">
      <w:pPr>
        <w:spacing w:line="240" w:lineRule="auto"/>
        <w:rPr>
          <w:color w:val="000000" w:themeColor="text1"/>
        </w:rPr>
      </w:pPr>
      <w:r w:rsidRPr="00F07EE6">
        <w:rPr>
          <w:b/>
          <w:color w:val="000000" w:themeColor="text1"/>
        </w:rPr>
        <w:t xml:space="preserve">via Social Media/App </w:t>
      </w:r>
      <w:r w:rsidRPr="00F07EE6">
        <w:rPr>
          <w:color w:val="000000" w:themeColor="text1"/>
        </w:rPr>
        <w:t>(i.e., Snap Chat, WhatsApp, Instagram)</w:t>
      </w:r>
    </w:p>
    <w:p w14:paraId="0C0174AD" w14:textId="77777777" w:rsidR="000474DC" w:rsidRPr="00F07EE6" w:rsidRDefault="000474DC" w:rsidP="000474DC">
      <w:pPr>
        <w:spacing w:line="240" w:lineRule="auto"/>
        <w:rPr>
          <w:b/>
          <w:color w:val="000000" w:themeColor="text1"/>
        </w:rPr>
      </w:pPr>
      <w:r w:rsidRPr="00F07EE6">
        <w:rPr>
          <w:color w:val="000000" w:themeColor="text1"/>
        </w:rPr>
        <w:t>______________________________________________________________________________</w:t>
      </w:r>
    </w:p>
    <w:p w14:paraId="2EE5DA6E" w14:textId="77777777" w:rsidR="000474DC" w:rsidRPr="00F07EE6" w:rsidRDefault="000474DC" w:rsidP="000474DC">
      <w:pPr>
        <w:spacing w:line="240" w:lineRule="auto"/>
        <w:rPr>
          <w:color w:val="000000" w:themeColor="text1"/>
        </w:rPr>
      </w:pPr>
      <w:r w:rsidRPr="00F07EE6">
        <w:rPr>
          <w:b/>
          <w:color w:val="000000" w:themeColor="text1"/>
        </w:rPr>
        <w:t>Social Media</w:t>
      </w:r>
      <w:r w:rsidRPr="00F07EE6">
        <w:rPr>
          <w:color w:val="000000" w:themeColor="text1"/>
        </w:rPr>
        <w:t xml:space="preserve"> </w:t>
      </w:r>
      <w:r w:rsidRPr="00F07EE6">
        <w:rPr>
          <w:color w:val="000000" w:themeColor="text1"/>
        </w:rPr>
        <w:tab/>
      </w:r>
      <w:r w:rsidRPr="00F07EE6">
        <w:rPr>
          <w:color w:val="000000" w:themeColor="text1"/>
        </w:rPr>
        <w:tab/>
      </w:r>
      <w:r w:rsidRPr="00F07EE6">
        <w:rPr>
          <w:i/>
          <w:color w:val="000000" w:themeColor="text1"/>
        </w:rPr>
        <w:t>daily</w:t>
      </w:r>
      <w:r w:rsidRPr="00F07EE6">
        <w:rPr>
          <w:i/>
          <w:color w:val="000000" w:themeColor="text1"/>
        </w:rPr>
        <w:tab/>
        <w:t xml:space="preserve">    weekly  </w:t>
      </w:r>
      <w:r w:rsidRPr="00F07EE6">
        <w:rPr>
          <w:i/>
          <w:color w:val="000000" w:themeColor="text1"/>
        </w:rPr>
        <w:tab/>
        <w:t xml:space="preserve"> monthly </w:t>
      </w:r>
      <w:r w:rsidRPr="00F07EE6">
        <w:rPr>
          <w:i/>
          <w:color w:val="000000" w:themeColor="text1"/>
        </w:rPr>
        <w:tab/>
        <w:t>less than once a month</w:t>
      </w:r>
      <w:r w:rsidRPr="00F07EE6">
        <w:rPr>
          <w:i/>
          <w:color w:val="000000" w:themeColor="text1"/>
        </w:rPr>
        <w:tab/>
        <w:t>never</w:t>
      </w:r>
    </w:p>
    <w:p w14:paraId="42F96FAC" w14:textId="77777777" w:rsidR="000474DC" w:rsidRPr="00F07EE6" w:rsidRDefault="000474DC" w:rsidP="000474DC">
      <w:pPr>
        <w:spacing w:line="240" w:lineRule="auto"/>
        <w:rPr>
          <w:color w:val="000000" w:themeColor="text1"/>
        </w:rPr>
      </w:pPr>
      <w:r w:rsidRPr="00F07EE6">
        <w:rPr>
          <w:color w:val="000000" w:themeColor="text1"/>
        </w:rPr>
        <w:t xml:space="preserve"> (Public Post or Public Comment)</w:t>
      </w:r>
    </w:p>
    <w:p w14:paraId="763DFEC9" w14:textId="77777777" w:rsidR="000474DC" w:rsidRPr="00F07EE6" w:rsidRDefault="000474DC" w:rsidP="000474DC">
      <w:pPr>
        <w:spacing w:line="240" w:lineRule="auto"/>
        <w:rPr>
          <w:color w:val="000000" w:themeColor="text1"/>
        </w:rPr>
      </w:pPr>
      <w:r w:rsidRPr="00F07EE6">
        <w:rPr>
          <w:color w:val="000000" w:themeColor="text1"/>
        </w:rPr>
        <w:t>______________________________________________________________________________</w:t>
      </w:r>
    </w:p>
    <w:p w14:paraId="4364550A" w14:textId="77777777" w:rsidR="000474DC" w:rsidRPr="00F07EE6" w:rsidRDefault="000474DC" w:rsidP="000474DC">
      <w:pPr>
        <w:spacing w:line="240" w:lineRule="auto"/>
        <w:rPr>
          <w:color w:val="000000" w:themeColor="text1"/>
        </w:rPr>
      </w:pPr>
      <w:r w:rsidRPr="00F07EE6">
        <w:rPr>
          <w:b/>
          <w:color w:val="000000" w:themeColor="text1"/>
        </w:rPr>
        <w:t>Video Chat</w:t>
      </w:r>
      <w:r w:rsidRPr="00F07EE6">
        <w:rPr>
          <w:b/>
          <w:color w:val="000000" w:themeColor="text1"/>
        </w:rPr>
        <w:tab/>
      </w:r>
      <w:r w:rsidRPr="00F07EE6">
        <w:rPr>
          <w:color w:val="000000" w:themeColor="text1"/>
        </w:rPr>
        <w:tab/>
      </w:r>
      <w:r w:rsidRPr="00F07EE6">
        <w:rPr>
          <w:i/>
          <w:color w:val="000000" w:themeColor="text1"/>
        </w:rPr>
        <w:t>daily</w:t>
      </w:r>
      <w:r w:rsidRPr="00F07EE6">
        <w:rPr>
          <w:i/>
          <w:color w:val="000000" w:themeColor="text1"/>
        </w:rPr>
        <w:tab/>
        <w:t xml:space="preserve">    weekly  </w:t>
      </w:r>
      <w:r w:rsidRPr="00F07EE6">
        <w:rPr>
          <w:i/>
          <w:color w:val="000000" w:themeColor="text1"/>
        </w:rPr>
        <w:tab/>
        <w:t xml:space="preserve"> monthly </w:t>
      </w:r>
      <w:r w:rsidRPr="00F07EE6">
        <w:rPr>
          <w:i/>
          <w:color w:val="000000" w:themeColor="text1"/>
        </w:rPr>
        <w:tab/>
        <w:t>less than once a month</w:t>
      </w:r>
      <w:r w:rsidRPr="00F07EE6">
        <w:rPr>
          <w:i/>
          <w:color w:val="000000" w:themeColor="text1"/>
        </w:rPr>
        <w:tab/>
        <w:t>never</w:t>
      </w:r>
    </w:p>
    <w:p w14:paraId="7B1F2963" w14:textId="77777777" w:rsidR="000474DC" w:rsidRPr="00F07EE6" w:rsidRDefault="000474DC" w:rsidP="000474DC">
      <w:pPr>
        <w:spacing w:line="240" w:lineRule="auto"/>
        <w:rPr>
          <w:b/>
          <w:color w:val="000000" w:themeColor="text1"/>
        </w:rPr>
      </w:pPr>
      <w:r w:rsidRPr="00F07EE6">
        <w:rPr>
          <w:color w:val="000000" w:themeColor="text1"/>
        </w:rPr>
        <w:t>(e.g., Zoom or FaceTime)</w:t>
      </w:r>
    </w:p>
    <w:p w14:paraId="7583A31D" w14:textId="77777777" w:rsidR="000474DC" w:rsidRPr="00F07EE6" w:rsidRDefault="000474DC" w:rsidP="000474DC">
      <w:pPr>
        <w:spacing w:line="240" w:lineRule="auto"/>
        <w:rPr>
          <w:b/>
          <w:color w:val="000000" w:themeColor="text1"/>
        </w:rPr>
      </w:pPr>
      <w:r w:rsidRPr="00F07EE6">
        <w:rPr>
          <w:color w:val="000000" w:themeColor="text1"/>
        </w:rPr>
        <w:t>______________________________________________________________________________</w:t>
      </w:r>
    </w:p>
    <w:p w14:paraId="56157BF5" w14:textId="77777777" w:rsidR="000474DC" w:rsidRPr="00F07EE6" w:rsidRDefault="000474DC" w:rsidP="000474DC">
      <w:pPr>
        <w:spacing w:line="240" w:lineRule="auto"/>
        <w:rPr>
          <w:b/>
          <w:color w:val="000000" w:themeColor="text1"/>
        </w:rPr>
      </w:pPr>
      <w:r w:rsidRPr="00F07EE6">
        <w:rPr>
          <w:b/>
          <w:color w:val="000000" w:themeColor="text1"/>
        </w:rPr>
        <w:t>Other:</w:t>
      </w:r>
    </w:p>
    <w:p w14:paraId="1141398D" w14:textId="77777777" w:rsidR="000474DC" w:rsidRPr="00F07EE6" w:rsidRDefault="000474DC" w:rsidP="000474DC">
      <w:pPr>
        <w:spacing w:line="240" w:lineRule="auto"/>
        <w:rPr>
          <w:i/>
          <w:color w:val="000000" w:themeColor="text1"/>
        </w:rPr>
      </w:pPr>
      <w:r w:rsidRPr="00F07EE6">
        <w:rPr>
          <w:color w:val="000000" w:themeColor="text1"/>
        </w:rPr>
        <w:t xml:space="preserve">   ______________________</w:t>
      </w:r>
      <w:r w:rsidRPr="00F07EE6">
        <w:rPr>
          <w:color w:val="000000" w:themeColor="text1"/>
        </w:rPr>
        <w:tab/>
        <w:t xml:space="preserve"> </w:t>
      </w:r>
      <w:r w:rsidRPr="00F07EE6">
        <w:rPr>
          <w:i/>
          <w:color w:val="000000" w:themeColor="text1"/>
        </w:rPr>
        <w:t>daily</w:t>
      </w:r>
      <w:r w:rsidRPr="00F07EE6">
        <w:rPr>
          <w:i/>
          <w:color w:val="000000" w:themeColor="text1"/>
        </w:rPr>
        <w:tab/>
        <w:t xml:space="preserve">  weekly  </w:t>
      </w:r>
      <w:r w:rsidRPr="00F07EE6">
        <w:rPr>
          <w:i/>
          <w:color w:val="000000" w:themeColor="text1"/>
        </w:rPr>
        <w:tab/>
        <w:t xml:space="preserve">monthly </w:t>
      </w:r>
      <w:r w:rsidRPr="00F07EE6">
        <w:rPr>
          <w:i/>
          <w:color w:val="000000" w:themeColor="text1"/>
        </w:rPr>
        <w:tab/>
        <w:t>less than once a month</w:t>
      </w:r>
    </w:p>
    <w:p w14:paraId="0E499E02" w14:textId="77777777" w:rsidR="000474DC" w:rsidRPr="00F07EE6" w:rsidRDefault="000474DC" w:rsidP="000474DC">
      <w:pPr>
        <w:jc w:val="center"/>
        <w:rPr>
          <w:b/>
          <w:noProof/>
          <w:color w:val="000000" w:themeColor="text1"/>
        </w:rPr>
      </w:pPr>
    </w:p>
    <w:p w14:paraId="393F66A7" w14:textId="77777777" w:rsidR="000474DC" w:rsidRPr="00F07EE6" w:rsidRDefault="000474DC" w:rsidP="000474DC">
      <w:pPr>
        <w:rPr>
          <w:b/>
          <w:noProof/>
          <w:color w:val="000000" w:themeColor="text1"/>
        </w:rPr>
      </w:pPr>
      <w:r w:rsidRPr="00F07EE6">
        <w:rPr>
          <w:b/>
          <w:noProof/>
          <w:color w:val="000000" w:themeColor="text1"/>
        </w:rPr>
        <w:br w:type="page"/>
      </w:r>
    </w:p>
    <w:p w14:paraId="5051E9C9" w14:textId="77777777" w:rsidR="000474DC" w:rsidRPr="00F07EE6" w:rsidRDefault="000474DC" w:rsidP="000474DC">
      <w:pPr>
        <w:spacing w:line="240" w:lineRule="auto"/>
        <w:jc w:val="center"/>
        <w:rPr>
          <w:i/>
          <w:color w:val="000000"/>
        </w:rPr>
      </w:pPr>
      <w:r w:rsidRPr="00F07EE6">
        <w:rPr>
          <w:b/>
          <w:noProof/>
          <w:color w:val="000000" w:themeColor="text1"/>
        </w:rPr>
        <w:lastRenderedPageBreak/>
        <w:t xml:space="preserve">Appendix E: </w:t>
      </w:r>
      <w:r w:rsidRPr="00F07EE6">
        <w:rPr>
          <w:b/>
          <w:bCs/>
          <w:color w:val="000000" w:themeColor="text1"/>
        </w:rPr>
        <w:t>Interpersonal Communication Satisfaction Inventory</w:t>
      </w:r>
    </w:p>
    <w:p w14:paraId="7182AB0B" w14:textId="77777777" w:rsidR="000474DC" w:rsidRPr="00F07EE6" w:rsidRDefault="000474DC" w:rsidP="000474DC">
      <w:pPr>
        <w:pStyle w:val="NormalWeb"/>
        <w:shd w:val="clear" w:color="auto" w:fill="FFFFFF"/>
        <w:spacing w:line="240" w:lineRule="auto"/>
        <w:rPr>
          <w:color w:val="000000" w:themeColor="text1"/>
        </w:rPr>
      </w:pPr>
      <w:r w:rsidRPr="00F07EE6">
        <w:rPr>
          <w:color w:val="000000" w:themeColor="text1"/>
        </w:rPr>
        <w:t xml:space="preserve">The purpose of this section is to learn about your reactions to the communication you have had over the previous 3 months. You are asked to react to a number of statements. Please indicate the degree to which you agree or disagree that each statement describes those conversations. The 4 or middle position on the scale represents "undecided" or "neutral," then moving out from the center, "slight" agreement or disagreement, then "moderate," then "strong" agreement or disagreement. </w:t>
      </w:r>
    </w:p>
    <w:p w14:paraId="3CE8BBD5" w14:textId="77777777" w:rsidR="000474DC" w:rsidRPr="00F07EE6" w:rsidRDefault="000474DC" w:rsidP="000474DC">
      <w:pPr>
        <w:pStyle w:val="NormalWeb"/>
        <w:shd w:val="clear" w:color="auto" w:fill="FFFFFF"/>
        <w:spacing w:line="240" w:lineRule="auto"/>
        <w:contextualSpacing/>
        <w:rPr>
          <w:color w:val="000000" w:themeColor="text1"/>
        </w:rPr>
      </w:pPr>
      <w:r w:rsidRPr="00F07EE6">
        <w:rPr>
          <w:i/>
          <w:color w:val="000000" w:themeColor="text1"/>
        </w:rPr>
        <w:t xml:space="preserve">For example, if you strongly </w:t>
      </w:r>
      <w:r w:rsidRPr="00F07EE6">
        <w:rPr>
          <w:b/>
          <w:i/>
          <w:color w:val="000000" w:themeColor="text1"/>
        </w:rPr>
        <w:t>agree</w:t>
      </w:r>
      <w:r w:rsidRPr="00F07EE6">
        <w:rPr>
          <w:i/>
          <w:color w:val="000000" w:themeColor="text1"/>
        </w:rPr>
        <w:t xml:space="preserve"> with the following statement you would </w:t>
      </w:r>
      <w:r w:rsidRPr="00F07EE6">
        <w:rPr>
          <w:b/>
          <w:i/>
          <w:color w:val="000000" w:themeColor="text1"/>
        </w:rPr>
        <w:t>circle</w:t>
      </w:r>
      <w:r w:rsidRPr="00F07EE6">
        <w:rPr>
          <w:i/>
          <w:color w:val="000000" w:themeColor="text1"/>
        </w:rPr>
        <w:t xml:space="preserve"> </w:t>
      </w:r>
      <w:r w:rsidRPr="00F07EE6">
        <w:rPr>
          <w:b/>
          <w:i/>
          <w:color w:val="000000" w:themeColor="text1"/>
        </w:rPr>
        <w:t>1</w:t>
      </w:r>
      <w:r w:rsidRPr="00F07EE6">
        <w:rPr>
          <w:i/>
          <w:color w:val="000000" w:themeColor="text1"/>
        </w:rPr>
        <w:t xml:space="preserve"> - </w:t>
      </w:r>
      <w:r w:rsidRPr="00F07EE6">
        <w:rPr>
          <w:color w:val="000000" w:themeColor="text1"/>
        </w:rPr>
        <w:t>The other person moved around a lot.</w:t>
      </w:r>
    </w:p>
    <w:p w14:paraId="477AB784" w14:textId="77777777" w:rsidR="000474DC" w:rsidRPr="00F07EE6" w:rsidRDefault="000474DC" w:rsidP="000474DC">
      <w:pPr>
        <w:pStyle w:val="NormalWeb"/>
        <w:shd w:val="clear" w:color="auto" w:fill="FFFFFF"/>
        <w:spacing w:line="240" w:lineRule="auto"/>
        <w:ind w:left="1440" w:firstLine="720"/>
        <w:contextualSpacing/>
        <w:rPr>
          <w:color w:val="000000" w:themeColor="text1"/>
        </w:rPr>
      </w:pPr>
      <w:r w:rsidRPr="00F07EE6">
        <w:rPr>
          <w:color w:val="000000" w:themeColor="text1"/>
        </w:rPr>
        <w:t xml:space="preserve">Agree:  </w:t>
      </w:r>
      <w:r w:rsidRPr="00F07EE6">
        <w:rPr>
          <w:b/>
          <w:color w:val="000000" w:themeColor="text1"/>
          <w:u w:val="single"/>
        </w:rPr>
        <w:t xml:space="preserve"> 1</w:t>
      </w:r>
      <w:r w:rsidRPr="00F07EE6">
        <w:rPr>
          <w:color w:val="000000" w:themeColor="text1"/>
        </w:rPr>
        <w:t xml:space="preserve"> :</w:t>
      </w:r>
      <w:r w:rsidRPr="00F07EE6">
        <w:rPr>
          <w:color w:val="000000" w:themeColor="text1"/>
          <w:u w:val="single"/>
        </w:rPr>
        <w:t xml:space="preserve"> 2</w:t>
      </w:r>
      <w:r w:rsidRPr="00F07EE6">
        <w:rPr>
          <w:color w:val="000000" w:themeColor="text1"/>
        </w:rPr>
        <w:t xml:space="preserve"> :</w:t>
      </w:r>
      <w:r w:rsidRPr="00F07EE6">
        <w:rPr>
          <w:color w:val="000000" w:themeColor="text1"/>
          <w:u w:val="single"/>
        </w:rPr>
        <w:t xml:space="preserve"> </w:t>
      </w:r>
      <w:r w:rsidRPr="00F07EE6">
        <w:rPr>
          <w:bCs/>
          <w:iCs/>
          <w:color w:val="000000" w:themeColor="text1"/>
          <w:u w:val="single"/>
        </w:rPr>
        <w:t xml:space="preserve">3 </w:t>
      </w:r>
      <w:r w:rsidRPr="00F07EE6">
        <w:rPr>
          <w:color w:val="000000" w:themeColor="text1"/>
        </w:rPr>
        <w:t>:</w:t>
      </w:r>
      <w:r w:rsidRPr="00F07EE6">
        <w:rPr>
          <w:color w:val="000000" w:themeColor="text1"/>
          <w:u w:val="single"/>
        </w:rPr>
        <w:t xml:space="preserve"> 4</w:t>
      </w:r>
      <w:r w:rsidRPr="00F07EE6">
        <w:rPr>
          <w:color w:val="000000" w:themeColor="text1"/>
        </w:rPr>
        <w:t xml:space="preserve"> :</w:t>
      </w:r>
      <w:r w:rsidRPr="00F07EE6">
        <w:rPr>
          <w:color w:val="000000" w:themeColor="text1"/>
          <w:u w:val="single"/>
        </w:rPr>
        <w:t xml:space="preserve"> 5 </w:t>
      </w:r>
      <w:r w:rsidRPr="00F07EE6">
        <w:rPr>
          <w:color w:val="000000" w:themeColor="text1"/>
        </w:rPr>
        <w:t>:</w:t>
      </w:r>
      <w:r w:rsidRPr="00F07EE6">
        <w:rPr>
          <w:color w:val="000000" w:themeColor="text1"/>
          <w:u w:val="single"/>
        </w:rPr>
        <w:t xml:space="preserve"> 6</w:t>
      </w:r>
      <w:r w:rsidRPr="00F07EE6">
        <w:rPr>
          <w:color w:val="000000" w:themeColor="text1"/>
        </w:rPr>
        <w:t xml:space="preserve"> :</w:t>
      </w:r>
      <w:r w:rsidRPr="00F07EE6">
        <w:rPr>
          <w:color w:val="000000" w:themeColor="text1"/>
          <w:u w:val="single"/>
        </w:rPr>
        <w:t xml:space="preserve"> 7</w:t>
      </w:r>
      <w:r w:rsidRPr="00F07EE6">
        <w:rPr>
          <w:color w:val="000000" w:themeColor="text1"/>
        </w:rPr>
        <w:t xml:space="preserve"> :  Disagree</w:t>
      </w:r>
    </w:p>
    <w:p w14:paraId="49DF1453" w14:textId="77777777" w:rsidR="000474DC" w:rsidRPr="00F07EE6" w:rsidRDefault="000474DC" w:rsidP="000474DC">
      <w:pPr>
        <w:pStyle w:val="NormalWeb"/>
        <w:shd w:val="clear" w:color="auto" w:fill="FFFFFF"/>
        <w:spacing w:line="240" w:lineRule="auto"/>
        <w:rPr>
          <w:b/>
          <w:color w:val="000000" w:themeColor="text1"/>
        </w:rPr>
      </w:pPr>
      <w:r w:rsidRPr="00F07EE6">
        <w:rPr>
          <w:b/>
          <w:color w:val="000000" w:themeColor="text1"/>
        </w:rPr>
        <w:t xml:space="preserve">______________________________________________________________________________ </w:t>
      </w:r>
    </w:p>
    <w:p w14:paraId="0E1B9809" w14:textId="77777777" w:rsidR="000474DC" w:rsidRPr="00F07EE6" w:rsidRDefault="000474DC" w:rsidP="000474DC">
      <w:pPr>
        <w:pStyle w:val="NormalWeb"/>
        <w:numPr>
          <w:ilvl w:val="0"/>
          <w:numId w:val="32"/>
        </w:numPr>
        <w:shd w:val="clear" w:color="auto" w:fill="FFFFFF"/>
        <w:spacing w:line="240" w:lineRule="auto"/>
        <w:rPr>
          <w:bCs/>
          <w:color w:val="000000" w:themeColor="text1"/>
        </w:rPr>
      </w:pPr>
      <w:r w:rsidRPr="00F07EE6">
        <w:rPr>
          <w:bCs/>
          <w:color w:val="000000" w:themeColor="text1"/>
        </w:rPr>
        <w:t xml:space="preserve">My </w:t>
      </w:r>
      <w:r w:rsidRPr="00F07EE6">
        <w:rPr>
          <w:bCs/>
          <w:i/>
          <w:iCs/>
          <w:color w:val="000000" w:themeColor="text1"/>
        </w:rPr>
        <w:t>support person</w:t>
      </w:r>
      <w:r w:rsidRPr="00F07EE6">
        <w:rPr>
          <w:bCs/>
          <w:color w:val="000000" w:themeColor="text1"/>
        </w:rPr>
        <w:t xml:space="preserve"> let me know that I was communicating effectively. </w:t>
      </w:r>
    </w:p>
    <w:p w14:paraId="53A4499D" w14:textId="77777777" w:rsidR="000474DC" w:rsidRPr="00F07EE6" w:rsidRDefault="000474DC" w:rsidP="000474DC">
      <w:pPr>
        <w:pStyle w:val="NormalWeb"/>
        <w:shd w:val="clear" w:color="auto" w:fill="FFFFFF"/>
        <w:spacing w:line="240" w:lineRule="auto"/>
        <w:ind w:left="1440" w:firstLine="720"/>
        <w:rPr>
          <w:bCs/>
          <w:color w:val="000000" w:themeColor="text1"/>
        </w:rPr>
      </w:pPr>
      <w:r w:rsidRPr="00F07EE6">
        <w:rPr>
          <w:bCs/>
          <w:color w:val="000000" w:themeColor="text1"/>
        </w:rPr>
        <w:t xml:space="preserve">Agree:  </w:t>
      </w:r>
      <w:r w:rsidRPr="00F07EE6">
        <w:rPr>
          <w:bCs/>
          <w:color w:val="000000" w:themeColor="text1"/>
          <w:u w:val="single"/>
        </w:rPr>
        <w:t xml:space="preserve"> 1</w:t>
      </w:r>
      <w:r w:rsidRPr="00F07EE6">
        <w:rPr>
          <w:bCs/>
          <w:color w:val="000000" w:themeColor="text1"/>
        </w:rPr>
        <w:t xml:space="preserve"> :</w:t>
      </w:r>
      <w:r w:rsidRPr="00F07EE6">
        <w:rPr>
          <w:bCs/>
          <w:color w:val="000000" w:themeColor="text1"/>
          <w:u w:val="single"/>
        </w:rPr>
        <w:t xml:space="preserve"> 2</w:t>
      </w:r>
      <w:r w:rsidRPr="00F07EE6">
        <w:rPr>
          <w:bCs/>
          <w:color w:val="000000" w:themeColor="text1"/>
        </w:rPr>
        <w:t xml:space="preserve"> :</w:t>
      </w:r>
      <w:r w:rsidRPr="00F07EE6">
        <w:rPr>
          <w:bCs/>
          <w:color w:val="000000" w:themeColor="text1"/>
          <w:u w:val="single"/>
        </w:rPr>
        <w:t xml:space="preserve"> </w:t>
      </w:r>
      <w:r w:rsidRPr="00F07EE6">
        <w:rPr>
          <w:bCs/>
          <w:iCs/>
          <w:color w:val="000000" w:themeColor="text1"/>
          <w:u w:val="single"/>
        </w:rPr>
        <w:t xml:space="preserve">3 </w:t>
      </w:r>
      <w:r w:rsidRPr="00F07EE6">
        <w:rPr>
          <w:bCs/>
          <w:color w:val="000000" w:themeColor="text1"/>
        </w:rPr>
        <w:t>:</w:t>
      </w:r>
      <w:r w:rsidRPr="00F07EE6">
        <w:rPr>
          <w:bCs/>
          <w:color w:val="000000" w:themeColor="text1"/>
          <w:u w:val="single"/>
        </w:rPr>
        <w:t xml:space="preserve"> 4</w:t>
      </w:r>
      <w:r w:rsidRPr="00F07EE6">
        <w:rPr>
          <w:bCs/>
          <w:color w:val="000000" w:themeColor="text1"/>
        </w:rPr>
        <w:t xml:space="preserve"> :</w:t>
      </w:r>
      <w:r w:rsidRPr="00F07EE6">
        <w:rPr>
          <w:bCs/>
          <w:color w:val="000000" w:themeColor="text1"/>
          <w:u w:val="single"/>
        </w:rPr>
        <w:t xml:space="preserve"> 5 </w:t>
      </w:r>
      <w:r w:rsidRPr="00F07EE6">
        <w:rPr>
          <w:bCs/>
          <w:color w:val="000000" w:themeColor="text1"/>
        </w:rPr>
        <w:t>:</w:t>
      </w:r>
      <w:r w:rsidRPr="00F07EE6">
        <w:rPr>
          <w:bCs/>
          <w:color w:val="000000" w:themeColor="text1"/>
          <w:u w:val="single"/>
        </w:rPr>
        <w:t xml:space="preserve"> 6</w:t>
      </w:r>
      <w:r w:rsidRPr="00F07EE6">
        <w:rPr>
          <w:bCs/>
          <w:color w:val="000000" w:themeColor="text1"/>
        </w:rPr>
        <w:t xml:space="preserve"> :</w:t>
      </w:r>
      <w:r w:rsidRPr="00F07EE6">
        <w:rPr>
          <w:bCs/>
          <w:color w:val="000000" w:themeColor="text1"/>
          <w:u w:val="single"/>
        </w:rPr>
        <w:t xml:space="preserve"> 7</w:t>
      </w:r>
      <w:r w:rsidRPr="00F07EE6">
        <w:rPr>
          <w:bCs/>
          <w:color w:val="000000" w:themeColor="text1"/>
        </w:rPr>
        <w:t xml:space="preserve"> :  </w:t>
      </w:r>
      <w:r w:rsidRPr="00F07EE6">
        <w:rPr>
          <w:bCs/>
          <w:color w:val="000000" w:themeColor="text1"/>
          <w:u w:val="single"/>
        </w:rPr>
        <w:t>Dis</w:t>
      </w:r>
      <w:r w:rsidRPr="00F07EE6">
        <w:rPr>
          <w:bCs/>
          <w:color w:val="000000" w:themeColor="text1"/>
        </w:rPr>
        <w:t>agree</w:t>
      </w:r>
    </w:p>
    <w:p w14:paraId="60A8FCA7" w14:textId="77777777" w:rsidR="000474DC" w:rsidRPr="00F07EE6" w:rsidRDefault="000474DC" w:rsidP="000474DC">
      <w:pPr>
        <w:pStyle w:val="NormalWeb"/>
        <w:numPr>
          <w:ilvl w:val="0"/>
          <w:numId w:val="32"/>
        </w:numPr>
        <w:shd w:val="clear" w:color="auto" w:fill="FFFFFF"/>
        <w:spacing w:line="240" w:lineRule="auto"/>
        <w:rPr>
          <w:bCs/>
          <w:iCs/>
          <w:color w:val="000000" w:themeColor="text1"/>
        </w:rPr>
      </w:pPr>
      <w:r w:rsidRPr="00F07EE6">
        <w:rPr>
          <w:bCs/>
          <w:iCs/>
          <w:color w:val="000000" w:themeColor="text1"/>
        </w:rPr>
        <w:t xml:space="preserve">When I communicate with my </w:t>
      </w:r>
      <w:r w:rsidRPr="00F07EE6">
        <w:rPr>
          <w:bCs/>
          <w:i/>
          <w:iCs/>
          <w:color w:val="000000" w:themeColor="text1"/>
        </w:rPr>
        <w:t>support person</w:t>
      </w:r>
      <w:r w:rsidRPr="00F07EE6">
        <w:rPr>
          <w:bCs/>
          <w:iCs/>
          <w:color w:val="000000" w:themeColor="text1"/>
        </w:rPr>
        <w:t xml:space="preserve"> nothing gets accomplished. </w:t>
      </w:r>
    </w:p>
    <w:p w14:paraId="4DF16CBB" w14:textId="77777777" w:rsidR="000474DC" w:rsidRPr="00F07EE6" w:rsidRDefault="000474DC" w:rsidP="000474DC">
      <w:pPr>
        <w:pStyle w:val="NormalWeb"/>
        <w:shd w:val="clear" w:color="auto" w:fill="FFFFFF"/>
        <w:spacing w:line="240" w:lineRule="auto"/>
        <w:ind w:firstLine="360"/>
        <w:rPr>
          <w:bCs/>
          <w:color w:val="000000" w:themeColor="text1"/>
        </w:rPr>
      </w:pPr>
      <w:r w:rsidRPr="00F07EE6">
        <w:rPr>
          <w:bCs/>
          <w:color w:val="000000" w:themeColor="text1"/>
        </w:rPr>
        <w:t xml:space="preserve">      </w:t>
      </w:r>
      <w:r w:rsidRPr="00F07EE6">
        <w:rPr>
          <w:bCs/>
          <w:color w:val="000000" w:themeColor="text1"/>
        </w:rPr>
        <w:tab/>
      </w:r>
      <w:r w:rsidRPr="00F07EE6">
        <w:rPr>
          <w:bCs/>
          <w:color w:val="000000" w:themeColor="text1"/>
        </w:rPr>
        <w:tab/>
        <w:t xml:space="preserve">Agree:  </w:t>
      </w:r>
      <w:r w:rsidRPr="00F07EE6">
        <w:rPr>
          <w:bCs/>
          <w:color w:val="000000" w:themeColor="text1"/>
          <w:u w:val="single"/>
        </w:rPr>
        <w:t xml:space="preserve"> 1</w:t>
      </w:r>
      <w:r w:rsidRPr="00F07EE6">
        <w:rPr>
          <w:bCs/>
          <w:color w:val="000000" w:themeColor="text1"/>
        </w:rPr>
        <w:t xml:space="preserve"> :</w:t>
      </w:r>
      <w:r w:rsidRPr="00F07EE6">
        <w:rPr>
          <w:bCs/>
          <w:color w:val="000000" w:themeColor="text1"/>
          <w:u w:val="single"/>
        </w:rPr>
        <w:t xml:space="preserve"> 2</w:t>
      </w:r>
      <w:r w:rsidRPr="00F07EE6">
        <w:rPr>
          <w:bCs/>
          <w:color w:val="000000" w:themeColor="text1"/>
        </w:rPr>
        <w:t xml:space="preserve"> :</w:t>
      </w:r>
      <w:r w:rsidRPr="00F07EE6">
        <w:rPr>
          <w:bCs/>
          <w:color w:val="000000" w:themeColor="text1"/>
          <w:u w:val="single"/>
        </w:rPr>
        <w:t xml:space="preserve"> </w:t>
      </w:r>
      <w:r w:rsidRPr="00F07EE6">
        <w:rPr>
          <w:bCs/>
          <w:iCs/>
          <w:color w:val="000000" w:themeColor="text1"/>
          <w:u w:val="single"/>
        </w:rPr>
        <w:t xml:space="preserve">3 </w:t>
      </w:r>
      <w:r w:rsidRPr="00F07EE6">
        <w:rPr>
          <w:bCs/>
          <w:color w:val="000000" w:themeColor="text1"/>
        </w:rPr>
        <w:t>:</w:t>
      </w:r>
      <w:r w:rsidRPr="00F07EE6">
        <w:rPr>
          <w:bCs/>
          <w:color w:val="000000" w:themeColor="text1"/>
          <w:u w:val="single"/>
        </w:rPr>
        <w:t xml:space="preserve"> 4</w:t>
      </w:r>
      <w:r w:rsidRPr="00F07EE6">
        <w:rPr>
          <w:bCs/>
          <w:color w:val="000000" w:themeColor="text1"/>
        </w:rPr>
        <w:t xml:space="preserve"> :</w:t>
      </w:r>
      <w:r w:rsidRPr="00F07EE6">
        <w:rPr>
          <w:bCs/>
          <w:color w:val="000000" w:themeColor="text1"/>
          <w:u w:val="single"/>
        </w:rPr>
        <w:t xml:space="preserve"> 5 </w:t>
      </w:r>
      <w:r w:rsidRPr="00F07EE6">
        <w:rPr>
          <w:bCs/>
          <w:color w:val="000000" w:themeColor="text1"/>
        </w:rPr>
        <w:t>:</w:t>
      </w:r>
      <w:r w:rsidRPr="00F07EE6">
        <w:rPr>
          <w:bCs/>
          <w:color w:val="000000" w:themeColor="text1"/>
          <w:u w:val="single"/>
        </w:rPr>
        <w:t xml:space="preserve"> 6</w:t>
      </w:r>
      <w:r w:rsidRPr="00F07EE6">
        <w:rPr>
          <w:bCs/>
          <w:color w:val="000000" w:themeColor="text1"/>
        </w:rPr>
        <w:t xml:space="preserve"> :</w:t>
      </w:r>
      <w:r w:rsidRPr="00F07EE6">
        <w:rPr>
          <w:bCs/>
          <w:color w:val="000000" w:themeColor="text1"/>
          <w:u w:val="single"/>
        </w:rPr>
        <w:t xml:space="preserve"> 7</w:t>
      </w:r>
      <w:r w:rsidRPr="00F07EE6">
        <w:rPr>
          <w:bCs/>
          <w:color w:val="000000" w:themeColor="text1"/>
        </w:rPr>
        <w:t xml:space="preserve"> :  </w:t>
      </w:r>
      <w:r w:rsidRPr="00F07EE6">
        <w:rPr>
          <w:bCs/>
          <w:color w:val="000000" w:themeColor="text1"/>
          <w:u w:val="single"/>
        </w:rPr>
        <w:t>Dis</w:t>
      </w:r>
      <w:r w:rsidRPr="00F07EE6">
        <w:rPr>
          <w:bCs/>
          <w:color w:val="000000" w:themeColor="text1"/>
        </w:rPr>
        <w:t>agree</w:t>
      </w:r>
    </w:p>
    <w:p w14:paraId="41E52883" w14:textId="77777777" w:rsidR="000474DC" w:rsidRPr="00F07EE6" w:rsidRDefault="000474DC" w:rsidP="000474DC">
      <w:pPr>
        <w:pStyle w:val="NormalWeb"/>
        <w:numPr>
          <w:ilvl w:val="0"/>
          <w:numId w:val="32"/>
        </w:numPr>
        <w:shd w:val="clear" w:color="auto" w:fill="FFFFFF"/>
        <w:spacing w:line="240" w:lineRule="auto"/>
        <w:rPr>
          <w:bCs/>
          <w:iCs/>
          <w:color w:val="000000" w:themeColor="text1"/>
        </w:rPr>
      </w:pPr>
      <w:r w:rsidRPr="00F07EE6">
        <w:rPr>
          <w:bCs/>
          <w:iCs/>
          <w:color w:val="000000" w:themeColor="text1"/>
        </w:rPr>
        <w:t xml:space="preserve">I would like to have more conversations like the ones my </w:t>
      </w:r>
      <w:r w:rsidRPr="00F07EE6">
        <w:rPr>
          <w:bCs/>
          <w:i/>
          <w:iCs/>
          <w:color w:val="000000" w:themeColor="text1"/>
        </w:rPr>
        <w:t>support person</w:t>
      </w:r>
      <w:r w:rsidRPr="00F07EE6">
        <w:rPr>
          <w:bCs/>
          <w:iCs/>
          <w:color w:val="000000" w:themeColor="text1"/>
        </w:rPr>
        <w:t xml:space="preserve"> and I have been having. </w:t>
      </w:r>
    </w:p>
    <w:p w14:paraId="0F4FF69F" w14:textId="77777777" w:rsidR="000474DC" w:rsidRPr="00F07EE6" w:rsidRDefault="000474DC" w:rsidP="000474DC">
      <w:pPr>
        <w:pStyle w:val="NormalWeb"/>
        <w:shd w:val="clear" w:color="auto" w:fill="FFFFFF"/>
        <w:spacing w:line="240" w:lineRule="auto"/>
        <w:ind w:firstLine="360"/>
        <w:rPr>
          <w:bCs/>
          <w:color w:val="000000" w:themeColor="text1"/>
        </w:rPr>
      </w:pPr>
      <w:r w:rsidRPr="00F07EE6">
        <w:rPr>
          <w:bCs/>
          <w:color w:val="000000" w:themeColor="text1"/>
        </w:rPr>
        <w:t xml:space="preserve">      </w:t>
      </w:r>
      <w:r w:rsidRPr="00F07EE6">
        <w:rPr>
          <w:bCs/>
          <w:color w:val="000000" w:themeColor="text1"/>
        </w:rPr>
        <w:tab/>
      </w:r>
      <w:r w:rsidRPr="00F07EE6">
        <w:rPr>
          <w:bCs/>
          <w:color w:val="000000" w:themeColor="text1"/>
        </w:rPr>
        <w:tab/>
        <w:t xml:space="preserve">Agree:  </w:t>
      </w:r>
      <w:r w:rsidRPr="00F07EE6">
        <w:rPr>
          <w:bCs/>
          <w:color w:val="000000" w:themeColor="text1"/>
          <w:u w:val="single"/>
        </w:rPr>
        <w:t xml:space="preserve"> 1</w:t>
      </w:r>
      <w:r w:rsidRPr="00F07EE6">
        <w:rPr>
          <w:bCs/>
          <w:color w:val="000000" w:themeColor="text1"/>
        </w:rPr>
        <w:t xml:space="preserve"> :</w:t>
      </w:r>
      <w:r w:rsidRPr="00F07EE6">
        <w:rPr>
          <w:bCs/>
          <w:color w:val="000000" w:themeColor="text1"/>
          <w:u w:val="single"/>
        </w:rPr>
        <w:t xml:space="preserve"> 2</w:t>
      </w:r>
      <w:r w:rsidRPr="00F07EE6">
        <w:rPr>
          <w:bCs/>
          <w:color w:val="000000" w:themeColor="text1"/>
        </w:rPr>
        <w:t xml:space="preserve"> :</w:t>
      </w:r>
      <w:r w:rsidRPr="00F07EE6">
        <w:rPr>
          <w:bCs/>
          <w:color w:val="000000" w:themeColor="text1"/>
          <w:u w:val="single"/>
        </w:rPr>
        <w:t xml:space="preserve"> </w:t>
      </w:r>
      <w:r w:rsidRPr="00F07EE6">
        <w:rPr>
          <w:bCs/>
          <w:iCs/>
          <w:color w:val="000000" w:themeColor="text1"/>
          <w:u w:val="single"/>
        </w:rPr>
        <w:t xml:space="preserve">3 </w:t>
      </w:r>
      <w:r w:rsidRPr="00F07EE6">
        <w:rPr>
          <w:bCs/>
          <w:color w:val="000000" w:themeColor="text1"/>
        </w:rPr>
        <w:t>:</w:t>
      </w:r>
      <w:r w:rsidRPr="00F07EE6">
        <w:rPr>
          <w:bCs/>
          <w:color w:val="000000" w:themeColor="text1"/>
          <w:u w:val="single"/>
        </w:rPr>
        <w:t xml:space="preserve"> 4</w:t>
      </w:r>
      <w:r w:rsidRPr="00F07EE6">
        <w:rPr>
          <w:bCs/>
          <w:color w:val="000000" w:themeColor="text1"/>
        </w:rPr>
        <w:t xml:space="preserve"> :</w:t>
      </w:r>
      <w:r w:rsidRPr="00F07EE6">
        <w:rPr>
          <w:bCs/>
          <w:color w:val="000000" w:themeColor="text1"/>
          <w:u w:val="single"/>
        </w:rPr>
        <w:t xml:space="preserve"> 5 </w:t>
      </w:r>
      <w:r w:rsidRPr="00F07EE6">
        <w:rPr>
          <w:bCs/>
          <w:color w:val="000000" w:themeColor="text1"/>
        </w:rPr>
        <w:t>:</w:t>
      </w:r>
      <w:r w:rsidRPr="00F07EE6">
        <w:rPr>
          <w:bCs/>
          <w:color w:val="000000" w:themeColor="text1"/>
          <w:u w:val="single"/>
        </w:rPr>
        <w:t xml:space="preserve"> 6</w:t>
      </w:r>
      <w:r w:rsidRPr="00F07EE6">
        <w:rPr>
          <w:bCs/>
          <w:color w:val="000000" w:themeColor="text1"/>
        </w:rPr>
        <w:t xml:space="preserve"> :</w:t>
      </w:r>
      <w:r w:rsidRPr="00F07EE6">
        <w:rPr>
          <w:bCs/>
          <w:color w:val="000000" w:themeColor="text1"/>
          <w:u w:val="single"/>
        </w:rPr>
        <w:t xml:space="preserve"> 7</w:t>
      </w:r>
      <w:r w:rsidRPr="00F07EE6">
        <w:rPr>
          <w:bCs/>
          <w:color w:val="000000" w:themeColor="text1"/>
        </w:rPr>
        <w:t xml:space="preserve"> :  </w:t>
      </w:r>
      <w:r w:rsidRPr="00F07EE6">
        <w:rPr>
          <w:bCs/>
          <w:color w:val="000000" w:themeColor="text1"/>
          <w:u w:val="single"/>
        </w:rPr>
        <w:t>Dis</w:t>
      </w:r>
      <w:r w:rsidRPr="00F07EE6">
        <w:rPr>
          <w:bCs/>
          <w:color w:val="000000" w:themeColor="text1"/>
        </w:rPr>
        <w:t>agree</w:t>
      </w:r>
    </w:p>
    <w:p w14:paraId="09B4DAC0" w14:textId="77777777" w:rsidR="000474DC" w:rsidRPr="00F07EE6" w:rsidRDefault="000474DC" w:rsidP="000474DC">
      <w:pPr>
        <w:pStyle w:val="NormalWeb"/>
        <w:numPr>
          <w:ilvl w:val="0"/>
          <w:numId w:val="32"/>
        </w:numPr>
        <w:shd w:val="clear" w:color="auto" w:fill="FFFFFF"/>
        <w:spacing w:line="240" w:lineRule="auto"/>
        <w:rPr>
          <w:bCs/>
          <w:color w:val="000000" w:themeColor="text1"/>
        </w:rPr>
      </w:pPr>
      <w:r w:rsidRPr="00F07EE6">
        <w:rPr>
          <w:bCs/>
          <w:color w:val="000000" w:themeColor="text1"/>
        </w:rPr>
        <w:t xml:space="preserve">My </w:t>
      </w:r>
      <w:r w:rsidRPr="00F07EE6">
        <w:rPr>
          <w:bCs/>
          <w:i/>
          <w:iCs/>
          <w:color w:val="000000" w:themeColor="text1"/>
        </w:rPr>
        <w:t>support person</w:t>
      </w:r>
      <w:r w:rsidRPr="00F07EE6">
        <w:rPr>
          <w:bCs/>
          <w:color w:val="000000" w:themeColor="text1"/>
        </w:rPr>
        <w:t xml:space="preserve"> genuinely wanted to communicate with me. </w:t>
      </w:r>
    </w:p>
    <w:p w14:paraId="7A38B8EF" w14:textId="77777777" w:rsidR="000474DC" w:rsidRPr="00F07EE6" w:rsidRDefault="000474DC" w:rsidP="000474DC">
      <w:pPr>
        <w:pStyle w:val="NormalWeb"/>
        <w:shd w:val="clear" w:color="auto" w:fill="FFFFFF"/>
        <w:spacing w:line="240" w:lineRule="auto"/>
        <w:ind w:firstLine="360"/>
        <w:rPr>
          <w:color w:val="000000" w:themeColor="text1"/>
        </w:rPr>
      </w:pPr>
      <w:r w:rsidRPr="00F07EE6">
        <w:rPr>
          <w:color w:val="000000" w:themeColor="text1"/>
        </w:rPr>
        <w:t xml:space="preserve">      </w:t>
      </w:r>
      <w:r w:rsidRPr="00F07EE6">
        <w:rPr>
          <w:color w:val="000000" w:themeColor="text1"/>
        </w:rPr>
        <w:tab/>
      </w:r>
      <w:r w:rsidRPr="00F07EE6">
        <w:rPr>
          <w:color w:val="000000" w:themeColor="text1"/>
        </w:rPr>
        <w:tab/>
        <w:t xml:space="preserve">Agree:  </w:t>
      </w:r>
      <w:r w:rsidRPr="00F07EE6">
        <w:rPr>
          <w:color w:val="000000" w:themeColor="text1"/>
          <w:u w:val="single"/>
        </w:rPr>
        <w:t xml:space="preserve"> 1</w:t>
      </w:r>
      <w:r w:rsidRPr="00F07EE6">
        <w:rPr>
          <w:color w:val="000000" w:themeColor="text1"/>
        </w:rPr>
        <w:t xml:space="preserve"> :</w:t>
      </w:r>
      <w:r w:rsidRPr="00F07EE6">
        <w:rPr>
          <w:color w:val="000000" w:themeColor="text1"/>
          <w:u w:val="single"/>
        </w:rPr>
        <w:t xml:space="preserve"> 2</w:t>
      </w:r>
      <w:r w:rsidRPr="00F07EE6">
        <w:rPr>
          <w:color w:val="000000" w:themeColor="text1"/>
        </w:rPr>
        <w:t xml:space="preserve"> :</w:t>
      </w:r>
      <w:r w:rsidRPr="00F07EE6">
        <w:rPr>
          <w:color w:val="000000" w:themeColor="text1"/>
          <w:u w:val="single"/>
        </w:rPr>
        <w:t xml:space="preserve"> </w:t>
      </w:r>
      <w:r w:rsidRPr="00F07EE6">
        <w:rPr>
          <w:bCs/>
          <w:iCs/>
          <w:color w:val="000000" w:themeColor="text1"/>
          <w:u w:val="single"/>
        </w:rPr>
        <w:t xml:space="preserve">3 </w:t>
      </w:r>
      <w:r w:rsidRPr="00F07EE6">
        <w:rPr>
          <w:color w:val="000000" w:themeColor="text1"/>
        </w:rPr>
        <w:t>:</w:t>
      </w:r>
      <w:r w:rsidRPr="00F07EE6">
        <w:rPr>
          <w:color w:val="000000" w:themeColor="text1"/>
          <w:u w:val="single"/>
        </w:rPr>
        <w:t xml:space="preserve"> 4</w:t>
      </w:r>
      <w:r w:rsidRPr="00F07EE6">
        <w:rPr>
          <w:color w:val="000000" w:themeColor="text1"/>
        </w:rPr>
        <w:t xml:space="preserve"> :</w:t>
      </w:r>
      <w:r w:rsidRPr="00F07EE6">
        <w:rPr>
          <w:color w:val="000000" w:themeColor="text1"/>
          <w:u w:val="single"/>
        </w:rPr>
        <w:t xml:space="preserve"> 5 </w:t>
      </w:r>
      <w:r w:rsidRPr="00F07EE6">
        <w:rPr>
          <w:color w:val="000000" w:themeColor="text1"/>
        </w:rPr>
        <w:t>:</w:t>
      </w:r>
      <w:r w:rsidRPr="00F07EE6">
        <w:rPr>
          <w:color w:val="000000" w:themeColor="text1"/>
          <w:u w:val="single"/>
        </w:rPr>
        <w:t xml:space="preserve"> 6</w:t>
      </w:r>
      <w:r w:rsidRPr="00F07EE6">
        <w:rPr>
          <w:color w:val="000000" w:themeColor="text1"/>
        </w:rPr>
        <w:t xml:space="preserve"> :</w:t>
      </w:r>
      <w:r w:rsidRPr="00F07EE6">
        <w:rPr>
          <w:color w:val="000000" w:themeColor="text1"/>
          <w:u w:val="single"/>
        </w:rPr>
        <w:t xml:space="preserve"> 7</w:t>
      </w:r>
      <w:r w:rsidRPr="00F07EE6">
        <w:rPr>
          <w:color w:val="000000" w:themeColor="text1"/>
        </w:rPr>
        <w:t xml:space="preserve"> : </w:t>
      </w:r>
      <w:r w:rsidRPr="00F07EE6">
        <w:rPr>
          <w:color w:val="000000" w:themeColor="text1"/>
          <w:u w:val="single"/>
        </w:rPr>
        <w:t>Dis</w:t>
      </w:r>
      <w:r w:rsidRPr="00F07EE6">
        <w:rPr>
          <w:color w:val="000000" w:themeColor="text1"/>
        </w:rPr>
        <w:t>agree</w:t>
      </w:r>
    </w:p>
    <w:p w14:paraId="6D1BAA13" w14:textId="77777777" w:rsidR="000474DC" w:rsidRPr="00F07EE6" w:rsidRDefault="000474DC" w:rsidP="000474DC">
      <w:pPr>
        <w:pStyle w:val="NormalWeb"/>
        <w:numPr>
          <w:ilvl w:val="0"/>
          <w:numId w:val="32"/>
        </w:numPr>
        <w:shd w:val="clear" w:color="auto" w:fill="FFFFFF"/>
        <w:spacing w:line="240" w:lineRule="auto"/>
        <w:rPr>
          <w:bCs/>
          <w:color w:val="000000" w:themeColor="text1"/>
        </w:rPr>
      </w:pPr>
      <w:r w:rsidRPr="00F07EE6">
        <w:rPr>
          <w:bCs/>
          <w:color w:val="000000" w:themeColor="text1"/>
        </w:rPr>
        <w:t xml:space="preserve">I am very </w:t>
      </w:r>
      <w:r w:rsidRPr="00F07EE6">
        <w:rPr>
          <w:bCs/>
          <w:i/>
          <w:color w:val="000000" w:themeColor="text1"/>
          <w:u w:val="single"/>
        </w:rPr>
        <w:t>diss</w:t>
      </w:r>
      <w:r w:rsidRPr="00F07EE6">
        <w:rPr>
          <w:bCs/>
          <w:color w:val="000000" w:themeColor="text1"/>
        </w:rPr>
        <w:t xml:space="preserve">atisfied with the conversations I had with my </w:t>
      </w:r>
      <w:r w:rsidRPr="00F07EE6">
        <w:rPr>
          <w:bCs/>
          <w:i/>
          <w:iCs/>
          <w:color w:val="000000" w:themeColor="text1"/>
        </w:rPr>
        <w:t>support person.</w:t>
      </w:r>
    </w:p>
    <w:p w14:paraId="5958817A" w14:textId="77777777" w:rsidR="000474DC" w:rsidRPr="00F07EE6" w:rsidRDefault="000474DC" w:rsidP="000474DC">
      <w:pPr>
        <w:pStyle w:val="NormalWeb"/>
        <w:shd w:val="clear" w:color="auto" w:fill="FFFFFF"/>
        <w:spacing w:line="240" w:lineRule="auto"/>
        <w:ind w:firstLine="360"/>
        <w:rPr>
          <w:bCs/>
          <w:color w:val="000000" w:themeColor="text1"/>
        </w:rPr>
      </w:pPr>
      <w:r w:rsidRPr="00F07EE6">
        <w:rPr>
          <w:bCs/>
          <w:color w:val="000000" w:themeColor="text1"/>
        </w:rPr>
        <w:t xml:space="preserve">     </w:t>
      </w:r>
      <w:r w:rsidRPr="00F07EE6">
        <w:rPr>
          <w:bCs/>
          <w:color w:val="000000" w:themeColor="text1"/>
        </w:rPr>
        <w:tab/>
      </w:r>
      <w:r w:rsidRPr="00F07EE6">
        <w:rPr>
          <w:bCs/>
          <w:color w:val="000000" w:themeColor="text1"/>
        </w:rPr>
        <w:tab/>
      </w:r>
      <w:r w:rsidRPr="00F07EE6">
        <w:rPr>
          <w:bCs/>
          <w:color w:val="000000" w:themeColor="text1"/>
        </w:rPr>
        <w:tab/>
        <w:t xml:space="preserve">Agree:  </w:t>
      </w:r>
      <w:r w:rsidRPr="00F07EE6">
        <w:rPr>
          <w:bCs/>
          <w:color w:val="000000" w:themeColor="text1"/>
          <w:u w:val="single"/>
        </w:rPr>
        <w:t xml:space="preserve"> 1</w:t>
      </w:r>
      <w:r w:rsidRPr="00F07EE6">
        <w:rPr>
          <w:bCs/>
          <w:color w:val="000000" w:themeColor="text1"/>
        </w:rPr>
        <w:t xml:space="preserve"> :</w:t>
      </w:r>
      <w:r w:rsidRPr="00F07EE6">
        <w:rPr>
          <w:bCs/>
          <w:color w:val="000000" w:themeColor="text1"/>
          <w:u w:val="single"/>
        </w:rPr>
        <w:t xml:space="preserve"> 2</w:t>
      </w:r>
      <w:r w:rsidRPr="00F07EE6">
        <w:rPr>
          <w:bCs/>
          <w:color w:val="000000" w:themeColor="text1"/>
        </w:rPr>
        <w:t xml:space="preserve"> :</w:t>
      </w:r>
      <w:r w:rsidRPr="00F07EE6">
        <w:rPr>
          <w:bCs/>
          <w:color w:val="000000" w:themeColor="text1"/>
          <w:u w:val="single"/>
        </w:rPr>
        <w:t xml:space="preserve"> </w:t>
      </w:r>
      <w:r w:rsidRPr="00F07EE6">
        <w:rPr>
          <w:bCs/>
          <w:iCs/>
          <w:color w:val="000000" w:themeColor="text1"/>
          <w:u w:val="single"/>
        </w:rPr>
        <w:t xml:space="preserve">3 </w:t>
      </w:r>
      <w:r w:rsidRPr="00F07EE6">
        <w:rPr>
          <w:bCs/>
          <w:color w:val="000000" w:themeColor="text1"/>
        </w:rPr>
        <w:t>:</w:t>
      </w:r>
      <w:r w:rsidRPr="00F07EE6">
        <w:rPr>
          <w:bCs/>
          <w:color w:val="000000" w:themeColor="text1"/>
          <w:u w:val="single"/>
        </w:rPr>
        <w:t xml:space="preserve"> 4</w:t>
      </w:r>
      <w:r w:rsidRPr="00F07EE6">
        <w:rPr>
          <w:bCs/>
          <w:color w:val="000000" w:themeColor="text1"/>
        </w:rPr>
        <w:t xml:space="preserve"> :</w:t>
      </w:r>
      <w:r w:rsidRPr="00F07EE6">
        <w:rPr>
          <w:bCs/>
          <w:color w:val="000000" w:themeColor="text1"/>
          <w:u w:val="single"/>
        </w:rPr>
        <w:t xml:space="preserve"> 5 </w:t>
      </w:r>
      <w:r w:rsidRPr="00F07EE6">
        <w:rPr>
          <w:bCs/>
          <w:color w:val="000000" w:themeColor="text1"/>
        </w:rPr>
        <w:t>:</w:t>
      </w:r>
      <w:r w:rsidRPr="00F07EE6">
        <w:rPr>
          <w:bCs/>
          <w:color w:val="000000" w:themeColor="text1"/>
          <w:u w:val="single"/>
        </w:rPr>
        <w:t xml:space="preserve"> 6</w:t>
      </w:r>
      <w:r w:rsidRPr="00F07EE6">
        <w:rPr>
          <w:bCs/>
          <w:color w:val="000000" w:themeColor="text1"/>
        </w:rPr>
        <w:t xml:space="preserve"> :</w:t>
      </w:r>
      <w:r w:rsidRPr="00F07EE6">
        <w:rPr>
          <w:bCs/>
          <w:color w:val="000000" w:themeColor="text1"/>
          <w:u w:val="single"/>
        </w:rPr>
        <w:t xml:space="preserve"> 7</w:t>
      </w:r>
      <w:r w:rsidRPr="00F07EE6">
        <w:rPr>
          <w:bCs/>
          <w:color w:val="000000" w:themeColor="text1"/>
        </w:rPr>
        <w:t xml:space="preserve"> :  </w:t>
      </w:r>
      <w:r w:rsidRPr="00F07EE6">
        <w:rPr>
          <w:bCs/>
          <w:color w:val="000000" w:themeColor="text1"/>
          <w:u w:val="single"/>
        </w:rPr>
        <w:t>Dis</w:t>
      </w:r>
      <w:r w:rsidRPr="00F07EE6">
        <w:rPr>
          <w:bCs/>
          <w:color w:val="000000" w:themeColor="text1"/>
        </w:rPr>
        <w:t>agree</w:t>
      </w:r>
    </w:p>
    <w:p w14:paraId="336C18C9" w14:textId="77777777" w:rsidR="000474DC" w:rsidRPr="00F07EE6" w:rsidRDefault="000474DC" w:rsidP="000474DC">
      <w:pPr>
        <w:pStyle w:val="NormalWeb"/>
        <w:numPr>
          <w:ilvl w:val="0"/>
          <w:numId w:val="32"/>
        </w:numPr>
        <w:shd w:val="clear" w:color="auto" w:fill="FFFFFF"/>
        <w:spacing w:line="240" w:lineRule="auto"/>
        <w:rPr>
          <w:bCs/>
          <w:color w:val="000000" w:themeColor="text1"/>
        </w:rPr>
      </w:pPr>
      <w:r w:rsidRPr="00F07EE6">
        <w:rPr>
          <w:bCs/>
          <w:color w:val="000000" w:themeColor="text1"/>
        </w:rPr>
        <w:t xml:space="preserve">I usually had other things to do when communicating with my </w:t>
      </w:r>
      <w:r w:rsidRPr="00F07EE6">
        <w:rPr>
          <w:bCs/>
          <w:i/>
          <w:iCs/>
          <w:color w:val="000000" w:themeColor="text1"/>
        </w:rPr>
        <w:t>support person</w:t>
      </w:r>
      <w:r w:rsidRPr="00F07EE6">
        <w:rPr>
          <w:bCs/>
          <w:color w:val="000000" w:themeColor="text1"/>
        </w:rPr>
        <w:t xml:space="preserve">. </w:t>
      </w:r>
    </w:p>
    <w:p w14:paraId="54FFAD56" w14:textId="77777777" w:rsidR="000474DC" w:rsidRPr="00F07EE6" w:rsidRDefault="000474DC" w:rsidP="000474DC">
      <w:pPr>
        <w:pStyle w:val="NormalWeb"/>
        <w:shd w:val="clear" w:color="auto" w:fill="FFFFFF"/>
        <w:tabs>
          <w:tab w:val="left" w:pos="90"/>
        </w:tabs>
        <w:spacing w:line="240" w:lineRule="auto"/>
        <w:ind w:firstLine="360"/>
        <w:rPr>
          <w:bCs/>
          <w:color w:val="000000" w:themeColor="text1"/>
        </w:rPr>
      </w:pPr>
      <w:r w:rsidRPr="00F07EE6">
        <w:rPr>
          <w:bCs/>
          <w:color w:val="000000" w:themeColor="text1"/>
        </w:rPr>
        <w:t xml:space="preserve">     </w:t>
      </w:r>
      <w:r w:rsidRPr="00F07EE6">
        <w:rPr>
          <w:bCs/>
          <w:color w:val="000000" w:themeColor="text1"/>
        </w:rPr>
        <w:tab/>
      </w:r>
      <w:r w:rsidRPr="00F07EE6">
        <w:rPr>
          <w:bCs/>
          <w:color w:val="000000" w:themeColor="text1"/>
        </w:rPr>
        <w:tab/>
      </w:r>
      <w:r w:rsidRPr="00F07EE6">
        <w:rPr>
          <w:bCs/>
          <w:color w:val="000000" w:themeColor="text1"/>
        </w:rPr>
        <w:tab/>
        <w:t xml:space="preserve">Agree:  </w:t>
      </w:r>
      <w:r w:rsidRPr="00F07EE6">
        <w:rPr>
          <w:bCs/>
          <w:color w:val="000000" w:themeColor="text1"/>
          <w:u w:val="single"/>
        </w:rPr>
        <w:t xml:space="preserve"> 1</w:t>
      </w:r>
      <w:r w:rsidRPr="00F07EE6">
        <w:rPr>
          <w:bCs/>
          <w:color w:val="000000" w:themeColor="text1"/>
        </w:rPr>
        <w:t xml:space="preserve"> :</w:t>
      </w:r>
      <w:r w:rsidRPr="00F07EE6">
        <w:rPr>
          <w:bCs/>
          <w:color w:val="000000" w:themeColor="text1"/>
          <w:u w:val="single"/>
        </w:rPr>
        <w:t xml:space="preserve"> 2</w:t>
      </w:r>
      <w:r w:rsidRPr="00F07EE6">
        <w:rPr>
          <w:bCs/>
          <w:color w:val="000000" w:themeColor="text1"/>
        </w:rPr>
        <w:t xml:space="preserve"> :</w:t>
      </w:r>
      <w:r w:rsidRPr="00F07EE6">
        <w:rPr>
          <w:bCs/>
          <w:color w:val="000000" w:themeColor="text1"/>
          <w:u w:val="single"/>
        </w:rPr>
        <w:t xml:space="preserve"> </w:t>
      </w:r>
      <w:r w:rsidRPr="00F07EE6">
        <w:rPr>
          <w:bCs/>
          <w:iCs/>
          <w:color w:val="000000" w:themeColor="text1"/>
          <w:u w:val="single"/>
        </w:rPr>
        <w:t xml:space="preserve">3 </w:t>
      </w:r>
      <w:r w:rsidRPr="00F07EE6">
        <w:rPr>
          <w:bCs/>
          <w:color w:val="000000" w:themeColor="text1"/>
        </w:rPr>
        <w:t>:</w:t>
      </w:r>
      <w:r w:rsidRPr="00F07EE6">
        <w:rPr>
          <w:bCs/>
          <w:color w:val="000000" w:themeColor="text1"/>
          <w:u w:val="single"/>
        </w:rPr>
        <w:t xml:space="preserve"> 4</w:t>
      </w:r>
      <w:r w:rsidRPr="00F07EE6">
        <w:rPr>
          <w:bCs/>
          <w:color w:val="000000" w:themeColor="text1"/>
        </w:rPr>
        <w:t xml:space="preserve"> :</w:t>
      </w:r>
      <w:r w:rsidRPr="00F07EE6">
        <w:rPr>
          <w:bCs/>
          <w:color w:val="000000" w:themeColor="text1"/>
          <w:u w:val="single"/>
        </w:rPr>
        <w:t xml:space="preserve"> 5 </w:t>
      </w:r>
      <w:r w:rsidRPr="00F07EE6">
        <w:rPr>
          <w:bCs/>
          <w:color w:val="000000" w:themeColor="text1"/>
        </w:rPr>
        <w:t>:</w:t>
      </w:r>
      <w:r w:rsidRPr="00F07EE6">
        <w:rPr>
          <w:bCs/>
          <w:color w:val="000000" w:themeColor="text1"/>
          <w:u w:val="single"/>
        </w:rPr>
        <w:t xml:space="preserve"> 6</w:t>
      </w:r>
      <w:r w:rsidRPr="00F07EE6">
        <w:rPr>
          <w:bCs/>
          <w:color w:val="000000" w:themeColor="text1"/>
        </w:rPr>
        <w:t xml:space="preserve"> :</w:t>
      </w:r>
      <w:r w:rsidRPr="00F07EE6">
        <w:rPr>
          <w:bCs/>
          <w:color w:val="000000" w:themeColor="text1"/>
          <w:u w:val="single"/>
        </w:rPr>
        <w:t xml:space="preserve"> 7</w:t>
      </w:r>
      <w:r w:rsidRPr="00F07EE6">
        <w:rPr>
          <w:bCs/>
          <w:color w:val="000000" w:themeColor="text1"/>
        </w:rPr>
        <w:t xml:space="preserve"> :  </w:t>
      </w:r>
      <w:r w:rsidRPr="00F07EE6">
        <w:rPr>
          <w:bCs/>
          <w:color w:val="000000" w:themeColor="text1"/>
          <w:u w:val="single"/>
        </w:rPr>
        <w:t>Dis</w:t>
      </w:r>
      <w:r w:rsidRPr="00F07EE6">
        <w:rPr>
          <w:bCs/>
          <w:color w:val="000000" w:themeColor="text1"/>
        </w:rPr>
        <w:t>agree</w:t>
      </w:r>
    </w:p>
    <w:p w14:paraId="7AD3D832" w14:textId="77777777" w:rsidR="00661600" w:rsidRDefault="00661600" w:rsidP="00661600">
      <w:pPr>
        <w:pStyle w:val="NormalWeb"/>
        <w:shd w:val="clear" w:color="auto" w:fill="FFFFFF"/>
        <w:spacing w:line="240" w:lineRule="auto"/>
        <w:rPr>
          <w:bCs/>
          <w:color w:val="000000" w:themeColor="text1"/>
        </w:rPr>
      </w:pPr>
    </w:p>
    <w:p w14:paraId="6FA99FAB" w14:textId="77777777" w:rsidR="000474DC" w:rsidRPr="00F07EE6" w:rsidRDefault="000474DC" w:rsidP="000474DC">
      <w:pPr>
        <w:pStyle w:val="NormalWeb"/>
        <w:numPr>
          <w:ilvl w:val="0"/>
          <w:numId w:val="32"/>
        </w:numPr>
        <w:shd w:val="clear" w:color="auto" w:fill="FFFFFF"/>
        <w:spacing w:line="240" w:lineRule="auto"/>
        <w:rPr>
          <w:bCs/>
          <w:color w:val="000000" w:themeColor="text1"/>
        </w:rPr>
      </w:pPr>
      <w:r w:rsidRPr="00F07EE6">
        <w:rPr>
          <w:bCs/>
          <w:color w:val="000000" w:themeColor="text1"/>
        </w:rPr>
        <w:lastRenderedPageBreak/>
        <w:t xml:space="preserve">During conversations with my </w:t>
      </w:r>
      <w:r w:rsidRPr="00F07EE6">
        <w:rPr>
          <w:bCs/>
          <w:i/>
          <w:iCs/>
          <w:color w:val="000000" w:themeColor="text1"/>
        </w:rPr>
        <w:t>support person</w:t>
      </w:r>
      <w:r w:rsidRPr="00F07EE6">
        <w:rPr>
          <w:bCs/>
          <w:iCs/>
          <w:color w:val="000000" w:themeColor="text1"/>
        </w:rPr>
        <w:t xml:space="preserve"> </w:t>
      </w:r>
      <w:r w:rsidRPr="00F07EE6">
        <w:rPr>
          <w:bCs/>
          <w:color w:val="000000" w:themeColor="text1"/>
        </w:rPr>
        <w:t xml:space="preserve">I was able to present myself as I wanted them to view me. </w:t>
      </w:r>
    </w:p>
    <w:p w14:paraId="595F64BF" w14:textId="77777777" w:rsidR="000474DC" w:rsidRPr="00F07EE6" w:rsidRDefault="000474DC" w:rsidP="000474DC">
      <w:pPr>
        <w:pStyle w:val="NormalWeb"/>
        <w:shd w:val="clear" w:color="auto" w:fill="FFFFFF"/>
        <w:spacing w:line="240" w:lineRule="auto"/>
        <w:ind w:left="720"/>
        <w:rPr>
          <w:bCs/>
          <w:color w:val="000000" w:themeColor="text1"/>
        </w:rPr>
      </w:pPr>
      <w:r w:rsidRPr="00F07EE6">
        <w:rPr>
          <w:bCs/>
          <w:color w:val="000000" w:themeColor="text1"/>
        </w:rPr>
        <w:tab/>
      </w:r>
      <w:r w:rsidRPr="00F07EE6">
        <w:rPr>
          <w:bCs/>
          <w:color w:val="000000" w:themeColor="text1"/>
        </w:rPr>
        <w:tab/>
        <w:t xml:space="preserve">Agree:  </w:t>
      </w:r>
      <w:r w:rsidRPr="00F07EE6">
        <w:rPr>
          <w:bCs/>
          <w:color w:val="000000" w:themeColor="text1"/>
          <w:u w:val="single"/>
        </w:rPr>
        <w:t xml:space="preserve"> 1</w:t>
      </w:r>
      <w:r w:rsidRPr="00F07EE6">
        <w:rPr>
          <w:bCs/>
          <w:color w:val="000000" w:themeColor="text1"/>
        </w:rPr>
        <w:t xml:space="preserve"> :</w:t>
      </w:r>
      <w:r w:rsidRPr="00F07EE6">
        <w:rPr>
          <w:bCs/>
          <w:color w:val="000000" w:themeColor="text1"/>
          <w:u w:val="single"/>
        </w:rPr>
        <w:t xml:space="preserve"> 2</w:t>
      </w:r>
      <w:r w:rsidRPr="00F07EE6">
        <w:rPr>
          <w:bCs/>
          <w:color w:val="000000" w:themeColor="text1"/>
        </w:rPr>
        <w:t xml:space="preserve"> :</w:t>
      </w:r>
      <w:r w:rsidRPr="00F07EE6">
        <w:rPr>
          <w:bCs/>
          <w:color w:val="000000" w:themeColor="text1"/>
          <w:u w:val="single"/>
        </w:rPr>
        <w:t xml:space="preserve"> </w:t>
      </w:r>
      <w:r w:rsidRPr="00F07EE6">
        <w:rPr>
          <w:bCs/>
          <w:iCs/>
          <w:color w:val="000000" w:themeColor="text1"/>
          <w:u w:val="single"/>
        </w:rPr>
        <w:t xml:space="preserve">3 </w:t>
      </w:r>
      <w:r w:rsidRPr="00F07EE6">
        <w:rPr>
          <w:bCs/>
          <w:color w:val="000000" w:themeColor="text1"/>
        </w:rPr>
        <w:t>:</w:t>
      </w:r>
      <w:r w:rsidRPr="00F07EE6">
        <w:rPr>
          <w:bCs/>
          <w:color w:val="000000" w:themeColor="text1"/>
          <w:u w:val="single"/>
        </w:rPr>
        <w:t xml:space="preserve"> 4</w:t>
      </w:r>
      <w:r w:rsidRPr="00F07EE6">
        <w:rPr>
          <w:bCs/>
          <w:color w:val="000000" w:themeColor="text1"/>
        </w:rPr>
        <w:t xml:space="preserve"> :</w:t>
      </w:r>
      <w:r w:rsidRPr="00F07EE6">
        <w:rPr>
          <w:bCs/>
          <w:color w:val="000000" w:themeColor="text1"/>
          <w:u w:val="single"/>
        </w:rPr>
        <w:t xml:space="preserve"> 5 </w:t>
      </w:r>
      <w:r w:rsidRPr="00F07EE6">
        <w:rPr>
          <w:bCs/>
          <w:color w:val="000000" w:themeColor="text1"/>
        </w:rPr>
        <w:t>:</w:t>
      </w:r>
      <w:r w:rsidRPr="00F07EE6">
        <w:rPr>
          <w:bCs/>
          <w:color w:val="000000" w:themeColor="text1"/>
          <w:u w:val="single"/>
        </w:rPr>
        <w:t xml:space="preserve"> 6</w:t>
      </w:r>
      <w:r w:rsidRPr="00F07EE6">
        <w:rPr>
          <w:bCs/>
          <w:color w:val="000000" w:themeColor="text1"/>
        </w:rPr>
        <w:t xml:space="preserve"> :</w:t>
      </w:r>
      <w:r w:rsidRPr="00F07EE6">
        <w:rPr>
          <w:bCs/>
          <w:color w:val="000000" w:themeColor="text1"/>
          <w:u w:val="single"/>
        </w:rPr>
        <w:t xml:space="preserve"> 7</w:t>
      </w:r>
      <w:r w:rsidRPr="00F07EE6">
        <w:rPr>
          <w:bCs/>
          <w:color w:val="000000" w:themeColor="text1"/>
        </w:rPr>
        <w:t xml:space="preserve"> :  </w:t>
      </w:r>
      <w:r w:rsidRPr="00F07EE6">
        <w:rPr>
          <w:bCs/>
          <w:color w:val="000000" w:themeColor="text1"/>
          <w:u w:val="single"/>
        </w:rPr>
        <w:t>Dis</w:t>
      </w:r>
      <w:r w:rsidRPr="00F07EE6">
        <w:rPr>
          <w:bCs/>
          <w:color w:val="000000" w:themeColor="text1"/>
        </w:rPr>
        <w:t>agree</w:t>
      </w:r>
    </w:p>
    <w:p w14:paraId="3BA8D684" w14:textId="77777777" w:rsidR="000474DC" w:rsidRPr="00F07EE6" w:rsidRDefault="000474DC" w:rsidP="000474DC">
      <w:pPr>
        <w:pStyle w:val="NormalWeb"/>
        <w:numPr>
          <w:ilvl w:val="0"/>
          <w:numId w:val="32"/>
        </w:numPr>
        <w:shd w:val="clear" w:color="auto" w:fill="FFFFFF"/>
        <w:spacing w:line="240" w:lineRule="auto"/>
        <w:rPr>
          <w:bCs/>
          <w:color w:val="000000" w:themeColor="text1"/>
        </w:rPr>
      </w:pPr>
      <w:r w:rsidRPr="00F07EE6">
        <w:rPr>
          <w:bCs/>
          <w:color w:val="000000" w:themeColor="text1"/>
        </w:rPr>
        <w:t xml:space="preserve">My </w:t>
      </w:r>
      <w:r w:rsidRPr="00F07EE6">
        <w:rPr>
          <w:bCs/>
          <w:i/>
          <w:iCs/>
          <w:color w:val="000000" w:themeColor="text1"/>
        </w:rPr>
        <w:t>support person</w:t>
      </w:r>
      <w:r w:rsidRPr="00F07EE6">
        <w:rPr>
          <w:bCs/>
          <w:color w:val="000000" w:themeColor="text1"/>
        </w:rPr>
        <w:t xml:space="preserve"> usually lets me know that they understood what I saying. </w:t>
      </w:r>
    </w:p>
    <w:p w14:paraId="573A6BB4" w14:textId="77777777" w:rsidR="000474DC" w:rsidRPr="00F07EE6" w:rsidRDefault="000474DC" w:rsidP="000474DC">
      <w:pPr>
        <w:pStyle w:val="NormalWeb"/>
        <w:shd w:val="clear" w:color="auto" w:fill="FFFFFF"/>
        <w:tabs>
          <w:tab w:val="left" w:pos="90"/>
        </w:tabs>
        <w:spacing w:line="240" w:lineRule="auto"/>
        <w:ind w:left="360" w:hanging="360"/>
        <w:rPr>
          <w:bCs/>
          <w:color w:val="000000" w:themeColor="text1"/>
        </w:rPr>
      </w:pPr>
      <w:r w:rsidRPr="00F07EE6">
        <w:rPr>
          <w:bCs/>
          <w:color w:val="000000" w:themeColor="text1"/>
        </w:rPr>
        <w:t xml:space="preserve">     </w:t>
      </w:r>
      <w:r w:rsidRPr="00F07EE6">
        <w:rPr>
          <w:bCs/>
          <w:color w:val="000000" w:themeColor="text1"/>
        </w:rPr>
        <w:tab/>
      </w:r>
      <w:r w:rsidRPr="00F07EE6">
        <w:rPr>
          <w:bCs/>
          <w:color w:val="000000" w:themeColor="text1"/>
        </w:rPr>
        <w:tab/>
      </w:r>
      <w:r w:rsidRPr="00F07EE6">
        <w:rPr>
          <w:bCs/>
          <w:color w:val="000000" w:themeColor="text1"/>
        </w:rPr>
        <w:tab/>
      </w:r>
      <w:r w:rsidRPr="00F07EE6">
        <w:rPr>
          <w:bCs/>
          <w:color w:val="000000" w:themeColor="text1"/>
        </w:rPr>
        <w:tab/>
        <w:t xml:space="preserve">Agree:  </w:t>
      </w:r>
      <w:r w:rsidRPr="00F07EE6">
        <w:rPr>
          <w:bCs/>
          <w:color w:val="000000" w:themeColor="text1"/>
          <w:u w:val="single"/>
        </w:rPr>
        <w:t xml:space="preserve"> 1</w:t>
      </w:r>
      <w:r w:rsidRPr="00F07EE6">
        <w:rPr>
          <w:bCs/>
          <w:color w:val="000000" w:themeColor="text1"/>
        </w:rPr>
        <w:t xml:space="preserve"> :</w:t>
      </w:r>
      <w:r w:rsidRPr="00F07EE6">
        <w:rPr>
          <w:bCs/>
          <w:color w:val="000000" w:themeColor="text1"/>
          <w:u w:val="single"/>
        </w:rPr>
        <w:t xml:space="preserve"> 2</w:t>
      </w:r>
      <w:r w:rsidRPr="00F07EE6">
        <w:rPr>
          <w:bCs/>
          <w:color w:val="000000" w:themeColor="text1"/>
        </w:rPr>
        <w:t xml:space="preserve"> :</w:t>
      </w:r>
      <w:r w:rsidRPr="00F07EE6">
        <w:rPr>
          <w:bCs/>
          <w:color w:val="000000" w:themeColor="text1"/>
          <w:u w:val="single"/>
        </w:rPr>
        <w:t xml:space="preserve"> </w:t>
      </w:r>
      <w:r w:rsidRPr="00F07EE6">
        <w:rPr>
          <w:bCs/>
          <w:iCs/>
          <w:color w:val="000000" w:themeColor="text1"/>
          <w:u w:val="single"/>
        </w:rPr>
        <w:t xml:space="preserve">3 </w:t>
      </w:r>
      <w:r w:rsidRPr="00F07EE6">
        <w:rPr>
          <w:bCs/>
          <w:color w:val="000000" w:themeColor="text1"/>
        </w:rPr>
        <w:t>:</w:t>
      </w:r>
      <w:r w:rsidRPr="00F07EE6">
        <w:rPr>
          <w:bCs/>
          <w:color w:val="000000" w:themeColor="text1"/>
          <w:u w:val="single"/>
        </w:rPr>
        <w:t xml:space="preserve"> 4</w:t>
      </w:r>
      <w:r w:rsidRPr="00F07EE6">
        <w:rPr>
          <w:bCs/>
          <w:color w:val="000000" w:themeColor="text1"/>
        </w:rPr>
        <w:t xml:space="preserve"> :</w:t>
      </w:r>
      <w:r w:rsidRPr="00F07EE6">
        <w:rPr>
          <w:bCs/>
          <w:color w:val="000000" w:themeColor="text1"/>
          <w:u w:val="single"/>
        </w:rPr>
        <w:t xml:space="preserve"> 5 </w:t>
      </w:r>
      <w:r w:rsidRPr="00F07EE6">
        <w:rPr>
          <w:bCs/>
          <w:color w:val="000000" w:themeColor="text1"/>
        </w:rPr>
        <w:t>:</w:t>
      </w:r>
      <w:r w:rsidRPr="00F07EE6">
        <w:rPr>
          <w:bCs/>
          <w:color w:val="000000" w:themeColor="text1"/>
          <w:u w:val="single"/>
        </w:rPr>
        <w:t xml:space="preserve"> 6</w:t>
      </w:r>
      <w:r w:rsidRPr="00F07EE6">
        <w:rPr>
          <w:bCs/>
          <w:color w:val="000000" w:themeColor="text1"/>
        </w:rPr>
        <w:t xml:space="preserve"> :</w:t>
      </w:r>
      <w:r w:rsidRPr="00F07EE6">
        <w:rPr>
          <w:bCs/>
          <w:color w:val="000000" w:themeColor="text1"/>
          <w:u w:val="single"/>
        </w:rPr>
        <w:t xml:space="preserve"> 7</w:t>
      </w:r>
      <w:r w:rsidRPr="00F07EE6">
        <w:rPr>
          <w:bCs/>
          <w:color w:val="000000" w:themeColor="text1"/>
        </w:rPr>
        <w:t xml:space="preserve"> :  </w:t>
      </w:r>
      <w:r w:rsidRPr="00F07EE6">
        <w:rPr>
          <w:bCs/>
          <w:color w:val="000000" w:themeColor="text1"/>
          <w:u w:val="single"/>
        </w:rPr>
        <w:t>Dis</w:t>
      </w:r>
      <w:r w:rsidRPr="00F07EE6">
        <w:rPr>
          <w:bCs/>
          <w:color w:val="000000" w:themeColor="text1"/>
        </w:rPr>
        <w:t>agree</w:t>
      </w:r>
    </w:p>
    <w:p w14:paraId="7742CBDA" w14:textId="77777777" w:rsidR="000474DC" w:rsidRPr="00F07EE6" w:rsidRDefault="000474DC" w:rsidP="000474DC">
      <w:pPr>
        <w:pStyle w:val="NormalWeb"/>
        <w:numPr>
          <w:ilvl w:val="0"/>
          <w:numId w:val="32"/>
        </w:numPr>
        <w:shd w:val="clear" w:color="auto" w:fill="FFFFFF"/>
        <w:spacing w:line="240" w:lineRule="auto"/>
        <w:rPr>
          <w:bCs/>
          <w:color w:val="000000" w:themeColor="text1"/>
        </w:rPr>
      </w:pPr>
      <w:r w:rsidRPr="00F07EE6">
        <w:rPr>
          <w:bCs/>
          <w:color w:val="000000" w:themeColor="text1"/>
        </w:rPr>
        <w:t>I was very satisfied conversations with my</w:t>
      </w:r>
      <w:r w:rsidRPr="00F07EE6">
        <w:rPr>
          <w:bCs/>
          <w:i/>
          <w:iCs/>
          <w:color w:val="000000" w:themeColor="text1"/>
        </w:rPr>
        <w:t xml:space="preserve"> support person</w:t>
      </w:r>
      <w:r w:rsidRPr="00F07EE6">
        <w:rPr>
          <w:bCs/>
          <w:color w:val="000000" w:themeColor="text1"/>
        </w:rPr>
        <w:t xml:space="preserve">. </w:t>
      </w:r>
    </w:p>
    <w:p w14:paraId="589366E0" w14:textId="77777777" w:rsidR="000474DC" w:rsidRPr="00F07EE6" w:rsidRDefault="000474DC" w:rsidP="000474DC">
      <w:pPr>
        <w:pStyle w:val="NormalWeb"/>
        <w:shd w:val="clear" w:color="auto" w:fill="FFFFFF"/>
        <w:tabs>
          <w:tab w:val="left" w:pos="90"/>
        </w:tabs>
        <w:spacing w:line="240" w:lineRule="auto"/>
        <w:ind w:left="360" w:hanging="360"/>
        <w:rPr>
          <w:bCs/>
          <w:color w:val="000000" w:themeColor="text1"/>
        </w:rPr>
      </w:pPr>
      <w:r w:rsidRPr="00F07EE6">
        <w:rPr>
          <w:bCs/>
          <w:color w:val="000000" w:themeColor="text1"/>
        </w:rPr>
        <w:t xml:space="preserve">     </w:t>
      </w:r>
      <w:r w:rsidRPr="00F07EE6">
        <w:rPr>
          <w:bCs/>
          <w:color w:val="000000" w:themeColor="text1"/>
        </w:rPr>
        <w:tab/>
      </w:r>
      <w:r w:rsidRPr="00F07EE6">
        <w:rPr>
          <w:bCs/>
          <w:color w:val="000000" w:themeColor="text1"/>
        </w:rPr>
        <w:tab/>
      </w:r>
      <w:r w:rsidRPr="00F07EE6">
        <w:rPr>
          <w:bCs/>
          <w:color w:val="000000" w:themeColor="text1"/>
        </w:rPr>
        <w:tab/>
      </w:r>
      <w:r w:rsidRPr="00F07EE6">
        <w:rPr>
          <w:bCs/>
          <w:color w:val="000000" w:themeColor="text1"/>
        </w:rPr>
        <w:tab/>
        <w:t xml:space="preserve">Agree:  </w:t>
      </w:r>
      <w:r w:rsidRPr="00F07EE6">
        <w:rPr>
          <w:bCs/>
          <w:color w:val="000000" w:themeColor="text1"/>
          <w:u w:val="single"/>
        </w:rPr>
        <w:t xml:space="preserve"> 1</w:t>
      </w:r>
      <w:r w:rsidRPr="00F07EE6">
        <w:rPr>
          <w:bCs/>
          <w:color w:val="000000" w:themeColor="text1"/>
        </w:rPr>
        <w:t xml:space="preserve"> :</w:t>
      </w:r>
      <w:r w:rsidRPr="00F07EE6">
        <w:rPr>
          <w:bCs/>
          <w:color w:val="000000" w:themeColor="text1"/>
          <w:u w:val="single"/>
        </w:rPr>
        <w:t xml:space="preserve"> 2</w:t>
      </w:r>
      <w:r w:rsidRPr="00F07EE6">
        <w:rPr>
          <w:bCs/>
          <w:color w:val="000000" w:themeColor="text1"/>
        </w:rPr>
        <w:t xml:space="preserve"> :</w:t>
      </w:r>
      <w:r w:rsidRPr="00F07EE6">
        <w:rPr>
          <w:bCs/>
          <w:color w:val="000000" w:themeColor="text1"/>
          <w:u w:val="single"/>
        </w:rPr>
        <w:t xml:space="preserve"> </w:t>
      </w:r>
      <w:r w:rsidRPr="00F07EE6">
        <w:rPr>
          <w:bCs/>
          <w:iCs/>
          <w:color w:val="000000" w:themeColor="text1"/>
          <w:u w:val="single"/>
        </w:rPr>
        <w:t xml:space="preserve">3 </w:t>
      </w:r>
      <w:r w:rsidRPr="00F07EE6">
        <w:rPr>
          <w:bCs/>
          <w:color w:val="000000" w:themeColor="text1"/>
        </w:rPr>
        <w:t>:</w:t>
      </w:r>
      <w:r w:rsidRPr="00F07EE6">
        <w:rPr>
          <w:bCs/>
          <w:color w:val="000000" w:themeColor="text1"/>
          <w:u w:val="single"/>
        </w:rPr>
        <w:t xml:space="preserve"> 4</w:t>
      </w:r>
      <w:r w:rsidRPr="00F07EE6">
        <w:rPr>
          <w:bCs/>
          <w:color w:val="000000" w:themeColor="text1"/>
        </w:rPr>
        <w:t xml:space="preserve"> :</w:t>
      </w:r>
      <w:r w:rsidRPr="00F07EE6">
        <w:rPr>
          <w:bCs/>
          <w:color w:val="000000" w:themeColor="text1"/>
          <w:u w:val="single"/>
        </w:rPr>
        <w:t xml:space="preserve"> 5 </w:t>
      </w:r>
      <w:r w:rsidRPr="00F07EE6">
        <w:rPr>
          <w:bCs/>
          <w:color w:val="000000" w:themeColor="text1"/>
        </w:rPr>
        <w:t>:</w:t>
      </w:r>
      <w:r w:rsidRPr="00F07EE6">
        <w:rPr>
          <w:bCs/>
          <w:color w:val="000000" w:themeColor="text1"/>
          <w:u w:val="single"/>
        </w:rPr>
        <w:t xml:space="preserve"> 6</w:t>
      </w:r>
      <w:r w:rsidRPr="00F07EE6">
        <w:rPr>
          <w:bCs/>
          <w:color w:val="000000" w:themeColor="text1"/>
        </w:rPr>
        <w:t xml:space="preserve"> :</w:t>
      </w:r>
      <w:r w:rsidRPr="00F07EE6">
        <w:rPr>
          <w:bCs/>
          <w:color w:val="000000" w:themeColor="text1"/>
          <w:u w:val="single"/>
        </w:rPr>
        <w:t xml:space="preserve"> 7</w:t>
      </w:r>
      <w:r w:rsidRPr="00F07EE6">
        <w:rPr>
          <w:bCs/>
          <w:color w:val="000000" w:themeColor="text1"/>
        </w:rPr>
        <w:t xml:space="preserve"> :  </w:t>
      </w:r>
      <w:r w:rsidRPr="00F07EE6">
        <w:rPr>
          <w:bCs/>
          <w:color w:val="000000" w:themeColor="text1"/>
          <w:u w:val="single"/>
        </w:rPr>
        <w:t>Dis</w:t>
      </w:r>
      <w:r w:rsidRPr="00F07EE6">
        <w:rPr>
          <w:bCs/>
          <w:color w:val="000000" w:themeColor="text1"/>
        </w:rPr>
        <w:t>agree</w:t>
      </w:r>
    </w:p>
    <w:p w14:paraId="29DE82CE" w14:textId="77777777" w:rsidR="000474DC" w:rsidRPr="00F07EE6" w:rsidRDefault="000474DC" w:rsidP="000474DC">
      <w:pPr>
        <w:pStyle w:val="NormalWeb"/>
        <w:numPr>
          <w:ilvl w:val="0"/>
          <w:numId w:val="32"/>
        </w:numPr>
        <w:shd w:val="clear" w:color="auto" w:fill="FFFFFF"/>
        <w:spacing w:line="240" w:lineRule="auto"/>
        <w:rPr>
          <w:bCs/>
          <w:color w:val="000000" w:themeColor="text1"/>
        </w:rPr>
      </w:pPr>
      <w:r w:rsidRPr="00F07EE6">
        <w:rPr>
          <w:bCs/>
          <w:color w:val="000000" w:themeColor="text1"/>
        </w:rPr>
        <w:t xml:space="preserve">My </w:t>
      </w:r>
      <w:r w:rsidRPr="00F07EE6">
        <w:rPr>
          <w:bCs/>
          <w:i/>
          <w:iCs/>
          <w:color w:val="000000" w:themeColor="text1"/>
        </w:rPr>
        <w:t>support person</w:t>
      </w:r>
      <w:r w:rsidRPr="00F07EE6">
        <w:rPr>
          <w:bCs/>
          <w:iCs/>
          <w:color w:val="000000" w:themeColor="text1"/>
        </w:rPr>
        <w:t xml:space="preserve"> </w:t>
      </w:r>
      <w:r w:rsidRPr="00F07EE6">
        <w:rPr>
          <w:bCs/>
          <w:color w:val="000000" w:themeColor="text1"/>
        </w:rPr>
        <w:t xml:space="preserve">expressed a lot of interest in what I had to say. </w:t>
      </w:r>
    </w:p>
    <w:p w14:paraId="584CF419" w14:textId="77777777" w:rsidR="000474DC" w:rsidRPr="00F07EE6" w:rsidRDefault="000474DC" w:rsidP="000474DC">
      <w:pPr>
        <w:pStyle w:val="NormalWeb"/>
        <w:shd w:val="clear" w:color="auto" w:fill="FFFFFF"/>
        <w:spacing w:line="240" w:lineRule="auto"/>
        <w:ind w:left="1440" w:firstLine="720"/>
        <w:rPr>
          <w:bCs/>
          <w:color w:val="000000" w:themeColor="text1"/>
        </w:rPr>
      </w:pPr>
      <w:r w:rsidRPr="00F07EE6">
        <w:rPr>
          <w:bCs/>
          <w:color w:val="000000" w:themeColor="text1"/>
        </w:rPr>
        <w:t xml:space="preserve">Agree:  </w:t>
      </w:r>
      <w:r w:rsidRPr="00F07EE6">
        <w:rPr>
          <w:bCs/>
          <w:color w:val="000000" w:themeColor="text1"/>
          <w:u w:val="single"/>
        </w:rPr>
        <w:t xml:space="preserve"> 1</w:t>
      </w:r>
      <w:r w:rsidRPr="00F07EE6">
        <w:rPr>
          <w:bCs/>
          <w:color w:val="000000" w:themeColor="text1"/>
        </w:rPr>
        <w:t xml:space="preserve"> :</w:t>
      </w:r>
      <w:r w:rsidRPr="00F07EE6">
        <w:rPr>
          <w:bCs/>
          <w:color w:val="000000" w:themeColor="text1"/>
          <w:u w:val="single"/>
        </w:rPr>
        <w:t xml:space="preserve"> 2</w:t>
      </w:r>
      <w:r w:rsidRPr="00F07EE6">
        <w:rPr>
          <w:bCs/>
          <w:color w:val="000000" w:themeColor="text1"/>
        </w:rPr>
        <w:t xml:space="preserve"> :</w:t>
      </w:r>
      <w:r w:rsidRPr="00F07EE6">
        <w:rPr>
          <w:bCs/>
          <w:color w:val="000000" w:themeColor="text1"/>
          <w:u w:val="single"/>
        </w:rPr>
        <w:t xml:space="preserve"> </w:t>
      </w:r>
      <w:r w:rsidRPr="00F07EE6">
        <w:rPr>
          <w:bCs/>
          <w:iCs/>
          <w:color w:val="000000" w:themeColor="text1"/>
          <w:u w:val="single"/>
        </w:rPr>
        <w:t xml:space="preserve">3 </w:t>
      </w:r>
      <w:r w:rsidRPr="00F07EE6">
        <w:rPr>
          <w:bCs/>
          <w:color w:val="000000" w:themeColor="text1"/>
        </w:rPr>
        <w:t>:</w:t>
      </w:r>
      <w:r w:rsidRPr="00F07EE6">
        <w:rPr>
          <w:bCs/>
          <w:color w:val="000000" w:themeColor="text1"/>
          <w:u w:val="single"/>
        </w:rPr>
        <w:t xml:space="preserve"> 4</w:t>
      </w:r>
      <w:r w:rsidRPr="00F07EE6">
        <w:rPr>
          <w:bCs/>
          <w:color w:val="000000" w:themeColor="text1"/>
        </w:rPr>
        <w:t xml:space="preserve"> :</w:t>
      </w:r>
      <w:r w:rsidRPr="00F07EE6">
        <w:rPr>
          <w:bCs/>
          <w:color w:val="000000" w:themeColor="text1"/>
          <w:u w:val="single"/>
        </w:rPr>
        <w:t xml:space="preserve"> 5 </w:t>
      </w:r>
      <w:r w:rsidRPr="00F07EE6">
        <w:rPr>
          <w:bCs/>
          <w:color w:val="000000" w:themeColor="text1"/>
        </w:rPr>
        <w:t>:</w:t>
      </w:r>
      <w:r w:rsidRPr="00F07EE6">
        <w:rPr>
          <w:bCs/>
          <w:color w:val="000000" w:themeColor="text1"/>
          <w:u w:val="single"/>
        </w:rPr>
        <w:t xml:space="preserve"> 6</w:t>
      </w:r>
      <w:r w:rsidRPr="00F07EE6">
        <w:rPr>
          <w:bCs/>
          <w:color w:val="000000" w:themeColor="text1"/>
        </w:rPr>
        <w:t xml:space="preserve"> :</w:t>
      </w:r>
      <w:r w:rsidRPr="00F07EE6">
        <w:rPr>
          <w:bCs/>
          <w:color w:val="000000" w:themeColor="text1"/>
          <w:u w:val="single"/>
        </w:rPr>
        <w:t xml:space="preserve"> 7</w:t>
      </w:r>
      <w:r w:rsidRPr="00F07EE6">
        <w:rPr>
          <w:bCs/>
          <w:color w:val="000000" w:themeColor="text1"/>
        </w:rPr>
        <w:t xml:space="preserve"> :  </w:t>
      </w:r>
      <w:r w:rsidRPr="00F07EE6">
        <w:rPr>
          <w:bCs/>
          <w:color w:val="000000" w:themeColor="text1"/>
          <w:u w:val="single"/>
        </w:rPr>
        <w:t>Dis</w:t>
      </w:r>
      <w:r w:rsidRPr="00F07EE6">
        <w:rPr>
          <w:bCs/>
          <w:color w:val="000000" w:themeColor="text1"/>
        </w:rPr>
        <w:t>agree</w:t>
      </w:r>
    </w:p>
    <w:p w14:paraId="1B3D4611" w14:textId="77777777" w:rsidR="000474DC" w:rsidRPr="00F07EE6" w:rsidRDefault="000474DC" w:rsidP="000474DC">
      <w:pPr>
        <w:pStyle w:val="NormalWeb"/>
        <w:numPr>
          <w:ilvl w:val="0"/>
          <w:numId w:val="32"/>
        </w:numPr>
        <w:shd w:val="clear" w:color="auto" w:fill="FFFFFF"/>
        <w:spacing w:line="240" w:lineRule="auto"/>
        <w:rPr>
          <w:bCs/>
          <w:color w:val="000000" w:themeColor="text1"/>
        </w:rPr>
      </w:pPr>
      <w:r w:rsidRPr="00F07EE6">
        <w:rPr>
          <w:bCs/>
          <w:color w:val="000000" w:themeColor="text1"/>
        </w:rPr>
        <w:t xml:space="preserve">I did </w:t>
      </w:r>
      <w:r w:rsidRPr="00F07EE6">
        <w:rPr>
          <w:bCs/>
          <w:color w:val="000000" w:themeColor="text1"/>
          <w:u w:val="single"/>
        </w:rPr>
        <w:t>not</w:t>
      </w:r>
      <w:r w:rsidRPr="00F07EE6">
        <w:rPr>
          <w:bCs/>
          <w:color w:val="000000" w:themeColor="text1"/>
        </w:rPr>
        <w:t xml:space="preserve"> enjoy the communication I had with my</w:t>
      </w:r>
      <w:r w:rsidRPr="00F07EE6">
        <w:rPr>
          <w:bCs/>
          <w:i/>
          <w:iCs/>
          <w:color w:val="000000" w:themeColor="text1"/>
        </w:rPr>
        <w:t xml:space="preserve"> support person</w:t>
      </w:r>
      <w:r w:rsidRPr="00F07EE6">
        <w:rPr>
          <w:bCs/>
          <w:color w:val="000000" w:themeColor="text1"/>
        </w:rPr>
        <w:t>.</w:t>
      </w:r>
    </w:p>
    <w:p w14:paraId="18B5ABA2" w14:textId="77777777" w:rsidR="000474DC" w:rsidRPr="00F07EE6" w:rsidRDefault="000474DC" w:rsidP="000474DC">
      <w:pPr>
        <w:pStyle w:val="NormalWeb"/>
        <w:shd w:val="clear" w:color="auto" w:fill="FFFFFF"/>
        <w:spacing w:line="240" w:lineRule="auto"/>
        <w:ind w:left="1440" w:firstLine="720"/>
        <w:rPr>
          <w:bCs/>
          <w:color w:val="000000" w:themeColor="text1"/>
        </w:rPr>
      </w:pPr>
      <w:r w:rsidRPr="00F07EE6">
        <w:rPr>
          <w:bCs/>
          <w:color w:val="000000" w:themeColor="text1"/>
        </w:rPr>
        <w:t xml:space="preserve">Agree:  </w:t>
      </w:r>
      <w:r w:rsidRPr="00F07EE6">
        <w:rPr>
          <w:bCs/>
          <w:color w:val="000000" w:themeColor="text1"/>
          <w:u w:val="single"/>
        </w:rPr>
        <w:t xml:space="preserve"> 1</w:t>
      </w:r>
      <w:r w:rsidRPr="00F07EE6">
        <w:rPr>
          <w:bCs/>
          <w:color w:val="000000" w:themeColor="text1"/>
        </w:rPr>
        <w:t xml:space="preserve"> :</w:t>
      </w:r>
      <w:r w:rsidRPr="00F07EE6">
        <w:rPr>
          <w:bCs/>
          <w:color w:val="000000" w:themeColor="text1"/>
          <w:u w:val="single"/>
        </w:rPr>
        <w:t xml:space="preserve"> 2</w:t>
      </w:r>
      <w:r w:rsidRPr="00F07EE6">
        <w:rPr>
          <w:bCs/>
          <w:color w:val="000000" w:themeColor="text1"/>
        </w:rPr>
        <w:t xml:space="preserve"> :</w:t>
      </w:r>
      <w:r w:rsidRPr="00F07EE6">
        <w:rPr>
          <w:bCs/>
          <w:color w:val="000000" w:themeColor="text1"/>
          <w:u w:val="single"/>
        </w:rPr>
        <w:t xml:space="preserve"> </w:t>
      </w:r>
      <w:r w:rsidRPr="00F07EE6">
        <w:rPr>
          <w:bCs/>
          <w:iCs/>
          <w:color w:val="000000" w:themeColor="text1"/>
          <w:u w:val="single"/>
        </w:rPr>
        <w:t xml:space="preserve">3 </w:t>
      </w:r>
      <w:r w:rsidRPr="00F07EE6">
        <w:rPr>
          <w:bCs/>
          <w:color w:val="000000" w:themeColor="text1"/>
        </w:rPr>
        <w:t>:</w:t>
      </w:r>
      <w:r w:rsidRPr="00F07EE6">
        <w:rPr>
          <w:bCs/>
          <w:color w:val="000000" w:themeColor="text1"/>
          <w:u w:val="single"/>
        </w:rPr>
        <w:t xml:space="preserve"> 4</w:t>
      </w:r>
      <w:r w:rsidRPr="00F07EE6">
        <w:rPr>
          <w:bCs/>
          <w:color w:val="000000" w:themeColor="text1"/>
        </w:rPr>
        <w:t xml:space="preserve"> :</w:t>
      </w:r>
      <w:r w:rsidRPr="00F07EE6">
        <w:rPr>
          <w:bCs/>
          <w:color w:val="000000" w:themeColor="text1"/>
          <w:u w:val="single"/>
        </w:rPr>
        <w:t xml:space="preserve"> 5 </w:t>
      </w:r>
      <w:r w:rsidRPr="00F07EE6">
        <w:rPr>
          <w:bCs/>
          <w:color w:val="000000" w:themeColor="text1"/>
        </w:rPr>
        <w:t>:</w:t>
      </w:r>
      <w:r w:rsidRPr="00F07EE6">
        <w:rPr>
          <w:bCs/>
          <w:color w:val="000000" w:themeColor="text1"/>
          <w:u w:val="single"/>
        </w:rPr>
        <w:t xml:space="preserve"> 6</w:t>
      </w:r>
      <w:r w:rsidRPr="00F07EE6">
        <w:rPr>
          <w:bCs/>
          <w:color w:val="000000" w:themeColor="text1"/>
        </w:rPr>
        <w:t xml:space="preserve"> :</w:t>
      </w:r>
      <w:r w:rsidRPr="00F07EE6">
        <w:rPr>
          <w:bCs/>
          <w:color w:val="000000" w:themeColor="text1"/>
          <w:u w:val="single"/>
        </w:rPr>
        <w:t xml:space="preserve"> 7</w:t>
      </w:r>
      <w:r w:rsidRPr="00F07EE6">
        <w:rPr>
          <w:bCs/>
          <w:color w:val="000000" w:themeColor="text1"/>
        </w:rPr>
        <w:t xml:space="preserve"> :  </w:t>
      </w:r>
      <w:r w:rsidRPr="00F07EE6">
        <w:rPr>
          <w:bCs/>
          <w:color w:val="000000" w:themeColor="text1"/>
          <w:u w:val="single"/>
        </w:rPr>
        <w:t>Dis</w:t>
      </w:r>
      <w:r w:rsidRPr="00F07EE6">
        <w:rPr>
          <w:bCs/>
          <w:color w:val="000000" w:themeColor="text1"/>
        </w:rPr>
        <w:t>agree</w:t>
      </w:r>
    </w:p>
    <w:p w14:paraId="0C8614D6" w14:textId="77777777" w:rsidR="000474DC" w:rsidRPr="00F07EE6" w:rsidRDefault="000474DC" w:rsidP="000474DC">
      <w:pPr>
        <w:pStyle w:val="NormalWeb"/>
        <w:numPr>
          <w:ilvl w:val="0"/>
          <w:numId w:val="32"/>
        </w:numPr>
        <w:shd w:val="clear" w:color="auto" w:fill="FFFFFF"/>
        <w:spacing w:line="240" w:lineRule="auto"/>
        <w:rPr>
          <w:bCs/>
          <w:color w:val="000000" w:themeColor="text1"/>
        </w:rPr>
      </w:pPr>
      <w:r w:rsidRPr="00F07EE6">
        <w:rPr>
          <w:bCs/>
          <w:color w:val="000000" w:themeColor="text1"/>
        </w:rPr>
        <w:t>My</w:t>
      </w:r>
      <w:r w:rsidRPr="00F07EE6">
        <w:rPr>
          <w:bCs/>
          <w:i/>
          <w:iCs/>
          <w:color w:val="000000" w:themeColor="text1"/>
        </w:rPr>
        <w:t xml:space="preserve"> support person</w:t>
      </w:r>
      <w:r w:rsidRPr="00F07EE6">
        <w:rPr>
          <w:bCs/>
          <w:iCs/>
          <w:color w:val="000000" w:themeColor="text1"/>
        </w:rPr>
        <w:t xml:space="preserve"> </w:t>
      </w:r>
      <w:r w:rsidRPr="00F07EE6">
        <w:rPr>
          <w:bCs/>
          <w:color w:val="000000" w:themeColor="text1"/>
        </w:rPr>
        <w:t>did</w:t>
      </w:r>
      <w:r w:rsidRPr="00F07EE6">
        <w:rPr>
          <w:bCs/>
          <w:i/>
          <w:color w:val="000000" w:themeColor="text1"/>
          <w:u w:val="single"/>
        </w:rPr>
        <w:t xml:space="preserve"> NOT</w:t>
      </w:r>
      <w:r w:rsidRPr="00F07EE6">
        <w:rPr>
          <w:bCs/>
          <w:color w:val="000000" w:themeColor="text1"/>
        </w:rPr>
        <w:t xml:space="preserve"> provide support for what they were saying.</w:t>
      </w:r>
    </w:p>
    <w:p w14:paraId="0EDA04F3" w14:textId="77777777" w:rsidR="000474DC" w:rsidRPr="00F07EE6" w:rsidRDefault="000474DC" w:rsidP="000474DC">
      <w:pPr>
        <w:pStyle w:val="NormalWeb"/>
        <w:shd w:val="clear" w:color="auto" w:fill="FFFFFF"/>
        <w:spacing w:line="240" w:lineRule="auto"/>
        <w:ind w:left="1440" w:firstLine="720"/>
        <w:rPr>
          <w:bCs/>
          <w:color w:val="000000" w:themeColor="text1"/>
        </w:rPr>
      </w:pPr>
      <w:r w:rsidRPr="00F07EE6">
        <w:rPr>
          <w:bCs/>
          <w:color w:val="000000" w:themeColor="text1"/>
        </w:rPr>
        <w:t xml:space="preserve">Agree:  </w:t>
      </w:r>
      <w:r w:rsidRPr="00F07EE6">
        <w:rPr>
          <w:bCs/>
          <w:color w:val="000000" w:themeColor="text1"/>
          <w:u w:val="single"/>
        </w:rPr>
        <w:t xml:space="preserve"> 1</w:t>
      </w:r>
      <w:r w:rsidRPr="00F07EE6">
        <w:rPr>
          <w:bCs/>
          <w:color w:val="000000" w:themeColor="text1"/>
        </w:rPr>
        <w:t xml:space="preserve"> :</w:t>
      </w:r>
      <w:r w:rsidRPr="00F07EE6">
        <w:rPr>
          <w:bCs/>
          <w:color w:val="000000" w:themeColor="text1"/>
          <w:u w:val="single"/>
        </w:rPr>
        <w:t xml:space="preserve"> 2</w:t>
      </w:r>
      <w:r w:rsidRPr="00F07EE6">
        <w:rPr>
          <w:bCs/>
          <w:color w:val="000000" w:themeColor="text1"/>
        </w:rPr>
        <w:t xml:space="preserve"> :</w:t>
      </w:r>
      <w:r w:rsidRPr="00F07EE6">
        <w:rPr>
          <w:bCs/>
          <w:color w:val="000000" w:themeColor="text1"/>
          <w:u w:val="single"/>
        </w:rPr>
        <w:t xml:space="preserve"> </w:t>
      </w:r>
      <w:r w:rsidRPr="00F07EE6">
        <w:rPr>
          <w:bCs/>
          <w:iCs/>
          <w:color w:val="000000" w:themeColor="text1"/>
          <w:u w:val="single"/>
        </w:rPr>
        <w:t xml:space="preserve">3 </w:t>
      </w:r>
      <w:r w:rsidRPr="00F07EE6">
        <w:rPr>
          <w:bCs/>
          <w:color w:val="000000" w:themeColor="text1"/>
        </w:rPr>
        <w:t>:</w:t>
      </w:r>
      <w:r w:rsidRPr="00F07EE6">
        <w:rPr>
          <w:bCs/>
          <w:color w:val="000000" w:themeColor="text1"/>
          <w:u w:val="single"/>
        </w:rPr>
        <w:t xml:space="preserve"> 4</w:t>
      </w:r>
      <w:r w:rsidRPr="00F07EE6">
        <w:rPr>
          <w:bCs/>
          <w:color w:val="000000" w:themeColor="text1"/>
        </w:rPr>
        <w:t xml:space="preserve"> :</w:t>
      </w:r>
      <w:r w:rsidRPr="00F07EE6">
        <w:rPr>
          <w:bCs/>
          <w:color w:val="000000" w:themeColor="text1"/>
          <w:u w:val="single"/>
        </w:rPr>
        <w:t xml:space="preserve"> 5 </w:t>
      </w:r>
      <w:r w:rsidRPr="00F07EE6">
        <w:rPr>
          <w:bCs/>
          <w:color w:val="000000" w:themeColor="text1"/>
        </w:rPr>
        <w:t>:</w:t>
      </w:r>
      <w:r w:rsidRPr="00F07EE6">
        <w:rPr>
          <w:bCs/>
          <w:color w:val="000000" w:themeColor="text1"/>
          <w:u w:val="single"/>
        </w:rPr>
        <w:t xml:space="preserve"> 6</w:t>
      </w:r>
      <w:r w:rsidRPr="00F07EE6">
        <w:rPr>
          <w:bCs/>
          <w:color w:val="000000" w:themeColor="text1"/>
        </w:rPr>
        <w:t xml:space="preserve"> :</w:t>
      </w:r>
      <w:r w:rsidRPr="00F07EE6">
        <w:rPr>
          <w:bCs/>
          <w:color w:val="000000" w:themeColor="text1"/>
          <w:u w:val="single"/>
        </w:rPr>
        <w:t xml:space="preserve"> 7</w:t>
      </w:r>
      <w:r w:rsidRPr="00F07EE6">
        <w:rPr>
          <w:bCs/>
          <w:color w:val="000000" w:themeColor="text1"/>
        </w:rPr>
        <w:t xml:space="preserve"> :  </w:t>
      </w:r>
      <w:r w:rsidRPr="00F07EE6">
        <w:rPr>
          <w:bCs/>
          <w:color w:val="000000" w:themeColor="text1"/>
          <w:u w:val="single"/>
        </w:rPr>
        <w:t>Dis</w:t>
      </w:r>
      <w:r w:rsidRPr="00F07EE6">
        <w:rPr>
          <w:bCs/>
          <w:color w:val="000000" w:themeColor="text1"/>
        </w:rPr>
        <w:t>agree</w:t>
      </w:r>
    </w:p>
    <w:p w14:paraId="5CFCA263" w14:textId="77777777" w:rsidR="000474DC" w:rsidRPr="00F07EE6" w:rsidRDefault="000474DC" w:rsidP="000474DC">
      <w:pPr>
        <w:pStyle w:val="NormalWeb"/>
        <w:numPr>
          <w:ilvl w:val="0"/>
          <w:numId w:val="32"/>
        </w:numPr>
        <w:shd w:val="clear" w:color="auto" w:fill="FFFFFF"/>
        <w:spacing w:line="240" w:lineRule="auto"/>
        <w:rPr>
          <w:bCs/>
          <w:color w:val="000000" w:themeColor="text1"/>
        </w:rPr>
      </w:pPr>
      <w:r w:rsidRPr="00F07EE6">
        <w:rPr>
          <w:bCs/>
          <w:color w:val="000000" w:themeColor="text1"/>
        </w:rPr>
        <w:t>I felt I could talk about anything with my</w:t>
      </w:r>
      <w:r w:rsidRPr="00F07EE6">
        <w:rPr>
          <w:bCs/>
          <w:i/>
          <w:iCs/>
          <w:color w:val="000000" w:themeColor="text1"/>
        </w:rPr>
        <w:t xml:space="preserve"> support person</w:t>
      </w:r>
      <w:r w:rsidRPr="00F07EE6">
        <w:rPr>
          <w:bCs/>
          <w:color w:val="000000" w:themeColor="text1"/>
        </w:rPr>
        <w:t xml:space="preserve">. </w:t>
      </w:r>
    </w:p>
    <w:p w14:paraId="62EE8E13" w14:textId="77777777" w:rsidR="000474DC" w:rsidRPr="00F07EE6" w:rsidRDefault="000474DC" w:rsidP="000474DC">
      <w:pPr>
        <w:pStyle w:val="NormalWeb"/>
        <w:shd w:val="clear" w:color="auto" w:fill="FFFFFF"/>
        <w:spacing w:line="240" w:lineRule="auto"/>
        <w:ind w:left="1440" w:firstLine="720"/>
        <w:rPr>
          <w:bCs/>
          <w:color w:val="000000" w:themeColor="text1"/>
        </w:rPr>
      </w:pPr>
      <w:r w:rsidRPr="00F07EE6">
        <w:rPr>
          <w:bCs/>
          <w:color w:val="000000" w:themeColor="text1"/>
        </w:rPr>
        <w:t xml:space="preserve">Agree:  </w:t>
      </w:r>
      <w:r w:rsidRPr="00F07EE6">
        <w:rPr>
          <w:bCs/>
          <w:color w:val="000000" w:themeColor="text1"/>
          <w:u w:val="single"/>
        </w:rPr>
        <w:t xml:space="preserve"> 1</w:t>
      </w:r>
      <w:r w:rsidRPr="00F07EE6">
        <w:rPr>
          <w:bCs/>
          <w:color w:val="000000" w:themeColor="text1"/>
        </w:rPr>
        <w:t xml:space="preserve"> :</w:t>
      </w:r>
      <w:r w:rsidRPr="00F07EE6">
        <w:rPr>
          <w:bCs/>
          <w:color w:val="000000" w:themeColor="text1"/>
          <w:u w:val="single"/>
        </w:rPr>
        <w:t xml:space="preserve"> 2</w:t>
      </w:r>
      <w:r w:rsidRPr="00F07EE6">
        <w:rPr>
          <w:bCs/>
          <w:color w:val="000000" w:themeColor="text1"/>
        </w:rPr>
        <w:t xml:space="preserve"> :</w:t>
      </w:r>
      <w:r w:rsidRPr="00F07EE6">
        <w:rPr>
          <w:bCs/>
          <w:color w:val="000000" w:themeColor="text1"/>
          <w:u w:val="single"/>
        </w:rPr>
        <w:t xml:space="preserve"> </w:t>
      </w:r>
      <w:r w:rsidRPr="00F07EE6">
        <w:rPr>
          <w:bCs/>
          <w:iCs/>
          <w:color w:val="000000" w:themeColor="text1"/>
          <w:u w:val="single"/>
        </w:rPr>
        <w:t xml:space="preserve">3 </w:t>
      </w:r>
      <w:r w:rsidRPr="00F07EE6">
        <w:rPr>
          <w:bCs/>
          <w:color w:val="000000" w:themeColor="text1"/>
        </w:rPr>
        <w:t>:</w:t>
      </w:r>
      <w:r w:rsidRPr="00F07EE6">
        <w:rPr>
          <w:bCs/>
          <w:color w:val="000000" w:themeColor="text1"/>
          <w:u w:val="single"/>
        </w:rPr>
        <w:t xml:space="preserve"> 4</w:t>
      </w:r>
      <w:r w:rsidRPr="00F07EE6">
        <w:rPr>
          <w:bCs/>
          <w:color w:val="000000" w:themeColor="text1"/>
        </w:rPr>
        <w:t xml:space="preserve"> :</w:t>
      </w:r>
      <w:r w:rsidRPr="00F07EE6">
        <w:rPr>
          <w:bCs/>
          <w:color w:val="000000" w:themeColor="text1"/>
          <w:u w:val="single"/>
        </w:rPr>
        <w:t xml:space="preserve"> 5 </w:t>
      </w:r>
      <w:r w:rsidRPr="00F07EE6">
        <w:rPr>
          <w:bCs/>
          <w:color w:val="000000" w:themeColor="text1"/>
        </w:rPr>
        <w:t>:</w:t>
      </w:r>
      <w:r w:rsidRPr="00F07EE6">
        <w:rPr>
          <w:bCs/>
          <w:color w:val="000000" w:themeColor="text1"/>
          <w:u w:val="single"/>
        </w:rPr>
        <w:t xml:space="preserve"> 6</w:t>
      </w:r>
      <w:r w:rsidRPr="00F07EE6">
        <w:rPr>
          <w:bCs/>
          <w:color w:val="000000" w:themeColor="text1"/>
        </w:rPr>
        <w:t xml:space="preserve"> :</w:t>
      </w:r>
      <w:r w:rsidRPr="00F07EE6">
        <w:rPr>
          <w:bCs/>
          <w:color w:val="000000" w:themeColor="text1"/>
          <w:u w:val="single"/>
        </w:rPr>
        <w:t xml:space="preserve"> 7</w:t>
      </w:r>
      <w:r w:rsidRPr="00F07EE6">
        <w:rPr>
          <w:bCs/>
          <w:color w:val="000000" w:themeColor="text1"/>
        </w:rPr>
        <w:t xml:space="preserve"> :  </w:t>
      </w:r>
      <w:r w:rsidRPr="00F07EE6">
        <w:rPr>
          <w:bCs/>
          <w:color w:val="000000" w:themeColor="text1"/>
          <w:u w:val="single"/>
        </w:rPr>
        <w:t>Dis</w:t>
      </w:r>
      <w:r w:rsidRPr="00F07EE6">
        <w:rPr>
          <w:bCs/>
          <w:color w:val="000000" w:themeColor="text1"/>
        </w:rPr>
        <w:t>agree</w:t>
      </w:r>
    </w:p>
    <w:p w14:paraId="74CD4E22" w14:textId="77777777" w:rsidR="000474DC" w:rsidRPr="00F07EE6" w:rsidRDefault="000474DC" w:rsidP="000474DC">
      <w:pPr>
        <w:pStyle w:val="NormalWeb"/>
        <w:numPr>
          <w:ilvl w:val="0"/>
          <w:numId w:val="32"/>
        </w:numPr>
        <w:shd w:val="clear" w:color="auto" w:fill="FFFFFF"/>
        <w:spacing w:line="240" w:lineRule="auto"/>
        <w:rPr>
          <w:bCs/>
          <w:color w:val="000000" w:themeColor="text1"/>
        </w:rPr>
      </w:pPr>
      <w:r w:rsidRPr="00F07EE6">
        <w:rPr>
          <w:bCs/>
          <w:color w:val="000000" w:themeColor="text1"/>
        </w:rPr>
        <w:t xml:space="preserve">My </w:t>
      </w:r>
      <w:r w:rsidRPr="00F07EE6">
        <w:rPr>
          <w:bCs/>
          <w:i/>
          <w:iCs/>
          <w:color w:val="000000" w:themeColor="text1"/>
        </w:rPr>
        <w:t>support person</w:t>
      </w:r>
      <w:r w:rsidRPr="00F07EE6">
        <w:rPr>
          <w:bCs/>
          <w:i/>
          <w:color w:val="000000" w:themeColor="text1"/>
        </w:rPr>
        <w:t xml:space="preserve"> </w:t>
      </w:r>
      <w:r w:rsidRPr="00F07EE6">
        <w:rPr>
          <w:bCs/>
          <w:color w:val="000000" w:themeColor="text1"/>
        </w:rPr>
        <w:t xml:space="preserve">and I each got to say what we wanted. </w:t>
      </w:r>
    </w:p>
    <w:p w14:paraId="033B6963" w14:textId="77777777" w:rsidR="000474DC" w:rsidRPr="00F07EE6" w:rsidRDefault="000474DC" w:rsidP="000474DC">
      <w:pPr>
        <w:pStyle w:val="NormalWeb"/>
        <w:shd w:val="clear" w:color="auto" w:fill="FFFFFF"/>
        <w:spacing w:line="240" w:lineRule="auto"/>
        <w:ind w:left="1440" w:firstLine="720"/>
        <w:rPr>
          <w:bCs/>
          <w:color w:val="000000" w:themeColor="text1"/>
        </w:rPr>
      </w:pPr>
      <w:r w:rsidRPr="00F07EE6">
        <w:rPr>
          <w:bCs/>
          <w:color w:val="000000" w:themeColor="text1"/>
        </w:rPr>
        <w:t xml:space="preserve">Agree:  </w:t>
      </w:r>
      <w:r w:rsidRPr="00F07EE6">
        <w:rPr>
          <w:bCs/>
          <w:color w:val="000000" w:themeColor="text1"/>
          <w:u w:val="single"/>
        </w:rPr>
        <w:t xml:space="preserve"> 1</w:t>
      </w:r>
      <w:r w:rsidRPr="00F07EE6">
        <w:rPr>
          <w:bCs/>
          <w:color w:val="000000" w:themeColor="text1"/>
        </w:rPr>
        <w:t xml:space="preserve"> :</w:t>
      </w:r>
      <w:r w:rsidRPr="00F07EE6">
        <w:rPr>
          <w:bCs/>
          <w:color w:val="000000" w:themeColor="text1"/>
          <w:u w:val="single"/>
        </w:rPr>
        <w:t xml:space="preserve"> 2</w:t>
      </w:r>
      <w:r w:rsidRPr="00F07EE6">
        <w:rPr>
          <w:bCs/>
          <w:color w:val="000000" w:themeColor="text1"/>
        </w:rPr>
        <w:t xml:space="preserve"> :</w:t>
      </w:r>
      <w:r w:rsidRPr="00F07EE6">
        <w:rPr>
          <w:bCs/>
          <w:color w:val="000000" w:themeColor="text1"/>
          <w:u w:val="single"/>
        </w:rPr>
        <w:t xml:space="preserve"> </w:t>
      </w:r>
      <w:r w:rsidRPr="00F07EE6">
        <w:rPr>
          <w:bCs/>
          <w:iCs/>
          <w:color w:val="000000" w:themeColor="text1"/>
          <w:u w:val="single"/>
        </w:rPr>
        <w:t xml:space="preserve">3 </w:t>
      </w:r>
      <w:r w:rsidRPr="00F07EE6">
        <w:rPr>
          <w:bCs/>
          <w:color w:val="000000" w:themeColor="text1"/>
        </w:rPr>
        <w:t>:</w:t>
      </w:r>
      <w:r w:rsidRPr="00F07EE6">
        <w:rPr>
          <w:bCs/>
          <w:color w:val="000000" w:themeColor="text1"/>
          <w:u w:val="single"/>
        </w:rPr>
        <w:t xml:space="preserve"> 4</w:t>
      </w:r>
      <w:r w:rsidRPr="00F07EE6">
        <w:rPr>
          <w:bCs/>
          <w:color w:val="000000" w:themeColor="text1"/>
        </w:rPr>
        <w:t xml:space="preserve"> :</w:t>
      </w:r>
      <w:r w:rsidRPr="00F07EE6">
        <w:rPr>
          <w:bCs/>
          <w:color w:val="000000" w:themeColor="text1"/>
          <w:u w:val="single"/>
        </w:rPr>
        <w:t xml:space="preserve"> 5 </w:t>
      </w:r>
      <w:r w:rsidRPr="00F07EE6">
        <w:rPr>
          <w:bCs/>
          <w:color w:val="000000" w:themeColor="text1"/>
        </w:rPr>
        <w:t>:</w:t>
      </w:r>
      <w:r w:rsidRPr="00F07EE6">
        <w:rPr>
          <w:bCs/>
          <w:color w:val="000000" w:themeColor="text1"/>
          <w:u w:val="single"/>
        </w:rPr>
        <w:t xml:space="preserve"> 6</w:t>
      </w:r>
      <w:r w:rsidRPr="00F07EE6">
        <w:rPr>
          <w:bCs/>
          <w:color w:val="000000" w:themeColor="text1"/>
        </w:rPr>
        <w:t xml:space="preserve"> :</w:t>
      </w:r>
      <w:r w:rsidRPr="00F07EE6">
        <w:rPr>
          <w:bCs/>
          <w:color w:val="000000" w:themeColor="text1"/>
          <w:u w:val="single"/>
        </w:rPr>
        <w:t xml:space="preserve"> 7</w:t>
      </w:r>
      <w:r w:rsidRPr="00F07EE6">
        <w:rPr>
          <w:bCs/>
          <w:color w:val="000000" w:themeColor="text1"/>
        </w:rPr>
        <w:t xml:space="preserve"> :  </w:t>
      </w:r>
      <w:r w:rsidRPr="00F07EE6">
        <w:rPr>
          <w:bCs/>
          <w:color w:val="000000" w:themeColor="text1"/>
          <w:u w:val="single"/>
        </w:rPr>
        <w:t>Dis</w:t>
      </w:r>
      <w:r w:rsidRPr="00F07EE6">
        <w:rPr>
          <w:bCs/>
          <w:color w:val="000000" w:themeColor="text1"/>
        </w:rPr>
        <w:t>agree</w:t>
      </w:r>
    </w:p>
    <w:p w14:paraId="1946B855" w14:textId="77777777" w:rsidR="000474DC" w:rsidRPr="00F07EE6" w:rsidRDefault="000474DC" w:rsidP="000474DC">
      <w:pPr>
        <w:pStyle w:val="NormalWeb"/>
        <w:numPr>
          <w:ilvl w:val="0"/>
          <w:numId w:val="32"/>
        </w:numPr>
        <w:shd w:val="clear" w:color="auto" w:fill="FFFFFF"/>
        <w:tabs>
          <w:tab w:val="left" w:pos="720"/>
        </w:tabs>
        <w:spacing w:line="240" w:lineRule="auto"/>
        <w:rPr>
          <w:bCs/>
          <w:color w:val="000000" w:themeColor="text1"/>
        </w:rPr>
      </w:pPr>
      <w:r w:rsidRPr="00F07EE6">
        <w:rPr>
          <w:bCs/>
          <w:color w:val="000000" w:themeColor="text1"/>
        </w:rPr>
        <w:t xml:space="preserve">I feel that my </w:t>
      </w:r>
      <w:r w:rsidRPr="00F07EE6">
        <w:rPr>
          <w:bCs/>
          <w:i/>
          <w:iCs/>
          <w:color w:val="000000" w:themeColor="text1"/>
        </w:rPr>
        <w:t>support person</w:t>
      </w:r>
      <w:r w:rsidRPr="00F07EE6">
        <w:rPr>
          <w:bCs/>
          <w:iCs/>
          <w:color w:val="000000" w:themeColor="text1"/>
        </w:rPr>
        <w:t xml:space="preserve"> </w:t>
      </w:r>
      <w:r w:rsidRPr="00F07EE6">
        <w:rPr>
          <w:bCs/>
          <w:color w:val="000000" w:themeColor="text1"/>
        </w:rPr>
        <w:t xml:space="preserve">and I could laugh easily together. </w:t>
      </w:r>
    </w:p>
    <w:p w14:paraId="491A65A7" w14:textId="77777777" w:rsidR="000474DC" w:rsidRPr="00F07EE6" w:rsidRDefault="000474DC" w:rsidP="000474DC">
      <w:pPr>
        <w:pStyle w:val="NormalWeb"/>
        <w:shd w:val="clear" w:color="auto" w:fill="FFFFFF"/>
        <w:spacing w:line="240" w:lineRule="auto"/>
        <w:ind w:firstLine="720"/>
        <w:rPr>
          <w:bCs/>
          <w:color w:val="000000" w:themeColor="text1"/>
        </w:rPr>
      </w:pPr>
      <w:r w:rsidRPr="00F07EE6">
        <w:rPr>
          <w:bCs/>
          <w:color w:val="000000" w:themeColor="text1"/>
        </w:rPr>
        <w:t xml:space="preserve"> </w:t>
      </w:r>
      <w:r w:rsidRPr="00F07EE6">
        <w:rPr>
          <w:bCs/>
          <w:color w:val="000000" w:themeColor="text1"/>
        </w:rPr>
        <w:tab/>
      </w:r>
      <w:r w:rsidRPr="00F07EE6">
        <w:rPr>
          <w:bCs/>
          <w:color w:val="000000" w:themeColor="text1"/>
        </w:rPr>
        <w:tab/>
        <w:t xml:space="preserve">Agree:  </w:t>
      </w:r>
      <w:r w:rsidRPr="00F07EE6">
        <w:rPr>
          <w:bCs/>
          <w:color w:val="000000" w:themeColor="text1"/>
          <w:u w:val="single"/>
        </w:rPr>
        <w:t xml:space="preserve"> 1</w:t>
      </w:r>
      <w:r w:rsidRPr="00F07EE6">
        <w:rPr>
          <w:bCs/>
          <w:color w:val="000000" w:themeColor="text1"/>
        </w:rPr>
        <w:t xml:space="preserve"> :</w:t>
      </w:r>
      <w:r w:rsidRPr="00F07EE6">
        <w:rPr>
          <w:bCs/>
          <w:color w:val="000000" w:themeColor="text1"/>
          <w:u w:val="single"/>
        </w:rPr>
        <w:t xml:space="preserve"> 2</w:t>
      </w:r>
      <w:r w:rsidRPr="00F07EE6">
        <w:rPr>
          <w:bCs/>
          <w:color w:val="000000" w:themeColor="text1"/>
        </w:rPr>
        <w:t xml:space="preserve"> :</w:t>
      </w:r>
      <w:r w:rsidRPr="00F07EE6">
        <w:rPr>
          <w:bCs/>
          <w:color w:val="000000" w:themeColor="text1"/>
          <w:u w:val="single"/>
        </w:rPr>
        <w:t xml:space="preserve"> </w:t>
      </w:r>
      <w:r w:rsidRPr="00F07EE6">
        <w:rPr>
          <w:bCs/>
          <w:iCs/>
          <w:color w:val="000000" w:themeColor="text1"/>
          <w:u w:val="single"/>
        </w:rPr>
        <w:t xml:space="preserve">3 </w:t>
      </w:r>
      <w:r w:rsidRPr="00F07EE6">
        <w:rPr>
          <w:bCs/>
          <w:color w:val="000000" w:themeColor="text1"/>
        </w:rPr>
        <w:t>:</w:t>
      </w:r>
      <w:r w:rsidRPr="00F07EE6">
        <w:rPr>
          <w:bCs/>
          <w:color w:val="000000" w:themeColor="text1"/>
          <w:u w:val="single"/>
        </w:rPr>
        <w:t xml:space="preserve"> 4</w:t>
      </w:r>
      <w:r w:rsidRPr="00F07EE6">
        <w:rPr>
          <w:bCs/>
          <w:color w:val="000000" w:themeColor="text1"/>
        </w:rPr>
        <w:t xml:space="preserve"> :</w:t>
      </w:r>
      <w:r w:rsidRPr="00F07EE6">
        <w:rPr>
          <w:bCs/>
          <w:color w:val="000000" w:themeColor="text1"/>
          <w:u w:val="single"/>
        </w:rPr>
        <w:t xml:space="preserve"> 5 </w:t>
      </w:r>
      <w:r w:rsidRPr="00F07EE6">
        <w:rPr>
          <w:bCs/>
          <w:color w:val="000000" w:themeColor="text1"/>
        </w:rPr>
        <w:t>:</w:t>
      </w:r>
      <w:r w:rsidRPr="00F07EE6">
        <w:rPr>
          <w:bCs/>
          <w:color w:val="000000" w:themeColor="text1"/>
          <w:u w:val="single"/>
        </w:rPr>
        <w:t xml:space="preserve"> 6</w:t>
      </w:r>
      <w:r w:rsidRPr="00F07EE6">
        <w:rPr>
          <w:bCs/>
          <w:color w:val="000000" w:themeColor="text1"/>
        </w:rPr>
        <w:t xml:space="preserve"> :</w:t>
      </w:r>
      <w:r w:rsidRPr="00F07EE6">
        <w:rPr>
          <w:bCs/>
          <w:color w:val="000000" w:themeColor="text1"/>
          <w:u w:val="single"/>
        </w:rPr>
        <w:t xml:space="preserve"> 7</w:t>
      </w:r>
      <w:r w:rsidRPr="00F07EE6">
        <w:rPr>
          <w:bCs/>
          <w:color w:val="000000" w:themeColor="text1"/>
        </w:rPr>
        <w:t xml:space="preserve"> :  </w:t>
      </w:r>
      <w:r w:rsidRPr="00F07EE6">
        <w:rPr>
          <w:bCs/>
          <w:color w:val="000000" w:themeColor="text1"/>
          <w:u w:val="single"/>
        </w:rPr>
        <w:t>Dis</w:t>
      </w:r>
      <w:r w:rsidRPr="00F07EE6">
        <w:rPr>
          <w:bCs/>
          <w:color w:val="000000" w:themeColor="text1"/>
        </w:rPr>
        <w:t>agree</w:t>
      </w:r>
    </w:p>
    <w:p w14:paraId="14BAA12C" w14:textId="77777777" w:rsidR="000474DC" w:rsidRPr="00F07EE6" w:rsidRDefault="000474DC" w:rsidP="000474DC">
      <w:pPr>
        <w:pStyle w:val="NormalWeb"/>
        <w:numPr>
          <w:ilvl w:val="0"/>
          <w:numId w:val="32"/>
        </w:numPr>
        <w:shd w:val="clear" w:color="auto" w:fill="FFFFFF"/>
        <w:spacing w:line="240" w:lineRule="auto"/>
        <w:rPr>
          <w:bCs/>
          <w:color w:val="000000" w:themeColor="text1"/>
        </w:rPr>
      </w:pPr>
      <w:r w:rsidRPr="00F07EE6">
        <w:rPr>
          <w:bCs/>
          <w:color w:val="000000" w:themeColor="text1"/>
        </w:rPr>
        <w:t xml:space="preserve">The conversations with my </w:t>
      </w:r>
      <w:r w:rsidRPr="00F07EE6">
        <w:rPr>
          <w:bCs/>
          <w:i/>
          <w:iCs/>
          <w:color w:val="000000" w:themeColor="text1"/>
        </w:rPr>
        <w:t>support person</w:t>
      </w:r>
      <w:r w:rsidRPr="00F07EE6">
        <w:rPr>
          <w:bCs/>
          <w:iCs/>
          <w:color w:val="000000" w:themeColor="text1"/>
        </w:rPr>
        <w:t xml:space="preserve"> </w:t>
      </w:r>
      <w:r w:rsidRPr="00F07EE6">
        <w:rPr>
          <w:bCs/>
          <w:color w:val="000000" w:themeColor="text1"/>
        </w:rPr>
        <w:t xml:space="preserve">flowed smoothly. </w:t>
      </w:r>
    </w:p>
    <w:p w14:paraId="56C5BEDE" w14:textId="77777777" w:rsidR="000474DC" w:rsidRPr="00F07EE6" w:rsidRDefault="000474DC" w:rsidP="000474DC">
      <w:pPr>
        <w:pStyle w:val="NormalWeb"/>
        <w:shd w:val="clear" w:color="auto" w:fill="FFFFFF"/>
        <w:spacing w:line="240" w:lineRule="auto"/>
        <w:ind w:firstLine="720"/>
        <w:rPr>
          <w:bCs/>
          <w:color w:val="000000" w:themeColor="text1"/>
        </w:rPr>
      </w:pPr>
      <w:r w:rsidRPr="00F07EE6">
        <w:rPr>
          <w:bCs/>
          <w:color w:val="000000" w:themeColor="text1"/>
        </w:rPr>
        <w:t xml:space="preserve"> </w:t>
      </w:r>
      <w:r w:rsidRPr="00F07EE6">
        <w:rPr>
          <w:bCs/>
          <w:color w:val="000000" w:themeColor="text1"/>
        </w:rPr>
        <w:tab/>
        <w:t xml:space="preserve"> </w:t>
      </w:r>
      <w:r w:rsidRPr="00F07EE6">
        <w:rPr>
          <w:bCs/>
          <w:color w:val="000000" w:themeColor="text1"/>
        </w:rPr>
        <w:tab/>
        <w:t xml:space="preserve">Agree:  </w:t>
      </w:r>
      <w:r w:rsidRPr="00F07EE6">
        <w:rPr>
          <w:bCs/>
          <w:color w:val="000000" w:themeColor="text1"/>
          <w:u w:val="single"/>
        </w:rPr>
        <w:t xml:space="preserve"> 1</w:t>
      </w:r>
      <w:r w:rsidRPr="00F07EE6">
        <w:rPr>
          <w:bCs/>
          <w:color w:val="000000" w:themeColor="text1"/>
        </w:rPr>
        <w:t xml:space="preserve"> :</w:t>
      </w:r>
      <w:r w:rsidRPr="00F07EE6">
        <w:rPr>
          <w:bCs/>
          <w:color w:val="000000" w:themeColor="text1"/>
          <w:u w:val="single"/>
        </w:rPr>
        <w:t xml:space="preserve"> 2</w:t>
      </w:r>
      <w:r w:rsidRPr="00F07EE6">
        <w:rPr>
          <w:bCs/>
          <w:color w:val="000000" w:themeColor="text1"/>
        </w:rPr>
        <w:t xml:space="preserve"> :</w:t>
      </w:r>
      <w:r w:rsidRPr="00F07EE6">
        <w:rPr>
          <w:bCs/>
          <w:color w:val="000000" w:themeColor="text1"/>
          <w:u w:val="single"/>
        </w:rPr>
        <w:t xml:space="preserve"> </w:t>
      </w:r>
      <w:r w:rsidRPr="00F07EE6">
        <w:rPr>
          <w:bCs/>
          <w:iCs/>
          <w:color w:val="000000" w:themeColor="text1"/>
          <w:u w:val="single"/>
        </w:rPr>
        <w:t xml:space="preserve">3 </w:t>
      </w:r>
      <w:r w:rsidRPr="00F07EE6">
        <w:rPr>
          <w:bCs/>
          <w:color w:val="000000" w:themeColor="text1"/>
        </w:rPr>
        <w:t>:</w:t>
      </w:r>
      <w:r w:rsidRPr="00F07EE6">
        <w:rPr>
          <w:bCs/>
          <w:color w:val="000000" w:themeColor="text1"/>
          <w:u w:val="single"/>
        </w:rPr>
        <w:t xml:space="preserve"> 4</w:t>
      </w:r>
      <w:r w:rsidRPr="00F07EE6">
        <w:rPr>
          <w:bCs/>
          <w:color w:val="000000" w:themeColor="text1"/>
        </w:rPr>
        <w:t xml:space="preserve"> :</w:t>
      </w:r>
      <w:r w:rsidRPr="00F07EE6">
        <w:rPr>
          <w:bCs/>
          <w:color w:val="000000" w:themeColor="text1"/>
          <w:u w:val="single"/>
        </w:rPr>
        <w:t xml:space="preserve"> 5 </w:t>
      </w:r>
      <w:r w:rsidRPr="00F07EE6">
        <w:rPr>
          <w:bCs/>
          <w:color w:val="000000" w:themeColor="text1"/>
        </w:rPr>
        <w:t>:</w:t>
      </w:r>
      <w:r w:rsidRPr="00F07EE6">
        <w:rPr>
          <w:bCs/>
          <w:color w:val="000000" w:themeColor="text1"/>
          <w:u w:val="single"/>
        </w:rPr>
        <w:t xml:space="preserve"> 6</w:t>
      </w:r>
      <w:r w:rsidRPr="00F07EE6">
        <w:rPr>
          <w:bCs/>
          <w:color w:val="000000" w:themeColor="text1"/>
        </w:rPr>
        <w:t xml:space="preserve"> :</w:t>
      </w:r>
      <w:r w:rsidRPr="00F07EE6">
        <w:rPr>
          <w:bCs/>
          <w:color w:val="000000" w:themeColor="text1"/>
          <w:u w:val="single"/>
        </w:rPr>
        <w:t xml:space="preserve"> 7</w:t>
      </w:r>
      <w:r w:rsidRPr="00F07EE6">
        <w:rPr>
          <w:bCs/>
          <w:color w:val="000000" w:themeColor="text1"/>
        </w:rPr>
        <w:t xml:space="preserve"> :  </w:t>
      </w:r>
      <w:r w:rsidRPr="00F07EE6">
        <w:rPr>
          <w:bCs/>
          <w:color w:val="000000" w:themeColor="text1"/>
          <w:u w:val="single"/>
        </w:rPr>
        <w:t>Dis</w:t>
      </w:r>
      <w:r w:rsidRPr="00F07EE6">
        <w:rPr>
          <w:bCs/>
          <w:color w:val="000000" w:themeColor="text1"/>
        </w:rPr>
        <w:t>agree</w:t>
      </w:r>
    </w:p>
    <w:p w14:paraId="7B383917" w14:textId="77777777" w:rsidR="000474DC" w:rsidRPr="00F07EE6" w:rsidRDefault="000474DC" w:rsidP="000474DC">
      <w:pPr>
        <w:pStyle w:val="NormalWeb"/>
        <w:numPr>
          <w:ilvl w:val="0"/>
          <w:numId w:val="32"/>
        </w:numPr>
        <w:shd w:val="clear" w:color="auto" w:fill="FFFFFF"/>
        <w:spacing w:line="240" w:lineRule="auto"/>
        <w:rPr>
          <w:bCs/>
          <w:color w:val="000000" w:themeColor="text1"/>
        </w:rPr>
      </w:pPr>
      <w:r w:rsidRPr="00F07EE6">
        <w:rPr>
          <w:bCs/>
          <w:color w:val="000000" w:themeColor="text1"/>
        </w:rPr>
        <w:lastRenderedPageBreak/>
        <w:t>My</w:t>
      </w:r>
      <w:r w:rsidRPr="00F07EE6">
        <w:rPr>
          <w:bCs/>
          <w:i/>
          <w:color w:val="000000" w:themeColor="text1"/>
        </w:rPr>
        <w:t xml:space="preserve"> </w:t>
      </w:r>
      <w:r w:rsidRPr="00F07EE6">
        <w:rPr>
          <w:bCs/>
          <w:i/>
          <w:iCs/>
          <w:color w:val="000000" w:themeColor="text1"/>
        </w:rPr>
        <w:t>support person</w:t>
      </w:r>
      <w:r w:rsidRPr="00F07EE6">
        <w:rPr>
          <w:bCs/>
          <w:i/>
          <w:color w:val="000000" w:themeColor="text1"/>
        </w:rPr>
        <w:t xml:space="preserve"> </w:t>
      </w:r>
      <w:r w:rsidRPr="00F07EE6">
        <w:rPr>
          <w:bCs/>
          <w:color w:val="000000" w:themeColor="text1"/>
        </w:rPr>
        <w:t xml:space="preserve">usually changed the topic when their feelings were brought into the conversation. </w:t>
      </w:r>
    </w:p>
    <w:p w14:paraId="36F31D85" w14:textId="77777777" w:rsidR="000474DC" w:rsidRPr="00F07EE6" w:rsidRDefault="000474DC" w:rsidP="000474DC">
      <w:pPr>
        <w:pStyle w:val="NormalWeb"/>
        <w:shd w:val="clear" w:color="auto" w:fill="FFFFFF"/>
        <w:spacing w:line="240" w:lineRule="auto"/>
        <w:ind w:left="720"/>
        <w:rPr>
          <w:bCs/>
          <w:color w:val="000000" w:themeColor="text1"/>
        </w:rPr>
      </w:pPr>
      <w:r w:rsidRPr="00F07EE6">
        <w:rPr>
          <w:bCs/>
          <w:color w:val="000000" w:themeColor="text1"/>
        </w:rPr>
        <w:t xml:space="preserve">  </w:t>
      </w:r>
      <w:r w:rsidRPr="00F07EE6">
        <w:rPr>
          <w:bCs/>
          <w:color w:val="000000" w:themeColor="text1"/>
        </w:rPr>
        <w:tab/>
      </w:r>
      <w:r w:rsidRPr="00F07EE6">
        <w:rPr>
          <w:bCs/>
          <w:color w:val="000000" w:themeColor="text1"/>
        </w:rPr>
        <w:tab/>
        <w:t xml:space="preserve">Agree:  </w:t>
      </w:r>
      <w:r w:rsidRPr="00F07EE6">
        <w:rPr>
          <w:bCs/>
          <w:color w:val="000000" w:themeColor="text1"/>
          <w:u w:val="single"/>
        </w:rPr>
        <w:t xml:space="preserve"> 1</w:t>
      </w:r>
      <w:r w:rsidRPr="00F07EE6">
        <w:rPr>
          <w:bCs/>
          <w:color w:val="000000" w:themeColor="text1"/>
        </w:rPr>
        <w:t xml:space="preserve"> :</w:t>
      </w:r>
      <w:r w:rsidRPr="00F07EE6">
        <w:rPr>
          <w:bCs/>
          <w:color w:val="000000" w:themeColor="text1"/>
          <w:u w:val="single"/>
        </w:rPr>
        <w:t xml:space="preserve"> 2</w:t>
      </w:r>
      <w:r w:rsidRPr="00F07EE6">
        <w:rPr>
          <w:bCs/>
          <w:color w:val="000000" w:themeColor="text1"/>
        </w:rPr>
        <w:t xml:space="preserve"> :</w:t>
      </w:r>
      <w:r w:rsidRPr="00F07EE6">
        <w:rPr>
          <w:bCs/>
          <w:color w:val="000000" w:themeColor="text1"/>
          <w:u w:val="single"/>
        </w:rPr>
        <w:t xml:space="preserve"> </w:t>
      </w:r>
      <w:r w:rsidRPr="00F07EE6">
        <w:rPr>
          <w:bCs/>
          <w:iCs/>
          <w:color w:val="000000" w:themeColor="text1"/>
          <w:u w:val="single"/>
        </w:rPr>
        <w:t xml:space="preserve">3 </w:t>
      </w:r>
      <w:r w:rsidRPr="00F07EE6">
        <w:rPr>
          <w:bCs/>
          <w:color w:val="000000" w:themeColor="text1"/>
        </w:rPr>
        <w:t>:</w:t>
      </w:r>
      <w:r w:rsidRPr="00F07EE6">
        <w:rPr>
          <w:bCs/>
          <w:color w:val="000000" w:themeColor="text1"/>
          <w:u w:val="single"/>
        </w:rPr>
        <w:t xml:space="preserve"> 4</w:t>
      </w:r>
      <w:r w:rsidRPr="00F07EE6">
        <w:rPr>
          <w:bCs/>
          <w:color w:val="000000" w:themeColor="text1"/>
        </w:rPr>
        <w:t xml:space="preserve"> :</w:t>
      </w:r>
      <w:r w:rsidRPr="00F07EE6">
        <w:rPr>
          <w:bCs/>
          <w:color w:val="000000" w:themeColor="text1"/>
          <w:u w:val="single"/>
        </w:rPr>
        <w:t xml:space="preserve"> 5 </w:t>
      </w:r>
      <w:r w:rsidRPr="00F07EE6">
        <w:rPr>
          <w:bCs/>
          <w:color w:val="000000" w:themeColor="text1"/>
        </w:rPr>
        <w:t>:</w:t>
      </w:r>
      <w:r w:rsidRPr="00F07EE6">
        <w:rPr>
          <w:bCs/>
          <w:color w:val="000000" w:themeColor="text1"/>
          <w:u w:val="single"/>
        </w:rPr>
        <w:t xml:space="preserve"> 6</w:t>
      </w:r>
      <w:r w:rsidRPr="00F07EE6">
        <w:rPr>
          <w:bCs/>
          <w:color w:val="000000" w:themeColor="text1"/>
        </w:rPr>
        <w:t xml:space="preserve"> :</w:t>
      </w:r>
      <w:r w:rsidRPr="00F07EE6">
        <w:rPr>
          <w:bCs/>
          <w:color w:val="000000" w:themeColor="text1"/>
          <w:u w:val="single"/>
        </w:rPr>
        <w:t xml:space="preserve"> 7</w:t>
      </w:r>
      <w:r w:rsidRPr="00F07EE6">
        <w:rPr>
          <w:bCs/>
          <w:color w:val="000000" w:themeColor="text1"/>
        </w:rPr>
        <w:t xml:space="preserve"> :  </w:t>
      </w:r>
      <w:r w:rsidRPr="00F07EE6">
        <w:rPr>
          <w:bCs/>
          <w:color w:val="000000" w:themeColor="text1"/>
          <w:u w:val="single"/>
        </w:rPr>
        <w:t>Dis</w:t>
      </w:r>
      <w:r w:rsidRPr="00F07EE6">
        <w:rPr>
          <w:bCs/>
          <w:color w:val="000000" w:themeColor="text1"/>
        </w:rPr>
        <w:t>agree</w:t>
      </w:r>
    </w:p>
    <w:p w14:paraId="27C03C07" w14:textId="77777777" w:rsidR="000474DC" w:rsidRPr="00F07EE6" w:rsidRDefault="000474DC" w:rsidP="000474DC">
      <w:pPr>
        <w:pStyle w:val="NormalWeb"/>
        <w:numPr>
          <w:ilvl w:val="0"/>
          <w:numId w:val="32"/>
        </w:numPr>
        <w:shd w:val="clear" w:color="auto" w:fill="FFFFFF"/>
        <w:spacing w:line="240" w:lineRule="auto"/>
        <w:rPr>
          <w:bCs/>
          <w:color w:val="000000" w:themeColor="text1"/>
        </w:rPr>
      </w:pPr>
      <w:r w:rsidRPr="00F07EE6">
        <w:rPr>
          <w:bCs/>
          <w:color w:val="000000" w:themeColor="text1"/>
        </w:rPr>
        <w:t>My</w:t>
      </w:r>
      <w:r w:rsidRPr="00F07EE6">
        <w:rPr>
          <w:bCs/>
          <w:i/>
          <w:iCs/>
          <w:color w:val="000000" w:themeColor="text1"/>
        </w:rPr>
        <w:t xml:space="preserve"> support person</w:t>
      </w:r>
      <w:r w:rsidRPr="00F07EE6">
        <w:rPr>
          <w:bCs/>
          <w:iCs/>
          <w:color w:val="000000" w:themeColor="text1"/>
        </w:rPr>
        <w:t xml:space="preserve"> </w:t>
      </w:r>
      <w:r w:rsidRPr="00F07EE6">
        <w:rPr>
          <w:bCs/>
          <w:color w:val="000000" w:themeColor="text1"/>
        </w:rPr>
        <w:t>frequently said things which added little to the conversations.</w:t>
      </w:r>
    </w:p>
    <w:p w14:paraId="14CBA1AD" w14:textId="77777777" w:rsidR="000474DC" w:rsidRPr="00F07EE6" w:rsidRDefault="000474DC" w:rsidP="000474DC">
      <w:pPr>
        <w:pStyle w:val="NormalWeb"/>
        <w:shd w:val="clear" w:color="auto" w:fill="FFFFFF"/>
        <w:spacing w:line="240" w:lineRule="auto"/>
        <w:ind w:left="1440" w:firstLine="720"/>
        <w:rPr>
          <w:bCs/>
          <w:color w:val="000000" w:themeColor="text1"/>
        </w:rPr>
      </w:pPr>
      <w:r w:rsidRPr="00F07EE6">
        <w:rPr>
          <w:bCs/>
          <w:color w:val="000000" w:themeColor="text1"/>
        </w:rPr>
        <w:t xml:space="preserve">Agree:  </w:t>
      </w:r>
      <w:r w:rsidRPr="00F07EE6">
        <w:rPr>
          <w:bCs/>
          <w:color w:val="000000" w:themeColor="text1"/>
          <w:u w:val="single"/>
        </w:rPr>
        <w:t xml:space="preserve"> 1</w:t>
      </w:r>
      <w:r w:rsidRPr="00F07EE6">
        <w:rPr>
          <w:bCs/>
          <w:color w:val="000000" w:themeColor="text1"/>
        </w:rPr>
        <w:t xml:space="preserve"> :</w:t>
      </w:r>
      <w:r w:rsidRPr="00F07EE6">
        <w:rPr>
          <w:bCs/>
          <w:color w:val="000000" w:themeColor="text1"/>
          <w:u w:val="single"/>
        </w:rPr>
        <w:t xml:space="preserve"> 2</w:t>
      </w:r>
      <w:r w:rsidRPr="00F07EE6">
        <w:rPr>
          <w:bCs/>
          <w:color w:val="000000" w:themeColor="text1"/>
        </w:rPr>
        <w:t xml:space="preserve"> :</w:t>
      </w:r>
      <w:r w:rsidRPr="00F07EE6">
        <w:rPr>
          <w:bCs/>
          <w:color w:val="000000" w:themeColor="text1"/>
          <w:u w:val="single"/>
        </w:rPr>
        <w:t xml:space="preserve"> </w:t>
      </w:r>
      <w:r w:rsidRPr="00F07EE6">
        <w:rPr>
          <w:bCs/>
          <w:iCs/>
          <w:color w:val="000000" w:themeColor="text1"/>
          <w:u w:val="single"/>
        </w:rPr>
        <w:t xml:space="preserve">3 </w:t>
      </w:r>
      <w:r w:rsidRPr="00F07EE6">
        <w:rPr>
          <w:bCs/>
          <w:color w:val="000000" w:themeColor="text1"/>
        </w:rPr>
        <w:t>:</w:t>
      </w:r>
      <w:r w:rsidRPr="00F07EE6">
        <w:rPr>
          <w:bCs/>
          <w:color w:val="000000" w:themeColor="text1"/>
          <w:u w:val="single"/>
        </w:rPr>
        <w:t xml:space="preserve"> 4</w:t>
      </w:r>
      <w:r w:rsidRPr="00F07EE6">
        <w:rPr>
          <w:bCs/>
          <w:color w:val="000000" w:themeColor="text1"/>
        </w:rPr>
        <w:t xml:space="preserve"> :</w:t>
      </w:r>
      <w:r w:rsidRPr="00F07EE6">
        <w:rPr>
          <w:bCs/>
          <w:color w:val="000000" w:themeColor="text1"/>
          <w:u w:val="single"/>
        </w:rPr>
        <w:t xml:space="preserve"> 5 </w:t>
      </w:r>
      <w:r w:rsidRPr="00F07EE6">
        <w:rPr>
          <w:bCs/>
          <w:color w:val="000000" w:themeColor="text1"/>
        </w:rPr>
        <w:t>:</w:t>
      </w:r>
      <w:r w:rsidRPr="00F07EE6">
        <w:rPr>
          <w:bCs/>
          <w:color w:val="000000" w:themeColor="text1"/>
          <w:u w:val="single"/>
        </w:rPr>
        <w:t xml:space="preserve"> 6</w:t>
      </w:r>
      <w:r w:rsidRPr="00F07EE6">
        <w:rPr>
          <w:bCs/>
          <w:color w:val="000000" w:themeColor="text1"/>
        </w:rPr>
        <w:t xml:space="preserve"> :</w:t>
      </w:r>
      <w:r w:rsidRPr="00F07EE6">
        <w:rPr>
          <w:bCs/>
          <w:color w:val="000000" w:themeColor="text1"/>
          <w:u w:val="single"/>
        </w:rPr>
        <w:t xml:space="preserve"> 7</w:t>
      </w:r>
      <w:r w:rsidRPr="00F07EE6">
        <w:rPr>
          <w:bCs/>
          <w:color w:val="000000" w:themeColor="text1"/>
        </w:rPr>
        <w:t xml:space="preserve"> :  </w:t>
      </w:r>
      <w:r w:rsidRPr="00F07EE6">
        <w:rPr>
          <w:bCs/>
          <w:color w:val="000000" w:themeColor="text1"/>
          <w:u w:val="single"/>
        </w:rPr>
        <w:t>Dis</w:t>
      </w:r>
      <w:r w:rsidRPr="00F07EE6">
        <w:rPr>
          <w:bCs/>
          <w:color w:val="000000" w:themeColor="text1"/>
        </w:rPr>
        <w:t>agree</w:t>
      </w:r>
    </w:p>
    <w:p w14:paraId="6306281C" w14:textId="77777777" w:rsidR="000474DC" w:rsidRPr="00F07EE6" w:rsidRDefault="000474DC" w:rsidP="000474DC">
      <w:pPr>
        <w:pStyle w:val="NormalWeb"/>
        <w:numPr>
          <w:ilvl w:val="0"/>
          <w:numId w:val="32"/>
        </w:numPr>
        <w:shd w:val="clear" w:color="auto" w:fill="FFFFFF"/>
        <w:spacing w:line="240" w:lineRule="auto"/>
        <w:rPr>
          <w:bCs/>
          <w:color w:val="000000" w:themeColor="text1"/>
        </w:rPr>
      </w:pPr>
      <w:r w:rsidRPr="00F07EE6">
        <w:rPr>
          <w:bCs/>
          <w:color w:val="000000" w:themeColor="text1"/>
        </w:rPr>
        <w:t xml:space="preserve">My </w:t>
      </w:r>
      <w:r w:rsidRPr="00F07EE6">
        <w:rPr>
          <w:bCs/>
          <w:i/>
          <w:iCs/>
          <w:color w:val="000000" w:themeColor="text1"/>
        </w:rPr>
        <w:t>support person</w:t>
      </w:r>
      <w:r w:rsidRPr="00F07EE6">
        <w:rPr>
          <w:bCs/>
          <w:i/>
          <w:color w:val="000000" w:themeColor="text1"/>
        </w:rPr>
        <w:t xml:space="preserve"> </w:t>
      </w:r>
      <w:r w:rsidRPr="00F07EE6">
        <w:rPr>
          <w:bCs/>
          <w:color w:val="000000" w:themeColor="text1"/>
        </w:rPr>
        <w:t xml:space="preserve">talked about things I am </w:t>
      </w:r>
      <w:r w:rsidRPr="00F07EE6">
        <w:rPr>
          <w:bCs/>
          <w:i/>
          <w:color w:val="000000" w:themeColor="text1"/>
          <w:u w:val="single"/>
        </w:rPr>
        <w:t>NOT</w:t>
      </w:r>
      <w:r w:rsidRPr="00F07EE6">
        <w:rPr>
          <w:bCs/>
          <w:color w:val="000000" w:themeColor="text1"/>
        </w:rPr>
        <w:t xml:space="preserve"> interested in. </w:t>
      </w:r>
    </w:p>
    <w:p w14:paraId="7E3DB833" w14:textId="77777777" w:rsidR="000474DC" w:rsidRPr="00F07EE6" w:rsidRDefault="000474DC" w:rsidP="000474DC">
      <w:pPr>
        <w:pStyle w:val="NormalWeb"/>
        <w:shd w:val="clear" w:color="auto" w:fill="FFFFFF"/>
        <w:spacing w:line="240" w:lineRule="auto"/>
        <w:ind w:left="1440" w:firstLine="720"/>
        <w:rPr>
          <w:bCs/>
          <w:color w:val="000000" w:themeColor="text1"/>
        </w:rPr>
      </w:pPr>
      <w:r w:rsidRPr="00F07EE6">
        <w:rPr>
          <w:bCs/>
          <w:color w:val="000000" w:themeColor="text1"/>
        </w:rPr>
        <w:t xml:space="preserve">Agree:  </w:t>
      </w:r>
      <w:r w:rsidRPr="00F07EE6">
        <w:rPr>
          <w:bCs/>
          <w:color w:val="000000" w:themeColor="text1"/>
          <w:u w:val="single"/>
        </w:rPr>
        <w:t xml:space="preserve"> 1</w:t>
      </w:r>
      <w:r w:rsidRPr="00F07EE6">
        <w:rPr>
          <w:bCs/>
          <w:color w:val="000000" w:themeColor="text1"/>
        </w:rPr>
        <w:t xml:space="preserve"> :</w:t>
      </w:r>
      <w:r w:rsidRPr="00F07EE6">
        <w:rPr>
          <w:bCs/>
          <w:color w:val="000000" w:themeColor="text1"/>
          <w:u w:val="single"/>
        </w:rPr>
        <w:t xml:space="preserve"> 2</w:t>
      </w:r>
      <w:r w:rsidRPr="00F07EE6">
        <w:rPr>
          <w:bCs/>
          <w:color w:val="000000" w:themeColor="text1"/>
        </w:rPr>
        <w:t xml:space="preserve"> :</w:t>
      </w:r>
      <w:r w:rsidRPr="00F07EE6">
        <w:rPr>
          <w:bCs/>
          <w:color w:val="000000" w:themeColor="text1"/>
          <w:u w:val="single"/>
        </w:rPr>
        <w:t xml:space="preserve"> </w:t>
      </w:r>
      <w:r w:rsidRPr="00F07EE6">
        <w:rPr>
          <w:bCs/>
          <w:iCs/>
          <w:color w:val="000000" w:themeColor="text1"/>
          <w:u w:val="single"/>
        </w:rPr>
        <w:t xml:space="preserve">3 </w:t>
      </w:r>
      <w:r w:rsidRPr="00F07EE6">
        <w:rPr>
          <w:bCs/>
          <w:color w:val="000000" w:themeColor="text1"/>
        </w:rPr>
        <w:t>:</w:t>
      </w:r>
      <w:r w:rsidRPr="00F07EE6">
        <w:rPr>
          <w:bCs/>
          <w:color w:val="000000" w:themeColor="text1"/>
          <w:u w:val="single"/>
        </w:rPr>
        <w:t xml:space="preserve"> 4</w:t>
      </w:r>
      <w:r w:rsidRPr="00F07EE6">
        <w:rPr>
          <w:bCs/>
          <w:color w:val="000000" w:themeColor="text1"/>
        </w:rPr>
        <w:t xml:space="preserve"> :</w:t>
      </w:r>
      <w:r w:rsidRPr="00F07EE6">
        <w:rPr>
          <w:bCs/>
          <w:color w:val="000000" w:themeColor="text1"/>
          <w:u w:val="single"/>
        </w:rPr>
        <w:t xml:space="preserve"> 5 </w:t>
      </w:r>
      <w:r w:rsidRPr="00F07EE6">
        <w:rPr>
          <w:bCs/>
          <w:color w:val="000000" w:themeColor="text1"/>
        </w:rPr>
        <w:t>:</w:t>
      </w:r>
      <w:r w:rsidRPr="00F07EE6">
        <w:rPr>
          <w:bCs/>
          <w:color w:val="000000" w:themeColor="text1"/>
          <w:u w:val="single"/>
        </w:rPr>
        <w:t xml:space="preserve"> 6</w:t>
      </w:r>
      <w:r w:rsidRPr="00F07EE6">
        <w:rPr>
          <w:bCs/>
          <w:color w:val="000000" w:themeColor="text1"/>
        </w:rPr>
        <w:t xml:space="preserve"> :</w:t>
      </w:r>
      <w:r w:rsidRPr="00F07EE6">
        <w:rPr>
          <w:bCs/>
          <w:color w:val="000000" w:themeColor="text1"/>
          <w:u w:val="single"/>
        </w:rPr>
        <w:t xml:space="preserve"> 7</w:t>
      </w:r>
      <w:r w:rsidRPr="00F07EE6">
        <w:rPr>
          <w:bCs/>
          <w:color w:val="000000" w:themeColor="text1"/>
        </w:rPr>
        <w:t xml:space="preserve"> :  </w:t>
      </w:r>
      <w:r w:rsidRPr="00F07EE6">
        <w:rPr>
          <w:bCs/>
          <w:color w:val="000000" w:themeColor="text1"/>
          <w:u w:val="single"/>
        </w:rPr>
        <w:t>Dis</w:t>
      </w:r>
      <w:r w:rsidRPr="00F07EE6">
        <w:rPr>
          <w:bCs/>
          <w:color w:val="000000" w:themeColor="text1"/>
        </w:rPr>
        <w:t xml:space="preserve">agree </w:t>
      </w:r>
      <w:r w:rsidRPr="00F07EE6">
        <w:rPr>
          <w:bCs/>
          <w:color w:val="000000" w:themeColor="text1"/>
        </w:rPr>
        <w:br w:type="page"/>
      </w:r>
    </w:p>
    <w:p w14:paraId="20D06A4D" w14:textId="77777777" w:rsidR="000474DC" w:rsidRPr="00F07EE6" w:rsidRDefault="000474DC" w:rsidP="000474DC">
      <w:pPr>
        <w:jc w:val="center"/>
        <w:rPr>
          <w:b/>
          <w:u w:val="single"/>
        </w:rPr>
      </w:pPr>
      <w:r w:rsidRPr="00F07EE6">
        <w:rPr>
          <w:b/>
          <w:noProof/>
          <w:color w:val="000000" w:themeColor="text1"/>
        </w:rPr>
        <w:lastRenderedPageBreak/>
        <w:t xml:space="preserve">Appendix F: UCLA Relationship Stress </w:t>
      </w:r>
    </w:p>
    <w:p w14:paraId="768AC37E" w14:textId="77777777" w:rsidR="000474DC" w:rsidRPr="00F07EE6" w:rsidRDefault="000474DC" w:rsidP="000474DC">
      <w:pPr>
        <w:spacing w:before="100" w:beforeAutospacing="1" w:after="100" w:afterAutospacing="1" w:line="240" w:lineRule="auto"/>
      </w:pPr>
      <w:r w:rsidRPr="00F07EE6">
        <w:t xml:space="preserve">Relationships usually involve a certain amount of stress. For example, our friendships go through difficult times, we don’t always get along with our families, and our romantic relationships can sometimes be hard to maintain. The next few questions deal with various types of stress you may have felt in your interpersonal relationships within the past three months </w:t>
      </w:r>
      <w:r w:rsidRPr="00F07EE6">
        <w:rPr>
          <w:i/>
          <w:u w:val="single"/>
        </w:rPr>
        <w:t>(circle the answer that applies for each of the following questions):</w:t>
      </w:r>
    </w:p>
    <w:p w14:paraId="447AA977" w14:textId="77777777" w:rsidR="000474DC" w:rsidRPr="00F07EE6" w:rsidRDefault="000474DC" w:rsidP="000474DC">
      <w:pPr>
        <w:spacing w:before="100" w:beforeAutospacing="1" w:after="100" w:afterAutospacing="1" w:line="240" w:lineRule="auto"/>
        <w:ind w:left="450" w:hanging="450"/>
        <w:rPr>
          <w:bCs/>
        </w:rPr>
      </w:pPr>
      <w:r w:rsidRPr="00F07EE6">
        <w:rPr>
          <w:b/>
          <w:bCs/>
        </w:rPr>
        <w:t>1</w:t>
      </w:r>
      <w:r w:rsidRPr="00F07EE6">
        <w:rPr>
          <w:bCs/>
        </w:rPr>
        <w:t>.     A relationship can become stressful when another person is critical or displeased with us. Sometimes this takes the form of comments and other times it is just felt. In the past three months, how often has your</w:t>
      </w:r>
      <w:r w:rsidRPr="00F07EE6">
        <w:rPr>
          <w:bCs/>
          <w:iCs/>
          <w:color w:val="000000" w:themeColor="text1"/>
        </w:rPr>
        <w:t xml:space="preserve"> </w:t>
      </w:r>
      <w:r w:rsidRPr="00F07EE6">
        <w:rPr>
          <w:bCs/>
          <w:i/>
          <w:iCs/>
          <w:color w:val="000000" w:themeColor="text1"/>
        </w:rPr>
        <w:t>support person</w:t>
      </w:r>
      <w:r w:rsidRPr="00F07EE6">
        <w:rPr>
          <w:bCs/>
          <w:iCs/>
          <w:color w:val="000000" w:themeColor="text1"/>
        </w:rPr>
        <w:t xml:space="preserve"> </w:t>
      </w:r>
      <w:r w:rsidRPr="00F07EE6">
        <w:rPr>
          <w:bCs/>
        </w:rPr>
        <w:t xml:space="preserve">seemed critical or displeased with you? </w:t>
      </w:r>
    </w:p>
    <w:p w14:paraId="30C41B44" w14:textId="77777777" w:rsidR="000474DC" w:rsidRPr="00F07EE6" w:rsidRDefault="000474DC" w:rsidP="000474DC">
      <w:pPr>
        <w:spacing w:line="240" w:lineRule="auto"/>
        <w:ind w:left="1080" w:firstLine="360"/>
        <w:rPr>
          <w:bCs/>
          <w:color w:val="000000"/>
        </w:rPr>
      </w:pPr>
      <w:r w:rsidRPr="00F07EE6">
        <w:rPr>
          <w:bCs/>
          <w:i/>
          <w:color w:val="000000"/>
        </w:rPr>
        <w:t>never           rarely           sometimes           often            very often</w:t>
      </w:r>
    </w:p>
    <w:p w14:paraId="6E56BBCB" w14:textId="77777777" w:rsidR="000474DC" w:rsidRPr="00F07EE6" w:rsidRDefault="000474DC" w:rsidP="000474DC">
      <w:pPr>
        <w:spacing w:before="100" w:beforeAutospacing="1" w:after="100" w:afterAutospacing="1" w:line="240" w:lineRule="auto"/>
        <w:ind w:left="540" w:hanging="540"/>
        <w:rPr>
          <w:bCs/>
        </w:rPr>
      </w:pPr>
      <w:r w:rsidRPr="00F07EE6">
        <w:rPr>
          <w:b/>
          <w:bCs/>
        </w:rPr>
        <w:t>2</w:t>
      </w:r>
      <w:r w:rsidRPr="00F07EE6">
        <w:rPr>
          <w:bCs/>
        </w:rPr>
        <w:t>.      A relationships can also be stressful when the other person is angry or short tempered with us. Within the past three months, how often has your</w:t>
      </w:r>
      <w:r w:rsidRPr="00F07EE6">
        <w:rPr>
          <w:bCs/>
          <w:iCs/>
          <w:color w:val="000000" w:themeColor="text1"/>
        </w:rPr>
        <w:t xml:space="preserve"> </w:t>
      </w:r>
      <w:r w:rsidRPr="00F07EE6">
        <w:rPr>
          <w:bCs/>
          <w:i/>
          <w:iCs/>
          <w:color w:val="000000" w:themeColor="text1"/>
        </w:rPr>
        <w:t>support person</w:t>
      </w:r>
      <w:r w:rsidRPr="00F07EE6">
        <w:rPr>
          <w:bCs/>
          <w:iCs/>
          <w:color w:val="000000" w:themeColor="text1"/>
        </w:rPr>
        <w:t xml:space="preserve"> </w:t>
      </w:r>
      <w:r w:rsidRPr="00F07EE6">
        <w:rPr>
          <w:bCs/>
        </w:rPr>
        <w:t xml:space="preserve">seemed angry with you? </w:t>
      </w:r>
    </w:p>
    <w:p w14:paraId="106F4E83" w14:textId="77777777" w:rsidR="000474DC" w:rsidRPr="00F07EE6" w:rsidRDefault="000474DC" w:rsidP="000474DC">
      <w:pPr>
        <w:spacing w:line="240" w:lineRule="auto"/>
        <w:ind w:left="1080" w:firstLine="360"/>
        <w:rPr>
          <w:bCs/>
          <w:color w:val="000000"/>
        </w:rPr>
      </w:pPr>
      <w:r w:rsidRPr="00F07EE6">
        <w:rPr>
          <w:bCs/>
          <w:i/>
          <w:color w:val="000000"/>
        </w:rPr>
        <w:t>never           rarely           sometimes           often            very often</w:t>
      </w:r>
    </w:p>
    <w:p w14:paraId="1923C37F" w14:textId="77777777" w:rsidR="000474DC" w:rsidRPr="00F07EE6" w:rsidRDefault="000474DC" w:rsidP="000474DC">
      <w:pPr>
        <w:spacing w:before="100" w:beforeAutospacing="1" w:after="100" w:afterAutospacing="1" w:line="240" w:lineRule="auto"/>
        <w:ind w:left="450" w:hanging="450"/>
        <w:rPr>
          <w:bCs/>
        </w:rPr>
      </w:pPr>
      <w:r w:rsidRPr="00F07EE6">
        <w:rPr>
          <w:b/>
          <w:bCs/>
        </w:rPr>
        <w:t>3</w:t>
      </w:r>
      <w:r w:rsidRPr="00F07EE6">
        <w:rPr>
          <w:bCs/>
        </w:rPr>
        <w:t xml:space="preserve">.    People we care about let us down now and then, even if they don’t mean to. There are many possible reasons for this, and it can be stressful. Within the past three months, how often have you been disappointed by your </w:t>
      </w:r>
      <w:r w:rsidRPr="00F07EE6">
        <w:rPr>
          <w:bCs/>
          <w:i/>
          <w:iCs/>
          <w:color w:val="000000" w:themeColor="text1"/>
        </w:rPr>
        <w:t>support person</w:t>
      </w:r>
      <w:r w:rsidRPr="00F07EE6">
        <w:rPr>
          <w:bCs/>
          <w:i/>
        </w:rPr>
        <w:t xml:space="preserve"> </w:t>
      </w:r>
      <w:r w:rsidRPr="00F07EE6">
        <w:rPr>
          <w:bCs/>
        </w:rPr>
        <w:t xml:space="preserve">or felt he or she let you down? </w:t>
      </w:r>
    </w:p>
    <w:p w14:paraId="0C0F92B1" w14:textId="77777777" w:rsidR="000474DC" w:rsidRPr="00F07EE6" w:rsidRDefault="000474DC" w:rsidP="000474DC">
      <w:pPr>
        <w:spacing w:line="240" w:lineRule="auto"/>
        <w:ind w:left="1080" w:firstLine="360"/>
        <w:rPr>
          <w:bCs/>
          <w:color w:val="000000"/>
        </w:rPr>
      </w:pPr>
      <w:r w:rsidRPr="00F07EE6">
        <w:rPr>
          <w:bCs/>
          <w:i/>
          <w:color w:val="000000"/>
        </w:rPr>
        <w:t>never           rarely           sometimes           often            very often</w:t>
      </w:r>
    </w:p>
    <w:p w14:paraId="4C7B4294" w14:textId="77777777" w:rsidR="000474DC" w:rsidRPr="00F07EE6" w:rsidRDefault="000474DC" w:rsidP="000474DC">
      <w:pPr>
        <w:spacing w:before="100" w:beforeAutospacing="1" w:after="100" w:afterAutospacing="1" w:line="240" w:lineRule="auto"/>
        <w:ind w:left="540" w:hanging="540"/>
        <w:rPr>
          <w:bCs/>
        </w:rPr>
      </w:pPr>
      <w:r w:rsidRPr="00F07EE6">
        <w:rPr>
          <w:b/>
          <w:bCs/>
        </w:rPr>
        <w:t>4</w:t>
      </w:r>
      <w:r w:rsidRPr="00F07EE6">
        <w:rPr>
          <w:bCs/>
        </w:rPr>
        <w:t xml:space="preserve">.     Whether intentional or not, sometimes others bug us or get on our nerves. Within the past three months, how often has your </w:t>
      </w:r>
      <w:r w:rsidRPr="00F07EE6">
        <w:rPr>
          <w:bCs/>
          <w:i/>
          <w:iCs/>
          <w:color w:val="000000" w:themeColor="text1"/>
        </w:rPr>
        <w:t>support person</w:t>
      </w:r>
      <w:r w:rsidRPr="00F07EE6">
        <w:rPr>
          <w:bCs/>
        </w:rPr>
        <w:t xml:space="preserve"> done this? </w:t>
      </w:r>
    </w:p>
    <w:p w14:paraId="2FB5FD09" w14:textId="77777777" w:rsidR="000474DC" w:rsidRPr="00F07EE6" w:rsidRDefault="000474DC" w:rsidP="000474DC">
      <w:pPr>
        <w:spacing w:line="240" w:lineRule="auto"/>
        <w:ind w:left="1080" w:firstLine="360"/>
        <w:rPr>
          <w:bCs/>
          <w:color w:val="000000"/>
        </w:rPr>
      </w:pPr>
      <w:r w:rsidRPr="00F07EE6">
        <w:rPr>
          <w:bCs/>
          <w:i/>
          <w:color w:val="000000"/>
        </w:rPr>
        <w:t>never           rarely           sometimes           often            very often</w:t>
      </w:r>
    </w:p>
    <w:p w14:paraId="73B910DE" w14:textId="77777777" w:rsidR="000474DC" w:rsidRPr="00F07EE6" w:rsidRDefault="000474DC" w:rsidP="000474DC">
      <w:pPr>
        <w:spacing w:before="100" w:beforeAutospacing="1" w:after="100" w:afterAutospacing="1" w:line="240" w:lineRule="auto"/>
        <w:ind w:left="360" w:hanging="360"/>
        <w:rPr>
          <w:bCs/>
        </w:rPr>
      </w:pPr>
      <w:r w:rsidRPr="00F07EE6">
        <w:rPr>
          <w:b/>
          <w:bCs/>
        </w:rPr>
        <w:t>5</w:t>
      </w:r>
      <w:r w:rsidRPr="00F07EE6">
        <w:rPr>
          <w:bCs/>
        </w:rPr>
        <w:t xml:space="preserve">.   A relationship can sometimes take a lot out of us. At times the people that we care about make certain demands of us. For example, they may burden us with their problems or needs. Within the past three months, how often has your </w:t>
      </w:r>
      <w:r w:rsidRPr="00F07EE6">
        <w:rPr>
          <w:bCs/>
          <w:i/>
          <w:iCs/>
          <w:color w:val="000000" w:themeColor="text1"/>
        </w:rPr>
        <w:t>support person</w:t>
      </w:r>
      <w:r w:rsidRPr="00F07EE6">
        <w:rPr>
          <w:bCs/>
        </w:rPr>
        <w:t xml:space="preserve"> done this? </w:t>
      </w:r>
    </w:p>
    <w:p w14:paraId="1DC9033F" w14:textId="77777777" w:rsidR="000474DC" w:rsidRPr="00F07EE6" w:rsidRDefault="000474DC" w:rsidP="000474DC">
      <w:pPr>
        <w:spacing w:line="240" w:lineRule="auto"/>
        <w:ind w:left="1080" w:firstLine="360"/>
        <w:rPr>
          <w:bCs/>
          <w:i/>
          <w:color w:val="000000"/>
        </w:rPr>
      </w:pPr>
      <w:r w:rsidRPr="00F07EE6">
        <w:rPr>
          <w:bCs/>
          <w:i/>
          <w:color w:val="000000"/>
        </w:rPr>
        <w:t>never           rarely           sometimes           often            very often</w:t>
      </w:r>
    </w:p>
    <w:p w14:paraId="438E3F42" w14:textId="77777777" w:rsidR="000474DC" w:rsidRPr="00F07EE6" w:rsidRDefault="000474DC" w:rsidP="000474DC">
      <w:pPr>
        <w:rPr>
          <w:bCs/>
          <w:color w:val="000000" w:themeColor="text1"/>
        </w:rPr>
      </w:pPr>
    </w:p>
    <w:p w14:paraId="431DA9BB" w14:textId="77777777" w:rsidR="000474DC" w:rsidRPr="00F07EE6" w:rsidRDefault="000474DC" w:rsidP="000474DC">
      <w:pPr>
        <w:rPr>
          <w:b/>
          <w:bCs/>
          <w:color w:val="000000" w:themeColor="text1"/>
        </w:rPr>
      </w:pPr>
    </w:p>
    <w:p w14:paraId="64055435" w14:textId="77777777" w:rsidR="000474DC" w:rsidRPr="00F07EE6" w:rsidRDefault="000474DC" w:rsidP="000474DC">
      <w:pPr>
        <w:rPr>
          <w:b/>
          <w:bCs/>
          <w:color w:val="000000" w:themeColor="text1"/>
        </w:rPr>
      </w:pPr>
    </w:p>
    <w:p w14:paraId="3B7C56F6" w14:textId="77777777" w:rsidR="000474DC" w:rsidRPr="00F07EE6" w:rsidRDefault="000474DC" w:rsidP="000474DC">
      <w:pPr>
        <w:jc w:val="center"/>
        <w:rPr>
          <w:b/>
          <w:bCs/>
          <w:color w:val="000000" w:themeColor="text1"/>
        </w:rPr>
      </w:pPr>
      <w:r w:rsidRPr="00F07EE6">
        <w:rPr>
          <w:b/>
          <w:bCs/>
          <w:color w:val="000000" w:themeColor="text1"/>
        </w:rPr>
        <w:t>Appendix G: IRB Approval</w:t>
      </w:r>
    </w:p>
    <w:p w14:paraId="2C20EFD0" w14:textId="77777777" w:rsidR="000474DC" w:rsidRPr="00F07EE6" w:rsidRDefault="000474DC" w:rsidP="000474DC">
      <w:pPr>
        <w:spacing w:after="0" w:line="240" w:lineRule="auto"/>
      </w:pPr>
      <w:r w:rsidRPr="00F07EE6">
        <w:rPr>
          <w:b/>
          <w:bCs/>
          <w:color w:val="BF0000"/>
        </w:rPr>
        <w:t xml:space="preserve">Institutional Review Board for the Protection of Human Subjects </w:t>
      </w:r>
    </w:p>
    <w:p w14:paraId="069CCD3E" w14:textId="77777777" w:rsidR="000474DC" w:rsidRPr="00F07EE6" w:rsidRDefault="000474DC" w:rsidP="000474DC">
      <w:pPr>
        <w:spacing w:after="0" w:line="240" w:lineRule="auto"/>
      </w:pPr>
      <w:r w:rsidRPr="00F07EE6">
        <w:rPr>
          <w:b/>
          <w:bCs/>
        </w:rPr>
        <w:t xml:space="preserve">Approval of Initial Submission – Exempt from IRB Review – AP01 Date: </w:t>
      </w:r>
      <w:r w:rsidRPr="00F07EE6">
        <w:t xml:space="preserve">August 11, 2022 </w:t>
      </w:r>
      <w:r w:rsidRPr="00F07EE6">
        <w:rPr>
          <w:b/>
          <w:bCs/>
        </w:rPr>
        <w:t xml:space="preserve">IRB#: </w:t>
      </w:r>
      <w:r w:rsidRPr="00F07EE6">
        <w:t xml:space="preserve">14840 </w:t>
      </w:r>
    </w:p>
    <w:p w14:paraId="487A6C5C" w14:textId="77777777" w:rsidR="000474DC" w:rsidRPr="00F07EE6" w:rsidRDefault="000474DC" w:rsidP="00661600">
      <w:pPr>
        <w:spacing w:before="100" w:beforeAutospacing="1" w:after="100" w:afterAutospacing="1" w:line="240" w:lineRule="auto"/>
        <w:contextualSpacing/>
      </w:pPr>
      <w:r w:rsidRPr="00F07EE6">
        <w:rPr>
          <w:b/>
          <w:bCs/>
        </w:rPr>
        <w:t xml:space="preserve">Principal Investigator: </w:t>
      </w:r>
      <w:r w:rsidRPr="00F07EE6">
        <w:t xml:space="preserve">Alexandra Mistelske </w:t>
      </w:r>
    </w:p>
    <w:p w14:paraId="1B9BDF0A" w14:textId="77777777" w:rsidR="000474DC" w:rsidRPr="00F07EE6" w:rsidRDefault="000474DC" w:rsidP="00661600">
      <w:pPr>
        <w:spacing w:before="100" w:beforeAutospacing="1" w:after="100" w:afterAutospacing="1" w:line="240" w:lineRule="auto"/>
        <w:contextualSpacing/>
      </w:pPr>
      <w:r w:rsidRPr="00F07EE6">
        <w:rPr>
          <w:b/>
          <w:bCs/>
        </w:rPr>
        <w:t xml:space="preserve">Approval Date: </w:t>
      </w:r>
      <w:r w:rsidRPr="00F07EE6">
        <w:t xml:space="preserve">08/11/2022 </w:t>
      </w:r>
    </w:p>
    <w:p w14:paraId="6B4505E1" w14:textId="1CB955CE" w:rsidR="00661600" w:rsidRPr="00661600" w:rsidRDefault="000474DC" w:rsidP="000474DC">
      <w:pPr>
        <w:spacing w:before="100" w:beforeAutospacing="1" w:after="100" w:afterAutospacing="1" w:line="240" w:lineRule="auto"/>
        <w:contextualSpacing/>
      </w:pPr>
      <w:r w:rsidRPr="00F07EE6">
        <w:rPr>
          <w:b/>
          <w:bCs/>
        </w:rPr>
        <w:t xml:space="preserve">Exempt Category: 2 </w:t>
      </w:r>
    </w:p>
    <w:p w14:paraId="2E3511CF" w14:textId="77777777" w:rsidR="000474DC" w:rsidRPr="00F07EE6" w:rsidRDefault="000474DC" w:rsidP="000474DC">
      <w:pPr>
        <w:spacing w:before="100" w:beforeAutospacing="1" w:after="100" w:afterAutospacing="1" w:line="240" w:lineRule="auto"/>
      </w:pPr>
      <w:r w:rsidRPr="00F07EE6">
        <w:rPr>
          <w:b/>
          <w:bCs/>
        </w:rPr>
        <w:t xml:space="preserve">Study Title: </w:t>
      </w:r>
      <w:r w:rsidRPr="00F07EE6">
        <w:t xml:space="preserve">Correlation Between Perceived Emotional Support and Satisfying Interpersonal Communication: Online and In-Person </w:t>
      </w:r>
    </w:p>
    <w:p w14:paraId="44F8FF4D" w14:textId="77777777" w:rsidR="000474DC" w:rsidRPr="00F07EE6" w:rsidRDefault="000474DC" w:rsidP="000474DC">
      <w:pPr>
        <w:spacing w:before="100" w:beforeAutospacing="1" w:after="100" w:afterAutospacing="1" w:line="240" w:lineRule="auto"/>
      </w:pPr>
      <w:r w:rsidRPr="00F07EE6">
        <w:t xml:space="preserve">On behalf of the Institutional Review Board (IRB), I have reviewed the above-referenced research study and determined that it meets the criteria for exemption from IRB review. To view the documents approved for this submission, open this study from the </w:t>
      </w:r>
      <w:r w:rsidRPr="00F07EE6">
        <w:rPr>
          <w:i/>
          <w:iCs/>
        </w:rPr>
        <w:t xml:space="preserve">My Studies </w:t>
      </w:r>
      <w:r w:rsidRPr="00F07EE6">
        <w:t xml:space="preserve">option, go to </w:t>
      </w:r>
      <w:r w:rsidRPr="00F07EE6">
        <w:rPr>
          <w:i/>
          <w:iCs/>
        </w:rPr>
        <w:t>Submission History</w:t>
      </w:r>
      <w:r w:rsidRPr="00F07EE6">
        <w:t xml:space="preserve">, go to </w:t>
      </w:r>
      <w:r w:rsidRPr="00F07EE6">
        <w:rPr>
          <w:i/>
          <w:iCs/>
        </w:rPr>
        <w:t xml:space="preserve">Completed Submissions </w:t>
      </w:r>
      <w:r w:rsidRPr="00F07EE6">
        <w:t xml:space="preserve">tab and then click the </w:t>
      </w:r>
      <w:r w:rsidRPr="00F07EE6">
        <w:rPr>
          <w:i/>
          <w:iCs/>
        </w:rPr>
        <w:t xml:space="preserve">Details </w:t>
      </w:r>
      <w:r w:rsidRPr="00F07EE6">
        <w:t xml:space="preserve">icon. </w:t>
      </w:r>
    </w:p>
    <w:p w14:paraId="1F67034B" w14:textId="77777777" w:rsidR="000474DC" w:rsidRPr="00F07EE6" w:rsidRDefault="000474DC" w:rsidP="000474DC">
      <w:pPr>
        <w:spacing w:before="100" w:beforeAutospacing="1" w:after="100" w:afterAutospacing="1" w:line="240" w:lineRule="auto"/>
      </w:pPr>
      <w:r w:rsidRPr="00F07EE6">
        <w:t xml:space="preserve">As principal investigator of this research study, you are responsible to: </w:t>
      </w:r>
    </w:p>
    <w:p w14:paraId="4DF61150" w14:textId="77777777" w:rsidR="000474DC" w:rsidRPr="00F07EE6" w:rsidRDefault="000474DC" w:rsidP="000474DC">
      <w:pPr>
        <w:numPr>
          <w:ilvl w:val="0"/>
          <w:numId w:val="33"/>
        </w:numPr>
        <w:spacing w:before="100" w:beforeAutospacing="1" w:after="100" w:afterAutospacing="1" w:line="240" w:lineRule="auto"/>
      </w:pPr>
      <w:r w:rsidRPr="00F07EE6">
        <w:t xml:space="preserve">Conduct the research study in a manner consistent with the requirements of the IRB and federal regulations 45 CFR 46. </w:t>
      </w:r>
    </w:p>
    <w:p w14:paraId="74030553" w14:textId="77777777" w:rsidR="000474DC" w:rsidRPr="00F07EE6" w:rsidRDefault="000474DC" w:rsidP="000474DC">
      <w:pPr>
        <w:numPr>
          <w:ilvl w:val="0"/>
          <w:numId w:val="33"/>
        </w:numPr>
        <w:spacing w:before="100" w:beforeAutospacing="1" w:after="100" w:afterAutospacing="1" w:line="240" w:lineRule="auto"/>
      </w:pPr>
      <w:r w:rsidRPr="00F07EE6">
        <w:t xml:space="preserve">Request approval from the IRB prior to implementing any/all modifications as changes could affect the exempt status determination. </w:t>
      </w:r>
    </w:p>
    <w:p w14:paraId="32F02422" w14:textId="77777777" w:rsidR="000474DC" w:rsidRPr="00F07EE6" w:rsidRDefault="000474DC" w:rsidP="000474DC">
      <w:pPr>
        <w:numPr>
          <w:ilvl w:val="0"/>
          <w:numId w:val="33"/>
        </w:numPr>
        <w:spacing w:before="100" w:beforeAutospacing="1" w:after="100" w:afterAutospacing="1" w:line="240" w:lineRule="auto"/>
      </w:pPr>
      <w:r w:rsidRPr="00F07EE6">
        <w:t xml:space="preserve">Maintain accurate and complete study records for evaluation by the HRPP Quality Improvement Program and, if applicable, inspection by regulatory agencies and/or the study sponsor. </w:t>
      </w:r>
    </w:p>
    <w:p w14:paraId="41A7043E" w14:textId="77777777" w:rsidR="000474DC" w:rsidRPr="00F07EE6" w:rsidRDefault="000474DC" w:rsidP="000474DC">
      <w:pPr>
        <w:numPr>
          <w:ilvl w:val="0"/>
          <w:numId w:val="33"/>
        </w:numPr>
        <w:spacing w:before="100" w:beforeAutospacing="1" w:after="100" w:afterAutospacing="1" w:line="240" w:lineRule="auto"/>
      </w:pPr>
      <w:r w:rsidRPr="00F07EE6">
        <w:t xml:space="preserve">Notify the IRB at the completion of the project. </w:t>
      </w:r>
    </w:p>
    <w:p w14:paraId="3F5A9AD6" w14:textId="77777777" w:rsidR="000474DC" w:rsidRPr="00F07EE6" w:rsidRDefault="000474DC" w:rsidP="000474DC">
      <w:pPr>
        <w:spacing w:before="100" w:beforeAutospacing="1" w:after="100" w:afterAutospacing="1" w:line="240" w:lineRule="auto"/>
        <w:ind w:left="720"/>
      </w:pPr>
      <w:r w:rsidRPr="00F07EE6">
        <w:t xml:space="preserve">If you have questions about this notification or using iRIS, contact the IRB @ 405-325-8110 or </w:t>
      </w:r>
      <w:r w:rsidRPr="00F07EE6">
        <w:rPr>
          <w:color w:val="0000FF"/>
        </w:rPr>
        <w:t>irb@ou.edu</w:t>
      </w:r>
      <w:r w:rsidRPr="00F07EE6">
        <w:t xml:space="preserve">. </w:t>
      </w:r>
    </w:p>
    <w:p w14:paraId="11F2D531" w14:textId="77777777" w:rsidR="000474DC" w:rsidRPr="00F07EE6" w:rsidRDefault="000474DC" w:rsidP="000474DC">
      <w:pPr>
        <w:spacing w:before="100" w:beforeAutospacing="1" w:after="100" w:afterAutospacing="1" w:line="240" w:lineRule="auto"/>
      </w:pPr>
      <w:r w:rsidRPr="00F07EE6">
        <w:t xml:space="preserve">Cordially, </w:t>
      </w:r>
    </w:p>
    <w:p w14:paraId="0D1D805A" w14:textId="77777777" w:rsidR="00661600" w:rsidRDefault="000474DC" w:rsidP="00661600">
      <w:pPr>
        <w:spacing w:before="100" w:beforeAutospacing="1" w:after="100" w:afterAutospacing="1" w:line="240" w:lineRule="auto"/>
      </w:pPr>
      <w:r w:rsidRPr="00F07EE6">
        <w:fldChar w:fldCharType="begin"/>
      </w:r>
      <w:r w:rsidR="00DA29C3">
        <w:instrText xml:space="preserve"> INCLUDEPICTURE "C:\\var\\folders\\cd\\8ty0s04d6fsbzx5yf1mb22l00000gn\\T\\com.microsoft.Word\\WebArchiveCopyPasteTempFiles\\page1image6878624" \* MERGEFORMAT </w:instrText>
      </w:r>
      <w:r w:rsidRPr="00F07EE6">
        <w:fldChar w:fldCharType="separate"/>
      </w:r>
      <w:r w:rsidRPr="00F07EE6">
        <w:rPr>
          <w:noProof/>
        </w:rPr>
        <w:drawing>
          <wp:inline distT="0" distB="0" distL="0" distR="0" wp14:anchorId="10D015EC" wp14:editId="19E5B79C">
            <wp:extent cx="1626870" cy="356235"/>
            <wp:effectExtent l="0" t="0" r="0" b="0"/>
            <wp:docPr id="12" name="Picture 12" descr="page1image6878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1image687862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26870" cy="356235"/>
                    </a:xfrm>
                    <a:prstGeom prst="rect">
                      <a:avLst/>
                    </a:prstGeom>
                    <a:noFill/>
                    <a:ln>
                      <a:noFill/>
                    </a:ln>
                  </pic:spPr>
                </pic:pic>
              </a:graphicData>
            </a:graphic>
          </wp:inline>
        </w:drawing>
      </w:r>
      <w:r w:rsidRPr="00F07EE6">
        <w:fldChar w:fldCharType="end"/>
      </w:r>
    </w:p>
    <w:p w14:paraId="3778341C" w14:textId="3FD1BF3B" w:rsidR="000474DC" w:rsidRPr="00F07EE6" w:rsidRDefault="000474DC" w:rsidP="00661600">
      <w:pPr>
        <w:spacing w:before="100" w:beforeAutospacing="1" w:after="100" w:afterAutospacing="1" w:line="240" w:lineRule="auto"/>
      </w:pPr>
      <w:r w:rsidRPr="00F07EE6">
        <w:t>Aimee Franklin, Ph.D.</w:t>
      </w:r>
      <w:r w:rsidRPr="00F07EE6">
        <w:br/>
        <w:t xml:space="preserve">Chair, Institutional Review Board </w:t>
      </w:r>
    </w:p>
    <w:p w14:paraId="0D83EF05" w14:textId="727F67AD" w:rsidR="000474DC" w:rsidRPr="00F07EE6" w:rsidRDefault="000474DC" w:rsidP="00661600">
      <w:pPr>
        <w:jc w:val="center"/>
        <w:rPr>
          <w:b/>
          <w:bCs/>
          <w:color w:val="000000" w:themeColor="text1"/>
        </w:rPr>
      </w:pPr>
      <w:r w:rsidRPr="00F07EE6">
        <w:rPr>
          <w:b/>
          <w:bCs/>
          <w:color w:val="000000" w:themeColor="text1"/>
        </w:rPr>
        <w:lastRenderedPageBreak/>
        <w:t>Appendix H: Modification IRB Approval</w:t>
      </w:r>
    </w:p>
    <w:p w14:paraId="19753E6D" w14:textId="77777777" w:rsidR="000474DC" w:rsidRPr="00F07EE6" w:rsidRDefault="000474DC" w:rsidP="000474DC">
      <w:pPr>
        <w:spacing w:before="100" w:beforeAutospacing="1" w:after="100" w:afterAutospacing="1" w:line="240" w:lineRule="auto"/>
      </w:pPr>
      <w:r w:rsidRPr="00F07EE6">
        <w:rPr>
          <w:b/>
          <w:bCs/>
          <w:color w:val="BF0000"/>
        </w:rPr>
        <w:t xml:space="preserve">Institutional Review Board for the Protection of Human Subjects </w:t>
      </w:r>
    </w:p>
    <w:p w14:paraId="41E8AA7F" w14:textId="77777777" w:rsidR="000474DC" w:rsidRPr="00F07EE6" w:rsidRDefault="000474DC" w:rsidP="000474DC">
      <w:pPr>
        <w:spacing w:before="100" w:beforeAutospacing="1" w:after="100" w:afterAutospacing="1" w:line="240" w:lineRule="auto"/>
      </w:pPr>
      <w:r w:rsidRPr="00F07EE6">
        <w:rPr>
          <w:b/>
          <w:bCs/>
        </w:rPr>
        <w:t xml:space="preserve">Approval of Study Modification – Expedited Review – AP0 </w:t>
      </w:r>
    </w:p>
    <w:p w14:paraId="15E1AE3E" w14:textId="77777777" w:rsidR="000474DC" w:rsidRPr="00F07EE6" w:rsidRDefault="000474DC" w:rsidP="000474DC">
      <w:pPr>
        <w:spacing w:before="100" w:beforeAutospacing="1" w:after="100" w:afterAutospacing="1" w:line="240" w:lineRule="auto"/>
      </w:pPr>
      <w:r w:rsidRPr="00F07EE6">
        <w:t xml:space="preserve">August 19, 2022 </w:t>
      </w:r>
      <w:r w:rsidRPr="00F07EE6">
        <w:rPr>
          <w:b/>
          <w:bCs/>
        </w:rPr>
        <w:t xml:space="preserve">IRB#: </w:t>
      </w:r>
      <w:r w:rsidRPr="00F07EE6">
        <w:t>14840</w:t>
      </w:r>
      <w:r w:rsidRPr="00F07EE6">
        <w:br/>
      </w:r>
      <w:r w:rsidRPr="00F07EE6">
        <w:rPr>
          <w:b/>
          <w:bCs/>
        </w:rPr>
        <w:t xml:space="preserve">Reference No: 738903 </w:t>
      </w:r>
    </w:p>
    <w:p w14:paraId="0DE64DC7" w14:textId="77777777" w:rsidR="000474DC" w:rsidRPr="00F07EE6" w:rsidRDefault="000474DC" w:rsidP="000474DC">
      <w:pPr>
        <w:spacing w:before="100" w:beforeAutospacing="1" w:after="100" w:afterAutospacing="1" w:line="240" w:lineRule="auto"/>
      </w:pPr>
      <w:r w:rsidRPr="00F07EE6">
        <w:t xml:space="preserve">Alexandra Mistelske </w:t>
      </w:r>
    </w:p>
    <w:p w14:paraId="5742892F" w14:textId="77777777" w:rsidR="000474DC" w:rsidRPr="00F07EE6" w:rsidRDefault="000474DC" w:rsidP="000474DC">
      <w:pPr>
        <w:spacing w:before="100" w:beforeAutospacing="1" w:after="100" w:afterAutospacing="1" w:line="240" w:lineRule="auto"/>
      </w:pPr>
      <w:r w:rsidRPr="00F07EE6">
        <w:t xml:space="preserve">Correlation Between Perceived Emotional Support and Satisfying Interpersonal Communication: Online and In-Person </w:t>
      </w:r>
    </w:p>
    <w:p w14:paraId="2E95AB43" w14:textId="77777777" w:rsidR="000474DC" w:rsidRPr="00F07EE6" w:rsidRDefault="000474DC" w:rsidP="000474DC">
      <w:pPr>
        <w:spacing w:before="100" w:beforeAutospacing="1" w:after="100" w:afterAutospacing="1" w:line="240" w:lineRule="auto"/>
      </w:pPr>
      <w:r w:rsidRPr="00F07EE6">
        <w:rPr>
          <w:b/>
          <w:bCs/>
        </w:rPr>
        <w:t xml:space="preserve">Approval Date: </w:t>
      </w:r>
      <w:r w:rsidRPr="00F07EE6">
        <w:t>08/19/2022</w:t>
      </w:r>
      <w:r w:rsidRPr="00F07EE6">
        <w:br/>
      </w:r>
      <w:r w:rsidRPr="00F07EE6">
        <w:rPr>
          <w:b/>
          <w:bCs/>
        </w:rPr>
        <w:t xml:space="preserve">Modification Description: </w:t>
      </w:r>
      <w:r w:rsidRPr="00F07EE6">
        <w:t xml:space="preserve">Added a question to ask, what country participant lives in </w:t>
      </w:r>
    </w:p>
    <w:p w14:paraId="3ED8055A" w14:textId="77777777" w:rsidR="000474DC" w:rsidRPr="00F07EE6" w:rsidRDefault="000474DC" w:rsidP="000474DC">
      <w:pPr>
        <w:spacing w:before="100" w:beforeAutospacing="1" w:after="100" w:afterAutospacing="1" w:line="240" w:lineRule="auto"/>
      </w:pPr>
      <w:r w:rsidRPr="00F07EE6">
        <w:t xml:space="preserve">The review and approval of this submission is based on the determination that the study, as amended, will continue to be conducted in a manner consistent with the requirements of 45 CFR 46. </w:t>
      </w:r>
    </w:p>
    <w:p w14:paraId="005229A3" w14:textId="77777777" w:rsidR="000474DC" w:rsidRPr="00F07EE6" w:rsidRDefault="000474DC" w:rsidP="000474DC">
      <w:pPr>
        <w:spacing w:before="100" w:beforeAutospacing="1" w:after="100" w:afterAutospacing="1" w:line="240" w:lineRule="auto"/>
      </w:pPr>
      <w:r w:rsidRPr="00F07EE6">
        <w:t xml:space="preserve">To view the approved documents for this submission, open this study from the My Studies option, go to Submission History, go to Completed Submissions tab and then click the Details icon. </w:t>
      </w:r>
    </w:p>
    <w:p w14:paraId="6B1400D1" w14:textId="77777777" w:rsidR="000474DC" w:rsidRPr="00F07EE6" w:rsidRDefault="000474DC" w:rsidP="000474DC">
      <w:pPr>
        <w:spacing w:before="100" w:beforeAutospacing="1" w:after="100" w:afterAutospacing="1" w:line="240" w:lineRule="auto"/>
      </w:pPr>
      <w:r w:rsidRPr="00F07EE6">
        <w:t xml:space="preserve">If the consent form(s) were revised as a part of this modification, discontinue use of all previous versions of the consent form. </w:t>
      </w:r>
    </w:p>
    <w:p w14:paraId="79705161" w14:textId="77777777" w:rsidR="000474DC" w:rsidRPr="00F07EE6" w:rsidRDefault="000474DC" w:rsidP="000474DC">
      <w:pPr>
        <w:spacing w:before="100" w:beforeAutospacing="1" w:after="100" w:afterAutospacing="1" w:line="240" w:lineRule="auto"/>
      </w:pPr>
      <w:r w:rsidRPr="00F07EE6">
        <w:t xml:space="preserve">If you have questions about this notification or using iRIS, contact the HRPP office at (405) 325-8110 or </w:t>
      </w:r>
      <w:r w:rsidRPr="00F07EE6">
        <w:rPr>
          <w:color w:val="0000FF"/>
        </w:rPr>
        <w:t>irb@ou.edu</w:t>
      </w:r>
      <w:r w:rsidRPr="00F07EE6">
        <w:t xml:space="preserve">. The HRPP Administrator assigned for this submission: Kat L Braswell. </w:t>
      </w:r>
    </w:p>
    <w:p w14:paraId="64EEDD6A" w14:textId="77777777" w:rsidR="000474DC" w:rsidRPr="00F07EE6" w:rsidRDefault="000474DC" w:rsidP="000474DC">
      <w:pPr>
        <w:spacing w:before="100" w:beforeAutospacing="1" w:after="100" w:afterAutospacing="1" w:line="240" w:lineRule="auto"/>
      </w:pPr>
      <w:r w:rsidRPr="00F07EE6">
        <w:t xml:space="preserve">Cordially, </w:t>
      </w:r>
    </w:p>
    <w:p w14:paraId="3AB109FE" w14:textId="77777777" w:rsidR="000474DC" w:rsidRPr="00F07EE6" w:rsidRDefault="000474DC" w:rsidP="000474DC">
      <w:pPr>
        <w:spacing w:after="0" w:line="240" w:lineRule="auto"/>
      </w:pPr>
      <w:r w:rsidRPr="00F07EE6">
        <w:rPr>
          <w:noProof/>
        </w:rPr>
        <w:drawing>
          <wp:inline distT="0" distB="0" distL="0" distR="0" wp14:anchorId="1CC189FB" wp14:editId="47D71F66">
            <wp:extent cx="1775460" cy="510540"/>
            <wp:effectExtent l="0" t="0" r="2540" b="0"/>
            <wp:docPr id="4" name="Picture 4" descr="page1image19217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1image1921785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75460" cy="510540"/>
                    </a:xfrm>
                    <a:prstGeom prst="rect">
                      <a:avLst/>
                    </a:prstGeom>
                    <a:noFill/>
                    <a:ln>
                      <a:noFill/>
                    </a:ln>
                  </pic:spPr>
                </pic:pic>
              </a:graphicData>
            </a:graphic>
          </wp:inline>
        </w:drawing>
      </w:r>
    </w:p>
    <w:p w14:paraId="0B3919FA" w14:textId="3B4D7D2C" w:rsidR="000474DC" w:rsidRPr="00F07EE6" w:rsidRDefault="000474DC" w:rsidP="00DB5F0E">
      <w:pPr>
        <w:spacing w:before="100" w:beforeAutospacing="1" w:after="100" w:afterAutospacing="1" w:line="240" w:lineRule="auto"/>
        <w:rPr>
          <w:b/>
          <w:bCs/>
          <w:color w:val="000000" w:themeColor="text1"/>
        </w:rPr>
      </w:pPr>
      <w:r w:rsidRPr="00F07EE6">
        <w:t>Lara Mayeux, Ph.D.</w:t>
      </w:r>
      <w:r w:rsidRPr="00F07EE6">
        <w:br/>
        <w:t xml:space="preserve">Chair, Institutional Review Board </w:t>
      </w:r>
      <w:r w:rsidRPr="00F07EE6">
        <w:rPr>
          <w:b/>
          <w:bCs/>
          <w:color w:val="000000" w:themeColor="text1"/>
        </w:rPr>
        <w:br w:type="page"/>
      </w:r>
    </w:p>
    <w:p w14:paraId="28A64AE9" w14:textId="77777777" w:rsidR="000474DC" w:rsidRPr="00F07EE6" w:rsidRDefault="000474DC" w:rsidP="000474DC">
      <w:pPr>
        <w:ind w:firstLine="720"/>
        <w:jc w:val="center"/>
        <w:rPr>
          <w:b/>
          <w:bCs/>
          <w:color w:val="000000" w:themeColor="text1"/>
        </w:rPr>
      </w:pPr>
      <w:r w:rsidRPr="00F07EE6">
        <w:rPr>
          <w:b/>
          <w:bCs/>
          <w:color w:val="000000" w:themeColor="text1"/>
        </w:rPr>
        <w:lastRenderedPageBreak/>
        <w:t xml:space="preserve">Appendix I: Modification IRB Approval </w:t>
      </w:r>
    </w:p>
    <w:p w14:paraId="0E94A43D" w14:textId="77777777" w:rsidR="000474DC" w:rsidRPr="00F07EE6" w:rsidRDefault="000474DC" w:rsidP="000474DC">
      <w:pPr>
        <w:spacing w:before="100" w:beforeAutospacing="1" w:after="100" w:afterAutospacing="1" w:line="240" w:lineRule="auto"/>
      </w:pPr>
      <w:r w:rsidRPr="00F07EE6">
        <w:rPr>
          <w:b/>
          <w:bCs/>
          <w:color w:val="BF0000"/>
        </w:rPr>
        <w:t xml:space="preserve">Institutional Review Board for the Protection of Human Subjects </w:t>
      </w:r>
    </w:p>
    <w:p w14:paraId="776D7898" w14:textId="77777777" w:rsidR="000474DC" w:rsidRPr="00F07EE6" w:rsidRDefault="000474DC" w:rsidP="000474DC">
      <w:pPr>
        <w:spacing w:before="100" w:beforeAutospacing="1" w:after="100" w:afterAutospacing="1" w:line="240" w:lineRule="auto"/>
      </w:pPr>
      <w:r w:rsidRPr="00F07EE6">
        <w:rPr>
          <w:b/>
          <w:bCs/>
        </w:rPr>
        <w:t xml:space="preserve">Approval of Study Modification – Expedited Review – AP0 </w:t>
      </w:r>
    </w:p>
    <w:p w14:paraId="3DB86784" w14:textId="77777777" w:rsidR="000474DC" w:rsidRPr="00F07EE6" w:rsidRDefault="000474DC" w:rsidP="000474DC">
      <w:pPr>
        <w:spacing w:before="100" w:beforeAutospacing="1" w:after="100" w:afterAutospacing="1" w:line="240" w:lineRule="auto"/>
      </w:pPr>
      <w:r w:rsidRPr="00F07EE6">
        <w:t xml:space="preserve">September 27, 2022 </w:t>
      </w:r>
      <w:r w:rsidRPr="00F07EE6">
        <w:rPr>
          <w:b/>
          <w:bCs/>
        </w:rPr>
        <w:t xml:space="preserve">IRB#: </w:t>
      </w:r>
      <w:r w:rsidRPr="00F07EE6">
        <w:t xml:space="preserve">14840 </w:t>
      </w:r>
      <w:r w:rsidRPr="00F07EE6">
        <w:rPr>
          <w:b/>
          <w:bCs/>
        </w:rPr>
        <w:t xml:space="preserve">Reference No: 740138 </w:t>
      </w:r>
    </w:p>
    <w:p w14:paraId="6667F603" w14:textId="77777777" w:rsidR="000474DC" w:rsidRPr="00F07EE6" w:rsidRDefault="000474DC" w:rsidP="000474DC">
      <w:pPr>
        <w:spacing w:before="100" w:beforeAutospacing="1" w:after="100" w:afterAutospacing="1" w:line="240" w:lineRule="auto"/>
      </w:pPr>
      <w:r w:rsidRPr="00F07EE6">
        <w:t xml:space="preserve">Alexandra Mistelske </w:t>
      </w:r>
    </w:p>
    <w:p w14:paraId="3D55C0BC" w14:textId="77777777" w:rsidR="000474DC" w:rsidRPr="00F07EE6" w:rsidRDefault="000474DC" w:rsidP="000474DC">
      <w:pPr>
        <w:spacing w:before="100" w:beforeAutospacing="1" w:after="100" w:afterAutospacing="1" w:line="240" w:lineRule="auto"/>
      </w:pPr>
      <w:r w:rsidRPr="00F07EE6">
        <w:t xml:space="preserve">Correlation Between Perceived Emotional Support and Satisfying Interpersonal Communication: Online and In-Person </w:t>
      </w:r>
    </w:p>
    <w:p w14:paraId="1DCFB880" w14:textId="77777777" w:rsidR="000474DC" w:rsidRPr="00F07EE6" w:rsidRDefault="000474DC" w:rsidP="000474DC">
      <w:pPr>
        <w:spacing w:before="100" w:beforeAutospacing="1" w:after="100" w:afterAutospacing="1" w:line="240" w:lineRule="auto"/>
      </w:pPr>
      <w:r w:rsidRPr="00F07EE6">
        <w:rPr>
          <w:b/>
          <w:bCs/>
        </w:rPr>
        <w:t xml:space="preserve">Approval Date: </w:t>
      </w:r>
      <w:r w:rsidRPr="00F07EE6">
        <w:t>09/27/2022</w:t>
      </w:r>
      <w:r w:rsidRPr="00F07EE6">
        <w:br/>
      </w:r>
      <w:r w:rsidRPr="00F07EE6">
        <w:rPr>
          <w:b/>
          <w:bCs/>
        </w:rPr>
        <w:t xml:space="preserve">Modification Description: Updating recruitment </w:t>
      </w:r>
    </w:p>
    <w:p w14:paraId="44E5D5ED" w14:textId="77777777" w:rsidR="000474DC" w:rsidRPr="00F07EE6" w:rsidRDefault="000474DC" w:rsidP="000474DC">
      <w:pPr>
        <w:spacing w:before="100" w:beforeAutospacing="1" w:after="100" w:afterAutospacing="1" w:line="240" w:lineRule="auto"/>
      </w:pPr>
      <w:r w:rsidRPr="00F07EE6">
        <w:t xml:space="preserve">The review and approval of this submission is based on the determination that the study, as amended, will continue to be conducted in a manner consistent with the requirements of 45 CFR 46. </w:t>
      </w:r>
    </w:p>
    <w:p w14:paraId="404CAD41" w14:textId="77777777" w:rsidR="000474DC" w:rsidRPr="00F07EE6" w:rsidRDefault="000474DC" w:rsidP="000474DC">
      <w:pPr>
        <w:spacing w:before="100" w:beforeAutospacing="1" w:after="100" w:afterAutospacing="1" w:line="240" w:lineRule="auto"/>
      </w:pPr>
      <w:r w:rsidRPr="00F07EE6">
        <w:t xml:space="preserve">To view the approved documents for this submission, open this study from the My Studies option, go to Submission History, go to Completed Submissions tab and then click the Details icon. </w:t>
      </w:r>
    </w:p>
    <w:p w14:paraId="589F6D61" w14:textId="77777777" w:rsidR="000474DC" w:rsidRPr="00F07EE6" w:rsidRDefault="000474DC" w:rsidP="000474DC">
      <w:pPr>
        <w:spacing w:before="100" w:beforeAutospacing="1" w:after="100" w:afterAutospacing="1" w:line="240" w:lineRule="auto"/>
      </w:pPr>
      <w:r w:rsidRPr="00F07EE6">
        <w:t xml:space="preserve">If the consent form(s) were revised as a part of this modification, discontinue use of all previous versions of the consent form. </w:t>
      </w:r>
    </w:p>
    <w:p w14:paraId="7734091D" w14:textId="77777777" w:rsidR="000474DC" w:rsidRPr="00F07EE6" w:rsidRDefault="000474DC" w:rsidP="000474DC">
      <w:pPr>
        <w:spacing w:before="100" w:beforeAutospacing="1" w:after="100" w:afterAutospacing="1" w:line="240" w:lineRule="auto"/>
      </w:pPr>
      <w:r w:rsidRPr="00F07EE6">
        <w:t xml:space="preserve">If you have questions about this notification or using iRIS, contact the HRPP office at (405) 325-8110 or </w:t>
      </w:r>
      <w:r w:rsidRPr="00F07EE6">
        <w:rPr>
          <w:color w:val="0000FF"/>
        </w:rPr>
        <w:t>irb@ou.edu</w:t>
      </w:r>
      <w:r w:rsidRPr="00F07EE6">
        <w:t xml:space="preserve">. The HRPP Administrator assigned for this submission: Kat L Braswell. </w:t>
      </w:r>
    </w:p>
    <w:p w14:paraId="224E8670" w14:textId="77777777" w:rsidR="000474DC" w:rsidRPr="00F07EE6" w:rsidRDefault="000474DC" w:rsidP="000474DC">
      <w:pPr>
        <w:spacing w:before="100" w:beforeAutospacing="1" w:after="100" w:afterAutospacing="1" w:line="240" w:lineRule="auto"/>
      </w:pPr>
      <w:r w:rsidRPr="00F07EE6">
        <w:t xml:space="preserve">Cordially, </w:t>
      </w:r>
    </w:p>
    <w:p w14:paraId="3988358E" w14:textId="77777777" w:rsidR="000474DC" w:rsidRPr="00F07EE6" w:rsidRDefault="000474DC" w:rsidP="000474DC">
      <w:pPr>
        <w:spacing w:before="100" w:beforeAutospacing="1" w:after="100" w:afterAutospacing="1" w:line="240" w:lineRule="auto"/>
      </w:pPr>
      <w:r w:rsidRPr="00F07EE6">
        <w:rPr>
          <w:noProof/>
        </w:rPr>
        <w:drawing>
          <wp:inline distT="0" distB="0" distL="0" distR="0" wp14:anchorId="22DC7542" wp14:editId="7E8B1959">
            <wp:extent cx="1775460" cy="510540"/>
            <wp:effectExtent l="0" t="0" r="2540" b="0"/>
            <wp:docPr id="9" name="Picture 9" descr="page1image19217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1image1921785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75460" cy="510540"/>
                    </a:xfrm>
                    <a:prstGeom prst="rect">
                      <a:avLst/>
                    </a:prstGeom>
                    <a:noFill/>
                    <a:ln>
                      <a:noFill/>
                    </a:ln>
                  </pic:spPr>
                </pic:pic>
              </a:graphicData>
            </a:graphic>
          </wp:inline>
        </w:drawing>
      </w:r>
    </w:p>
    <w:p w14:paraId="397B4B46" w14:textId="77777777" w:rsidR="000474DC" w:rsidRPr="00F07EE6" w:rsidRDefault="000474DC" w:rsidP="000474DC">
      <w:pPr>
        <w:spacing w:before="100" w:beforeAutospacing="1" w:after="100" w:afterAutospacing="1" w:line="240" w:lineRule="auto"/>
      </w:pPr>
      <w:r w:rsidRPr="00F07EE6">
        <w:t>Lara Mayeux, Ph.D.</w:t>
      </w:r>
      <w:r w:rsidRPr="00F07EE6">
        <w:br/>
        <w:t xml:space="preserve">Chair, Institutional Review Board </w:t>
      </w:r>
    </w:p>
    <w:p w14:paraId="4A03893B" w14:textId="77777777" w:rsidR="000474DC" w:rsidRPr="00F07EE6" w:rsidRDefault="000474DC" w:rsidP="000474DC">
      <w:pPr>
        <w:spacing w:before="100" w:beforeAutospacing="1" w:after="100" w:afterAutospacing="1" w:line="240" w:lineRule="auto"/>
        <w:jc w:val="center"/>
        <w:rPr>
          <w:b/>
          <w:bCs/>
          <w:color w:val="000000" w:themeColor="text1"/>
        </w:rPr>
      </w:pPr>
    </w:p>
    <w:p w14:paraId="1B358114" w14:textId="77777777" w:rsidR="000474DC" w:rsidRPr="00F07EE6" w:rsidRDefault="000474DC" w:rsidP="000474DC">
      <w:pPr>
        <w:spacing w:before="100" w:beforeAutospacing="1" w:after="100" w:afterAutospacing="1" w:line="240" w:lineRule="auto"/>
        <w:jc w:val="center"/>
      </w:pPr>
      <w:r w:rsidRPr="00F07EE6">
        <w:rPr>
          <w:b/>
          <w:bCs/>
          <w:color w:val="000000" w:themeColor="text1"/>
        </w:rPr>
        <w:lastRenderedPageBreak/>
        <w:t>Appendix J: Modification IRB Approval</w:t>
      </w:r>
    </w:p>
    <w:p w14:paraId="6EA58FAA" w14:textId="77777777" w:rsidR="000474DC" w:rsidRPr="00F07EE6" w:rsidRDefault="000474DC" w:rsidP="000474DC">
      <w:pPr>
        <w:spacing w:line="240" w:lineRule="auto"/>
        <w:rPr>
          <w:b/>
          <w:bCs/>
          <w:color w:val="000000" w:themeColor="text1"/>
        </w:rPr>
      </w:pPr>
      <w:r w:rsidRPr="00F07EE6">
        <w:rPr>
          <w:b/>
          <w:bCs/>
          <w:color w:val="BF0000"/>
        </w:rPr>
        <w:t xml:space="preserve">Institutional Review Board for the Protection of Human Subjects </w:t>
      </w:r>
    </w:p>
    <w:p w14:paraId="60855DD3" w14:textId="77777777" w:rsidR="000474DC" w:rsidRPr="00F07EE6" w:rsidRDefault="000474DC" w:rsidP="000474DC">
      <w:pPr>
        <w:spacing w:before="100" w:beforeAutospacing="1" w:after="100" w:afterAutospacing="1" w:line="240" w:lineRule="auto"/>
      </w:pPr>
      <w:r w:rsidRPr="00F07EE6">
        <w:rPr>
          <w:b/>
          <w:bCs/>
        </w:rPr>
        <w:t xml:space="preserve">Approval of Study Modification – Expedited Review – AP0 </w:t>
      </w:r>
    </w:p>
    <w:p w14:paraId="776D453C" w14:textId="77777777" w:rsidR="000474DC" w:rsidRPr="00F07EE6" w:rsidRDefault="000474DC" w:rsidP="000474DC">
      <w:pPr>
        <w:spacing w:before="100" w:beforeAutospacing="1" w:after="100" w:afterAutospacing="1" w:line="240" w:lineRule="auto"/>
      </w:pPr>
      <w:r w:rsidRPr="00F07EE6">
        <w:t xml:space="preserve">November 11, 2022 </w:t>
      </w:r>
      <w:r w:rsidRPr="00F07EE6">
        <w:rPr>
          <w:b/>
          <w:bCs/>
        </w:rPr>
        <w:t xml:space="preserve">IRB#: </w:t>
      </w:r>
      <w:r w:rsidRPr="00F07EE6">
        <w:t>14840</w:t>
      </w:r>
      <w:r w:rsidRPr="00F07EE6">
        <w:br/>
      </w:r>
      <w:r w:rsidRPr="00F07EE6">
        <w:rPr>
          <w:b/>
          <w:bCs/>
        </w:rPr>
        <w:t xml:space="preserve">Reference No: 742483 </w:t>
      </w:r>
    </w:p>
    <w:p w14:paraId="360609FB" w14:textId="77777777" w:rsidR="000474DC" w:rsidRPr="00F07EE6" w:rsidRDefault="000474DC" w:rsidP="000474DC">
      <w:pPr>
        <w:spacing w:before="100" w:beforeAutospacing="1" w:after="100" w:afterAutospacing="1" w:line="240" w:lineRule="auto"/>
      </w:pPr>
      <w:r w:rsidRPr="00F07EE6">
        <w:t xml:space="preserve">Alexandra Mistelske </w:t>
      </w:r>
    </w:p>
    <w:p w14:paraId="20B9AD57" w14:textId="77777777" w:rsidR="000474DC" w:rsidRPr="00F07EE6" w:rsidRDefault="000474DC" w:rsidP="000474DC">
      <w:pPr>
        <w:spacing w:before="100" w:beforeAutospacing="1" w:after="100" w:afterAutospacing="1" w:line="240" w:lineRule="auto"/>
      </w:pPr>
      <w:r w:rsidRPr="00F07EE6">
        <w:t xml:space="preserve">Correlation Between Perceived Emotional Support and Satisfying Interpersonal Communication: Online and In-Person </w:t>
      </w:r>
    </w:p>
    <w:p w14:paraId="0E3B9D34" w14:textId="77777777" w:rsidR="000474DC" w:rsidRPr="00F07EE6" w:rsidRDefault="000474DC" w:rsidP="000474DC">
      <w:pPr>
        <w:spacing w:before="100" w:beforeAutospacing="1" w:after="100" w:afterAutospacing="1" w:line="240" w:lineRule="auto"/>
      </w:pPr>
      <w:r w:rsidRPr="00F07EE6">
        <w:rPr>
          <w:b/>
          <w:bCs/>
        </w:rPr>
        <w:t xml:space="preserve">Approval Date: </w:t>
      </w:r>
      <w:r w:rsidRPr="00F07EE6">
        <w:t>11/11/2022</w:t>
      </w:r>
      <w:r w:rsidRPr="00F07EE6">
        <w:br/>
      </w:r>
      <w:r w:rsidRPr="00F07EE6">
        <w:rPr>
          <w:b/>
          <w:bCs/>
        </w:rPr>
        <w:t xml:space="preserve">Modification Description: </w:t>
      </w:r>
      <w:r w:rsidRPr="00F07EE6">
        <w:t xml:space="preserve">Increasing max enrollment to 2000 </w:t>
      </w:r>
    </w:p>
    <w:p w14:paraId="200A8904" w14:textId="77777777" w:rsidR="000474DC" w:rsidRPr="00F07EE6" w:rsidRDefault="000474DC" w:rsidP="000474DC">
      <w:pPr>
        <w:spacing w:before="100" w:beforeAutospacing="1" w:after="100" w:afterAutospacing="1" w:line="240" w:lineRule="auto"/>
      </w:pPr>
      <w:r w:rsidRPr="00F07EE6">
        <w:t xml:space="preserve">The review and approval of this submission is based on the determination that the study, as amended, will continue to be conducted in a manner consistent with the requirements of 45 CFR 46. </w:t>
      </w:r>
    </w:p>
    <w:p w14:paraId="4F372FF9" w14:textId="77777777" w:rsidR="000474DC" w:rsidRPr="00F07EE6" w:rsidRDefault="000474DC" w:rsidP="000474DC">
      <w:pPr>
        <w:spacing w:before="100" w:beforeAutospacing="1" w:after="100" w:afterAutospacing="1" w:line="240" w:lineRule="auto"/>
      </w:pPr>
      <w:r w:rsidRPr="00F07EE6">
        <w:t xml:space="preserve">To view the approved documents for this submission, open this study from the My Studies option, go to Submission History, go to Completed Submissions tab and then click the Details icon. </w:t>
      </w:r>
    </w:p>
    <w:p w14:paraId="13385547" w14:textId="77777777" w:rsidR="000474DC" w:rsidRPr="00F07EE6" w:rsidRDefault="000474DC" w:rsidP="000474DC">
      <w:pPr>
        <w:spacing w:before="100" w:beforeAutospacing="1" w:after="100" w:afterAutospacing="1" w:line="240" w:lineRule="auto"/>
      </w:pPr>
      <w:r w:rsidRPr="00F07EE6">
        <w:t xml:space="preserve">If the consent form(s) were revised as a part of this modification, discontinue use of all previous versions of the consent form. </w:t>
      </w:r>
    </w:p>
    <w:p w14:paraId="732C34E5" w14:textId="77777777" w:rsidR="000474DC" w:rsidRPr="00F07EE6" w:rsidRDefault="000474DC" w:rsidP="000474DC">
      <w:pPr>
        <w:spacing w:before="100" w:beforeAutospacing="1" w:after="100" w:afterAutospacing="1" w:line="240" w:lineRule="auto"/>
      </w:pPr>
      <w:r w:rsidRPr="00F07EE6">
        <w:t xml:space="preserve">If you have questions about this notification or using iRIS, contact the HRPP office at (405) 325-8110 or </w:t>
      </w:r>
      <w:r w:rsidRPr="00F07EE6">
        <w:rPr>
          <w:color w:val="0000FF"/>
        </w:rPr>
        <w:t>irb@ou.edu</w:t>
      </w:r>
      <w:r w:rsidRPr="00F07EE6">
        <w:t xml:space="preserve">. The HRPP Administrator assigned for this submission: Kat L Braswell. </w:t>
      </w:r>
    </w:p>
    <w:p w14:paraId="01F62690" w14:textId="77777777" w:rsidR="000474DC" w:rsidRPr="00F07EE6" w:rsidRDefault="000474DC" w:rsidP="000474DC">
      <w:pPr>
        <w:spacing w:before="100" w:beforeAutospacing="1" w:after="100" w:afterAutospacing="1" w:line="240" w:lineRule="auto"/>
      </w:pPr>
      <w:r w:rsidRPr="00F07EE6">
        <w:t xml:space="preserve">Cordially, </w:t>
      </w:r>
    </w:p>
    <w:p w14:paraId="5B320F0B" w14:textId="77777777" w:rsidR="000474DC" w:rsidRPr="00F07EE6" w:rsidRDefault="000474DC" w:rsidP="000474DC">
      <w:pPr>
        <w:spacing w:before="100" w:beforeAutospacing="1" w:after="100" w:afterAutospacing="1" w:line="240" w:lineRule="auto"/>
      </w:pPr>
      <w:r w:rsidRPr="00F07EE6">
        <w:rPr>
          <w:noProof/>
        </w:rPr>
        <w:drawing>
          <wp:inline distT="0" distB="0" distL="0" distR="0" wp14:anchorId="39586A43" wp14:editId="0FF15ACB">
            <wp:extent cx="1775460" cy="510540"/>
            <wp:effectExtent l="0" t="0" r="2540" b="0"/>
            <wp:docPr id="10" name="Picture 10" descr="page1image19217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1image1921785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75460" cy="510540"/>
                    </a:xfrm>
                    <a:prstGeom prst="rect">
                      <a:avLst/>
                    </a:prstGeom>
                    <a:noFill/>
                    <a:ln>
                      <a:noFill/>
                    </a:ln>
                  </pic:spPr>
                </pic:pic>
              </a:graphicData>
            </a:graphic>
          </wp:inline>
        </w:drawing>
      </w:r>
    </w:p>
    <w:p w14:paraId="2A7803B3" w14:textId="77777777" w:rsidR="000474DC" w:rsidRPr="00F07EE6" w:rsidRDefault="000474DC" w:rsidP="000474DC">
      <w:pPr>
        <w:spacing w:before="100" w:beforeAutospacing="1" w:after="100" w:afterAutospacing="1" w:line="240" w:lineRule="auto"/>
      </w:pPr>
      <w:r w:rsidRPr="00F07EE6">
        <w:t>Lara Mayeux, Ph.D.</w:t>
      </w:r>
      <w:r w:rsidRPr="00F07EE6">
        <w:br/>
        <w:t xml:space="preserve">Chair, Institutional Review Board </w:t>
      </w:r>
    </w:p>
    <w:p w14:paraId="5932A751" w14:textId="77777777" w:rsidR="000474DC" w:rsidRPr="00F07EE6" w:rsidRDefault="000474DC" w:rsidP="000474DC">
      <w:pPr>
        <w:ind w:firstLine="720"/>
        <w:jc w:val="center"/>
        <w:rPr>
          <w:b/>
          <w:bCs/>
          <w:color w:val="000000" w:themeColor="text1"/>
        </w:rPr>
      </w:pPr>
    </w:p>
    <w:p w14:paraId="0749BE99" w14:textId="77777777" w:rsidR="000474DC" w:rsidRPr="00F07EE6" w:rsidRDefault="000474DC" w:rsidP="000474DC">
      <w:pPr>
        <w:ind w:firstLine="720"/>
        <w:jc w:val="center"/>
        <w:rPr>
          <w:b/>
          <w:bCs/>
          <w:color w:val="000000" w:themeColor="text1"/>
        </w:rPr>
      </w:pPr>
      <w:r w:rsidRPr="00F07EE6">
        <w:rPr>
          <w:b/>
          <w:bCs/>
          <w:color w:val="000000" w:themeColor="text1"/>
        </w:rPr>
        <w:lastRenderedPageBreak/>
        <w:t xml:space="preserve">Appendix K: Modification IRB Approval </w:t>
      </w:r>
    </w:p>
    <w:p w14:paraId="3321A3D6" w14:textId="77777777" w:rsidR="000474DC" w:rsidRPr="00F07EE6" w:rsidRDefault="000474DC" w:rsidP="000474DC">
      <w:pPr>
        <w:spacing w:before="100" w:beforeAutospacing="1" w:after="100" w:afterAutospacing="1" w:line="240" w:lineRule="auto"/>
      </w:pPr>
      <w:r w:rsidRPr="00F07EE6">
        <w:rPr>
          <w:b/>
          <w:bCs/>
          <w:color w:val="BF0000"/>
        </w:rPr>
        <w:t xml:space="preserve">Institutional Review Board for the Protection of Human Subjects </w:t>
      </w:r>
    </w:p>
    <w:p w14:paraId="2C9721AF" w14:textId="77777777" w:rsidR="000474DC" w:rsidRPr="00F07EE6" w:rsidRDefault="000474DC" w:rsidP="000474DC">
      <w:pPr>
        <w:spacing w:before="100" w:beforeAutospacing="1" w:after="100" w:afterAutospacing="1" w:line="240" w:lineRule="auto"/>
      </w:pPr>
      <w:r w:rsidRPr="00F07EE6">
        <w:rPr>
          <w:b/>
          <w:bCs/>
        </w:rPr>
        <w:t xml:space="preserve">Approval of Study Modification – Expedited Review – AP0 </w:t>
      </w:r>
    </w:p>
    <w:p w14:paraId="3CF4015A" w14:textId="77777777" w:rsidR="000474DC" w:rsidRPr="00F07EE6" w:rsidRDefault="000474DC" w:rsidP="000474DC">
      <w:pPr>
        <w:spacing w:before="100" w:beforeAutospacing="1" w:after="100" w:afterAutospacing="1" w:line="240" w:lineRule="auto"/>
      </w:pPr>
      <w:r w:rsidRPr="00F07EE6">
        <w:t xml:space="preserve">February 22, 2023 </w:t>
      </w:r>
      <w:r w:rsidRPr="00F07EE6">
        <w:rPr>
          <w:b/>
          <w:bCs/>
        </w:rPr>
        <w:t xml:space="preserve">IRB#: </w:t>
      </w:r>
      <w:r w:rsidRPr="00F07EE6">
        <w:t xml:space="preserve">14840 </w:t>
      </w:r>
      <w:r w:rsidRPr="00F07EE6">
        <w:rPr>
          <w:b/>
          <w:bCs/>
        </w:rPr>
        <w:t xml:space="preserve">Reference No: 745207 </w:t>
      </w:r>
    </w:p>
    <w:p w14:paraId="77E4BE2C" w14:textId="77777777" w:rsidR="000474DC" w:rsidRPr="00F07EE6" w:rsidRDefault="000474DC" w:rsidP="000474DC">
      <w:pPr>
        <w:spacing w:before="100" w:beforeAutospacing="1" w:after="100" w:afterAutospacing="1" w:line="240" w:lineRule="auto"/>
      </w:pPr>
      <w:r w:rsidRPr="00F07EE6">
        <w:t xml:space="preserve">Alexandra Mistelske </w:t>
      </w:r>
    </w:p>
    <w:p w14:paraId="1D608E14" w14:textId="77777777" w:rsidR="000474DC" w:rsidRPr="00F07EE6" w:rsidRDefault="000474DC" w:rsidP="000474DC">
      <w:pPr>
        <w:spacing w:before="100" w:beforeAutospacing="1" w:after="100" w:afterAutospacing="1" w:line="240" w:lineRule="auto"/>
      </w:pPr>
      <w:r w:rsidRPr="00F07EE6">
        <w:t xml:space="preserve">Correlation Between Perceived Emotional Support and Satisfying Interpersonal Communication: Online and In-Person </w:t>
      </w:r>
    </w:p>
    <w:p w14:paraId="1C3764EB" w14:textId="77777777" w:rsidR="000474DC" w:rsidRPr="00F07EE6" w:rsidRDefault="000474DC" w:rsidP="000474DC">
      <w:pPr>
        <w:spacing w:before="100" w:beforeAutospacing="1" w:after="100" w:afterAutospacing="1" w:line="240" w:lineRule="auto"/>
      </w:pPr>
      <w:r w:rsidRPr="00F07EE6">
        <w:rPr>
          <w:b/>
          <w:bCs/>
        </w:rPr>
        <w:t xml:space="preserve">Approval Date: </w:t>
      </w:r>
      <w:r w:rsidRPr="00F07EE6">
        <w:t>02/22/2023</w:t>
      </w:r>
      <w:r w:rsidRPr="00F07EE6">
        <w:br/>
      </w:r>
      <w:r w:rsidRPr="00F07EE6">
        <w:rPr>
          <w:b/>
          <w:bCs/>
        </w:rPr>
        <w:t xml:space="preserve">Modification Description: </w:t>
      </w:r>
      <w:r w:rsidRPr="00F07EE6">
        <w:t xml:space="preserve">Changing faculty advisor </w:t>
      </w:r>
    </w:p>
    <w:p w14:paraId="14274212" w14:textId="77777777" w:rsidR="000474DC" w:rsidRPr="00F07EE6" w:rsidRDefault="000474DC" w:rsidP="000474DC">
      <w:pPr>
        <w:spacing w:before="100" w:beforeAutospacing="1" w:after="100" w:afterAutospacing="1" w:line="240" w:lineRule="auto"/>
      </w:pPr>
      <w:r w:rsidRPr="00F07EE6">
        <w:t xml:space="preserve">The review and approval of this submission is based on the determination that the study, as amended, will continue to be conducted in a manner consistent with the requirements of 45 CFR 46. </w:t>
      </w:r>
    </w:p>
    <w:p w14:paraId="411E76F1" w14:textId="77777777" w:rsidR="000474DC" w:rsidRPr="00F07EE6" w:rsidRDefault="000474DC" w:rsidP="000474DC">
      <w:pPr>
        <w:spacing w:before="100" w:beforeAutospacing="1" w:after="100" w:afterAutospacing="1" w:line="240" w:lineRule="auto"/>
      </w:pPr>
      <w:r w:rsidRPr="00F07EE6">
        <w:t xml:space="preserve">To view the approved documents for this submission, open this study from the My Studies option, go to Submission History, go to Completed Submissions tab and then click the Details icon. </w:t>
      </w:r>
    </w:p>
    <w:p w14:paraId="48C5E38D" w14:textId="77777777" w:rsidR="000474DC" w:rsidRPr="00F07EE6" w:rsidRDefault="000474DC" w:rsidP="000474DC">
      <w:pPr>
        <w:spacing w:before="100" w:beforeAutospacing="1" w:after="100" w:afterAutospacing="1" w:line="240" w:lineRule="auto"/>
      </w:pPr>
      <w:r w:rsidRPr="00F07EE6">
        <w:t xml:space="preserve">If the consent form(s) were revised as a part of this modification, discontinue use of all previous versions of the consent form. </w:t>
      </w:r>
    </w:p>
    <w:p w14:paraId="6AB7768E" w14:textId="77777777" w:rsidR="000474DC" w:rsidRPr="00F07EE6" w:rsidRDefault="000474DC" w:rsidP="000474DC">
      <w:pPr>
        <w:spacing w:before="100" w:beforeAutospacing="1" w:after="100" w:afterAutospacing="1" w:line="240" w:lineRule="auto"/>
      </w:pPr>
      <w:r w:rsidRPr="00F07EE6">
        <w:t xml:space="preserve">If you have questions about this notification or using iRIS, contact the HRPP office at (405) 325-8110 or </w:t>
      </w:r>
      <w:r w:rsidRPr="00F07EE6">
        <w:rPr>
          <w:color w:val="0000FF"/>
        </w:rPr>
        <w:t>irb@ou.edu</w:t>
      </w:r>
      <w:r w:rsidRPr="00F07EE6">
        <w:t xml:space="preserve">. The HRPP Administrator assigned for this submission: Kat L Braswell. </w:t>
      </w:r>
    </w:p>
    <w:p w14:paraId="1B4C19BA" w14:textId="77777777" w:rsidR="000474DC" w:rsidRPr="00F07EE6" w:rsidRDefault="000474DC" w:rsidP="000474DC">
      <w:pPr>
        <w:spacing w:before="100" w:beforeAutospacing="1" w:after="100" w:afterAutospacing="1" w:line="240" w:lineRule="auto"/>
      </w:pPr>
      <w:r w:rsidRPr="00F07EE6">
        <w:t xml:space="preserve">Cordially, </w:t>
      </w:r>
    </w:p>
    <w:p w14:paraId="5183BCE0" w14:textId="77777777" w:rsidR="000474DC" w:rsidRPr="00F07EE6" w:rsidRDefault="000474DC" w:rsidP="000474DC">
      <w:pPr>
        <w:spacing w:before="100" w:beforeAutospacing="1" w:after="100" w:afterAutospacing="1" w:line="240" w:lineRule="auto"/>
      </w:pPr>
      <w:r w:rsidRPr="00F07EE6">
        <w:rPr>
          <w:noProof/>
        </w:rPr>
        <w:drawing>
          <wp:inline distT="0" distB="0" distL="0" distR="0" wp14:anchorId="3934D80B" wp14:editId="3B50DD9C">
            <wp:extent cx="1775460" cy="510540"/>
            <wp:effectExtent l="0" t="0" r="2540" b="0"/>
            <wp:docPr id="11" name="Picture 11" descr="page1image19217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1image1921785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75460" cy="510540"/>
                    </a:xfrm>
                    <a:prstGeom prst="rect">
                      <a:avLst/>
                    </a:prstGeom>
                    <a:noFill/>
                    <a:ln>
                      <a:noFill/>
                    </a:ln>
                  </pic:spPr>
                </pic:pic>
              </a:graphicData>
            </a:graphic>
          </wp:inline>
        </w:drawing>
      </w:r>
    </w:p>
    <w:p w14:paraId="109C437D" w14:textId="4005E1B2" w:rsidR="009C2CE9" w:rsidRPr="00B97BE4" w:rsidRDefault="000474DC" w:rsidP="00B97BE4">
      <w:pPr>
        <w:spacing w:before="100" w:beforeAutospacing="1" w:after="100" w:afterAutospacing="1" w:line="240" w:lineRule="auto"/>
      </w:pPr>
      <w:r w:rsidRPr="00F07EE6">
        <w:t>Lara Mayeux, Ph.D.</w:t>
      </w:r>
      <w:r w:rsidRPr="00F07EE6">
        <w:br/>
        <w:t xml:space="preserve">Chair, Institutional Review Board </w:t>
      </w:r>
      <w:r w:rsidR="00C03D4C" w:rsidRPr="00012C63">
        <w:rPr>
          <w:rFonts w:ascii="ArialMT" w:hAnsi="ArialMT"/>
        </w:rPr>
        <w:t xml:space="preserve"> </w:t>
      </w:r>
    </w:p>
    <w:sectPr w:rsidR="009C2CE9" w:rsidRPr="00B97BE4" w:rsidSect="00501A88">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814919" w14:textId="77777777" w:rsidR="00431FAB" w:rsidRDefault="00431FAB" w:rsidP="00BE4AEA">
      <w:r>
        <w:separator/>
      </w:r>
    </w:p>
  </w:endnote>
  <w:endnote w:type="continuationSeparator" w:id="0">
    <w:p w14:paraId="056D1C2A" w14:textId="77777777" w:rsidR="00431FAB" w:rsidRDefault="00431FAB" w:rsidP="00BE4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6FF" w:usb1="4000FCFF" w:usb2="00000009" w:usb3="00000000" w:csb0="0000019F" w:csb1="00000000"/>
  </w:font>
  <w:font w:name="ArialMT">
    <w:altName w:val="Arial"/>
    <w:panose1 w:val="020B06040202020202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526CEB" w14:textId="77777777" w:rsidR="00431FAB" w:rsidRDefault="00431FAB" w:rsidP="00BE4AEA">
      <w:r>
        <w:separator/>
      </w:r>
    </w:p>
  </w:footnote>
  <w:footnote w:type="continuationSeparator" w:id="0">
    <w:p w14:paraId="41D53838" w14:textId="77777777" w:rsidR="00431FAB" w:rsidRDefault="00431FAB" w:rsidP="00BE4A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05915534"/>
      <w:docPartObj>
        <w:docPartGallery w:val="Page Numbers (Top of Page)"/>
        <w:docPartUnique/>
      </w:docPartObj>
    </w:sdtPr>
    <w:sdtContent>
      <w:p w14:paraId="5CFFAF40" w14:textId="2399F961" w:rsidR="007E5A94" w:rsidRDefault="007E5A94" w:rsidP="0043211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9A857B" w14:textId="77777777" w:rsidR="007E5A94" w:rsidRDefault="007E5A94" w:rsidP="0070243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2D4EA" w14:textId="1229ED9A" w:rsidR="007E5A94" w:rsidRDefault="007E5A94">
    <w:pPr>
      <w:pStyle w:val="Header"/>
      <w:jc w:val="right"/>
    </w:pPr>
  </w:p>
  <w:p w14:paraId="44A2E332" w14:textId="69FC5864" w:rsidR="007E5A94" w:rsidRDefault="007E5A94" w:rsidP="0070243B">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6816074"/>
      <w:docPartObj>
        <w:docPartGallery w:val="Page Numbers (Top of Page)"/>
        <w:docPartUnique/>
      </w:docPartObj>
    </w:sdtPr>
    <w:sdtEndPr>
      <w:rPr>
        <w:noProof/>
      </w:rPr>
    </w:sdtEndPr>
    <w:sdtContent>
      <w:p w14:paraId="777ADBB8" w14:textId="77777777" w:rsidR="007E5A94" w:rsidRDefault="007E5A94">
        <w:pPr>
          <w:pStyle w:val="Header"/>
          <w:jc w:val="right"/>
        </w:pPr>
        <w:r>
          <w:fldChar w:fldCharType="begin"/>
        </w:r>
        <w:r>
          <w:instrText xml:space="preserve"> PAGE   \* MERGEFORMAT </w:instrText>
        </w:r>
        <w:r>
          <w:fldChar w:fldCharType="separate"/>
        </w:r>
        <w:r>
          <w:rPr>
            <w:noProof/>
          </w:rPr>
          <w:t>v</w:t>
        </w:r>
        <w:r>
          <w:rPr>
            <w:noProof/>
          </w:rPr>
          <w:fldChar w:fldCharType="end"/>
        </w:r>
      </w:p>
    </w:sdtContent>
  </w:sdt>
  <w:p w14:paraId="3F4C29B0" w14:textId="77777777" w:rsidR="007E5A94" w:rsidRDefault="007E5A94" w:rsidP="0070243B">
    <w:pPr>
      <w:pStyle w:val="Header"/>
      <w:ind w:right="360"/>
    </w:pPr>
  </w:p>
  <w:p w14:paraId="7044E02E" w14:textId="77777777" w:rsidR="007E5A94" w:rsidRDefault="007E5A94"/>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0826388"/>
      <w:docPartObj>
        <w:docPartGallery w:val="Page Numbers (Top of Page)"/>
        <w:docPartUnique/>
      </w:docPartObj>
    </w:sdtPr>
    <w:sdtEndPr>
      <w:rPr>
        <w:noProof/>
      </w:rPr>
    </w:sdtEndPr>
    <w:sdtContent>
      <w:p w14:paraId="7A042964" w14:textId="77777777" w:rsidR="007E5A94" w:rsidRDefault="007E5A94">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14:paraId="0CB4E355" w14:textId="77777777" w:rsidR="007E5A94" w:rsidRDefault="007E5A94">
    <w:pPr>
      <w:pStyle w:val="Header"/>
    </w:pPr>
  </w:p>
  <w:p w14:paraId="59E20352" w14:textId="77777777" w:rsidR="007E5A94" w:rsidRDefault="007E5A9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73406"/>
    <w:multiLevelType w:val="hybridMultilevel"/>
    <w:tmpl w:val="B2E82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2A2C64"/>
    <w:multiLevelType w:val="hybridMultilevel"/>
    <w:tmpl w:val="D396CFE6"/>
    <w:lvl w:ilvl="0" w:tplc="034A6DD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CAD6DDA"/>
    <w:multiLevelType w:val="hybridMultilevel"/>
    <w:tmpl w:val="7B2E2B5E"/>
    <w:lvl w:ilvl="0" w:tplc="1F8E11F0">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495832"/>
    <w:multiLevelType w:val="hybridMultilevel"/>
    <w:tmpl w:val="4710B558"/>
    <w:lvl w:ilvl="0" w:tplc="8C7A85BC">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5C842FB"/>
    <w:multiLevelType w:val="multilevel"/>
    <w:tmpl w:val="9FAE5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B570B7"/>
    <w:multiLevelType w:val="hybridMultilevel"/>
    <w:tmpl w:val="8E444D5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58E7CD2"/>
    <w:multiLevelType w:val="multilevel"/>
    <w:tmpl w:val="B066B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DB1FEB"/>
    <w:multiLevelType w:val="hybridMultilevel"/>
    <w:tmpl w:val="35124DC6"/>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AD6D79"/>
    <w:multiLevelType w:val="hybridMultilevel"/>
    <w:tmpl w:val="577CA5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5920E2"/>
    <w:multiLevelType w:val="hybridMultilevel"/>
    <w:tmpl w:val="85FEC766"/>
    <w:lvl w:ilvl="0" w:tplc="07327C5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D7F26A7"/>
    <w:multiLevelType w:val="hybridMultilevel"/>
    <w:tmpl w:val="8AE03AE6"/>
    <w:lvl w:ilvl="0" w:tplc="0860CF12">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2FF2049C"/>
    <w:multiLevelType w:val="multilevel"/>
    <w:tmpl w:val="F5BCF7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2632E74"/>
    <w:multiLevelType w:val="hybridMultilevel"/>
    <w:tmpl w:val="301887F4"/>
    <w:lvl w:ilvl="0" w:tplc="E3B056C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4D519B7"/>
    <w:multiLevelType w:val="hybridMultilevel"/>
    <w:tmpl w:val="A1B07EEE"/>
    <w:lvl w:ilvl="0" w:tplc="CD0602A2">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37880E39"/>
    <w:multiLevelType w:val="hybridMultilevel"/>
    <w:tmpl w:val="7EAAC39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D46299"/>
    <w:multiLevelType w:val="hybridMultilevel"/>
    <w:tmpl w:val="8AE03AE6"/>
    <w:lvl w:ilvl="0" w:tplc="0860CF12">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3AC60611"/>
    <w:multiLevelType w:val="hybridMultilevel"/>
    <w:tmpl w:val="EE34E9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C6B1760"/>
    <w:multiLevelType w:val="hybridMultilevel"/>
    <w:tmpl w:val="955434A2"/>
    <w:lvl w:ilvl="0" w:tplc="43AEFFD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600F09"/>
    <w:multiLevelType w:val="hybridMultilevel"/>
    <w:tmpl w:val="56F2E4F0"/>
    <w:lvl w:ilvl="0" w:tplc="4D96EB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3F4372A"/>
    <w:multiLevelType w:val="hybridMultilevel"/>
    <w:tmpl w:val="8AE03AE6"/>
    <w:lvl w:ilvl="0" w:tplc="0860CF12">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44884637"/>
    <w:multiLevelType w:val="hybridMultilevel"/>
    <w:tmpl w:val="6A8CECFC"/>
    <w:lvl w:ilvl="0" w:tplc="F9283D0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4CD40CE"/>
    <w:multiLevelType w:val="hybridMultilevel"/>
    <w:tmpl w:val="994472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311ACB"/>
    <w:multiLevelType w:val="multilevel"/>
    <w:tmpl w:val="1D4AE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2B1E9D"/>
    <w:multiLevelType w:val="hybridMultilevel"/>
    <w:tmpl w:val="0742BE9A"/>
    <w:lvl w:ilvl="0" w:tplc="4BBA9588">
      <w:start w:val="1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C971375"/>
    <w:multiLevelType w:val="multilevel"/>
    <w:tmpl w:val="63E49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CB5A11"/>
    <w:multiLevelType w:val="hybridMultilevel"/>
    <w:tmpl w:val="F530BA3C"/>
    <w:lvl w:ilvl="0" w:tplc="CACA64F8">
      <w:start w:val="5"/>
      <w:numFmt w:val="decimal"/>
      <w:lvlText w:val="(%1)"/>
      <w:lvlJc w:val="left"/>
      <w:pPr>
        <w:ind w:left="1800" w:hanging="360"/>
      </w:pPr>
      <w:rPr>
        <w:rFonts w:hint="default"/>
        <w:b/>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0E35DCA"/>
    <w:multiLevelType w:val="hybridMultilevel"/>
    <w:tmpl w:val="2B84CA52"/>
    <w:lvl w:ilvl="0" w:tplc="E3B056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5363A09"/>
    <w:multiLevelType w:val="hybridMultilevel"/>
    <w:tmpl w:val="0742BE9A"/>
    <w:lvl w:ilvl="0" w:tplc="4BBA9588">
      <w:start w:val="1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D0F523E"/>
    <w:multiLevelType w:val="hybridMultilevel"/>
    <w:tmpl w:val="AB8A3D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08231E"/>
    <w:multiLevelType w:val="hybridMultilevel"/>
    <w:tmpl w:val="BF0CB22E"/>
    <w:lvl w:ilvl="0" w:tplc="E5DE1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84D1865"/>
    <w:multiLevelType w:val="hybridMultilevel"/>
    <w:tmpl w:val="216EC7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C35323"/>
    <w:multiLevelType w:val="multilevel"/>
    <w:tmpl w:val="735E3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7F2CDC"/>
    <w:multiLevelType w:val="hybridMultilevel"/>
    <w:tmpl w:val="7F8EFE12"/>
    <w:lvl w:ilvl="0" w:tplc="0BBEE0C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3" w15:restartNumberingAfterBreak="0">
    <w:nsid w:val="7969107C"/>
    <w:multiLevelType w:val="hybridMultilevel"/>
    <w:tmpl w:val="613CCC26"/>
    <w:lvl w:ilvl="0" w:tplc="61A0BA4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CD30366"/>
    <w:multiLevelType w:val="multilevel"/>
    <w:tmpl w:val="28EE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9"/>
  </w:num>
  <w:num w:numId="3">
    <w:abstractNumId w:val="10"/>
  </w:num>
  <w:num w:numId="4">
    <w:abstractNumId w:val="0"/>
  </w:num>
  <w:num w:numId="5">
    <w:abstractNumId w:val="14"/>
  </w:num>
  <w:num w:numId="6">
    <w:abstractNumId w:val="13"/>
  </w:num>
  <w:num w:numId="7">
    <w:abstractNumId w:val="26"/>
  </w:num>
  <w:num w:numId="8">
    <w:abstractNumId w:val="29"/>
  </w:num>
  <w:num w:numId="9">
    <w:abstractNumId w:val="33"/>
  </w:num>
  <w:num w:numId="10">
    <w:abstractNumId w:val="31"/>
  </w:num>
  <w:num w:numId="11">
    <w:abstractNumId w:val="22"/>
    <w:lvlOverride w:ilvl="0">
      <w:lvl w:ilvl="0">
        <w:numFmt w:val="lowerLetter"/>
        <w:lvlText w:val="%1."/>
        <w:lvlJc w:val="left"/>
      </w:lvl>
    </w:lvlOverride>
  </w:num>
  <w:num w:numId="12">
    <w:abstractNumId w:val="4"/>
    <w:lvlOverride w:ilvl="0">
      <w:lvl w:ilvl="0">
        <w:numFmt w:val="lowerLetter"/>
        <w:lvlText w:val="%1."/>
        <w:lvlJc w:val="left"/>
      </w:lvl>
    </w:lvlOverride>
  </w:num>
  <w:num w:numId="13">
    <w:abstractNumId w:val="7"/>
  </w:num>
  <w:num w:numId="14">
    <w:abstractNumId w:val="11"/>
  </w:num>
  <w:num w:numId="15">
    <w:abstractNumId w:val="24"/>
  </w:num>
  <w:num w:numId="16">
    <w:abstractNumId w:val="12"/>
  </w:num>
  <w:num w:numId="17">
    <w:abstractNumId w:val="8"/>
  </w:num>
  <w:num w:numId="18">
    <w:abstractNumId w:val="17"/>
  </w:num>
  <w:num w:numId="19">
    <w:abstractNumId w:val="21"/>
  </w:num>
  <w:num w:numId="20">
    <w:abstractNumId w:val="3"/>
  </w:num>
  <w:num w:numId="21">
    <w:abstractNumId w:val="25"/>
  </w:num>
  <w:num w:numId="22">
    <w:abstractNumId w:val="2"/>
  </w:num>
  <w:num w:numId="23">
    <w:abstractNumId w:val="34"/>
  </w:num>
  <w:num w:numId="24">
    <w:abstractNumId w:val="18"/>
  </w:num>
  <w:num w:numId="25">
    <w:abstractNumId w:val="28"/>
  </w:num>
  <w:num w:numId="26">
    <w:abstractNumId w:val="16"/>
  </w:num>
  <w:num w:numId="27">
    <w:abstractNumId w:val="9"/>
  </w:num>
  <w:num w:numId="28">
    <w:abstractNumId w:val="30"/>
  </w:num>
  <w:num w:numId="29">
    <w:abstractNumId w:val="1"/>
  </w:num>
  <w:num w:numId="30">
    <w:abstractNumId w:val="27"/>
  </w:num>
  <w:num w:numId="31">
    <w:abstractNumId w:val="23"/>
  </w:num>
  <w:num w:numId="32">
    <w:abstractNumId w:val="20"/>
  </w:num>
  <w:num w:numId="33">
    <w:abstractNumId w:val="6"/>
  </w:num>
  <w:num w:numId="34">
    <w:abstractNumId w:val="5"/>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4096" w:nlCheck="1" w:checkStyle="0"/>
  <w:activeWritingStyle w:appName="MSWord" w:lang="en-US" w:vendorID="64" w:dllVersion="0" w:nlCheck="1" w:checkStyle="0"/>
  <w:activeWritingStyle w:appName="MSWord" w:lang="en-US" w:vendorID="64" w:dllVersion="6" w:nlCheck="1" w:checkStyle="1"/>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256"/>
    <w:rsid w:val="00000909"/>
    <w:rsid w:val="00001171"/>
    <w:rsid w:val="00002760"/>
    <w:rsid w:val="0000459A"/>
    <w:rsid w:val="0000463D"/>
    <w:rsid w:val="0000542D"/>
    <w:rsid w:val="000055F9"/>
    <w:rsid w:val="000057A5"/>
    <w:rsid w:val="00005987"/>
    <w:rsid w:val="000059FF"/>
    <w:rsid w:val="0000656E"/>
    <w:rsid w:val="000072F9"/>
    <w:rsid w:val="0000762C"/>
    <w:rsid w:val="00007907"/>
    <w:rsid w:val="00010384"/>
    <w:rsid w:val="00010A8C"/>
    <w:rsid w:val="00012391"/>
    <w:rsid w:val="00012C63"/>
    <w:rsid w:val="00012D88"/>
    <w:rsid w:val="000136FD"/>
    <w:rsid w:val="000145BE"/>
    <w:rsid w:val="00015C43"/>
    <w:rsid w:val="000163D3"/>
    <w:rsid w:val="00016909"/>
    <w:rsid w:val="000176EB"/>
    <w:rsid w:val="000208C5"/>
    <w:rsid w:val="00020C40"/>
    <w:rsid w:val="00020F63"/>
    <w:rsid w:val="00021B4C"/>
    <w:rsid w:val="000227B6"/>
    <w:rsid w:val="000235B1"/>
    <w:rsid w:val="0002367B"/>
    <w:rsid w:val="00023AA8"/>
    <w:rsid w:val="00023B9F"/>
    <w:rsid w:val="00023CA4"/>
    <w:rsid w:val="00023CFE"/>
    <w:rsid w:val="00025AFD"/>
    <w:rsid w:val="000274A7"/>
    <w:rsid w:val="00027889"/>
    <w:rsid w:val="000320AB"/>
    <w:rsid w:val="000320D3"/>
    <w:rsid w:val="00033B1F"/>
    <w:rsid w:val="00033C46"/>
    <w:rsid w:val="00033EEC"/>
    <w:rsid w:val="00034221"/>
    <w:rsid w:val="00034274"/>
    <w:rsid w:val="000342E4"/>
    <w:rsid w:val="00035088"/>
    <w:rsid w:val="00036941"/>
    <w:rsid w:val="000373C5"/>
    <w:rsid w:val="00037622"/>
    <w:rsid w:val="0003775A"/>
    <w:rsid w:val="00040170"/>
    <w:rsid w:val="0004023F"/>
    <w:rsid w:val="00040880"/>
    <w:rsid w:val="00040E94"/>
    <w:rsid w:val="00042975"/>
    <w:rsid w:val="00043687"/>
    <w:rsid w:val="0004398B"/>
    <w:rsid w:val="000439B4"/>
    <w:rsid w:val="000444B1"/>
    <w:rsid w:val="0004467C"/>
    <w:rsid w:val="00044DD1"/>
    <w:rsid w:val="0004595C"/>
    <w:rsid w:val="000474DC"/>
    <w:rsid w:val="0005048A"/>
    <w:rsid w:val="00050851"/>
    <w:rsid w:val="000509AF"/>
    <w:rsid w:val="00050AE8"/>
    <w:rsid w:val="000539D0"/>
    <w:rsid w:val="00053B51"/>
    <w:rsid w:val="00053EB6"/>
    <w:rsid w:val="00053EEA"/>
    <w:rsid w:val="0005479A"/>
    <w:rsid w:val="00054EC3"/>
    <w:rsid w:val="00057040"/>
    <w:rsid w:val="000575E4"/>
    <w:rsid w:val="00060BE3"/>
    <w:rsid w:val="000621A5"/>
    <w:rsid w:val="000626BE"/>
    <w:rsid w:val="00063703"/>
    <w:rsid w:val="00063712"/>
    <w:rsid w:val="0006372C"/>
    <w:rsid w:val="00064552"/>
    <w:rsid w:val="000646CC"/>
    <w:rsid w:val="00066117"/>
    <w:rsid w:val="00066A70"/>
    <w:rsid w:val="0006714C"/>
    <w:rsid w:val="00067269"/>
    <w:rsid w:val="0006752E"/>
    <w:rsid w:val="000675DE"/>
    <w:rsid w:val="00067BAF"/>
    <w:rsid w:val="0007342F"/>
    <w:rsid w:val="00073ABB"/>
    <w:rsid w:val="00074178"/>
    <w:rsid w:val="00074C73"/>
    <w:rsid w:val="000753B9"/>
    <w:rsid w:val="000766A8"/>
    <w:rsid w:val="00077CF9"/>
    <w:rsid w:val="00077DC3"/>
    <w:rsid w:val="00077E60"/>
    <w:rsid w:val="000809F0"/>
    <w:rsid w:val="00083F74"/>
    <w:rsid w:val="00085DF6"/>
    <w:rsid w:val="0008628D"/>
    <w:rsid w:val="0008708C"/>
    <w:rsid w:val="00087231"/>
    <w:rsid w:val="000877A7"/>
    <w:rsid w:val="00087CA6"/>
    <w:rsid w:val="00087CCA"/>
    <w:rsid w:val="00090713"/>
    <w:rsid w:val="00090D0D"/>
    <w:rsid w:val="000917CE"/>
    <w:rsid w:val="000927CD"/>
    <w:rsid w:val="00093422"/>
    <w:rsid w:val="000938FC"/>
    <w:rsid w:val="00093D89"/>
    <w:rsid w:val="00094A45"/>
    <w:rsid w:val="00095919"/>
    <w:rsid w:val="0009621F"/>
    <w:rsid w:val="00096F93"/>
    <w:rsid w:val="00097068"/>
    <w:rsid w:val="000A0A8E"/>
    <w:rsid w:val="000A0DCB"/>
    <w:rsid w:val="000A1C7F"/>
    <w:rsid w:val="000A1D3C"/>
    <w:rsid w:val="000A3888"/>
    <w:rsid w:val="000A480C"/>
    <w:rsid w:val="000A5500"/>
    <w:rsid w:val="000A5853"/>
    <w:rsid w:val="000A591D"/>
    <w:rsid w:val="000A5BB1"/>
    <w:rsid w:val="000A67E3"/>
    <w:rsid w:val="000A717C"/>
    <w:rsid w:val="000B1E32"/>
    <w:rsid w:val="000B208E"/>
    <w:rsid w:val="000B2BCE"/>
    <w:rsid w:val="000B302A"/>
    <w:rsid w:val="000B376A"/>
    <w:rsid w:val="000B3ADD"/>
    <w:rsid w:val="000B3FCF"/>
    <w:rsid w:val="000B48E2"/>
    <w:rsid w:val="000B57EE"/>
    <w:rsid w:val="000B5998"/>
    <w:rsid w:val="000B681B"/>
    <w:rsid w:val="000B6A16"/>
    <w:rsid w:val="000C0A2A"/>
    <w:rsid w:val="000C11BE"/>
    <w:rsid w:val="000C1256"/>
    <w:rsid w:val="000C2754"/>
    <w:rsid w:val="000C2DA3"/>
    <w:rsid w:val="000C2EF1"/>
    <w:rsid w:val="000C2FA7"/>
    <w:rsid w:val="000C3B47"/>
    <w:rsid w:val="000C3C8F"/>
    <w:rsid w:val="000C486C"/>
    <w:rsid w:val="000C51FD"/>
    <w:rsid w:val="000C53B3"/>
    <w:rsid w:val="000C6429"/>
    <w:rsid w:val="000C752E"/>
    <w:rsid w:val="000C7574"/>
    <w:rsid w:val="000C7C22"/>
    <w:rsid w:val="000D1816"/>
    <w:rsid w:val="000D20DA"/>
    <w:rsid w:val="000D2D94"/>
    <w:rsid w:val="000D3538"/>
    <w:rsid w:val="000D38D3"/>
    <w:rsid w:val="000D6368"/>
    <w:rsid w:val="000D703D"/>
    <w:rsid w:val="000D74B2"/>
    <w:rsid w:val="000D7758"/>
    <w:rsid w:val="000E03BA"/>
    <w:rsid w:val="000E09CC"/>
    <w:rsid w:val="000E0F08"/>
    <w:rsid w:val="000E1705"/>
    <w:rsid w:val="000E2532"/>
    <w:rsid w:val="000E42A3"/>
    <w:rsid w:val="000E5E04"/>
    <w:rsid w:val="000E74D2"/>
    <w:rsid w:val="000F13C1"/>
    <w:rsid w:val="000F37D9"/>
    <w:rsid w:val="000F3B1D"/>
    <w:rsid w:val="000F40E5"/>
    <w:rsid w:val="000F4430"/>
    <w:rsid w:val="000F4885"/>
    <w:rsid w:val="000F53EA"/>
    <w:rsid w:val="000F606C"/>
    <w:rsid w:val="000F6523"/>
    <w:rsid w:val="000F676D"/>
    <w:rsid w:val="000F6B9B"/>
    <w:rsid w:val="000F6CA3"/>
    <w:rsid w:val="001002E6"/>
    <w:rsid w:val="00100B7F"/>
    <w:rsid w:val="0010102C"/>
    <w:rsid w:val="0010104C"/>
    <w:rsid w:val="001050BC"/>
    <w:rsid w:val="001077F4"/>
    <w:rsid w:val="001078B3"/>
    <w:rsid w:val="00110FAA"/>
    <w:rsid w:val="00111B30"/>
    <w:rsid w:val="00111D17"/>
    <w:rsid w:val="00112755"/>
    <w:rsid w:val="00112D72"/>
    <w:rsid w:val="00112FF9"/>
    <w:rsid w:val="001135DA"/>
    <w:rsid w:val="001137ED"/>
    <w:rsid w:val="00114150"/>
    <w:rsid w:val="00114166"/>
    <w:rsid w:val="001144C9"/>
    <w:rsid w:val="00114A1A"/>
    <w:rsid w:val="00114B7E"/>
    <w:rsid w:val="00115CE2"/>
    <w:rsid w:val="001164E6"/>
    <w:rsid w:val="00117B01"/>
    <w:rsid w:val="001208F2"/>
    <w:rsid w:val="00120D82"/>
    <w:rsid w:val="00122259"/>
    <w:rsid w:val="00122BB6"/>
    <w:rsid w:val="00125369"/>
    <w:rsid w:val="001264FC"/>
    <w:rsid w:val="00126635"/>
    <w:rsid w:val="001272A6"/>
    <w:rsid w:val="00127370"/>
    <w:rsid w:val="0013030C"/>
    <w:rsid w:val="001310EB"/>
    <w:rsid w:val="00131745"/>
    <w:rsid w:val="001319D7"/>
    <w:rsid w:val="00131CF6"/>
    <w:rsid w:val="00132E1C"/>
    <w:rsid w:val="001341C3"/>
    <w:rsid w:val="001342D7"/>
    <w:rsid w:val="00134576"/>
    <w:rsid w:val="00135C19"/>
    <w:rsid w:val="0013710C"/>
    <w:rsid w:val="00137233"/>
    <w:rsid w:val="00140846"/>
    <w:rsid w:val="00141347"/>
    <w:rsid w:val="00141438"/>
    <w:rsid w:val="00141551"/>
    <w:rsid w:val="00141D75"/>
    <w:rsid w:val="001431D4"/>
    <w:rsid w:val="001436DE"/>
    <w:rsid w:val="00143D73"/>
    <w:rsid w:val="00144121"/>
    <w:rsid w:val="00144BA8"/>
    <w:rsid w:val="001463F2"/>
    <w:rsid w:val="001464CC"/>
    <w:rsid w:val="00147232"/>
    <w:rsid w:val="001477A8"/>
    <w:rsid w:val="00147B77"/>
    <w:rsid w:val="00150CC9"/>
    <w:rsid w:val="0015203B"/>
    <w:rsid w:val="0015221F"/>
    <w:rsid w:val="00152674"/>
    <w:rsid w:val="00152B88"/>
    <w:rsid w:val="001532BB"/>
    <w:rsid w:val="001537E9"/>
    <w:rsid w:val="00153DE0"/>
    <w:rsid w:val="0015409C"/>
    <w:rsid w:val="00154361"/>
    <w:rsid w:val="00154E1D"/>
    <w:rsid w:val="00154E66"/>
    <w:rsid w:val="0015523C"/>
    <w:rsid w:val="00155F22"/>
    <w:rsid w:val="00156430"/>
    <w:rsid w:val="001571E2"/>
    <w:rsid w:val="00157847"/>
    <w:rsid w:val="00160333"/>
    <w:rsid w:val="0016206B"/>
    <w:rsid w:val="00163B14"/>
    <w:rsid w:val="00163B70"/>
    <w:rsid w:val="00164766"/>
    <w:rsid w:val="0016598B"/>
    <w:rsid w:val="00166749"/>
    <w:rsid w:val="00166CD1"/>
    <w:rsid w:val="00167604"/>
    <w:rsid w:val="0017020B"/>
    <w:rsid w:val="00170277"/>
    <w:rsid w:val="0017110E"/>
    <w:rsid w:val="00171476"/>
    <w:rsid w:val="00172709"/>
    <w:rsid w:val="001729C2"/>
    <w:rsid w:val="00172CBE"/>
    <w:rsid w:val="00172EB9"/>
    <w:rsid w:val="00174868"/>
    <w:rsid w:val="00175475"/>
    <w:rsid w:val="001755AA"/>
    <w:rsid w:val="00175748"/>
    <w:rsid w:val="0017598F"/>
    <w:rsid w:val="00176580"/>
    <w:rsid w:val="00176DD3"/>
    <w:rsid w:val="0018017D"/>
    <w:rsid w:val="0018061B"/>
    <w:rsid w:val="001815D4"/>
    <w:rsid w:val="0018215B"/>
    <w:rsid w:val="001830BC"/>
    <w:rsid w:val="0018476A"/>
    <w:rsid w:val="001854F5"/>
    <w:rsid w:val="00186C9B"/>
    <w:rsid w:val="001876AC"/>
    <w:rsid w:val="00190E22"/>
    <w:rsid w:val="00192922"/>
    <w:rsid w:val="00192C92"/>
    <w:rsid w:val="00192FE0"/>
    <w:rsid w:val="00193DF0"/>
    <w:rsid w:val="00194ED0"/>
    <w:rsid w:val="00195DA5"/>
    <w:rsid w:val="00196049"/>
    <w:rsid w:val="001967DE"/>
    <w:rsid w:val="0019689E"/>
    <w:rsid w:val="00196FC5"/>
    <w:rsid w:val="001974AC"/>
    <w:rsid w:val="00197908"/>
    <w:rsid w:val="001A0D3F"/>
    <w:rsid w:val="001A0E3A"/>
    <w:rsid w:val="001A3416"/>
    <w:rsid w:val="001A3496"/>
    <w:rsid w:val="001A46E4"/>
    <w:rsid w:val="001A5152"/>
    <w:rsid w:val="001A59AA"/>
    <w:rsid w:val="001B08B4"/>
    <w:rsid w:val="001B08C0"/>
    <w:rsid w:val="001B1352"/>
    <w:rsid w:val="001B18BE"/>
    <w:rsid w:val="001B1C6D"/>
    <w:rsid w:val="001B2F8D"/>
    <w:rsid w:val="001B3F0B"/>
    <w:rsid w:val="001B4163"/>
    <w:rsid w:val="001B4172"/>
    <w:rsid w:val="001B6D42"/>
    <w:rsid w:val="001B7011"/>
    <w:rsid w:val="001B79E3"/>
    <w:rsid w:val="001C0923"/>
    <w:rsid w:val="001C2E4D"/>
    <w:rsid w:val="001C39DD"/>
    <w:rsid w:val="001C4EC3"/>
    <w:rsid w:val="001C4F1C"/>
    <w:rsid w:val="001C4F99"/>
    <w:rsid w:val="001C7881"/>
    <w:rsid w:val="001D1107"/>
    <w:rsid w:val="001D1393"/>
    <w:rsid w:val="001D1651"/>
    <w:rsid w:val="001D23CB"/>
    <w:rsid w:val="001D2573"/>
    <w:rsid w:val="001D44E1"/>
    <w:rsid w:val="001D45B8"/>
    <w:rsid w:val="001D56AF"/>
    <w:rsid w:val="001D618B"/>
    <w:rsid w:val="001E0534"/>
    <w:rsid w:val="001E05B5"/>
    <w:rsid w:val="001E11B2"/>
    <w:rsid w:val="001E3373"/>
    <w:rsid w:val="001E3433"/>
    <w:rsid w:val="001E5549"/>
    <w:rsid w:val="001E5C0E"/>
    <w:rsid w:val="001E6378"/>
    <w:rsid w:val="001E6B7B"/>
    <w:rsid w:val="001F00C8"/>
    <w:rsid w:val="001F28E2"/>
    <w:rsid w:val="001F2E8A"/>
    <w:rsid w:val="001F2F5F"/>
    <w:rsid w:val="001F38ED"/>
    <w:rsid w:val="001F4A0D"/>
    <w:rsid w:val="001F4E10"/>
    <w:rsid w:val="001F503E"/>
    <w:rsid w:val="001F5A93"/>
    <w:rsid w:val="001F682A"/>
    <w:rsid w:val="001F7118"/>
    <w:rsid w:val="0020000F"/>
    <w:rsid w:val="00200F8E"/>
    <w:rsid w:val="002013BE"/>
    <w:rsid w:val="002016F8"/>
    <w:rsid w:val="00201B60"/>
    <w:rsid w:val="00201D68"/>
    <w:rsid w:val="0020691C"/>
    <w:rsid w:val="00207DD7"/>
    <w:rsid w:val="00210309"/>
    <w:rsid w:val="00210849"/>
    <w:rsid w:val="00212A9D"/>
    <w:rsid w:val="00212BFE"/>
    <w:rsid w:val="00213D0A"/>
    <w:rsid w:val="00213FF7"/>
    <w:rsid w:val="00216418"/>
    <w:rsid w:val="0021779A"/>
    <w:rsid w:val="00217ADA"/>
    <w:rsid w:val="00220A0A"/>
    <w:rsid w:val="0022336F"/>
    <w:rsid w:val="00223A4C"/>
    <w:rsid w:val="00225815"/>
    <w:rsid w:val="00226293"/>
    <w:rsid w:val="002272FA"/>
    <w:rsid w:val="002306D6"/>
    <w:rsid w:val="002311B9"/>
    <w:rsid w:val="0023140B"/>
    <w:rsid w:val="00231413"/>
    <w:rsid w:val="002348ED"/>
    <w:rsid w:val="002363BE"/>
    <w:rsid w:val="00236F46"/>
    <w:rsid w:val="002378C6"/>
    <w:rsid w:val="002378D1"/>
    <w:rsid w:val="00240256"/>
    <w:rsid w:val="0024179F"/>
    <w:rsid w:val="00241B2C"/>
    <w:rsid w:val="002423F1"/>
    <w:rsid w:val="00242D3B"/>
    <w:rsid w:val="0024586E"/>
    <w:rsid w:val="00245BFC"/>
    <w:rsid w:val="00245D5A"/>
    <w:rsid w:val="00246B4E"/>
    <w:rsid w:val="002473E3"/>
    <w:rsid w:val="00247F7A"/>
    <w:rsid w:val="002501FC"/>
    <w:rsid w:val="00250819"/>
    <w:rsid w:val="00250902"/>
    <w:rsid w:val="00251D65"/>
    <w:rsid w:val="00252AD9"/>
    <w:rsid w:val="00254123"/>
    <w:rsid w:val="0025415C"/>
    <w:rsid w:val="00254A0F"/>
    <w:rsid w:val="0025611E"/>
    <w:rsid w:val="00256948"/>
    <w:rsid w:val="00256B78"/>
    <w:rsid w:val="0025748A"/>
    <w:rsid w:val="00262010"/>
    <w:rsid w:val="00262197"/>
    <w:rsid w:val="00262B59"/>
    <w:rsid w:val="00262F90"/>
    <w:rsid w:val="0026317A"/>
    <w:rsid w:val="00263272"/>
    <w:rsid w:val="0026374A"/>
    <w:rsid w:val="00263C70"/>
    <w:rsid w:val="002654BB"/>
    <w:rsid w:val="00265536"/>
    <w:rsid w:val="002670CF"/>
    <w:rsid w:val="0026730D"/>
    <w:rsid w:val="002676A3"/>
    <w:rsid w:val="002701A3"/>
    <w:rsid w:val="002713D6"/>
    <w:rsid w:val="00271EF9"/>
    <w:rsid w:val="00273206"/>
    <w:rsid w:val="00273C43"/>
    <w:rsid w:val="002743E2"/>
    <w:rsid w:val="00274F7F"/>
    <w:rsid w:val="0027512C"/>
    <w:rsid w:val="00275138"/>
    <w:rsid w:val="00276625"/>
    <w:rsid w:val="0027700A"/>
    <w:rsid w:val="00277454"/>
    <w:rsid w:val="00280991"/>
    <w:rsid w:val="00282814"/>
    <w:rsid w:val="00282900"/>
    <w:rsid w:val="0028376E"/>
    <w:rsid w:val="002837B4"/>
    <w:rsid w:val="00283AD9"/>
    <w:rsid w:val="002840EE"/>
    <w:rsid w:val="0028488C"/>
    <w:rsid w:val="002850ED"/>
    <w:rsid w:val="0028554D"/>
    <w:rsid w:val="002856C1"/>
    <w:rsid w:val="00287116"/>
    <w:rsid w:val="002877D1"/>
    <w:rsid w:val="002900A7"/>
    <w:rsid w:val="002903BF"/>
    <w:rsid w:val="00290F16"/>
    <w:rsid w:val="002916B0"/>
    <w:rsid w:val="00291FEF"/>
    <w:rsid w:val="0029214A"/>
    <w:rsid w:val="002921AA"/>
    <w:rsid w:val="0029231F"/>
    <w:rsid w:val="00292A17"/>
    <w:rsid w:val="00293684"/>
    <w:rsid w:val="00293BEB"/>
    <w:rsid w:val="00294B64"/>
    <w:rsid w:val="00295424"/>
    <w:rsid w:val="00295B89"/>
    <w:rsid w:val="0029620F"/>
    <w:rsid w:val="002962E6"/>
    <w:rsid w:val="00297082"/>
    <w:rsid w:val="002974B9"/>
    <w:rsid w:val="00297C5A"/>
    <w:rsid w:val="002A0A1C"/>
    <w:rsid w:val="002A1988"/>
    <w:rsid w:val="002A1DC6"/>
    <w:rsid w:val="002A1F1F"/>
    <w:rsid w:val="002A2DFE"/>
    <w:rsid w:val="002A3A20"/>
    <w:rsid w:val="002A444E"/>
    <w:rsid w:val="002A44A9"/>
    <w:rsid w:val="002A4FD1"/>
    <w:rsid w:val="002A5018"/>
    <w:rsid w:val="002A565E"/>
    <w:rsid w:val="002A58BF"/>
    <w:rsid w:val="002A74AC"/>
    <w:rsid w:val="002A75DD"/>
    <w:rsid w:val="002A75FE"/>
    <w:rsid w:val="002A7E0E"/>
    <w:rsid w:val="002B08B4"/>
    <w:rsid w:val="002B0CD8"/>
    <w:rsid w:val="002B1F15"/>
    <w:rsid w:val="002B2850"/>
    <w:rsid w:val="002B2D66"/>
    <w:rsid w:val="002B3001"/>
    <w:rsid w:val="002B4650"/>
    <w:rsid w:val="002B4F27"/>
    <w:rsid w:val="002B6836"/>
    <w:rsid w:val="002B6A3B"/>
    <w:rsid w:val="002B6AF7"/>
    <w:rsid w:val="002B7F5D"/>
    <w:rsid w:val="002C0790"/>
    <w:rsid w:val="002C0BC2"/>
    <w:rsid w:val="002C140C"/>
    <w:rsid w:val="002C19FD"/>
    <w:rsid w:val="002C1FD6"/>
    <w:rsid w:val="002C2870"/>
    <w:rsid w:val="002C3D75"/>
    <w:rsid w:val="002C3E76"/>
    <w:rsid w:val="002C65E9"/>
    <w:rsid w:val="002C6B0A"/>
    <w:rsid w:val="002C7336"/>
    <w:rsid w:val="002C7E5D"/>
    <w:rsid w:val="002D153A"/>
    <w:rsid w:val="002D1B0B"/>
    <w:rsid w:val="002D1F7E"/>
    <w:rsid w:val="002D52EC"/>
    <w:rsid w:val="002D5478"/>
    <w:rsid w:val="002D5B68"/>
    <w:rsid w:val="002D5E2B"/>
    <w:rsid w:val="002D5E30"/>
    <w:rsid w:val="002D6696"/>
    <w:rsid w:val="002D6CDA"/>
    <w:rsid w:val="002D6FB4"/>
    <w:rsid w:val="002D7109"/>
    <w:rsid w:val="002D7141"/>
    <w:rsid w:val="002D757C"/>
    <w:rsid w:val="002E0868"/>
    <w:rsid w:val="002E11FF"/>
    <w:rsid w:val="002E18F9"/>
    <w:rsid w:val="002E1F5B"/>
    <w:rsid w:val="002E218C"/>
    <w:rsid w:val="002E331E"/>
    <w:rsid w:val="002E4CF0"/>
    <w:rsid w:val="002E55CD"/>
    <w:rsid w:val="002E5654"/>
    <w:rsid w:val="002E6267"/>
    <w:rsid w:val="002E6907"/>
    <w:rsid w:val="002E6CC9"/>
    <w:rsid w:val="002E7D0D"/>
    <w:rsid w:val="002F00F6"/>
    <w:rsid w:val="002F09CB"/>
    <w:rsid w:val="002F18CF"/>
    <w:rsid w:val="002F398C"/>
    <w:rsid w:val="002F3DC1"/>
    <w:rsid w:val="002F554F"/>
    <w:rsid w:val="002F7EA0"/>
    <w:rsid w:val="0030051A"/>
    <w:rsid w:val="003021F6"/>
    <w:rsid w:val="00302231"/>
    <w:rsid w:val="00302AC8"/>
    <w:rsid w:val="00302B29"/>
    <w:rsid w:val="00304EE7"/>
    <w:rsid w:val="003066A0"/>
    <w:rsid w:val="00306E00"/>
    <w:rsid w:val="0030722D"/>
    <w:rsid w:val="00311096"/>
    <w:rsid w:val="0031219A"/>
    <w:rsid w:val="00312FCF"/>
    <w:rsid w:val="00313846"/>
    <w:rsid w:val="00313AA6"/>
    <w:rsid w:val="00314AB1"/>
    <w:rsid w:val="003153D3"/>
    <w:rsid w:val="00315414"/>
    <w:rsid w:val="00315769"/>
    <w:rsid w:val="00315C8B"/>
    <w:rsid w:val="00317A79"/>
    <w:rsid w:val="00317F51"/>
    <w:rsid w:val="00320153"/>
    <w:rsid w:val="003201C7"/>
    <w:rsid w:val="00320253"/>
    <w:rsid w:val="00320A1D"/>
    <w:rsid w:val="0032366F"/>
    <w:rsid w:val="00323A0D"/>
    <w:rsid w:val="00323F5E"/>
    <w:rsid w:val="00326F3A"/>
    <w:rsid w:val="00326FDE"/>
    <w:rsid w:val="00327C18"/>
    <w:rsid w:val="0033061F"/>
    <w:rsid w:val="003306A4"/>
    <w:rsid w:val="00332100"/>
    <w:rsid w:val="003322C3"/>
    <w:rsid w:val="00332674"/>
    <w:rsid w:val="00332E13"/>
    <w:rsid w:val="00332EA5"/>
    <w:rsid w:val="00332F30"/>
    <w:rsid w:val="00333CC9"/>
    <w:rsid w:val="003342D6"/>
    <w:rsid w:val="003348B1"/>
    <w:rsid w:val="00334A28"/>
    <w:rsid w:val="00336C16"/>
    <w:rsid w:val="00340A4C"/>
    <w:rsid w:val="003411AC"/>
    <w:rsid w:val="003415A8"/>
    <w:rsid w:val="00341FCB"/>
    <w:rsid w:val="00342E5A"/>
    <w:rsid w:val="00345C6C"/>
    <w:rsid w:val="00346371"/>
    <w:rsid w:val="00347002"/>
    <w:rsid w:val="003506F9"/>
    <w:rsid w:val="00351934"/>
    <w:rsid w:val="00351AAC"/>
    <w:rsid w:val="00351ED2"/>
    <w:rsid w:val="00353A26"/>
    <w:rsid w:val="00354E39"/>
    <w:rsid w:val="00355D99"/>
    <w:rsid w:val="0035628A"/>
    <w:rsid w:val="00356DEF"/>
    <w:rsid w:val="00357178"/>
    <w:rsid w:val="00360036"/>
    <w:rsid w:val="003631D2"/>
    <w:rsid w:val="0036368D"/>
    <w:rsid w:val="00363D10"/>
    <w:rsid w:val="00364001"/>
    <w:rsid w:val="003646E5"/>
    <w:rsid w:val="00364F81"/>
    <w:rsid w:val="00365492"/>
    <w:rsid w:val="0036589D"/>
    <w:rsid w:val="00365A94"/>
    <w:rsid w:val="003664CF"/>
    <w:rsid w:val="0036653D"/>
    <w:rsid w:val="00366B7C"/>
    <w:rsid w:val="00366FD4"/>
    <w:rsid w:val="003674C3"/>
    <w:rsid w:val="0036780A"/>
    <w:rsid w:val="0036781D"/>
    <w:rsid w:val="00367A1E"/>
    <w:rsid w:val="00370313"/>
    <w:rsid w:val="00370B86"/>
    <w:rsid w:val="00370F91"/>
    <w:rsid w:val="00372470"/>
    <w:rsid w:val="00373120"/>
    <w:rsid w:val="00373CD4"/>
    <w:rsid w:val="003747E6"/>
    <w:rsid w:val="00374CDB"/>
    <w:rsid w:val="00375AF5"/>
    <w:rsid w:val="00375E3B"/>
    <w:rsid w:val="00376688"/>
    <w:rsid w:val="00376889"/>
    <w:rsid w:val="003816C8"/>
    <w:rsid w:val="00381AAA"/>
    <w:rsid w:val="003825AB"/>
    <w:rsid w:val="00383928"/>
    <w:rsid w:val="00384C8D"/>
    <w:rsid w:val="003853E4"/>
    <w:rsid w:val="00385717"/>
    <w:rsid w:val="0038651F"/>
    <w:rsid w:val="00386645"/>
    <w:rsid w:val="00386BC0"/>
    <w:rsid w:val="00387B74"/>
    <w:rsid w:val="00387E64"/>
    <w:rsid w:val="0039014D"/>
    <w:rsid w:val="00390536"/>
    <w:rsid w:val="00391149"/>
    <w:rsid w:val="003916FE"/>
    <w:rsid w:val="00391B95"/>
    <w:rsid w:val="00391F4D"/>
    <w:rsid w:val="00392346"/>
    <w:rsid w:val="0039279C"/>
    <w:rsid w:val="0039372F"/>
    <w:rsid w:val="003978B0"/>
    <w:rsid w:val="00397AEE"/>
    <w:rsid w:val="003A06AD"/>
    <w:rsid w:val="003A0958"/>
    <w:rsid w:val="003A2A1A"/>
    <w:rsid w:val="003A3396"/>
    <w:rsid w:val="003A3E38"/>
    <w:rsid w:val="003A4540"/>
    <w:rsid w:val="003A4899"/>
    <w:rsid w:val="003A4AF4"/>
    <w:rsid w:val="003A512F"/>
    <w:rsid w:val="003A5460"/>
    <w:rsid w:val="003A5FF0"/>
    <w:rsid w:val="003A6A95"/>
    <w:rsid w:val="003A75B0"/>
    <w:rsid w:val="003B0341"/>
    <w:rsid w:val="003B082B"/>
    <w:rsid w:val="003B08CE"/>
    <w:rsid w:val="003B0D0E"/>
    <w:rsid w:val="003B1149"/>
    <w:rsid w:val="003B24A0"/>
    <w:rsid w:val="003B3373"/>
    <w:rsid w:val="003B381B"/>
    <w:rsid w:val="003B3930"/>
    <w:rsid w:val="003B3F49"/>
    <w:rsid w:val="003B6538"/>
    <w:rsid w:val="003B7336"/>
    <w:rsid w:val="003C0180"/>
    <w:rsid w:val="003C01D8"/>
    <w:rsid w:val="003C07BA"/>
    <w:rsid w:val="003C2C1A"/>
    <w:rsid w:val="003C305C"/>
    <w:rsid w:val="003C332C"/>
    <w:rsid w:val="003C38FA"/>
    <w:rsid w:val="003C3DA1"/>
    <w:rsid w:val="003C49F2"/>
    <w:rsid w:val="003C58D6"/>
    <w:rsid w:val="003C5935"/>
    <w:rsid w:val="003C5C87"/>
    <w:rsid w:val="003C6DCE"/>
    <w:rsid w:val="003D04F3"/>
    <w:rsid w:val="003D05C9"/>
    <w:rsid w:val="003D2A66"/>
    <w:rsid w:val="003D3048"/>
    <w:rsid w:val="003D338F"/>
    <w:rsid w:val="003D4FF3"/>
    <w:rsid w:val="003D67E9"/>
    <w:rsid w:val="003D6815"/>
    <w:rsid w:val="003D6AEE"/>
    <w:rsid w:val="003E0B63"/>
    <w:rsid w:val="003E19A3"/>
    <w:rsid w:val="003E1A67"/>
    <w:rsid w:val="003E5001"/>
    <w:rsid w:val="003E53BC"/>
    <w:rsid w:val="003E5B3F"/>
    <w:rsid w:val="003E5D74"/>
    <w:rsid w:val="003E6280"/>
    <w:rsid w:val="003F1126"/>
    <w:rsid w:val="003F164E"/>
    <w:rsid w:val="003F25EC"/>
    <w:rsid w:val="003F29C2"/>
    <w:rsid w:val="003F31C4"/>
    <w:rsid w:val="003F414D"/>
    <w:rsid w:val="003F4C50"/>
    <w:rsid w:val="003F4D10"/>
    <w:rsid w:val="003F4D8C"/>
    <w:rsid w:val="003F4DA1"/>
    <w:rsid w:val="003F5DAD"/>
    <w:rsid w:val="003F69E2"/>
    <w:rsid w:val="003F6AED"/>
    <w:rsid w:val="003F70AA"/>
    <w:rsid w:val="003F77A5"/>
    <w:rsid w:val="00400E6A"/>
    <w:rsid w:val="00401C24"/>
    <w:rsid w:val="004025D4"/>
    <w:rsid w:val="00402A8B"/>
    <w:rsid w:val="00402A8E"/>
    <w:rsid w:val="00403464"/>
    <w:rsid w:val="0040381C"/>
    <w:rsid w:val="00403BC1"/>
    <w:rsid w:val="004041BA"/>
    <w:rsid w:val="00404958"/>
    <w:rsid w:val="00404A12"/>
    <w:rsid w:val="00404AC1"/>
    <w:rsid w:val="00404DB4"/>
    <w:rsid w:val="00405238"/>
    <w:rsid w:val="004062D1"/>
    <w:rsid w:val="004064F1"/>
    <w:rsid w:val="00407039"/>
    <w:rsid w:val="00411DDF"/>
    <w:rsid w:val="00412C5C"/>
    <w:rsid w:val="004149F6"/>
    <w:rsid w:val="00417215"/>
    <w:rsid w:val="0041747D"/>
    <w:rsid w:val="00417873"/>
    <w:rsid w:val="004208E9"/>
    <w:rsid w:val="00422880"/>
    <w:rsid w:val="004258B7"/>
    <w:rsid w:val="00426A21"/>
    <w:rsid w:val="00426EF0"/>
    <w:rsid w:val="00427F3B"/>
    <w:rsid w:val="00430EA4"/>
    <w:rsid w:val="004310B9"/>
    <w:rsid w:val="004310F2"/>
    <w:rsid w:val="00431CC0"/>
    <w:rsid w:val="00431FAB"/>
    <w:rsid w:val="00432117"/>
    <w:rsid w:val="00433238"/>
    <w:rsid w:val="00434008"/>
    <w:rsid w:val="00434066"/>
    <w:rsid w:val="00434106"/>
    <w:rsid w:val="00434C56"/>
    <w:rsid w:val="004368AA"/>
    <w:rsid w:val="00436A2A"/>
    <w:rsid w:val="00437767"/>
    <w:rsid w:val="00437ADC"/>
    <w:rsid w:val="00441174"/>
    <w:rsid w:val="00442AAC"/>
    <w:rsid w:val="00442AB7"/>
    <w:rsid w:val="00443756"/>
    <w:rsid w:val="004466F6"/>
    <w:rsid w:val="004500E3"/>
    <w:rsid w:val="004524D8"/>
    <w:rsid w:val="00454D64"/>
    <w:rsid w:val="00455A92"/>
    <w:rsid w:val="004562E4"/>
    <w:rsid w:val="00457407"/>
    <w:rsid w:val="004575E3"/>
    <w:rsid w:val="00460510"/>
    <w:rsid w:val="00460640"/>
    <w:rsid w:val="00460782"/>
    <w:rsid w:val="004631F2"/>
    <w:rsid w:val="00465223"/>
    <w:rsid w:val="00465D38"/>
    <w:rsid w:val="0046681F"/>
    <w:rsid w:val="00466C6B"/>
    <w:rsid w:val="00466D8D"/>
    <w:rsid w:val="00466DCD"/>
    <w:rsid w:val="00467384"/>
    <w:rsid w:val="004678D7"/>
    <w:rsid w:val="00467BF3"/>
    <w:rsid w:val="0047185E"/>
    <w:rsid w:val="004721A9"/>
    <w:rsid w:val="00472F43"/>
    <w:rsid w:val="00473810"/>
    <w:rsid w:val="00473AE1"/>
    <w:rsid w:val="004741C0"/>
    <w:rsid w:val="0047456A"/>
    <w:rsid w:val="00475745"/>
    <w:rsid w:val="00475D44"/>
    <w:rsid w:val="0047726C"/>
    <w:rsid w:val="00477D8F"/>
    <w:rsid w:val="00477FB4"/>
    <w:rsid w:val="00481007"/>
    <w:rsid w:val="0048232D"/>
    <w:rsid w:val="004829F6"/>
    <w:rsid w:val="00482EA5"/>
    <w:rsid w:val="004837CC"/>
    <w:rsid w:val="004840AA"/>
    <w:rsid w:val="00485099"/>
    <w:rsid w:val="00486B27"/>
    <w:rsid w:val="00487424"/>
    <w:rsid w:val="004908B1"/>
    <w:rsid w:val="0049090F"/>
    <w:rsid w:val="00492C65"/>
    <w:rsid w:val="00492CE9"/>
    <w:rsid w:val="0049663F"/>
    <w:rsid w:val="00496643"/>
    <w:rsid w:val="00496CB9"/>
    <w:rsid w:val="00497CEA"/>
    <w:rsid w:val="004A0063"/>
    <w:rsid w:val="004A09AE"/>
    <w:rsid w:val="004A2C50"/>
    <w:rsid w:val="004A2FC6"/>
    <w:rsid w:val="004A380B"/>
    <w:rsid w:val="004A3832"/>
    <w:rsid w:val="004A3A1E"/>
    <w:rsid w:val="004A45C2"/>
    <w:rsid w:val="004A4650"/>
    <w:rsid w:val="004A4EFD"/>
    <w:rsid w:val="004A4EFF"/>
    <w:rsid w:val="004A6039"/>
    <w:rsid w:val="004A6836"/>
    <w:rsid w:val="004B059F"/>
    <w:rsid w:val="004B3223"/>
    <w:rsid w:val="004B3652"/>
    <w:rsid w:val="004B4024"/>
    <w:rsid w:val="004B47A8"/>
    <w:rsid w:val="004B4991"/>
    <w:rsid w:val="004B551D"/>
    <w:rsid w:val="004B5B09"/>
    <w:rsid w:val="004B68FF"/>
    <w:rsid w:val="004B695B"/>
    <w:rsid w:val="004C08FB"/>
    <w:rsid w:val="004C09CF"/>
    <w:rsid w:val="004C11F3"/>
    <w:rsid w:val="004C34EC"/>
    <w:rsid w:val="004C3A66"/>
    <w:rsid w:val="004C4722"/>
    <w:rsid w:val="004C49FC"/>
    <w:rsid w:val="004C52F8"/>
    <w:rsid w:val="004C7F6D"/>
    <w:rsid w:val="004D0A4B"/>
    <w:rsid w:val="004D1614"/>
    <w:rsid w:val="004D1953"/>
    <w:rsid w:val="004D1ACC"/>
    <w:rsid w:val="004D33AD"/>
    <w:rsid w:val="004D3FF1"/>
    <w:rsid w:val="004D454D"/>
    <w:rsid w:val="004D4FC7"/>
    <w:rsid w:val="004D51AD"/>
    <w:rsid w:val="004D5400"/>
    <w:rsid w:val="004D59A9"/>
    <w:rsid w:val="004D7E97"/>
    <w:rsid w:val="004E05FC"/>
    <w:rsid w:val="004E16EF"/>
    <w:rsid w:val="004E20E9"/>
    <w:rsid w:val="004E29F0"/>
    <w:rsid w:val="004E318B"/>
    <w:rsid w:val="004E39E7"/>
    <w:rsid w:val="004E4448"/>
    <w:rsid w:val="004E44A6"/>
    <w:rsid w:val="004E4A70"/>
    <w:rsid w:val="004E59CA"/>
    <w:rsid w:val="004E709A"/>
    <w:rsid w:val="004E72A3"/>
    <w:rsid w:val="004E7A0D"/>
    <w:rsid w:val="004F0ED4"/>
    <w:rsid w:val="004F3CD1"/>
    <w:rsid w:val="004F445A"/>
    <w:rsid w:val="004F5EFF"/>
    <w:rsid w:val="004F6F80"/>
    <w:rsid w:val="004F728E"/>
    <w:rsid w:val="00500677"/>
    <w:rsid w:val="00500918"/>
    <w:rsid w:val="00501207"/>
    <w:rsid w:val="00501A88"/>
    <w:rsid w:val="00501C2E"/>
    <w:rsid w:val="00502DE6"/>
    <w:rsid w:val="00503CB4"/>
    <w:rsid w:val="00505037"/>
    <w:rsid w:val="00505D65"/>
    <w:rsid w:val="0050730E"/>
    <w:rsid w:val="00507666"/>
    <w:rsid w:val="00507AB4"/>
    <w:rsid w:val="0051113A"/>
    <w:rsid w:val="0051175F"/>
    <w:rsid w:val="00512044"/>
    <w:rsid w:val="00512315"/>
    <w:rsid w:val="00515487"/>
    <w:rsid w:val="005155CC"/>
    <w:rsid w:val="00516D48"/>
    <w:rsid w:val="00520BBC"/>
    <w:rsid w:val="00520C73"/>
    <w:rsid w:val="00520F4F"/>
    <w:rsid w:val="00521CA8"/>
    <w:rsid w:val="00523957"/>
    <w:rsid w:val="00523F42"/>
    <w:rsid w:val="005241F7"/>
    <w:rsid w:val="005245C1"/>
    <w:rsid w:val="0052469C"/>
    <w:rsid w:val="00524D8D"/>
    <w:rsid w:val="00527C9D"/>
    <w:rsid w:val="00531248"/>
    <w:rsid w:val="0053143A"/>
    <w:rsid w:val="005314BC"/>
    <w:rsid w:val="00531ED7"/>
    <w:rsid w:val="005324EA"/>
    <w:rsid w:val="00532AE8"/>
    <w:rsid w:val="00532CE5"/>
    <w:rsid w:val="00533A22"/>
    <w:rsid w:val="00533F06"/>
    <w:rsid w:val="00534494"/>
    <w:rsid w:val="00534599"/>
    <w:rsid w:val="0053555D"/>
    <w:rsid w:val="00536088"/>
    <w:rsid w:val="005360C4"/>
    <w:rsid w:val="0053642E"/>
    <w:rsid w:val="00537098"/>
    <w:rsid w:val="005405D6"/>
    <w:rsid w:val="00540EA3"/>
    <w:rsid w:val="00541436"/>
    <w:rsid w:val="00541AD6"/>
    <w:rsid w:val="005420D5"/>
    <w:rsid w:val="005448BF"/>
    <w:rsid w:val="00547445"/>
    <w:rsid w:val="0054761C"/>
    <w:rsid w:val="005508AB"/>
    <w:rsid w:val="00550CAD"/>
    <w:rsid w:val="00553753"/>
    <w:rsid w:val="00553D0F"/>
    <w:rsid w:val="00554437"/>
    <w:rsid w:val="00554503"/>
    <w:rsid w:val="00554BF0"/>
    <w:rsid w:val="00554C0B"/>
    <w:rsid w:val="00554D27"/>
    <w:rsid w:val="00556066"/>
    <w:rsid w:val="00556ADC"/>
    <w:rsid w:val="00556C0E"/>
    <w:rsid w:val="00557D09"/>
    <w:rsid w:val="00560A5C"/>
    <w:rsid w:val="00561C94"/>
    <w:rsid w:val="00563514"/>
    <w:rsid w:val="0056470F"/>
    <w:rsid w:val="00564730"/>
    <w:rsid w:val="00564A4D"/>
    <w:rsid w:val="00566293"/>
    <w:rsid w:val="005666F9"/>
    <w:rsid w:val="005671AA"/>
    <w:rsid w:val="005671F1"/>
    <w:rsid w:val="005702D1"/>
    <w:rsid w:val="005703A4"/>
    <w:rsid w:val="00570AF6"/>
    <w:rsid w:val="00572B3F"/>
    <w:rsid w:val="00573610"/>
    <w:rsid w:val="0057587E"/>
    <w:rsid w:val="00576074"/>
    <w:rsid w:val="00576948"/>
    <w:rsid w:val="005771F8"/>
    <w:rsid w:val="005779EA"/>
    <w:rsid w:val="005806DE"/>
    <w:rsid w:val="005812B0"/>
    <w:rsid w:val="00581985"/>
    <w:rsid w:val="0058228E"/>
    <w:rsid w:val="00582B44"/>
    <w:rsid w:val="00582EE7"/>
    <w:rsid w:val="00583D2A"/>
    <w:rsid w:val="00585291"/>
    <w:rsid w:val="00585A0D"/>
    <w:rsid w:val="0058674E"/>
    <w:rsid w:val="00586AA9"/>
    <w:rsid w:val="00586CF8"/>
    <w:rsid w:val="00587192"/>
    <w:rsid w:val="0059140C"/>
    <w:rsid w:val="00591CD6"/>
    <w:rsid w:val="00591E4C"/>
    <w:rsid w:val="005934BE"/>
    <w:rsid w:val="00594CAC"/>
    <w:rsid w:val="00595A7D"/>
    <w:rsid w:val="00595A9D"/>
    <w:rsid w:val="00595ACB"/>
    <w:rsid w:val="005961C5"/>
    <w:rsid w:val="00596279"/>
    <w:rsid w:val="00597C16"/>
    <w:rsid w:val="00597DBE"/>
    <w:rsid w:val="005A2248"/>
    <w:rsid w:val="005A2944"/>
    <w:rsid w:val="005A2F9B"/>
    <w:rsid w:val="005A37F0"/>
    <w:rsid w:val="005A3A78"/>
    <w:rsid w:val="005A52D9"/>
    <w:rsid w:val="005A673C"/>
    <w:rsid w:val="005A7B6D"/>
    <w:rsid w:val="005B03D3"/>
    <w:rsid w:val="005B1C80"/>
    <w:rsid w:val="005B1DAA"/>
    <w:rsid w:val="005B2744"/>
    <w:rsid w:val="005B3057"/>
    <w:rsid w:val="005B3E59"/>
    <w:rsid w:val="005B4B89"/>
    <w:rsid w:val="005B51DE"/>
    <w:rsid w:val="005B6147"/>
    <w:rsid w:val="005B61B3"/>
    <w:rsid w:val="005B64ED"/>
    <w:rsid w:val="005B6ACE"/>
    <w:rsid w:val="005B72DE"/>
    <w:rsid w:val="005B768B"/>
    <w:rsid w:val="005B7F77"/>
    <w:rsid w:val="005C062B"/>
    <w:rsid w:val="005C1CF9"/>
    <w:rsid w:val="005C26D4"/>
    <w:rsid w:val="005C27B3"/>
    <w:rsid w:val="005C3344"/>
    <w:rsid w:val="005C3552"/>
    <w:rsid w:val="005C3C81"/>
    <w:rsid w:val="005C4EE9"/>
    <w:rsid w:val="005C5542"/>
    <w:rsid w:val="005C5671"/>
    <w:rsid w:val="005C5F3E"/>
    <w:rsid w:val="005C6AB1"/>
    <w:rsid w:val="005C7693"/>
    <w:rsid w:val="005C7BF7"/>
    <w:rsid w:val="005D06D1"/>
    <w:rsid w:val="005D1A44"/>
    <w:rsid w:val="005D2736"/>
    <w:rsid w:val="005D32C8"/>
    <w:rsid w:val="005D3A04"/>
    <w:rsid w:val="005D4AE1"/>
    <w:rsid w:val="005D4C5C"/>
    <w:rsid w:val="005D5EF6"/>
    <w:rsid w:val="005D64D8"/>
    <w:rsid w:val="005D6F2A"/>
    <w:rsid w:val="005D780B"/>
    <w:rsid w:val="005D7FFB"/>
    <w:rsid w:val="005E0210"/>
    <w:rsid w:val="005E0BBC"/>
    <w:rsid w:val="005E16F5"/>
    <w:rsid w:val="005E1749"/>
    <w:rsid w:val="005E1FA5"/>
    <w:rsid w:val="005E35DA"/>
    <w:rsid w:val="005E3979"/>
    <w:rsid w:val="005E46EF"/>
    <w:rsid w:val="005E7878"/>
    <w:rsid w:val="005F0C01"/>
    <w:rsid w:val="005F1703"/>
    <w:rsid w:val="005F194F"/>
    <w:rsid w:val="005F1B57"/>
    <w:rsid w:val="005F1F91"/>
    <w:rsid w:val="005F2994"/>
    <w:rsid w:val="005F29FD"/>
    <w:rsid w:val="005F3336"/>
    <w:rsid w:val="005F3348"/>
    <w:rsid w:val="005F42F3"/>
    <w:rsid w:val="005F4573"/>
    <w:rsid w:val="005F4C41"/>
    <w:rsid w:val="005F5D4B"/>
    <w:rsid w:val="00600727"/>
    <w:rsid w:val="00600CFB"/>
    <w:rsid w:val="00601532"/>
    <w:rsid w:val="006016E1"/>
    <w:rsid w:val="0060391E"/>
    <w:rsid w:val="00603A6D"/>
    <w:rsid w:val="00603D45"/>
    <w:rsid w:val="006043F2"/>
    <w:rsid w:val="00604F99"/>
    <w:rsid w:val="006057D2"/>
    <w:rsid w:val="00606224"/>
    <w:rsid w:val="006064FB"/>
    <w:rsid w:val="00606D51"/>
    <w:rsid w:val="00606FE1"/>
    <w:rsid w:val="00610092"/>
    <w:rsid w:val="006108AF"/>
    <w:rsid w:val="00611A9F"/>
    <w:rsid w:val="00612F99"/>
    <w:rsid w:val="00613587"/>
    <w:rsid w:val="006141F4"/>
    <w:rsid w:val="00614ABD"/>
    <w:rsid w:val="006154AC"/>
    <w:rsid w:val="0061572C"/>
    <w:rsid w:val="00615F8D"/>
    <w:rsid w:val="00616333"/>
    <w:rsid w:val="00616D3D"/>
    <w:rsid w:val="00617B8B"/>
    <w:rsid w:val="0062120B"/>
    <w:rsid w:val="00621B05"/>
    <w:rsid w:val="006220F4"/>
    <w:rsid w:val="0062284B"/>
    <w:rsid w:val="00622877"/>
    <w:rsid w:val="00626EB2"/>
    <w:rsid w:val="00627399"/>
    <w:rsid w:val="00627984"/>
    <w:rsid w:val="006312A8"/>
    <w:rsid w:val="00631606"/>
    <w:rsid w:val="00631ED1"/>
    <w:rsid w:val="00632D40"/>
    <w:rsid w:val="00633BEA"/>
    <w:rsid w:val="00635D9E"/>
    <w:rsid w:val="00636871"/>
    <w:rsid w:val="00640CE0"/>
    <w:rsid w:val="00641BCD"/>
    <w:rsid w:val="00642D9A"/>
    <w:rsid w:val="00643221"/>
    <w:rsid w:val="0064353D"/>
    <w:rsid w:val="00643F2D"/>
    <w:rsid w:val="00644B6D"/>
    <w:rsid w:val="00644C5B"/>
    <w:rsid w:val="00644E64"/>
    <w:rsid w:val="0064579B"/>
    <w:rsid w:val="0064580E"/>
    <w:rsid w:val="00645BC6"/>
    <w:rsid w:val="00645F4C"/>
    <w:rsid w:val="00646AC6"/>
    <w:rsid w:val="00646C5B"/>
    <w:rsid w:val="00650419"/>
    <w:rsid w:val="006515D2"/>
    <w:rsid w:val="00652AA1"/>
    <w:rsid w:val="006549BD"/>
    <w:rsid w:val="00654C40"/>
    <w:rsid w:val="00655373"/>
    <w:rsid w:val="00657662"/>
    <w:rsid w:val="00657D23"/>
    <w:rsid w:val="00657F5A"/>
    <w:rsid w:val="00660548"/>
    <w:rsid w:val="00661589"/>
    <w:rsid w:val="00661600"/>
    <w:rsid w:val="00661673"/>
    <w:rsid w:val="00661914"/>
    <w:rsid w:val="006630E4"/>
    <w:rsid w:val="0066456A"/>
    <w:rsid w:val="006648C4"/>
    <w:rsid w:val="0066577E"/>
    <w:rsid w:val="00667407"/>
    <w:rsid w:val="006704E7"/>
    <w:rsid w:val="00670F1C"/>
    <w:rsid w:val="00672FDB"/>
    <w:rsid w:val="0067303E"/>
    <w:rsid w:val="00673DC2"/>
    <w:rsid w:val="006746B4"/>
    <w:rsid w:val="006746F7"/>
    <w:rsid w:val="00674DED"/>
    <w:rsid w:val="006751CD"/>
    <w:rsid w:val="0067758E"/>
    <w:rsid w:val="00677982"/>
    <w:rsid w:val="00680A64"/>
    <w:rsid w:val="0068128C"/>
    <w:rsid w:val="006813B1"/>
    <w:rsid w:val="00681A1E"/>
    <w:rsid w:val="00681C2C"/>
    <w:rsid w:val="00682042"/>
    <w:rsid w:val="00682285"/>
    <w:rsid w:val="00682E46"/>
    <w:rsid w:val="00683C2F"/>
    <w:rsid w:val="00683F63"/>
    <w:rsid w:val="0068468F"/>
    <w:rsid w:val="0068598F"/>
    <w:rsid w:val="00686297"/>
    <w:rsid w:val="006865C1"/>
    <w:rsid w:val="00686D04"/>
    <w:rsid w:val="00687B49"/>
    <w:rsid w:val="0069061B"/>
    <w:rsid w:val="006956E9"/>
    <w:rsid w:val="0069740B"/>
    <w:rsid w:val="00697A68"/>
    <w:rsid w:val="006A0717"/>
    <w:rsid w:val="006A0A54"/>
    <w:rsid w:val="006A13C6"/>
    <w:rsid w:val="006A3BE2"/>
    <w:rsid w:val="006A4053"/>
    <w:rsid w:val="006A41BA"/>
    <w:rsid w:val="006A5BE1"/>
    <w:rsid w:val="006A61AC"/>
    <w:rsid w:val="006B33BD"/>
    <w:rsid w:val="006B3B3A"/>
    <w:rsid w:val="006B3EAD"/>
    <w:rsid w:val="006B478B"/>
    <w:rsid w:val="006B4A69"/>
    <w:rsid w:val="006B6DBE"/>
    <w:rsid w:val="006B7921"/>
    <w:rsid w:val="006C015D"/>
    <w:rsid w:val="006C07EF"/>
    <w:rsid w:val="006C1130"/>
    <w:rsid w:val="006C11EF"/>
    <w:rsid w:val="006C188D"/>
    <w:rsid w:val="006C5CE8"/>
    <w:rsid w:val="006C605D"/>
    <w:rsid w:val="006C6646"/>
    <w:rsid w:val="006C6B33"/>
    <w:rsid w:val="006C6B34"/>
    <w:rsid w:val="006C7403"/>
    <w:rsid w:val="006C7E59"/>
    <w:rsid w:val="006D2C92"/>
    <w:rsid w:val="006D2E02"/>
    <w:rsid w:val="006D326D"/>
    <w:rsid w:val="006D44F4"/>
    <w:rsid w:val="006D4B83"/>
    <w:rsid w:val="006D6D17"/>
    <w:rsid w:val="006D72EE"/>
    <w:rsid w:val="006D7499"/>
    <w:rsid w:val="006D74BF"/>
    <w:rsid w:val="006E0978"/>
    <w:rsid w:val="006E0AA5"/>
    <w:rsid w:val="006E0E90"/>
    <w:rsid w:val="006E1B83"/>
    <w:rsid w:val="006E1FE2"/>
    <w:rsid w:val="006E450E"/>
    <w:rsid w:val="006E4711"/>
    <w:rsid w:val="006E4758"/>
    <w:rsid w:val="006E504D"/>
    <w:rsid w:val="006E52BE"/>
    <w:rsid w:val="006E5B1E"/>
    <w:rsid w:val="006E5B26"/>
    <w:rsid w:val="006E5BB2"/>
    <w:rsid w:val="006E5E41"/>
    <w:rsid w:val="006E61B3"/>
    <w:rsid w:val="006F0B27"/>
    <w:rsid w:val="006F10D1"/>
    <w:rsid w:val="006F328D"/>
    <w:rsid w:val="006F333D"/>
    <w:rsid w:val="006F34E6"/>
    <w:rsid w:val="006F3AB6"/>
    <w:rsid w:val="006F3CD8"/>
    <w:rsid w:val="006F4471"/>
    <w:rsid w:val="006F531A"/>
    <w:rsid w:val="006F703D"/>
    <w:rsid w:val="006F7887"/>
    <w:rsid w:val="006F7C33"/>
    <w:rsid w:val="0070093C"/>
    <w:rsid w:val="00701439"/>
    <w:rsid w:val="00701762"/>
    <w:rsid w:val="0070243B"/>
    <w:rsid w:val="00702D84"/>
    <w:rsid w:val="00703915"/>
    <w:rsid w:val="00703A9F"/>
    <w:rsid w:val="00704766"/>
    <w:rsid w:val="0070539C"/>
    <w:rsid w:val="00705A0C"/>
    <w:rsid w:val="0070603C"/>
    <w:rsid w:val="007064B2"/>
    <w:rsid w:val="0070730E"/>
    <w:rsid w:val="00710B49"/>
    <w:rsid w:val="007111AD"/>
    <w:rsid w:val="0071288C"/>
    <w:rsid w:val="00712AA7"/>
    <w:rsid w:val="00712C43"/>
    <w:rsid w:val="00715B38"/>
    <w:rsid w:val="00715B5C"/>
    <w:rsid w:val="00715C12"/>
    <w:rsid w:val="00715C22"/>
    <w:rsid w:val="00715DE9"/>
    <w:rsid w:val="007169C3"/>
    <w:rsid w:val="00716CF6"/>
    <w:rsid w:val="00717BF8"/>
    <w:rsid w:val="007208C4"/>
    <w:rsid w:val="0072098D"/>
    <w:rsid w:val="00720C39"/>
    <w:rsid w:val="00721691"/>
    <w:rsid w:val="00721957"/>
    <w:rsid w:val="00721ECE"/>
    <w:rsid w:val="007226FB"/>
    <w:rsid w:val="007230D1"/>
    <w:rsid w:val="0072385B"/>
    <w:rsid w:val="00724BD8"/>
    <w:rsid w:val="00725068"/>
    <w:rsid w:val="00725596"/>
    <w:rsid w:val="007260BB"/>
    <w:rsid w:val="00726750"/>
    <w:rsid w:val="00726C7B"/>
    <w:rsid w:val="00727B35"/>
    <w:rsid w:val="00731497"/>
    <w:rsid w:val="00733C4D"/>
    <w:rsid w:val="00733E59"/>
    <w:rsid w:val="0073440A"/>
    <w:rsid w:val="007346CE"/>
    <w:rsid w:val="00736639"/>
    <w:rsid w:val="0074188C"/>
    <w:rsid w:val="00743587"/>
    <w:rsid w:val="00744954"/>
    <w:rsid w:val="00746440"/>
    <w:rsid w:val="00746EDC"/>
    <w:rsid w:val="007477D3"/>
    <w:rsid w:val="00747E0E"/>
    <w:rsid w:val="00750CDA"/>
    <w:rsid w:val="00751AFA"/>
    <w:rsid w:val="007524B4"/>
    <w:rsid w:val="00752631"/>
    <w:rsid w:val="00753947"/>
    <w:rsid w:val="00753BEB"/>
    <w:rsid w:val="00754FDF"/>
    <w:rsid w:val="00754FF3"/>
    <w:rsid w:val="00755A78"/>
    <w:rsid w:val="00755BF2"/>
    <w:rsid w:val="00756CD9"/>
    <w:rsid w:val="00760122"/>
    <w:rsid w:val="00760124"/>
    <w:rsid w:val="00760177"/>
    <w:rsid w:val="00760210"/>
    <w:rsid w:val="007603AC"/>
    <w:rsid w:val="00760BCE"/>
    <w:rsid w:val="0076138C"/>
    <w:rsid w:val="007627F7"/>
    <w:rsid w:val="0076295C"/>
    <w:rsid w:val="007629A8"/>
    <w:rsid w:val="00764477"/>
    <w:rsid w:val="00765318"/>
    <w:rsid w:val="00766771"/>
    <w:rsid w:val="00766945"/>
    <w:rsid w:val="007669E2"/>
    <w:rsid w:val="00766BB6"/>
    <w:rsid w:val="007671BF"/>
    <w:rsid w:val="00767497"/>
    <w:rsid w:val="00771EB7"/>
    <w:rsid w:val="00772343"/>
    <w:rsid w:val="00772760"/>
    <w:rsid w:val="00773761"/>
    <w:rsid w:val="00773EF7"/>
    <w:rsid w:val="007742B3"/>
    <w:rsid w:val="00775DB0"/>
    <w:rsid w:val="00777654"/>
    <w:rsid w:val="00777B3D"/>
    <w:rsid w:val="00777D20"/>
    <w:rsid w:val="007801A2"/>
    <w:rsid w:val="007808C0"/>
    <w:rsid w:val="00781BD3"/>
    <w:rsid w:val="00781EEB"/>
    <w:rsid w:val="0078250E"/>
    <w:rsid w:val="00782B47"/>
    <w:rsid w:val="00784ADF"/>
    <w:rsid w:val="007858F0"/>
    <w:rsid w:val="0079020A"/>
    <w:rsid w:val="007903AA"/>
    <w:rsid w:val="00792757"/>
    <w:rsid w:val="0079468A"/>
    <w:rsid w:val="00794A7E"/>
    <w:rsid w:val="00794B3C"/>
    <w:rsid w:val="00794EAE"/>
    <w:rsid w:val="0079598A"/>
    <w:rsid w:val="00796822"/>
    <w:rsid w:val="00797D25"/>
    <w:rsid w:val="007A0084"/>
    <w:rsid w:val="007A05D1"/>
    <w:rsid w:val="007A06C9"/>
    <w:rsid w:val="007A07EC"/>
    <w:rsid w:val="007A0DC7"/>
    <w:rsid w:val="007A0F83"/>
    <w:rsid w:val="007A1562"/>
    <w:rsid w:val="007A16A4"/>
    <w:rsid w:val="007A25A2"/>
    <w:rsid w:val="007A30EC"/>
    <w:rsid w:val="007A343F"/>
    <w:rsid w:val="007A3BEC"/>
    <w:rsid w:val="007A45C2"/>
    <w:rsid w:val="007A4D23"/>
    <w:rsid w:val="007A4EA8"/>
    <w:rsid w:val="007A4FBB"/>
    <w:rsid w:val="007A55A0"/>
    <w:rsid w:val="007B0831"/>
    <w:rsid w:val="007B1857"/>
    <w:rsid w:val="007B1996"/>
    <w:rsid w:val="007B1D4F"/>
    <w:rsid w:val="007B2ACC"/>
    <w:rsid w:val="007B2B42"/>
    <w:rsid w:val="007B2F64"/>
    <w:rsid w:val="007B3EC6"/>
    <w:rsid w:val="007B459E"/>
    <w:rsid w:val="007B48B2"/>
    <w:rsid w:val="007B56ED"/>
    <w:rsid w:val="007B5ADA"/>
    <w:rsid w:val="007B6716"/>
    <w:rsid w:val="007B725A"/>
    <w:rsid w:val="007B793B"/>
    <w:rsid w:val="007C1733"/>
    <w:rsid w:val="007C2056"/>
    <w:rsid w:val="007C341A"/>
    <w:rsid w:val="007C3A8F"/>
    <w:rsid w:val="007C3B6D"/>
    <w:rsid w:val="007C4189"/>
    <w:rsid w:val="007C53C2"/>
    <w:rsid w:val="007C5BC6"/>
    <w:rsid w:val="007D03E0"/>
    <w:rsid w:val="007D1504"/>
    <w:rsid w:val="007D22A9"/>
    <w:rsid w:val="007D406E"/>
    <w:rsid w:val="007D4725"/>
    <w:rsid w:val="007D4BE4"/>
    <w:rsid w:val="007D5423"/>
    <w:rsid w:val="007D5C27"/>
    <w:rsid w:val="007D72D1"/>
    <w:rsid w:val="007D74E8"/>
    <w:rsid w:val="007E0F9E"/>
    <w:rsid w:val="007E17DB"/>
    <w:rsid w:val="007E2C85"/>
    <w:rsid w:val="007E2E37"/>
    <w:rsid w:val="007E4626"/>
    <w:rsid w:val="007E4DC1"/>
    <w:rsid w:val="007E5520"/>
    <w:rsid w:val="007E5A94"/>
    <w:rsid w:val="007E67CC"/>
    <w:rsid w:val="007E700C"/>
    <w:rsid w:val="007E7E08"/>
    <w:rsid w:val="007F0C3A"/>
    <w:rsid w:val="007F0CB1"/>
    <w:rsid w:val="007F2F98"/>
    <w:rsid w:val="007F3BE7"/>
    <w:rsid w:val="007F55CA"/>
    <w:rsid w:val="007F5726"/>
    <w:rsid w:val="007F60B6"/>
    <w:rsid w:val="007F60D2"/>
    <w:rsid w:val="007F62BB"/>
    <w:rsid w:val="007F65AF"/>
    <w:rsid w:val="007F66B4"/>
    <w:rsid w:val="007F6705"/>
    <w:rsid w:val="007F705A"/>
    <w:rsid w:val="007F7CBF"/>
    <w:rsid w:val="0080062E"/>
    <w:rsid w:val="00800823"/>
    <w:rsid w:val="00804700"/>
    <w:rsid w:val="008076D6"/>
    <w:rsid w:val="00810F22"/>
    <w:rsid w:val="00811B9E"/>
    <w:rsid w:val="00811E86"/>
    <w:rsid w:val="008128E9"/>
    <w:rsid w:val="00813732"/>
    <w:rsid w:val="00814F82"/>
    <w:rsid w:val="0081549C"/>
    <w:rsid w:val="0081563C"/>
    <w:rsid w:val="008164C4"/>
    <w:rsid w:val="00816882"/>
    <w:rsid w:val="00820130"/>
    <w:rsid w:val="00820BEB"/>
    <w:rsid w:val="00821415"/>
    <w:rsid w:val="00822158"/>
    <w:rsid w:val="00822E8A"/>
    <w:rsid w:val="00823777"/>
    <w:rsid w:val="00823AE7"/>
    <w:rsid w:val="00823C25"/>
    <w:rsid w:val="00823DBD"/>
    <w:rsid w:val="00824A5B"/>
    <w:rsid w:val="00824EF7"/>
    <w:rsid w:val="00826909"/>
    <w:rsid w:val="00830041"/>
    <w:rsid w:val="00830C33"/>
    <w:rsid w:val="00830FD4"/>
    <w:rsid w:val="0083100C"/>
    <w:rsid w:val="0083230A"/>
    <w:rsid w:val="0083239A"/>
    <w:rsid w:val="00832BE1"/>
    <w:rsid w:val="00834913"/>
    <w:rsid w:val="00834B81"/>
    <w:rsid w:val="00834F88"/>
    <w:rsid w:val="008351D6"/>
    <w:rsid w:val="00835289"/>
    <w:rsid w:val="008357B9"/>
    <w:rsid w:val="00835B7F"/>
    <w:rsid w:val="00836BF4"/>
    <w:rsid w:val="00837312"/>
    <w:rsid w:val="00837A40"/>
    <w:rsid w:val="00837B60"/>
    <w:rsid w:val="00840603"/>
    <w:rsid w:val="0084087A"/>
    <w:rsid w:val="00841C59"/>
    <w:rsid w:val="00843DD2"/>
    <w:rsid w:val="00847884"/>
    <w:rsid w:val="00847933"/>
    <w:rsid w:val="00850186"/>
    <w:rsid w:val="0085093D"/>
    <w:rsid w:val="008520FC"/>
    <w:rsid w:val="00852982"/>
    <w:rsid w:val="0085366E"/>
    <w:rsid w:val="00853AB0"/>
    <w:rsid w:val="00854541"/>
    <w:rsid w:val="00854BAD"/>
    <w:rsid w:val="00854E31"/>
    <w:rsid w:val="008564E4"/>
    <w:rsid w:val="00856DD9"/>
    <w:rsid w:val="0085765C"/>
    <w:rsid w:val="008602AE"/>
    <w:rsid w:val="00860752"/>
    <w:rsid w:val="00860F53"/>
    <w:rsid w:val="00862664"/>
    <w:rsid w:val="0086444B"/>
    <w:rsid w:val="00865899"/>
    <w:rsid w:val="00865C29"/>
    <w:rsid w:val="00865D40"/>
    <w:rsid w:val="0086706E"/>
    <w:rsid w:val="008674B2"/>
    <w:rsid w:val="00867FAF"/>
    <w:rsid w:val="0087018C"/>
    <w:rsid w:val="00872416"/>
    <w:rsid w:val="00872D07"/>
    <w:rsid w:val="00873276"/>
    <w:rsid w:val="00873497"/>
    <w:rsid w:val="0087357A"/>
    <w:rsid w:val="00873806"/>
    <w:rsid w:val="00874A30"/>
    <w:rsid w:val="00877139"/>
    <w:rsid w:val="00877BCF"/>
    <w:rsid w:val="00882ED6"/>
    <w:rsid w:val="00883003"/>
    <w:rsid w:val="0088316E"/>
    <w:rsid w:val="0088405B"/>
    <w:rsid w:val="008843A2"/>
    <w:rsid w:val="008849B4"/>
    <w:rsid w:val="00887084"/>
    <w:rsid w:val="00887E7B"/>
    <w:rsid w:val="00890547"/>
    <w:rsid w:val="008910D9"/>
    <w:rsid w:val="00891ABB"/>
    <w:rsid w:val="00894B87"/>
    <w:rsid w:val="00895026"/>
    <w:rsid w:val="0089629C"/>
    <w:rsid w:val="00896BD6"/>
    <w:rsid w:val="00897677"/>
    <w:rsid w:val="008A047C"/>
    <w:rsid w:val="008A1F7B"/>
    <w:rsid w:val="008A3816"/>
    <w:rsid w:val="008A3E9E"/>
    <w:rsid w:val="008A497D"/>
    <w:rsid w:val="008A4C8C"/>
    <w:rsid w:val="008A4E82"/>
    <w:rsid w:val="008A5A02"/>
    <w:rsid w:val="008A72ED"/>
    <w:rsid w:val="008A7B19"/>
    <w:rsid w:val="008B1632"/>
    <w:rsid w:val="008B383F"/>
    <w:rsid w:val="008B3C35"/>
    <w:rsid w:val="008B42FD"/>
    <w:rsid w:val="008B4A5F"/>
    <w:rsid w:val="008B51EE"/>
    <w:rsid w:val="008B5A37"/>
    <w:rsid w:val="008B662C"/>
    <w:rsid w:val="008B6BA2"/>
    <w:rsid w:val="008B6D3D"/>
    <w:rsid w:val="008B7730"/>
    <w:rsid w:val="008C1064"/>
    <w:rsid w:val="008C314E"/>
    <w:rsid w:val="008C31AC"/>
    <w:rsid w:val="008C3ADD"/>
    <w:rsid w:val="008C4332"/>
    <w:rsid w:val="008C4903"/>
    <w:rsid w:val="008C4E29"/>
    <w:rsid w:val="008C50CB"/>
    <w:rsid w:val="008C5111"/>
    <w:rsid w:val="008C5220"/>
    <w:rsid w:val="008C6BEF"/>
    <w:rsid w:val="008C76DB"/>
    <w:rsid w:val="008C775A"/>
    <w:rsid w:val="008C7975"/>
    <w:rsid w:val="008D01D9"/>
    <w:rsid w:val="008D0810"/>
    <w:rsid w:val="008D0A6D"/>
    <w:rsid w:val="008D0E81"/>
    <w:rsid w:val="008D21B2"/>
    <w:rsid w:val="008D274C"/>
    <w:rsid w:val="008D2FC1"/>
    <w:rsid w:val="008D3242"/>
    <w:rsid w:val="008D3B2C"/>
    <w:rsid w:val="008D3FC6"/>
    <w:rsid w:val="008D4DAB"/>
    <w:rsid w:val="008D5CF3"/>
    <w:rsid w:val="008D724D"/>
    <w:rsid w:val="008D7AD6"/>
    <w:rsid w:val="008E0B9C"/>
    <w:rsid w:val="008E0D8F"/>
    <w:rsid w:val="008E1B80"/>
    <w:rsid w:val="008E3153"/>
    <w:rsid w:val="008E317D"/>
    <w:rsid w:val="008E447C"/>
    <w:rsid w:val="008E4D0F"/>
    <w:rsid w:val="008E615F"/>
    <w:rsid w:val="008E74B5"/>
    <w:rsid w:val="008F0E01"/>
    <w:rsid w:val="008F154F"/>
    <w:rsid w:val="008F1ABA"/>
    <w:rsid w:val="008F23D9"/>
    <w:rsid w:val="008F2B57"/>
    <w:rsid w:val="008F2EF6"/>
    <w:rsid w:val="008F3684"/>
    <w:rsid w:val="008F5913"/>
    <w:rsid w:val="008F59EF"/>
    <w:rsid w:val="008F649C"/>
    <w:rsid w:val="008F690C"/>
    <w:rsid w:val="008F7FDF"/>
    <w:rsid w:val="00900111"/>
    <w:rsid w:val="00900218"/>
    <w:rsid w:val="00900746"/>
    <w:rsid w:val="0090279E"/>
    <w:rsid w:val="00902CB5"/>
    <w:rsid w:val="009031D1"/>
    <w:rsid w:val="00905AE5"/>
    <w:rsid w:val="009060F8"/>
    <w:rsid w:val="00906A6D"/>
    <w:rsid w:val="00906B52"/>
    <w:rsid w:val="00907D0B"/>
    <w:rsid w:val="009103DA"/>
    <w:rsid w:val="009111B3"/>
    <w:rsid w:val="00911C44"/>
    <w:rsid w:val="00911CAC"/>
    <w:rsid w:val="0091378B"/>
    <w:rsid w:val="00915C8F"/>
    <w:rsid w:val="00917152"/>
    <w:rsid w:val="009175A7"/>
    <w:rsid w:val="009176B3"/>
    <w:rsid w:val="009202D7"/>
    <w:rsid w:val="00920396"/>
    <w:rsid w:val="0092055F"/>
    <w:rsid w:val="009212AF"/>
    <w:rsid w:val="00921C9D"/>
    <w:rsid w:val="009224C6"/>
    <w:rsid w:val="009231F8"/>
    <w:rsid w:val="00923CD6"/>
    <w:rsid w:val="00924267"/>
    <w:rsid w:val="00924670"/>
    <w:rsid w:val="00924C41"/>
    <w:rsid w:val="00924C7D"/>
    <w:rsid w:val="00925685"/>
    <w:rsid w:val="00926072"/>
    <w:rsid w:val="009260BA"/>
    <w:rsid w:val="00930D80"/>
    <w:rsid w:val="00931405"/>
    <w:rsid w:val="00931417"/>
    <w:rsid w:val="00931B8F"/>
    <w:rsid w:val="00931EC7"/>
    <w:rsid w:val="00933EFC"/>
    <w:rsid w:val="00935443"/>
    <w:rsid w:val="00936438"/>
    <w:rsid w:val="0093722E"/>
    <w:rsid w:val="00940BF4"/>
    <w:rsid w:val="009423E8"/>
    <w:rsid w:val="0094304C"/>
    <w:rsid w:val="0094318C"/>
    <w:rsid w:val="00943322"/>
    <w:rsid w:val="00943420"/>
    <w:rsid w:val="009436AF"/>
    <w:rsid w:val="00943A5F"/>
    <w:rsid w:val="00943DC4"/>
    <w:rsid w:val="009445EA"/>
    <w:rsid w:val="0094502A"/>
    <w:rsid w:val="0094513D"/>
    <w:rsid w:val="009471D2"/>
    <w:rsid w:val="00947A31"/>
    <w:rsid w:val="00950090"/>
    <w:rsid w:val="00950E18"/>
    <w:rsid w:val="00952439"/>
    <w:rsid w:val="00955090"/>
    <w:rsid w:val="0095578F"/>
    <w:rsid w:val="0096230A"/>
    <w:rsid w:val="00962BFE"/>
    <w:rsid w:val="00962C21"/>
    <w:rsid w:val="00963E38"/>
    <w:rsid w:val="00964A67"/>
    <w:rsid w:val="009653D2"/>
    <w:rsid w:val="0097039B"/>
    <w:rsid w:val="0097080E"/>
    <w:rsid w:val="0097195C"/>
    <w:rsid w:val="00973EF0"/>
    <w:rsid w:val="00974073"/>
    <w:rsid w:val="00975DAE"/>
    <w:rsid w:val="00976511"/>
    <w:rsid w:val="00976538"/>
    <w:rsid w:val="00976549"/>
    <w:rsid w:val="0097668A"/>
    <w:rsid w:val="0097683E"/>
    <w:rsid w:val="00980206"/>
    <w:rsid w:val="009805D1"/>
    <w:rsid w:val="00981084"/>
    <w:rsid w:val="009837FE"/>
    <w:rsid w:val="0098385B"/>
    <w:rsid w:val="009839BA"/>
    <w:rsid w:val="00983F52"/>
    <w:rsid w:val="0098447C"/>
    <w:rsid w:val="009846F0"/>
    <w:rsid w:val="009848E7"/>
    <w:rsid w:val="00984B36"/>
    <w:rsid w:val="00984F33"/>
    <w:rsid w:val="009850AC"/>
    <w:rsid w:val="00985B66"/>
    <w:rsid w:val="009876B5"/>
    <w:rsid w:val="00987DB0"/>
    <w:rsid w:val="009925D0"/>
    <w:rsid w:val="009939BE"/>
    <w:rsid w:val="00993F3C"/>
    <w:rsid w:val="00995515"/>
    <w:rsid w:val="00996F6C"/>
    <w:rsid w:val="009A0DD6"/>
    <w:rsid w:val="009A0DDF"/>
    <w:rsid w:val="009A18A7"/>
    <w:rsid w:val="009A1972"/>
    <w:rsid w:val="009A285C"/>
    <w:rsid w:val="009A2A87"/>
    <w:rsid w:val="009A3174"/>
    <w:rsid w:val="009A4BC8"/>
    <w:rsid w:val="009A5223"/>
    <w:rsid w:val="009A556E"/>
    <w:rsid w:val="009A5E56"/>
    <w:rsid w:val="009A5F9A"/>
    <w:rsid w:val="009A732E"/>
    <w:rsid w:val="009B112B"/>
    <w:rsid w:val="009B1203"/>
    <w:rsid w:val="009B48A9"/>
    <w:rsid w:val="009B5568"/>
    <w:rsid w:val="009B612F"/>
    <w:rsid w:val="009B6EF8"/>
    <w:rsid w:val="009B7442"/>
    <w:rsid w:val="009B7D42"/>
    <w:rsid w:val="009B7E73"/>
    <w:rsid w:val="009C0D72"/>
    <w:rsid w:val="009C1190"/>
    <w:rsid w:val="009C194E"/>
    <w:rsid w:val="009C2CE9"/>
    <w:rsid w:val="009C3B02"/>
    <w:rsid w:val="009C4295"/>
    <w:rsid w:val="009C4504"/>
    <w:rsid w:val="009C7006"/>
    <w:rsid w:val="009C7969"/>
    <w:rsid w:val="009D00FB"/>
    <w:rsid w:val="009D24D3"/>
    <w:rsid w:val="009D4514"/>
    <w:rsid w:val="009D5F61"/>
    <w:rsid w:val="009D728A"/>
    <w:rsid w:val="009D73ED"/>
    <w:rsid w:val="009D747A"/>
    <w:rsid w:val="009E0ACD"/>
    <w:rsid w:val="009E1848"/>
    <w:rsid w:val="009E22C5"/>
    <w:rsid w:val="009E34DF"/>
    <w:rsid w:val="009E3DB2"/>
    <w:rsid w:val="009E3DF0"/>
    <w:rsid w:val="009E3EBB"/>
    <w:rsid w:val="009E57BC"/>
    <w:rsid w:val="009E6E17"/>
    <w:rsid w:val="009E70D1"/>
    <w:rsid w:val="009F28F7"/>
    <w:rsid w:val="009F2CD2"/>
    <w:rsid w:val="009F3461"/>
    <w:rsid w:val="009F48DD"/>
    <w:rsid w:val="009F4995"/>
    <w:rsid w:val="009F60B2"/>
    <w:rsid w:val="009F7A10"/>
    <w:rsid w:val="00A01059"/>
    <w:rsid w:val="00A01091"/>
    <w:rsid w:val="00A01AD2"/>
    <w:rsid w:val="00A01E5B"/>
    <w:rsid w:val="00A03566"/>
    <w:rsid w:val="00A04EBB"/>
    <w:rsid w:val="00A05218"/>
    <w:rsid w:val="00A053A6"/>
    <w:rsid w:val="00A0554D"/>
    <w:rsid w:val="00A05891"/>
    <w:rsid w:val="00A0723B"/>
    <w:rsid w:val="00A10217"/>
    <w:rsid w:val="00A10BE7"/>
    <w:rsid w:val="00A10EB2"/>
    <w:rsid w:val="00A11887"/>
    <w:rsid w:val="00A11A04"/>
    <w:rsid w:val="00A11BBB"/>
    <w:rsid w:val="00A12D47"/>
    <w:rsid w:val="00A13E5F"/>
    <w:rsid w:val="00A13F73"/>
    <w:rsid w:val="00A14554"/>
    <w:rsid w:val="00A146CB"/>
    <w:rsid w:val="00A147F3"/>
    <w:rsid w:val="00A14C4F"/>
    <w:rsid w:val="00A17249"/>
    <w:rsid w:val="00A17E69"/>
    <w:rsid w:val="00A20047"/>
    <w:rsid w:val="00A20A7A"/>
    <w:rsid w:val="00A224C7"/>
    <w:rsid w:val="00A2298B"/>
    <w:rsid w:val="00A231B3"/>
    <w:rsid w:val="00A23546"/>
    <w:rsid w:val="00A24003"/>
    <w:rsid w:val="00A24523"/>
    <w:rsid w:val="00A246E2"/>
    <w:rsid w:val="00A251E2"/>
    <w:rsid w:val="00A25EAE"/>
    <w:rsid w:val="00A25F92"/>
    <w:rsid w:val="00A26A1C"/>
    <w:rsid w:val="00A26C07"/>
    <w:rsid w:val="00A30180"/>
    <w:rsid w:val="00A3062A"/>
    <w:rsid w:val="00A30A26"/>
    <w:rsid w:val="00A313C0"/>
    <w:rsid w:val="00A31DDA"/>
    <w:rsid w:val="00A32A12"/>
    <w:rsid w:val="00A34922"/>
    <w:rsid w:val="00A349E3"/>
    <w:rsid w:val="00A35365"/>
    <w:rsid w:val="00A3660E"/>
    <w:rsid w:val="00A36A24"/>
    <w:rsid w:val="00A36C4C"/>
    <w:rsid w:val="00A36F7A"/>
    <w:rsid w:val="00A37424"/>
    <w:rsid w:val="00A37BE3"/>
    <w:rsid w:val="00A40BAD"/>
    <w:rsid w:val="00A4116E"/>
    <w:rsid w:val="00A4174E"/>
    <w:rsid w:val="00A41D6E"/>
    <w:rsid w:val="00A42372"/>
    <w:rsid w:val="00A42881"/>
    <w:rsid w:val="00A43677"/>
    <w:rsid w:val="00A439E7"/>
    <w:rsid w:val="00A4676C"/>
    <w:rsid w:val="00A473AC"/>
    <w:rsid w:val="00A476E3"/>
    <w:rsid w:val="00A504CD"/>
    <w:rsid w:val="00A50F7C"/>
    <w:rsid w:val="00A515B3"/>
    <w:rsid w:val="00A52FAE"/>
    <w:rsid w:val="00A54AE0"/>
    <w:rsid w:val="00A55D6D"/>
    <w:rsid w:val="00A56142"/>
    <w:rsid w:val="00A562C2"/>
    <w:rsid w:val="00A56691"/>
    <w:rsid w:val="00A5785C"/>
    <w:rsid w:val="00A60395"/>
    <w:rsid w:val="00A608F3"/>
    <w:rsid w:val="00A6117F"/>
    <w:rsid w:val="00A63064"/>
    <w:rsid w:val="00A6317C"/>
    <w:rsid w:val="00A63218"/>
    <w:rsid w:val="00A64111"/>
    <w:rsid w:val="00A64189"/>
    <w:rsid w:val="00A66E52"/>
    <w:rsid w:val="00A67955"/>
    <w:rsid w:val="00A701FB"/>
    <w:rsid w:val="00A71151"/>
    <w:rsid w:val="00A7181D"/>
    <w:rsid w:val="00A71A41"/>
    <w:rsid w:val="00A725B2"/>
    <w:rsid w:val="00A725E1"/>
    <w:rsid w:val="00A72B1F"/>
    <w:rsid w:val="00A72C2E"/>
    <w:rsid w:val="00A72CDA"/>
    <w:rsid w:val="00A730CD"/>
    <w:rsid w:val="00A73BEE"/>
    <w:rsid w:val="00A73DE0"/>
    <w:rsid w:val="00A74F76"/>
    <w:rsid w:val="00A75126"/>
    <w:rsid w:val="00A754C9"/>
    <w:rsid w:val="00A75B80"/>
    <w:rsid w:val="00A76197"/>
    <w:rsid w:val="00A762C3"/>
    <w:rsid w:val="00A76854"/>
    <w:rsid w:val="00A7685A"/>
    <w:rsid w:val="00A774C9"/>
    <w:rsid w:val="00A813C5"/>
    <w:rsid w:val="00A813E6"/>
    <w:rsid w:val="00A81512"/>
    <w:rsid w:val="00A827D9"/>
    <w:rsid w:val="00A846F3"/>
    <w:rsid w:val="00A84968"/>
    <w:rsid w:val="00A84EC4"/>
    <w:rsid w:val="00A853D5"/>
    <w:rsid w:val="00A854FB"/>
    <w:rsid w:val="00A85D5A"/>
    <w:rsid w:val="00A86D41"/>
    <w:rsid w:val="00A902A6"/>
    <w:rsid w:val="00A9096C"/>
    <w:rsid w:val="00A90A87"/>
    <w:rsid w:val="00A913FF"/>
    <w:rsid w:val="00A914CC"/>
    <w:rsid w:val="00A91976"/>
    <w:rsid w:val="00A9330F"/>
    <w:rsid w:val="00A94307"/>
    <w:rsid w:val="00A9446B"/>
    <w:rsid w:val="00A957D2"/>
    <w:rsid w:val="00A961BC"/>
    <w:rsid w:val="00A9663C"/>
    <w:rsid w:val="00A97B8F"/>
    <w:rsid w:val="00AA0176"/>
    <w:rsid w:val="00AA0186"/>
    <w:rsid w:val="00AA11F8"/>
    <w:rsid w:val="00AA1252"/>
    <w:rsid w:val="00AA1873"/>
    <w:rsid w:val="00AA1AC4"/>
    <w:rsid w:val="00AA2304"/>
    <w:rsid w:val="00AA51E4"/>
    <w:rsid w:val="00AA5E39"/>
    <w:rsid w:val="00AA5E84"/>
    <w:rsid w:val="00AA6488"/>
    <w:rsid w:val="00AA74AF"/>
    <w:rsid w:val="00AB0C4E"/>
    <w:rsid w:val="00AB10CE"/>
    <w:rsid w:val="00AB3448"/>
    <w:rsid w:val="00AB3E83"/>
    <w:rsid w:val="00AB460F"/>
    <w:rsid w:val="00AB5C9D"/>
    <w:rsid w:val="00AB5D31"/>
    <w:rsid w:val="00AB6587"/>
    <w:rsid w:val="00AB7181"/>
    <w:rsid w:val="00AB72E3"/>
    <w:rsid w:val="00AC07F0"/>
    <w:rsid w:val="00AC0884"/>
    <w:rsid w:val="00AC23E0"/>
    <w:rsid w:val="00AC544A"/>
    <w:rsid w:val="00AC5EAF"/>
    <w:rsid w:val="00AC64ED"/>
    <w:rsid w:val="00AC780A"/>
    <w:rsid w:val="00AC7FF6"/>
    <w:rsid w:val="00AD00B4"/>
    <w:rsid w:val="00AD0B5B"/>
    <w:rsid w:val="00AD152B"/>
    <w:rsid w:val="00AD3798"/>
    <w:rsid w:val="00AD3864"/>
    <w:rsid w:val="00AD4AA3"/>
    <w:rsid w:val="00AD4F51"/>
    <w:rsid w:val="00AD5541"/>
    <w:rsid w:val="00AD6045"/>
    <w:rsid w:val="00AD6262"/>
    <w:rsid w:val="00AD6777"/>
    <w:rsid w:val="00AD702B"/>
    <w:rsid w:val="00AD7471"/>
    <w:rsid w:val="00AD74FB"/>
    <w:rsid w:val="00AE02DF"/>
    <w:rsid w:val="00AE0836"/>
    <w:rsid w:val="00AE0ADD"/>
    <w:rsid w:val="00AE1287"/>
    <w:rsid w:val="00AE139F"/>
    <w:rsid w:val="00AE1ED4"/>
    <w:rsid w:val="00AE3316"/>
    <w:rsid w:val="00AE4028"/>
    <w:rsid w:val="00AE5EA7"/>
    <w:rsid w:val="00AE6248"/>
    <w:rsid w:val="00AE64A0"/>
    <w:rsid w:val="00AE67F5"/>
    <w:rsid w:val="00AE74FD"/>
    <w:rsid w:val="00AE7B31"/>
    <w:rsid w:val="00AF00A4"/>
    <w:rsid w:val="00AF0D28"/>
    <w:rsid w:val="00AF1570"/>
    <w:rsid w:val="00AF1D7C"/>
    <w:rsid w:val="00AF2EEC"/>
    <w:rsid w:val="00AF3AC2"/>
    <w:rsid w:val="00AF4114"/>
    <w:rsid w:val="00AF4120"/>
    <w:rsid w:val="00AF4136"/>
    <w:rsid w:val="00AF5E65"/>
    <w:rsid w:val="00AF6DF1"/>
    <w:rsid w:val="00B0001D"/>
    <w:rsid w:val="00B010AD"/>
    <w:rsid w:val="00B028F1"/>
    <w:rsid w:val="00B03229"/>
    <w:rsid w:val="00B03B59"/>
    <w:rsid w:val="00B06E22"/>
    <w:rsid w:val="00B06EE3"/>
    <w:rsid w:val="00B07B53"/>
    <w:rsid w:val="00B11540"/>
    <w:rsid w:val="00B117E9"/>
    <w:rsid w:val="00B11BE8"/>
    <w:rsid w:val="00B130CC"/>
    <w:rsid w:val="00B132E1"/>
    <w:rsid w:val="00B133D7"/>
    <w:rsid w:val="00B13F25"/>
    <w:rsid w:val="00B1445E"/>
    <w:rsid w:val="00B20F3F"/>
    <w:rsid w:val="00B214B5"/>
    <w:rsid w:val="00B217D1"/>
    <w:rsid w:val="00B22462"/>
    <w:rsid w:val="00B264CF"/>
    <w:rsid w:val="00B26DAD"/>
    <w:rsid w:val="00B27694"/>
    <w:rsid w:val="00B30BFC"/>
    <w:rsid w:val="00B31C21"/>
    <w:rsid w:val="00B3239F"/>
    <w:rsid w:val="00B32410"/>
    <w:rsid w:val="00B330B7"/>
    <w:rsid w:val="00B330E1"/>
    <w:rsid w:val="00B33DF7"/>
    <w:rsid w:val="00B34097"/>
    <w:rsid w:val="00B351CF"/>
    <w:rsid w:val="00B353B0"/>
    <w:rsid w:val="00B35A32"/>
    <w:rsid w:val="00B3687C"/>
    <w:rsid w:val="00B40B82"/>
    <w:rsid w:val="00B40CC4"/>
    <w:rsid w:val="00B4365D"/>
    <w:rsid w:val="00B43C3D"/>
    <w:rsid w:val="00B45105"/>
    <w:rsid w:val="00B4585E"/>
    <w:rsid w:val="00B46788"/>
    <w:rsid w:val="00B4679B"/>
    <w:rsid w:val="00B4724D"/>
    <w:rsid w:val="00B501F9"/>
    <w:rsid w:val="00B549BE"/>
    <w:rsid w:val="00B5638A"/>
    <w:rsid w:val="00B571A3"/>
    <w:rsid w:val="00B6022A"/>
    <w:rsid w:val="00B612DC"/>
    <w:rsid w:val="00B614B1"/>
    <w:rsid w:val="00B61848"/>
    <w:rsid w:val="00B61E37"/>
    <w:rsid w:val="00B63788"/>
    <w:rsid w:val="00B63C83"/>
    <w:rsid w:val="00B703A0"/>
    <w:rsid w:val="00B727BA"/>
    <w:rsid w:val="00B727F9"/>
    <w:rsid w:val="00B74C30"/>
    <w:rsid w:val="00B76434"/>
    <w:rsid w:val="00B76B75"/>
    <w:rsid w:val="00B7761E"/>
    <w:rsid w:val="00B77837"/>
    <w:rsid w:val="00B7783C"/>
    <w:rsid w:val="00B77C61"/>
    <w:rsid w:val="00B77F88"/>
    <w:rsid w:val="00B81446"/>
    <w:rsid w:val="00B814A7"/>
    <w:rsid w:val="00B818CA"/>
    <w:rsid w:val="00B8261B"/>
    <w:rsid w:val="00B8268E"/>
    <w:rsid w:val="00B82BE9"/>
    <w:rsid w:val="00B832C6"/>
    <w:rsid w:val="00B83489"/>
    <w:rsid w:val="00B84508"/>
    <w:rsid w:val="00B846DF"/>
    <w:rsid w:val="00B8620A"/>
    <w:rsid w:val="00B86B87"/>
    <w:rsid w:val="00B873CC"/>
    <w:rsid w:val="00B9017A"/>
    <w:rsid w:val="00B9052A"/>
    <w:rsid w:val="00B913BF"/>
    <w:rsid w:val="00B91411"/>
    <w:rsid w:val="00B919BB"/>
    <w:rsid w:val="00B9338F"/>
    <w:rsid w:val="00B9519F"/>
    <w:rsid w:val="00B95708"/>
    <w:rsid w:val="00B95E80"/>
    <w:rsid w:val="00B965D9"/>
    <w:rsid w:val="00B97BE4"/>
    <w:rsid w:val="00BA083E"/>
    <w:rsid w:val="00BA0AB2"/>
    <w:rsid w:val="00BA0D5F"/>
    <w:rsid w:val="00BA1AD7"/>
    <w:rsid w:val="00BA4116"/>
    <w:rsid w:val="00BA4430"/>
    <w:rsid w:val="00BA4BFC"/>
    <w:rsid w:val="00BA5361"/>
    <w:rsid w:val="00BA7BF2"/>
    <w:rsid w:val="00BA7DED"/>
    <w:rsid w:val="00BB0968"/>
    <w:rsid w:val="00BB099B"/>
    <w:rsid w:val="00BB3DCD"/>
    <w:rsid w:val="00BB5657"/>
    <w:rsid w:val="00BB5CEA"/>
    <w:rsid w:val="00BB61FD"/>
    <w:rsid w:val="00BB64F6"/>
    <w:rsid w:val="00BB6B76"/>
    <w:rsid w:val="00BB6FD1"/>
    <w:rsid w:val="00BB75AE"/>
    <w:rsid w:val="00BC0B31"/>
    <w:rsid w:val="00BC138A"/>
    <w:rsid w:val="00BC1D61"/>
    <w:rsid w:val="00BC1E21"/>
    <w:rsid w:val="00BC3ED9"/>
    <w:rsid w:val="00BC43DD"/>
    <w:rsid w:val="00BC5669"/>
    <w:rsid w:val="00BC60BB"/>
    <w:rsid w:val="00BC7CED"/>
    <w:rsid w:val="00BD0A29"/>
    <w:rsid w:val="00BD2010"/>
    <w:rsid w:val="00BD3703"/>
    <w:rsid w:val="00BD3A3B"/>
    <w:rsid w:val="00BD3B57"/>
    <w:rsid w:val="00BD4C11"/>
    <w:rsid w:val="00BD5B57"/>
    <w:rsid w:val="00BD6A75"/>
    <w:rsid w:val="00BD78DB"/>
    <w:rsid w:val="00BD7CFE"/>
    <w:rsid w:val="00BE01EF"/>
    <w:rsid w:val="00BE0EB0"/>
    <w:rsid w:val="00BE1AD2"/>
    <w:rsid w:val="00BE1C9E"/>
    <w:rsid w:val="00BE2182"/>
    <w:rsid w:val="00BE455E"/>
    <w:rsid w:val="00BE4AEA"/>
    <w:rsid w:val="00BE4FB8"/>
    <w:rsid w:val="00BE50F5"/>
    <w:rsid w:val="00BE56F0"/>
    <w:rsid w:val="00BE6C8E"/>
    <w:rsid w:val="00BF00DD"/>
    <w:rsid w:val="00BF0210"/>
    <w:rsid w:val="00BF02FD"/>
    <w:rsid w:val="00BF080F"/>
    <w:rsid w:val="00BF0DF3"/>
    <w:rsid w:val="00BF0EA4"/>
    <w:rsid w:val="00BF1451"/>
    <w:rsid w:val="00BF2199"/>
    <w:rsid w:val="00BF2E6D"/>
    <w:rsid w:val="00BF33F6"/>
    <w:rsid w:val="00BF357C"/>
    <w:rsid w:val="00BF41F3"/>
    <w:rsid w:val="00BF497F"/>
    <w:rsid w:val="00BF522D"/>
    <w:rsid w:val="00BF5536"/>
    <w:rsid w:val="00BF5708"/>
    <w:rsid w:val="00BF5AA7"/>
    <w:rsid w:val="00BF5C43"/>
    <w:rsid w:val="00BF6CC1"/>
    <w:rsid w:val="00BF7142"/>
    <w:rsid w:val="00BF721A"/>
    <w:rsid w:val="00C00A23"/>
    <w:rsid w:val="00C01470"/>
    <w:rsid w:val="00C02B6A"/>
    <w:rsid w:val="00C03D4C"/>
    <w:rsid w:val="00C04231"/>
    <w:rsid w:val="00C057E0"/>
    <w:rsid w:val="00C05C7A"/>
    <w:rsid w:val="00C06062"/>
    <w:rsid w:val="00C07D2F"/>
    <w:rsid w:val="00C07F25"/>
    <w:rsid w:val="00C10B28"/>
    <w:rsid w:val="00C116E8"/>
    <w:rsid w:val="00C119E5"/>
    <w:rsid w:val="00C11A29"/>
    <w:rsid w:val="00C13AFC"/>
    <w:rsid w:val="00C1475A"/>
    <w:rsid w:val="00C1590F"/>
    <w:rsid w:val="00C16406"/>
    <w:rsid w:val="00C1694E"/>
    <w:rsid w:val="00C1778F"/>
    <w:rsid w:val="00C2094D"/>
    <w:rsid w:val="00C20BDC"/>
    <w:rsid w:val="00C219BF"/>
    <w:rsid w:val="00C22180"/>
    <w:rsid w:val="00C225F3"/>
    <w:rsid w:val="00C22F13"/>
    <w:rsid w:val="00C24648"/>
    <w:rsid w:val="00C24F9E"/>
    <w:rsid w:val="00C25467"/>
    <w:rsid w:val="00C25BF8"/>
    <w:rsid w:val="00C267F7"/>
    <w:rsid w:val="00C26804"/>
    <w:rsid w:val="00C27620"/>
    <w:rsid w:val="00C276D3"/>
    <w:rsid w:val="00C3163C"/>
    <w:rsid w:val="00C3340C"/>
    <w:rsid w:val="00C361AC"/>
    <w:rsid w:val="00C3725E"/>
    <w:rsid w:val="00C41A33"/>
    <w:rsid w:val="00C41C47"/>
    <w:rsid w:val="00C42171"/>
    <w:rsid w:val="00C42C71"/>
    <w:rsid w:val="00C439A7"/>
    <w:rsid w:val="00C44481"/>
    <w:rsid w:val="00C444EF"/>
    <w:rsid w:val="00C44768"/>
    <w:rsid w:val="00C44F4A"/>
    <w:rsid w:val="00C46B8A"/>
    <w:rsid w:val="00C47B3B"/>
    <w:rsid w:val="00C47BF8"/>
    <w:rsid w:val="00C47EF9"/>
    <w:rsid w:val="00C50B99"/>
    <w:rsid w:val="00C50DC9"/>
    <w:rsid w:val="00C510F3"/>
    <w:rsid w:val="00C524B6"/>
    <w:rsid w:val="00C52F0A"/>
    <w:rsid w:val="00C5392D"/>
    <w:rsid w:val="00C539EC"/>
    <w:rsid w:val="00C53ED7"/>
    <w:rsid w:val="00C542DC"/>
    <w:rsid w:val="00C54985"/>
    <w:rsid w:val="00C551B0"/>
    <w:rsid w:val="00C55209"/>
    <w:rsid w:val="00C56C1B"/>
    <w:rsid w:val="00C60235"/>
    <w:rsid w:val="00C60D79"/>
    <w:rsid w:val="00C613D8"/>
    <w:rsid w:val="00C6219A"/>
    <w:rsid w:val="00C62493"/>
    <w:rsid w:val="00C6279D"/>
    <w:rsid w:val="00C64692"/>
    <w:rsid w:val="00C64CB1"/>
    <w:rsid w:val="00C659F6"/>
    <w:rsid w:val="00C6773C"/>
    <w:rsid w:val="00C70D60"/>
    <w:rsid w:val="00C71D92"/>
    <w:rsid w:val="00C72333"/>
    <w:rsid w:val="00C7357E"/>
    <w:rsid w:val="00C73F21"/>
    <w:rsid w:val="00C73FF0"/>
    <w:rsid w:val="00C7401C"/>
    <w:rsid w:val="00C75BE2"/>
    <w:rsid w:val="00C77BAE"/>
    <w:rsid w:val="00C77D81"/>
    <w:rsid w:val="00C81666"/>
    <w:rsid w:val="00C81CED"/>
    <w:rsid w:val="00C82064"/>
    <w:rsid w:val="00C82240"/>
    <w:rsid w:val="00C82542"/>
    <w:rsid w:val="00C83146"/>
    <w:rsid w:val="00C84760"/>
    <w:rsid w:val="00C84A57"/>
    <w:rsid w:val="00C85FBF"/>
    <w:rsid w:val="00C860F6"/>
    <w:rsid w:val="00C87556"/>
    <w:rsid w:val="00C878EA"/>
    <w:rsid w:val="00C87A54"/>
    <w:rsid w:val="00C87B26"/>
    <w:rsid w:val="00C90FF8"/>
    <w:rsid w:val="00C92848"/>
    <w:rsid w:val="00C92A70"/>
    <w:rsid w:val="00C92ACB"/>
    <w:rsid w:val="00C93AB8"/>
    <w:rsid w:val="00C93C8A"/>
    <w:rsid w:val="00C946F1"/>
    <w:rsid w:val="00C94FC5"/>
    <w:rsid w:val="00C950D2"/>
    <w:rsid w:val="00C95678"/>
    <w:rsid w:val="00C95CC7"/>
    <w:rsid w:val="00C95FDE"/>
    <w:rsid w:val="00CA1B37"/>
    <w:rsid w:val="00CA1F35"/>
    <w:rsid w:val="00CA39C0"/>
    <w:rsid w:val="00CA46AE"/>
    <w:rsid w:val="00CA4A92"/>
    <w:rsid w:val="00CA755C"/>
    <w:rsid w:val="00CB057C"/>
    <w:rsid w:val="00CB0775"/>
    <w:rsid w:val="00CB1359"/>
    <w:rsid w:val="00CB1B0B"/>
    <w:rsid w:val="00CB20EA"/>
    <w:rsid w:val="00CB2509"/>
    <w:rsid w:val="00CB6219"/>
    <w:rsid w:val="00CB6993"/>
    <w:rsid w:val="00CB79C4"/>
    <w:rsid w:val="00CC0A59"/>
    <w:rsid w:val="00CC1DD3"/>
    <w:rsid w:val="00CC2249"/>
    <w:rsid w:val="00CC2AE7"/>
    <w:rsid w:val="00CC4E17"/>
    <w:rsid w:val="00CC5B86"/>
    <w:rsid w:val="00CC5DE2"/>
    <w:rsid w:val="00CC604C"/>
    <w:rsid w:val="00CC68D5"/>
    <w:rsid w:val="00CC7D80"/>
    <w:rsid w:val="00CD1F5F"/>
    <w:rsid w:val="00CD28D1"/>
    <w:rsid w:val="00CD2C43"/>
    <w:rsid w:val="00CD31E2"/>
    <w:rsid w:val="00CD6EC8"/>
    <w:rsid w:val="00CD73C0"/>
    <w:rsid w:val="00CD78E9"/>
    <w:rsid w:val="00CE2933"/>
    <w:rsid w:val="00CE2A13"/>
    <w:rsid w:val="00CE359D"/>
    <w:rsid w:val="00CE5766"/>
    <w:rsid w:val="00CE65BD"/>
    <w:rsid w:val="00CE6724"/>
    <w:rsid w:val="00CE71B3"/>
    <w:rsid w:val="00CE75E0"/>
    <w:rsid w:val="00CF1219"/>
    <w:rsid w:val="00CF274C"/>
    <w:rsid w:val="00CF2E8D"/>
    <w:rsid w:val="00CF2EC1"/>
    <w:rsid w:val="00CF3151"/>
    <w:rsid w:val="00CF3180"/>
    <w:rsid w:val="00CF5A96"/>
    <w:rsid w:val="00CF5B0F"/>
    <w:rsid w:val="00CF5DD2"/>
    <w:rsid w:val="00CF7F0B"/>
    <w:rsid w:val="00D0008D"/>
    <w:rsid w:val="00D001F1"/>
    <w:rsid w:val="00D0030C"/>
    <w:rsid w:val="00D00786"/>
    <w:rsid w:val="00D015C5"/>
    <w:rsid w:val="00D0225B"/>
    <w:rsid w:val="00D027F5"/>
    <w:rsid w:val="00D03899"/>
    <w:rsid w:val="00D03EA2"/>
    <w:rsid w:val="00D04559"/>
    <w:rsid w:val="00D060BE"/>
    <w:rsid w:val="00D06560"/>
    <w:rsid w:val="00D06634"/>
    <w:rsid w:val="00D06F8E"/>
    <w:rsid w:val="00D0748F"/>
    <w:rsid w:val="00D077BA"/>
    <w:rsid w:val="00D07E7F"/>
    <w:rsid w:val="00D10635"/>
    <w:rsid w:val="00D10686"/>
    <w:rsid w:val="00D107B2"/>
    <w:rsid w:val="00D12EE2"/>
    <w:rsid w:val="00D13EBA"/>
    <w:rsid w:val="00D151E8"/>
    <w:rsid w:val="00D15D1F"/>
    <w:rsid w:val="00D161D6"/>
    <w:rsid w:val="00D16469"/>
    <w:rsid w:val="00D21A51"/>
    <w:rsid w:val="00D237AC"/>
    <w:rsid w:val="00D23D49"/>
    <w:rsid w:val="00D24D88"/>
    <w:rsid w:val="00D26115"/>
    <w:rsid w:val="00D26A8F"/>
    <w:rsid w:val="00D271B1"/>
    <w:rsid w:val="00D274E3"/>
    <w:rsid w:val="00D3055F"/>
    <w:rsid w:val="00D30979"/>
    <w:rsid w:val="00D32185"/>
    <w:rsid w:val="00D330D8"/>
    <w:rsid w:val="00D33E00"/>
    <w:rsid w:val="00D3523C"/>
    <w:rsid w:val="00D36081"/>
    <w:rsid w:val="00D36C09"/>
    <w:rsid w:val="00D37184"/>
    <w:rsid w:val="00D37221"/>
    <w:rsid w:val="00D40707"/>
    <w:rsid w:val="00D40FC0"/>
    <w:rsid w:val="00D41346"/>
    <w:rsid w:val="00D41C7F"/>
    <w:rsid w:val="00D43092"/>
    <w:rsid w:val="00D43BE7"/>
    <w:rsid w:val="00D4576A"/>
    <w:rsid w:val="00D45875"/>
    <w:rsid w:val="00D45A14"/>
    <w:rsid w:val="00D45FE2"/>
    <w:rsid w:val="00D50908"/>
    <w:rsid w:val="00D51E4D"/>
    <w:rsid w:val="00D525EA"/>
    <w:rsid w:val="00D52B4E"/>
    <w:rsid w:val="00D5391B"/>
    <w:rsid w:val="00D547F3"/>
    <w:rsid w:val="00D555D2"/>
    <w:rsid w:val="00D559C4"/>
    <w:rsid w:val="00D56A76"/>
    <w:rsid w:val="00D6059D"/>
    <w:rsid w:val="00D6070A"/>
    <w:rsid w:val="00D642E6"/>
    <w:rsid w:val="00D6486A"/>
    <w:rsid w:val="00D64B9E"/>
    <w:rsid w:val="00D659A1"/>
    <w:rsid w:val="00D66572"/>
    <w:rsid w:val="00D66C51"/>
    <w:rsid w:val="00D671D4"/>
    <w:rsid w:val="00D67419"/>
    <w:rsid w:val="00D676E6"/>
    <w:rsid w:val="00D679A7"/>
    <w:rsid w:val="00D67C59"/>
    <w:rsid w:val="00D70147"/>
    <w:rsid w:val="00D706BF"/>
    <w:rsid w:val="00D71D71"/>
    <w:rsid w:val="00D72D85"/>
    <w:rsid w:val="00D73F8C"/>
    <w:rsid w:val="00D74D56"/>
    <w:rsid w:val="00D752F2"/>
    <w:rsid w:val="00D760F6"/>
    <w:rsid w:val="00D7693F"/>
    <w:rsid w:val="00D77089"/>
    <w:rsid w:val="00D77733"/>
    <w:rsid w:val="00D807AD"/>
    <w:rsid w:val="00D83D47"/>
    <w:rsid w:val="00D84115"/>
    <w:rsid w:val="00D84C73"/>
    <w:rsid w:val="00D84ECA"/>
    <w:rsid w:val="00D859A1"/>
    <w:rsid w:val="00D879AC"/>
    <w:rsid w:val="00D87DD1"/>
    <w:rsid w:val="00D87F8E"/>
    <w:rsid w:val="00D906F1"/>
    <w:rsid w:val="00D90748"/>
    <w:rsid w:val="00D93CE5"/>
    <w:rsid w:val="00D96A74"/>
    <w:rsid w:val="00D975F8"/>
    <w:rsid w:val="00DA02A6"/>
    <w:rsid w:val="00DA04DB"/>
    <w:rsid w:val="00DA0CA6"/>
    <w:rsid w:val="00DA0EB9"/>
    <w:rsid w:val="00DA29C3"/>
    <w:rsid w:val="00DA3209"/>
    <w:rsid w:val="00DA3753"/>
    <w:rsid w:val="00DA49FC"/>
    <w:rsid w:val="00DA58AE"/>
    <w:rsid w:val="00DA6411"/>
    <w:rsid w:val="00DA7575"/>
    <w:rsid w:val="00DA7DF8"/>
    <w:rsid w:val="00DB028D"/>
    <w:rsid w:val="00DB140D"/>
    <w:rsid w:val="00DB2CF9"/>
    <w:rsid w:val="00DB40A5"/>
    <w:rsid w:val="00DB44CF"/>
    <w:rsid w:val="00DB599B"/>
    <w:rsid w:val="00DB5C80"/>
    <w:rsid w:val="00DB5F0E"/>
    <w:rsid w:val="00DB60C5"/>
    <w:rsid w:val="00DB6636"/>
    <w:rsid w:val="00DB6E92"/>
    <w:rsid w:val="00DC1344"/>
    <w:rsid w:val="00DC2B3C"/>
    <w:rsid w:val="00DC356A"/>
    <w:rsid w:val="00DC35C7"/>
    <w:rsid w:val="00DC36E7"/>
    <w:rsid w:val="00DC5935"/>
    <w:rsid w:val="00DC5E4E"/>
    <w:rsid w:val="00DC6DAC"/>
    <w:rsid w:val="00DC7226"/>
    <w:rsid w:val="00DD0B85"/>
    <w:rsid w:val="00DD0C64"/>
    <w:rsid w:val="00DD0F92"/>
    <w:rsid w:val="00DD0FD6"/>
    <w:rsid w:val="00DD240C"/>
    <w:rsid w:val="00DD32F2"/>
    <w:rsid w:val="00DD489F"/>
    <w:rsid w:val="00DD4B6D"/>
    <w:rsid w:val="00DD596E"/>
    <w:rsid w:val="00DD7524"/>
    <w:rsid w:val="00DE0E48"/>
    <w:rsid w:val="00DE1A68"/>
    <w:rsid w:val="00DE1A69"/>
    <w:rsid w:val="00DE1E5A"/>
    <w:rsid w:val="00DE1E80"/>
    <w:rsid w:val="00DE3CCA"/>
    <w:rsid w:val="00DE3E74"/>
    <w:rsid w:val="00DE416F"/>
    <w:rsid w:val="00DE4B3C"/>
    <w:rsid w:val="00DE51C4"/>
    <w:rsid w:val="00DE5278"/>
    <w:rsid w:val="00DE5746"/>
    <w:rsid w:val="00DE59CD"/>
    <w:rsid w:val="00DE5F0A"/>
    <w:rsid w:val="00DE704D"/>
    <w:rsid w:val="00DE7DDF"/>
    <w:rsid w:val="00DF0576"/>
    <w:rsid w:val="00DF0C35"/>
    <w:rsid w:val="00DF29EE"/>
    <w:rsid w:val="00DF3A0A"/>
    <w:rsid w:val="00DF55F6"/>
    <w:rsid w:val="00DF572C"/>
    <w:rsid w:val="00DF5D56"/>
    <w:rsid w:val="00DF5E60"/>
    <w:rsid w:val="00DF6564"/>
    <w:rsid w:val="00DF7382"/>
    <w:rsid w:val="00E032F1"/>
    <w:rsid w:val="00E03A76"/>
    <w:rsid w:val="00E0485A"/>
    <w:rsid w:val="00E067FF"/>
    <w:rsid w:val="00E07B73"/>
    <w:rsid w:val="00E1072F"/>
    <w:rsid w:val="00E11681"/>
    <w:rsid w:val="00E11EBB"/>
    <w:rsid w:val="00E131EA"/>
    <w:rsid w:val="00E13C80"/>
    <w:rsid w:val="00E144FB"/>
    <w:rsid w:val="00E149B8"/>
    <w:rsid w:val="00E15EC5"/>
    <w:rsid w:val="00E15F39"/>
    <w:rsid w:val="00E163AE"/>
    <w:rsid w:val="00E1759D"/>
    <w:rsid w:val="00E22E63"/>
    <w:rsid w:val="00E23136"/>
    <w:rsid w:val="00E23934"/>
    <w:rsid w:val="00E25125"/>
    <w:rsid w:val="00E25331"/>
    <w:rsid w:val="00E258ED"/>
    <w:rsid w:val="00E26338"/>
    <w:rsid w:val="00E27EBB"/>
    <w:rsid w:val="00E30123"/>
    <w:rsid w:val="00E30FC2"/>
    <w:rsid w:val="00E31D01"/>
    <w:rsid w:val="00E31FD4"/>
    <w:rsid w:val="00E32046"/>
    <w:rsid w:val="00E340E7"/>
    <w:rsid w:val="00E34EB3"/>
    <w:rsid w:val="00E401C0"/>
    <w:rsid w:val="00E41E94"/>
    <w:rsid w:val="00E42DE6"/>
    <w:rsid w:val="00E433DA"/>
    <w:rsid w:val="00E43498"/>
    <w:rsid w:val="00E45A7D"/>
    <w:rsid w:val="00E461E3"/>
    <w:rsid w:val="00E4686E"/>
    <w:rsid w:val="00E4733F"/>
    <w:rsid w:val="00E47B2C"/>
    <w:rsid w:val="00E47EF4"/>
    <w:rsid w:val="00E50CE8"/>
    <w:rsid w:val="00E51195"/>
    <w:rsid w:val="00E52A31"/>
    <w:rsid w:val="00E52FA7"/>
    <w:rsid w:val="00E532EF"/>
    <w:rsid w:val="00E53656"/>
    <w:rsid w:val="00E53839"/>
    <w:rsid w:val="00E53D89"/>
    <w:rsid w:val="00E53E5B"/>
    <w:rsid w:val="00E543D8"/>
    <w:rsid w:val="00E55EB8"/>
    <w:rsid w:val="00E57B17"/>
    <w:rsid w:val="00E57E1C"/>
    <w:rsid w:val="00E57EDC"/>
    <w:rsid w:val="00E623DC"/>
    <w:rsid w:val="00E62441"/>
    <w:rsid w:val="00E63796"/>
    <w:rsid w:val="00E640BD"/>
    <w:rsid w:val="00E67770"/>
    <w:rsid w:val="00E67C31"/>
    <w:rsid w:val="00E70632"/>
    <w:rsid w:val="00E733FA"/>
    <w:rsid w:val="00E7463B"/>
    <w:rsid w:val="00E747E2"/>
    <w:rsid w:val="00E76A4A"/>
    <w:rsid w:val="00E77E47"/>
    <w:rsid w:val="00E803EC"/>
    <w:rsid w:val="00E81862"/>
    <w:rsid w:val="00E82A5C"/>
    <w:rsid w:val="00E82D45"/>
    <w:rsid w:val="00E851FE"/>
    <w:rsid w:val="00E856DD"/>
    <w:rsid w:val="00E857DE"/>
    <w:rsid w:val="00E865E4"/>
    <w:rsid w:val="00E869DA"/>
    <w:rsid w:val="00E87371"/>
    <w:rsid w:val="00E87932"/>
    <w:rsid w:val="00E915D4"/>
    <w:rsid w:val="00E91CE8"/>
    <w:rsid w:val="00E93A68"/>
    <w:rsid w:val="00E9427A"/>
    <w:rsid w:val="00E9449A"/>
    <w:rsid w:val="00E95329"/>
    <w:rsid w:val="00E95578"/>
    <w:rsid w:val="00E957E4"/>
    <w:rsid w:val="00E95CF7"/>
    <w:rsid w:val="00E9792E"/>
    <w:rsid w:val="00E97DA0"/>
    <w:rsid w:val="00EA092C"/>
    <w:rsid w:val="00EA128B"/>
    <w:rsid w:val="00EA1DC8"/>
    <w:rsid w:val="00EA208A"/>
    <w:rsid w:val="00EA2D9B"/>
    <w:rsid w:val="00EA4C4F"/>
    <w:rsid w:val="00EA5761"/>
    <w:rsid w:val="00EA6AD1"/>
    <w:rsid w:val="00EA6AE6"/>
    <w:rsid w:val="00EA7AC9"/>
    <w:rsid w:val="00EB0043"/>
    <w:rsid w:val="00EB02B5"/>
    <w:rsid w:val="00EB0433"/>
    <w:rsid w:val="00EB0604"/>
    <w:rsid w:val="00EB08E5"/>
    <w:rsid w:val="00EB178D"/>
    <w:rsid w:val="00EB194D"/>
    <w:rsid w:val="00EB2144"/>
    <w:rsid w:val="00EB3481"/>
    <w:rsid w:val="00EB3F96"/>
    <w:rsid w:val="00EB4853"/>
    <w:rsid w:val="00EB52D0"/>
    <w:rsid w:val="00EB69D1"/>
    <w:rsid w:val="00EB6DA0"/>
    <w:rsid w:val="00EB7BBF"/>
    <w:rsid w:val="00EC09D1"/>
    <w:rsid w:val="00EC134A"/>
    <w:rsid w:val="00EC1EFD"/>
    <w:rsid w:val="00EC287E"/>
    <w:rsid w:val="00EC3A27"/>
    <w:rsid w:val="00EC609E"/>
    <w:rsid w:val="00EC63E2"/>
    <w:rsid w:val="00EC6817"/>
    <w:rsid w:val="00EC68C8"/>
    <w:rsid w:val="00EC6D67"/>
    <w:rsid w:val="00EC7C75"/>
    <w:rsid w:val="00EC7D59"/>
    <w:rsid w:val="00ED00E0"/>
    <w:rsid w:val="00ED3257"/>
    <w:rsid w:val="00ED3EE0"/>
    <w:rsid w:val="00ED55AA"/>
    <w:rsid w:val="00ED76D7"/>
    <w:rsid w:val="00ED795F"/>
    <w:rsid w:val="00EE05E0"/>
    <w:rsid w:val="00EE06B3"/>
    <w:rsid w:val="00EE1775"/>
    <w:rsid w:val="00EE2309"/>
    <w:rsid w:val="00EE245F"/>
    <w:rsid w:val="00EE31CF"/>
    <w:rsid w:val="00EE3AD6"/>
    <w:rsid w:val="00EE3F51"/>
    <w:rsid w:val="00EE3FFC"/>
    <w:rsid w:val="00EE5C9C"/>
    <w:rsid w:val="00EE708A"/>
    <w:rsid w:val="00EE740B"/>
    <w:rsid w:val="00EF0827"/>
    <w:rsid w:val="00EF4438"/>
    <w:rsid w:val="00EF480E"/>
    <w:rsid w:val="00EF486D"/>
    <w:rsid w:val="00EF5011"/>
    <w:rsid w:val="00EF6264"/>
    <w:rsid w:val="00EF6608"/>
    <w:rsid w:val="00EF7091"/>
    <w:rsid w:val="00EF74CD"/>
    <w:rsid w:val="00EF755E"/>
    <w:rsid w:val="00EF75FB"/>
    <w:rsid w:val="00F000A6"/>
    <w:rsid w:val="00F0092F"/>
    <w:rsid w:val="00F00F90"/>
    <w:rsid w:val="00F01EB7"/>
    <w:rsid w:val="00F040B8"/>
    <w:rsid w:val="00F06200"/>
    <w:rsid w:val="00F0644D"/>
    <w:rsid w:val="00F06AF4"/>
    <w:rsid w:val="00F06DE8"/>
    <w:rsid w:val="00F07575"/>
    <w:rsid w:val="00F076A5"/>
    <w:rsid w:val="00F10316"/>
    <w:rsid w:val="00F1061A"/>
    <w:rsid w:val="00F10733"/>
    <w:rsid w:val="00F11DC0"/>
    <w:rsid w:val="00F12D73"/>
    <w:rsid w:val="00F160F4"/>
    <w:rsid w:val="00F164AC"/>
    <w:rsid w:val="00F16BAB"/>
    <w:rsid w:val="00F16C08"/>
    <w:rsid w:val="00F20860"/>
    <w:rsid w:val="00F20B6B"/>
    <w:rsid w:val="00F20C49"/>
    <w:rsid w:val="00F20CFF"/>
    <w:rsid w:val="00F220C4"/>
    <w:rsid w:val="00F223D5"/>
    <w:rsid w:val="00F226D8"/>
    <w:rsid w:val="00F23935"/>
    <w:rsid w:val="00F23D3B"/>
    <w:rsid w:val="00F23F8E"/>
    <w:rsid w:val="00F24A08"/>
    <w:rsid w:val="00F2507C"/>
    <w:rsid w:val="00F25715"/>
    <w:rsid w:val="00F259AB"/>
    <w:rsid w:val="00F26FAC"/>
    <w:rsid w:val="00F305D6"/>
    <w:rsid w:val="00F31937"/>
    <w:rsid w:val="00F31E3A"/>
    <w:rsid w:val="00F3273E"/>
    <w:rsid w:val="00F33259"/>
    <w:rsid w:val="00F3349F"/>
    <w:rsid w:val="00F33DEF"/>
    <w:rsid w:val="00F350D3"/>
    <w:rsid w:val="00F3599D"/>
    <w:rsid w:val="00F3603F"/>
    <w:rsid w:val="00F3672C"/>
    <w:rsid w:val="00F3691C"/>
    <w:rsid w:val="00F36F9D"/>
    <w:rsid w:val="00F37683"/>
    <w:rsid w:val="00F40517"/>
    <w:rsid w:val="00F422D1"/>
    <w:rsid w:val="00F42608"/>
    <w:rsid w:val="00F42923"/>
    <w:rsid w:val="00F42963"/>
    <w:rsid w:val="00F43431"/>
    <w:rsid w:val="00F44B53"/>
    <w:rsid w:val="00F44CF0"/>
    <w:rsid w:val="00F45781"/>
    <w:rsid w:val="00F45B91"/>
    <w:rsid w:val="00F45C96"/>
    <w:rsid w:val="00F45F92"/>
    <w:rsid w:val="00F5060E"/>
    <w:rsid w:val="00F517EB"/>
    <w:rsid w:val="00F52508"/>
    <w:rsid w:val="00F53B5B"/>
    <w:rsid w:val="00F55B0C"/>
    <w:rsid w:val="00F56F79"/>
    <w:rsid w:val="00F57A83"/>
    <w:rsid w:val="00F61F1D"/>
    <w:rsid w:val="00F63588"/>
    <w:rsid w:val="00F63805"/>
    <w:rsid w:val="00F640DE"/>
    <w:rsid w:val="00F6439A"/>
    <w:rsid w:val="00F65FCB"/>
    <w:rsid w:val="00F6615B"/>
    <w:rsid w:val="00F66EBF"/>
    <w:rsid w:val="00F7189E"/>
    <w:rsid w:val="00F72414"/>
    <w:rsid w:val="00F74282"/>
    <w:rsid w:val="00F758B8"/>
    <w:rsid w:val="00F75CC0"/>
    <w:rsid w:val="00F75E94"/>
    <w:rsid w:val="00F76C81"/>
    <w:rsid w:val="00F776EF"/>
    <w:rsid w:val="00F77819"/>
    <w:rsid w:val="00F814EE"/>
    <w:rsid w:val="00F817F2"/>
    <w:rsid w:val="00F81E65"/>
    <w:rsid w:val="00F81E68"/>
    <w:rsid w:val="00F84691"/>
    <w:rsid w:val="00F84913"/>
    <w:rsid w:val="00F84D92"/>
    <w:rsid w:val="00F84EB3"/>
    <w:rsid w:val="00F855D6"/>
    <w:rsid w:val="00F857A5"/>
    <w:rsid w:val="00F85CE4"/>
    <w:rsid w:val="00F8600C"/>
    <w:rsid w:val="00F8610B"/>
    <w:rsid w:val="00F86272"/>
    <w:rsid w:val="00F90891"/>
    <w:rsid w:val="00F91203"/>
    <w:rsid w:val="00F91C5C"/>
    <w:rsid w:val="00F93681"/>
    <w:rsid w:val="00F94C85"/>
    <w:rsid w:val="00F94CE4"/>
    <w:rsid w:val="00F94F94"/>
    <w:rsid w:val="00F96737"/>
    <w:rsid w:val="00F96809"/>
    <w:rsid w:val="00F96C01"/>
    <w:rsid w:val="00F970F2"/>
    <w:rsid w:val="00F97427"/>
    <w:rsid w:val="00F97DBD"/>
    <w:rsid w:val="00FA007E"/>
    <w:rsid w:val="00FA0364"/>
    <w:rsid w:val="00FA0B82"/>
    <w:rsid w:val="00FA0C15"/>
    <w:rsid w:val="00FA2E22"/>
    <w:rsid w:val="00FA30E3"/>
    <w:rsid w:val="00FA58CF"/>
    <w:rsid w:val="00FA6366"/>
    <w:rsid w:val="00FA64F8"/>
    <w:rsid w:val="00FA6B40"/>
    <w:rsid w:val="00FB061B"/>
    <w:rsid w:val="00FB0953"/>
    <w:rsid w:val="00FB2F64"/>
    <w:rsid w:val="00FB37DC"/>
    <w:rsid w:val="00FB568A"/>
    <w:rsid w:val="00FB5938"/>
    <w:rsid w:val="00FB7066"/>
    <w:rsid w:val="00FB763D"/>
    <w:rsid w:val="00FB7C44"/>
    <w:rsid w:val="00FC0F47"/>
    <w:rsid w:val="00FC35A5"/>
    <w:rsid w:val="00FC478F"/>
    <w:rsid w:val="00FC5DC3"/>
    <w:rsid w:val="00FC6637"/>
    <w:rsid w:val="00FC66E9"/>
    <w:rsid w:val="00FC77C2"/>
    <w:rsid w:val="00FD05AC"/>
    <w:rsid w:val="00FD10D0"/>
    <w:rsid w:val="00FD2718"/>
    <w:rsid w:val="00FD37F6"/>
    <w:rsid w:val="00FD46C8"/>
    <w:rsid w:val="00FD6388"/>
    <w:rsid w:val="00FD6452"/>
    <w:rsid w:val="00FD780B"/>
    <w:rsid w:val="00FE0487"/>
    <w:rsid w:val="00FE18AB"/>
    <w:rsid w:val="00FE1C53"/>
    <w:rsid w:val="00FE31F4"/>
    <w:rsid w:val="00FE3955"/>
    <w:rsid w:val="00FE4017"/>
    <w:rsid w:val="00FE48A3"/>
    <w:rsid w:val="00FE7E82"/>
    <w:rsid w:val="00FF06A4"/>
    <w:rsid w:val="00FF1300"/>
    <w:rsid w:val="00FF3F8A"/>
    <w:rsid w:val="00FF4017"/>
    <w:rsid w:val="00FF495F"/>
    <w:rsid w:val="00FF54F1"/>
    <w:rsid w:val="00FF5C10"/>
    <w:rsid w:val="00FF7D74"/>
    <w:rsid w:val="00FF7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4538CB"/>
  <w14:defaultImageDpi w14:val="32767"/>
  <w15:chartTrackingRefBased/>
  <w15:docId w15:val="{BFF6D054-4065-E646-9ED1-1C00F0A61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spacing w:after="160" w:line="48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2674"/>
    <w:rPr>
      <w:rFonts w:ascii="Times New Roman" w:eastAsia="Times New Roman" w:hAnsi="Times New Roman" w:cs="Times New Roman"/>
    </w:rPr>
  </w:style>
  <w:style w:type="paragraph" w:styleId="Heading2">
    <w:name w:val="heading 2"/>
    <w:basedOn w:val="Normal"/>
    <w:next w:val="Normal"/>
    <w:link w:val="Heading2Char"/>
    <w:uiPriority w:val="9"/>
    <w:unhideWhenUsed/>
    <w:qFormat/>
    <w:rsid w:val="00152B8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B9338F"/>
  </w:style>
  <w:style w:type="paragraph" w:styleId="Header">
    <w:name w:val="header"/>
    <w:basedOn w:val="Normal"/>
    <w:link w:val="HeaderChar"/>
    <w:uiPriority w:val="99"/>
    <w:unhideWhenUsed/>
    <w:rsid w:val="00BE4AEA"/>
    <w:pPr>
      <w:tabs>
        <w:tab w:val="center" w:pos="4680"/>
        <w:tab w:val="right" w:pos="9360"/>
      </w:tabs>
    </w:pPr>
  </w:style>
  <w:style w:type="character" w:customStyle="1" w:styleId="HeaderChar">
    <w:name w:val="Header Char"/>
    <w:basedOn w:val="DefaultParagraphFont"/>
    <w:link w:val="Header"/>
    <w:uiPriority w:val="99"/>
    <w:rsid w:val="00BE4AEA"/>
    <w:rPr>
      <w:rFonts w:ascii="Times New Roman" w:eastAsia="Times New Roman" w:hAnsi="Times New Roman" w:cs="Times New Roman"/>
    </w:rPr>
  </w:style>
  <w:style w:type="paragraph" w:styleId="Footer">
    <w:name w:val="footer"/>
    <w:basedOn w:val="Normal"/>
    <w:link w:val="FooterChar"/>
    <w:uiPriority w:val="99"/>
    <w:unhideWhenUsed/>
    <w:rsid w:val="00BE4AEA"/>
    <w:pPr>
      <w:tabs>
        <w:tab w:val="center" w:pos="4680"/>
        <w:tab w:val="right" w:pos="9360"/>
      </w:tabs>
    </w:pPr>
  </w:style>
  <w:style w:type="character" w:customStyle="1" w:styleId="FooterChar">
    <w:name w:val="Footer Char"/>
    <w:basedOn w:val="DefaultParagraphFont"/>
    <w:link w:val="Footer"/>
    <w:uiPriority w:val="99"/>
    <w:rsid w:val="00BE4AEA"/>
    <w:rPr>
      <w:rFonts w:ascii="Times New Roman" w:eastAsia="Times New Roman" w:hAnsi="Times New Roman" w:cs="Times New Roman"/>
    </w:rPr>
  </w:style>
  <w:style w:type="paragraph" w:styleId="Title">
    <w:name w:val="Title"/>
    <w:basedOn w:val="Normal"/>
    <w:link w:val="TitleChar"/>
    <w:qFormat/>
    <w:rsid w:val="0067303E"/>
    <w:pPr>
      <w:spacing w:before="2400"/>
      <w:contextualSpacing/>
      <w:jc w:val="center"/>
    </w:pPr>
    <w:rPr>
      <w:rFonts w:asciiTheme="majorHAnsi" w:eastAsiaTheme="majorEastAsia" w:hAnsiTheme="majorHAnsi" w:cstheme="majorBidi"/>
      <w:kern w:val="24"/>
      <w:lang w:eastAsia="ja-JP"/>
    </w:rPr>
  </w:style>
  <w:style w:type="character" w:customStyle="1" w:styleId="TitleChar">
    <w:name w:val="Title Char"/>
    <w:basedOn w:val="DefaultParagraphFont"/>
    <w:link w:val="Title"/>
    <w:rsid w:val="0067303E"/>
    <w:rPr>
      <w:rFonts w:asciiTheme="majorHAnsi" w:eastAsiaTheme="majorEastAsia" w:hAnsiTheme="majorHAnsi" w:cstheme="majorBidi"/>
      <w:kern w:val="24"/>
      <w:lang w:eastAsia="ja-JP"/>
    </w:rPr>
  </w:style>
  <w:style w:type="character" w:customStyle="1" w:styleId="apple-converted-space">
    <w:name w:val="apple-converted-space"/>
    <w:basedOn w:val="DefaultParagraphFont"/>
    <w:rsid w:val="00027889"/>
  </w:style>
  <w:style w:type="character" w:styleId="Emphasis">
    <w:name w:val="Emphasis"/>
    <w:basedOn w:val="DefaultParagraphFont"/>
    <w:uiPriority w:val="20"/>
    <w:qFormat/>
    <w:rsid w:val="00A20047"/>
    <w:rPr>
      <w:i/>
      <w:iCs/>
    </w:rPr>
  </w:style>
  <w:style w:type="paragraph" w:styleId="ListParagraph">
    <w:name w:val="List Paragraph"/>
    <w:basedOn w:val="Normal"/>
    <w:uiPriority w:val="34"/>
    <w:qFormat/>
    <w:rsid w:val="001A46E4"/>
    <w:pPr>
      <w:ind w:left="720"/>
      <w:contextualSpacing/>
    </w:pPr>
  </w:style>
  <w:style w:type="paragraph" w:styleId="NormalWeb">
    <w:name w:val="Normal (Web)"/>
    <w:basedOn w:val="Normal"/>
    <w:uiPriority w:val="99"/>
    <w:unhideWhenUsed/>
    <w:rsid w:val="00650419"/>
    <w:pPr>
      <w:spacing w:before="100" w:beforeAutospacing="1" w:after="100" w:afterAutospacing="1"/>
    </w:pPr>
  </w:style>
  <w:style w:type="character" w:styleId="CommentReference">
    <w:name w:val="annotation reference"/>
    <w:basedOn w:val="DefaultParagraphFont"/>
    <w:uiPriority w:val="99"/>
    <w:semiHidden/>
    <w:unhideWhenUsed/>
    <w:rsid w:val="00CA46AE"/>
    <w:rPr>
      <w:sz w:val="16"/>
      <w:szCs w:val="16"/>
    </w:rPr>
  </w:style>
  <w:style w:type="paragraph" w:styleId="CommentText">
    <w:name w:val="annotation text"/>
    <w:basedOn w:val="Normal"/>
    <w:link w:val="CommentTextChar"/>
    <w:uiPriority w:val="99"/>
    <w:unhideWhenUsed/>
    <w:rsid w:val="00CA46AE"/>
    <w:rPr>
      <w:sz w:val="20"/>
      <w:szCs w:val="20"/>
    </w:rPr>
  </w:style>
  <w:style w:type="character" w:customStyle="1" w:styleId="CommentTextChar">
    <w:name w:val="Comment Text Char"/>
    <w:basedOn w:val="DefaultParagraphFont"/>
    <w:link w:val="CommentText"/>
    <w:uiPriority w:val="99"/>
    <w:rsid w:val="00CA46A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A46AE"/>
    <w:rPr>
      <w:b/>
      <w:bCs/>
    </w:rPr>
  </w:style>
  <w:style w:type="character" w:customStyle="1" w:styleId="CommentSubjectChar">
    <w:name w:val="Comment Subject Char"/>
    <w:basedOn w:val="CommentTextChar"/>
    <w:link w:val="CommentSubject"/>
    <w:uiPriority w:val="99"/>
    <w:semiHidden/>
    <w:rsid w:val="00CA46AE"/>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92346"/>
    <w:rPr>
      <w:sz w:val="18"/>
      <w:szCs w:val="18"/>
    </w:rPr>
  </w:style>
  <w:style w:type="character" w:customStyle="1" w:styleId="BalloonTextChar">
    <w:name w:val="Balloon Text Char"/>
    <w:basedOn w:val="DefaultParagraphFont"/>
    <w:link w:val="BalloonText"/>
    <w:uiPriority w:val="99"/>
    <w:semiHidden/>
    <w:rsid w:val="00392346"/>
    <w:rPr>
      <w:rFonts w:ascii="Times New Roman" w:eastAsia="Times New Roman" w:hAnsi="Times New Roman" w:cs="Times New Roman"/>
      <w:sz w:val="18"/>
      <w:szCs w:val="18"/>
    </w:rPr>
  </w:style>
  <w:style w:type="paragraph" w:styleId="Revision">
    <w:name w:val="Revision"/>
    <w:hidden/>
    <w:uiPriority w:val="99"/>
    <w:semiHidden/>
    <w:rsid w:val="00C13AFC"/>
    <w:rPr>
      <w:rFonts w:ascii="Times New Roman" w:eastAsia="Times New Roman" w:hAnsi="Times New Roman" w:cs="Times New Roman"/>
    </w:rPr>
  </w:style>
  <w:style w:type="character" w:styleId="Hyperlink">
    <w:name w:val="Hyperlink"/>
    <w:basedOn w:val="DefaultParagraphFont"/>
    <w:uiPriority w:val="99"/>
    <w:unhideWhenUsed/>
    <w:rsid w:val="00606224"/>
    <w:rPr>
      <w:color w:val="0000FF"/>
      <w:u w:val="single"/>
    </w:rPr>
  </w:style>
  <w:style w:type="character" w:styleId="PageNumber">
    <w:name w:val="page number"/>
    <w:basedOn w:val="DefaultParagraphFont"/>
    <w:uiPriority w:val="99"/>
    <w:semiHidden/>
    <w:unhideWhenUsed/>
    <w:rsid w:val="00457407"/>
  </w:style>
  <w:style w:type="paragraph" w:styleId="PlainText">
    <w:name w:val="Plain Text"/>
    <w:basedOn w:val="Normal"/>
    <w:link w:val="PlainTextChar"/>
    <w:uiPriority w:val="99"/>
    <w:unhideWhenUsed/>
    <w:rsid w:val="00C03D4C"/>
    <w:pPr>
      <w:spacing w:after="0" w:line="240" w:lineRule="auto"/>
    </w:pPr>
    <w:rPr>
      <w:rFonts w:ascii="Consolas" w:eastAsiaTheme="minorHAnsi" w:hAnsi="Consolas" w:cs="Consolas"/>
      <w:sz w:val="21"/>
      <w:szCs w:val="21"/>
    </w:rPr>
  </w:style>
  <w:style w:type="character" w:customStyle="1" w:styleId="PlainTextChar">
    <w:name w:val="Plain Text Char"/>
    <w:basedOn w:val="DefaultParagraphFont"/>
    <w:link w:val="PlainText"/>
    <w:uiPriority w:val="99"/>
    <w:rsid w:val="00C03D4C"/>
    <w:rPr>
      <w:rFonts w:ascii="Consolas" w:hAnsi="Consolas" w:cs="Consolas"/>
      <w:sz w:val="21"/>
      <w:szCs w:val="21"/>
    </w:rPr>
  </w:style>
  <w:style w:type="table" w:styleId="TableGrid">
    <w:name w:val="Table Grid"/>
    <w:basedOn w:val="TableNormal"/>
    <w:uiPriority w:val="39"/>
    <w:rsid w:val="000474DC"/>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0474DC"/>
    <w:pPr>
      <w:spacing w:after="0"/>
      <w:jc w:val="both"/>
    </w:pPr>
    <w:rPr>
      <w:szCs w:val="20"/>
    </w:rPr>
  </w:style>
  <w:style w:type="character" w:customStyle="1" w:styleId="BodyTextChar">
    <w:name w:val="Body Text Char"/>
    <w:basedOn w:val="DefaultParagraphFont"/>
    <w:link w:val="BodyText"/>
    <w:rsid w:val="000474DC"/>
    <w:rPr>
      <w:rFonts w:ascii="Times New Roman" w:eastAsia="Times New Roman" w:hAnsi="Times New Roman" w:cs="Times New Roman"/>
      <w:szCs w:val="20"/>
    </w:rPr>
  </w:style>
  <w:style w:type="character" w:customStyle="1" w:styleId="UnresolvedMention1">
    <w:name w:val="Unresolved Mention1"/>
    <w:basedOn w:val="DefaultParagraphFont"/>
    <w:uiPriority w:val="99"/>
    <w:semiHidden/>
    <w:unhideWhenUsed/>
    <w:rsid w:val="00CE2A13"/>
    <w:rPr>
      <w:color w:val="605E5C"/>
      <w:shd w:val="clear" w:color="auto" w:fill="E1DFDD"/>
    </w:rPr>
  </w:style>
  <w:style w:type="character" w:styleId="FollowedHyperlink">
    <w:name w:val="FollowedHyperlink"/>
    <w:basedOn w:val="DefaultParagraphFont"/>
    <w:uiPriority w:val="99"/>
    <w:semiHidden/>
    <w:unhideWhenUsed/>
    <w:rsid w:val="00CE2A13"/>
    <w:rPr>
      <w:color w:val="954F72" w:themeColor="followedHyperlink"/>
      <w:u w:val="single"/>
    </w:rPr>
  </w:style>
  <w:style w:type="character" w:customStyle="1" w:styleId="Heading2Char">
    <w:name w:val="Heading 2 Char"/>
    <w:basedOn w:val="DefaultParagraphFont"/>
    <w:link w:val="Heading2"/>
    <w:uiPriority w:val="9"/>
    <w:rsid w:val="00152B8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014926">
      <w:bodyDiv w:val="1"/>
      <w:marLeft w:val="0"/>
      <w:marRight w:val="0"/>
      <w:marTop w:val="0"/>
      <w:marBottom w:val="0"/>
      <w:divBdr>
        <w:top w:val="none" w:sz="0" w:space="0" w:color="auto"/>
        <w:left w:val="none" w:sz="0" w:space="0" w:color="auto"/>
        <w:bottom w:val="none" w:sz="0" w:space="0" w:color="auto"/>
        <w:right w:val="none" w:sz="0" w:space="0" w:color="auto"/>
      </w:divBdr>
    </w:div>
    <w:div w:id="223179780">
      <w:bodyDiv w:val="1"/>
      <w:marLeft w:val="0"/>
      <w:marRight w:val="0"/>
      <w:marTop w:val="0"/>
      <w:marBottom w:val="0"/>
      <w:divBdr>
        <w:top w:val="none" w:sz="0" w:space="0" w:color="auto"/>
        <w:left w:val="none" w:sz="0" w:space="0" w:color="auto"/>
        <w:bottom w:val="none" w:sz="0" w:space="0" w:color="auto"/>
        <w:right w:val="none" w:sz="0" w:space="0" w:color="auto"/>
      </w:divBdr>
    </w:div>
    <w:div w:id="478615658">
      <w:bodyDiv w:val="1"/>
      <w:marLeft w:val="0"/>
      <w:marRight w:val="0"/>
      <w:marTop w:val="0"/>
      <w:marBottom w:val="0"/>
      <w:divBdr>
        <w:top w:val="none" w:sz="0" w:space="0" w:color="auto"/>
        <w:left w:val="none" w:sz="0" w:space="0" w:color="auto"/>
        <w:bottom w:val="none" w:sz="0" w:space="0" w:color="auto"/>
        <w:right w:val="none" w:sz="0" w:space="0" w:color="auto"/>
      </w:divBdr>
      <w:divsChild>
        <w:div w:id="168177321">
          <w:marLeft w:val="0"/>
          <w:marRight w:val="0"/>
          <w:marTop w:val="0"/>
          <w:marBottom w:val="0"/>
          <w:divBdr>
            <w:top w:val="none" w:sz="0" w:space="0" w:color="auto"/>
            <w:left w:val="none" w:sz="0" w:space="0" w:color="auto"/>
            <w:bottom w:val="none" w:sz="0" w:space="0" w:color="auto"/>
            <w:right w:val="none" w:sz="0" w:space="0" w:color="auto"/>
          </w:divBdr>
          <w:divsChild>
            <w:div w:id="1801460041">
              <w:marLeft w:val="0"/>
              <w:marRight w:val="0"/>
              <w:marTop w:val="0"/>
              <w:marBottom w:val="0"/>
              <w:divBdr>
                <w:top w:val="none" w:sz="0" w:space="0" w:color="auto"/>
                <w:left w:val="none" w:sz="0" w:space="0" w:color="auto"/>
                <w:bottom w:val="none" w:sz="0" w:space="0" w:color="auto"/>
                <w:right w:val="none" w:sz="0" w:space="0" w:color="auto"/>
              </w:divBdr>
              <w:divsChild>
                <w:div w:id="5054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715805">
      <w:bodyDiv w:val="1"/>
      <w:marLeft w:val="0"/>
      <w:marRight w:val="0"/>
      <w:marTop w:val="0"/>
      <w:marBottom w:val="0"/>
      <w:divBdr>
        <w:top w:val="none" w:sz="0" w:space="0" w:color="auto"/>
        <w:left w:val="none" w:sz="0" w:space="0" w:color="auto"/>
        <w:bottom w:val="none" w:sz="0" w:space="0" w:color="auto"/>
        <w:right w:val="none" w:sz="0" w:space="0" w:color="auto"/>
      </w:divBdr>
    </w:div>
    <w:div w:id="705179000">
      <w:bodyDiv w:val="1"/>
      <w:marLeft w:val="0"/>
      <w:marRight w:val="0"/>
      <w:marTop w:val="0"/>
      <w:marBottom w:val="0"/>
      <w:divBdr>
        <w:top w:val="none" w:sz="0" w:space="0" w:color="auto"/>
        <w:left w:val="none" w:sz="0" w:space="0" w:color="auto"/>
        <w:bottom w:val="none" w:sz="0" w:space="0" w:color="auto"/>
        <w:right w:val="none" w:sz="0" w:space="0" w:color="auto"/>
      </w:divBdr>
    </w:div>
    <w:div w:id="829442708">
      <w:bodyDiv w:val="1"/>
      <w:marLeft w:val="0"/>
      <w:marRight w:val="0"/>
      <w:marTop w:val="0"/>
      <w:marBottom w:val="0"/>
      <w:divBdr>
        <w:top w:val="none" w:sz="0" w:space="0" w:color="auto"/>
        <w:left w:val="none" w:sz="0" w:space="0" w:color="auto"/>
        <w:bottom w:val="none" w:sz="0" w:space="0" w:color="auto"/>
        <w:right w:val="none" w:sz="0" w:space="0" w:color="auto"/>
      </w:divBdr>
    </w:div>
    <w:div w:id="846941710">
      <w:bodyDiv w:val="1"/>
      <w:marLeft w:val="0"/>
      <w:marRight w:val="0"/>
      <w:marTop w:val="0"/>
      <w:marBottom w:val="0"/>
      <w:divBdr>
        <w:top w:val="none" w:sz="0" w:space="0" w:color="auto"/>
        <w:left w:val="none" w:sz="0" w:space="0" w:color="auto"/>
        <w:bottom w:val="none" w:sz="0" w:space="0" w:color="auto"/>
        <w:right w:val="none" w:sz="0" w:space="0" w:color="auto"/>
      </w:divBdr>
      <w:divsChild>
        <w:div w:id="725877421">
          <w:marLeft w:val="0"/>
          <w:marRight w:val="0"/>
          <w:marTop w:val="0"/>
          <w:marBottom w:val="0"/>
          <w:divBdr>
            <w:top w:val="none" w:sz="0" w:space="0" w:color="auto"/>
            <w:left w:val="none" w:sz="0" w:space="0" w:color="auto"/>
            <w:bottom w:val="none" w:sz="0" w:space="0" w:color="auto"/>
            <w:right w:val="none" w:sz="0" w:space="0" w:color="auto"/>
          </w:divBdr>
          <w:divsChild>
            <w:div w:id="164928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735124">
      <w:bodyDiv w:val="1"/>
      <w:marLeft w:val="0"/>
      <w:marRight w:val="0"/>
      <w:marTop w:val="0"/>
      <w:marBottom w:val="0"/>
      <w:divBdr>
        <w:top w:val="none" w:sz="0" w:space="0" w:color="auto"/>
        <w:left w:val="none" w:sz="0" w:space="0" w:color="auto"/>
        <w:bottom w:val="none" w:sz="0" w:space="0" w:color="auto"/>
        <w:right w:val="none" w:sz="0" w:space="0" w:color="auto"/>
      </w:divBdr>
      <w:divsChild>
        <w:div w:id="9571892">
          <w:marLeft w:val="0"/>
          <w:marRight w:val="0"/>
          <w:marTop w:val="0"/>
          <w:marBottom w:val="0"/>
          <w:divBdr>
            <w:top w:val="none" w:sz="0" w:space="0" w:color="auto"/>
            <w:left w:val="none" w:sz="0" w:space="0" w:color="auto"/>
            <w:bottom w:val="none" w:sz="0" w:space="0" w:color="auto"/>
            <w:right w:val="none" w:sz="0" w:space="0" w:color="auto"/>
          </w:divBdr>
          <w:divsChild>
            <w:div w:id="750347847">
              <w:marLeft w:val="0"/>
              <w:marRight w:val="0"/>
              <w:marTop w:val="0"/>
              <w:marBottom w:val="0"/>
              <w:divBdr>
                <w:top w:val="none" w:sz="0" w:space="0" w:color="auto"/>
                <w:left w:val="none" w:sz="0" w:space="0" w:color="auto"/>
                <w:bottom w:val="none" w:sz="0" w:space="0" w:color="auto"/>
                <w:right w:val="none" w:sz="0" w:space="0" w:color="auto"/>
              </w:divBdr>
              <w:divsChild>
                <w:div w:id="2071921972">
                  <w:marLeft w:val="0"/>
                  <w:marRight w:val="0"/>
                  <w:marTop w:val="0"/>
                  <w:marBottom w:val="0"/>
                  <w:divBdr>
                    <w:top w:val="none" w:sz="0" w:space="0" w:color="auto"/>
                    <w:left w:val="none" w:sz="0" w:space="0" w:color="auto"/>
                    <w:bottom w:val="none" w:sz="0" w:space="0" w:color="auto"/>
                    <w:right w:val="none" w:sz="0" w:space="0" w:color="auto"/>
                  </w:divBdr>
                </w:div>
              </w:divsChild>
            </w:div>
            <w:div w:id="897398937">
              <w:marLeft w:val="0"/>
              <w:marRight w:val="0"/>
              <w:marTop w:val="0"/>
              <w:marBottom w:val="0"/>
              <w:divBdr>
                <w:top w:val="none" w:sz="0" w:space="0" w:color="auto"/>
                <w:left w:val="none" w:sz="0" w:space="0" w:color="auto"/>
                <w:bottom w:val="none" w:sz="0" w:space="0" w:color="auto"/>
                <w:right w:val="none" w:sz="0" w:space="0" w:color="auto"/>
              </w:divBdr>
              <w:divsChild>
                <w:div w:id="1498954854">
                  <w:marLeft w:val="0"/>
                  <w:marRight w:val="0"/>
                  <w:marTop w:val="0"/>
                  <w:marBottom w:val="0"/>
                  <w:divBdr>
                    <w:top w:val="none" w:sz="0" w:space="0" w:color="auto"/>
                    <w:left w:val="none" w:sz="0" w:space="0" w:color="auto"/>
                    <w:bottom w:val="none" w:sz="0" w:space="0" w:color="auto"/>
                    <w:right w:val="none" w:sz="0" w:space="0" w:color="auto"/>
                  </w:divBdr>
                </w:div>
                <w:div w:id="1065110101">
                  <w:marLeft w:val="0"/>
                  <w:marRight w:val="0"/>
                  <w:marTop w:val="0"/>
                  <w:marBottom w:val="0"/>
                  <w:divBdr>
                    <w:top w:val="none" w:sz="0" w:space="0" w:color="auto"/>
                    <w:left w:val="none" w:sz="0" w:space="0" w:color="auto"/>
                    <w:bottom w:val="none" w:sz="0" w:space="0" w:color="auto"/>
                    <w:right w:val="none" w:sz="0" w:space="0" w:color="auto"/>
                  </w:divBdr>
                </w:div>
              </w:divsChild>
            </w:div>
            <w:div w:id="118501916">
              <w:marLeft w:val="0"/>
              <w:marRight w:val="0"/>
              <w:marTop w:val="0"/>
              <w:marBottom w:val="0"/>
              <w:divBdr>
                <w:top w:val="none" w:sz="0" w:space="0" w:color="auto"/>
                <w:left w:val="none" w:sz="0" w:space="0" w:color="auto"/>
                <w:bottom w:val="none" w:sz="0" w:space="0" w:color="auto"/>
                <w:right w:val="none" w:sz="0" w:space="0" w:color="auto"/>
              </w:divBdr>
              <w:divsChild>
                <w:div w:id="183267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604337">
          <w:marLeft w:val="0"/>
          <w:marRight w:val="0"/>
          <w:marTop w:val="0"/>
          <w:marBottom w:val="0"/>
          <w:divBdr>
            <w:top w:val="none" w:sz="0" w:space="0" w:color="auto"/>
            <w:left w:val="none" w:sz="0" w:space="0" w:color="auto"/>
            <w:bottom w:val="none" w:sz="0" w:space="0" w:color="auto"/>
            <w:right w:val="none" w:sz="0" w:space="0" w:color="auto"/>
          </w:divBdr>
          <w:divsChild>
            <w:div w:id="1326322619">
              <w:marLeft w:val="0"/>
              <w:marRight w:val="0"/>
              <w:marTop w:val="0"/>
              <w:marBottom w:val="0"/>
              <w:divBdr>
                <w:top w:val="none" w:sz="0" w:space="0" w:color="auto"/>
                <w:left w:val="none" w:sz="0" w:space="0" w:color="auto"/>
                <w:bottom w:val="none" w:sz="0" w:space="0" w:color="auto"/>
                <w:right w:val="none" w:sz="0" w:space="0" w:color="auto"/>
              </w:divBdr>
              <w:divsChild>
                <w:div w:id="1832328104">
                  <w:marLeft w:val="0"/>
                  <w:marRight w:val="0"/>
                  <w:marTop w:val="0"/>
                  <w:marBottom w:val="0"/>
                  <w:divBdr>
                    <w:top w:val="none" w:sz="0" w:space="0" w:color="auto"/>
                    <w:left w:val="none" w:sz="0" w:space="0" w:color="auto"/>
                    <w:bottom w:val="none" w:sz="0" w:space="0" w:color="auto"/>
                    <w:right w:val="none" w:sz="0" w:space="0" w:color="auto"/>
                  </w:divBdr>
                </w:div>
                <w:div w:id="170025216">
                  <w:marLeft w:val="0"/>
                  <w:marRight w:val="0"/>
                  <w:marTop w:val="0"/>
                  <w:marBottom w:val="0"/>
                  <w:divBdr>
                    <w:top w:val="none" w:sz="0" w:space="0" w:color="auto"/>
                    <w:left w:val="none" w:sz="0" w:space="0" w:color="auto"/>
                    <w:bottom w:val="none" w:sz="0" w:space="0" w:color="auto"/>
                    <w:right w:val="none" w:sz="0" w:space="0" w:color="auto"/>
                  </w:divBdr>
                </w:div>
              </w:divsChild>
            </w:div>
            <w:div w:id="487014250">
              <w:marLeft w:val="0"/>
              <w:marRight w:val="0"/>
              <w:marTop w:val="0"/>
              <w:marBottom w:val="0"/>
              <w:divBdr>
                <w:top w:val="none" w:sz="0" w:space="0" w:color="auto"/>
                <w:left w:val="none" w:sz="0" w:space="0" w:color="auto"/>
                <w:bottom w:val="none" w:sz="0" w:space="0" w:color="auto"/>
                <w:right w:val="none" w:sz="0" w:space="0" w:color="auto"/>
              </w:divBdr>
              <w:divsChild>
                <w:div w:id="1846240457">
                  <w:marLeft w:val="0"/>
                  <w:marRight w:val="0"/>
                  <w:marTop w:val="0"/>
                  <w:marBottom w:val="0"/>
                  <w:divBdr>
                    <w:top w:val="none" w:sz="0" w:space="0" w:color="auto"/>
                    <w:left w:val="none" w:sz="0" w:space="0" w:color="auto"/>
                    <w:bottom w:val="none" w:sz="0" w:space="0" w:color="auto"/>
                    <w:right w:val="none" w:sz="0" w:space="0" w:color="auto"/>
                  </w:divBdr>
                </w:div>
              </w:divsChild>
            </w:div>
            <w:div w:id="1987278246">
              <w:marLeft w:val="0"/>
              <w:marRight w:val="0"/>
              <w:marTop w:val="0"/>
              <w:marBottom w:val="0"/>
              <w:divBdr>
                <w:top w:val="none" w:sz="0" w:space="0" w:color="auto"/>
                <w:left w:val="none" w:sz="0" w:space="0" w:color="auto"/>
                <w:bottom w:val="none" w:sz="0" w:space="0" w:color="auto"/>
                <w:right w:val="none" w:sz="0" w:space="0" w:color="auto"/>
              </w:divBdr>
              <w:divsChild>
                <w:div w:id="169072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677615">
          <w:marLeft w:val="0"/>
          <w:marRight w:val="0"/>
          <w:marTop w:val="0"/>
          <w:marBottom w:val="0"/>
          <w:divBdr>
            <w:top w:val="none" w:sz="0" w:space="0" w:color="auto"/>
            <w:left w:val="none" w:sz="0" w:space="0" w:color="auto"/>
            <w:bottom w:val="none" w:sz="0" w:space="0" w:color="auto"/>
            <w:right w:val="none" w:sz="0" w:space="0" w:color="auto"/>
          </w:divBdr>
          <w:divsChild>
            <w:div w:id="1865361279">
              <w:marLeft w:val="0"/>
              <w:marRight w:val="0"/>
              <w:marTop w:val="0"/>
              <w:marBottom w:val="0"/>
              <w:divBdr>
                <w:top w:val="none" w:sz="0" w:space="0" w:color="auto"/>
                <w:left w:val="none" w:sz="0" w:space="0" w:color="auto"/>
                <w:bottom w:val="none" w:sz="0" w:space="0" w:color="auto"/>
                <w:right w:val="none" w:sz="0" w:space="0" w:color="auto"/>
              </w:divBdr>
              <w:divsChild>
                <w:div w:id="151310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798939">
      <w:bodyDiv w:val="1"/>
      <w:marLeft w:val="0"/>
      <w:marRight w:val="0"/>
      <w:marTop w:val="0"/>
      <w:marBottom w:val="0"/>
      <w:divBdr>
        <w:top w:val="none" w:sz="0" w:space="0" w:color="auto"/>
        <w:left w:val="none" w:sz="0" w:space="0" w:color="auto"/>
        <w:bottom w:val="none" w:sz="0" w:space="0" w:color="auto"/>
        <w:right w:val="none" w:sz="0" w:space="0" w:color="auto"/>
      </w:divBdr>
      <w:divsChild>
        <w:div w:id="744182841">
          <w:marLeft w:val="0"/>
          <w:marRight w:val="0"/>
          <w:marTop w:val="0"/>
          <w:marBottom w:val="0"/>
          <w:divBdr>
            <w:top w:val="none" w:sz="0" w:space="0" w:color="auto"/>
            <w:left w:val="none" w:sz="0" w:space="0" w:color="auto"/>
            <w:bottom w:val="none" w:sz="0" w:space="0" w:color="auto"/>
            <w:right w:val="none" w:sz="0" w:space="0" w:color="auto"/>
          </w:divBdr>
        </w:div>
      </w:divsChild>
    </w:div>
    <w:div w:id="963536556">
      <w:bodyDiv w:val="1"/>
      <w:marLeft w:val="0"/>
      <w:marRight w:val="0"/>
      <w:marTop w:val="0"/>
      <w:marBottom w:val="0"/>
      <w:divBdr>
        <w:top w:val="none" w:sz="0" w:space="0" w:color="auto"/>
        <w:left w:val="none" w:sz="0" w:space="0" w:color="auto"/>
        <w:bottom w:val="none" w:sz="0" w:space="0" w:color="auto"/>
        <w:right w:val="none" w:sz="0" w:space="0" w:color="auto"/>
      </w:divBdr>
      <w:divsChild>
        <w:div w:id="543517361">
          <w:marLeft w:val="0"/>
          <w:marRight w:val="0"/>
          <w:marTop w:val="0"/>
          <w:marBottom w:val="0"/>
          <w:divBdr>
            <w:top w:val="none" w:sz="0" w:space="0" w:color="auto"/>
            <w:left w:val="none" w:sz="0" w:space="0" w:color="auto"/>
            <w:bottom w:val="none" w:sz="0" w:space="0" w:color="auto"/>
            <w:right w:val="none" w:sz="0" w:space="0" w:color="auto"/>
          </w:divBdr>
        </w:div>
      </w:divsChild>
    </w:div>
    <w:div w:id="970136595">
      <w:bodyDiv w:val="1"/>
      <w:marLeft w:val="0"/>
      <w:marRight w:val="0"/>
      <w:marTop w:val="0"/>
      <w:marBottom w:val="0"/>
      <w:divBdr>
        <w:top w:val="none" w:sz="0" w:space="0" w:color="auto"/>
        <w:left w:val="none" w:sz="0" w:space="0" w:color="auto"/>
        <w:bottom w:val="none" w:sz="0" w:space="0" w:color="auto"/>
        <w:right w:val="none" w:sz="0" w:space="0" w:color="auto"/>
      </w:divBdr>
    </w:div>
    <w:div w:id="984046870">
      <w:bodyDiv w:val="1"/>
      <w:marLeft w:val="0"/>
      <w:marRight w:val="0"/>
      <w:marTop w:val="0"/>
      <w:marBottom w:val="0"/>
      <w:divBdr>
        <w:top w:val="none" w:sz="0" w:space="0" w:color="auto"/>
        <w:left w:val="none" w:sz="0" w:space="0" w:color="auto"/>
        <w:bottom w:val="none" w:sz="0" w:space="0" w:color="auto"/>
        <w:right w:val="none" w:sz="0" w:space="0" w:color="auto"/>
      </w:divBdr>
    </w:div>
    <w:div w:id="1000429892">
      <w:bodyDiv w:val="1"/>
      <w:marLeft w:val="0"/>
      <w:marRight w:val="0"/>
      <w:marTop w:val="0"/>
      <w:marBottom w:val="0"/>
      <w:divBdr>
        <w:top w:val="none" w:sz="0" w:space="0" w:color="auto"/>
        <w:left w:val="none" w:sz="0" w:space="0" w:color="auto"/>
        <w:bottom w:val="none" w:sz="0" w:space="0" w:color="auto"/>
        <w:right w:val="none" w:sz="0" w:space="0" w:color="auto"/>
      </w:divBdr>
    </w:div>
    <w:div w:id="1058741601">
      <w:bodyDiv w:val="1"/>
      <w:marLeft w:val="0"/>
      <w:marRight w:val="0"/>
      <w:marTop w:val="0"/>
      <w:marBottom w:val="0"/>
      <w:divBdr>
        <w:top w:val="none" w:sz="0" w:space="0" w:color="auto"/>
        <w:left w:val="none" w:sz="0" w:space="0" w:color="auto"/>
        <w:bottom w:val="none" w:sz="0" w:space="0" w:color="auto"/>
        <w:right w:val="none" w:sz="0" w:space="0" w:color="auto"/>
      </w:divBdr>
      <w:divsChild>
        <w:div w:id="596139757">
          <w:marLeft w:val="0"/>
          <w:marRight w:val="0"/>
          <w:marTop w:val="0"/>
          <w:marBottom w:val="0"/>
          <w:divBdr>
            <w:top w:val="none" w:sz="0" w:space="0" w:color="auto"/>
            <w:left w:val="none" w:sz="0" w:space="0" w:color="auto"/>
            <w:bottom w:val="none" w:sz="0" w:space="0" w:color="auto"/>
            <w:right w:val="none" w:sz="0" w:space="0" w:color="auto"/>
          </w:divBdr>
        </w:div>
      </w:divsChild>
    </w:div>
    <w:div w:id="1151677856">
      <w:bodyDiv w:val="1"/>
      <w:marLeft w:val="0"/>
      <w:marRight w:val="0"/>
      <w:marTop w:val="0"/>
      <w:marBottom w:val="0"/>
      <w:divBdr>
        <w:top w:val="none" w:sz="0" w:space="0" w:color="auto"/>
        <w:left w:val="none" w:sz="0" w:space="0" w:color="auto"/>
        <w:bottom w:val="none" w:sz="0" w:space="0" w:color="auto"/>
        <w:right w:val="none" w:sz="0" w:space="0" w:color="auto"/>
      </w:divBdr>
      <w:divsChild>
        <w:div w:id="231543461">
          <w:marLeft w:val="0"/>
          <w:marRight w:val="0"/>
          <w:marTop w:val="0"/>
          <w:marBottom w:val="0"/>
          <w:divBdr>
            <w:top w:val="none" w:sz="0" w:space="0" w:color="auto"/>
            <w:left w:val="none" w:sz="0" w:space="0" w:color="auto"/>
            <w:bottom w:val="none" w:sz="0" w:space="0" w:color="auto"/>
            <w:right w:val="none" w:sz="0" w:space="0" w:color="auto"/>
          </w:divBdr>
          <w:divsChild>
            <w:div w:id="1771663802">
              <w:marLeft w:val="0"/>
              <w:marRight w:val="0"/>
              <w:marTop w:val="0"/>
              <w:marBottom w:val="0"/>
              <w:divBdr>
                <w:top w:val="none" w:sz="0" w:space="0" w:color="auto"/>
                <w:left w:val="none" w:sz="0" w:space="0" w:color="auto"/>
                <w:bottom w:val="none" w:sz="0" w:space="0" w:color="auto"/>
                <w:right w:val="none" w:sz="0" w:space="0" w:color="auto"/>
              </w:divBdr>
              <w:divsChild>
                <w:div w:id="137554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641310">
      <w:bodyDiv w:val="1"/>
      <w:marLeft w:val="0"/>
      <w:marRight w:val="0"/>
      <w:marTop w:val="0"/>
      <w:marBottom w:val="0"/>
      <w:divBdr>
        <w:top w:val="none" w:sz="0" w:space="0" w:color="auto"/>
        <w:left w:val="none" w:sz="0" w:space="0" w:color="auto"/>
        <w:bottom w:val="none" w:sz="0" w:space="0" w:color="auto"/>
        <w:right w:val="none" w:sz="0" w:space="0" w:color="auto"/>
      </w:divBdr>
    </w:div>
    <w:div w:id="1223524284">
      <w:bodyDiv w:val="1"/>
      <w:marLeft w:val="0"/>
      <w:marRight w:val="0"/>
      <w:marTop w:val="0"/>
      <w:marBottom w:val="0"/>
      <w:divBdr>
        <w:top w:val="none" w:sz="0" w:space="0" w:color="auto"/>
        <w:left w:val="none" w:sz="0" w:space="0" w:color="auto"/>
        <w:bottom w:val="none" w:sz="0" w:space="0" w:color="auto"/>
        <w:right w:val="none" w:sz="0" w:space="0" w:color="auto"/>
      </w:divBdr>
    </w:div>
    <w:div w:id="1294940110">
      <w:bodyDiv w:val="1"/>
      <w:marLeft w:val="0"/>
      <w:marRight w:val="0"/>
      <w:marTop w:val="0"/>
      <w:marBottom w:val="0"/>
      <w:divBdr>
        <w:top w:val="none" w:sz="0" w:space="0" w:color="auto"/>
        <w:left w:val="none" w:sz="0" w:space="0" w:color="auto"/>
        <w:bottom w:val="none" w:sz="0" w:space="0" w:color="auto"/>
        <w:right w:val="none" w:sz="0" w:space="0" w:color="auto"/>
      </w:divBdr>
    </w:div>
    <w:div w:id="1438066079">
      <w:bodyDiv w:val="1"/>
      <w:marLeft w:val="0"/>
      <w:marRight w:val="0"/>
      <w:marTop w:val="0"/>
      <w:marBottom w:val="0"/>
      <w:divBdr>
        <w:top w:val="none" w:sz="0" w:space="0" w:color="auto"/>
        <w:left w:val="none" w:sz="0" w:space="0" w:color="auto"/>
        <w:bottom w:val="none" w:sz="0" w:space="0" w:color="auto"/>
        <w:right w:val="none" w:sz="0" w:space="0" w:color="auto"/>
      </w:divBdr>
    </w:div>
    <w:div w:id="1456557398">
      <w:bodyDiv w:val="1"/>
      <w:marLeft w:val="0"/>
      <w:marRight w:val="0"/>
      <w:marTop w:val="0"/>
      <w:marBottom w:val="0"/>
      <w:divBdr>
        <w:top w:val="none" w:sz="0" w:space="0" w:color="auto"/>
        <w:left w:val="none" w:sz="0" w:space="0" w:color="auto"/>
        <w:bottom w:val="none" w:sz="0" w:space="0" w:color="auto"/>
        <w:right w:val="none" w:sz="0" w:space="0" w:color="auto"/>
      </w:divBdr>
    </w:div>
    <w:div w:id="1504472683">
      <w:bodyDiv w:val="1"/>
      <w:marLeft w:val="0"/>
      <w:marRight w:val="0"/>
      <w:marTop w:val="0"/>
      <w:marBottom w:val="0"/>
      <w:divBdr>
        <w:top w:val="none" w:sz="0" w:space="0" w:color="auto"/>
        <w:left w:val="none" w:sz="0" w:space="0" w:color="auto"/>
        <w:bottom w:val="none" w:sz="0" w:space="0" w:color="auto"/>
        <w:right w:val="none" w:sz="0" w:space="0" w:color="auto"/>
      </w:divBdr>
      <w:divsChild>
        <w:div w:id="1013187780">
          <w:marLeft w:val="0"/>
          <w:marRight w:val="0"/>
          <w:marTop w:val="0"/>
          <w:marBottom w:val="0"/>
          <w:divBdr>
            <w:top w:val="none" w:sz="0" w:space="0" w:color="auto"/>
            <w:left w:val="none" w:sz="0" w:space="0" w:color="auto"/>
            <w:bottom w:val="none" w:sz="0" w:space="0" w:color="auto"/>
            <w:right w:val="none" w:sz="0" w:space="0" w:color="auto"/>
          </w:divBdr>
          <w:divsChild>
            <w:div w:id="708382015">
              <w:marLeft w:val="0"/>
              <w:marRight w:val="0"/>
              <w:marTop w:val="0"/>
              <w:marBottom w:val="0"/>
              <w:divBdr>
                <w:top w:val="none" w:sz="0" w:space="0" w:color="auto"/>
                <w:left w:val="none" w:sz="0" w:space="0" w:color="auto"/>
                <w:bottom w:val="none" w:sz="0" w:space="0" w:color="auto"/>
                <w:right w:val="none" w:sz="0" w:space="0" w:color="auto"/>
              </w:divBdr>
              <w:divsChild>
                <w:div w:id="51708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374072">
      <w:bodyDiv w:val="1"/>
      <w:marLeft w:val="0"/>
      <w:marRight w:val="0"/>
      <w:marTop w:val="0"/>
      <w:marBottom w:val="0"/>
      <w:divBdr>
        <w:top w:val="none" w:sz="0" w:space="0" w:color="auto"/>
        <w:left w:val="none" w:sz="0" w:space="0" w:color="auto"/>
        <w:bottom w:val="none" w:sz="0" w:space="0" w:color="auto"/>
        <w:right w:val="none" w:sz="0" w:space="0" w:color="auto"/>
      </w:divBdr>
      <w:divsChild>
        <w:div w:id="1047336994">
          <w:marLeft w:val="0"/>
          <w:marRight w:val="0"/>
          <w:marTop w:val="0"/>
          <w:marBottom w:val="0"/>
          <w:divBdr>
            <w:top w:val="none" w:sz="0" w:space="0" w:color="auto"/>
            <w:left w:val="none" w:sz="0" w:space="0" w:color="auto"/>
            <w:bottom w:val="none" w:sz="0" w:space="0" w:color="auto"/>
            <w:right w:val="none" w:sz="0" w:space="0" w:color="auto"/>
          </w:divBdr>
          <w:divsChild>
            <w:div w:id="969943144">
              <w:marLeft w:val="0"/>
              <w:marRight w:val="0"/>
              <w:marTop w:val="0"/>
              <w:marBottom w:val="0"/>
              <w:divBdr>
                <w:top w:val="none" w:sz="0" w:space="0" w:color="auto"/>
                <w:left w:val="none" w:sz="0" w:space="0" w:color="auto"/>
                <w:bottom w:val="none" w:sz="0" w:space="0" w:color="auto"/>
                <w:right w:val="none" w:sz="0" w:space="0" w:color="auto"/>
              </w:divBdr>
              <w:divsChild>
                <w:div w:id="88067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102733">
      <w:bodyDiv w:val="1"/>
      <w:marLeft w:val="0"/>
      <w:marRight w:val="0"/>
      <w:marTop w:val="0"/>
      <w:marBottom w:val="0"/>
      <w:divBdr>
        <w:top w:val="none" w:sz="0" w:space="0" w:color="auto"/>
        <w:left w:val="none" w:sz="0" w:space="0" w:color="auto"/>
        <w:bottom w:val="none" w:sz="0" w:space="0" w:color="auto"/>
        <w:right w:val="none" w:sz="0" w:space="0" w:color="auto"/>
      </w:divBdr>
    </w:div>
    <w:div w:id="1574924463">
      <w:bodyDiv w:val="1"/>
      <w:marLeft w:val="0"/>
      <w:marRight w:val="0"/>
      <w:marTop w:val="0"/>
      <w:marBottom w:val="0"/>
      <w:divBdr>
        <w:top w:val="none" w:sz="0" w:space="0" w:color="auto"/>
        <w:left w:val="none" w:sz="0" w:space="0" w:color="auto"/>
        <w:bottom w:val="none" w:sz="0" w:space="0" w:color="auto"/>
        <w:right w:val="none" w:sz="0" w:space="0" w:color="auto"/>
      </w:divBdr>
      <w:divsChild>
        <w:div w:id="1663502873">
          <w:marLeft w:val="0"/>
          <w:marRight w:val="0"/>
          <w:marTop w:val="0"/>
          <w:marBottom w:val="0"/>
          <w:divBdr>
            <w:top w:val="none" w:sz="0" w:space="0" w:color="auto"/>
            <w:left w:val="none" w:sz="0" w:space="0" w:color="auto"/>
            <w:bottom w:val="none" w:sz="0" w:space="0" w:color="auto"/>
            <w:right w:val="none" w:sz="0" w:space="0" w:color="auto"/>
          </w:divBdr>
          <w:divsChild>
            <w:div w:id="179588581">
              <w:marLeft w:val="0"/>
              <w:marRight w:val="0"/>
              <w:marTop w:val="0"/>
              <w:marBottom w:val="0"/>
              <w:divBdr>
                <w:top w:val="none" w:sz="0" w:space="0" w:color="auto"/>
                <w:left w:val="none" w:sz="0" w:space="0" w:color="auto"/>
                <w:bottom w:val="none" w:sz="0" w:space="0" w:color="auto"/>
                <w:right w:val="none" w:sz="0" w:space="0" w:color="auto"/>
              </w:divBdr>
              <w:divsChild>
                <w:div w:id="119565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230880">
      <w:bodyDiv w:val="1"/>
      <w:marLeft w:val="0"/>
      <w:marRight w:val="0"/>
      <w:marTop w:val="0"/>
      <w:marBottom w:val="0"/>
      <w:divBdr>
        <w:top w:val="none" w:sz="0" w:space="0" w:color="auto"/>
        <w:left w:val="none" w:sz="0" w:space="0" w:color="auto"/>
        <w:bottom w:val="none" w:sz="0" w:space="0" w:color="auto"/>
        <w:right w:val="none" w:sz="0" w:space="0" w:color="auto"/>
      </w:divBdr>
    </w:div>
    <w:div w:id="1606646085">
      <w:bodyDiv w:val="1"/>
      <w:marLeft w:val="0"/>
      <w:marRight w:val="0"/>
      <w:marTop w:val="0"/>
      <w:marBottom w:val="0"/>
      <w:divBdr>
        <w:top w:val="none" w:sz="0" w:space="0" w:color="auto"/>
        <w:left w:val="none" w:sz="0" w:space="0" w:color="auto"/>
        <w:bottom w:val="none" w:sz="0" w:space="0" w:color="auto"/>
        <w:right w:val="none" w:sz="0" w:space="0" w:color="auto"/>
      </w:divBdr>
      <w:divsChild>
        <w:div w:id="578101056">
          <w:marLeft w:val="0"/>
          <w:marRight w:val="0"/>
          <w:marTop w:val="0"/>
          <w:marBottom w:val="0"/>
          <w:divBdr>
            <w:top w:val="none" w:sz="0" w:space="0" w:color="auto"/>
            <w:left w:val="none" w:sz="0" w:space="0" w:color="auto"/>
            <w:bottom w:val="none" w:sz="0" w:space="0" w:color="auto"/>
            <w:right w:val="none" w:sz="0" w:space="0" w:color="auto"/>
          </w:divBdr>
          <w:divsChild>
            <w:div w:id="628513999">
              <w:marLeft w:val="0"/>
              <w:marRight w:val="0"/>
              <w:marTop w:val="0"/>
              <w:marBottom w:val="0"/>
              <w:divBdr>
                <w:top w:val="none" w:sz="0" w:space="0" w:color="auto"/>
                <w:left w:val="none" w:sz="0" w:space="0" w:color="auto"/>
                <w:bottom w:val="none" w:sz="0" w:space="0" w:color="auto"/>
                <w:right w:val="none" w:sz="0" w:space="0" w:color="auto"/>
              </w:divBdr>
              <w:divsChild>
                <w:div w:id="119337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689183">
      <w:bodyDiv w:val="1"/>
      <w:marLeft w:val="0"/>
      <w:marRight w:val="0"/>
      <w:marTop w:val="0"/>
      <w:marBottom w:val="0"/>
      <w:divBdr>
        <w:top w:val="none" w:sz="0" w:space="0" w:color="auto"/>
        <w:left w:val="none" w:sz="0" w:space="0" w:color="auto"/>
        <w:bottom w:val="none" w:sz="0" w:space="0" w:color="auto"/>
        <w:right w:val="none" w:sz="0" w:space="0" w:color="auto"/>
      </w:divBdr>
      <w:divsChild>
        <w:div w:id="2083212716">
          <w:marLeft w:val="0"/>
          <w:marRight w:val="0"/>
          <w:marTop w:val="0"/>
          <w:marBottom w:val="0"/>
          <w:divBdr>
            <w:top w:val="none" w:sz="0" w:space="0" w:color="auto"/>
            <w:left w:val="none" w:sz="0" w:space="0" w:color="auto"/>
            <w:bottom w:val="none" w:sz="0" w:space="0" w:color="auto"/>
            <w:right w:val="none" w:sz="0" w:space="0" w:color="auto"/>
          </w:divBdr>
          <w:divsChild>
            <w:div w:id="233975988">
              <w:marLeft w:val="0"/>
              <w:marRight w:val="0"/>
              <w:marTop w:val="0"/>
              <w:marBottom w:val="0"/>
              <w:divBdr>
                <w:top w:val="none" w:sz="0" w:space="0" w:color="auto"/>
                <w:left w:val="none" w:sz="0" w:space="0" w:color="auto"/>
                <w:bottom w:val="none" w:sz="0" w:space="0" w:color="auto"/>
                <w:right w:val="none" w:sz="0" w:space="0" w:color="auto"/>
              </w:divBdr>
              <w:divsChild>
                <w:div w:id="126637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510330">
      <w:bodyDiv w:val="1"/>
      <w:marLeft w:val="0"/>
      <w:marRight w:val="0"/>
      <w:marTop w:val="0"/>
      <w:marBottom w:val="0"/>
      <w:divBdr>
        <w:top w:val="none" w:sz="0" w:space="0" w:color="auto"/>
        <w:left w:val="none" w:sz="0" w:space="0" w:color="auto"/>
        <w:bottom w:val="none" w:sz="0" w:space="0" w:color="auto"/>
        <w:right w:val="none" w:sz="0" w:space="0" w:color="auto"/>
      </w:divBdr>
    </w:div>
    <w:div w:id="1725636309">
      <w:bodyDiv w:val="1"/>
      <w:marLeft w:val="0"/>
      <w:marRight w:val="0"/>
      <w:marTop w:val="0"/>
      <w:marBottom w:val="0"/>
      <w:divBdr>
        <w:top w:val="none" w:sz="0" w:space="0" w:color="auto"/>
        <w:left w:val="none" w:sz="0" w:space="0" w:color="auto"/>
        <w:bottom w:val="none" w:sz="0" w:space="0" w:color="auto"/>
        <w:right w:val="none" w:sz="0" w:space="0" w:color="auto"/>
      </w:divBdr>
    </w:div>
    <w:div w:id="1742287200">
      <w:bodyDiv w:val="1"/>
      <w:marLeft w:val="0"/>
      <w:marRight w:val="0"/>
      <w:marTop w:val="0"/>
      <w:marBottom w:val="0"/>
      <w:divBdr>
        <w:top w:val="none" w:sz="0" w:space="0" w:color="auto"/>
        <w:left w:val="none" w:sz="0" w:space="0" w:color="auto"/>
        <w:bottom w:val="none" w:sz="0" w:space="0" w:color="auto"/>
        <w:right w:val="none" w:sz="0" w:space="0" w:color="auto"/>
      </w:divBdr>
    </w:div>
    <w:div w:id="1750153805">
      <w:bodyDiv w:val="1"/>
      <w:marLeft w:val="0"/>
      <w:marRight w:val="0"/>
      <w:marTop w:val="0"/>
      <w:marBottom w:val="0"/>
      <w:divBdr>
        <w:top w:val="none" w:sz="0" w:space="0" w:color="auto"/>
        <w:left w:val="none" w:sz="0" w:space="0" w:color="auto"/>
        <w:bottom w:val="none" w:sz="0" w:space="0" w:color="auto"/>
        <w:right w:val="none" w:sz="0" w:space="0" w:color="auto"/>
      </w:divBdr>
      <w:divsChild>
        <w:div w:id="1090852588">
          <w:marLeft w:val="0"/>
          <w:marRight w:val="0"/>
          <w:marTop w:val="0"/>
          <w:marBottom w:val="0"/>
          <w:divBdr>
            <w:top w:val="none" w:sz="0" w:space="0" w:color="auto"/>
            <w:left w:val="none" w:sz="0" w:space="0" w:color="auto"/>
            <w:bottom w:val="none" w:sz="0" w:space="0" w:color="auto"/>
            <w:right w:val="none" w:sz="0" w:space="0" w:color="auto"/>
          </w:divBdr>
        </w:div>
      </w:divsChild>
    </w:div>
    <w:div w:id="1817794009">
      <w:bodyDiv w:val="1"/>
      <w:marLeft w:val="0"/>
      <w:marRight w:val="0"/>
      <w:marTop w:val="0"/>
      <w:marBottom w:val="0"/>
      <w:divBdr>
        <w:top w:val="none" w:sz="0" w:space="0" w:color="auto"/>
        <w:left w:val="none" w:sz="0" w:space="0" w:color="auto"/>
        <w:bottom w:val="none" w:sz="0" w:space="0" w:color="auto"/>
        <w:right w:val="none" w:sz="0" w:space="0" w:color="auto"/>
      </w:divBdr>
    </w:div>
    <w:div w:id="1843229657">
      <w:bodyDiv w:val="1"/>
      <w:marLeft w:val="0"/>
      <w:marRight w:val="0"/>
      <w:marTop w:val="0"/>
      <w:marBottom w:val="0"/>
      <w:divBdr>
        <w:top w:val="none" w:sz="0" w:space="0" w:color="auto"/>
        <w:left w:val="none" w:sz="0" w:space="0" w:color="auto"/>
        <w:bottom w:val="none" w:sz="0" w:space="0" w:color="auto"/>
        <w:right w:val="none" w:sz="0" w:space="0" w:color="auto"/>
      </w:divBdr>
    </w:div>
    <w:div w:id="1861235697">
      <w:bodyDiv w:val="1"/>
      <w:marLeft w:val="0"/>
      <w:marRight w:val="0"/>
      <w:marTop w:val="0"/>
      <w:marBottom w:val="0"/>
      <w:divBdr>
        <w:top w:val="none" w:sz="0" w:space="0" w:color="auto"/>
        <w:left w:val="none" w:sz="0" w:space="0" w:color="auto"/>
        <w:bottom w:val="none" w:sz="0" w:space="0" w:color="auto"/>
        <w:right w:val="none" w:sz="0" w:space="0" w:color="auto"/>
      </w:divBdr>
      <w:divsChild>
        <w:div w:id="165556624">
          <w:marLeft w:val="0"/>
          <w:marRight w:val="0"/>
          <w:marTop w:val="0"/>
          <w:marBottom w:val="0"/>
          <w:divBdr>
            <w:top w:val="none" w:sz="0" w:space="0" w:color="auto"/>
            <w:left w:val="none" w:sz="0" w:space="0" w:color="auto"/>
            <w:bottom w:val="none" w:sz="0" w:space="0" w:color="auto"/>
            <w:right w:val="none" w:sz="0" w:space="0" w:color="auto"/>
          </w:divBdr>
          <w:divsChild>
            <w:div w:id="120921374">
              <w:marLeft w:val="0"/>
              <w:marRight w:val="0"/>
              <w:marTop w:val="0"/>
              <w:marBottom w:val="0"/>
              <w:divBdr>
                <w:top w:val="none" w:sz="0" w:space="0" w:color="auto"/>
                <w:left w:val="none" w:sz="0" w:space="0" w:color="auto"/>
                <w:bottom w:val="none" w:sz="0" w:space="0" w:color="auto"/>
                <w:right w:val="none" w:sz="0" w:space="0" w:color="auto"/>
              </w:divBdr>
              <w:divsChild>
                <w:div w:id="116505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317188">
      <w:bodyDiv w:val="1"/>
      <w:marLeft w:val="0"/>
      <w:marRight w:val="0"/>
      <w:marTop w:val="0"/>
      <w:marBottom w:val="0"/>
      <w:divBdr>
        <w:top w:val="none" w:sz="0" w:space="0" w:color="auto"/>
        <w:left w:val="none" w:sz="0" w:space="0" w:color="auto"/>
        <w:bottom w:val="none" w:sz="0" w:space="0" w:color="auto"/>
        <w:right w:val="none" w:sz="0" w:space="0" w:color="auto"/>
      </w:divBdr>
    </w:div>
    <w:div w:id="1926524624">
      <w:bodyDiv w:val="1"/>
      <w:marLeft w:val="0"/>
      <w:marRight w:val="0"/>
      <w:marTop w:val="0"/>
      <w:marBottom w:val="0"/>
      <w:divBdr>
        <w:top w:val="none" w:sz="0" w:space="0" w:color="auto"/>
        <w:left w:val="none" w:sz="0" w:space="0" w:color="auto"/>
        <w:bottom w:val="none" w:sz="0" w:space="0" w:color="auto"/>
        <w:right w:val="none" w:sz="0" w:space="0" w:color="auto"/>
      </w:divBdr>
      <w:divsChild>
        <w:div w:id="131754701">
          <w:marLeft w:val="0"/>
          <w:marRight w:val="0"/>
          <w:marTop w:val="0"/>
          <w:marBottom w:val="0"/>
          <w:divBdr>
            <w:top w:val="none" w:sz="0" w:space="0" w:color="auto"/>
            <w:left w:val="none" w:sz="0" w:space="0" w:color="auto"/>
            <w:bottom w:val="none" w:sz="0" w:space="0" w:color="auto"/>
            <w:right w:val="none" w:sz="0" w:space="0" w:color="auto"/>
          </w:divBdr>
          <w:divsChild>
            <w:div w:id="1424763960">
              <w:marLeft w:val="0"/>
              <w:marRight w:val="0"/>
              <w:marTop w:val="0"/>
              <w:marBottom w:val="0"/>
              <w:divBdr>
                <w:top w:val="none" w:sz="0" w:space="0" w:color="auto"/>
                <w:left w:val="none" w:sz="0" w:space="0" w:color="auto"/>
                <w:bottom w:val="none" w:sz="0" w:space="0" w:color="auto"/>
                <w:right w:val="none" w:sz="0" w:space="0" w:color="auto"/>
              </w:divBdr>
              <w:divsChild>
                <w:div w:id="16563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21063">
      <w:bodyDiv w:val="1"/>
      <w:marLeft w:val="0"/>
      <w:marRight w:val="0"/>
      <w:marTop w:val="0"/>
      <w:marBottom w:val="0"/>
      <w:divBdr>
        <w:top w:val="none" w:sz="0" w:space="0" w:color="auto"/>
        <w:left w:val="none" w:sz="0" w:space="0" w:color="auto"/>
        <w:bottom w:val="none" w:sz="0" w:space="0" w:color="auto"/>
        <w:right w:val="none" w:sz="0" w:space="0" w:color="auto"/>
      </w:divBdr>
    </w:div>
    <w:div w:id="213143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2.xml"/><Relationship Id="rId18"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3.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orl3810\Downloads\4.25.22%20Proposal%20REV%20Mistelske_Thesis%20Proposal_%20Communication%20Satisfaction%20In%20Friendships.dotm"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sz="1200">
                <a:latin typeface="Times New Roman" panose="02020603050405020304" pitchFamily="18" charset="0"/>
                <a:cs typeface="Times New Roman" panose="02020603050405020304" pitchFamily="18" charset="0"/>
              </a:rPr>
              <a:t>Rating on a Scale from 1 - 10</a:t>
            </a:r>
          </a:p>
        </c:rich>
      </c:tx>
      <c:layout>
        <c:manualLayout>
          <c:xMode val="edge"/>
          <c:yMode val="edge"/>
          <c:x val="0.29209481627296585"/>
          <c:y val="2.380952380952380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Love and Caring</c:v>
                </c:pt>
              </c:strCache>
            </c:strRef>
          </c:tx>
          <c:spPr>
            <a:pattFill prst="wdDnDiag">
              <a:fgClr>
                <a:schemeClr val="tx1"/>
              </a:fgClr>
              <a:bgClr>
                <a:schemeClr val="bg1"/>
              </a:bgClr>
            </a:pattFill>
            <a:ln>
              <a:noFill/>
            </a:ln>
            <a:effectLst/>
          </c:spPr>
          <c:invertIfNegative val="0"/>
          <c:cat>
            <c:numRef>
              <c:f>Sheet1!$A$2:$A$11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Sheet1!$B$2:$B$11</c:f>
              <c:numCache>
                <c:formatCode>General</c:formatCode>
                <c:ptCount val="10"/>
                <c:pt idx="0">
                  <c:v>0.6</c:v>
                </c:pt>
                <c:pt idx="1">
                  <c:v>1.7</c:v>
                </c:pt>
                <c:pt idx="2">
                  <c:v>1.7</c:v>
                </c:pt>
                <c:pt idx="3">
                  <c:v>0.6</c:v>
                </c:pt>
                <c:pt idx="4">
                  <c:v>4.5999999999999996</c:v>
                </c:pt>
                <c:pt idx="5">
                  <c:v>4</c:v>
                </c:pt>
                <c:pt idx="6">
                  <c:v>9.8000000000000007</c:v>
                </c:pt>
                <c:pt idx="7">
                  <c:v>17.3</c:v>
                </c:pt>
                <c:pt idx="8">
                  <c:v>28.9</c:v>
                </c:pt>
                <c:pt idx="9">
                  <c:v>30.6</c:v>
                </c:pt>
              </c:numCache>
            </c:numRef>
          </c:val>
          <c:extLst>
            <c:ext xmlns:c16="http://schemas.microsoft.com/office/drawing/2014/chart" uri="{C3380CC4-5D6E-409C-BE32-E72D297353CC}">
              <c16:uniqueId val="{00000000-0F19-784B-A5B3-2D7DE2B8CAF0}"/>
            </c:ext>
          </c:extLst>
        </c:ser>
        <c:ser>
          <c:idx val="1"/>
          <c:order val="1"/>
          <c:tx>
            <c:strRef>
              <c:f>Sheet1!$C$1</c:f>
              <c:strCache>
                <c:ptCount val="1"/>
                <c:pt idx="0">
                  <c:v>Respect, Approval, and Acceptance</c:v>
                </c:pt>
              </c:strCache>
            </c:strRef>
          </c:tx>
          <c:spPr>
            <a:pattFill prst="ltHorz">
              <a:fgClr>
                <a:schemeClr val="tx1"/>
              </a:fgClr>
              <a:bgClr>
                <a:schemeClr val="bg1"/>
              </a:bgClr>
            </a:pattFill>
            <a:ln>
              <a:noFill/>
            </a:ln>
            <a:effectLst/>
          </c:spPr>
          <c:invertIfNegative val="0"/>
          <c:cat>
            <c:numRef>
              <c:f>Sheet1!$A$2:$A$11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Sheet1!$C$2:$C$11</c:f>
              <c:numCache>
                <c:formatCode>General</c:formatCode>
                <c:ptCount val="10"/>
                <c:pt idx="0">
                  <c:v>0.6</c:v>
                </c:pt>
                <c:pt idx="1">
                  <c:v>1.2</c:v>
                </c:pt>
                <c:pt idx="2">
                  <c:v>0.6</c:v>
                </c:pt>
                <c:pt idx="3">
                  <c:v>1.2</c:v>
                </c:pt>
                <c:pt idx="4">
                  <c:v>4.5999999999999996</c:v>
                </c:pt>
                <c:pt idx="5">
                  <c:v>2.2999999999999998</c:v>
                </c:pt>
                <c:pt idx="6">
                  <c:v>10.4</c:v>
                </c:pt>
                <c:pt idx="7">
                  <c:v>16.2</c:v>
                </c:pt>
                <c:pt idx="8">
                  <c:v>22</c:v>
                </c:pt>
                <c:pt idx="9">
                  <c:v>41</c:v>
                </c:pt>
              </c:numCache>
            </c:numRef>
          </c:val>
          <c:extLst>
            <c:ext xmlns:c16="http://schemas.microsoft.com/office/drawing/2014/chart" uri="{C3380CC4-5D6E-409C-BE32-E72D297353CC}">
              <c16:uniqueId val="{00000001-0F19-784B-A5B3-2D7DE2B8CAF0}"/>
            </c:ext>
          </c:extLst>
        </c:ser>
        <c:ser>
          <c:idx val="2"/>
          <c:order val="2"/>
          <c:tx>
            <c:strRef>
              <c:f>Sheet1!$D$1</c:f>
              <c:strCache>
                <c:ptCount val="1"/>
                <c:pt idx="0">
                  <c:v>Encouragement and Reassurance</c:v>
                </c:pt>
              </c:strCache>
            </c:strRef>
          </c:tx>
          <c:spPr>
            <a:pattFill prst="pct60">
              <a:fgClr>
                <a:schemeClr val="tx1"/>
              </a:fgClr>
              <a:bgClr>
                <a:schemeClr val="bg1"/>
              </a:bgClr>
            </a:pattFill>
            <a:ln>
              <a:noFill/>
            </a:ln>
            <a:effectLst/>
          </c:spPr>
          <c:invertIfNegative val="0"/>
          <c:cat>
            <c:numRef>
              <c:f>Sheet1!$A$2:$A$11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Sheet1!$D$2:$D$11</c:f>
              <c:numCache>
                <c:formatCode>General</c:formatCode>
                <c:ptCount val="10"/>
                <c:pt idx="0">
                  <c:v>0.6</c:v>
                </c:pt>
                <c:pt idx="1">
                  <c:v>0.6</c:v>
                </c:pt>
                <c:pt idx="2">
                  <c:v>0.6</c:v>
                </c:pt>
                <c:pt idx="3">
                  <c:v>1.7</c:v>
                </c:pt>
                <c:pt idx="4">
                  <c:v>4.5999999999999996</c:v>
                </c:pt>
                <c:pt idx="5">
                  <c:v>5.8</c:v>
                </c:pt>
                <c:pt idx="6">
                  <c:v>8.1</c:v>
                </c:pt>
                <c:pt idx="7">
                  <c:v>16.2</c:v>
                </c:pt>
                <c:pt idx="8">
                  <c:v>26</c:v>
                </c:pt>
                <c:pt idx="9">
                  <c:v>35.799999999999997</c:v>
                </c:pt>
              </c:numCache>
            </c:numRef>
          </c:val>
          <c:extLst>
            <c:ext xmlns:c16="http://schemas.microsoft.com/office/drawing/2014/chart" uri="{C3380CC4-5D6E-409C-BE32-E72D297353CC}">
              <c16:uniqueId val="{00000002-0F19-784B-A5B3-2D7DE2B8CAF0}"/>
            </c:ext>
          </c:extLst>
        </c:ser>
        <c:ser>
          <c:idx val="3"/>
          <c:order val="3"/>
          <c:tx>
            <c:strRef>
              <c:f>Sheet1!$E$1</c:f>
              <c:strCache>
                <c:ptCount val="1"/>
                <c:pt idx="0">
                  <c:v>Listening, Understanding, and Empathy</c:v>
                </c:pt>
              </c:strCache>
            </c:strRef>
          </c:tx>
          <c:spPr>
            <a:pattFill prst="pct90">
              <a:fgClr>
                <a:schemeClr val="tx1"/>
              </a:fgClr>
              <a:bgClr>
                <a:schemeClr val="bg1"/>
              </a:bgClr>
            </a:pattFill>
            <a:ln>
              <a:noFill/>
            </a:ln>
            <a:effectLst/>
          </c:spPr>
          <c:invertIfNegative val="0"/>
          <c:cat>
            <c:numRef>
              <c:f>Sheet1!$A$2:$A$11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Sheet1!$E$2:$E$11</c:f>
              <c:numCache>
                <c:formatCode>General</c:formatCode>
                <c:ptCount val="10"/>
                <c:pt idx="0">
                  <c:v>1.2</c:v>
                </c:pt>
                <c:pt idx="1">
                  <c:v>0.6</c:v>
                </c:pt>
                <c:pt idx="2">
                  <c:v>0.6</c:v>
                </c:pt>
                <c:pt idx="3">
                  <c:v>3.6</c:v>
                </c:pt>
                <c:pt idx="4">
                  <c:v>4.7</c:v>
                </c:pt>
                <c:pt idx="5">
                  <c:v>3.6</c:v>
                </c:pt>
                <c:pt idx="6">
                  <c:v>9.5</c:v>
                </c:pt>
                <c:pt idx="7">
                  <c:v>18.3</c:v>
                </c:pt>
                <c:pt idx="8">
                  <c:v>25.4</c:v>
                </c:pt>
                <c:pt idx="9">
                  <c:v>32</c:v>
                </c:pt>
              </c:numCache>
            </c:numRef>
          </c:val>
          <c:extLst>
            <c:ext xmlns:c16="http://schemas.microsoft.com/office/drawing/2014/chart" uri="{C3380CC4-5D6E-409C-BE32-E72D297353CC}">
              <c16:uniqueId val="{00000003-0F19-784B-A5B3-2D7DE2B8CAF0}"/>
            </c:ext>
          </c:extLst>
        </c:ser>
        <c:dLbls>
          <c:showLegendKey val="0"/>
          <c:showVal val="0"/>
          <c:showCatName val="0"/>
          <c:showSerName val="0"/>
          <c:showPercent val="0"/>
          <c:showBubbleSize val="0"/>
        </c:dLbls>
        <c:gapWidth val="75"/>
        <c:axId val="9753272"/>
        <c:axId val="9753656"/>
      </c:barChart>
      <c:catAx>
        <c:axId val="9753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9753656"/>
        <c:crosses val="autoZero"/>
        <c:auto val="1"/>
        <c:lblAlgn val="ctr"/>
        <c:lblOffset val="100"/>
        <c:noMultiLvlLbl val="0"/>
      </c:catAx>
      <c:valAx>
        <c:axId val="975365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sz="1200">
                    <a:latin typeface="Times New Roman" panose="02020603050405020304" pitchFamily="18" charset="0"/>
                    <a:cs typeface="Times New Roman" panose="02020603050405020304" pitchFamily="18" charset="0"/>
                  </a:rPr>
                  <a:t>Percentage of Responses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9753272"/>
        <c:crosses val="autoZero"/>
        <c:crossBetween val="between"/>
      </c:valAx>
      <c:spPr>
        <a:solidFill>
          <a:schemeClr val="bg1">
            <a:lumMod val="85000"/>
          </a:schemeClr>
        </a:solidFill>
        <a:ln>
          <a:solidFill>
            <a:schemeClr val="tx1"/>
          </a:solidFill>
        </a:ln>
        <a:effectLst/>
      </c:spPr>
    </c:plotArea>
    <c:legend>
      <c:legendPos val="t"/>
      <c:legendEntry>
        <c:idx val="0"/>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Entry>
      <c:legendEntry>
        <c:idx val="2"/>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Entry>
      <c:legendEntry>
        <c:idx val="3"/>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Entry>
      <c:layout>
        <c:manualLayout>
          <c:xMode val="edge"/>
          <c:yMode val="edge"/>
          <c:x val="0.19557360017497816"/>
          <c:y val="0.29285714285714282"/>
          <c:w val="0.50931576261300671"/>
          <c:h val="0.25099300087489063"/>
        </c:manualLayout>
      </c:layout>
      <c:overlay val="1"/>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862961841308297"/>
          <c:y val="0.14371797433950198"/>
          <c:w val="0.47235614778921864"/>
          <c:h val="0.74809704624485396"/>
        </c:manualLayout>
      </c:layout>
      <c:pieChart>
        <c:varyColors val="1"/>
        <c:ser>
          <c:idx val="0"/>
          <c:order val="0"/>
          <c:tx>
            <c:strRef>
              <c:f>Sheet1!$B$1</c:f>
              <c:strCache>
                <c:ptCount val="1"/>
                <c:pt idx="0">
                  <c:v>In-Person</c:v>
                </c:pt>
              </c:strCache>
            </c:strRef>
          </c:tx>
          <c:spPr>
            <a:solidFill>
              <a:schemeClr val="tx2"/>
            </a:solidFill>
          </c:spPr>
          <c:dPt>
            <c:idx val="0"/>
            <c:bubble3D val="0"/>
            <c:spPr>
              <a:solidFill>
                <a:schemeClr val="bg1">
                  <a:lumMod val="75000"/>
                </a:schemeClr>
              </a:solidFill>
              <a:ln w="19050">
                <a:solidFill>
                  <a:schemeClr val="tx1"/>
                </a:solidFill>
              </a:ln>
              <a:effectLst/>
            </c:spPr>
            <c:extLst>
              <c:ext xmlns:c16="http://schemas.microsoft.com/office/drawing/2014/chart" uri="{C3380CC4-5D6E-409C-BE32-E72D297353CC}">
                <c16:uniqueId val="{00000001-24B7-1045-BC29-7C52CB669697}"/>
              </c:ext>
            </c:extLst>
          </c:dPt>
          <c:dPt>
            <c:idx val="1"/>
            <c:bubble3D val="0"/>
            <c:spPr>
              <a:solidFill>
                <a:schemeClr val="bg1"/>
              </a:solidFill>
              <a:ln w="19050">
                <a:solidFill>
                  <a:schemeClr val="tx1"/>
                </a:solidFill>
              </a:ln>
              <a:effectLst/>
            </c:spPr>
            <c:extLst>
              <c:ext xmlns:c16="http://schemas.microsoft.com/office/drawing/2014/chart" uri="{C3380CC4-5D6E-409C-BE32-E72D297353CC}">
                <c16:uniqueId val="{00000003-24B7-1045-BC29-7C52CB669697}"/>
              </c:ext>
            </c:extLst>
          </c:dPt>
          <c:dPt>
            <c:idx val="2"/>
            <c:bubble3D val="0"/>
            <c:spPr>
              <a:solidFill>
                <a:schemeClr val="tx1"/>
              </a:solidFill>
              <a:ln w="19050">
                <a:solidFill>
                  <a:schemeClr val="tx1"/>
                </a:solidFill>
              </a:ln>
              <a:effectLst/>
            </c:spPr>
            <c:extLst>
              <c:ext xmlns:c16="http://schemas.microsoft.com/office/drawing/2014/chart" uri="{C3380CC4-5D6E-409C-BE32-E72D297353CC}">
                <c16:uniqueId val="{00000005-24B7-1045-BC29-7C52CB669697}"/>
              </c:ext>
            </c:extLst>
          </c:dPt>
          <c:dPt>
            <c:idx val="3"/>
            <c:bubble3D val="0"/>
            <c:spPr>
              <a:solidFill>
                <a:schemeClr val="tx1">
                  <a:lumMod val="65000"/>
                  <a:lumOff val="35000"/>
                </a:schemeClr>
              </a:solidFill>
              <a:ln w="19050">
                <a:solidFill>
                  <a:schemeClr val="tx1"/>
                </a:solidFill>
              </a:ln>
              <a:effectLst/>
            </c:spPr>
            <c:extLst>
              <c:ext xmlns:c16="http://schemas.microsoft.com/office/drawing/2014/chart" uri="{C3380CC4-5D6E-409C-BE32-E72D297353CC}">
                <c16:uniqueId val="{00000007-24B7-1045-BC29-7C52CB669697}"/>
              </c:ext>
            </c:extLst>
          </c:dPt>
          <c:dPt>
            <c:idx val="4"/>
            <c:bubble3D val="0"/>
            <c:spPr>
              <a:pattFill prst="ltUpDiag">
                <a:fgClr>
                  <a:schemeClr val="tx1"/>
                </a:fgClr>
                <a:bgClr>
                  <a:schemeClr val="bg1"/>
                </a:bgClr>
              </a:pattFill>
              <a:ln w="19050">
                <a:solidFill>
                  <a:schemeClr val="tx1"/>
                </a:solidFill>
              </a:ln>
              <a:effectLst/>
            </c:spPr>
            <c:extLst>
              <c:ext xmlns:c16="http://schemas.microsoft.com/office/drawing/2014/chart" uri="{C3380CC4-5D6E-409C-BE32-E72D297353CC}">
                <c16:uniqueId val="{00000009-24B7-1045-BC29-7C52CB669697}"/>
              </c:ext>
            </c:extLst>
          </c:dPt>
          <c:dLbls>
            <c:spPr>
              <a:noFill/>
              <a:ln>
                <a:solidFill>
                  <a:sysClr val="windowText" lastClr="000000"/>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Sheet1!$A$2:$A$6</c:f>
              <c:strCache>
                <c:ptCount val="5"/>
                <c:pt idx="0">
                  <c:v>Never</c:v>
                </c:pt>
                <c:pt idx="1">
                  <c:v>Less Than Once a Month</c:v>
                </c:pt>
                <c:pt idx="2">
                  <c:v>Monthly</c:v>
                </c:pt>
                <c:pt idx="3">
                  <c:v>Weekly</c:v>
                </c:pt>
                <c:pt idx="4">
                  <c:v>Daily</c:v>
                </c:pt>
              </c:strCache>
            </c:strRef>
          </c:cat>
          <c:val>
            <c:numRef>
              <c:f>Sheet1!$B$2:$B$6</c:f>
              <c:numCache>
                <c:formatCode>General</c:formatCode>
                <c:ptCount val="5"/>
                <c:pt idx="0">
                  <c:v>60.5</c:v>
                </c:pt>
                <c:pt idx="1">
                  <c:v>15.7</c:v>
                </c:pt>
                <c:pt idx="2">
                  <c:v>9.9</c:v>
                </c:pt>
                <c:pt idx="3">
                  <c:v>8.6999999999999993</c:v>
                </c:pt>
                <c:pt idx="4">
                  <c:v>5.2</c:v>
                </c:pt>
              </c:numCache>
            </c:numRef>
          </c:val>
          <c:extLst>
            <c:ext xmlns:c16="http://schemas.microsoft.com/office/drawing/2014/chart" uri="{C3380CC4-5D6E-409C-BE32-E72D297353CC}">
              <c16:uniqueId val="{0000000A-24B7-1045-BC29-7C52CB669697}"/>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251240457178274"/>
          <c:y val="0.13369209855633035"/>
          <c:w val="0.54611547581802922"/>
          <c:h val="0.74787133301701136"/>
        </c:manualLayout>
      </c:layout>
      <c:pieChart>
        <c:varyColors val="1"/>
        <c:ser>
          <c:idx val="0"/>
          <c:order val="0"/>
          <c:tx>
            <c:strRef>
              <c:f>Sheet1!$B$1</c:f>
              <c:strCache>
                <c:ptCount val="1"/>
                <c:pt idx="0">
                  <c:v>In-Person</c:v>
                </c:pt>
              </c:strCache>
            </c:strRef>
          </c:tx>
          <c:spPr>
            <a:solidFill>
              <a:schemeClr val="tx2"/>
            </a:solidFill>
          </c:spPr>
          <c:dPt>
            <c:idx val="0"/>
            <c:bubble3D val="0"/>
            <c:spPr>
              <a:solidFill>
                <a:schemeClr val="bg1">
                  <a:lumMod val="75000"/>
                </a:schemeClr>
              </a:solidFill>
              <a:ln w="19050">
                <a:solidFill>
                  <a:schemeClr val="tx1"/>
                </a:solidFill>
              </a:ln>
              <a:effectLst/>
            </c:spPr>
            <c:extLst>
              <c:ext xmlns:c16="http://schemas.microsoft.com/office/drawing/2014/chart" uri="{C3380CC4-5D6E-409C-BE32-E72D297353CC}">
                <c16:uniqueId val="{00000001-E5F5-B64F-B2C2-DDE6F1C0CE07}"/>
              </c:ext>
            </c:extLst>
          </c:dPt>
          <c:dPt>
            <c:idx val="1"/>
            <c:bubble3D val="0"/>
            <c:spPr>
              <a:solidFill>
                <a:schemeClr val="bg1"/>
              </a:solidFill>
              <a:ln w="19050">
                <a:solidFill>
                  <a:schemeClr val="tx1"/>
                </a:solidFill>
              </a:ln>
              <a:effectLst/>
            </c:spPr>
            <c:extLst>
              <c:ext xmlns:c16="http://schemas.microsoft.com/office/drawing/2014/chart" uri="{C3380CC4-5D6E-409C-BE32-E72D297353CC}">
                <c16:uniqueId val="{00000003-E5F5-B64F-B2C2-DDE6F1C0CE07}"/>
              </c:ext>
            </c:extLst>
          </c:dPt>
          <c:dPt>
            <c:idx val="2"/>
            <c:bubble3D val="0"/>
            <c:spPr>
              <a:solidFill>
                <a:schemeClr val="tx1"/>
              </a:solidFill>
              <a:ln w="19050">
                <a:solidFill>
                  <a:schemeClr val="tx1"/>
                </a:solidFill>
              </a:ln>
              <a:effectLst/>
            </c:spPr>
            <c:extLst>
              <c:ext xmlns:c16="http://schemas.microsoft.com/office/drawing/2014/chart" uri="{C3380CC4-5D6E-409C-BE32-E72D297353CC}">
                <c16:uniqueId val="{00000005-E5F5-B64F-B2C2-DDE6F1C0CE07}"/>
              </c:ext>
            </c:extLst>
          </c:dPt>
          <c:dPt>
            <c:idx val="3"/>
            <c:bubble3D val="0"/>
            <c:spPr>
              <a:solidFill>
                <a:schemeClr val="tx1">
                  <a:lumMod val="65000"/>
                  <a:lumOff val="35000"/>
                </a:schemeClr>
              </a:solidFill>
              <a:ln w="19050">
                <a:solidFill>
                  <a:schemeClr val="tx1"/>
                </a:solidFill>
              </a:ln>
              <a:effectLst/>
            </c:spPr>
            <c:extLst>
              <c:ext xmlns:c16="http://schemas.microsoft.com/office/drawing/2014/chart" uri="{C3380CC4-5D6E-409C-BE32-E72D297353CC}">
                <c16:uniqueId val="{00000007-E5F5-B64F-B2C2-DDE6F1C0CE07}"/>
              </c:ext>
            </c:extLst>
          </c:dPt>
          <c:dPt>
            <c:idx val="4"/>
            <c:bubble3D val="0"/>
            <c:spPr>
              <a:pattFill prst="ltUpDiag">
                <a:fgClr>
                  <a:schemeClr val="tx1"/>
                </a:fgClr>
                <a:bgClr>
                  <a:schemeClr val="bg1"/>
                </a:bgClr>
              </a:pattFill>
              <a:ln w="19050">
                <a:solidFill>
                  <a:schemeClr val="tx1"/>
                </a:solidFill>
              </a:ln>
              <a:effectLst/>
            </c:spPr>
            <c:extLst>
              <c:ext xmlns:c16="http://schemas.microsoft.com/office/drawing/2014/chart" uri="{C3380CC4-5D6E-409C-BE32-E72D297353CC}">
                <c16:uniqueId val="{00000009-E5F5-B64F-B2C2-DDE6F1C0CE07}"/>
              </c:ext>
            </c:extLst>
          </c:dPt>
          <c:dLbls>
            <c:dLbl>
              <c:idx val="3"/>
              <c:layout>
                <c:manualLayout>
                  <c:x val="-6.25E-2"/>
                  <c:y val="-3.174603174603174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E5F5-B64F-B2C2-DDE6F1C0CE07}"/>
                </c:ext>
              </c:extLst>
            </c:dLbl>
            <c:spPr>
              <a:noFill/>
              <a:ln>
                <a:solidFill>
                  <a:sysClr val="windowText" lastClr="000000"/>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Sheet1!$A$2:$A$6</c:f>
              <c:strCache>
                <c:ptCount val="5"/>
                <c:pt idx="0">
                  <c:v>Never</c:v>
                </c:pt>
                <c:pt idx="1">
                  <c:v>Less Than Once a Month</c:v>
                </c:pt>
                <c:pt idx="2">
                  <c:v>Monthly</c:v>
                </c:pt>
                <c:pt idx="3">
                  <c:v>Weekly</c:v>
                </c:pt>
                <c:pt idx="4">
                  <c:v>Daily</c:v>
                </c:pt>
              </c:strCache>
            </c:strRef>
          </c:cat>
          <c:val>
            <c:numRef>
              <c:f>Sheet1!$B$2:$B$6</c:f>
              <c:numCache>
                <c:formatCode>General</c:formatCode>
                <c:ptCount val="5"/>
                <c:pt idx="0">
                  <c:v>12.2</c:v>
                </c:pt>
                <c:pt idx="1">
                  <c:v>15.1</c:v>
                </c:pt>
                <c:pt idx="2">
                  <c:v>7.6</c:v>
                </c:pt>
                <c:pt idx="3">
                  <c:v>36.6</c:v>
                </c:pt>
                <c:pt idx="4">
                  <c:v>28.5</c:v>
                </c:pt>
              </c:numCache>
            </c:numRef>
          </c:val>
          <c:extLst>
            <c:ext xmlns:c16="http://schemas.microsoft.com/office/drawing/2014/chart" uri="{C3380CC4-5D6E-409C-BE32-E72D297353CC}">
              <c16:uniqueId val="{0000000A-E5F5-B64F-B2C2-DDE6F1C0CE07}"/>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111072191884461"/>
          <c:y val="0.14008620689655171"/>
          <c:w val="0.45001939738781843"/>
          <c:h val="0.75"/>
        </c:manualLayout>
      </c:layout>
      <c:pieChart>
        <c:varyColors val="1"/>
        <c:ser>
          <c:idx val="0"/>
          <c:order val="0"/>
          <c:tx>
            <c:strRef>
              <c:f>Sheet1!$B$1</c:f>
              <c:strCache>
                <c:ptCount val="1"/>
                <c:pt idx="0">
                  <c:v>In-Person</c:v>
                </c:pt>
              </c:strCache>
            </c:strRef>
          </c:tx>
          <c:spPr>
            <a:solidFill>
              <a:schemeClr val="tx2"/>
            </a:solidFill>
          </c:spPr>
          <c:dPt>
            <c:idx val="0"/>
            <c:bubble3D val="0"/>
            <c:spPr>
              <a:solidFill>
                <a:schemeClr val="bg1">
                  <a:lumMod val="75000"/>
                </a:schemeClr>
              </a:solidFill>
              <a:ln w="19050">
                <a:solidFill>
                  <a:schemeClr val="tx1"/>
                </a:solidFill>
              </a:ln>
              <a:effectLst/>
            </c:spPr>
            <c:extLst>
              <c:ext xmlns:c16="http://schemas.microsoft.com/office/drawing/2014/chart" uri="{C3380CC4-5D6E-409C-BE32-E72D297353CC}">
                <c16:uniqueId val="{00000001-9684-F247-9E89-8AD56B77FC26}"/>
              </c:ext>
            </c:extLst>
          </c:dPt>
          <c:dPt>
            <c:idx val="1"/>
            <c:bubble3D val="0"/>
            <c:spPr>
              <a:solidFill>
                <a:schemeClr val="bg1"/>
              </a:solidFill>
              <a:ln w="19050">
                <a:solidFill>
                  <a:schemeClr val="tx1"/>
                </a:solidFill>
              </a:ln>
              <a:effectLst/>
            </c:spPr>
            <c:extLst>
              <c:ext xmlns:c16="http://schemas.microsoft.com/office/drawing/2014/chart" uri="{C3380CC4-5D6E-409C-BE32-E72D297353CC}">
                <c16:uniqueId val="{00000003-9684-F247-9E89-8AD56B77FC26}"/>
              </c:ext>
            </c:extLst>
          </c:dPt>
          <c:dPt>
            <c:idx val="2"/>
            <c:bubble3D val="0"/>
            <c:spPr>
              <a:solidFill>
                <a:schemeClr val="tx1"/>
              </a:solidFill>
              <a:ln w="19050">
                <a:solidFill>
                  <a:schemeClr val="tx1"/>
                </a:solidFill>
              </a:ln>
              <a:effectLst/>
            </c:spPr>
            <c:extLst>
              <c:ext xmlns:c16="http://schemas.microsoft.com/office/drawing/2014/chart" uri="{C3380CC4-5D6E-409C-BE32-E72D297353CC}">
                <c16:uniqueId val="{00000005-9684-F247-9E89-8AD56B77FC26}"/>
              </c:ext>
            </c:extLst>
          </c:dPt>
          <c:dPt>
            <c:idx val="3"/>
            <c:bubble3D val="0"/>
            <c:spPr>
              <a:solidFill>
                <a:schemeClr val="tx1">
                  <a:lumMod val="65000"/>
                  <a:lumOff val="35000"/>
                </a:schemeClr>
              </a:solidFill>
              <a:ln w="19050">
                <a:solidFill>
                  <a:schemeClr val="tx1"/>
                </a:solidFill>
              </a:ln>
              <a:effectLst/>
            </c:spPr>
            <c:extLst>
              <c:ext xmlns:c16="http://schemas.microsoft.com/office/drawing/2014/chart" uri="{C3380CC4-5D6E-409C-BE32-E72D297353CC}">
                <c16:uniqueId val="{00000007-9684-F247-9E89-8AD56B77FC26}"/>
              </c:ext>
            </c:extLst>
          </c:dPt>
          <c:dPt>
            <c:idx val="4"/>
            <c:bubble3D val="0"/>
            <c:spPr>
              <a:pattFill prst="ltUpDiag">
                <a:fgClr>
                  <a:schemeClr val="tx1"/>
                </a:fgClr>
                <a:bgClr>
                  <a:schemeClr val="bg1"/>
                </a:bgClr>
              </a:pattFill>
              <a:ln w="19050">
                <a:solidFill>
                  <a:schemeClr val="tx1"/>
                </a:solidFill>
              </a:ln>
              <a:effectLst/>
            </c:spPr>
            <c:extLst>
              <c:ext xmlns:c16="http://schemas.microsoft.com/office/drawing/2014/chart" uri="{C3380CC4-5D6E-409C-BE32-E72D297353CC}">
                <c16:uniqueId val="{00000009-9684-F247-9E89-8AD56B77FC26}"/>
              </c:ext>
            </c:extLst>
          </c:dPt>
          <c:dLbls>
            <c:dLbl>
              <c:idx val="0"/>
              <c:layout>
                <c:manualLayout>
                  <c:x val="-9.7130510309126145E-2"/>
                  <c:y val="4.1711919630735815E-4"/>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8.1547432977188472E-2"/>
                      <c:h val="0.11532174857453163"/>
                    </c:manualLayout>
                  </c15:layout>
                </c:ext>
                <c:ext xmlns:c16="http://schemas.microsoft.com/office/drawing/2014/chart" uri="{C3380CC4-5D6E-409C-BE32-E72D297353CC}">
                  <c16:uniqueId val="{00000001-9684-F247-9E89-8AD56B77FC26}"/>
                </c:ext>
              </c:extLst>
            </c:dLbl>
            <c:dLbl>
              <c:idx val="1"/>
              <c:layout>
                <c:manualLayout>
                  <c:x val="-2.1287640351047001E-2"/>
                  <c:y val="-1.8423702459695931E-3"/>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fld id="{36A1AFAA-0E1C-704B-AD66-62DAB52D7E3F}" type="CATEGORYNAME">
                      <a:rPr lang="en-US" sz="900"/>
                      <a:pPr>
                        <a:defRPr/>
                      </a:pPr>
                      <a:t>[CATEGORY NAME]</a:t>
                    </a:fld>
                    <a:r>
                      <a:rPr lang="en-US" baseline="0"/>
                      <a:t>
</a:t>
                    </a:r>
                    <a:fld id="{41608B86-BD49-E640-AF60-28CD222643EB}" type="PERCENTAGE">
                      <a:rPr lang="en-US" baseline="0"/>
                      <a:pPr>
                        <a:defRPr/>
                      </a:pPr>
                      <a:t>[PERCENTAGE]</a:t>
                    </a:fld>
                    <a:endParaRPr lang="en-US" baseline="0"/>
                  </a:p>
                </c:rich>
              </c:tx>
              <c:spPr>
                <a:xfrm>
                  <a:off x="2834296" y="19049"/>
                  <a:ext cx="1230354" cy="347955"/>
                </a:xfrm>
                <a:noFill/>
                <a:ln w="9525" cap="flat" cmpd="sng" algn="ctr">
                  <a:solidFill>
                    <a:sysClr val="windowText" lastClr="000000"/>
                  </a:solidFill>
                  <a:prstDash val="solid"/>
                  <a:round/>
                  <a:headEnd type="none" w="med" len="med"/>
                  <a:tailEnd type="none" w="med" len="med"/>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40031"/>
                        <a:gd name="adj2" fmla="val 67479"/>
                      </a:avLst>
                    </a:prstGeom>
                    <a:noFill/>
                    <a:ln>
                      <a:noFill/>
                    </a:ln>
                  </c15:spPr>
                  <c15:layout>
                    <c:manualLayout>
                      <c:w val="0.25055804401017828"/>
                      <c:h val="0.12380493220091728"/>
                    </c:manualLayout>
                  </c15:layout>
                  <c15:dlblFieldTable/>
                  <c15:showDataLabelsRange val="0"/>
                </c:ext>
                <c:ext xmlns:c16="http://schemas.microsoft.com/office/drawing/2014/chart" uri="{C3380CC4-5D6E-409C-BE32-E72D297353CC}">
                  <c16:uniqueId val="{00000003-9684-F247-9E89-8AD56B77FC26}"/>
                </c:ext>
              </c:extLst>
            </c:dLbl>
            <c:dLbl>
              <c:idx val="2"/>
              <c:layout>
                <c:manualLayout>
                  <c:x val="4.1851518851104427E-2"/>
                  <c:y val="8.0694962835926559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1102189104675636"/>
                      <c:h val="0.11749184311744132"/>
                    </c:manualLayout>
                  </c15:layout>
                </c:ext>
                <c:ext xmlns:c16="http://schemas.microsoft.com/office/drawing/2014/chart" uri="{C3380CC4-5D6E-409C-BE32-E72D297353CC}">
                  <c16:uniqueId val="{00000005-9684-F247-9E89-8AD56B77FC26}"/>
                </c:ext>
              </c:extLst>
            </c:dLbl>
            <c:spPr>
              <a:noFill/>
              <a:ln>
                <a:solidFill>
                  <a:sysClr val="windowText" lastClr="000000"/>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Sheet1!$A$2:$A$6</c:f>
              <c:strCache>
                <c:ptCount val="5"/>
                <c:pt idx="0">
                  <c:v>Never</c:v>
                </c:pt>
                <c:pt idx="1">
                  <c:v>Less Than Once a Month</c:v>
                </c:pt>
                <c:pt idx="2">
                  <c:v>Monthly</c:v>
                </c:pt>
                <c:pt idx="3">
                  <c:v>Weekly</c:v>
                </c:pt>
                <c:pt idx="4">
                  <c:v>Daily</c:v>
                </c:pt>
              </c:strCache>
            </c:strRef>
          </c:cat>
          <c:val>
            <c:numRef>
              <c:f>Sheet1!$B$2:$B$6</c:f>
              <c:numCache>
                <c:formatCode>General</c:formatCode>
                <c:ptCount val="5"/>
                <c:pt idx="0">
                  <c:v>4.7</c:v>
                </c:pt>
                <c:pt idx="1">
                  <c:v>4.0999999999999996</c:v>
                </c:pt>
                <c:pt idx="2">
                  <c:v>5.2</c:v>
                </c:pt>
                <c:pt idx="3">
                  <c:v>20.9</c:v>
                </c:pt>
                <c:pt idx="4">
                  <c:v>65.099999999999994</c:v>
                </c:pt>
              </c:numCache>
            </c:numRef>
          </c:val>
          <c:extLst>
            <c:ext xmlns:c16="http://schemas.microsoft.com/office/drawing/2014/chart" uri="{C3380CC4-5D6E-409C-BE32-E72D297353CC}">
              <c16:uniqueId val="{0000000A-9684-F247-9E89-8AD56B77FC26}"/>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31247912192794"/>
          <c:y val="0.16537154351634034"/>
          <c:w val="0.51253829634932002"/>
          <c:h val="0.72497915900246712"/>
        </c:manualLayout>
      </c:layout>
      <c:pieChart>
        <c:varyColors val="1"/>
        <c:ser>
          <c:idx val="0"/>
          <c:order val="0"/>
          <c:tx>
            <c:strRef>
              <c:f>Sheet1!$B$1</c:f>
              <c:strCache>
                <c:ptCount val="1"/>
                <c:pt idx="0">
                  <c:v>In-Person</c:v>
                </c:pt>
              </c:strCache>
            </c:strRef>
          </c:tx>
          <c:spPr>
            <a:solidFill>
              <a:schemeClr val="tx2"/>
            </a:solidFill>
          </c:spPr>
          <c:dPt>
            <c:idx val="0"/>
            <c:bubble3D val="0"/>
            <c:spPr>
              <a:solidFill>
                <a:schemeClr val="bg1">
                  <a:lumMod val="75000"/>
                </a:schemeClr>
              </a:solidFill>
              <a:ln w="19050">
                <a:solidFill>
                  <a:schemeClr val="tx1"/>
                </a:solidFill>
              </a:ln>
              <a:effectLst/>
            </c:spPr>
            <c:extLst>
              <c:ext xmlns:c16="http://schemas.microsoft.com/office/drawing/2014/chart" uri="{C3380CC4-5D6E-409C-BE32-E72D297353CC}">
                <c16:uniqueId val="{00000001-2304-1747-BDF2-D1F348DE7C9F}"/>
              </c:ext>
            </c:extLst>
          </c:dPt>
          <c:dPt>
            <c:idx val="1"/>
            <c:bubble3D val="0"/>
            <c:spPr>
              <a:solidFill>
                <a:schemeClr val="bg1"/>
              </a:solidFill>
              <a:ln w="19050">
                <a:solidFill>
                  <a:schemeClr val="tx1"/>
                </a:solidFill>
              </a:ln>
              <a:effectLst/>
            </c:spPr>
            <c:extLst>
              <c:ext xmlns:c16="http://schemas.microsoft.com/office/drawing/2014/chart" uri="{C3380CC4-5D6E-409C-BE32-E72D297353CC}">
                <c16:uniqueId val="{00000003-2304-1747-BDF2-D1F348DE7C9F}"/>
              </c:ext>
            </c:extLst>
          </c:dPt>
          <c:dPt>
            <c:idx val="2"/>
            <c:bubble3D val="0"/>
            <c:spPr>
              <a:solidFill>
                <a:schemeClr val="tx1"/>
              </a:solidFill>
              <a:ln w="19050">
                <a:solidFill>
                  <a:schemeClr val="tx1"/>
                </a:solidFill>
              </a:ln>
              <a:effectLst/>
            </c:spPr>
            <c:extLst>
              <c:ext xmlns:c16="http://schemas.microsoft.com/office/drawing/2014/chart" uri="{C3380CC4-5D6E-409C-BE32-E72D297353CC}">
                <c16:uniqueId val="{00000005-2304-1747-BDF2-D1F348DE7C9F}"/>
              </c:ext>
            </c:extLst>
          </c:dPt>
          <c:dPt>
            <c:idx val="3"/>
            <c:bubble3D val="0"/>
            <c:spPr>
              <a:solidFill>
                <a:schemeClr val="tx1">
                  <a:lumMod val="65000"/>
                  <a:lumOff val="35000"/>
                </a:schemeClr>
              </a:solidFill>
              <a:ln w="19050">
                <a:solidFill>
                  <a:schemeClr val="tx1"/>
                </a:solidFill>
              </a:ln>
              <a:effectLst/>
            </c:spPr>
            <c:extLst>
              <c:ext xmlns:c16="http://schemas.microsoft.com/office/drawing/2014/chart" uri="{C3380CC4-5D6E-409C-BE32-E72D297353CC}">
                <c16:uniqueId val="{00000007-2304-1747-BDF2-D1F348DE7C9F}"/>
              </c:ext>
            </c:extLst>
          </c:dPt>
          <c:dPt>
            <c:idx val="4"/>
            <c:bubble3D val="0"/>
            <c:spPr>
              <a:pattFill prst="ltUpDiag">
                <a:fgClr>
                  <a:schemeClr val="tx1"/>
                </a:fgClr>
                <a:bgClr>
                  <a:schemeClr val="bg1"/>
                </a:bgClr>
              </a:pattFill>
              <a:ln w="19050">
                <a:solidFill>
                  <a:schemeClr val="tx1"/>
                </a:solidFill>
              </a:ln>
              <a:effectLst/>
            </c:spPr>
            <c:extLst>
              <c:ext xmlns:c16="http://schemas.microsoft.com/office/drawing/2014/chart" uri="{C3380CC4-5D6E-409C-BE32-E72D297353CC}">
                <c16:uniqueId val="{00000009-2304-1747-BDF2-D1F348DE7C9F}"/>
              </c:ext>
            </c:extLst>
          </c:dPt>
          <c:dLbls>
            <c:dLbl>
              <c:idx val="1"/>
              <c:layout>
                <c:manualLayout>
                  <c:x val="-4.6296296296296273E-2"/>
                  <c:y val="-7.539682539682539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304-1747-BDF2-D1F348DE7C9F}"/>
                </c:ext>
              </c:extLst>
            </c:dLbl>
            <c:spPr>
              <a:noFill/>
              <a:ln>
                <a:solidFill>
                  <a:sysClr val="windowText" lastClr="000000"/>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Sheet1!$A$2:$A$6</c:f>
              <c:strCache>
                <c:ptCount val="5"/>
                <c:pt idx="0">
                  <c:v>Never</c:v>
                </c:pt>
                <c:pt idx="1">
                  <c:v>Less Than Once a Month</c:v>
                </c:pt>
                <c:pt idx="2">
                  <c:v>Monthly</c:v>
                </c:pt>
                <c:pt idx="3">
                  <c:v>Weekly</c:v>
                </c:pt>
                <c:pt idx="4">
                  <c:v>Daily</c:v>
                </c:pt>
              </c:strCache>
            </c:strRef>
          </c:cat>
          <c:val>
            <c:numRef>
              <c:f>Sheet1!$B$2:$B$6</c:f>
              <c:numCache>
                <c:formatCode>General</c:formatCode>
                <c:ptCount val="5"/>
                <c:pt idx="0">
                  <c:v>41.3</c:v>
                </c:pt>
                <c:pt idx="1">
                  <c:v>34.299999999999997</c:v>
                </c:pt>
                <c:pt idx="2">
                  <c:v>8.6999999999999993</c:v>
                </c:pt>
                <c:pt idx="3">
                  <c:v>14</c:v>
                </c:pt>
                <c:pt idx="4">
                  <c:v>1.7</c:v>
                </c:pt>
              </c:numCache>
            </c:numRef>
          </c:val>
          <c:extLst>
            <c:ext xmlns:c16="http://schemas.microsoft.com/office/drawing/2014/chart" uri="{C3380CC4-5D6E-409C-BE32-E72D297353CC}">
              <c16:uniqueId val="{0000000A-2304-1747-BDF2-D1F348DE7C9F}"/>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0671296296296297"/>
          <c:y val="0.11342592592592593"/>
          <c:w val="0.37731481481481483"/>
          <c:h val="0.75462962962962965"/>
        </c:manualLayout>
      </c:layout>
      <c:pieChart>
        <c:varyColors val="1"/>
        <c:ser>
          <c:idx val="0"/>
          <c:order val="0"/>
          <c:tx>
            <c:strRef>
              <c:f>Sheet1!$B$1</c:f>
              <c:strCache>
                <c:ptCount val="1"/>
                <c:pt idx="0">
                  <c:v>In-Person</c:v>
                </c:pt>
              </c:strCache>
            </c:strRef>
          </c:tx>
          <c:spPr>
            <a:solidFill>
              <a:schemeClr val="tx2"/>
            </a:solidFill>
          </c:spPr>
          <c:dPt>
            <c:idx val="0"/>
            <c:bubble3D val="0"/>
            <c:spPr>
              <a:solidFill>
                <a:schemeClr val="bg1">
                  <a:lumMod val="75000"/>
                </a:schemeClr>
              </a:solidFill>
              <a:ln w="19050">
                <a:solidFill>
                  <a:schemeClr val="tx1"/>
                </a:solidFill>
              </a:ln>
              <a:effectLst/>
            </c:spPr>
            <c:extLst>
              <c:ext xmlns:c16="http://schemas.microsoft.com/office/drawing/2014/chart" uri="{C3380CC4-5D6E-409C-BE32-E72D297353CC}">
                <c16:uniqueId val="{00000001-FA33-4645-B91F-0DA29C09B62F}"/>
              </c:ext>
            </c:extLst>
          </c:dPt>
          <c:dPt>
            <c:idx val="1"/>
            <c:bubble3D val="0"/>
            <c:spPr>
              <a:solidFill>
                <a:schemeClr val="bg1"/>
              </a:solidFill>
              <a:ln w="19050">
                <a:solidFill>
                  <a:schemeClr val="tx1"/>
                </a:solidFill>
              </a:ln>
              <a:effectLst/>
            </c:spPr>
            <c:extLst>
              <c:ext xmlns:c16="http://schemas.microsoft.com/office/drawing/2014/chart" uri="{C3380CC4-5D6E-409C-BE32-E72D297353CC}">
                <c16:uniqueId val="{00000003-FA33-4645-B91F-0DA29C09B62F}"/>
              </c:ext>
            </c:extLst>
          </c:dPt>
          <c:dPt>
            <c:idx val="2"/>
            <c:bubble3D val="0"/>
            <c:spPr>
              <a:solidFill>
                <a:schemeClr val="tx1"/>
              </a:solidFill>
              <a:ln w="19050">
                <a:solidFill>
                  <a:schemeClr val="tx1"/>
                </a:solidFill>
              </a:ln>
              <a:effectLst/>
            </c:spPr>
            <c:extLst>
              <c:ext xmlns:c16="http://schemas.microsoft.com/office/drawing/2014/chart" uri="{C3380CC4-5D6E-409C-BE32-E72D297353CC}">
                <c16:uniqueId val="{00000005-FA33-4645-B91F-0DA29C09B62F}"/>
              </c:ext>
            </c:extLst>
          </c:dPt>
          <c:dPt>
            <c:idx val="3"/>
            <c:bubble3D val="0"/>
            <c:spPr>
              <a:solidFill>
                <a:schemeClr val="tx1">
                  <a:lumMod val="65000"/>
                  <a:lumOff val="35000"/>
                </a:schemeClr>
              </a:solidFill>
              <a:ln w="19050">
                <a:solidFill>
                  <a:schemeClr val="tx1"/>
                </a:solidFill>
              </a:ln>
              <a:effectLst/>
            </c:spPr>
            <c:extLst>
              <c:ext xmlns:c16="http://schemas.microsoft.com/office/drawing/2014/chart" uri="{C3380CC4-5D6E-409C-BE32-E72D297353CC}">
                <c16:uniqueId val="{00000007-FA33-4645-B91F-0DA29C09B62F}"/>
              </c:ext>
            </c:extLst>
          </c:dPt>
          <c:dPt>
            <c:idx val="4"/>
            <c:bubble3D val="0"/>
            <c:spPr>
              <a:pattFill prst="ltUpDiag">
                <a:fgClr>
                  <a:schemeClr val="tx1"/>
                </a:fgClr>
                <a:bgClr>
                  <a:schemeClr val="bg1"/>
                </a:bgClr>
              </a:pattFill>
              <a:ln w="19050">
                <a:solidFill>
                  <a:schemeClr val="tx1"/>
                </a:solidFill>
              </a:ln>
              <a:effectLst/>
            </c:spPr>
            <c:extLst>
              <c:ext xmlns:c16="http://schemas.microsoft.com/office/drawing/2014/chart" uri="{C3380CC4-5D6E-409C-BE32-E72D297353CC}">
                <c16:uniqueId val="{00000009-FA33-4645-B91F-0DA29C09B62F}"/>
              </c:ext>
            </c:extLst>
          </c:dPt>
          <c:dLbls>
            <c:dLbl>
              <c:idx val="1"/>
              <c:layout>
                <c:manualLayout>
                  <c:x val="0.19444444444444436"/>
                  <c:y val="-1.19047619047620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A33-4645-B91F-0DA29C09B62F}"/>
                </c:ext>
              </c:extLst>
            </c:dLbl>
            <c:spPr>
              <a:noFill/>
              <a:ln>
                <a:solidFill>
                  <a:sysClr val="windowText" lastClr="000000"/>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Sheet1!$A$2:$A$6</c:f>
              <c:strCache>
                <c:ptCount val="5"/>
                <c:pt idx="0">
                  <c:v>Never</c:v>
                </c:pt>
                <c:pt idx="1">
                  <c:v>Less Than Once a Month</c:v>
                </c:pt>
                <c:pt idx="2">
                  <c:v>Monthly</c:v>
                </c:pt>
                <c:pt idx="3">
                  <c:v>Weekly</c:v>
                </c:pt>
                <c:pt idx="4">
                  <c:v>Daily</c:v>
                </c:pt>
              </c:strCache>
            </c:strRef>
          </c:cat>
          <c:val>
            <c:numRef>
              <c:f>Sheet1!$B$2:$B$6</c:f>
              <c:numCache>
                <c:formatCode>General</c:formatCode>
                <c:ptCount val="5"/>
                <c:pt idx="0">
                  <c:v>43</c:v>
                </c:pt>
                <c:pt idx="1">
                  <c:v>13.4</c:v>
                </c:pt>
                <c:pt idx="2">
                  <c:v>5.8</c:v>
                </c:pt>
                <c:pt idx="3">
                  <c:v>18.600000000000001</c:v>
                </c:pt>
                <c:pt idx="4">
                  <c:v>19.2</c:v>
                </c:pt>
              </c:numCache>
            </c:numRef>
          </c:val>
          <c:extLst>
            <c:ext xmlns:c16="http://schemas.microsoft.com/office/drawing/2014/chart" uri="{C3380CC4-5D6E-409C-BE32-E72D297353CC}">
              <c16:uniqueId val="{0000000A-FA33-4645-B91F-0DA29C09B62F}"/>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709773257509478"/>
          <c:y val="0.12802154377542957"/>
          <c:w val="0.39468793422880966"/>
          <c:h val="0.70427586776887963"/>
        </c:manualLayout>
      </c:layout>
      <c:pieChart>
        <c:varyColors val="1"/>
        <c:ser>
          <c:idx val="0"/>
          <c:order val="0"/>
          <c:tx>
            <c:strRef>
              <c:f>Sheet1!$B$1</c:f>
              <c:strCache>
                <c:ptCount val="1"/>
                <c:pt idx="0">
                  <c:v>In-Person</c:v>
                </c:pt>
              </c:strCache>
            </c:strRef>
          </c:tx>
          <c:spPr>
            <a:solidFill>
              <a:schemeClr val="tx2"/>
            </a:solidFill>
          </c:spPr>
          <c:dPt>
            <c:idx val="0"/>
            <c:bubble3D val="0"/>
            <c:spPr>
              <a:solidFill>
                <a:schemeClr val="bg1">
                  <a:lumMod val="75000"/>
                </a:schemeClr>
              </a:solidFill>
              <a:ln w="19050">
                <a:solidFill>
                  <a:schemeClr val="tx1"/>
                </a:solidFill>
              </a:ln>
              <a:effectLst/>
            </c:spPr>
            <c:extLst>
              <c:ext xmlns:c16="http://schemas.microsoft.com/office/drawing/2014/chart" uri="{C3380CC4-5D6E-409C-BE32-E72D297353CC}">
                <c16:uniqueId val="{00000001-8E57-DF45-A2EB-6593D6636F59}"/>
              </c:ext>
            </c:extLst>
          </c:dPt>
          <c:dPt>
            <c:idx val="1"/>
            <c:bubble3D val="0"/>
            <c:spPr>
              <a:solidFill>
                <a:schemeClr val="bg1"/>
              </a:solidFill>
              <a:ln w="19050">
                <a:solidFill>
                  <a:schemeClr val="tx1"/>
                </a:solidFill>
              </a:ln>
              <a:effectLst/>
            </c:spPr>
            <c:extLst>
              <c:ext xmlns:c16="http://schemas.microsoft.com/office/drawing/2014/chart" uri="{C3380CC4-5D6E-409C-BE32-E72D297353CC}">
                <c16:uniqueId val="{00000003-8E57-DF45-A2EB-6593D6636F59}"/>
              </c:ext>
            </c:extLst>
          </c:dPt>
          <c:dPt>
            <c:idx val="2"/>
            <c:bubble3D val="0"/>
            <c:spPr>
              <a:solidFill>
                <a:schemeClr val="tx1"/>
              </a:solidFill>
              <a:ln w="19050">
                <a:solidFill>
                  <a:schemeClr val="tx1"/>
                </a:solidFill>
              </a:ln>
              <a:effectLst/>
            </c:spPr>
            <c:extLst>
              <c:ext xmlns:c16="http://schemas.microsoft.com/office/drawing/2014/chart" uri="{C3380CC4-5D6E-409C-BE32-E72D297353CC}">
                <c16:uniqueId val="{00000005-8E57-DF45-A2EB-6593D6636F59}"/>
              </c:ext>
            </c:extLst>
          </c:dPt>
          <c:dPt>
            <c:idx val="3"/>
            <c:bubble3D val="0"/>
            <c:spPr>
              <a:solidFill>
                <a:schemeClr val="tx1">
                  <a:lumMod val="65000"/>
                  <a:lumOff val="35000"/>
                </a:schemeClr>
              </a:solidFill>
              <a:ln w="19050">
                <a:solidFill>
                  <a:schemeClr val="tx1"/>
                </a:solidFill>
              </a:ln>
              <a:effectLst/>
            </c:spPr>
            <c:extLst>
              <c:ext xmlns:c16="http://schemas.microsoft.com/office/drawing/2014/chart" uri="{C3380CC4-5D6E-409C-BE32-E72D297353CC}">
                <c16:uniqueId val="{00000007-8E57-DF45-A2EB-6593D6636F59}"/>
              </c:ext>
            </c:extLst>
          </c:dPt>
          <c:dPt>
            <c:idx val="4"/>
            <c:bubble3D val="0"/>
            <c:spPr>
              <a:pattFill prst="ltUpDiag">
                <a:fgClr>
                  <a:schemeClr val="tx1"/>
                </a:fgClr>
                <a:bgClr>
                  <a:schemeClr val="bg1"/>
                </a:bgClr>
              </a:pattFill>
              <a:ln w="19050">
                <a:solidFill>
                  <a:schemeClr val="tx1"/>
                </a:solidFill>
              </a:ln>
              <a:effectLst/>
            </c:spPr>
            <c:extLst>
              <c:ext xmlns:c16="http://schemas.microsoft.com/office/drawing/2014/chart" uri="{C3380CC4-5D6E-409C-BE32-E72D297353CC}">
                <c16:uniqueId val="{00000009-8E57-DF45-A2EB-6593D6636F59}"/>
              </c:ext>
            </c:extLst>
          </c:dPt>
          <c:dLbls>
            <c:dLbl>
              <c:idx val="1"/>
              <c:layout>
                <c:manualLayout>
                  <c:x val="4.6296296296296511E-3"/>
                  <c:y val="5.952380952380938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E57-DF45-A2EB-6593D6636F59}"/>
                </c:ext>
              </c:extLst>
            </c:dLbl>
            <c:spPr>
              <a:noFill/>
              <a:ln>
                <a:solidFill>
                  <a:sysClr val="windowText" lastClr="000000"/>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Sheet1!$A$2:$A$6</c:f>
              <c:strCache>
                <c:ptCount val="5"/>
                <c:pt idx="0">
                  <c:v>Never</c:v>
                </c:pt>
                <c:pt idx="1">
                  <c:v>Less Than Once a Month</c:v>
                </c:pt>
                <c:pt idx="2">
                  <c:v>Monthly</c:v>
                </c:pt>
                <c:pt idx="3">
                  <c:v>Weekly</c:v>
                </c:pt>
                <c:pt idx="4">
                  <c:v>Daily</c:v>
                </c:pt>
              </c:strCache>
            </c:strRef>
          </c:cat>
          <c:val>
            <c:numRef>
              <c:f>Sheet1!$B$2:$B$6</c:f>
              <c:numCache>
                <c:formatCode>General</c:formatCode>
                <c:ptCount val="5"/>
                <c:pt idx="0">
                  <c:v>57.3</c:v>
                </c:pt>
                <c:pt idx="1">
                  <c:v>21.6</c:v>
                </c:pt>
                <c:pt idx="2">
                  <c:v>10.5</c:v>
                </c:pt>
                <c:pt idx="3">
                  <c:v>9.4</c:v>
                </c:pt>
                <c:pt idx="4">
                  <c:v>1.2</c:v>
                </c:pt>
              </c:numCache>
            </c:numRef>
          </c:val>
          <c:extLst>
            <c:ext xmlns:c16="http://schemas.microsoft.com/office/drawing/2014/chart" uri="{C3380CC4-5D6E-409C-BE32-E72D297353CC}">
              <c16:uniqueId val="{0000000A-8E57-DF45-A2EB-6593D6636F59}"/>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712962962962965"/>
          <c:y val="0.16796875"/>
          <c:w val="0.37268518518518517"/>
          <c:h val="0.62890625"/>
        </c:manualLayout>
      </c:layout>
      <c:pieChart>
        <c:varyColors val="1"/>
        <c:ser>
          <c:idx val="0"/>
          <c:order val="0"/>
          <c:tx>
            <c:strRef>
              <c:f>Sheet1!$B$1</c:f>
              <c:strCache>
                <c:ptCount val="1"/>
                <c:pt idx="0">
                  <c:v>In-Person</c:v>
                </c:pt>
              </c:strCache>
            </c:strRef>
          </c:tx>
          <c:spPr>
            <a:solidFill>
              <a:schemeClr val="tx2"/>
            </a:solidFill>
          </c:spPr>
          <c:dPt>
            <c:idx val="0"/>
            <c:bubble3D val="0"/>
            <c:spPr>
              <a:solidFill>
                <a:schemeClr val="bg1">
                  <a:lumMod val="75000"/>
                </a:schemeClr>
              </a:solidFill>
              <a:ln w="19050">
                <a:solidFill>
                  <a:schemeClr val="tx1"/>
                </a:solidFill>
              </a:ln>
              <a:effectLst/>
            </c:spPr>
            <c:extLst>
              <c:ext xmlns:c16="http://schemas.microsoft.com/office/drawing/2014/chart" uri="{C3380CC4-5D6E-409C-BE32-E72D297353CC}">
                <c16:uniqueId val="{00000001-ABF0-CA4C-BFD1-DC664D5AA6BE}"/>
              </c:ext>
            </c:extLst>
          </c:dPt>
          <c:dPt>
            <c:idx val="1"/>
            <c:bubble3D val="0"/>
            <c:spPr>
              <a:solidFill>
                <a:schemeClr val="bg1"/>
              </a:solidFill>
              <a:ln w="19050">
                <a:solidFill>
                  <a:schemeClr val="tx1"/>
                </a:solidFill>
              </a:ln>
              <a:effectLst/>
            </c:spPr>
            <c:extLst>
              <c:ext xmlns:c16="http://schemas.microsoft.com/office/drawing/2014/chart" uri="{C3380CC4-5D6E-409C-BE32-E72D297353CC}">
                <c16:uniqueId val="{00000003-ABF0-CA4C-BFD1-DC664D5AA6BE}"/>
              </c:ext>
            </c:extLst>
          </c:dPt>
          <c:dPt>
            <c:idx val="2"/>
            <c:bubble3D val="0"/>
            <c:spPr>
              <a:solidFill>
                <a:schemeClr val="tx1"/>
              </a:solidFill>
              <a:ln w="19050">
                <a:solidFill>
                  <a:schemeClr val="tx1"/>
                </a:solidFill>
              </a:ln>
              <a:effectLst/>
            </c:spPr>
            <c:extLst>
              <c:ext xmlns:c16="http://schemas.microsoft.com/office/drawing/2014/chart" uri="{C3380CC4-5D6E-409C-BE32-E72D297353CC}">
                <c16:uniqueId val="{00000005-ABF0-CA4C-BFD1-DC664D5AA6BE}"/>
              </c:ext>
            </c:extLst>
          </c:dPt>
          <c:dPt>
            <c:idx val="3"/>
            <c:bubble3D val="0"/>
            <c:spPr>
              <a:solidFill>
                <a:schemeClr val="tx1">
                  <a:lumMod val="65000"/>
                  <a:lumOff val="35000"/>
                </a:schemeClr>
              </a:solidFill>
              <a:ln w="19050">
                <a:solidFill>
                  <a:schemeClr val="tx1"/>
                </a:solidFill>
              </a:ln>
              <a:effectLst/>
            </c:spPr>
            <c:extLst>
              <c:ext xmlns:c16="http://schemas.microsoft.com/office/drawing/2014/chart" uri="{C3380CC4-5D6E-409C-BE32-E72D297353CC}">
                <c16:uniqueId val="{00000007-ABF0-CA4C-BFD1-DC664D5AA6BE}"/>
              </c:ext>
            </c:extLst>
          </c:dPt>
          <c:dPt>
            <c:idx val="4"/>
            <c:bubble3D val="0"/>
            <c:spPr>
              <a:pattFill prst="ltUpDiag">
                <a:fgClr>
                  <a:schemeClr val="tx1"/>
                </a:fgClr>
                <a:bgClr>
                  <a:schemeClr val="bg1"/>
                </a:bgClr>
              </a:pattFill>
              <a:ln w="19050">
                <a:solidFill>
                  <a:schemeClr val="tx1"/>
                </a:solidFill>
              </a:ln>
              <a:effectLst/>
            </c:spPr>
            <c:extLst>
              <c:ext xmlns:c16="http://schemas.microsoft.com/office/drawing/2014/chart" uri="{C3380CC4-5D6E-409C-BE32-E72D297353CC}">
                <c16:uniqueId val="{00000009-ABF0-CA4C-BFD1-DC664D5AA6BE}"/>
              </c:ext>
            </c:extLst>
          </c:dPt>
          <c:dLbls>
            <c:dLbl>
              <c:idx val="1"/>
              <c:layout>
                <c:manualLayout>
                  <c:x val="-3.4722222222222265E-2"/>
                  <c:y val="-5.15873015873017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BF0-CA4C-BFD1-DC664D5AA6BE}"/>
                </c:ext>
              </c:extLst>
            </c:dLbl>
            <c:dLbl>
              <c:idx val="4"/>
              <c:layout>
                <c:manualLayout>
                  <c:x val="-2.3148148148148147E-2"/>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ABF0-CA4C-BFD1-DC664D5AA6BE}"/>
                </c:ext>
              </c:extLst>
            </c:dLbl>
            <c:spPr>
              <a:noFill/>
              <a:ln>
                <a:solidFill>
                  <a:sysClr val="windowText" lastClr="000000"/>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Sheet1!$A$2:$A$6</c:f>
              <c:strCache>
                <c:ptCount val="5"/>
                <c:pt idx="0">
                  <c:v>Never</c:v>
                </c:pt>
                <c:pt idx="1">
                  <c:v>Less Than Once a Month</c:v>
                </c:pt>
                <c:pt idx="2">
                  <c:v>Monthly</c:v>
                </c:pt>
                <c:pt idx="3">
                  <c:v>Weekly</c:v>
                </c:pt>
                <c:pt idx="4">
                  <c:v>Daily</c:v>
                </c:pt>
              </c:strCache>
            </c:strRef>
          </c:cat>
          <c:val>
            <c:numRef>
              <c:f>Sheet1!$B$2:$B$6</c:f>
              <c:numCache>
                <c:formatCode>General</c:formatCode>
                <c:ptCount val="5"/>
                <c:pt idx="0">
                  <c:v>49.7</c:v>
                </c:pt>
                <c:pt idx="1">
                  <c:v>24</c:v>
                </c:pt>
                <c:pt idx="2">
                  <c:v>10.5</c:v>
                </c:pt>
                <c:pt idx="3">
                  <c:v>13.5</c:v>
                </c:pt>
                <c:pt idx="4">
                  <c:v>2.2999999999999998</c:v>
                </c:pt>
              </c:numCache>
            </c:numRef>
          </c:val>
          <c:extLst>
            <c:ext xmlns:c16="http://schemas.microsoft.com/office/drawing/2014/chart" uri="{C3380CC4-5D6E-409C-BE32-E72D297353CC}">
              <c16:uniqueId val="{0000000A-ABF0-CA4C-BFD1-DC664D5AA6BE}"/>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Article</b:Tag>
    <b:SourceType>JournalArticle</b:SourceType>
    <b:Guid>{A9826F97-9AB6-4323-9880-F46D9FA5FDF4}</b:Guid>
    <b:Title>Article Title</b:Title>
    <b:Year>Year</b:Year>
    <b:JournalName>Journal Title</b:JournalName>
    <b:Pages>Pages From - To</b:Pages>
    <b:Author>
      <b:Author>
        <b:NameList>
          <b:Person>
            <b:Last>Last Name</b:Last>
            <b:First>First,</b:First>
            <b:Middle>Middle</b:Middle>
          </b:Person>
        </b:NameList>
      </b:Author>
    </b:Author>
    <b:RefOrder>1</b:RefOrder>
  </b:Source>
  <b:Source>
    <b:Tag>Last</b:Tag>
    <b:SourceType>Book</b:SourceType>
    <b:Guid>{60AAA012-579D-4CB3-B717-40E27E8995F9}</b:Guid>
    <b:Title>Book Title</b:Title>
    <b:Year>Year</b:Year>
    <b:City>City Name</b:City>
    <b:Publisher>Publisher Name</b:Publisher>
    <b:Author>
      <b:Author>
        <b:NameList>
          <b:Person>
            <b:Last>Last Name</b:Last>
            <b:First>First,</b:First>
            <b:Middle>Middle</b:Middle>
          </b:Person>
        </b:NameList>
      </b:Author>
    </b:Author>
    <b:RefOrder>2</b:RefOrder>
  </b:Source>
</b:Sources>
</file>

<file path=customXml/itemProps1.xml><?xml version="1.0" encoding="utf-8"?>
<ds:datastoreItem xmlns:ds="http://schemas.openxmlformats.org/officeDocument/2006/customXml" ds:itemID="{657B2453-6631-864A-8371-8F192FC7F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C:\Users\worl3810\Downloads\4.25.22 Proposal REV Mistelske_Thesis Proposal_ Communication Satisfaction In Friendships.dotm</Template>
  <TotalTime>4</TotalTime>
  <Pages>82</Pages>
  <Words>18093</Words>
  <Characters>99697</Characters>
  <Application>Microsoft Office Word</Application>
  <DocSecurity>0</DocSecurity>
  <Lines>2121</Lines>
  <Paragraphs>973</Paragraphs>
  <ScaleCrop>false</ScaleCrop>
  <HeadingPairs>
    <vt:vector size="2" baseType="variant">
      <vt:variant>
        <vt:lpstr>Title</vt:lpstr>
      </vt:variant>
      <vt:variant>
        <vt:i4>1</vt:i4>
      </vt:variant>
    </vt:vector>
  </HeadingPairs>
  <TitlesOfParts>
    <vt:vector size="1" baseType="lpstr">
      <vt:lpstr>Correlation between Perceived Emotional Support and Satisfying Interpersonal Communication:
Online and In-Person Socializing</vt:lpstr>
    </vt:vector>
  </TitlesOfParts>
  <Company/>
  <LinksUpToDate>false</LinksUpToDate>
  <CharactersWithSpaces>116817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Correlation between Perceived Emotional Support and Satisfying Interpersonal Communication:
Online and In-Person Socializing</dc:title>
  <dc:subject/>
  <dc:creator>Alexandra Mistelske</dc:creator>
  <cp:keywords/>
  <dc:description/>
  <cp:lastModifiedBy>Mistelske, Alexandra</cp:lastModifiedBy>
  <cp:revision>5</cp:revision>
  <cp:lastPrinted>2023-05-05T04:45:00Z</cp:lastPrinted>
  <dcterms:created xsi:type="dcterms:W3CDTF">2023-05-19T19:38:00Z</dcterms:created>
  <dcterms:modified xsi:type="dcterms:W3CDTF">2023-05-19T20:55:00Z</dcterms:modified>
</cp:coreProperties>
</file>