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B85C6" w14:textId="77777777" w:rsidR="004A5065" w:rsidRDefault="004A5065" w:rsidP="004A5065">
      <w:pPr>
        <w:jc w:val="center"/>
        <w:rPr>
          <w:rFonts w:ascii="Times New Roman" w:hAnsi="Times New Roman" w:cs="Times New Roman"/>
        </w:rPr>
      </w:pPr>
      <w:r>
        <w:rPr>
          <w:rFonts w:ascii="Times New Roman" w:hAnsi="Times New Roman" w:cs="Times New Roman"/>
        </w:rPr>
        <w:t>UNIVERSITY OF OKLAHOMA</w:t>
      </w:r>
      <w:r>
        <w:rPr>
          <w:rFonts w:ascii="Times New Roman" w:hAnsi="Times New Roman" w:cs="Times New Roman"/>
        </w:rPr>
        <w:br/>
      </w:r>
      <w:r>
        <w:rPr>
          <w:rFonts w:ascii="Times New Roman" w:hAnsi="Times New Roman" w:cs="Times New Roman"/>
        </w:rPr>
        <w:br/>
        <w:t>GRADUATE COLLEGE</w:t>
      </w:r>
      <w:r>
        <w:rPr>
          <w:rFonts w:ascii="Times New Roman" w:hAnsi="Times New Roman" w:cs="Times New Roman"/>
        </w:rPr>
        <w:br/>
      </w:r>
      <w:r>
        <w:rPr>
          <w:rFonts w:ascii="Times New Roman" w:hAnsi="Times New Roman" w:cs="Times New Roman"/>
        </w:rPr>
        <w:br/>
      </w:r>
      <w:r>
        <w:rPr>
          <w:rFonts w:ascii="Times New Roman" w:hAnsi="Times New Roman" w:cs="Times New Roman"/>
        </w:rPr>
        <w:br/>
      </w:r>
    </w:p>
    <w:p w14:paraId="7CB098CD" w14:textId="52AE907D" w:rsidR="004A5065" w:rsidRDefault="004A5065" w:rsidP="004A5065">
      <w:pPr>
        <w:jc w:val="center"/>
        <w:rPr>
          <w:rFonts w:ascii="Times New Roman" w:hAnsi="Times New Roman" w:cs="Times New Roman"/>
        </w:rPr>
      </w:pPr>
    </w:p>
    <w:p w14:paraId="0DE9E806" w14:textId="6176F523" w:rsidR="00791006" w:rsidRDefault="00791006" w:rsidP="004A5065">
      <w:pPr>
        <w:jc w:val="center"/>
        <w:rPr>
          <w:rFonts w:ascii="Times New Roman" w:hAnsi="Times New Roman" w:cs="Times New Roman"/>
        </w:rPr>
      </w:pPr>
    </w:p>
    <w:p w14:paraId="2BA71A14" w14:textId="44A04D5A" w:rsidR="00791006" w:rsidRDefault="00791006" w:rsidP="004A5065">
      <w:pPr>
        <w:jc w:val="center"/>
        <w:rPr>
          <w:rFonts w:ascii="Times New Roman" w:hAnsi="Times New Roman" w:cs="Times New Roman"/>
        </w:rPr>
      </w:pPr>
    </w:p>
    <w:p w14:paraId="54C4589A" w14:textId="0B87DCCC" w:rsidR="00791006" w:rsidRDefault="00791006" w:rsidP="004A5065">
      <w:pPr>
        <w:jc w:val="center"/>
        <w:rPr>
          <w:rFonts w:ascii="Times New Roman" w:hAnsi="Times New Roman" w:cs="Times New Roman"/>
        </w:rPr>
      </w:pPr>
    </w:p>
    <w:p w14:paraId="762E3135" w14:textId="77777777" w:rsidR="00791006" w:rsidRDefault="00791006" w:rsidP="004A5065">
      <w:pPr>
        <w:jc w:val="center"/>
        <w:rPr>
          <w:rFonts w:ascii="Times New Roman" w:hAnsi="Times New Roman" w:cs="Times New Roman"/>
        </w:rPr>
      </w:pPr>
    </w:p>
    <w:p w14:paraId="23832DD7" w14:textId="77777777" w:rsidR="004A5065" w:rsidRDefault="004A5065" w:rsidP="004A5065">
      <w:pPr>
        <w:jc w:val="center"/>
        <w:rPr>
          <w:rFonts w:ascii="Times New Roman" w:hAnsi="Times New Roman" w:cs="Times New Roman"/>
        </w:rPr>
      </w:pPr>
    </w:p>
    <w:p w14:paraId="73EF69E4" w14:textId="77777777" w:rsidR="004A5065" w:rsidRDefault="004A5065" w:rsidP="004A5065">
      <w:pPr>
        <w:jc w:val="center"/>
        <w:rPr>
          <w:rFonts w:ascii="Times New Roman" w:hAnsi="Times New Roman" w:cs="Times New Roman"/>
        </w:rPr>
      </w:pPr>
    </w:p>
    <w:p w14:paraId="638E34DE" w14:textId="77777777" w:rsidR="004A5065" w:rsidRDefault="004A5065" w:rsidP="004A5065">
      <w:pPr>
        <w:jc w:val="center"/>
        <w:rPr>
          <w:rFonts w:ascii="Times New Roman" w:hAnsi="Times New Roman" w:cs="Times New Roman"/>
        </w:rPr>
      </w:pPr>
      <w:r>
        <w:rPr>
          <w:rFonts w:ascii="Times New Roman" w:hAnsi="Times New Roman" w:cs="Times New Roman"/>
        </w:rPr>
        <w:t>RECOGNITION MEMORY IS FUNDAMENTALLY CONTINUOUS, AND STRATEGIC DISCRETIZATION DOES NOT CHANGE THIS</w:t>
      </w:r>
    </w:p>
    <w:p w14:paraId="4830F222" w14:textId="77777777" w:rsidR="004A5065" w:rsidRDefault="004A5065" w:rsidP="004A5065">
      <w:pPr>
        <w:jc w:val="center"/>
        <w:rPr>
          <w:rFonts w:ascii="Times New Roman" w:hAnsi="Times New Roman" w:cs="Times New Roman"/>
        </w:rPr>
      </w:pPr>
    </w:p>
    <w:p w14:paraId="773BB0E3" w14:textId="77777777" w:rsidR="004A5065" w:rsidRDefault="004A5065" w:rsidP="004A5065">
      <w:pPr>
        <w:jc w:val="center"/>
        <w:rPr>
          <w:rFonts w:ascii="Times New Roman" w:hAnsi="Times New Roman" w:cs="Times New Roman"/>
        </w:rPr>
      </w:pPr>
    </w:p>
    <w:p w14:paraId="734165A5" w14:textId="77777777" w:rsidR="004A5065" w:rsidRDefault="004A5065" w:rsidP="004A5065">
      <w:pPr>
        <w:jc w:val="center"/>
        <w:rPr>
          <w:rFonts w:ascii="Times New Roman" w:hAnsi="Times New Roman" w:cs="Times New Roman"/>
        </w:rPr>
      </w:pPr>
    </w:p>
    <w:p w14:paraId="2E21CC18" w14:textId="77777777" w:rsidR="004A5065" w:rsidRDefault="004A5065" w:rsidP="004A5065">
      <w:pPr>
        <w:jc w:val="center"/>
        <w:rPr>
          <w:rFonts w:ascii="Times New Roman" w:hAnsi="Times New Roman" w:cs="Times New Roman"/>
        </w:rPr>
      </w:pPr>
    </w:p>
    <w:p w14:paraId="40440019" w14:textId="77777777" w:rsidR="004A5065" w:rsidRDefault="004A5065" w:rsidP="004A5065">
      <w:pPr>
        <w:jc w:val="center"/>
        <w:rPr>
          <w:rFonts w:ascii="Times New Roman" w:hAnsi="Times New Roman" w:cs="Times New Roman"/>
        </w:rPr>
      </w:pPr>
    </w:p>
    <w:p w14:paraId="0E625BF9" w14:textId="77777777" w:rsidR="004A5065" w:rsidRDefault="004A5065" w:rsidP="004A5065">
      <w:pPr>
        <w:jc w:val="center"/>
        <w:rPr>
          <w:rFonts w:ascii="Times New Roman" w:hAnsi="Times New Roman" w:cs="Times New Roman"/>
        </w:rPr>
      </w:pPr>
    </w:p>
    <w:p w14:paraId="369AC7F8" w14:textId="77777777" w:rsidR="004A5065" w:rsidRDefault="004A5065" w:rsidP="004A5065">
      <w:pPr>
        <w:jc w:val="center"/>
        <w:rPr>
          <w:rFonts w:ascii="Times New Roman" w:hAnsi="Times New Roman" w:cs="Times New Roman"/>
        </w:rPr>
      </w:pPr>
    </w:p>
    <w:p w14:paraId="0792293D" w14:textId="58E5F1DE" w:rsidR="004A5065" w:rsidRDefault="004A5065" w:rsidP="004A5065">
      <w:pPr>
        <w:jc w:val="center"/>
        <w:rPr>
          <w:rFonts w:ascii="Times New Roman" w:hAnsi="Times New Roman" w:cs="Times New Roman"/>
        </w:rPr>
      </w:pPr>
    </w:p>
    <w:p w14:paraId="087CACC4" w14:textId="31FC89E2" w:rsidR="00791006" w:rsidRDefault="00791006" w:rsidP="004A5065">
      <w:pPr>
        <w:jc w:val="center"/>
        <w:rPr>
          <w:rFonts w:ascii="Times New Roman" w:hAnsi="Times New Roman" w:cs="Times New Roman"/>
        </w:rPr>
      </w:pPr>
    </w:p>
    <w:p w14:paraId="79EF6339" w14:textId="77777777" w:rsidR="004A5065" w:rsidRDefault="004A5065" w:rsidP="00791006">
      <w:pPr>
        <w:rPr>
          <w:rFonts w:ascii="Times New Roman" w:hAnsi="Times New Roman" w:cs="Times New Roman"/>
        </w:rPr>
      </w:pPr>
    </w:p>
    <w:p w14:paraId="2A51B6E2" w14:textId="77777777" w:rsidR="004A5065" w:rsidRDefault="004A5065" w:rsidP="004A5065">
      <w:pPr>
        <w:jc w:val="center"/>
        <w:rPr>
          <w:rFonts w:ascii="Times New Roman" w:hAnsi="Times New Roman" w:cs="Times New Roman"/>
        </w:rPr>
      </w:pPr>
      <w:r>
        <w:rPr>
          <w:rFonts w:ascii="Times New Roman" w:hAnsi="Times New Roman" w:cs="Times New Roman"/>
        </w:rPr>
        <w:t>A DISSERTATION</w:t>
      </w:r>
    </w:p>
    <w:p w14:paraId="3FD6C75F" w14:textId="77777777" w:rsidR="004A5065" w:rsidRDefault="004A5065" w:rsidP="004A5065">
      <w:pPr>
        <w:jc w:val="center"/>
        <w:rPr>
          <w:rFonts w:ascii="Times New Roman" w:hAnsi="Times New Roman" w:cs="Times New Roman"/>
        </w:rPr>
      </w:pPr>
    </w:p>
    <w:p w14:paraId="674F39E0" w14:textId="77777777" w:rsidR="004A5065" w:rsidRDefault="004A5065" w:rsidP="004A5065">
      <w:pPr>
        <w:jc w:val="center"/>
        <w:rPr>
          <w:rFonts w:ascii="Times New Roman" w:hAnsi="Times New Roman" w:cs="Times New Roman"/>
        </w:rPr>
      </w:pPr>
      <w:r>
        <w:rPr>
          <w:rFonts w:ascii="Times New Roman" w:hAnsi="Times New Roman" w:cs="Times New Roman"/>
        </w:rPr>
        <w:t>SUBMITTED TO THE GRADUATE FACULTY</w:t>
      </w:r>
    </w:p>
    <w:p w14:paraId="03B1A667" w14:textId="77777777" w:rsidR="004A5065" w:rsidRDefault="004A5065" w:rsidP="004A5065">
      <w:pPr>
        <w:jc w:val="center"/>
        <w:rPr>
          <w:rFonts w:ascii="Times New Roman" w:hAnsi="Times New Roman" w:cs="Times New Roman"/>
        </w:rPr>
      </w:pPr>
    </w:p>
    <w:p w14:paraId="4FAE9667" w14:textId="77777777" w:rsidR="004A5065" w:rsidRDefault="004A5065" w:rsidP="004A5065">
      <w:pPr>
        <w:jc w:val="center"/>
        <w:rPr>
          <w:rFonts w:ascii="Times New Roman" w:hAnsi="Times New Roman" w:cs="Times New Roman"/>
        </w:rPr>
      </w:pPr>
      <w:r>
        <w:rPr>
          <w:rFonts w:ascii="Times New Roman" w:hAnsi="Times New Roman" w:cs="Times New Roman"/>
        </w:rPr>
        <w:t xml:space="preserve">In partial fulfillment of the requirements for the </w:t>
      </w:r>
    </w:p>
    <w:p w14:paraId="241C45FA" w14:textId="77777777" w:rsidR="004A5065" w:rsidRDefault="004A5065" w:rsidP="004A5065">
      <w:pPr>
        <w:jc w:val="center"/>
        <w:rPr>
          <w:rFonts w:ascii="Times New Roman" w:hAnsi="Times New Roman" w:cs="Times New Roman"/>
        </w:rPr>
      </w:pPr>
      <w:r>
        <w:rPr>
          <w:rFonts w:ascii="Times New Roman" w:hAnsi="Times New Roman" w:cs="Times New Roman"/>
        </w:rPr>
        <w:br/>
        <w:t xml:space="preserve">Degree of </w:t>
      </w:r>
    </w:p>
    <w:p w14:paraId="26AD165F" w14:textId="77777777" w:rsidR="004A5065" w:rsidRDefault="004A5065" w:rsidP="004A5065">
      <w:pPr>
        <w:jc w:val="center"/>
        <w:rPr>
          <w:rFonts w:ascii="Times New Roman" w:hAnsi="Times New Roman" w:cs="Times New Roman"/>
        </w:rPr>
      </w:pPr>
    </w:p>
    <w:p w14:paraId="4AFB363F" w14:textId="0C1686C9" w:rsidR="004A5065" w:rsidRDefault="004A5065" w:rsidP="004A5065">
      <w:pPr>
        <w:jc w:val="center"/>
        <w:rPr>
          <w:rFonts w:ascii="Times New Roman" w:hAnsi="Times New Roman" w:cs="Times New Roman"/>
        </w:rPr>
      </w:pPr>
      <w:r>
        <w:rPr>
          <w:rFonts w:ascii="Times New Roman" w:hAnsi="Times New Roman" w:cs="Times New Roman"/>
        </w:rPr>
        <w:t>DOCTOR OF PHILOS</w:t>
      </w:r>
      <w:r w:rsidR="0054297C">
        <w:rPr>
          <w:rFonts w:ascii="Times New Roman" w:hAnsi="Times New Roman" w:cs="Times New Roman"/>
        </w:rPr>
        <w:t>O</w:t>
      </w:r>
      <w:r>
        <w:rPr>
          <w:rFonts w:ascii="Times New Roman" w:hAnsi="Times New Roman" w:cs="Times New Roman"/>
        </w:rPr>
        <w:t>PHY</w:t>
      </w:r>
    </w:p>
    <w:p w14:paraId="5EF794A8" w14:textId="77777777" w:rsidR="004A5065" w:rsidRDefault="004A5065" w:rsidP="004A5065">
      <w:pPr>
        <w:jc w:val="center"/>
        <w:rPr>
          <w:rFonts w:ascii="Times New Roman" w:hAnsi="Times New Roman" w:cs="Times New Roman"/>
        </w:rPr>
      </w:pPr>
    </w:p>
    <w:p w14:paraId="65EAAC3F" w14:textId="1BF73039" w:rsidR="004A5065" w:rsidRDefault="004A5065" w:rsidP="004A5065">
      <w:pPr>
        <w:jc w:val="center"/>
        <w:rPr>
          <w:rFonts w:ascii="Times New Roman" w:hAnsi="Times New Roman" w:cs="Times New Roman"/>
        </w:rPr>
      </w:pPr>
    </w:p>
    <w:p w14:paraId="7501B825" w14:textId="5E02618B" w:rsidR="00791006" w:rsidRDefault="00791006" w:rsidP="004A5065">
      <w:pPr>
        <w:jc w:val="center"/>
        <w:rPr>
          <w:rFonts w:ascii="Times New Roman" w:hAnsi="Times New Roman" w:cs="Times New Roman"/>
        </w:rPr>
      </w:pPr>
    </w:p>
    <w:p w14:paraId="78FEBA08" w14:textId="77777777" w:rsidR="00791006" w:rsidRDefault="00791006" w:rsidP="004A5065">
      <w:pPr>
        <w:jc w:val="center"/>
        <w:rPr>
          <w:rFonts w:ascii="Times New Roman" w:hAnsi="Times New Roman" w:cs="Times New Roman"/>
        </w:rPr>
      </w:pPr>
    </w:p>
    <w:p w14:paraId="5C049908" w14:textId="77777777" w:rsidR="004A5065" w:rsidRDefault="004A5065" w:rsidP="004A5065">
      <w:pPr>
        <w:jc w:val="center"/>
        <w:rPr>
          <w:rFonts w:ascii="Times New Roman" w:hAnsi="Times New Roman" w:cs="Times New Roman"/>
        </w:rPr>
      </w:pPr>
    </w:p>
    <w:p w14:paraId="556B36B5" w14:textId="77777777" w:rsidR="004A5065" w:rsidRDefault="004A5065" w:rsidP="004A5065">
      <w:pPr>
        <w:jc w:val="center"/>
        <w:rPr>
          <w:rFonts w:ascii="Times New Roman" w:hAnsi="Times New Roman" w:cs="Times New Roman"/>
        </w:rPr>
      </w:pPr>
    </w:p>
    <w:p w14:paraId="15CB14EA" w14:textId="77777777" w:rsidR="00791006" w:rsidRDefault="00791006" w:rsidP="00791006">
      <w:pPr>
        <w:rPr>
          <w:rFonts w:ascii="Times New Roman" w:hAnsi="Times New Roman" w:cs="Times New Roman"/>
        </w:rPr>
      </w:pPr>
    </w:p>
    <w:p w14:paraId="443D63FC" w14:textId="77777777" w:rsidR="00791006" w:rsidRDefault="00791006" w:rsidP="004A5065">
      <w:pPr>
        <w:jc w:val="center"/>
        <w:rPr>
          <w:rFonts w:ascii="Times New Roman" w:hAnsi="Times New Roman" w:cs="Times New Roman"/>
        </w:rPr>
      </w:pPr>
      <w:r>
        <w:rPr>
          <w:rFonts w:ascii="Times New Roman" w:hAnsi="Times New Roman" w:cs="Times New Roman"/>
        </w:rPr>
        <w:t xml:space="preserve">By </w:t>
      </w:r>
    </w:p>
    <w:p w14:paraId="438C4656" w14:textId="77777777" w:rsidR="00791006" w:rsidRDefault="00791006" w:rsidP="004A5065">
      <w:pPr>
        <w:jc w:val="center"/>
        <w:rPr>
          <w:rFonts w:ascii="Times New Roman" w:hAnsi="Times New Roman" w:cs="Times New Roman"/>
        </w:rPr>
      </w:pPr>
    </w:p>
    <w:p w14:paraId="6D2C2A23" w14:textId="77777777" w:rsidR="00791006" w:rsidRDefault="00791006" w:rsidP="004A5065">
      <w:pPr>
        <w:jc w:val="center"/>
        <w:rPr>
          <w:rFonts w:ascii="Times New Roman" w:hAnsi="Times New Roman" w:cs="Times New Roman"/>
        </w:rPr>
      </w:pPr>
      <w:r>
        <w:rPr>
          <w:rFonts w:ascii="Times New Roman" w:hAnsi="Times New Roman" w:cs="Times New Roman"/>
        </w:rPr>
        <w:t>RYAN MICHAEL MCADOO</w:t>
      </w:r>
    </w:p>
    <w:p w14:paraId="332B71C5" w14:textId="77777777" w:rsidR="00791006" w:rsidRDefault="00791006" w:rsidP="004A5065">
      <w:pPr>
        <w:jc w:val="center"/>
        <w:rPr>
          <w:rFonts w:ascii="Times New Roman" w:hAnsi="Times New Roman" w:cs="Times New Roman"/>
        </w:rPr>
      </w:pPr>
      <w:r>
        <w:rPr>
          <w:rFonts w:ascii="Times New Roman" w:hAnsi="Times New Roman" w:cs="Times New Roman"/>
        </w:rPr>
        <w:t>Norman, Oklahoma</w:t>
      </w:r>
    </w:p>
    <w:p w14:paraId="236A9372" w14:textId="77777777" w:rsidR="00791006" w:rsidRDefault="00791006" w:rsidP="004A5065">
      <w:pPr>
        <w:jc w:val="center"/>
        <w:rPr>
          <w:rFonts w:ascii="Times New Roman" w:hAnsi="Times New Roman" w:cs="Times New Roman"/>
        </w:rPr>
      </w:pPr>
      <w:r>
        <w:rPr>
          <w:rFonts w:ascii="Times New Roman" w:hAnsi="Times New Roman" w:cs="Times New Roman"/>
        </w:rPr>
        <w:t>2019</w:t>
      </w:r>
    </w:p>
    <w:p w14:paraId="0F5D1C08" w14:textId="77777777" w:rsidR="000D0ABD" w:rsidRDefault="000D0ABD" w:rsidP="004A5065">
      <w:pPr>
        <w:jc w:val="center"/>
        <w:rPr>
          <w:rFonts w:ascii="Times New Roman" w:hAnsi="Times New Roman" w:cs="Times New Roman"/>
        </w:rPr>
      </w:pPr>
    </w:p>
    <w:p w14:paraId="45246047" w14:textId="4CB7C88D" w:rsidR="000D0ABD" w:rsidRDefault="002E09DB" w:rsidP="002E09DB">
      <w:pPr>
        <w:jc w:val="center"/>
        <w:rPr>
          <w:rFonts w:ascii="Times New Roman" w:hAnsi="Times New Roman" w:cs="Times New Roman"/>
        </w:rPr>
      </w:pPr>
      <w:r>
        <w:rPr>
          <w:rFonts w:ascii="Times New Roman" w:hAnsi="Times New Roman" w:cs="Times New Roman"/>
        </w:rPr>
        <w:t xml:space="preserve">RECOGNITION MEMORY IS FUNDAMENTALLY CONTINUOUS, AND STRATEGIC DISCRETIZATION DOES NOT CHANGE </w:t>
      </w:r>
      <w:r w:rsidR="00AC415F">
        <w:rPr>
          <w:rFonts w:ascii="Times New Roman" w:hAnsi="Times New Roman" w:cs="Times New Roman"/>
        </w:rPr>
        <w:t>THIS</w:t>
      </w:r>
      <w:bookmarkStart w:id="0" w:name="_GoBack"/>
      <w:bookmarkEnd w:id="0"/>
    </w:p>
    <w:p w14:paraId="33F87E08" w14:textId="77777777" w:rsidR="002E09DB" w:rsidRDefault="002E09DB" w:rsidP="002E09DB">
      <w:pPr>
        <w:jc w:val="center"/>
        <w:rPr>
          <w:rFonts w:ascii="Times New Roman" w:hAnsi="Times New Roman" w:cs="Times New Roman"/>
        </w:rPr>
      </w:pPr>
    </w:p>
    <w:p w14:paraId="4AAE153D" w14:textId="77777777" w:rsidR="002E09DB" w:rsidRDefault="002E09DB" w:rsidP="002E09DB">
      <w:pPr>
        <w:jc w:val="center"/>
        <w:rPr>
          <w:rFonts w:ascii="Times New Roman" w:hAnsi="Times New Roman" w:cs="Times New Roman"/>
        </w:rPr>
      </w:pPr>
    </w:p>
    <w:p w14:paraId="09D0AA75" w14:textId="77777777" w:rsidR="002E09DB" w:rsidRDefault="002E09DB" w:rsidP="002E09DB">
      <w:pPr>
        <w:jc w:val="center"/>
        <w:rPr>
          <w:rFonts w:ascii="Times New Roman" w:hAnsi="Times New Roman" w:cs="Times New Roman"/>
        </w:rPr>
      </w:pPr>
    </w:p>
    <w:p w14:paraId="5BDBD25D" w14:textId="77777777" w:rsidR="002E09DB" w:rsidRDefault="002E09DB" w:rsidP="002E09DB">
      <w:pPr>
        <w:jc w:val="center"/>
        <w:rPr>
          <w:rFonts w:ascii="Times New Roman" w:hAnsi="Times New Roman" w:cs="Times New Roman"/>
        </w:rPr>
      </w:pPr>
      <w:r>
        <w:rPr>
          <w:rFonts w:ascii="Times New Roman" w:hAnsi="Times New Roman" w:cs="Times New Roman"/>
        </w:rPr>
        <w:t>A DISSERTATION APPROVED FOR THE</w:t>
      </w:r>
    </w:p>
    <w:p w14:paraId="2E238E5F" w14:textId="77777777" w:rsidR="002E09DB" w:rsidRDefault="002E09DB" w:rsidP="002E09DB">
      <w:pPr>
        <w:jc w:val="center"/>
        <w:rPr>
          <w:rFonts w:ascii="Times New Roman" w:hAnsi="Times New Roman" w:cs="Times New Roman"/>
        </w:rPr>
      </w:pPr>
      <w:r>
        <w:rPr>
          <w:rFonts w:ascii="Times New Roman" w:hAnsi="Times New Roman" w:cs="Times New Roman"/>
        </w:rPr>
        <w:t>DEPARTMENT OF PSYCHOLOGY</w:t>
      </w:r>
    </w:p>
    <w:p w14:paraId="623B49CB" w14:textId="77777777" w:rsidR="007A1066" w:rsidRDefault="007A1066" w:rsidP="002E09DB">
      <w:pPr>
        <w:jc w:val="center"/>
        <w:rPr>
          <w:rFonts w:ascii="Times New Roman" w:hAnsi="Times New Roman" w:cs="Times New Roman"/>
        </w:rPr>
      </w:pPr>
    </w:p>
    <w:p w14:paraId="4311C816" w14:textId="77777777" w:rsidR="007A1066" w:rsidRDefault="007A1066" w:rsidP="002E09DB">
      <w:pPr>
        <w:jc w:val="center"/>
        <w:rPr>
          <w:rFonts w:ascii="Times New Roman" w:hAnsi="Times New Roman" w:cs="Times New Roman"/>
        </w:rPr>
      </w:pPr>
    </w:p>
    <w:p w14:paraId="56CD1A0F" w14:textId="77777777" w:rsidR="007A1066" w:rsidRDefault="007A1066" w:rsidP="002E09DB">
      <w:pPr>
        <w:jc w:val="center"/>
        <w:rPr>
          <w:rFonts w:ascii="Times New Roman" w:hAnsi="Times New Roman" w:cs="Times New Roman"/>
        </w:rPr>
      </w:pPr>
    </w:p>
    <w:p w14:paraId="2859F27A" w14:textId="77777777" w:rsidR="007A1066" w:rsidRDefault="007A1066" w:rsidP="002E09DB">
      <w:pPr>
        <w:jc w:val="center"/>
        <w:rPr>
          <w:rFonts w:ascii="Times New Roman" w:hAnsi="Times New Roman" w:cs="Times New Roman"/>
        </w:rPr>
      </w:pPr>
    </w:p>
    <w:p w14:paraId="35B7D519" w14:textId="77777777" w:rsidR="007A1066" w:rsidRDefault="007A1066" w:rsidP="002E09DB">
      <w:pPr>
        <w:jc w:val="center"/>
        <w:rPr>
          <w:rFonts w:ascii="Times New Roman" w:hAnsi="Times New Roman" w:cs="Times New Roman"/>
        </w:rPr>
      </w:pPr>
    </w:p>
    <w:p w14:paraId="3578DA43" w14:textId="77777777" w:rsidR="007A1066" w:rsidRDefault="007A1066" w:rsidP="002E09DB">
      <w:pPr>
        <w:jc w:val="center"/>
        <w:rPr>
          <w:rFonts w:ascii="Times New Roman" w:hAnsi="Times New Roman" w:cs="Times New Roman"/>
        </w:rPr>
      </w:pPr>
    </w:p>
    <w:p w14:paraId="33E38AF1" w14:textId="77777777" w:rsidR="007A1066" w:rsidRDefault="007A1066" w:rsidP="002E09DB">
      <w:pPr>
        <w:jc w:val="center"/>
        <w:rPr>
          <w:rFonts w:ascii="Times New Roman" w:hAnsi="Times New Roman" w:cs="Times New Roman"/>
        </w:rPr>
      </w:pPr>
    </w:p>
    <w:p w14:paraId="71F3592B" w14:textId="77777777" w:rsidR="007A1066" w:rsidRDefault="007A1066" w:rsidP="002E09DB">
      <w:pPr>
        <w:jc w:val="center"/>
        <w:rPr>
          <w:rFonts w:ascii="Times New Roman" w:hAnsi="Times New Roman" w:cs="Times New Roman"/>
        </w:rPr>
      </w:pPr>
    </w:p>
    <w:p w14:paraId="5AC5AA0A" w14:textId="77777777" w:rsidR="007A1066" w:rsidRDefault="007A1066" w:rsidP="002E09DB">
      <w:pPr>
        <w:jc w:val="center"/>
        <w:rPr>
          <w:rFonts w:ascii="Times New Roman" w:hAnsi="Times New Roman" w:cs="Times New Roman"/>
        </w:rPr>
      </w:pPr>
    </w:p>
    <w:p w14:paraId="19512D5E" w14:textId="77777777" w:rsidR="007A1066" w:rsidRDefault="007A1066" w:rsidP="002E09DB">
      <w:pPr>
        <w:jc w:val="center"/>
        <w:rPr>
          <w:rFonts w:ascii="Times New Roman" w:hAnsi="Times New Roman" w:cs="Times New Roman"/>
        </w:rPr>
      </w:pPr>
    </w:p>
    <w:p w14:paraId="5029DEFE" w14:textId="77777777" w:rsidR="007A1066" w:rsidRDefault="007A1066" w:rsidP="002E09DB">
      <w:pPr>
        <w:jc w:val="center"/>
        <w:rPr>
          <w:rFonts w:ascii="Times New Roman" w:hAnsi="Times New Roman" w:cs="Times New Roman"/>
        </w:rPr>
      </w:pPr>
      <w:r>
        <w:rPr>
          <w:rFonts w:ascii="Times New Roman" w:hAnsi="Times New Roman" w:cs="Times New Roman"/>
        </w:rPr>
        <w:t>BY</w:t>
      </w:r>
    </w:p>
    <w:p w14:paraId="074AF7A0" w14:textId="77777777" w:rsidR="007A1066" w:rsidRDefault="007A1066" w:rsidP="002E09DB">
      <w:pPr>
        <w:jc w:val="center"/>
        <w:rPr>
          <w:rFonts w:ascii="Times New Roman" w:hAnsi="Times New Roman" w:cs="Times New Roman"/>
        </w:rPr>
      </w:pPr>
    </w:p>
    <w:p w14:paraId="4375B7F7" w14:textId="77777777" w:rsidR="007A1066" w:rsidRDefault="007A1066" w:rsidP="002E09DB">
      <w:pPr>
        <w:jc w:val="center"/>
        <w:rPr>
          <w:rFonts w:ascii="Times New Roman" w:hAnsi="Times New Roman" w:cs="Times New Roman"/>
        </w:rPr>
      </w:pPr>
    </w:p>
    <w:p w14:paraId="492E8663" w14:textId="77777777" w:rsidR="007A1066" w:rsidRDefault="007A1066" w:rsidP="002E09DB">
      <w:pPr>
        <w:jc w:val="center"/>
        <w:rPr>
          <w:rFonts w:ascii="Times New Roman" w:hAnsi="Times New Roman" w:cs="Times New Roman"/>
        </w:rPr>
      </w:pPr>
    </w:p>
    <w:p w14:paraId="5886FB0F" w14:textId="77777777" w:rsidR="007A1066" w:rsidRDefault="007A1066" w:rsidP="002E09DB">
      <w:pPr>
        <w:jc w:val="center"/>
        <w:rPr>
          <w:rFonts w:ascii="Times New Roman" w:hAnsi="Times New Roman" w:cs="Times New Roman"/>
        </w:rPr>
      </w:pPr>
    </w:p>
    <w:p w14:paraId="1D2C3E31" w14:textId="77777777" w:rsidR="007A1066" w:rsidRDefault="007A1066" w:rsidP="002E09DB">
      <w:pPr>
        <w:jc w:val="center"/>
        <w:rPr>
          <w:rFonts w:ascii="Times New Roman" w:hAnsi="Times New Roman" w:cs="Times New Roman"/>
        </w:rPr>
      </w:pPr>
    </w:p>
    <w:p w14:paraId="42BCF1D7" w14:textId="77777777" w:rsidR="007A1066" w:rsidRDefault="007A1066" w:rsidP="002E09DB">
      <w:pPr>
        <w:jc w:val="center"/>
        <w:rPr>
          <w:rFonts w:ascii="Times New Roman" w:hAnsi="Times New Roman" w:cs="Times New Roman"/>
        </w:rPr>
      </w:pPr>
    </w:p>
    <w:p w14:paraId="5C0C563A" w14:textId="77777777" w:rsidR="007A1066" w:rsidRDefault="007A1066" w:rsidP="002E09DB">
      <w:pPr>
        <w:jc w:val="center"/>
        <w:rPr>
          <w:rFonts w:ascii="Times New Roman" w:hAnsi="Times New Roman" w:cs="Times New Roman"/>
        </w:rPr>
      </w:pPr>
    </w:p>
    <w:p w14:paraId="3058DC8F" w14:textId="77777777" w:rsidR="007A1066" w:rsidRDefault="007A1066" w:rsidP="002E09DB">
      <w:pPr>
        <w:jc w:val="center"/>
        <w:rPr>
          <w:rFonts w:ascii="Times New Roman" w:hAnsi="Times New Roman" w:cs="Times New Roman"/>
        </w:rPr>
      </w:pPr>
    </w:p>
    <w:p w14:paraId="657632B2" w14:textId="46FB74E4" w:rsidR="007A1066" w:rsidRDefault="007A1066" w:rsidP="00C07C22">
      <w:pPr>
        <w:ind w:left="6840"/>
        <w:rPr>
          <w:rFonts w:ascii="Times New Roman" w:hAnsi="Times New Roman" w:cs="Times New Roman"/>
        </w:rPr>
      </w:pPr>
      <w:r>
        <w:rPr>
          <w:rFonts w:ascii="Times New Roman" w:hAnsi="Times New Roman" w:cs="Times New Roman"/>
        </w:rPr>
        <w:t xml:space="preserve">Dr. Scott Gronlund, Chair </w:t>
      </w:r>
      <w:r w:rsidR="00CB13FF">
        <w:rPr>
          <w:rFonts w:ascii="Times New Roman" w:hAnsi="Times New Roman" w:cs="Times New Roman"/>
        </w:rPr>
        <w:br/>
      </w:r>
    </w:p>
    <w:p w14:paraId="64F7118B" w14:textId="37C033F2" w:rsidR="007A1066" w:rsidRDefault="007A1066" w:rsidP="00C07C22">
      <w:pPr>
        <w:ind w:left="6840"/>
        <w:rPr>
          <w:rFonts w:ascii="Times New Roman" w:hAnsi="Times New Roman" w:cs="Times New Roman"/>
        </w:rPr>
      </w:pPr>
      <w:r>
        <w:rPr>
          <w:rFonts w:ascii="Times New Roman" w:hAnsi="Times New Roman" w:cs="Times New Roman"/>
        </w:rPr>
        <w:t>Dr. Sepideh Stewart</w:t>
      </w:r>
      <w:r w:rsidR="00CB13FF">
        <w:rPr>
          <w:rFonts w:ascii="Times New Roman" w:hAnsi="Times New Roman" w:cs="Times New Roman"/>
        </w:rPr>
        <w:br/>
      </w:r>
    </w:p>
    <w:p w14:paraId="77FFF20C" w14:textId="6395964A" w:rsidR="007A1066" w:rsidRDefault="007A1066" w:rsidP="00C07C22">
      <w:pPr>
        <w:ind w:left="6840"/>
        <w:rPr>
          <w:rFonts w:ascii="Times New Roman" w:hAnsi="Times New Roman" w:cs="Times New Roman"/>
        </w:rPr>
      </w:pPr>
      <w:r>
        <w:rPr>
          <w:rFonts w:ascii="Times New Roman" w:hAnsi="Times New Roman" w:cs="Times New Roman"/>
        </w:rPr>
        <w:t>Dr. Edward Cokely</w:t>
      </w:r>
      <w:r w:rsidR="00CB13FF">
        <w:rPr>
          <w:rFonts w:ascii="Times New Roman" w:hAnsi="Times New Roman" w:cs="Times New Roman"/>
        </w:rPr>
        <w:br/>
      </w:r>
    </w:p>
    <w:p w14:paraId="6C3D51E0" w14:textId="7CB38ABE" w:rsidR="007A1066" w:rsidRDefault="007A1066" w:rsidP="00C07C22">
      <w:pPr>
        <w:ind w:left="6840"/>
        <w:rPr>
          <w:rFonts w:ascii="Times New Roman" w:hAnsi="Times New Roman" w:cs="Times New Roman"/>
        </w:rPr>
      </w:pPr>
      <w:r>
        <w:rPr>
          <w:rFonts w:ascii="Times New Roman" w:hAnsi="Times New Roman" w:cs="Times New Roman"/>
        </w:rPr>
        <w:t>Dr. Robert Terry</w:t>
      </w:r>
      <w:r w:rsidR="00CB13FF">
        <w:rPr>
          <w:rFonts w:ascii="Times New Roman" w:hAnsi="Times New Roman" w:cs="Times New Roman"/>
        </w:rPr>
        <w:br/>
      </w:r>
    </w:p>
    <w:p w14:paraId="0B5AC43D" w14:textId="77777777" w:rsidR="007A1066" w:rsidRDefault="007A1066" w:rsidP="00C07C22">
      <w:pPr>
        <w:ind w:left="6840"/>
        <w:rPr>
          <w:rFonts w:ascii="Times New Roman" w:hAnsi="Times New Roman" w:cs="Times New Roman"/>
        </w:rPr>
      </w:pPr>
      <w:r>
        <w:rPr>
          <w:rFonts w:ascii="Times New Roman" w:hAnsi="Times New Roman" w:cs="Times New Roman"/>
        </w:rPr>
        <w:t>Dr. Michael Wenger</w:t>
      </w:r>
    </w:p>
    <w:p w14:paraId="5AF8C6BC" w14:textId="77777777" w:rsidR="00CB13FF" w:rsidRDefault="00CB13FF" w:rsidP="007A1066">
      <w:pPr>
        <w:jc w:val="right"/>
        <w:rPr>
          <w:rFonts w:ascii="Times New Roman" w:hAnsi="Times New Roman" w:cs="Times New Roman"/>
        </w:rPr>
      </w:pPr>
    </w:p>
    <w:p w14:paraId="65BCE214" w14:textId="77777777" w:rsidR="00CB13FF" w:rsidRDefault="00CB13FF" w:rsidP="007A1066">
      <w:pPr>
        <w:jc w:val="right"/>
        <w:rPr>
          <w:rFonts w:ascii="Times New Roman" w:hAnsi="Times New Roman" w:cs="Times New Roman"/>
        </w:rPr>
      </w:pPr>
    </w:p>
    <w:p w14:paraId="3D583729" w14:textId="77777777" w:rsidR="00CB13FF" w:rsidRDefault="00CB13FF" w:rsidP="007A1066">
      <w:pPr>
        <w:jc w:val="right"/>
        <w:rPr>
          <w:rFonts w:ascii="Times New Roman" w:hAnsi="Times New Roman" w:cs="Times New Roman"/>
        </w:rPr>
      </w:pPr>
    </w:p>
    <w:p w14:paraId="16315804" w14:textId="77777777" w:rsidR="00CB13FF" w:rsidRDefault="00CB13FF" w:rsidP="007A1066">
      <w:pPr>
        <w:jc w:val="right"/>
        <w:rPr>
          <w:rFonts w:ascii="Times New Roman" w:hAnsi="Times New Roman" w:cs="Times New Roman"/>
        </w:rPr>
      </w:pPr>
    </w:p>
    <w:p w14:paraId="6C0BA43C" w14:textId="77777777" w:rsidR="00CB13FF" w:rsidRDefault="00CB13FF" w:rsidP="007A1066">
      <w:pPr>
        <w:jc w:val="right"/>
        <w:rPr>
          <w:rFonts w:ascii="Times New Roman" w:hAnsi="Times New Roman" w:cs="Times New Roman"/>
        </w:rPr>
      </w:pPr>
    </w:p>
    <w:p w14:paraId="79D716B7" w14:textId="77777777" w:rsidR="00CB13FF" w:rsidRDefault="00CB13FF" w:rsidP="007A1066">
      <w:pPr>
        <w:jc w:val="right"/>
        <w:rPr>
          <w:rFonts w:ascii="Times New Roman" w:hAnsi="Times New Roman" w:cs="Times New Roman"/>
        </w:rPr>
      </w:pPr>
    </w:p>
    <w:p w14:paraId="58DFA32E" w14:textId="77777777" w:rsidR="00CB13FF" w:rsidRDefault="00CB13FF" w:rsidP="007A1066">
      <w:pPr>
        <w:jc w:val="right"/>
        <w:rPr>
          <w:rFonts w:ascii="Times New Roman" w:hAnsi="Times New Roman" w:cs="Times New Roman"/>
        </w:rPr>
      </w:pPr>
    </w:p>
    <w:p w14:paraId="5EA99CD1" w14:textId="77777777" w:rsidR="00CB13FF" w:rsidRDefault="00CB13FF" w:rsidP="007A1066">
      <w:pPr>
        <w:jc w:val="right"/>
        <w:rPr>
          <w:rFonts w:ascii="Times New Roman" w:hAnsi="Times New Roman" w:cs="Times New Roman"/>
        </w:rPr>
      </w:pPr>
    </w:p>
    <w:p w14:paraId="7A3C915C" w14:textId="77777777" w:rsidR="00CB13FF" w:rsidRDefault="00CB13FF" w:rsidP="007A1066">
      <w:pPr>
        <w:jc w:val="right"/>
        <w:rPr>
          <w:rFonts w:ascii="Times New Roman" w:hAnsi="Times New Roman" w:cs="Times New Roman"/>
        </w:rPr>
      </w:pPr>
    </w:p>
    <w:p w14:paraId="4D1FCC25" w14:textId="77777777" w:rsidR="00CB13FF" w:rsidRDefault="00CB13FF" w:rsidP="007A1066">
      <w:pPr>
        <w:jc w:val="right"/>
        <w:rPr>
          <w:rFonts w:ascii="Times New Roman" w:hAnsi="Times New Roman" w:cs="Times New Roman"/>
        </w:rPr>
      </w:pPr>
    </w:p>
    <w:p w14:paraId="685D1885" w14:textId="77777777" w:rsidR="00CB13FF" w:rsidRDefault="00CB13FF" w:rsidP="007A1066">
      <w:pPr>
        <w:jc w:val="right"/>
        <w:rPr>
          <w:rFonts w:ascii="Times New Roman" w:hAnsi="Times New Roman" w:cs="Times New Roman"/>
        </w:rPr>
      </w:pPr>
    </w:p>
    <w:p w14:paraId="2A0DFE87" w14:textId="77777777" w:rsidR="00CB13FF" w:rsidRDefault="00CB13FF" w:rsidP="007A1066">
      <w:pPr>
        <w:jc w:val="right"/>
        <w:rPr>
          <w:rFonts w:ascii="Times New Roman" w:hAnsi="Times New Roman" w:cs="Times New Roman"/>
        </w:rPr>
      </w:pPr>
    </w:p>
    <w:p w14:paraId="3AC180DE" w14:textId="77777777" w:rsidR="00116BB7" w:rsidRDefault="00116BB7" w:rsidP="007A1066">
      <w:pPr>
        <w:jc w:val="right"/>
        <w:rPr>
          <w:rFonts w:ascii="Times New Roman" w:hAnsi="Times New Roman" w:cs="Times New Roman"/>
        </w:rPr>
      </w:pPr>
    </w:p>
    <w:p w14:paraId="5220A34E" w14:textId="77777777" w:rsidR="00116BB7" w:rsidRDefault="00116BB7" w:rsidP="007A1066">
      <w:pPr>
        <w:jc w:val="right"/>
        <w:rPr>
          <w:rFonts w:ascii="Times New Roman" w:hAnsi="Times New Roman" w:cs="Times New Roman"/>
        </w:rPr>
      </w:pPr>
    </w:p>
    <w:p w14:paraId="47C434C7" w14:textId="77777777" w:rsidR="00116BB7" w:rsidRDefault="00116BB7" w:rsidP="007A1066">
      <w:pPr>
        <w:jc w:val="right"/>
        <w:rPr>
          <w:rFonts w:ascii="Times New Roman" w:hAnsi="Times New Roman" w:cs="Times New Roman"/>
        </w:rPr>
      </w:pPr>
    </w:p>
    <w:p w14:paraId="51095D50" w14:textId="77777777" w:rsidR="00116BB7" w:rsidRDefault="00116BB7" w:rsidP="007A1066">
      <w:pPr>
        <w:jc w:val="right"/>
        <w:rPr>
          <w:rFonts w:ascii="Times New Roman" w:hAnsi="Times New Roman" w:cs="Times New Roman"/>
        </w:rPr>
      </w:pPr>
    </w:p>
    <w:p w14:paraId="10CB2948" w14:textId="77777777" w:rsidR="00116BB7" w:rsidRDefault="00116BB7" w:rsidP="007A1066">
      <w:pPr>
        <w:jc w:val="right"/>
        <w:rPr>
          <w:rFonts w:ascii="Times New Roman" w:hAnsi="Times New Roman" w:cs="Times New Roman"/>
        </w:rPr>
      </w:pPr>
    </w:p>
    <w:p w14:paraId="347F2174" w14:textId="77777777" w:rsidR="00116BB7" w:rsidRDefault="00116BB7" w:rsidP="007A1066">
      <w:pPr>
        <w:jc w:val="right"/>
        <w:rPr>
          <w:rFonts w:ascii="Times New Roman" w:hAnsi="Times New Roman" w:cs="Times New Roman"/>
        </w:rPr>
      </w:pPr>
    </w:p>
    <w:p w14:paraId="23041388" w14:textId="77777777" w:rsidR="00116BB7" w:rsidRDefault="00116BB7" w:rsidP="007A1066">
      <w:pPr>
        <w:jc w:val="right"/>
        <w:rPr>
          <w:rFonts w:ascii="Times New Roman" w:hAnsi="Times New Roman" w:cs="Times New Roman"/>
        </w:rPr>
      </w:pPr>
    </w:p>
    <w:p w14:paraId="0F5BBCA2" w14:textId="77777777" w:rsidR="00116BB7" w:rsidRDefault="00116BB7" w:rsidP="007A1066">
      <w:pPr>
        <w:jc w:val="right"/>
        <w:rPr>
          <w:rFonts w:ascii="Times New Roman" w:hAnsi="Times New Roman" w:cs="Times New Roman"/>
        </w:rPr>
      </w:pPr>
    </w:p>
    <w:p w14:paraId="051A2C4A" w14:textId="77777777" w:rsidR="00116BB7" w:rsidRDefault="00116BB7" w:rsidP="00116BB7">
      <w:pPr>
        <w:jc w:val="center"/>
        <w:rPr>
          <w:rFonts w:ascii="Times New Roman" w:hAnsi="Times New Roman" w:cs="Times New Roman"/>
        </w:rPr>
      </w:pPr>
    </w:p>
    <w:p w14:paraId="23D1BCF0" w14:textId="77777777" w:rsidR="00116BB7" w:rsidRDefault="00116BB7" w:rsidP="00116BB7">
      <w:pPr>
        <w:jc w:val="center"/>
        <w:rPr>
          <w:rFonts w:ascii="Times New Roman" w:hAnsi="Times New Roman" w:cs="Times New Roman"/>
        </w:rPr>
      </w:pPr>
    </w:p>
    <w:p w14:paraId="75A76E74" w14:textId="77777777" w:rsidR="00116BB7" w:rsidRDefault="00116BB7" w:rsidP="00116BB7">
      <w:pPr>
        <w:jc w:val="center"/>
        <w:rPr>
          <w:rFonts w:ascii="Times New Roman" w:hAnsi="Times New Roman" w:cs="Times New Roman"/>
        </w:rPr>
      </w:pPr>
    </w:p>
    <w:p w14:paraId="0660B976" w14:textId="77777777" w:rsidR="00116BB7" w:rsidRDefault="00116BB7" w:rsidP="00116BB7">
      <w:pPr>
        <w:jc w:val="center"/>
        <w:rPr>
          <w:rFonts w:ascii="Times New Roman" w:hAnsi="Times New Roman" w:cs="Times New Roman"/>
        </w:rPr>
      </w:pPr>
    </w:p>
    <w:p w14:paraId="68F3BF9D" w14:textId="77777777" w:rsidR="00116BB7" w:rsidRDefault="00116BB7" w:rsidP="00116BB7">
      <w:pPr>
        <w:jc w:val="center"/>
        <w:rPr>
          <w:rFonts w:ascii="Times New Roman" w:hAnsi="Times New Roman" w:cs="Times New Roman"/>
        </w:rPr>
      </w:pPr>
    </w:p>
    <w:p w14:paraId="3CACBBA8" w14:textId="77777777" w:rsidR="00116BB7" w:rsidRDefault="00116BB7" w:rsidP="00116BB7">
      <w:pPr>
        <w:jc w:val="center"/>
        <w:rPr>
          <w:rFonts w:ascii="Times New Roman" w:hAnsi="Times New Roman" w:cs="Times New Roman"/>
        </w:rPr>
      </w:pPr>
    </w:p>
    <w:p w14:paraId="4A17AEA0" w14:textId="77777777" w:rsidR="00116BB7" w:rsidRDefault="00116BB7" w:rsidP="00116BB7">
      <w:pPr>
        <w:jc w:val="center"/>
        <w:rPr>
          <w:rFonts w:ascii="Times New Roman" w:hAnsi="Times New Roman" w:cs="Times New Roman"/>
        </w:rPr>
      </w:pPr>
    </w:p>
    <w:p w14:paraId="694B3664" w14:textId="77777777" w:rsidR="00116BB7" w:rsidRDefault="00116BB7" w:rsidP="00116BB7">
      <w:pPr>
        <w:jc w:val="center"/>
        <w:rPr>
          <w:rFonts w:ascii="Times New Roman" w:hAnsi="Times New Roman" w:cs="Times New Roman"/>
        </w:rPr>
      </w:pPr>
    </w:p>
    <w:p w14:paraId="16A81BB7" w14:textId="77777777" w:rsidR="00116BB7" w:rsidRDefault="00116BB7" w:rsidP="00116BB7">
      <w:pPr>
        <w:jc w:val="center"/>
        <w:rPr>
          <w:rFonts w:ascii="Times New Roman" w:hAnsi="Times New Roman" w:cs="Times New Roman"/>
        </w:rPr>
      </w:pPr>
    </w:p>
    <w:p w14:paraId="7711ACC5" w14:textId="77777777" w:rsidR="00116BB7" w:rsidRDefault="00116BB7" w:rsidP="00116BB7">
      <w:pPr>
        <w:jc w:val="center"/>
        <w:rPr>
          <w:rFonts w:ascii="Times New Roman" w:hAnsi="Times New Roman" w:cs="Times New Roman"/>
        </w:rPr>
      </w:pPr>
    </w:p>
    <w:p w14:paraId="24792849" w14:textId="77777777" w:rsidR="00116BB7" w:rsidRDefault="00116BB7" w:rsidP="00116BB7">
      <w:pPr>
        <w:jc w:val="center"/>
        <w:rPr>
          <w:rFonts w:ascii="Times New Roman" w:hAnsi="Times New Roman" w:cs="Times New Roman"/>
        </w:rPr>
      </w:pPr>
    </w:p>
    <w:p w14:paraId="66527CE3" w14:textId="77777777" w:rsidR="00116BB7" w:rsidRDefault="00116BB7" w:rsidP="00116BB7">
      <w:pPr>
        <w:jc w:val="center"/>
        <w:rPr>
          <w:rFonts w:ascii="Times New Roman" w:hAnsi="Times New Roman" w:cs="Times New Roman"/>
        </w:rPr>
      </w:pPr>
    </w:p>
    <w:p w14:paraId="34B81217" w14:textId="77777777" w:rsidR="00116BB7" w:rsidRDefault="00116BB7" w:rsidP="00116BB7">
      <w:pPr>
        <w:jc w:val="center"/>
        <w:rPr>
          <w:rFonts w:ascii="Times New Roman" w:hAnsi="Times New Roman" w:cs="Times New Roman"/>
        </w:rPr>
      </w:pPr>
    </w:p>
    <w:p w14:paraId="105AAD65" w14:textId="77777777" w:rsidR="00116BB7" w:rsidRDefault="00116BB7" w:rsidP="00116BB7">
      <w:pPr>
        <w:jc w:val="center"/>
        <w:rPr>
          <w:rFonts w:ascii="Times New Roman" w:hAnsi="Times New Roman" w:cs="Times New Roman"/>
        </w:rPr>
      </w:pPr>
    </w:p>
    <w:p w14:paraId="73040919" w14:textId="77777777" w:rsidR="00116BB7" w:rsidRDefault="00116BB7" w:rsidP="00116BB7">
      <w:pPr>
        <w:jc w:val="center"/>
        <w:rPr>
          <w:rFonts w:ascii="Times New Roman" w:hAnsi="Times New Roman" w:cs="Times New Roman"/>
        </w:rPr>
      </w:pPr>
    </w:p>
    <w:p w14:paraId="6C854B1F" w14:textId="77777777" w:rsidR="00116BB7" w:rsidRDefault="00116BB7" w:rsidP="00116BB7">
      <w:pPr>
        <w:jc w:val="center"/>
        <w:rPr>
          <w:rFonts w:ascii="Times New Roman" w:hAnsi="Times New Roman" w:cs="Times New Roman"/>
        </w:rPr>
      </w:pPr>
    </w:p>
    <w:p w14:paraId="214038A7" w14:textId="77777777" w:rsidR="00116BB7" w:rsidRDefault="00116BB7" w:rsidP="00116BB7">
      <w:pPr>
        <w:jc w:val="center"/>
        <w:rPr>
          <w:rFonts w:ascii="Times New Roman" w:hAnsi="Times New Roman" w:cs="Times New Roman"/>
        </w:rPr>
      </w:pPr>
    </w:p>
    <w:p w14:paraId="5F82B777" w14:textId="77777777" w:rsidR="00116BB7" w:rsidRDefault="00116BB7" w:rsidP="00116BB7">
      <w:pPr>
        <w:jc w:val="center"/>
        <w:rPr>
          <w:rFonts w:ascii="Times New Roman" w:hAnsi="Times New Roman" w:cs="Times New Roman"/>
        </w:rPr>
      </w:pPr>
    </w:p>
    <w:p w14:paraId="0ADD66DC" w14:textId="77777777" w:rsidR="00116BB7" w:rsidRDefault="00116BB7" w:rsidP="00116BB7">
      <w:pPr>
        <w:jc w:val="center"/>
        <w:rPr>
          <w:rFonts w:ascii="Times New Roman" w:hAnsi="Times New Roman" w:cs="Times New Roman"/>
        </w:rPr>
      </w:pPr>
    </w:p>
    <w:p w14:paraId="5B3D8CF0" w14:textId="77777777" w:rsidR="00116BB7" w:rsidRDefault="00116BB7" w:rsidP="00116BB7">
      <w:pPr>
        <w:jc w:val="center"/>
        <w:rPr>
          <w:rFonts w:ascii="Times New Roman" w:hAnsi="Times New Roman" w:cs="Times New Roman"/>
        </w:rPr>
      </w:pPr>
    </w:p>
    <w:p w14:paraId="4305D123" w14:textId="77777777" w:rsidR="00116BB7" w:rsidRDefault="00116BB7" w:rsidP="00116BB7">
      <w:pPr>
        <w:jc w:val="center"/>
        <w:rPr>
          <w:rFonts w:ascii="Times New Roman" w:hAnsi="Times New Roman" w:cs="Times New Roman"/>
        </w:rPr>
      </w:pPr>
    </w:p>
    <w:p w14:paraId="79C9CE44" w14:textId="77777777" w:rsidR="00116BB7" w:rsidRDefault="00116BB7" w:rsidP="00116BB7">
      <w:pPr>
        <w:jc w:val="center"/>
        <w:rPr>
          <w:rFonts w:ascii="Times New Roman" w:hAnsi="Times New Roman" w:cs="Times New Roman"/>
        </w:rPr>
      </w:pPr>
    </w:p>
    <w:p w14:paraId="2E59913D" w14:textId="77777777" w:rsidR="00116BB7" w:rsidRDefault="00116BB7" w:rsidP="00116BB7">
      <w:pPr>
        <w:jc w:val="center"/>
        <w:rPr>
          <w:rFonts w:ascii="Times New Roman" w:hAnsi="Times New Roman" w:cs="Times New Roman"/>
        </w:rPr>
      </w:pPr>
    </w:p>
    <w:p w14:paraId="68351B25" w14:textId="77777777" w:rsidR="00116BB7" w:rsidRDefault="00116BB7" w:rsidP="00116BB7">
      <w:pPr>
        <w:jc w:val="center"/>
        <w:rPr>
          <w:rFonts w:ascii="Times New Roman" w:hAnsi="Times New Roman" w:cs="Times New Roman"/>
        </w:rPr>
      </w:pPr>
    </w:p>
    <w:p w14:paraId="5B5C322D" w14:textId="77777777" w:rsidR="00116BB7" w:rsidRDefault="00116BB7" w:rsidP="00116BB7">
      <w:pPr>
        <w:jc w:val="center"/>
        <w:rPr>
          <w:rFonts w:ascii="Times New Roman" w:hAnsi="Times New Roman" w:cs="Times New Roman"/>
        </w:rPr>
      </w:pPr>
    </w:p>
    <w:p w14:paraId="74741894" w14:textId="77777777" w:rsidR="00116BB7" w:rsidRDefault="00116BB7" w:rsidP="00116BB7">
      <w:pPr>
        <w:jc w:val="center"/>
        <w:rPr>
          <w:rFonts w:ascii="Times New Roman" w:hAnsi="Times New Roman" w:cs="Times New Roman"/>
        </w:rPr>
      </w:pPr>
    </w:p>
    <w:p w14:paraId="3DD95D95" w14:textId="77777777" w:rsidR="00116BB7" w:rsidRDefault="00116BB7" w:rsidP="00116BB7">
      <w:pPr>
        <w:jc w:val="center"/>
        <w:rPr>
          <w:rFonts w:ascii="Times New Roman" w:hAnsi="Times New Roman" w:cs="Times New Roman"/>
        </w:rPr>
      </w:pPr>
    </w:p>
    <w:p w14:paraId="1911DB44" w14:textId="77777777" w:rsidR="00116BB7" w:rsidRDefault="00116BB7" w:rsidP="00116BB7">
      <w:pPr>
        <w:jc w:val="center"/>
        <w:rPr>
          <w:rFonts w:ascii="Times New Roman" w:hAnsi="Times New Roman" w:cs="Times New Roman"/>
        </w:rPr>
      </w:pPr>
    </w:p>
    <w:p w14:paraId="19D9A9EE" w14:textId="77777777" w:rsidR="00116BB7" w:rsidRDefault="00116BB7" w:rsidP="00116BB7">
      <w:pPr>
        <w:jc w:val="center"/>
        <w:rPr>
          <w:rFonts w:ascii="Times New Roman" w:hAnsi="Times New Roman" w:cs="Times New Roman"/>
        </w:rPr>
      </w:pPr>
    </w:p>
    <w:p w14:paraId="409407D5" w14:textId="77777777" w:rsidR="00116BB7" w:rsidRDefault="00116BB7" w:rsidP="00116BB7">
      <w:pPr>
        <w:jc w:val="center"/>
        <w:rPr>
          <w:rFonts w:ascii="Times New Roman" w:hAnsi="Times New Roman" w:cs="Times New Roman"/>
        </w:rPr>
      </w:pPr>
    </w:p>
    <w:p w14:paraId="535204AA" w14:textId="77777777" w:rsidR="00116BB7" w:rsidRDefault="00116BB7" w:rsidP="00116BB7">
      <w:pPr>
        <w:jc w:val="center"/>
        <w:rPr>
          <w:rFonts w:ascii="Times New Roman" w:hAnsi="Times New Roman" w:cs="Times New Roman"/>
        </w:rPr>
      </w:pPr>
    </w:p>
    <w:p w14:paraId="1F4D4CA4" w14:textId="77777777" w:rsidR="00116BB7" w:rsidRDefault="00116BB7" w:rsidP="00116BB7">
      <w:pPr>
        <w:jc w:val="center"/>
        <w:rPr>
          <w:rFonts w:ascii="Times New Roman" w:hAnsi="Times New Roman" w:cs="Times New Roman"/>
        </w:rPr>
      </w:pPr>
    </w:p>
    <w:p w14:paraId="5B2C6805" w14:textId="77777777" w:rsidR="00116BB7" w:rsidRDefault="00116BB7" w:rsidP="00116BB7">
      <w:pPr>
        <w:jc w:val="center"/>
        <w:rPr>
          <w:rFonts w:ascii="Times New Roman" w:hAnsi="Times New Roman" w:cs="Times New Roman"/>
        </w:rPr>
      </w:pPr>
    </w:p>
    <w:p w14:paraId="6DF8D318" w14:textId="77777777" w:rsidR="00116BB7" w:rsidRDefault="00116BB7" w:rsidP="00116BB7">
      <w:pPr>
        <w:jc w:val="center"/>
        <w:rPr>
          <w:rFonts w:ascii="Times New Roman" w:hAnsi="Times New Roman" w:cs="Times New Roman"/>
        </w:rPr>
      </w:pPr>
    </w:p>
    <w:p w14:paraId="7A5F1D93" w14:textId="77777777" w:rsidR="00116BB7" w:rsidRDefault="00116BB7" w:rsidP="00116BB7">
      <w:pPr>
        <w:jc w:val="center"/>
        <w:rPr>
          <w:rFonts w:ascii="Times New Roman" w:hAnsi="Times New Roman" w:cs="Times New Roman"/>
        </w:rPr>
      </w:pPr>
      <w:r>
        <w:rPr>
          <w:rFonts w:ascii="Times New Roman" w:hAnsi="Times New Roman" w:cs="Times New Roman"/>
        </w:rPr>
        <w:t>© Copyright RYAN MICHAEL MCADOO 2019</w:t>
      </w:r>
    </w:p>
    <w:p w14:paraId="59319903" w14:textId="5EC7EA05" w:rsidR="00004A34" w:rsidRDefault="00116BB7" w:rsidP="00116BB7">
      <w:pPr>
        <w:jc w:val="center"/>
        <w:rPr>
          <w:rFonts w:ascii="Times New Roman" w:hAnsi="Times New Roman" w:cs="Times New Roman"/>
        </w:rPr>
        <w:sectPr w:rsidR="00004A34" w:rsidSect="00DB149C">
          <w:footerReference w:type="even" r:id="rId7"/>
          <w:footerReference w:type="default" r:id="rId8"/>
          <w:pgSz w:w="12240" w:h="15840"/>
          <w:pgMar w:top="1440" w:right="1440" w:bottom="1440" w:left="1440" w:header="720" w:footer="720" w:gutter="0"/>
          <w:cols w:space="720"/>
          <w:docGrid w:linePitch="360"/>
        </w:sectPr>
      </w:pPr>
      <w:r>
        <w:rPr>
          <w:rFonts w:ascii="Times New Roman" w:hAnsi="Times New Roman" w:cs="Times New Roman"/>
        </w:rPr>
        <w:t>All Rights Reserved</w:t>
      </w:r>
    </w:p>
    <w:p w14:paraId="58914572" w14:textId="77777777" w:rsidR="009D36BF" w:rsidRDefault="00B1441A" w:rsidP="00004A34">
      <w:pPr>
        <w:jc w:val="center"/>
        <w:rPr>
          <w:rFonts w:ascii="Times New Roman" w:hAnsi="Times New Roman" w:cs="Times New Roman"/>
        </w:rPr>
      </w:pPr>
      <w:r>
        <w:rPr>
          <w:rFonts w:ascii="Times New Roman" w:hAnsi="Times New Roman" w:cs="Times New Roman"/>
        </w:rPr>
        <w:lastRenderedPageBreak/>
        <w:t xml:space="preserve">This dissertation is dedicated to my late father, John Richard McAdoo, </w:t>
      </w:r>
    </w:p>
    <w:p w14:paraId="54EDD739" w14:textId="4907E238" w:rsidR="00B1441A" w:rsidRDefault="00B1441A" w:rsidP="00004A34">
      <w:pPr>
        <w:jc w:val="center"/>
        <w:rPr>
          <w:rFonts w:ascii="Times New Roman" w:hAnsi="Times New Roman" w:cs="Times New Roman"/>
        </w:rPr>
      </w:pPr>
      <w:r>
        <w:rPr>
          <w:rFonts w:ascii="Times New Roman" w:hAnsi="Times New Roman" w:cs="Times New Roman"/>
        </w:rPr>
        <w:t>my future wife, Lisa Ann De Stefano</w:t>
      </w:r>
      <w:r w:rsidR="009D36BF">
        <w:rPr>
          <w:rFonts w:ascii="Times New Roman" w:hAnsi="Times New Roman" w:cs="Times New Roman"/>
        </w:rPr>
        <w:t>,</w:t>
      </w:r>
    </w:p>
    <w:p w14:paraId="4E7E4B4B" w14:textId="2FB9412F" w:rsidR="009D36BF" w:rsidRDefault="009D36BF" w:rsidP="00004A34">
      <w:pPr>
        <w:jc w:val="center"/>
        <w:rPr>
          <w:rFonts w:ascii="Times New Roman" w:hAnsi="Times New Roman" w:cs="Times New Roman"/>
        </w:rPr>
      </w:pPr>
      <w:r>
        <w:rPr>
          <w:rFonts w:ascii="Times New Roman" w:hAnsi="Times New Roman" w:cs="Times New Roman"/>
        </w:rPr>
        <w:t>and my beautiful daughter, Daniela</w:t>
      </w:r>
    </w:p>
    <w:p w14:paraId="6C97E47A" w14:textId="2650EAFC" w:rsidR="00184F9F" w:rsidRDefault="00B1441A" w:rsidP="00B1441A">
      <w:pPr>
        <w:spacing w:line="480" w:lineRule="auto"/>
        <w:jc w:val="center"/>
        <w:rPr>
          <w:rFonts w:ascii="Times New Roman" w:hAnsi="Times New Roman" w:cs="Times New Roman"/>
          <w:b/>
        </w:rPr>
      </w:pPr>
      <w:r>
        <w:rPr>
          <w:rFonts w:ascii="Times New Roman" w:hAnsi="Times New Roman" w:cs="Times New Roman"/>
        </w:rPr>
        <w:br w:type="column"/>
      </w:r>
      <w:r>
        <w:rPr>
          <w:rFonts w:ascii="Times New Roman" w:hAnsi="Times New Roman" w:cs="Times New Roman"/>
          <w:b/>
        </w:rPr>
        <w:lastRenderedPageBreak/>
        <w:t>Acknowledgements</w:t>
      </w:r>
    </w:p>
    <w:p w14:paraId="543F01A7" w14:textId="77777777" w:rsidR="002C5310" w:rsidRDefault="00B1441A" w:rsidP="00B1441A">
      <w:pPr>
        <w:spacing w:line="480" w:lineRule="auto"/>
        <w:rPr>
          <w:rFonts w:ascii="Times New Roman" w:hAnsi="Times New Roman" w:cs="Times New Roman"/>
        </w:rPr>
      </w:pPr>
      <w:r>
        <w:rPr>
          <w:rFonts w:ascii="Times New Roman" w:hAnsi="Times New Roman" w:cs="Times New Roman"/>
        </w:rPr>
        <w:tab/>
        <w:t xml:space="preserve">I would like to thank Dr. Scott Gronlund for all his invaluable guidance and advice throughout my graduate career. His skills, encouragement, and dedication have provided me with the tools and </w:t>
      </w:r>
      <w:r w:rsidR="00EF4683">
        <w:rPr>
          <w:rFonts w:ascii="Times New Roman" w:hAnsi="Times New Roman" w:cs="Times New Roman"/>
        </w:rPr>
        <w:t xml:space="preserve">skills I require for my future in science. I look forward to continuing to view him as not only a wonderful mentor, but a </w:t>
      </w:r>
      <w:r w:rsidR="002C5310">
        <w:rPr>
          <w:rFonts w:ascii="Times New Roman" w:hAnsi="Times New Roman" w:cs="Times New Roman"/>
        </w:rPr>
        <w:t xml:space="preserve">trusted colleague. </w:t>
      </w:r>
    </w:p>
    <w:p w14:paraId="2FDAD62A" w14:textId="77777777" w:rsidR="00B1441A" w:rsidRDefault="002C5310" w:rsidP="00B1441A">
      <w:pPr>
        <w:spacing w:line="480" w:lineRule="auto"/>
        <w:rPr>
          <w:rFonts w:ascii="Times New Roman" w:hAnsi="Times New Roman" w:cs="Times New Roman"/>
        </w:rPr>
      </w:pPr>
      <w:r>
        <w:rPr>
          <w:rFonts w:ascii="Times New Roman" w:hAnsi="Times New Roman" w:cs="Times New Roman"/>
        </w:rPr>
        <w:tab/>
        <w:t>I would also like to thank the members of my committee</w:t>
      </w:r>
      <w:r w:rsidR="00E66B85">
        <w:rPr>
          <w:rFonts w:ascii="Times New Roman" w:hAnsi="Times New Roman" w:cs="Times New Roman"/>
        </w:rPr>
        <w:t xml:space="preserve"> for their feedback on this project and their continuing support in my future endeavors. Thank you, as well, to my undergraduate research assistants who made data collection for this project possible and to my graduate level lab mates for their endless willingness to discuss research ideas. </w:t>
      </w:r>
    </w:p>
    <w:p w14:paraId="212E85A1" w14:textId="2830D02B" w:rsidR="009D36BF" w:rsidRDefault="00E66B85" w:rsidP="00B1441A">
      <w:pPr>
        <w:spacing w:line="480" w:lineRule="auto"/>
        <w:rPr>
          <w:rFonts w:ascii="Times New Roman" w:hAnsi="Times New Roman" w:cs="Times New Roman"/>
        </w:rPr>
      </w:pPr>
      <w:r>
        <w:rPr>
          <w:rFonts w:ascii="Times New Roman" w:hAnsi="Times New Roman" w:cs="Times New Roman"/>
        </w:rPr>
        <w:tab/>
        <w:t>I would like to thank my family. My mother, siblings,</w:t>
      </w:r>
      <w:r w:rsidR="00816AA2">
        <w:rPr>
          <w:rFonts w:ascii="Times New Roman" w:hAnsi="Times New Roman" w:cs="Times New Roman"/>
        </w:rPr>
        <w:t xml:space="preserve"> </w:t>
      </w:r>
      <w:r>
        <w:rPr>
          <w:rFonts w:ascii="Times New Roman" w:hAnsi="Times New Roman" w:cs="Times New Roman"/>
        </w:rPr>
        <w:t xml:space="preserve">and grandparents who never stopped encouraging me and believing in me, even though they don’t quite understand what I do. </w:t>
      </w:r>
    </w:p>
    <w:p w14:paraId="2AFE88BA" w14:textId="190BD86E" w:rsidR="003B46F7" w:rsidRDefault="00E66B85" w:rsidP="009D36BF">
      <w:pPr>
        <w:spacing w:line="480" w:lineRule="auto"/>
        <w:ind w:firstLine="720"/>
        <w:rPr>
          <w:rFonts w:ascii="Times New Roman" w:hAnsi="Times New Roman" w:cs="Times New Roman"/>
        </w:rPr>
      </w:pPr>
      <w:r>
        <w:rPr>
          <w:rFonts w:ascii="Times New Roman" w:hAnsi="Times New Roman" w:cs="Times New Roman"/>
        </w:rPr>
        <w:t xml:space="preserve">Most of all, I want to thank my future wife, Lisa De Stefano for her endless patience and support from day one. I have been so lucky to take this journey with her. She has been </w:t>
      </w:r>
      <w:r w:rsidR="00292C63">
        <w:rPr>
          <w:rFonts w:ascii="Times New Roman" w:hAnsi="Times New Roman" w:cs="Times New Roman"/>
        </w:rPr>
        <w:t>counselor</w:t>
      </w:r>
      <w:r>
        <w:rPr>
          <w:rFonts w:ascii="Times New Roman" w:hAnsi="Times New Roman" w:cs="Times New Roman"/>
        </w:rPr>
        <w:t xml:space="preserve">, proof-reader, and cheerleader. </w:t>
      </w:r>
      <w:r w:rsidR="00004A34">
        <w:rPr>
          <w:rFonts w:ascii="Times New Roman" w:hAnsi="Times New Roman" w:cs="Times New Roman"/>
        </w:rPr>
        <w:t xml:space="preserve">Thank you. </w:t>
      </w:r>
      <w:r w:rsidR="009D36BF">
        <w:rPr>
          <w:rFonts w:ascii="Times New Roman" w:hAnsi="Times New Roman" w:cs="Times New Roman"/>
        </w:rPr>
        <w:t xml:space="preserve">And finally I want to thank my daughter, Daniela, for reminding me what is important in life, and always being the voice of wisdom at such a young age. Love you both to </w:t>
      </w:r>
      <w:r w:rsidR="00736C60">
        <w:rPr>
          <w:rFonts w:ascii="Times New Roman" w:hAnsi="Times New Roman" w:cs="Times New Roman"/>
        </w:rPr>
        <w:t xml:space="preserve">Titan and back. </w:t>
      </w:r>
    </w:p>
    <w:p w14:paraId="3BE8C4A0" w14:textId="77777777" w:rsidR="00743C5B" w:rsidRDefault="003B46F7" w:rsidP="00743C5B">
      <w:pPr>
        <w:spacing w:line="480" w:lineRule="auto"/>
        <w:jc w:val="center"/>
        <w:rPr>
          <w:rFonts w:ascii="Times New Roman" w:hAnsi="Times New Roman" w:cs="Times New Roman"/>
          <w:b/>
        </w:rPr>
      </w:pPr>
      <w:r>
        <w:rPr>
          <w:rFonts w:ascii="Times New Roman" w:hAnsi="Times New Roman" w:cs="Times New Roman"/>
        </w:rPr>
        <w:br w:type="column"/>
      </w:r>
      <w:r>
        <w:rPr>
          <w:rFonts w:ascii="Times New Roman" w:hAnsi="Times New Roman" w:cs="Times New Roman"/>
          <w:b/>
        </w:rPr>
        <w:lastRenderedPageBreak/>
        <w:t>Table of Contents</w:t>
      </w:r>
    </w:p>
    <w:p w14:paraId="5CFE7D3C" w14:textId="77777777" w:rsidR="00765864" w:rsidRDefault="00765864" w:rsidP="007C70CA">
      <w:pPr>
        <w:spacing w:line="480" w:lineRule="auto"/>
        <w:jc w:val="right"/>
        <w:rPr>
          <w:rFonts w:ascii="Times New Roman" w:hAnsi="Times New Roman" w:cs="Times New Roman"/>
        </w:rPr>
      </w:pPr>
      <w:r>
        <w:rPr>
          <w:rFonts w:ascii="Times New Roman" w:hAnsi="Times New Roman" w:cs="Times New Roman"/>
        </w:rPr>
        <w:t>Dedication.......................................................................................................................................iv</w:t>
      </w:r>
    </w:p>
    <w:p w14:paraId="62706B8C" w14:textId="77777777" w:rsidR="00765864" w:rsidRDefault="00765864" w:rsidP="007C70CA">
      <w:pPr>
        <w:spacing w:line="480" w:lineRule="auto"/>
        <w:jc w:val="right"/>
        <w:rPr>
          <w:rFonts w:ascii="Times New Roman" w:hAnsi="Times New Roman" w:cs="Times New Roman"/>
        </w:rPr>
      </w:pPr>
      <w:r>
        <w:rPr>
          <w:rFonts w:ascii="Times New Roman" w:hAnsi="Times New Roman" w:cs="Times New Roman"/>
        </w:rPr>
        <w:t>Ackowledgments..............................................................................................................................v</w:t>
      </w:r>
    </w:p>
    <w:p w14:paraId="53274300" w14:textId="42EF46B6" w:rsidR="00765864" w:rsidRDefault="00765864" w:rsidP="005632E5">
      <w:pPr>
        <w:spacing w:line="480" w:lineRule="auto"/>
        <w:rPr>
          <w:rFonts w:ascii="Times New Roman" w:hAnsi="Times New Roman" w:cs="Times New Roman"/>
        </w:rPr>
      </w:pPr>
      <w:r>
        <w:rPr>
          <w:rFonts w:ascii="Times New Roman" w:hAnsi="Times New Roman" w:cs="Times New Roman"/>
        </w:rPr>
        <w:t xml:space="preserve">List of </w:t>
      </w:r>
      <w:r w:rsidR="003D6079">
        <w:rPr>
          <w:rFonts w:ascii="Times New Roman" w:hAnsi="Times New Roman" w:cs="Times New Roman"/>
        </w:rPr>
        <w:t>Tables</w:t>
      </w:r>
      <w:r>
        <w:rPr>
          <w:rFonts w:ascii="Times New Roman" w:hAnsi="Times New Roman" w:cs="Times New Roman"/>
        </w:rPr>
        <w:t>...............................................</w:t>
      </w:r>
      <w:r w:rsidR="005632E5">
        <w:rPr>
          <w:rFonts w:ascii="Times New Roman" w:hAnsi="Times New Roman" w:cs="Times New Roman"/>
        </w:rPr>
        <w:t>.</w:t>
      </w:r>
      <w:r>
        <w:rPr>
          <w:rFonts w:ascii="Times New Roman" w:hAnsi="Times New Roman" w:cs="Times New Roman"/>
        </w:rPr>
        <w:t>................................................................................vi</w:t>
      </w:r>
      <w:r w:rsidR="005A7CE1">
        <w:rPr>
          <w:rFonts w:ascii="Times New Roman" w:hAnsi="Times New Roman" w:cs="Times New Roman"/>
        </w:rPr>
        <w:t>i</w:t>
      </w:r>
      <w:r w:rsidR="00734F4C">
        <w:rPr>
          <w:rFonts w:ascii="Times New Roman" w:hAnsi="Times New Roman" w:cs="Times New Roman"/>
        </w:rPr>
        <w:t>i</w:t>
      </w:r>
    </w:p>
    <w:p w14:paraId="6CE206ED" w14:textId="6EED5C56" w:rsidR="00765864" w:rsidRDefault="00765864" w:rsidP="007C70CA">
      <w:pPr>
        <w:spacing w:line="480" w:lineRule="auto"/>
        <w:jc w:val="right"/>
        <w:rPr>
          <w:rFonts w:ascii="Times New Roman" w:hAnsi="Times New Roman" w:cs="Times New Roman"/>
        </w:rPr>
      </w:pPr>
      <w:r>
        <w:rPr>
          <w:rFonts w:ascii="Times New Roman" w:hAnsi="Times New Roman" w:cs="Times New Roman"/>
        </w:rPr>
        <w:t xml:space="preserve">List of </w:t>
      </w:r>
      <w:r w:rsidR="003D6079">
        <w:rPr>
          <w:rFonts w:ascii="Times New Roman" w:hAnsi="Times New Roman" w:cs="Times New Roman"/>
        </w:rPr>
        <w:t>Figures</w:t>
      </w:r>
      <w:r>
        <w:rPr>
          <w:rFonts w:ascii="Times New Roman" w:hAnsi="Times New Roman" w:cs="Times New Roman"/>
        </w:rPr>
        <w:t>..</w:t>
      </w:r>
      <w:r w:rsidR="0035038A">
        <w:rPr>
          <w:rFonts w:ascii="Times New Roman" w:hAnsi="Times New Roman" w:cs="Times New Roman"/>
        </w:rPr>
        <w:t>.</w:t>
      </w:r>
      <w:r>
        <w:rPr>
          <w:rFonts w:ascii="Times New Roman" w:hAnsi="Times New Roman" w:cs="Times New Roman"/>
        </w:rPr>
        <w:t>............................................................................................................................</w:t>
      </w:r>
      <w:r w:rsidR="00734F4C">
        <w:rPr>
          <w:rFonts w:ascii="Times New Roman" w:hAnsi="Times New Roman" w:cs="Times New Roman"/>
        </w:rPr>
        <w:t>..ix</w:t>
      </w:r>
    </w:p>
    <w:p w14:paraId="55C2E4C3" w14:textId="171E4CDB" w:rsidR="006731B2" w:rsidRDefault="006731B2" w:rsidP="007C70CA">
      <w:pPr>
        <w:spacing w:line="480" w:lineRule="auto"/>
        <w:jc w:val="right"/>
        <w:rPr>
          <w:rFonts w:ascii="Times New Roman" w:hAnsi="Times New Roman" w:cs="Times New Roman"/>
        </w:rPr>
      </w:pPr>
      <w:r>
        <w:rPr>
          <w:rFonts w:ascii="Times New Roman" w:hAnsi="Times New Roman" w:cs="Times New Roman"/>
        </w:rPr>
        <w:t>Abstract.........................................................................................................................................</w:t>
      </w:r>
      <w:r w:rsidR="007C70CA">
        <w:rPr>
          <w:rFonts w:ascii="Times New Roman" w:hAnsi="Times New Roman" w:cs="Times New Roman"/>
        </w:rPr>
        <w:t>..</w:t>
      </w:r>
      <w:r w:rsidR="00734F4C">
        <w:rPr>
          <w:rFonts w:ascii="Times New Roman" w:hAnsi="Times New Roman" w:cs="Times New Roman"/>
        </w:rPr>
        <w:t>.</w:t>
      </w:r>
      <w:r w:rsidR="00142839">
        <w:rPr>
          <w:rFonts w:ascii="Times New Roman" w:hAnsi="Times New Roman" w:cs="Times New Roman"/>
        </w:rPr>
        <w:t>x</w:t>
      </w:r>
    </w:p>
    <w:p w14:paraId="42603309" w14:textId="24930876" w:rsidR="003E22A6" w:rsidRDefault="003E22A6" w:rsidP="007C70CA">
      <w:pPr>
        <w:spacing w:line="480" w:lineRule="auto"/>
        <w:jc w:val="right"/>
        <w:rPr>
          <w:rFonts w:ascii="Times New Roman" w:hAnsi="Times New Roman" w:cs="Times New Roman"/>
        </w:rPr>
      </w:pPr>
      <w:r>
        <w:rPr>
          <w:rFonts w:ascii="Times New Roman" w:hAnsi="Times New Roman" w:cs="Times New Roman"/>
        </w:rPr>
        <w:t>Introduction......................................................................................................................................1</w:t>
      </w:r>
    </w:p>
    <w:p w14:paraId="4D0C62B7" w14:textId="77777777" w:rsidR="007C70CA" w:rsidRDefault="003E22A6" w:rsidP="007C70CA">
      <w:pPr>
        <w:spacing w:line="480" w:lineRule="auto"/>
        <w:jc w:val="right"/>
        <w:rPr>
          <w:rFonts w:ascii="Times New Roman" w:hAnsi="Times New Roman" w:cs="Times New Roman"/>
        </w:rPr>
      </w:pPr>
      <w:r>
        <w:rPr>
          <w:rFonts w:ascii="Times New Roman" w:hAnsi="Times New Roman" w:cs="Times New Roman"/>
        </w:rPr>
        <w:tab/>
        <w:t>Discrete and continuous models.................................................</w:t>
      </w:r>
      <w:r w:rsidR="007C70CA">
        <w:rPr>
          <w:rFonts w:ascii="Times New Roman" w:hAnsi="Times New Roman" w:cs="Times New Roman"/>
        </w:rPr>
        <w:t>.........................................3</w:t>
      </w:r>
    </w:p>
    <w:p w14:paraId="0FEE231D" w14:textId="77777777" w:rsidR="00E32EB4" w:rsidRDefault="00E32EB4" w:rsidP="00E32EB4">
      <w:pPr>
        <w:spacing w:line="480" w:lineRule="auto"/>
        <w:ind w:firstLine="720"/>
        <w:jc w:val="right"/>
        <w:rPr>
          <w:rFonts w:ascii="Times New Roman" w:hAnsi="Times New Roman" w:cs="Times New Roman"/>
        </w:rPr>
      </w:pPr>
      <w:r>
        <w:rPr>
          <w:rFonts w:ascii="Times New Roman" w:hAnsi="Times New Roman" w:cs="Times New Roman"/>
        </w:rPr>
        <w:t>Critical tests of discrete and continuous models..................................................................7</w:t>
      </w:r>
    </w:p>
    <w:p w14:paraId="6DEDBB9B" w14:textId="77777777" w:rsidR="00E32EB4" w:rsidRDefault="00E32EB4" w:rsidP="00E32EB4">
      <w:pPr>
        <w:spacing w:line="480" w:lineRule="auto"/>
        <w:ind w:firstLine="720"/>
        <w:jc w:val="right"/>
        <w:rPr>
          <w:rFonts w:ascii="Times New Roman" w:hAnsi="Times New Roman" w:cs="Times New Roman"/>
        </w:rPr>
      </w:pPr>
      <w:r>
        <w:rPr>
          <w:rFonts w:ascii="Times New Roman" w:hAnsi="Times New Roman" w:cs="Times New Roman"/>
        </w:rPr>
        <w:t>Confidence rating task.........................................................................................................8</w:t>
      </w:r>
    </w:p>
    <w:p w14:paraId="5BA60871" w14:textId="77777777" w:rsidR="00E32EB4" w:rsidRDefault="00E32EB4" w:rsidP="00E32EB4">
      <w:pPr>
        <w:spacing w:line="480" w:lineRule="auto"/>
        <w:ind w:firstLine="720"/>
        <w:jc w:val="right"/>
        <w:rPr>
          <w:rFonts w:ascii="Times New Roman" w:hAnsi="Times New Roman" w:cs="Times New Roman"/>
        </w:rPr>
      </w:pPr>
      <w:r>
        <w:rPr>
          <w:rFonts w:ascii="Times New Roman" w:hAnsi="Times New Roman" w:cs="Times New Roman"/>
        </w:rPr>
        <w:t>A new framework of recognition memory...........................</w:t>
      </w:r>
      <w:r w:rsidR="00056010">
        <w:rPr>
          <w:rFonts w:ascii="Times New Roman" w:hAnsi="Times New Roman" w:cs="Times New Roman"/>
        </w:rPr>
        <w:t>..............................................</w:t>
      </w:r>
      <w:r>
        <w:rPr>
          <w:rFonts w:ascii="Times New Roman" w:hAnsi="Times New Roman" w:cs="Times New Roman"/>
        </w:rPr>
        <w:t>10</w:t>
      </w:r>
    </w:p>
    <w:p w14:paraId="6A3CBD41" w14:textId="77777777" w:rsidR="00056010" w:rsidRDefault="00056010" w:rsidP="00E32EB4">
      <w:pPr>
        <w:spacing w:line="480" w:lineRule="auto"/>
        <w:ind w:firstLine="720"/>
        <w:jc w:val="right"/>
        <w:rPr>
          <w:rFonts w:ascii="Times New Roman" w:hAnsi="Times New Roman" w:cs="Times New Roman"/>
        </w:rPr>
      </w:pPr>
      <w:r>
        <w:rPr>
          <w:rFonts w:ascii="Times New Roman" w:hAnsi="Times New Roman" w:cs="Times New Roman"/>
        </w:rPr>
        <w:t>Current studies.....</w:t>
      </w:r>
      <w:r w:rsidR="00674B19">
        <w:rPr>
          <w:rFonts w:ascii="Times New Roman" w:hAnsi="Times New Roman" w:cs="Times New Roman"/>
        </w:rPr>
        <w:t>..............................................................................................................</w:t>
      </w:r>
      <w:r>
        <w:rPr>
          <w:rFonts w:ascii="Times New Roman" w:hAnsi="Times New Roman" w:cs="Times New Roman"/>
        </w:rPr>
        <w:t>12</w:t>
      </w:r>
    </w:p>
    <w:p w14:paraId="3D0F4162" w14:textId="77777777" w:rsidR="00674B19" w:rsidRDefault="00674B19" w:rsidP="00674B19">
      <w:pPr>
        <w:spacing w:line="480" w:lineRule="auto"/>
        <w:jc w:val="right"/>
        <w:rPr>
          <w:rFonts w:ascii="Times New Roman" w:hAnsi="Times New Roman" w:cs="Times New Roman"/>
        </w:rPr>
      </w:pPr>
      <w:r>
        <w:rPr>
          <w:rFonts w:ascii="Times New Roman" w:hAnsi="Times New Roman" w:cs="Times New Roman"/>
        </w:rPr>
        <w:t>Experiment 1..............</w:t>
      </w:r>
      <w:r w:rsidR="00961DDE">
        <w:rPr>
          <w:rFonts w:ascii="Times New Roman" w:hAnsi="Times New Roman" w:cs="Times New Roman"/>
        </w:rPr>
        <w:t>....................................................................................................................</w:t>
      </w:r>
      <w:r>
        <w:rPr>
          <w:rFonts w:ascii="Times New Roman" w:hAnsi="Times New Roman" w:cs="Times New Roman"/>
        </w:rPr>
        <w:t>14</w:t>
      </w:r>
    </w:p>
    <w:p w14:paraId="0706B579" w14:textId="77777777" w:rsidR="00961DDE" w:rsidRDefault="00961DDE" w:rsidP="00674B19">
      <w:pPr>
        <w:spacing w:line="480" w:lineRule="auto"/>
        <w:jc w:val="right"/>
        <w:rPr>
          <w:rFonts w:ascii="Times New Roman" w:hAnsi="Times New Roman" w:cs="Times New Roman"/>
        </w:rPr>
      </w:pPr>
      <w:r>
        <w:rPr>
          <w:rFonts w:ascii="Times New Roman" w:hAnsi="Times New Roman" w:cs="Times New Roman"/>
        </w:rPr>
        <w:tab/>
        <w:t>Method...............................................................................................................................15</w:t>
      </w:r>
    </w:p>
    <w:p w14:paraId="2EFD6FDC" w14:textId="77777777" w:rsidR="00961DDE" w:rsidRDefault="00961DDE" w:rsidP="00674B19">
      <w:pPr>
        <w:spacing w:line="48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t>Participants............................</w:t>
      </w:r>
      <w:r w:rsidR="00680916">
        <w:rPr>
          <w:rFonts w:ascii="Times New Roman" w:hAnsi="Times New Roman" w:cs="Times New Roman"/>
        </w:rPr>
        <w:t>.................................................................................</w:t>
      </w:r>
      <w:r>
        <w:rPr>
          <w:rFonts w:ascii="Times New Roman" w:hAnsi="Times New Roman" w:cs="Times New Roman"/>
        </w:rPr>
        <w:t>15</w:t>
      </w:r>
    </w:p>
    <w:p w14:paraId="382E543F" w14:textId="77777777" w:rsidR="00680916" w:rsidRDefault="00680916" w:rsidP="00674B19">
      <w:pPr>
        <w:spacing w:line="48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t>Materials................................................................................................................15</w:t>
      </w:r>
    </w:p>
    <w:p w14:paraId="273C1A1A" w14:textId="77777777" w:rsidR="00680916" w:rsidRDefault="00680916" w:rsidP="00674B19">
      <w:pPr>
        <w:spacing w:line="48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t>Procedure....</w:t>
      </w:r>
      <w:r w:rsidR="00711E7E">
        <w:rPr>
          <w:rFonts w:ascii="Times New Roman" w:hAnsi="Times New Roman" w:cs="Times New Roman"/>
        </w:rPr>
        <w:t>...........................................................................................................</w:t>
      </w:r>
      <w:r>
        <w:rPr>
          <w:rFonts w:ascii="Times New Roman" w:hAnsi="Times New Roman" w:cs="Times New Roman"/>
        </w:rPr>
        <w:t>16</w:t>
      </w:r>
    </w:p>
    <w:p w14:paraId="779DF765" w14:textId="77777777" w:rsidR="00711E7E" w:rsidRDefault="00711E7E" w:rsidP="00674B19">
      <w:pPr>
        <w:spacing w:line="480" w:lineRule="auto"/>
        <w:jc w:val="right"/>
        <w:rPr>
          <w:rFonts w:ascii="Times New Roman" w:hAnsi="Times New Roman" w:cs="Times New Roman"/>
        </w:rPr>
      </w:pPr>
      <w:r>
        <w:rPr>
          <w:rFonts w:ascii="Times New Roman" w:hAnsi="Times New Roman" w:cs="Times New Roman"/>
        </w:rPr>
        <w:tab/>
        <w:t>Results................................................................................................................................17</w:t>
      </w:r>
    </w:p>
    <w:p w14:paraId="7BC83E19" w14:textId="77777777" w:rsidR="00822CF4" w:rsidRDefault="00822CF4" w:rsidP="00674B19">
      <w:pPr>
        <w:spacing w:line="48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t>Performance...........................................................................................................18</w:t>
      </w:r>
    </w:p>
    <w:p w14:paraId="7BD7735F" w14:textId="77777777" w:rsidR="001A28C6" w:rsidRDefault="001A28C6" w:rsidP="00674B19">
      <w:pPr>
        <w:spacing w:line="48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1A28C6">
        <w:rPr>
          <w:rFonts w:ascii="Times New Roman" w:hAnsi="Times New Roman" w:cs="Times New Roman"/>
        </w:rPr>
        <w:t>θ</w:t>
      </w:r>
      <w:r>
        <w:rPr>
          <w:rFonts w:ascii="Times New Roman" w:hAnsi="Times New Roman" w:cs="Times New Roman"/>
        </w:rPr>
        <w:t>: Six-point scale.....</w:t>
      </w:r>
      <w:r w:rsidR="00AC601A">
        <w:rPr>
          <w:rFonts w:ascii="Times New Roman" w:hAnsi="Times New Roman" w:cs="Times New Roman"/>
        </w:rPr>
        <w:t>...............................................................................................</w:t>
      </w:r>
      <w:r>
        <w:rPr>
          <w:rFonts w:ascii="Times New Roman" w:hAnsi="Times New Roman" w:cs="Times New Roman"/>
        </w:rPr>
        <w:t>19</w:t>
      </w:r>
    </w:p>
    <w:p w14:paraId="7313451C" w14:textId="77777777" w:rsidR="00AC601A" w:rsidRDefault="00AC601A" w:rsidP="00674B19">
      <w:pPr>
        <w:spacing w:line="480" w:lineRule="auto"/>
        <w:jc w:val="right"/>
        <w:rPr>
          <w:rFonts w:ascii="Times New Roman" w:hAnsi="Times New Roman" w:cs="Times New Roman"/>
        </w:rPr>
      </w:pPr>
      <w:r>
        <w:rPr>
          <w:rFonts w:ascii="Times New Roman" w:hAnsi="Times New Roman" w:cs="Times New Roman"/>
        </w:rPr>
        <w:tab/>
        <w:t>Discussion..........................................................................................................................20</w:t>
      </w:r>
    </w:p>
    <w:p w14:paraId="0C710453" w14:textId="77777777" w:rsidR="00AC601A" w:rsidRDefault="00AC601A" w:rsidP="00674B19">
      <w:pPr>
        <w:spacing w:line="480" w:lineRule="auto"/>
        <w:jc w:val="right"/>
        <w:rPr>
          <w:rFonts w:ascii="Times New Roman" w:hAnsi="Times New Roman" w:cs="Times New Roman"/>
        </w:rPr>
      </w:pPr>
      <w:r>
        <w:rPr>
          <w:rFonts w:ascii="Times New Roman" w:hAnsi="Times New Roman" w:cs="Times New Roman"/>
        </w:rPr>
        <w:t>Experiment 2..........................................................................................................................</w:t>
      </w:r>
      <w:r w:rsidR="000E4860">
        <w:rPr>
          <w:rFonts w:ascii="Times New Roman" w:hAnsi="Times New Roman" w:cs="Times New Roman"/>
        </w:rPr>
        <w:t>........</w:t>
      </w:r>
      <w:r>
        <w:rPr>
          <w:rFonts w:ascii="Times New Roman" w:hAnsi="Times New Roman" w:cs="Times New Roman"/>
        </w:rPr>
        <w:t>20</w:t>
      </w:r>
    </w:p>
    <w:p w14:paraId="0CCBA0A3" w14:textId="77777777" w:rsidR="000E4860" w:rsidRDefault="000E4860" w:rsidP="00674B19">
      <w:pPr>
        <w:spacing w:line="480" w:lineRule="auto"/>
        <w:jc w:val="right"/>
        <w:rPr>
          <w:rFonts w:ascii="Times New Roman" w:hAnsi="Times New Roman" w:cs="Times New Roman"/>
        </w:rPr>
      </w:pPr>
      <w:r>
        <w:rPr>
          <w:rFonts w:ascii="Times New Roman" w:hAnsi="Times New Roman" w:cs="Times New Roman"/>
        </w:rPr>
        <w:tab/>
        <w:t>Method..........................................................................................................................</w:t>
      </w:r>
      <w:r w:rsidR="00C92553">
        <w:rPr>
          <w:rFonts w:ascii="Times New Roman" w:hAnsi="Times New Roman" w:cs="Times New Roman"/>
        </w:rPr>
        <w:t>.....</w:t>
      </w:r>
      <w:r>
        <w:rPr>
          <w:rFonts w:ascii="Times New Roman" w:hAnsi="Times New Roman" w:cs="Times New Roman"/>
        </w:rPr>
        <w:t>22</w:t>
      </w:r>
    </w:p>
    <w:p w14:paraId="780EBFF7" w14:textId="77777777" w:rsidR="00C92553" w:rsidRDefault="00C92553" w:rsidP="00674B19">
      <w:pPr>
        <w:spacing w:line="480" w:lineRule="auto"/>
        <w:jc w:val="right"/>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t>Participants.............................................................................................................23</w:t>
      </w:r>
    </w:p>
    <w:p w14:paraId="030458FF" w14:textId="06A7A8E5" w:rsidR="007E2D0B" w:rsidRDefault="007E2D0B" w:rsidP="00674B19">
      <w:pPr>
        <w:spacing w:line="48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t>Materials................................................................................................................23</w:t>
      </w:r>
    </w:p>
    <w:p w14:paraId="35A6EBAC" w14:textId="7C4FC2F3" w:rsidR="007E2D0B" w:rsidRDefault="007E2D0B" w:rsidP="00674B19">
      <w:pPr>
        <w:spacing w:line="48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t>Procedure.............................................................................................................</w:t>
      </w:r>
      <w:r w:rsidR="00E366A1">
        <w:rPr>
          <w:rFonts w:ascii="Times New Roman" w:hAnsi="Times New Roman" w:cs="Times New Roman"/>
        </w:rPr>
        <w:t>.</w:t>
      </w:r>
      <w:r>
        <w:rPr>
          <w:rFonts w:ascii="Times New Roman" w:hAnsi="Times New Roman" w:cs="Times New Roman"/>
        </w:rPr>
        <w:t>.2</w:t>
      </w:r>
      <w:r w:rsidR="004271E6">
        <w:rPr>
          <w:rFonts w:ascii="Times New Roman" w:hAnsi="Times New Roman" w:cs="Times New Roman"/>
        </w:rPr>
        <w:t>5</w:t>
      </w:r>
    </w:p>
    <w:p w14:paraId="7A5A37E0" w14:textId="340AE61A" w:rsidR="007E2D0B" w:rsidRDefault="00170756" w:rsidP="00674B19">
      <w:pPr>
        <w:spacing w:line="480" w:lineRule="auto"/>
        <w:jc w:val="right"/>
        <w:rPr>
          <w:rFonts w:ascii="Times New Roman" w:hAnsi="Times New Roman" w:cs="Times New Roman"/>
        </w:rPr>
      </w:pPr>
      <w:r>
        <w:rPr>
          <w:rFonts w:ascii="Times New Roman" w:hAnsi="Times New Roman" w:cs="Times New Roman"/>
        </w:rPr>
        <w:tab/>
        <w:t>Results.....................................................................................................................</w:t>
      </w:r>
      <w:r w:rsidR="00E366A1">
        <w:rPr>
          <w:rFonts w:ascii="Times New Roman" w:hAnsi="Times New Roman" w:cs="Times New Roman"/>
        </w:rPr>
        <w:t>......</w:t>
      </w:r>
      <w:r>
        <w:rPr>
          <w:rFonts w:ascii="Times New Roman" w:hAnsi="Times New Roman" w:cs="Times New Roman"/>
        </w:rPr>
        <w:t>.....25</w:t>
      </w:r>
    </w:p>
    <w:p w14:paraId="4ACE606E" w14:textId="77777777" w:rsidR="00170756" w:rsidRDefault="00170756" w:rsidP="00674B19">
      <w:pPr>
        <w:spacing w:line="48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t>Performance...........................................................................................................26</w:t>
      </w:r>
    </w:p>
    <w:p w14:paraId="010F63FF" w14:textId="77777777" w:rsidR="00170756" w:rsidRDefault="00170756" w:rsidP="00674B19">
      <w:pPr>
        <w:spacing w:line="48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t>Confidence rating task...........................................................................................26</w:t>
      </w:r>
    </w:p>
    <w:p w14:paraId="50919D86" w14:textId="77777777" w:rsidR="009C1738" w:rsidRDefault="009C1738" w:rsidP="00674B19">
      <w:pPr>
        <w:spacing w:line="48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t>P(Miss)</w:t>
      </w:r>
      <w:r w:rsidRPr="009C1738">
        <w:rPr>
          <w:rFonts w:ascii="Times New Roman" w:hAnsi="Times New Roman" w:cs="Times New Roman"/>
        </w:rPr>
        <w:t xml:space="preserve"> </w:t>
      </w:r>
      <w:r>
        <w:rPr>
          <w:rFonts w:ascii="Times New Roman" w:hAnsi="Times New Roman" w:cs="Times New Roman"/>
        </w:rPr>
        <w:t>..................................................................................................................27</w:t>
      </w:r>
    </w:p>
    <w:p w14:paraId="4FD6BE46" w14:textId="77777777" w:rsidR="009C1738" w:rsidRDefault="009C1738" w:rsidP="00674B19">
      <w:pPr>
        <w:spacing w:line="480" w:lineRule="auto"/>
        <w:jc w:val="right"/>
        <w:rPr>
          <w:rFonts w:ascii="Times New Roman" w:hAnsi="Times New Roman" w:cs="Times New Roman"/>
        </w:rPr>
      </w:pPr>
      <w:r>
        <w:rPr>
          <w:rFonts w:ascii="Times New Roman" w:hAnsi="Times New Roman" w:cs="Times New Roman"/>
        </w:rPr>
        <w:tab/>
        <w:t>Effect of priors on Bayes factors</w:t>
      </w:r>
      <w:r w:rsidR="00A94FB5">
        <w:rPr>
          <w:rFonts w:ascii="Times New Roman" w:hAnsi="Times New Roman" w:cs="Times New Roman"/>
        </w:rPr>
        <w:t>.......................................................................................27</w:t>
      </w:r>
    </w:p>
    <w:p w14:paraId="1217C2A8" w14:textId="5193CBAD" w:rsidR="00E366A1" w:rsidRDefault="00E366A1" w:rsidP="00674B19">
      <w:pPr>
        <w:spacing w:line="480" w:lineRule="auto"/>
        <w:jc w:val="right"/>
        <w:rPr>
          <w:rFonts w:ascii="Times New Roman" w:hAnsi="Times New Roman" w:cs="Times New Roman"/>
        </w:rPr>
      </w:pPr>
      <w:r>
        <w:rPr>
          <w:rFonts w:ascii="Times New Roman" w:hAnsi="Times New Roman" w:cs="Times New Roman"/>
        </w:rPr>
        <w:tab/>
        <w:t>Discussion..........................................................................................................................</w:t>
      </w:r>
      <w:r w:rsidR="00421FC3">
        <w:rPr>
          <w:rFonts w:ascii="Times New Roman" w:hAnsi="Times New Roman" w:cs="Times New Roman"/>
        </w:rPr>
        <w:t>30</w:t>
      </w:r>
    </w:p>
    <w:p w14:paraId="296CC2D4" w14:textId="214650B9" w:rsidR="0014377F" w:rsidRDefault="0014377F" w:rsidP="00674B19">
      <w:pPr>
        <w:spacing w:line="480" w:lineRule="auto"/>
        <w:jc w:val="right"/>
        <w:rPr>
          <w:rFonts w:ascii="Times New Roman" w:hAnsi="Times New Roman" w:cs="Times New Roman"/>
        </w:rPr>
      </w:pPr>
      <w:r>
        <w:rPr>
          <w:rFonts w:ascii="Times New Roman" w:hAnsi="Times New Roman" w:cs="Times New Roman"/>
        </w:rPr>
        <w:t>General Discussion........................................................................................................................</w:t>
      </w:r>
      <w:r w:rsidR="00421FC3">
        <w:rPr>
          <w:rFonts w:ascii="Times New Roman" w:hAnsi="Times New Roman" w:cs="Times New Roman"/>
        </w:rPr>
        <w:t>30</w:t>
      </w:r>
    </w:p>
    <w:p w14:paraId="34AA8021" w14:textId="3339EAB4" w:rsidR="00A54FE7" w:rsidRDefault="00A54FE7" w:rsidP="00674B19">
      <w:pPr>
        <w:spacing w:line="480" w:lineRule="auto"/>
        <w:jc w:val="right"/>
        <w:rPr>
          <w:rFonts w:ascii="Times New Roman" w:hAnsi="Times New Roman" w:cs="Times New Roman"/>
        </w:rPr>
      </w:pPr>
      <w:r>
        <w:rPr>
          <w:rFonts w:ascii="Times New Roman" w:hAnsi="Times New Roman" w:cs="Times New Roman"/>
        </w:rPr>
        <w:tab/>
        <w:t>Implications for theory.......................................................................................................3</w:t>
      </w:r>
      <w:r w:rsidR="00421FC3">
        <w:rPr>
          <w:rFonts w:ascii="Times New Roman" w:hAnsi="Times New Roman" w:cs="Times New Roman"/>
        </w:rPr>
        <w:t>1</w:t>
      </w:r>
    </w:p>
    <w:p w14:paraId="038C19B2" w14:textId="6F9EC6AF" w:rsidR="00A54FE7" w:rsidRDefault="00A54FE7" w:rsidP="00674B19">
      <w:pPr>
        <w:spacing w:line="480" w:lineRule="auto"/>
        <w:jc w:val="right"/>
        <w:rPr>
          <w:rFonts w:ascii="Times New Roman" w:hAnsi="Times New Roman" w:cs="Times New Roman"/>
        </w:rPr>
      </w:pPr>
      <w:r>
        <w:rPr>
          <w:rFonts w:ascii="Times New Roman" w:hAnsi="Times New Roman" w:cs="Times New Roman"/>
        </w:rPr>
        <w:tab/>
        <w:t>Implications for practice....................................................................................................3</w:t>
      </w:r>
      <w:r w:rsidR="00421FC3">
        <w:rPr>
          <w:rFonts w:ascii="Times New Roman" w:hAnsi="Times New Roman" w:cs="Times New Roman"/>
        </w:rPr>
        <w:t>5</w:t>
      </w:r>
    </w:p>
    <w:p w14:paraId="6E45C3BE" w14:textId="5F2840F1" w:rsidR="00C73D4A" w:rsidRDefault="00327269" w:rsidP="00674B19">
      <w:pPr>
        <w:spacing w:line="480" w:lineRule="auto"/>
        <w:jc w:val="right"/>
        <w:rPr>
          <w:rFonts w:ascii="Times New Roman" w:hAnsi="Times New Roman" w:cs="Times New Roman"/>
        </w:rPr>
      </w:pPr>
      <w:r>
        <w:rPr>
          <w:rFonts w:ascii="Times New Roman" w:hAnsi="Times New Roman" w:cs="Times New Roman"/>
        </w:rPr>
        <w:tab/>
        <w:t>Limitations..................................................</w:t>
      </w:r>
      <w:r w:rsidR="007F792C">
        <w:rPr>
          <w:rFonts w:ascii="Times New Roman" w:hAnsi="Times New Roman" w:cs="Times New Roman"/>
        </w:rPr>
        <w:t>.......................................................................</w:t>
      </w:r>
      <w:r>
        <w:rPr>
          <w:rFonts w:ascii="Times New Roman" w:hAnsi="Times New Roman" w:cs="Times New Roman"/>
        </w:rPr>
        <w:t>3</w:t>
      </w:r>
      <w:r w:rsidR="00421FC3">
        <w:rPr>
          <w:rFonts w:ascii="Times New Roman" w:hAnsi="Times New Roman" w:cs="Times New Roman"/>
        </w:rPr>
        <w:t>8</w:t>
      </w:r>
    </w:p>
    <w:p w14:paraId="3E28407B" w14:textId="6DF3EE4D" w:rsidR="007F792C" w:rsidRDefault="007F792C" w:rsidP="00C72AFE">
      <w:pPr>
        <w:spacing w:line="480" w:lineRule="auto"/>
        <w:jc w:val="right"/>
        <w:rPr>
          <w:rFonts w:ascii="Times New Roman" w:hAnsi="Times New Roman" w:cs="Times New Roman"/>
        </w:rPr>
      </w:pPr>
      <w:r>
        <w:rPr>
          <w:rFonts w:ascii="Times New Roman" w:hAnsi="Times New Roman" w:cs="Times New Roman"/>
        </w:rPr>
        <w:tab/>
        <w:t>Conclusion........</w:t>
      </w:r>
      <w:r w:rsidR="00C72AFE">
        <w:rPr>
          <w:rFonts w:ascii="Times New Roman" w:hAnsi="Times New Roman" w:cs="Times New Roman"/>
        </w:rPr>
        <w:t>....................................................................................</w:t>
      </w:r>
      <w:r w:rsidR="00766EB9">
        <w:rPr>
          <w:rFonts w:ascii="Times New Roman" w:hAnsi="Times New Roman" w:cs="Times New Roman"/>
        </w:rPr>
        <w:t>.............................</w:t>
      </w:r>
      <w:r>
        <w:rPr>
          <w:rFonts w:ascii="Times New Roman" w:hAnsi="Times New Roman" w:cs="Times New Roman"/>
        </w:rPr>
        <w:t>3</w:t>
      </w:r>
      <w:r w:rsidR="00421FC3">
        <w:rPr>
          <w:rFonts w:ascii="Times New Roman" w:hAnsi="Times New Roman" w:cs="Times New Roman"/>
        </w:rPr>
        <w:t>9</w:t>
      </w:r>
    </w:p>
    <w:p w14:paraId="59961407" w14:textId="2FE3F56C" w:rsidR="00366656" w:rsidRDefault="00766EB9" w:rsidP="00C72AFE">
      <w:pPr>
        <w:spacing w:line="480" w:lineRule="auto"/>
        <w:jc w:val="right"/>
        <w:rPr>
          <w:rFonts w:ascii="Times New Roman" w:hAnsi="Times New Roman" w:cs="Times New Roman"/>
        </w:rPr>
      </w:pPr>
      <w:r>
        <w:rPr>
          <w:rFonts w:ascii="Times New Roman" w:hAnsi="Times New Roman" w:cs="Times New Roman"/>
        </w:rPr>
        <w:t>References......................................................................................................................................</w:t>
      </w:r>
      <w:r w:rsidR="00421FC3">
        <w:rPr>
          <w:rFonts w:ascii="Times New Roman" w:hAnsi="Times New Roman" w:cs="Times New Roman"/>
        </w:rPr>
        <w:t>40</w:t>
      </w:r>
    </w:p>
    <w:p w14:paraId="2E97DD80" w14:textId="77777777" w:rsidR="00766EB9" w:rsidRDefault="00366656" w:rsidP="003D6079">
      <w:pPr>
        <w:spacing w:line="480" w:lineRule="auto"/>
        <w:jc w:val="center"/>
        <w:rPr>
          <w:rFonts w:ascii="Times New Roman" w:hAnsi="Times New Roman" w:cs="Times New Roman"/>
          <w:b/>
        </w:rPr>
      </w:pPr>
      <w:r>
        <w:rPr>
          <w:rFonts w:ascii="Times New Roman" w:hAnsi="Times New Roman" w:cs="Times New Roman"/>
        </w:rPr>
        <w:br w:type="column"/>
      </w:r>
      <w:r w:rsidR="003D6079">
        <w:rPr>
          <w:rFonts w:ascii="Times New Roman" w:hAnsi="Times New Roman" w:cs="Times New Roman"/>
          <w:b/>
        </w:rPr>
        <w:lastRenderedPageBreak/>
        <w:t>List of Tables</w:t>
      </w:r>
    </w:p>
    <w:p w14:paraId="2E6F340D" w14:textId="77777777" w:rsidR="005C5CB8" w:rsidRDefault="005C5CB8" w:rsidP="005C5CB8">
      <w:pPr>
        <w:spacing w:line="480" w:lineRule="auto"/>
        <w:jc w:val="right"/>
        <w:rPr>
          <w:rFonts w:ascii="Times New Roman" w:hAnsi="Times New Roman" w:cs="Times New Roman"/>
        </w:rPr>
      </w:pPr>
      <w:r>
        <w:rPr>
          <w:rFonts w:ascii="Times New Roman" w:hAnsi="Times New Roman" w:cs="Times New Roman"/>
        </w:rPr>
        <w:t xml:space="preserve">Table 1. </w:t>
      </w:r>
      <w:r>
        <w:rPr>
          <w:rFonts w:ascii="Times New Roman" w:hAnsi="Times New Roman" w:cs="Times New Roman"/>
          <w:i/>
        </w:rPr>
        <w:t>Descriptive and inferential statistics for Experiment 1</w:t>
      </w:r>
      <w:r w:rsidRPr="005C5CB8">
        <w:rPr>
          <w:rFonts w:ascii="Times New Roman" w:hAnsi="Times New Roman" w:cs="Times New Roman"/>
        </w:rPr>
        <w:t>........................</w:t>
      </w:r>
      <w:r>
        <w:rPr>
          <w:rFonts w:ascii="Times New Roman" w:hAnsi="Times New Roman" w:cs="Times New Roman"/>
        </w:rPr>
        <w:t>...........................18</w:t>
      </w:r>
    </w:p>
    <w:p w14:paraId="0B18A2EC" w14:textId="137E8F47" w:rsidR="00BE6A47" w:rsidRDefault="00BE6A47" w:rsidP="005C5CB8">
      <w:pPr>
        <w:spacing w:line="480" w:lineRule="auto"/>
        <w:jc w:val="right"/>
        <w:rPr>
          <w:rFonts w:ascii="Times New Roman" w:hAnsi="Times New Roman" w:cs="Times New Roman"/>
        </w:rPr>
      </w:pPr>
      <w:r>
        <w:rPr>
          <w:rFonts w:ascii="Times New Roman" w:hAnsi="Times New Roman" w:cs="Times New Roman"/>
        </w:rPr>
        <w:t xml:space="preserve">Table 2. </w:t>
      </w:r>
      <w:r>
        <w:rPr>
          <w:rFonts w:ascii="Times New Roman" w:hAnsi="Times New Roman" w:cs="Times New Roman"/>
          <w:i/>
        </w:rPr>
        <w:t>Descriptive and inferential statistics for Experiment 2</w:t>
      </w:r>
      <w:r>
        <w:rPr>
          <w:rFonts w:ascii="Times New Roman" w:hAnsi="Times New Roman" w:cs="Times New Roman"/>
        </w:rPr>
        <w:t>...................................................26</w:t>
      </w:r>
    </w:p>
    <w:p w14:paraId="6851C51D" w14:textId="77777777" w:rsidR="00BE6A47" w:rsidRDefault="00BE6A47" w:rsidP="00BE6A47">
      <w:pPr>
        <w:spacing w:line="480" w:lineRule="auto"/>
        <w:jc w:val="center"/>
        <w:rPr>
          <w:rFonts w:ascii="Times New Roman" w:hAnsi="Times New Roman" w:cs="Times New Roman"/>
        </w:rPr>
      </w:pPr>
      <w:r>
        <w:rPr>
          <w:rFonts w:ascii="Times New Roman" w:hAnsi="Times New Roman" w:cs="Times New Roman"/>
        </w:rPr>
        <w:br w:type="column"/>
      </w:r>
      <w:r>
        <w:rPr>
          <w:rFonts w:ascii="Times New Roman" w:hAnsi="Times New Roman" w:cs="Times New Roman"/>
          <w:b/>
        </w:rPr>
        <w:lastRenderedPageBreak/>
        <w:t>List of Figures</w:t>
      </w:r>
    </w:p>
    <w:p w14:paraId="4752DB82" w14:textId="77777777" w:rsidR="00BE6A47" w:rsidRDefault="00BE6A47" w:rsidP="00BE6A47">
      <w:pPr>
        <w:spacing w:line="480" w:lineRule="auto"/>
        <w:jc w:val="right"/>
        <w:rPr>
          <w:rFonts w:ascii="Times New Roman" w:hAnsi="Times New Roman" w:cs="Times New Roman"/>
        </w:rPr>
      </w:pPr>
      <w:r>
        <w:rPr>
          <w:rFonts w:ascii="Times New Roman" w:hAnsi="Times New Roman" w:cs="Times New Roman"/>
          <w:i/>
        </w:rPr>
        <w:t>Figure 1</w:t>
      </w:r>
      <w:r>
        <w:rPr>
          <w:rFonts w:ascii="Times New Roman" w:hAnsi="Times New Roman" w:cs="Times New Roman"/>
        </w:rPr>
        <w:t>. The two-high threshold model (2HTM)...........................................................................5</w:t>
      </w:r>
    </w:p>
    <w:p w14:paraId="70BEC655" w14:textId="77777777" w:rsidR="00BE6A47" w:rsidRDefault="00BE6A47" w:rsidP="00BE6A47">
      <w:pPr>
        <w:spacing w:line="480" w:lineRule="auto"/>
        <w:jc w:val="right"/>
        <w:rPr>
          <w:rFonts w:ascii="Times New Roman" w:hAnsi="Times New Roman" w:cs="Times New Roman"/>
        </w:rPr>
      </w:pPr>
      <w:r>
        <w:rPr>
          <w:rFonts w:ascii="Times New Roman" w:hAnsi="Times New Roman" w:cs="Times New Roman"/>
          <w:i/>
        </w:rPr>
        <w:t>Figure 2.</w:t>
      </w:r>
      <w:r>
        <w:rPr>
          <w:rFonts w:ascii="Times New Roman" w:hAnsi="Times New Roman" w:cs="Times New Roman"/>
        </w:rPr>
        <w:t xml:space="preserve"> Equal-variance signal detection theory (SDT).................................................................6</w:t>
      </w:r>
    </w:p>
    <w:p w14:paraId="2CDB2498" w14:textId="19B6E5AA" w:rsidR="00BE6A47" w:rsidRDefault="00BE6A47" w:rsidP="00BE6A47">
      <w:pPr>
        <w:spacing w:line="480" w:lineRule="auto"/>
        <w:jc w:val="right"/>
        <w:rPr>
          <w:rFonts w:ascii="Times New Roman" w:hAnsi="Times New Roman" w:cs="Times New Roman"/>
        </w:rPr>
      </w:pPr>
      <w:r>
        <w:rPr>
          <w:rFonts w:ascii="Times New Roman" w:hAnsi="Times New Roman" w:cs="Times New Roman"/>
          <w:i/>
        </w:rPr>
        <w:t xml:space="preserve">Figure 3. </w:t>
      </w:r>
      <w:r>
        <w:rPr>
          <w:rFonts w:ascii="Times New Roman" w:hAnsi="Times New Roman" w:cs="Times New Roman"/>
        </w:rPr>
        <w:t>Framework for the mediation of recognition memory (from McAdoo et al., 2019).....12</w:t>
      </w:r>
    </w:p>
    <w:p w14:paraId="382702BB" w14:textId="77777777" w:rsidR="00BE6A47" w:rsidRDefault="00F5685D" w:rsidP="00BE6A47">
      <w:pPr>
        <w:spacing w:line="480" w:lineRule="auto"/>
        <w:jc w:val="right"/>
        <w:rPr>
          <w:rFonts w:ascii="Times New Roman" w:hAnsi="Times New Roman" w:cs="Times New Roman"/>
        </w:rPr>
      </w:pPr>
      <w:r>
        <w:rPr>
          <w:rFonts w:ascii="Times New Roman" w:hAnsi="Times New Roman" w:cs="Times New Roman"/>
          <w:i/>
        </w:rPr>
        <w:t xml:space="preserve">Figure 4. </w:t>
      </w:r>
      <w:r>
        <w:rPr>
          <w:rFonts w:ascii="Times New Roman" w:hAnsi="Times New Roman" w:cs="Times New Roman"/>
        </w:rPr>
        <w:t>Example of sliding confidence scale used in Experient 1......................</w:t>
      </w:r>
      <w:r w:rsidR="00507C66">
        <w:rPr>
          <w:rFonts w:ascii="Times New Roman" w:hAnsi="Times New Roman" w:cs="Times New Roman"/>
        </w:rPr>
        <w:t>........................</w:t>
      </w:r>
      <w:r>
        <w:rPr>
          <w:rFonts w:ascii="Times New Roman" w:hAnsi="Times New Roman" w:cs="Times New Roman"/>
        </w:rPr>
        <w:t>17</w:t>
      </w:r>
    </w:p>
    <w:p w14:paraId="2E652CAD" w14:textId="77777777" w:rsidR="00507C66" w:rsidRDefault="00780640" w:rsidP="00677E88">
      <w:pPr>
        <w:spacing w:line="480" w:lineRule="auto"/>
        <w:jc w:val="both"/>
        <w:rPr>
          <w:rFonts w:ascii="Times New Roman" w:hAnsi="Times New Roman" w:cs="Times New Roman"/>
        </w:rPr>
      </w:pPr>
      <w:r>
        <w:rPr>
          <w:rFonts w:ascii="Times New Roman" w:hAnsi="Times New Roman" w:cs="Times New Roman"/>
          <w:i/>
        </w:rPr>
        <w:t xml:space="preserve">Figure 5. </w:t>
      </w:r>
      <w:r>
        <w:rPr>
          <w:rFonts w:ascii="Times New Roman" w:hAnsi="Times New Roman" w:cs="Times New Roman"/>
        </w:rPr>
        <w:t>Possible patters of 2AFC responses following confidence rating task wherein missed targets are discretized</w:t>
      </w:r>
      <w:r w:rsidR="000C3B5B">
        <w:rPr>
          <w:rFonts w:ascii="Times New Roman" w:hAnsi="Times New Roman" w:cs="Times New Roman"/>
        </w:rPr>
        <w:t>.....</w:t>
      </w:r>
      <w:r w:rsidR="00677E88">
        <w:rPr>
          <w:rFonts w:ascii="Times New Roman" w:hAnsi="Times New Roman" w:cs="Times New Roman"/>
        </w:rPr>
        <w:t>................................................................................................................</w:t>
      </w:r>
      <w:r w:rsidR="000C3B5B">
        <w:rPr>
          <w:rFonts w:ascii="Times New Roman" w:hAnsi="Times New Roman" w:cs="Times New Roman"/>
        </w:rPr>
        <w:t>22</w:t>
      </w:r>
    </w:p>
    <w:p w14:paraId="0180DECC" w14:textId="77777777" w:rsidR="008A26B7" w:rsidRDefault="008A26B7" w:rsidP="008A26B7">
      <w:pPr>
        <w:spacing w:line="480" w:lineRule="auto"/>
        <w:jc w:val="right"/>
        <w:rPr>
          <w:rFonts w:ascii="Times New Roman" w:hAnsi="Times New Roman" w:cs="Times New Roman"/>
        </w:rPr>
      </w:pPr>
      <w:r>
        <w:rPr>
          <w:rFonts w:ascii="Times New Roman" w:hAnsi="Times New Roman" w:cs="Times New Roman"/>
          <w:i/>
        </w:rPr>
        <w:t xml:space="preserve">Figure 6. </w:t>
      </w:r>
      <w:r>
        <w:rPr>
          <w:rFonts w:ascii="Times New Roman" w:hAnsi="Times New Roman" w:cs="Times New Roman"/>
        </w:rPr>
        <w:t>Procedure outline for Experiment 2...............................................................................24</w:t>
      </w:r>
    </w:p>
    <w:p w14:paraId="3BC519E1" w14:textId="5AF6A139" w:rsidR="00D61A28" w:rsidRDefault="00AE3C0D" w:rsidP="008A26B7">
      <w:pPr>
        <w:spacing w:line="480" w:lineRule="auto"/>
        <w:jc w:val="right"/>
        <w:rPr>
          <w:rFonts w:ascii="Times New Roman" w:hAnsi="Times New Roman" w:cs="Times New Roman"/>
        </w:rPr>
      </w:pPr>
      <w:r>
        <w:rPr>
          <w:rFonts w:ascii="Times New Roman" w:hAnsi="Times New Roman" w:cs="Times New Roman"/>
          <w:i/>
        </w:rPr>
        <w:t>Figure 7.</w:t>
      </w:r>
      <w:r>
        <w:rPr>
          <w:rFonts w:ascii="Times New Roman" w:hAnsi="Times New Roman" w:cs="Times New Roman"/>
        </w:rPr>
        <w:t xml:space="preserve"> Robustness of Bayes factors for different Cauchy distribution priors</w:t>
      </w:r>
      <w:r w:rsidR="009A034A">
        <w:rPr>
          <w:rFonts w:ascii="Times New Roman" w:hAnsi="Times New Roman" w:cs="Times New Roman"/>
        </w:rPr>
        <w:t>........................</w:t>
      </w:r>
      <w:r>
        <w:rPr>
          <w:rFonts w:ascii="Times New Roman" w:hAnsi="Times New Roman" w:cs="Times New Roman"/>
        </w:rPr>
        <w:t>...2</w:t>
      </w:r>
      <w:r w:rsidR="001C56C9">
        <w:rPr>
          <w:rFonts w:ascii="Times New Roman" w:hAnsi="Times New Roman" w:cs="Times New Roman"/>
        </w:rPr>
        <w:t>9</w:t>
      </w:r>
    </w:p>
    <w:p w14:paraId="6E17ABF3" w14:textId="61E7549A" w:rsidR="00AE3C0D" w:rsidRDefault="00D61A28" w:rsidP="00D61A28">
      <w:pPr>
        <w:spacing w:line="480" w:lineRule="auto"/>
        <w:jc w:val="center"/>
        <w:rPr>
          <w:rFonts w:ascii="Times New Roman" w:hAnsi="Times New Roman" w:cs="Times New Roman"/>
        </w:rPr>
      </w:pPr>
      <w:r>
        <w:rPr>
          <w:rFonts w:ascii="Times New Roman" w:hAnsi="Times New Roman" w:cs="Times New Roman"/>
        </w:rPr>
        <w:br w:type="column"/>
      </w:r>
      <w:r>
        <w:rPr>
          <w:rFonts w:ascii="Times New Roman" w:hAnsi="Times New Roman" w:cs="Times New Roman"/>
          <w:b/>
        </w:rPr>
        <w:lastRenderedPageBreak/>
        <w:t>Abstract</w:t>
      </w:r>
    </w:p>
    <w:p w14:paraId="30E0D62B" w14:textId="30773953" w:rsidR="00D61A28" w:rsidRPr="00D61A28" w:rsidRDefault="0060437C" w:rsidP="00D61A28">
      <w:pPr>
        <w:spacing w:line="480" w:lineRule="auto"/>
        <w:rPr>
          <w:rFonts w:ascii="Times New Roman" w:hAnsi="Times New Roman" w:cs="Times New Roman"/>
        </w:rPr>
        <w:sectPr w:rsidR="00D61A28" w:rsidRPr="00D61A28" w:rsidSect="005A7CE1">
          <w:footerReference w:type="default" r:id="rId9"/>
          <w:pgSz w:w="12240" w:h="15840"/>
          <w:pgMar w:top="1440" w:right="1440" w:bottom="1440" w:left="1440" w:header="720" w:footer="720" w:gutter="0"/>
          <w:pgNumType w:fmt="lowerRoman" w:start="4"/>
          <w:cols w:space="720"/>
          <w:docGrid w:linePitch="360"/>
        </w:sectPr>
      </w:pPr>
      <w:r>
        <w:rPr>
          <w:rFonts w:ascii="Times New Roman" w:hAnsi="Times New Roman" w:cs="Times New Roman"/>
        </w:rPr>
        <w:t xml:space="preserve">Recognition memory research has long focused on whether </w:t>
      </w:r>
      <w:r w:rsidR="00BB7428">
        <w:rPr>
          <w:rFonts w:ascii="Times New Roman" w:hAnsi="Times New Roman" w:cs="Times New Roman"/>
        </w:rPr>
        <w:t xml:space="preserve">it is mediated by discrete or continuous processes. </w:t>
      </w:r>
      <w:r w:rsidR="00DF4E70">
        <w:rPr>
          <w:rFonts w:ascii="Times New Roman" w:hAnsi="Times New Roman" w:cs="Times New Roman"/>
        </w:rPr>
        <w:t xml:space="preserve">Recent research has shown that the picture is more complex. Recognition memory is not continuous </w:t>
      </w:r>
      <w:r w:rsidR="00DF4E70">
        <w:rPr>
          <w:rFonts w:ascii="Times New Roman" w:hAnsi="Times New Roman" w:cs="Times New Roman"/>
          <w:i/>
        </w:rPr>
        <w:t xml:space="preserve">or </w:t>
      </w:r>
      <w:r w:rsidR="00BB694C">
        <w:rPr>
          <w:rFonts w:ascii="Times New Roman" w:hAnsi="Times New Roman" w:cs="Times New Roman"/>
        </w:rPr>
        <w:t>discrete</w:t>
      </w:r>
      <w:r w:rsidR="00DF4E70">
        <w:rPr>
          <w:rFonts w:ascii="Times New Roman" w:hAnsi="Times New Roman" w:cs="Times New Roman"/>
        </w:rPr>
        <w:t xml:space="preserve">, but may be treated as either, depending on </w:t>
      </w:r>
      <w:r w:rsidR="00AA663D">
        <w:rPr>
          <w:rFonts w:ascii="Times New Roman" w:hAnsi="Times New Roman" w:cs="Times New Roman"/>
        </w:rPr>
        <w:t xml:space="preserve">a confluence of </w:t>
      </w:r>
      <w:r w:rsidR="00F212EB">
        <w:rPr>
          <w:rFonts w:ascii="Times New Roman" w:hAnsi="Times New Roman" w:cs="Times New Roman"/>
        </w:rPr>
        <w:t xml:space="preserve">internal and external factors. </w:t>
      </w:r>
      <w:r w:rsidR="00392333">
        <w:rPr>
          <w:rFonts w:ascii="Times New Roman" w:hAnsi="Times New Roman" w:cs="Times New Roman"/>
        </w:rPr>
        <w:t xml:space="preserve">This strategic discretization assumes that the memory </w:t>
      </w:r>
      <w:r w:rsidR="00B37325">
        <w:rPr>
          <w:rFonts w:ascii="Times New Roman" w:hAnsi="Times New Roman" w:cs="Times New Roman"/>
        </w:rPr>
        <w:t>signal available to the decision makers is fundamentally continuous, but this has not been empirically supported. Experiment 1 tested this assumption and found that recognition memory is fundamentally continuous. Experiment 2 was designed to test whether strategic discretization changes this signal from continuous to discrete</w:t>
      </w:r>
      <w:r w:rsidR="001D381A">
        <w:rPr>
          <w:rFonts w:ascii="Times New Roman" w:hAnsi="Times New Roman" w:cs="Times New Roman"/>
        </w:rPr>
        <w:t xml:space="preserve"> and found that it did not. The results of these studies further solidifies the understanding of how recognition memory is mediated, and also suggests </w:t>
      </w:r>
      <w:r w:rsidR="0048524C">
        <w:rPr>
          <w:rFonts w:ascii="Times New Roman" w:hAnsi="Times New Roman" w:cs="Times New Roman"/>
        </w:rPr>
        <w:t>future directions for answering important, applied questions.</w:t>
      </w:r>
    </w:p>
    <w:p w14:paraId="19B3EA78" w14:textId="66A4A820" w:rsidR="002E3E04" w:rsidRPr="00AF4F6D" w:rsidRDefault="00AF4F6D" w:rsidP="00C6483F">
      <w:pPr>
        <w:spacing w:line="480" w:lineRule="auto"/>
        <w:jc w:val="center"/>
        <w:rPr>
          <w:rFonts w:ascii="Times New Roman" w:hAnsi="Times New Roman" w:cs="Times New Roman"/>
          <w:b/>
        </w:rPr>
      </w:pPr>
      <w:r>
        <w:rPr>
          <w:rFonts w:ascii="Times New Roman" w:hAnsi="Times New Roman" w:cs="Times New Roman"/>
          <w:b/>
        </w:rPr>
        <w:lastRenderedPageBreak/>
        <w:t>Introduction</w:t>
      </w:r>
    </w:p>
    <w:p w14:paraId="224B3964" w14:textId="57DDB326" w:rsidR="00A175E1" w:rsidRDefault="00E245D8" w:rsidP="00F86366">
      <w:pPr>
        <w:spacing w:line="480" w:lineRule="auto"/>
        <w:ind w:firstLine="720"/>
        <w:rPr>
          <w:rFonts w:ascii="Times New Roman" w:hAnsi="Times New Roman" w:cs="Times New Roman"/>
        </w:rPr>
      </w:pPr>
      <w:r>
        <w:rPr>
          <w:rFonts w:ascii="Times New Roman" w:hAnsi="Times New Roman" w:cs="Times New Roman"/>
        </w:rPr>
        <w:t xml:space="preserve">Recognition memory decisions play important roles in our everyday lives. </w:t>
      </w:r>
      <w:r w:rsidR="006212B0">
        <w:rPr>
          <w:rFonts w:ascii="Times New Roman" w:hAnsi="Times New Roman" w:cs="Times New Roman"/>
        </w:rPr>
        <w:t xml:space="preserve">These range from </w:t>
      </w:r>
      <w:r>
        <w:rPr>
          <w:rFonts w:ascii="Times New Roman" w:hAnsi="Times New Roman" w:cs="Times New Roman"/>
        </w:rPr>
        <w:t xml:space="preserve">identifying your favorite actor or actress in a movie, to </w:t>
      </w:r>
      <w:r w:rsidR="00A50300">
        <w:rPr>
          <w:rFonts w:ascii="Times New Roman" w:hAnsi="Times New Roman" w:cs="Times New Roman"/>
        </w:rPr>
        <w:t xml:space="preserve">more life-changing </w:t>
      </w:r>
      <w:r w:rsidR="00101FF6">
        <w:rPr>
          <w:rFonts w:ascii="Times New Roman" w:hAnsi="Times New Roman" w:cs="Times New Roman"/>
        </w:rPr>
        <w:t xml:space="preserve">events such as </w:t>
      </w:r>
      <w:r>
        <w:rPr>
          <w:rFonts w:ascii="Times New Roman" w:hAnsi="Times New Roman" w:cs="Times New Roman"/>
        </w:rPr>
        <w:t xml:space="preserve">choosing a perpetrator from a </w:t>
      </w:r>
      <w:r w:rsidR="00503E99">
        <w:rPr>
          <w:rFonts w:ascii="Times New Roman" w:hAnsi="Times New Roman" w:cs="Times New Roman"/>
        </w:rPr>
        <w:t xml:space="preserve">police lineup. </w:t>
      </w:r>
      <w:r w:rsidR="004C44AF">
        <w:rPr>
          <w:rFonts w:ascii="Times New Roman" w:hAnsi="Times New Roman" w:cs="Times New Roman"/>
        </w:rPr>
        <w:t xml:space="preserve">For decades, cognitive psychologists have </w:t>
      </w:r>
      <w:r w:rsidR="00872959">
        <w:rPr>
          <w:rFonts w:ascii="Times New Roman" w:hAnsi="Times New Roman" w:cs="Times New Roman"/>
        </w:rPr>
        <w:t xml:space="preserve">been attempting to discern </w:t>
      </w:r>
      <w:r w:rsidR="00ED32D0">
        <w:rPr>
          <w:rFonts w:ascii="Times New Roman" w:hAnsi="Times New Roman" w:cs="Times New Roman"/>
        </w:rPr>
        <w:t xml:space="preserve">how </w:t>
      </w:r>
      <w:r w:rsidR="006212B0">
        <w:rPr>
          <w:rFonts w:ascii="Times New Roman" w:hAnsi="Times New Roman" w:cs="Times New Roman"/>
        </w:rPr>
        <w:t xml:space="preserve">we </w:t>
      </w:r>
      <w:r w:rsidR="00ED32D0">
        <w:rPr>
          <w:rFonts w:ascii="Times New Roman" w:hAnsi="Times New Roman" w:cs="Times New Roman"/>
        </w:rPr>
        <w:t xml:space="preserve">make these recognition-based decisions. </w:t>
      </w:r>
      <w:r w:rsidR="00801BC8">
        <w:rPr>
          <w:rFonts w:ascii="Times New Roman" w:hAnsi="Times New Roman" w:cs="Times New Roman"/>
        </w:rPr>
        <w:t xml:space="preserve">One avenue of research involves using formal, computational and mathematical models </w:t>
      </w:r>
      <w:r w:rsidR="009E2CCA">
        <w:rPr>
          <w:rFonts w:ascii="Times New Roman" w:hAnsi="Times New Roman" w:cs="Times New Roman"/>
        </w:rPr>
        <w:t xml:space="preserve">to </w:t>
      </w:r>
      <w:r w:rsidR="00F63925">
        <w:rPr>
          <w:rFonts w:ascii="Times New Roman" w:hAnsi="Times New Roman" w:cs="Times New Roman"/>
        </w:rPr>
        <w:t>describe</w:t>
      </w:r>
      <w:r w:rsidR="009E2CCA">
        <w:rPr>
          <w:rFonts w:ascii="Times New Roman" w:hAnsi="Times New Roman" w:cs="Times New Roman"/>
        </w:rPr>
        <w:t xml:space="preserve"> unseen process</w:t>
      </w:r>
      <w:r w:rsidR="007465DF">
        <w:rPr>
          <w:rFonts w:ascii="Times New Roman" w:hAnsi="Times New Roman" w:cs="Times New Roman"/>
        </w:rPr>
        <w:t>es</w:t>
      </w:r>
      <w:r w:rsidR="009E2CCA">
        <w:rPr>
          <w:rFonts w:ascii="Times New Roman" w:hAnsi="Times New Roman" w:cs="Times New Roman"/>
        </w:rPr>
        <w:t xml:space="preserve"> that underlie </w:t>
      </w:r>
      <w:r w:rsidR="006212B0">
        <w:rPr>
          <w:rFonts w:ascii="Times New Roman" w:hAnsi="Times New Roman" w:cs="Times New Roman"/>
        </w:rPr>
        <w:t xml:space="preserve">these </w:t>
      </w:r>
      <w:r w:rsidR="009E2CCA">
        <w:rPr>
          <w:rFonts w:ascii="Times New Roman" w:hAnsi="Times New Roman" w:cs="Times New Roman"/>
        </w:rPr>
        <w:t>memory decisions</w:t>
      </w:r>
      <w:r w:rsidR="001A6F04">
        <w:rPr>
          <w:rFonts w:ascii="Times New Roman" w:hAnsi="Times New Roman" w:cs="Times New Roman"/>
        </w:rPr>
        <w:t xml:space="preserve"> </w:t>
      </w:r>
      <w:r w:rsidR="009E2CCA">
        <w:rPr>
          <w:rFonts w:ascii="Times New Roman" w:hAnsi="Times New Roman" w:cs="Times New Roman"/>
        </w:rPr>
        <w:t xml:space="preserve">(see McClelland, 2009 for review). </w:t>
      </w:r>
      <w:r w:rsidR="00AD2268">
        <w:rPr>
          <w:rFonts w:ascii="Times New Roman" w:hAnsi="Times New Roman" w:cs="Times New Roman"/>
        </w:rPr>
        <w:t xml:space="preserve">The most fundamental </w:t>
      </w:r>
      <w:r w:rsidR="00F11321">
        <w:rPr>
          <w:rFonts w:ascii="Times New Roman" w:hAnsi="Times New Roman" w:cs="Times New Roman"/>
        </w:rPr>
        <w:t xml:space="preserve">of these models attempt to </w:t>
      </w:r>
      <w:r w:rsidR="002A73D0">
        <w:rPr>
          <w:rFonts w:ascii="Times New Roman" w:hAnsi="Times New Roman" w:cs="Times New Roman"/>
        </w:rPr>
        <w:t>ascertain</w:t>
      </w:r>
      <w:r w:rsidR="00351DE2">
        <w:rPr>
          <w:rFonts w:ascii="Times New Roman" w:hAnsi="Times New Roman" w:cs="Times New Roman"/>
        </w:rPr>
        <w:t xml:space="preserve"> how mnemonic evidence </w:t>
      </w:r>
      <w:r w:rsidR="00614CD2">
        <w:rPr>
          <w:rFonts w:ascii="Times New Roman" w:hAnsi="Times New Roman" w:cs="Times New Roman"/>
        </w:rPr>
        <w:t xml:space="preserve">is represented </w:t>
      </w:r>
      <w:r w:rsidR="00131FF5">
        <w:rPr>
          <w:rFonts w:ascii="Times New Roman" w:hAnsi="Times New Roman" w:cs="Times New Roman"/>
        </w:rPr>
        <w:t xml:space="preserve">to the cognitive level of analysis. </w:t>
      </w:r>
      <w:r w:rsidR="000B536D">
        <w:rPr>
          <w:rFonts w:ascii="Times New Roman" w:hAnsi="Times New Roman" w:cs="Times New Roman"/>
        </w:rPr>
        <w:t xml:space="preserve">It </w:t>
      </w:r>
      <w:r w:rsidR="00751B23">
        <w:rPr>
          <w:rFonts w:ascii="Times New Roman" w:hAnsi="Times New Roman" w:cs="Times New Roman"/>
        </w:rPr>
        <w:t xml:space="preserve">is </w:t>
      </w:r>
      <w:r w:rsidR="000B536D">
        <w:rPr>
          <w:rFonts w:ascii="Times New Roman" w:hAnsi="Times New Roman" w:cs="Times New Roman"/>
        </w:rPr>
        <w:t xml:space="preserve">these types of models, and their implications, that form the </w:t>
      </w:r>
      <w:r w:rsidR="00894CAA">
        <w:rPr>
          <w:rFonts w:ascii="Times New Roman" w:hAnsi="Times New Roman" w:cs="Times New Roman"/>
        </w:rPr>
        <w:t>foundation</w:t>
      </w:r>
      <w:r w:rsidR="007F7C71">
        <w:rPr>
          <w:rFonts w:ascii="Times New Roman" w:hAnsi="Times New Roman" w:cs="Times New Roman"/>
        </w:rPr>
        <w:t xml:space="preserve"> of the following </w:t>
      </w:r>
      <w:r w:rsidR="00014D5D">
        <w:rPr>
          <w:rFonts w:ascii="Times New Roman" w:hAnsi="Times New Roman" w:cs="Times New Roman"/>
        </w:rPr>
        <w:t xml:space="preserve">work. </w:t>
      </w:r>
      <w:r w:rsidR="00F831AB">
        <w:rPr>
          <w:rFonts w:ascii="Times New Roman" w:hAnsi="Times New Roman" w:cs="Times New Roman"/>
        </w:rPr>
        <w:t xml:space="preserve"> </w:t>
      </w:r>
    </w:p>
    <w:p w14:paraId="3AE57164" w14:textId="6FE1AD7A" w:rsidR="00564A76" w:rsidRDefault="00564A76" w:rsidP="00A55AB4">
      <w:pPr>
        <w:spacing w:line="480" w:lineRule="auto"/>
        <w:rPr>
          <w:rFonts w:ascii="Times New Roman" w:hAnsi="Times New Roman" w:cs="Times New Roman"/>
        </w:rPr>
      </w:pPr>
      <w:r>
        <w:rPr>
          <w:rFonts w:ascii="Times New Roman" w:hAnsi="Times New Roman" w:cs="Times New Roman"/>
        </w:rPr>
        <w:tab/>
      </w:r>
      <w:r w:rsidR="00E62745">
        <w:rPr>
          <w:rFonts w:ascii="Times New Roman" w:hAnsi="Times New Roman" w:cs="Times New Roman"/>
        </w:rPr>
        <w:t xml:space="preserve">Two classes of models </w:t>
      </w:r>
      <w:r w:rsidR="00817D8E">
        <w:rPr>
          <w:rFonts w:ascii="Times New Roman" w:hAnsi="Times New Roman" w:cs="Times New Roman"/>
        </w:rPr>
        <w:t>have been examined regarding</w:t>
      </w:r>
      <w:r w:rsidR="00E62745">
        <w:rPr>
          <w:rFonts w:ascii="Times New Roman" w:hAnsi="Times New Roman" w:cs="Times New Roman"/>
        </w:rPr>
        <w:t xml:space="preserve"> how recognition memory evidence is represented at the </w:t>
      </w:r>
      <w:r w:rsidR="00751B23">
        <w:rPr>
          <w:rFonts w:ascii="Times New Roman" w:hAnsi="Times New Roman" w:cs="Times New Roman"/>
        </w:rPr>
        <w:t xml:space="preserve">cognitive </w:t>
      </w:r>
      <w:r w:rsidR="00E62745">
        <w:rPr>
          <w:rFonts w:ascii="Times New Roman" w:hAnsi="Times New Roman" w:cs="Times New Roman"/>
        </w:rPr>
        <w:t xml:space="preserve">level of analysis: </w:t>
      </w:r>
      <w:r w:rsidR="00E62745">
        <w:rPr>
          <w:rFonts w:ascii="Times New Roman" w:hAnsi="Times New Roman" w:cs="Times New Roman"/>
          <w:i/>
        </w:rPr>
        <w:t xml:space="preserve">discrete </w:t>
      </w:r>
      <w:r w:rsidR="00E62745">
        <w:rPr>
          <w:rFonts w:ascii="Times New Roman" w:hAnsi="Times New Roman" w:cs="Times New Roman"/>
        </w:rPr>
        <w:t xml:space="preserve">and </w:t>
      </w:r>
      <w:r w:rsidR="00E62745">
        <w:rPr>
          <w:rFonts w:ascii="Times New Roman" w:hAnsi="Times New Roman" w:cs="Times New Roman"/>
          <w:i/>
        </w:rPr>
        <w:t>continuous</w:t>
      </w:r>
      <w:r w:rsidR="00E62745">
        <w:rPr>
          <w:rFonts w:ascii="Times New Roman" w:hAnsi="Times New Roman" w:cs="Times New Roman"/>
        </w:rPr>
        <w:t xml:space="preserve">. </w:t>
      </w:r>
      <w:r w:rsidR="00BC7CA5">
        <w:rPr>
          <w:rFonts w:ascii="Times New Roman" w:hAnsi="Times New Roman" w:cs="Times New Roman"/>
        </w:rPr>
        <w:t xml:space="preserve">Discrete models </w:t>
      </w:r>
      <w:r w:rsidR="007424E2">
        <w:rPr>
          <w:rFonts w:ascii="Times New Roman" w:hAnsi="Times New Roman" w:cs="Times New Roman"/>
        </w:rPr>
        <w:t>assume that evidence is available in an all-or-none manner.</w:t>
      </w:r>
      <w:r w:rsidR="00604B74">
        <w:rPr>
          <w:rFonts w:ascii="Times New Roman" w:hAnsi="Times New Roman" w:cs="Times New Roman"/>
        </w:rPr>
        <w:t xml:space="preserve"> Continuous models assume that </w:t>
      </w:r>
      <w:r w:rsidR="00B6221C">
        <w:rPr>
          <w:rFonts w:ascii="Times New Roman" w:hAnsi="Times New Roman" w:cs="Times New Roman"/>
        </w:rPr>
        <w:t xml:space="preserve">memory is available along a continuum of </w:t>
      </w:r>
      <w:r w:rsidR="00EC3305">
        <w:rPr>
          <w:rFonts w:ascii="Times New Roman" w:hAnsi="Times New Roman" w:cs="Times New Roman"/>
        </w:rPr>
        <w:t xml:space="preserve">graded evidence. </w:t>
      </w:r>
      <w:r w:rsidR="0033149C">
        <w:rPr>
          <w:rFonts w:ascii="Times New Roman" w:hAnsi="Times New Roman" w:cs="Times New Roman"/>
        </w:rPr>
        <w:t>To illustrate</w:t>
      </w:r>
      <w:r w:rsidR="00D87532">
        <w:rPr>
          <w:rFonts w:ascii="Times New Roman" w:hAnsi="Times New Roman" w:cs="Times New Roman"/>
        </w:rPr>
        <w:t xml:space="preserve"> the difference</w:t>
      </w:r>
      <w:r w:rsidR="00C534F2">
        <w:rPr>
          <w:rFonts w:ascii="Times New Roman" w:hAnsi="Times New Roman" w:cs="Times New Roman"/>
        </w:rPr>
        <w:t xml:space="preserve">, one </w:t>
      </w:r>
      <w:r w:rsidR="00751B23">
        <w:rPr>
          <w:rFonts w:ascii="Times New Roman" w:hAnsi="Times New Roman" w:cs="Times New Roman"/>
        </w:rPr>
        <w:t xml:space="preserve">can </w:t>
      </w:r>
      <w:r w:rsidR="00DB1084">
        <w:rPr>
          <w:rFonts w:ascii="Times New Roman" w:hAnsi="Times New Roman" w:cs="Times New Roman"/>
        </w:rPr>
        <w:t xml:space="preserve">use the metaphor of </w:t>
      </w:r>
      <w:r w:rsidR="00103DD2">
        <w:rPr>
          <w:rFonts w:ascii="Times New Roman" w:hAnsi="Times New Roman" w:cs="Times New Roman"/>
        </w:rPr>
        <w:t xml:space="preserve">recognition memory </w:t>
      </w:r>
      <w:r w:rsidR="00817D8E">
        <w:rPr>
          <w:rFonts w:ascii="Times New Roman" w:hAnsi="Times New Roman" w:cs="Times New Roman"/>
        </w:rPr>
        <w:t xml:space="preserve">evidence </w:t>
      </w:r>
      <w:r w:rsidR="00542500">
        <w:rPr>
          <w:rFonts w:ascii="Times New Roman" w:hAnsi="Times New Roman" w:cs="Times New Roman"/>
        </w:rPr>
        <w:t>being</w:t>
      </w:r>
      <w:r w:rsidR="00DB1084">
        <w:rPr>
          <w:rFonts w:ascii="Times New Roman" w:hAnsi="Times New Roman" w:cs="Times New Roman"/>
        </w:rPr>
        <w:t xml:space="preserve"> like</w:t>
      </w:r>
      <w:r w:rsidR="003573ED">
        <w:rPr>
          <w:rFonts w:ascii="Times New Roman" w:hAnsi="Times New Roman" w:cs="Times New Roman"/>
        </w:rPr>
        <w:t xml:space="preserve"> </w:t>
      </w:r>
      <w:r w:rsidR="00817D8E">
        <w:rPr>
          <w:rFonts w:ascii="Times New Roman" w:hAnsi="Times New Roman" w:cs="Times New Roman"/>
        </w:rPr>
        <w:t xml:space="preserve">the illumination from </w:t>
      </w:r>
      <w:r w:rsidR="003573ED">
        <w:rPr>
          <w:rFonts w:ascii="Times New Roman" w:hAnsi="Times New Roman" w:cs="Times New Roman"/>
        </w:rPr>
        <w:t>a lightbulb. Discrete models</w:t>
      </w:r>
      <w:r w:rsidR="00F4586F">
        <w:rPr>
          <w:rFonts w:ascii="Times New Roman" w:hAnsi="Times New Roman" w:cs="Times New Roman"/>
        </w:rPr>
        <w:t xml:space="preserve"> in this metaphor</w:t>
      </w:r>
      <w:r w:rsidR="003573ED">
        <w:rPr>
          <w:rFonts w:ascii="Times New Roman" w:hAnsi="Times New Roman" w:cs="Times New Roman"/>
        </w:rPr>
        <w:t xml:space="preserve"> operate like </w:t>
      </w:r>
      <w:r w:rsidR="006212B0">
        <w:rPr>
          <w:rFonts w:ascii="Times New Roman" w:hAnsi="Times New Roman" w:cs="Times New Roman"/>
        </w:rPr>
        <w:t xml:space="preserve">a </w:t>
      </w:r>
      <w:r w:rsidR="003573ED">
        <w:rPr>
          <w:rFonts w:ascii="Times New Roman" w:hAnsi="Times New Roman" w:cs="Times New Roman"/>
        </w:rPr>
        <w:t xml:space="preserve">standard </w:t>
      </w:r>
      <w:r w:rsidR="00C935D1">
        <w:rPr>
          <w:rFonts w:ascii="Times New Roman" w:hAnsi="Times New Roman" w:cs="Times New Roman"/>
        </w:rPr>
        <w:t xml:space="preserve">on-off switch. One either has </w:t>
      </w:r>
      <w:r w:rsidR="00751B23">
        <w:rPr>
          <w:rFonts w:ascii="Times New Roman" w:hAnsi="Times New Roman" w:cs="Times New Roman"/>
        </w:rPr>
        <w:t xml:space="preserve">a </w:t>
      </w:r>
      <w:r w:rsidR="00C935D1">
        <w:rPr>
          <w:rFonts w:ascii="Times New Roman" w:hAnsi="Times New Roman" w:cs="Times New Roman"/>
        </w:rPr>
        <w:t xml:space="preserve">memory of </w:t>
      </w:r>
      <w:r w:rsidR="00751B23">
        <w:rPr>
          <w:rFonts w:ascii="Times New Roman" w:hAnsi="Times New Roman" w:cs="Times New Roman"/>
        </w:rPr>
        <w:t xml:space="preserve">a </w:t>
      </w:r>
      <w:r w:rsidR="00C935D1">
        <w:rPr>
          <w:rFonts w:ascii="Times New Roman" w:hAnsi="Times New Roman" w:cs="Times New Roman"/>
        </w:rPr>
        <w:t>stimulus (switch is on, light is lit) or no memory of the stimulus (switch is off, light is dark). Continuous models operate</w:t>
      </w:r>
      <w:r w:rsidR="00DB03F7">
        <w:rPr>
          <w:rFonts w:ascii="Times New Roman" w:hAnsi="Times New Roman" w:cs="Times New Roman"/>
        </w:rPr>
        <w:t xml:space="preserve"> </w:t>
      </w:r>
      <w:r w:rsidR="00C935D1">
        <w:rPr>
          <w:rFonts w:ascii="Times New Roman" w:hAnsi="Times New Roman" w:cs="Times New Roman"/>
        </w:rPr>
        <w:t>like a dimmer switch</w:t>
      </w:r>
      <w:r w:rsidR="002A0796">
        <w:rPr>
          <w:rFonts w:ascii="Times New Roman" w:hAnsi="Times New Roman" w:cs="Times New Roman"/>
        </w:rPr>
        <w:t>; s</w:t>
      </w:r>
      <w:r w:rsidR="009063D3">
        <w:rPr>
          <w:rFonts w:ascii="Times New Roman" w:hAnsi="Times New Roman" w:cs="Times New Roman"/>
        </w:rPr>
        <w:t xml:space="preserve">timuli possess </w:t>
      </w:r>
      <w:r w:rsidR="00751B23">
        <w:rPr>
          <w:rFonts w:ascii="Times New Roman" w:hAnsi="Times New Roman" w:cs="Times New Roman"/>
        </w:rPr>
        <w:t>gradations</w:t>
      </w:r>
      <w:r w:rsidR="009063D3">
        <w:rPr>
          <w:rFonts w:ascii="Times New Roman" w:hAnsi="Times New Roman" w:cs="Times New Roman"/>
        </w:rPr>
        <w:t xml:space="preserve"> of </w:t>
      </w:r>
      <w:r w:rsidR="002D1E38">
        <w:rPr>
          <w:rFonts w:ascii="Times New Roman" w:hAnsi="Times New Roman" w:cs="Times New Roman"/>
        </w:rPr>
        <w:t>evidence</w:t>
      </w:r>
      <w:r w:rsidR="009063D3">
        <w:rPr>
          <w:rFonts w:ascii="Times New Roman" w:hAnsi="Times New Roman" w:cs="Times New Roman"/>
        </w:rPr>
        <w:t xml:space="preserve">. Some stimuli elicit </w:t>
      </w:r>
      <w:r w:rsidR="00751B23">
        <w:rPr>
          <w:rFonts w:ascii="Times New Roman" w:hAnsi="Times New Roman" w:cs="Times New Roman"/>
        </w:rPr>
        <w:t xml:space="preserve">a </w:t>
      </w:r>
      <w:r w:rsidR="009063D3">
        <w:rPr>
          <w:rFonts w:ascii="Times New Roman" w:hAnsi="Times New Roman" w:cs="Times New Roman"/>
        </w:rPr>
        <w:t xml:space="preserve">strong memory (dimmer switch is high, bulb is </w:t>
      </w:r>
      <w:r w:rsidR="00DC4E69">
        <w:rPr>
          <w:rFonts w:ascii="Times New Roman" w:hAnsi="Times New Roman" w:cs="Times New Roman"/>
        </w:rPr>
        <w:t>bright)</w:t>
      </w:r>
      <w:r w:rsidR="00751B23">
        <w:rPr>
          <w:rFonts w:ascii="Times New Roman" w:hAnsi="Times New Roman" w:cs="Times New Roman"/>
        </w:rPr>
        <w:t xml:space="preserve">, </w:t>
      </w:r>
      <w:r w:rsidR="006212B0">
        <w:rPr>
          <w:rFonts w:ascii="Times New Roman" w:hAnsi="Times New Roman" w:cs="Times New Roman"/>
        </w:rPr>
        <w:t xml:space="preserve">whereas </w:t>
      </w:r>
      <w:r w:rsidR="00751B23">
        <w:rPr>
          <w:rFonts w:ascii="Times New Roman" w:hAnsi="Times New Roman" w:cs="Times New Roman"/>
        </w:rPr>
        <w:t xml:space="preserve">others </w:t>
      </w:r>
      <w:r w:rsidR="00DC4E69">
        <w:rPr>
          <w:rFonts w:ascii="Times New Roman" w:hAnsi="Times New Roman" w:cs="Times New Roman"/>
        </w:rPr>
        <w:t xml:space="preserve">elicit </w:t>
      </w:r>
      <w:r w:rsidR="00751B23">
        <w:rPr>
          <w:rFonts w:ascii="Times New Roman" w:hAnsi="Times New Roman" w:cs="Times New Roman"/>
        </w:rPr>
        <w:t xml:space="preserve">a </w:t>
      </w:r>
      <w:r w:rsidR="00DC4E69">
        <w:rPr>
          <w:rFonts w:ascii="Times New Roman" w:hAnsi="Times New Roman" w:cs="Times New Roman"/>
        </w:rPr>
        <w:t xml:space="preserve">weaker memory (dimmer switch is low, bulb is dim). </w:t>
      </w:r>
      <w:r w:rsidR="002874E4">
        <w:rPr>
          <w:rFonts w:ascii="Times New Roman" w:hAnsi="Times New Roman" w:cs="Times New Roman"/>
        </w:rPr>
        <w:t xml:space="preserve">Understanding, and predicting when, </w:t>
      </w:r>
      <w:r w:rsidR="006212B0">
        <w:rPr>
          <w:rFonts w:ascii="Times New Roman" w:hAnsi="Times New Roman" w:cs="Times New Roman"/>
        </w:rPr>
        <w:t xml:space="preserve">recognition </w:t>
      </w:r>
      <w:r w:rsidR="002874E4">
        <w:rPr>
          <w:rFonts w:ascii="Times New Roman" w:hAnsi="Times New Roman" w:cs="Times New Roman"/>
        </w:rPr>
        <w:t xml:space="preserve">memory </w:t>
      </w:r>
      <w:r w:rsidR="006212B0">
        <w:rPr>
          <w:rFonts w:ascii="Times New Roman" w:hAnsi="Times New Roman" w:cs="Times New Roman"/>
        </w:rPr>
        <w:t xml:space="preserve">evidence is </w:t>
      </w:r>
      <w:r w:rsidR="00963A20">
        <w:rPr>
          <w:rFonts w:ascii="Times New Roman" w:hAnsi="Times New Roman" w:cs="Times New Roman"/>
        </w:rPr>
        <w:t>discret</w:t>
      </w:r>
      <w:r w:rsidR="006212B0">
        <w:rPr>
          <w:rFonts w:ascii="Times New Roman" w:hAnsi="Times New Roman" w:cs="Times New Roman"/>
        </w:rPr>
        <w:t>e</w:t>
      </w:r>
      <w:r w:rsidR="00963A20">
        <w:rPr>
          <w:rFonts w:ascii="Times New Roman" w:hAnsi="Times New Roman" w:cs="Times New Roman"/>
        </w:rPr>
        <w:t xml:space="preserve"> or continuous</w:t>
      </w:r>
      <w:r w:rsidR="000768A2">
        <w:rPr>
          <w:rFonts w:ascii="Times New Roman" w:hAnsi="Times New Roman" w:cs="Times New Roman"/>
        </w:rPr>
        <w:t>,</w:t>
      </w:r>
      <w:r w:rsidR="00963A20">
        <w:rPr>
          <w:rFonts w:ascii="Times New Roman" w:hAnsi="Times New Roman" w:cs="Times New Roman"/>
        </w:rPr>
        <w:t xml:space="preserve"> has </w:t>
      </w:r>
      <w:r w:rsidR="006212B0">
        <w:rPr>
          <w:rFonts w:ascii="Times New Roman" w:hAnsi="Times New Roman" w:cs="Times New Roman"/>
        </w:rPr>
        <w:t xml:space="preserve">important </w:t>
      </w:r>
      <w:r w:rsidR="00963A20">
        <w:rPr>
          <w:rFonts w:ascii="Times New Roman" w:hAnsi="Times New Roman" w:cs="Times New Roman"/>
        </w:rPr>
        <w:t xml:space="preserve">implications for how </w:t>
      </w:r>
      <w:r w:rsidR="00131AD1">
        <w:rPr>
          <w:rFonts w:ascii="Times New Roman" w:hAnsi="Times New Roman" w:cs="Times New Roman"/>
        </w:rPr>
        <w:t xml:space="preserve">researchers </w:t>
      </w:r>
      <w:r w:rsidR="00751B23">
        <w:rPr>
          <w:rFonts w:ascii="Times New Roman" w:hAnsi="Times New Roman" w:cs="Times New Roman"/>
        </w:rPr>
        <w:t xml:space="preserve">understand the functioning of </w:t>
      </w:r>
      <w:r w:rsidR="007F650F">
        <w:rPr>
          <w:rFonts w:ascii="Times New Roman" w:hAnsi="Times New Roman" w:cs="Times New Roman"/>
        </w:rPr>
        <w:t>recognition memory</w:t>
      </w:r>
      <w:r w:rsidR="00191FEF">
        <w:rPr>
          <w:rFonts w:ascii="Times New Roman" w:hAnsi="Times New Roman" w:cs="Times New Roman"/>
        </w:rPr>
        <w:t>, both theoretically and practically</w:t>
      </w:r>
      <w:r w:rsidR="007F650F">
        <w:rPr>
          <w:rFonts w:ascii="Times New Roman" w:hAnsi="Times New Roman" w:cs="Times New Roman"/>
        </w:rPr>
        <w:t>.</w:t>
      </w:r>
    </w:p>
    <w:p w14:paraId="089BA44F" w14:textId="1AE96329" w:rsidR="007E5E3D" w:rsidRDefault="00213C4A" w:rsidP="00876B66">
      <w:pPr>
        <w:spacing w:line="480" w:lineRule="auto"/>
        <w:rPr>
          <w:rFonts w:ascii="Times New Roman" w:hAnsi="Times New Roman" w:cs="Times New Roman"/>
        </w:rPr>
      </w:pPr>
      <w:r>
        <w:rPr>
          <w:rFonts w:ascii="Times New Roman" w:hAnsi="Times New Roman" w:cs="Times New Roman"/>
        </w:rPr>
        <w:lastRenderedPageBreak/>
        <w:tab/>
      </w:r>
      <w:r w:rsidR="002A0796">
        <w:rPr>
          <w:rFonts w:ascii="Times New Roman" w:hAnsi="Times New Roman" w:cs="Times New Roman"/>
        </w:rPr>
        <w:t>For many years</w:t>
      </w:r>
      <w:r w:rsidR="00731549">
        <w:rPr>
          <w:rFonts w:ascii="Times New Roman" w:hAnsi="Times New Roman" w:cs="Times New Roman"/>
        </w:rPr>
        <w:t xml:space="preserve">, </w:t>
      </w:r>
      <w:r w:rsidR="00B13ED7">
        <w:rPr>
          <w:rFonts w:ascii="Times New Roman" w:hAnsi="Times New Roman" w:cs="Times New Roman"/>
        </w:rPr>
        <w:t xml:space="preserve">recognition memory research focused on </w:t>
      </w:r>
      <w:r w:rsidR="00FA676F">
        <w:rPr>
          <w:rFonts w:ascii="Times New Roman" w:hAnsi="Times New Roman" w:cs="Times New Roman"/>
        </w:rPr>
        <w:t xml:space="preserve">determining </w:t>
      </w:r>
      <w:r w:rsidR="00B13ED7">
        <w:rPr>
          <w:rFonts w:ascii="Times New Roman" w:hAnsi="Times New Roman" w:cs="Times New Roman"/>
        </w:rPr>
        <w:t xml:space="preserve">whether memory is </w:t>
      </w:r>
      <w:r w:rsidR="00FA676F" w:rsidRPr="00876B66">
        <w:rPr>
          <w:rFonts w:ascii="Times New Roman" w:hAnsi="Times New Roman" w:cs="Times New Roman"/>
          <w:i/>
        </w:rPr>
        <w:t>always</w:t>
      </w:r>
      <w:r w:rsidR="00FA676F">
        <w:rPr>
          <w:rFonts w:ascii="Times New Roman" w:hAnsi="Times New Roman" w:cs="Times New Roman"/>
        </w:rPr>
        <w:t xml:space="preserve"> </w:t>
      </w:r>
      <w:r w:rsidR="00B13ED7">
        <w:rPr>
          <w:rFonts w:ascii="Times New Roman" w:hAnsi="Times New Roman" w:cs="Times New Roman"/>
        </w:rPr>
        <w:t xml:space="preserve">mediated </w:t>
      </w:r>
      <w:r w:rsidR="00FA676F">
        <w:rPr>
          <w:rFonts w:ascii="Times New Roman" w:hAnsi="Times New Roman" w:cs="Times New Roman"/>
        </w:rPr>
        <w:t xml:space="preserve">as </w:t>
      </w:r>
      <w:r w:rsidR="00B13ED7">
        <w:rPr>
          <w:rFonts w:ascii="Times New Roman" w:hAnsi="Times New Roman" w:cs="Times New Roman"/>
        </w:rPr>
        <w:t>continuous</w:t>
      </w:r>
      <w:r w:rsidR="00C92914">
        <w:rPr>
          <w:rFonts w:ascii="Times New Roman" w:hAnsi="Times New Roman" w:cs="Times New Roman"/>
        </w:rPr>
        <w:t xml:space="preserve"> evidence</w:t>
      </w:r>
      <w:r w:rsidR="00B13ED7">
        <w:rPr>
          <w:rFonts w:ascii="Times New Roman" w:hAnsi="Times New Roman" w:cs="Times New Roman"/>
        </w:rPr>
        <w:t>, discrete</w:t>
      </w:r>
      <w:r w:rsidR="00C92914">
        <w:rPr>
          <w:rFonts w:ascii="Times New Roman" w:hAnsi="Times New Roman" w:cs="Times New Roman"/>
        </w:rPr>
        <w:t xml:space="preserve"> evidence</w:t>
      </w:r>
      <w:r w:rsidR="00B13ED7">
        <w:rPr>
          <w:rFonts w:ascii="Times New Roman" w:hAnsi="Times New Roman" w:cs="Times New Roman"/>
        </w:rPr>
        <w:t>, or some mixture of two</w:t>
      </w:r>
      <w:r w:rsidR="008C4D33">
        <w:rPr>
          <w:rFonts w:ascii="Times New Roman" w:hAnsi="Times New Roman" w:cs="Times New Roman"/>
        </w:rPr>
        <w:t xml:space="preserve"> (e.g., </w:t>
      </w:r>
      <w:r w:rsidR="00130E3C">
        <w:rPr>
          <w:rFonts w:ascii="Times New Roman" w:hAnsi="Times New Roman" w:cs="Times New Roman"/>
        </w:rPr>
        <w:t xml:space="preserve">some </w:t>
      </w:r>
      <w:r w:rsidR="008C4D33">
        <w:rPr>
          <w:rFonts w:ascii="Times New Roman" w:hAnsi="Times New Roman" w:cs="Times New Roman"/>
        </w:rPr>
        <w:t>dual</w:t>
      </w:r>
      <w:r w:rsidR="002907CD">
        <w:rPr>
          <w:rFonts w:ascii="Times New Roman" w:hAnsi="Times New Roman" w:cs="Times New Roman"/>
        </w:rPr>
        <w:t>-</w:t>
      </w:r>
      <w:r w:rsidR="008C4D33">
        <w:rPr>
          <w:rFonts w:ascii="Times New Roman" w:hAnsi="Times New Roman" w:cs="Times New Roman"/>
        </w:rPr>
        <w:t>process models)</w:t>
      </w:r>
      <w:r w:rsidR="00B13ED7">
        <w:rPr>
          <w:rFonts w:ascii="Times New Roman" w:hAnsi="Times New Roman" w:cs="Times New Roman"/>
        </w:rPr>
        <w:t>.</w:t>
      </w:r>
      <w:r w:rsidR="00C92914">
        <w:rPr>
          <w:rFonts w:ascii="Times New Roman" w:hAnsi="Times New Roman" w:cs="Times New Roman"/>
        </w:rPr>
        <w:t xml:space="preserve"> </w:t>
      </w:r>
      <w:r w:rsidR="00FA676F">
        <w:rPr>
          <w:rFonts w:ascii="Times New Roman" w:hAnsi="Times New Roman" w:cs="Times New Roman"/>
        </w:rPr>
        <w:t>But</w:t>
      </w:r>
      <w:r w:rsidR="00C92914">
        <w:rPr>
          <w:rFonts w:ascii="Times New Roman" w:hAnsi="Times New Roman" w:cs="Times New Roman"/>
        </w:rPr>
        <w:t xml:space="preserve"> </w:t>
      </w:r>
      <w:r w:rsidR="00A1425F">
        <w:rPr>
          <w:rFonts w:ascii="Times New Roman" w:hAnsi="Times New Roman" w:cs="Times New Roman"/>
        </w:rPr>
        <w:t xml:space="preserve">recent </w:t>
      </w:r>
      <w:r w:rsidR="00B565FE">
        <w:rPr>
          <w:rFonts w:ascii="Times New Roman" w:hAnsi="Times New Roman" w:cs="Times New Roman"/>
        </w:rPr>
        <w:t xml:space="preserve">research (reviewed below) </w:t>
      </w:r>
      <w:r w:rsidR="00A1425F">
        <w:rPr>
          <w:rFonts w:ascii="Times New Roman" w:hAnsi="Times New Roman" w:cs="Times New Roman"/>
        </w:rPr>
        <w:t>suggest</w:t>
      </w:r>
      <w:r w:rsidR="00FA676F">
        <w:rPr>
          <w:rFonts w:ascii="Times New Roman" w:hAnsi="Times New Roman" w:cs="Times New Roman"/>
        </w:rPr>
        <w:t>s</w:t>
      </w:r>
      <w:r w:rsidR="00A1425F">
        <w:rPr>
          <w:rFonts w:ascii="Times New Roman" w:hAnsi="Times New Roman" w:cs="Times New Roman"/>
        </w:rPr>
        <w:t xml:space="preserve"> that </w:t>
      </w:r>
      <w:r w:rsidR="002A0796">
        <w:rPr>
          <w:rFonts w:ascii="Times New Roman" w:hAnsi="Times New Roman" w:cs="Times New Roman"/>
        </w:rPr>
        <w:t xml:space="preserve">how </w:t>
      </w:r>
      <w:r w:rsidR="00A1425F">
        <w:rPr>
          <w:rFonts w:ascii="Times New Roman" w:hAnsi="Times New Roman" w:cs="Times New Roman"/>
        </w:rPr>
        <w:t xml:space="preserve">memory </w:t>
      </w:r>
      <w:r w:rsidR="002A0796">
        <w:rPr>
          <w:rFonts w:ascii="Times New Roman" w:hAnsi="Times New Roman" w:cs="Times New Roman"/>
        </w:rPr>
        <w:t>is</w:t>
      </w:r>
      <w:r w:rsidR="00A1425F">
        <w:rPr>
          <w:rFonts w:ascii="Times New Roman" w:hAnsi="Times New Roman" w:cs="Times New Roman"/>
        </w:rPr>
        <w:t xml:space="preserve"> mediated </w:t>
      </w:r>
      <w:r w:rsidR="006243CA">
        <w:rPr>
          <w:rFonts w:ascii="Times New Roman" w:hAnsi="Times New Roman" w:cs="Times New Roman"/>
        </w:rPr>
        <w:t>depend</w:t>
      </w:r>
      <w:r w:rsidR="002A0796">
        <w:rPr>
          <w:rFonts w:ascii="Times New Roman" w:hAnsi="Times New Roman" w:cs="Times New Roman"/>
        </w:rPr>
        <w:t>s</w:t>
      </w:r>
      <w:r w:rsidR="006243CA">
        <w:rPr>
          <w:rFonts w:ascii="Times New Roman" w:hAnsi="Times New Roman" w:cs="Times New Roman"/>
        </w:rPr>
        <w:t xml:space="preserve"> on a number of factors including choice architecture and </w:t>
      </w:r>
      <w:r w:rsidR="000768A2">
        <w:rPr>
          <w:rFonts w:ascii="Times New Roman" w:hAnsi="Times New Roman" w:cs="Times New Roman"/>
        </w:rPr>
        <w:t xml:space="preserve">stimulus </w:t>
      </w:r>
      <w:r w:rsidR="009161F8">
        <w:rPr>
          <w:rFonts w:ascii="Times New Roman" w:hAnsi="Times New Roman" w:cs="Times New Roman"/>
        </w:rPr>
        <w:t>relationships.</w:t>
      </w:r>
      <w:r w:rsidR="00F136EF">
        <w:rPr>
          <w:rFonts w:ascii="Times New Roman" w:hAnsi="Times New Roman" w:cs="Times New Roman"/>
        </w:rPr>
        <w:t xml:space="preserve"> </w:t>
      </w:r>
      <w:r w:rsidR="00F128C8">
        <w:rPr>
          <w:rFonts w:ascii="Times New Roman" w:hAnsi="Times New Roman" w:cs="Times New Roman"/>
        </w:rPr>
        <w:t xml:space="preserve">This has led to the creation of a new framework of recognition memory that </w:t>
      </w:r>
      <w:r w:rsidR="005856FC">
        <w:rPr>
          <w:rFonts w:ascii="Times New Roman" w:hAnsi="Times New Roman" w:cs="Times New Roman"/>
        </w:rPr>
        <w:t xml:space="preserve">envisions </w:t>
      </w:r>
      <w:r w:rsidR="005318F6">
        <w:rPr>
          <w:rFonts w:ascii="Times New Roman" w:hAnsi="Times New Roman" w:cs="Times New Roman"/>
        </w:rPr>
        <w:t xml:space="preserve">a </w:t>
      </w:r>
      <w:r w:rsidR="00D509D7">
        <w:rPr>
          <w:rFonts w:ascii="Times New Roman" w:hAnsi="Times New Roman" w:cs="Times New Roman"/>
        </w:rPr>
        <w:t>recognition memory decision as dynamic process</w:t>
      </w:r>
      <w:r w:rsidR="00A25DEE">
        <w:rPr>
          <w:rFonts w:ascii="Times New Roman" w:hAnsi="Times New Roman" w:cs="Times New Roman"/>
        </w:rPr>
        <w:t>, one</w:t>
      </w:r>
      <w:r w:rsidR="00D509D7">
        <w:rPr>
          <w:rFonts w:ascii="Times New Roman" w:hAnsi="Times New Roman" w:cs="Times New Roman"/>
        </w:rPr>
        <w:t xml:space="preserve"> </w:t>
      </w:r>
      <w:r w:rsidR="00FA676F">
        <w:rPr>
          <w:rFonts w:ascii="Times New Roman" w:hAnsi="Times New Roman" w:cs="Times New Roman"/>
        </w:rPr>
        <w:t>in which mediation i</w:t>
      </w:r>
      <w:r w:rsidR="00A25DEE">
        <w:rPr>
          <w:rFonts w:ascii="Times New Roman" w:hAnsi="Times New Roman" w:cs="Times New Roman"/>
        </w:rPr>
        <w:t>s</w:t>
      </w:r>
      <w:r w:rsidR="00FA676F">
        <w:rPr>
          <w:rFonts w:ascii="Times New Roman" w:hAnsi="Times New Roman" w:cs="Times New Roman"/>
        </w:rPr>
        <w:t xml:space="preserve"> influenced by factors</w:t>
      </w:r>
      <w:r w:rsidR="00236BC6">
        <w:rPr>
          <w:rFonts w:ascii="Times New Roman" w:hAnsi="Times New Roman" w:cs="Times New Roman"/>
        </w:rPr>
        <w:t xml:space="preserve"> both external </w:t>
      </w:r>
      <w:r w:rsidR="00137698">
        <w:rPr>
          <w:rFonts w:ascii="Times New Roman" w:hAnsi="Times New Roman" w:cs="Times New Roman"/>
        </w:rPr>
        <w:t xml:space="preserve">and internal </w:t>
      </w:r>
      <w:r w:rsidR="00236BC6">
        <w:rPr>
          <w:rFonts w:ascii="Times New Roman" w:hAnsi="Times New Roman" w:cs="Times New Roman"/>
        </w:rPr>
        <w:t xml:space="preserve">to the </w:t>
      </w:r>
      <w:r w:rsidR="00137698">
        <w:rPr>
          <w:rFonts w:ascii="Times New Roman" w:hAnsi="Times New Roman" w:cs="Times New Roman"/>
        </w:rPr>
        <w:t>decision maker</w:t>
      </w:r>
      <w:r w:rsidR="007B1CDA">
        <w:rPr>
          <w:rFonts w:ascii="Times New Roman" w:hAnsi="Times New Roman" w:cs="Times New Roman"/>
        </w:rPr>
        <w:t xml:space="preserve">. </w:t>
      </w:r>
      <w:r w:rsidR="0080418E">
        <w:rPr>
          <w:rFonts w:ascii="Times New Roman" w:hAnsi="Times New Roman" w:cs="Times New Roman"/>
        </w:rPr>
        <w:t xml:space="preserve">This raises the question of what exactly </w:t>
      </w:r>
      <w:r w:rsidR="004B65E1">
        <w:rPr>
          <w:rFonts w:ascii="Times New Roman" w:hAnsi="Times New Roman" w:cs="Times New Roman"/>
        </w:rPr>
        <w:t>prior</w:t>
      </w:r>
      <w:r w:rsidR="009A295B">
        <w:rPr>
          <w:rFonts w:ascii="Times New Roman" w:hAnsi="Times New Roman" w:cs="Times New Roman"/>
        </w:rPr>
        <w:t xml:space="preserve"> research </w:t>
      </w:r>
      <w:r w:rsidR="00CF4789">
        <w:rPr>
          <w:rFonts w:ascii="Times New Roman" w:hAnsi="Times New Roman" w:cs="Times New Roman"/>
        </w:rPr>
        <w:t xml:space="preserve">was </w:t>
      </w:r>
      <w:r w:rsidR="0080418E">
        <w:rPr>
          <w:rFonts w:ascii="Times New Roman" w:hAnsi="Times New Roman" w:cs="Times New Roman"/>
        </w:rPr>
        <w:t xml:space="preserve">telling us about the true </w:t>
      </w:r>
      <w:r w:rsidR="004B65E1">
        <w:rPr>
          <w:rFonts w:ascii="Times New Roman" w:hAnsi="Times New Roman" w:cs="Times New Roman"/>
        </w:rPr>
        <w:t>nature</w:t>
      </w:r>
      <w:r w:rsidR="0080418E">
        <w:rPr>
          <w:rFonts w:ascii="Times New Roman" w:hAnsi="Times New Roman" w:cs="Times New Roman"/>
        </w:rPr>
        <w:t xml:space="preserve"> of the mnemonic evidence underlying</w:t>
      </w:r>
      <w:r w:rsidR="000768A2">
        <w:rPr>
          <w:rFonts w:ascii="Times New Roman" w:hAnsi="Times New Roman" w:cs="Times New Roman"/>
        </w:rPr>
        <w:t xml:space="preserve"> </w:t>
      </w:r>
      <w:r w:rsidR="0080418E">
        <w:rPr>
          <w:rFonts w:ascii="Times New Roman" w:hAnsi="Times New Roman" w:cs="Times New Roman"/>
        </w:rPr>
        <w:t>recognition memory</w:t>
      </w:r>
      <w:r w:rsidR="007A3F80">
        <w:rPr>
          <w:rFonts w:ascii="Times New Roman" w:hAnsi="Times New Roman" w:cs="Times New Roman"/>
        </w:rPr>
        <w:t xml:space="preserve">. </w:t>
      </w:r>
      <w:r w:rsidR="00A25DEE">
        <w:rPr>
          <w:rFonts w:ascii="Times New Roman" w:hAnsi="Times New Roman" w:cs="Times New Roman"/>
        </w:rPr>
        <w:t xml:space="preserve">To develop this point, </w:t>
      </w:r>
      <w:r w:rsidR="004B65E1">
        <w:rPr>
          <w:rFonts w:ascii="Times New Roman" w:hAnsi="Times New Roman" w:cs="Times New Roman"/>
        </w:rPr>
        <w:t xml:space="preserve">I </w:t>
      </w:r>
      <w:r w:rsidR="00A25DEE">
        <w:rPr>
          <w:rFonts w:ascii="Times New Roman" w:hAnsi="Times New Roman" w:cs="Times New Roman"/>
        </w:rPr>
        <w:t>need</w:t>
      </w:r>
      <w:r w:rsidR="00CC7954">
        <w:rPr>
          <w:rFonts w:ascii="Times New Roman" w:hAnsi="Times New Roman" w:cs="Times New Roman"/>
        </w:rPr>
        <w:t xml:space="preserve"> to distinguish </w:t>
      </w:r>
      <w:r w:rsidR="00CF4789">
        <w:rPr>
          <w:rFonts w:ascii="Times New Roman" w:hAnsi="Times New Roman" w:cs="Times New Roman"/>
        </w:rPr>
        <w:t xml:space="preserve">between </w:t>
      </w:r>
      <w:r w:rsidR="00CC7954">
        <w:rPr>
          <w:rFonts w:ascii="Times New Roman" w:hAnsi="Times New Roman" w:cs="Times New Roman"/>
        </w:rPr>
        <w:t>the inherent nature of the underlying evidence</w:t>
      </w:r>
      <w:r w:rsidR="004B2B1B">
        <w:rPr>
          <w:rFonts w:ascii="Times New Roman" w:hAnsi="Times New Roman" w:cs="Times New Roman"/>
        </w:rPr>
        <w:t xml:space="preserve"> </w:t>
      </w:r>
      <w:r w:rsidR="00CF4789">
        <w:rPr>
          <w:rFonts w:ascii="Times New Roman" w:hAnsi="Times New Roman" w:cs="Times New Roman"/>
        </w:rPr>
        <w:t>and</w:t>
      </w:r>
      <w:r w:rsidR="00A25DEE">
        <w:rPr>
          <w:rFonts w:ascii="Times New Roman" w:hAnsi="Times New Roman" w:cs="Times New Roman"/>
        </w:rPr>
        <w:t xml:space="preserve"> </w:t>
      </w:r>
      <w:r w:rsidR="00CC7954">
        <w:rPr>
          <w:rFonts w:ascii="Times New Roman" w:hAnsi="Times New Roman" w:cs="Times New Roman"/>
        </w:rPr>
        <w:t xml:space="preserve">how that </w:t>
      </w:r>
      <w:r w:rsidR="000768A2">
        <w:rPr>
          <w:rFonts w:ascii="Times New Roman" w:hAnsi="Times New Roman" w:cs="Times New Roman"/>
        </w:rPr>
        <w:t xml:space="preserve">evidence </w:t>
      </w:r>
      <w:r w:rsidR="0024555A">
        <w:rPr>
          <w:rFonts w:ascii="Times New Roman" w:hAnsi="Times New Roman" w:cs="Times New Roman"/>
        </w:rPr>
        <w:t xml:space="preserve">can </w:t>
      </w:r>
      <w:r w:rsidR="00DD1B18">
        <w:rPr>
          <w:rFonts w:ascii="Times New Roman" w:hAnsi="Times New Roman" w:cs="Times New Roman"/>
        </w:rPr>
        <w:t>be</w:t>
      </w:r>
      <w:r w:rsidR="00DB5278">
        <w:rPr>
          <w:rFonts w:ascii="Times New Roman" w:hAnsi="Times New Roman" w:cs="Times New Roman"/>
        </w:rPr>
        <w:t xml:space="preserve"> strategically</w:t>
      </w:r>
      <w:r w:rsidR="00DD1B18">
        <w:rPr>
          <w:rFonts w:ascii="Times New Roman" w:hAnsi="Times New Roman" w:cs="Times New Roman"/>
        </w:rPr>
        <w:t xml:space="preserve"> </w:t>
      </w:r>
      <w:r w:rsidR="00DD1B18">
        <w:rPr>
          <w:rFonts w:ascii="Times New Roman" w:hAnsi="Times New Roman" w:cs="Times New Roman"/>
          <w:i/>
        </w:rPr>
        <w:t>treated</w:t>
      </w:r>
      <w:r w:rsidR="00DB5278">
        <w:rPr>
          <w:rFonts w:ascii="Times New Roman" w:hAnsi="Times New Roman" w:cs="Times New Roman"/>
        </w:rPr>
        <w:t>.</w:t>
      </w:r>
      <w:r w:rsidR="00EA28E6">
        <w:rPr>
          <w:rFonts w:ascii="Times New Roman" w:hAnsi="Times New Roman" w:cs="Times New Roman"/>
        </w:rPr>
        <w:t xml:space="preserve"> </w:t>
      </w:r>
      <w:r w:rsidR="004B65E1">
        <w:rPr>
          <w:rFonts w:ascii="Times New Roman" w:hAnsi="Times New Roman" w:cs="Times New Roman"/>
        </w:rPr>
        <w:t>E</w:t>
      </w:r>
      <w:r w:rsidR="00EA28E6">
        <w:rPr>
          <w:rFonts w:ascii="Times New Roman" w:hAnsi="Times New Roman" w:cs="Times New Roman"/>
        </w:rPr>
        <w:t>xtend</w:t>
      </w:r>
      <w:r w:rsidR="004B65E1">
        <w:rPr>
          <w:rFonts w:ascii="Times New Roman" w:hAnsi="Times New Roman" w:cs="Times New Roman"/>
        </w:rPr>
        <w:t>ing</w:t>
      </w:r>
      <w:r w:rsidR="00EA28E6">
        <w:rPr>
          <w:rFonts w:ascii="Times New Roman" w:hAnsi="Times New Roman" w:cs="Times New Roman"/>
        </w:rPr>
        <w:t xml:space="preserve"> the lightbulb </w:t>
      </w:r>
      <w:r w:rsidR="00AE3B5A">
        <w:rPr>
          <w:rFonts w:ascii="Times New Roman" w:hAnsi="Times New Roman" w:cs="Times New Roman"/>
        </w:rPr>
        <w:t>metaphor</w:t>
      </w:r>
      <w:r w:rsidR="00EA28E6">
        <w:rPr>
          <w:rFonts w:ascii="Times New Roman" w:hAnsi="Times New Roman" w:cs="Times New Roman"/>
        </w:rPr>
        <w:t xml:space="preserve"> a </w:t>
      </w:r>
      <w:r w:rsidR="004B65E1">
        <w:rPr>
          <w:rFonts w:ascii="Times New Roman" w:hAnsi="Times New Roman" w:cs="Times New Roman"/>
        </w:rPr>
        <w:t xml:space="preserve">bit </w:t>
      </w:r>
      <w:r w:rsidR="00EA28E6">
        <w:rPr>
          <w:rFonts w:ascii="Times New Roman" w:hAnsi="Times New Roman" w:cs="Times New Roman"/>
        </w:rPr>
        <w:t>further</w:t>
      </w:r>
      <w:r w:rsidR="004B65E1">
        <w:rPr>
          <w:rFonts w:ascii="Times New Roman" w:hAnsi="Times New Roman" w:cs="Times New Roman"/>
        </w:rPr>
        <w:t xml:space="preserve"> makes clear what I mean.</w:t>
      </w:r>
      <w:r w:rsidR="00EA28E6">
        <w:rPr>
          <w:rFonts w:ascii="Times New Roman" w:hAnsi="Times New Roman" w:cs="Times New Roman"/>
        </w:rPr>
        <w:t xml:space="preserve"> </w:t>
      </w:r>
      <w:r w:rsidR="004B65E1">
        <w:rPr>
          <w:rFonts w:ascii="Times New Roman" w:hAnsi="Times New Roman" w:cs="Times New Roman"/>
        </w:rPr>
        <w:t xml:space="preserve">Consider </w:t>
      </w:r>
      <w:r w:rsidR="00EA28E6">
        <w:rPr>
          <w:rFonts w:ascii="Times New Roman" w:hAnsi="Times New Roman" w:cs="Times New Roman"/>
        </w:rPr>
        <w:t xml:space="preserve">someone who possesses a dimmer switch, but either has the switch turned on all the way or off all the way. </w:t>
      </w:r>
      <w:r w:rsidR="00153FC0">
        <w:rPr>
          <w:rFonts w:ascii="Times New Roman" w:hAnsi="Times New Roman" w:cs="Times New Roman"/>
        </w:rPr>
        <w:t xml:space="preserve">In this circumstance, the amount of illumination </w:t>
      </w:r>
      <w:r w:rsidR="00153FC0">
        <w:rPr>
          <w:rFonts w:ascii="Times New Roman" w:hAnsi="Times New Roman" w:cs="Times New Roman"/>
          <w:i/>
        </w:rPr>
        <w:t xml:space="preserve">possible </w:t>
      </w:r>
      <w:r w:rsidR="00153FC0">
        <w:rPr>
          <w:rFonts w:ascii="Times New Roman" w:hAnsi="Times New Roman" w:cs="Times New Roman"/>
        </w:rPr>
        <w:t xml:space="preserve">is continuous, but </w:t>
      </w:r>
      <w:r w:rsidR="002A0796">
        <w:rPr>
          <w:rFonts w:ascii="Times New Roman" w:hAnsi="Times New Roman" w:cs="Times New Roman"/>
        </w:rPr>
        <w:t xml:space="preserve">it </w:t>
      </w:r>
      <w:r w:rsidR="00153FC0">
        <w:rPr>
          <w:rFonts w:ascii="Times New Roman" w:hAnsi="Times New Roman" w:cs="Times New Roman"/>
        </w:rPr>
        <w:t xml:space="preserve">is </w:t>
      </w:r>
      <w:r w:rsidR="00153FC0">
        <w:rPr>
          <w:rFonts w:ascii="Times New Roman" w:hAnsi="Times New Roman" w:cs="Times New Roman"/>
          <w:i/>
        </w:rPr>
        <w:t xml:space="preserve">treated </w:t>
      </w:r>
      <w:r w:rsidR="00153FC0">
        <w:rPr>
          <w:rFonts w:ascii="Times New Roman" w:hAnsi="Times New Roman" w:cs="Times New Roman"/>
        </w:rPr>
        <w:t xml:space="preserve">as discrete. </w:t>
      </w:r>
      <w:r w:rsidR="00CF4789">
        <w:rPr>
          <w:rFonts w:ascii="Times New Roman" w:hAnsi="Times New Roman" w:cs="Times New Roman"/>
        </w:rPr>
        <w:t xml:space="preserve">Recognition memory </w:t>
      </w:r>
      <w:r w:rsidR="00153FC0">
        <w:rPr>
          <w:rFonts w:ascii="Times New Roman" w:hAnsi="Times New Roman" w:cs="Times New Roman"/>
        </w:rPr>
        <w:t>may operate in the same way</w:t>
      </w:r>
      <w:r w:rsidR="00B9155B">
        <w:rPr>
          <w:rFonts w:ascii="Times New Roman" w:hAnsi="Times New Roman" w:cs="Times New Roman"/>
        </w:rPr>
        <w:t xml:space="preserve">: recognition memory evidence may be fundamentally continuous, and available to the decision maker, but treated as discrete when strategically </w:t>
      </w:r>
      <w:r w:rsidR="00914315">
        <w:rPr>
          <w:rFonts w:ascii="Times New Roman" w:hAnsi="Times New Roman" w:cs="Times New Roman"/>
        </w:rPr>
        <w:t>beneficial.</w:t>
      </w:r>
      <w:r w:rsidR="00B9155B">
        <w:rPr>
          <w:rFonts w:ascii="Times New Roman" w:hAnsi="Times New Roman" w:cs="Times New Roman"/>
        </w:rPr>
        <w:t xml:space="preserve"> </w:t>
      </w:r>
      <w:r w:rsidR="0095056A">
        <w:rPr>
          <w:rFonts w:ascii="Times New Roman" w:hAnsi="Times New Roman" w:cs="Times New Roman"/>
        </w:rPr>
        <w:t xml:space="preserve">Note that this possibility makes more sense than the alternative – that </w:t>
      </w:r>
      <w:r w:rsidR="00CF4789">
        <w:rPr>
          <w:rFonts w:ascii="Times New Roman" w:hAnsi="Times New Roman" w:cs="Times New Roman"/>
        </w:rPr>
        <w:t xml:space="preserve">recognition evidence </w:t>
      </w:r>
      <w:r w:rsidR="0095056A">
        <w:rPr>
          <w:rFonts w:ascii="Times New Roman" w:hAnsi="Times New Roman" w:cs="Times New Roman"/>
        </w:rPr>
        <w:t xml:space="preserve">is </w:t>
      </w:r>
      <w:r w:rsidR="00CF4789">
        <w:rPr>
          <w:rFonts w:ascii="Times New Roman" w:hAnsi="Times New Roman" w:cs="Times New Roman"/>
        </w:rPr>
        <w:t xml:space="preserve">inherently </w:t>
      </w:r>
      <w:r w:rsidR="0095056A">
        <w:rPr>
          <w:rFonts w:ascii="Times New Roman" w:hAnsi="Times New Roman" w:cs="Times New Roman"/>
        </w:rPr>
        <w:t xml:space="preserve">discrete </w:t>
      </w:r>
      <w:r w:rsidR="00CF4789">
        <w:rPr>
          <w:rFonts w:ascii="Times New Roman" w:hAnsi="Times New Roman" w:cs="Times New Roman"/>
        </w:rPr>
        <w:t xml:space="preserve">but </w:t>
      </w:r>
      <w:r w:rsidR="00A03F18">
        <w:rPr>
          <w:rFonts w:ascii="Times New Roman" w:hAnsi="Times New Roman" w:cs="Times New Roman"/>
        </w:rPr>
        <w:t xml:space="preserve">may be treated as continuous. </w:t>
      </w:r>
      <w:r w:rsidR="00900103">
        <w:rPr>
          <w:rFonts w:ascii="Times New Roman" w:hAnsi="Times New Roman" w:cs="Times New Roman"/>
        </w:rPr>
        <w:t xml:space="preserve">If memory is </w:t>
      </w:r>
      <w:r w:rsidR="00CF4789">
        <w:rPr>
          <w:rFonts w:ascii="Times New Roman" w:hAnsi="Times New Roman" w:cs="Times New Roman"/>
        </w:rPr>
        <w:t xml:space="preserve">inherently </w:t>
      </w:r>
      <w:r w:rsidR="00900103">
        <w:rPr>
          <w:rFonts w:ascii="Times New Roman" w:hAnsi="Times New Roman" w:cs="Times New Roman"/>
        </w:rPr>
        <w:t>discrete, it is all-or-none, and</w:t>
      </w:r>
      <w:r w:rsidR="00906CA4">
        <w:rPr>
          <w:rFonts w:ascii="Times New Roman" w:hAnsi="Times New Roman" w:cs="Times New Roman"/>
        </w:rPr>
        <w:t xml:space="preserve"> cannot </w:t>
      </w:r>
      <w:r w:rsidR="00D41348">
        <w:rPr>
          <w:rFonts w:ascii="Times New Roman" w:hAnsi="Times New Roman" w:cs="Times New Roman"/>
        </w:rPr>
        <w:t xml:space="preserve">be </w:t>
      </w:r>
      <w:r w:rsidR="00CF4789">
        <w:rPr>
          <w:rFonts w:ascii="Times New Roman" w:hAnsi="Times New Roman" w:cs="Times New Roman"/>
        </w:rPr>
        <w:t xml:space="preserve">examined </w:t>
      </w:r>
      <w:r w:rsidR="00D41348">
        <w:rPr>
          <w:rFonts w:ascii="Times New Roman" w:hAnsi="Times New Roman" w:cs="Times New Roman"/>
        </w:rPr>
        <w:t>continuously</w:t>
      </w:r>
      <w:r w:rsidR="00FB6B07">
        <w:rPr>
          <w:rFonts w:ascii="Times New Roman" w:hAnsi="Times New Roman" w:cs="Times New Roman"/>
        </w:rPr>
        <w:t xml:space="preserve"> (</w:t>
      </w:r>
      <w:r w:rsidR="002A0796">
        <w:rPr>
          <w:rFonts w:ascii="Times New Roman" w:hAnsi="Times New Roman" w:cs="Times New Roman"/>
        </w:rPr>
        <w:t>e.g.</w:t>
      </w:r>
      <w:r w:rsidR="00FB6B07">
        <w:rPr>
          <w:rFonts w:ascii="Times New Roman" w:hAnsi="Times New Roman" w:cs="Times New Roman"/>
        </w:rPr>
        <w:t xml:space="preserve">, </w:t>
      </w:r>
      <w:r w:rsidR="00CF4789">
        <w:rPr>
          <w:rFonts w:ascii="Times New Roman" w:hAnsi="Times New Roman" w:cs="Times New Roman"/>
        </w:rPr>
        <w:t xml:space="preserve">one cannot </w:t>
      </w:r>
      <w:r w:rsidR="00FB6B07">
        <w:rPr>
          <w:rFonts w:ascii="Times New Roman" w:hAnsi="Times New Roman" w:cs="Times New Roman"/>
        </w:rPr>
        <w:t xml:space="preserve">get </w:t>
      </w:r>
      <w:r w:rsidR="005B771E">
        <w:rPr>
          <w:rFonts w:ascii="Times New Roman" w:hAnsi="Times New Roman" w:cs="Times New Roman"/>
        </w:rPr>
        <w:t xml:space="preserve">different grades of illumination </w:t>
      </w:r>
      <w:r w:rsidR="00CF4789">
        <w:rPr>
          <w:rFonts w:ascii="Times New Roman" w:hAnsi="Times New Roman" w:cs="Times New Roman"/>
        </w:rPr>
        <w:t xml:space="preserve">with only </w:t>
      </w:r>
      <w:r w:rsidR="005B771E">
        <w:rPr>
          <w:rFonts w:ascii="Times New Roman" w:hAnsi="Times New Roman" w:cs="Times New Roman"/>
        </w:rPr>
        <w:t>a</w:t>
      </w:r>
      <w:r w:rsidR="00CF4789">
        <w:rPr>
          <w:rFonts w:ascii="Times New Roman" w:hAnsi="Times New Roman" w:cs="Times New Roman"/>
        </w:rPr>
        <w:t xml:space="preserve"> binary</w:t>
      </w:r>
      <w:r w:rsidR="005B771E">
        <w:rPr>
          <w:rFonts w:ascii="Times New Roman" w:hAnsi="Times New Roman" w:cs="Times New Roman"/>
        </w:rPr>
        <w:t xml:space="preserve"> </w:t>
      </w:r>
      <w:r w:rsidR="002A0796">
        <w:rPr>
          <w:rFonts w:ascii="Times New Roman" w:hAnsi="Times New Roman" w:cs="Times New Roman"/>
        </w:rPr>
        <w:t>on-off</w:t>
      </w:r>
      <w:r w:rsidR="005B771E">
        <w:rPr>
          <w:rFonts w:ascii="Times New Roman" w:hAnsi="Times New Roman" w:cs="Times New Roman"/>
        </w:rPr>
        <w:t xml:space="preserve"> switch)</w:t>
      </w:r>
      <w:r w:rsidR="00D41348">
        <w:rPr>
          <w:rFonts w:ascii="Times New Roman" w:hAnsi="Times New Roman" w:cs="Times New Roman"/>
        </w:rPr>
        <w:t xml:space="preserve">. </w:t>
      </w:r>
    </w:p>
    <w:p w14:paraId="5A94F1E1" w14:textId="540CA35C" w:rsidR="00D41348" w:rsidRPr="0086048D" w:rsidRDefault="00D41348" w:rsidP="00F4463A">
      <w:pPr>
        <w:spacing w:line="480" w:lineRule="auto"/>
        <w:rPr>
          <w:rFonts w:ascii="Times New Roman" w:hAnsi="Times New Roman" w:cs="Times New Roman"/>
        </w:rPr>
      </w:pPr>
      <w:r>
        <w:rPr>
          <w:rFonts w:ascii="Times New Roman" w:hAnsi="Times New Roman" w:cs="Times New Roman"/>
        </w:rPr>
        <w:tab/>
      </w:r>
      <w:r w:rsidR="00512993">
        <w:rPr>
          <w:rFonts w:ascii="Times New Roman" w:hAnsi="Times New Roman" w:cs="Times New Roman"/>
        </w:rPr>
        <w:t>One</w:t>
      </w:r>
      <w:r w:rsidR="00921FC2">
        <w:rPr>
          <w:rFonts w:ascii="Times New Roman" w:hAnsi="Times New Roman" w:cs="Times New Roman"/>
        </w:rPr>
        <w:t xml:space="preserve"> purpose of the current study is to </w:t>
      </w:r>
      <w:r w:rsidR="0039439B">
        <w:rPr>
          <w:rFonts w:ascii="Times New Roman" w:hAnsi="Times New Roman" w:cs="Times New Roman"/>
        </w:rPr>
        <w:t>provide</w:t>
      </w:r>
      <w:r w:rsidR="00921FC2">
        <w:rPr>
          <w:rFonts w:ascii="Times New Roman" w:hAnsi="Times New Roman" w:cs="Times New Roman"/>
        </w:rPr>
        <w:t xml:space="preserve"> evidence for </w:t>
      </w:r>
      <w:r w:rsidR="0039439B">
        <w:rPr>
          <w:rFonts w:ascii="Times New Roman" w:hAnsi="Times New Roman" w:cs="Times New Roman"/>
        </w:rPr>
        <w:t>the</w:t>
      </w:r>
      <w:r w:rsidR="00921FC2">
        <w:rPr>
          <w:rFonts w:ascii="Times New Roman" w:hAnsi="Times New Roman" w:cs="Times New Roman"/>
        </w:rPr>
        <w:t xml:space="preserve"> </w:t>
      </w:r>
      <w:r w:rsidR="00BA7E16">
        <w:rPr>
          <w:rFonts w:ascii="Times New Roman" w:hAnsi="Times New Roman" w:cs="Times New Roman"/>
        </w:rPr>
        <w:t xml:space="preserve">hypothesis that memory is </w:t>
      </w:r>
      <w:r w:rsidR="00CF4789">
        <w:rPr>
          <w:rFonts w:ascii="Times New Roman" w:hAnsi="Times New Roman" w:cs="Times New Roman"/>
        </w:rPr>
        <w:t xml:space="preserve">inherently </w:t>
      </w:r>
      <w:r w:rsidR="00BA7E16">
        <w:rPr>
          <w:rFonts w:ascii="Times New Roman" w:hAnsi="Times New Roman" w:cs="Times New Roman"/>
        </w:rPr>
        <w:t xml:space="preserve">continuous but </w:t>
      </w:r>
      <w:r w:rsidR="004B65E1">
        <w:rPr>
          <w:rFonts w:ascii="Times New Roman" w:hAnsi="Times New Roman" w:cs="Times New Roman"/>
        </w:rPr>
        <w:t xml:space="preserve">can </w:t>
      </w:r>
      <w:r w:rsidR="00BA7E16">
        <w:rPr>
          <w:rFonts w:ascii="Times New Roman" w:hAnsi="Times New Roman" w:cs="Times New Roman"/>
        </w:rPr>
        <w:t xml:space="preserve">be strategically discretized. </w:t>
      </w:r>
      <w:r w:rsidR="003F186D">
        <w:rPr>
          <w:rFonts w:ascii="Times New Roman" w:hAnsi="Times New Roman" w:cs="Times New Roman"/>
        </w:rPr>
        <w:t>Such a finding would help reconcile conflicting literature that finds evidence for both discrete and continuous mediation</w:t>
      </w:r>
      <w:r w:rsidR="004B65E1">
        <w:rPr>
          <w:rFonts w:ascii="Times New Roman" w:hAnsi="Times New Roman" w:cs="Times New Roman"/>
        </w:rPr>
        <w:t>,</w:t>
      </w:r>
      <w:r w:rsidR="003F186D">
        <w:rPr>
          <w:rFonts w:ascii="Times New Roman" w:hAnsi="Times New Roman" w:cs="Times New Roman"/>
        </w:rPr>
        <w:t xml:space="preserve"> </w:t>
      </w:r>
      <w:r w:rsidR="000B0A35">
        <w:rPr>
          <w:rFonts w:ascii="Times New Roman" w:hAnsi="Times New Roman" w:cs="Times New Roman"/>
        </w:rPr>
        <w:t xml:space="preserve">and </w:t>
      </w:r>
      <w:r w:rsidR="004B65E1">
        <w:rPr>
          <w:rFonts w:ascii="Times New Roman" w:hAnsi="Times New Roman" w:cs="Times New Roman"/>
        </w:rPr>
        <w:t>points to</w:t>
      </w:r>
      <w:r w:rsidR="000B0A35">
        <w:rPr>
          <w:rFonts w:ascii="Times New Roman" w:hAnsi="Times New Roman" w:cs="Times New Roman"/>
        </w:rPr>
        <w:t xml:space="preserve"> </w:t>
      </w:r>
      <w:r w:rsidR="000504FE">
        <w:rPr>
          <w:rFonts w:ascii="Times New Roman" w:hAnsi="Times New Roman" w:cs="Times New Roman"/>
        </w:rPr>
        <w:t xml:space="preserve">a </w:t>
      </w:r>
      <w:r w:rsidR="002A0796">
        <w:rPr>
          <w:rFonts w:ascii="Times New Roman" w:hAnsi="Times New Roman" w:cs="Times New Roman"/>
        </w:rPr>
        <w:t>more complete</w:t>
      </w:r>
      <w:r w:rsidR="000504FE">
        <w:rPr>
          <w:rFonts w:ascii="Times New Roman" w:hAnsi="Times New Roman" w:cs="Times New Roman"/>
        </w:rPr>
        <w:t xml:space="preserve"> understanding of how </w:t>
      </w:r>
      <w:r w:rsidR="00691C70">
        <w:rPr>
          <w:rFonts w:ascii="Times New Roman" w:hAnsi="Times New Roman" w:cs="Times New Roman"/>
        </w:rPr>
        <w:t xml:space="preserve">recognition memory </w:t>
      </w:r>
      <w:r w:rsidR="000462F3">
        <w:rPr>
          <w:rFonts w:ascii="Times New Roman" w:hAnsi="Times New Roman" w:cs="Times New Roman"/>
        </w:rPr>
        <w:t xml:space="preserve">tasks </w:t>
      </w:r>
      <w:r w:rsidR="004B65E1">
        <w:rPr>
          <w:rFonts w:ascii="Times New Roman" w:hAnsi="Times New Roman" w:cs="Times New Roman"/>
        </w:rPr>
        <w:t>operate</w:t>
      </w:r>
      <w:r w:rsidR="009352E2">
        <w:rPr>
          <w:rFonts w:ascii="Times New Roman" w:hAnsi="Times New Roman" w:cs="Times New Roman"/>
        </w:rPr>
        <w:t xml:space="preserve">. </w:t>
      </w:r>
      <w:r w:rsidR="000A16C2">
        <w:rPr>
          <w:rFonts w:ascii="Times New Roman" w:hAnsi="Times New Roman" w:cs="Times New Roman"/>
        </w:rPr>
        <w:t xml:space="preserve">Another, related </w:t>
      </w:r>
      <w:r w:rsidR="000A16C2">
        <w:rPr>
          <w:rFonts w:ascii="Times New Roman" w:hAnsi="Times New Roman" w:cs="Times New Roman"/>
        </w:rPr>
        <w:lastRenderedPageBreak/>
        <w:t xml:space="preserve">purpose, is to investigate whether </w:t>
      </w:r>
      <w:r w:rsidR="00465527">
        <w:rPr>
          <w:rFonts w:ascii="Times New Roman" w:hAnsi="Times New Roman" w:cs="Times New Roman"/>
        </w:rPr>
        <w:t xml:space="preserve">discretization </w:t>
      </w:r>
      <w:r w:rsidR="00B61963">
        <w:rPr>
          <w:rFonts w:ascii="Times New Roman" w:hAnsi="Times New Roman" w:cs="Times New Roman"/>
        </w:rPr>
        <w:t xml:space="preserve">of continuous memory evidence for </w:t>
      </w:r>
      <w:r w:rsidR="006120BB">
        <w:rPr>
          <w:rFonts w:ascii="Times New Roman" w:hAnsi="Times New Roman" w:cs="Times New Roman"/>
        </w:rPr>
        <w:t xml:space="preserve">strategic reasons </w:t>
      </w:r>
      <w:r w:rsidR="005C062D">
        <w:rPr>
          <w:rFonts w:ascii="Times New Roman" w:hAnsi="Times New Roman" w:cs="Times New Roman"/>
        </w:rPr>
        <w:t>change</w:t>
      </w:r>
      <w:r w:rsidR="00CF4789">
        <w:rPr>
          <w:rFonts w:ascii="Times New Roman" w:hAnsi="Times New Roman" w:cs="Times New Roman"/>
        </w:rPr>
        <w:t>s</w:t>
      </w:r>
      <w:r w:rsidR="005C062D">
        <w:rPr>
          <w:rFonts w:ascii="Times New Roman" w:hAnsi="Times New Roman" w:cs="Times New Roman"/>
        </w:rPr>
        <w:t xml:space="preserve"> th</w:t>
      </w:r>
      <w:r w:rsidR="004551DD">
        <w:rPr>
          <w:rFonts w:ascii="Times New Roman" w:hAnsi="Times New Roman" w:cs="Times New Roman"/>
        </w:rPr>
        <w:t xml:space="preserve">is evidence from graded to all-or-none. </w:t>
      </w:r>
    </w:p>
    <w:p w14:paraId="0F3BEEC9" w14:textId="7F18B219" w:rsidR="00137A7D" w:rsidRDefault="00137A7D" w:rsidP="00137A7D">
      <w:pPr>
        <w:spacing w:line="480" w:lineRule="auto"/>
        <w:ind w:firstLine="720"/>
        <w:rPr>
          <w:rFonts w:ascii="Times New Roman" w:hAnsi="Times New Roman" w:cs="Times New Roman"/>
        </w:rPr>
      </w:pPr>
      <w:r>
        <w:rPr>
          <w:rFonts w:ascii="Times New Roman" w:hAnsi="Times New Roman" w:cs="Times New Roman"/>
        </w:rPr>
        <w:t xml:space="preserve">The remainder of this </w:t>
      </w:r>
      <w:r w:rsidR="00E276E1">
        <w:rPr>
          <w:rFonts w:ascii="Times New Roman" w:hAnsi="Times New Roman" w:cs="Times New Roman"/>
        </w:rPr>
        <w:t>paper</w:t>
      </w:r>
      <w:r w:rsidR="00241F9B">
        <w:rPr>
          <w:rFonts w:ascii="Times New Roman" w:hAnsi="Times New Roman" w:cs="Times New Roman"/>
        </w:rPr>
        <w:t xml:space="preserve"> </w:t>
      </w:r>
      <w:r w:rsidR="00DD3F16">
        <w:rPr>
          <w:rFonts w:ascii="Times New Roman" w:hAnsi="Times New Roman" w:cs="Times New Roman"/>
        </w:rPr>
        <w:t>proceed</w:t>
      </w:r>
      <w:r w:rsidR="0099616C">
        <w:rPr>
          <w:rFonts w:ascii="Times New Roman" w:hAnsi="Times New Roman" w:cs="Times New Roman"/>
        </w:rPr>
        <w:t>s</w:t>
      </w:r>
      <w:r w:rsidR="00DD3F16">
        <w:rPr>
          <w:rFonts w:ascii="Times New Roman" w:hAnsi="Times New Roman" w:cs="Times New Roman"/>
        </w:rPr>
        <w:t xml:space="preserve"> as follows. First, I will outline in more detail the hallmarks of discrete and continuous models using the </w:t>
      </w:r>
      <w:r w:rsidR="00C806C5">
        <w:rPr>
          <w:rFonts w:ascii="Times New Roman" w:hAnsi="Times New Roman" w:cs="Times New Roman"/>
        </w:rPr>
        <w:t>two</w:t>
      </w:r>
      <w:r w:rsidR="00DD3F16">
        <w:rPr>
          <w:rFonts w:ascii="Times New Roman" w:hAnsi="Times New Roman" w:cs="Times New Roman"/>
        </w:rPr>
        <w:t>-high</w:t>
      </w:r>
      <w:r w:rsidR="0038686A">
        <w:rPr>
          <w:rFonts w:ascii="Times New Roman" w:hAnsi="Times New Roman" w:cs="Times New Roman"/>
        </w:rPr>
        <w:t>-</w:t>
      </w:r>
      <w:r w:rsidR="00DD3F16">
        <w:rPr>
          <w:rFonts w:ascii="Times New Roman" w:hAnsi="Times New Roman" w:cs="Times New Roman"/>
        </w:rPr>
        <w:t xml:space="preserve">threshold model (2HTM) and signal detection theory (SDT) as prototypical discrete and continuous models, respectively. </w:t>
      </w:r>
      <w:r w:rsidR="00964675">
        <w:rPr>
          <w:rFonts w:ascii="Times New Roman" w:hAnsi="Times New Roman" w:cs="Times New Roman"/>
        </w:rPr>
        <w:t xml:space="preserve">Next, I will discuss recent </w:t>
      </w:r>
      <w:r w:rsidR="00392930">
        <w:rPr>
          <w:rFonts w:ascii="Times New Roman" w:hAnsi="Times New Roman" w:cs="Times New Roman"/>
        </w:rPr>
        <w:t>work</w:t>
      </w:r>
      <w:r w:rsidR="00964675">
        <w:rPr>
          <w:rFonts w:ascii="Times New Roman" w:hAnsi="Times New Roman" w:cs="Times New Roman"/>
        </w:rPr>
        <w:t xml:space="preserve"> that suggest</w:t>
      </w:r>
      <w:r w:rsidR="00840631">
        <w:rPr>
          <w:rFonts w:ascii="Times New Roman" w:hAnsi="Times New Roman" w:cs="Times New Roman"/>
        </w:rPr>
        <w:t>s</w:t>
      </w:r>
      <w:r w:rsidR="00964675">
        <w:rPr>
          <w:rFonts w:ascii="Times New Roman" w:hAnsi="Times New Roman" w:cs="Times New Roman"/>
        </w:rPr>
        <w:t xml:space="preserve"> that memory evidence may be treated as discrete </w:t>
      </w:r>
      <w:r w:rsidR="00964675">
        <w:rPr>
          <w:rFonts w:ascii="Times New Roman" w:hAnsi="Times New Roman" w:cs="Times New Roman"/>
          <w:i/>
        </w:rPr>
        <w:t xml:space="preserve">or </w:t>
      </w:r>
      <w:r w:rsidR="00964675">
        <w:rPr>
          <w:rFonts w:ascii="Times New Roman" w:hAnsi="Times New Roman" w:cs="Times New Roman"/>
        </w:rPr>
        <w:t>continuous</w:t>
      </w:r>
      <w:r w:rsidR="00E2097F">
        <w:rPr>
          <w:rFonts w:ascii="Times New Roman" w:hAnsi="Times New Roman" w:cs="Times New Roman"/>
        </w:rPr>
        <w:t>, depending on various circumstance</w:t>
      </w:r>
      <w:r w:rsidR="002860E1">
        <w:rPr>
          <w:rFonts w:ascii="Times New Roman" w:hAnsi="Times New Roman" w:cs="Times New Roman"/>
        </w:rPr>
        <w:t>s</w:t>
      </w:r>
      <w:r w:rsidR="00E2097F">
        <w:rPr>
          <w:rFonts w:ascii="Times New Roman" w:hAnsi="Times New Roman" w:cs="Times New Roman"/>
        </w:rPr>
        <w:t xml:space="preserve">. Third, I will </w:t>
      </w:r>
      <w:r w:rsidR="00832ABD">
        <w:rPr>
          <w:rFonts w:ascii="Times New Roman" w:hAnsi="Times New Roman" w:cs="Times New Roman"/>
        </w:rPr>
        <w:t>outline a framework of recognition memory that integrates these new findings</w:t>
      </w:r>
      <w:r w:rsidR="008017AD">
        <w:rPr>
          <w:rFonts w:ascii="Times New Roman" w:hAnsi="Times New Roman" w:cs="Times New Roman"/>
        </w:rPr>
        <w:t xml:space="preserve"> and begins to reconcile conflicting research</w:t>
      </w:r>
      <w:r w:rsidR="00B22056">
        <w:rPr>
          <w:rFonts w:ascii="Times New Roman" w:hAnsi="Times New Roman" w:cs="Times New Roman"/>
        </w:rPr>
        <w:t>.</w:t>
      </w:r>
      <w:r w:rsidR="003C0C09">
        <w:rPr>
          <w:rFonts w:ascii="Times New Roman" w:hAnsi="Times New Roman" w:cs="Times New Roman"/>
        </w:rPr>
        <w:t xml:space="preserve"> I will then discuss </w:t>
      </w:r>
      <w:r w:rsidR="00B34EE8">
        <w:rPr>
          <w:rFonts w:ascii="Times New Roman" w:hAnsi="Times New Roman" w:cs="Times New Roman"/>
        </w:rPr>
        <w:t xml:space="preserve">evidence </w:t>
      </w:r>
      <w:r w:rsidR="00A775F1">
        <w:rPr>
          <w:rFonts w:ascii="Times New Roman" w:hAnsi="Times New Roman" w:cs="Times New Roman"/>
        </w:rPr>
        <w:t xml:space="preserve">supporting the hypothesis that memory </w:t>
      </w:r>
      <w:r w:rsidR="009A06F7">
        <w:rPr>
          <w:rFonts w:ascii="Times New Roman" w:hAnsi="Times New Roman" w:cs="Times New Roman"/>
        </w:rPr>
        <w:t>may be</w:t>
      </w:r>
      <w:r w:rsidR="00A775F1">
        <w:rPr>
          <w:rFonts w:ascii="Times New Roman" w:hAnsi="Times New Roman" w:cs="Times New Roman"/>
        </w:rPr>
        <w:t xml:space="preserve"> </w:t>
      </w:r>
      <w:r w:rsidR="00E241BD">
        <w:rPr>
          <w:rFonts w:ascii="Times New Roman" w:hAnsi="Times New Roman" w:cs="Times New Roman"/>
        </w:rPr>
        <w:t xml:space="preserve">fundamentally </w:t>
      </w:r>
      <w:r w:rsidR="003E57AA">
        <w:rPr>
          <w:rFonts w:ascii="Times New Roman" w:hAnsi="Times New Roman" w:cs="Times New Roman"/>
        </w:rPr>
        <w:t xml:space="preserve">continuous </w:t>
      </w:r>
      <w:r w:rsidR="00705113">
        <w:rPr>
          <w:rFonts w:ascii="Times New Roman" w:hAnsi="Times New Roman" w:cs="Times New Roman"/>
        </w:rPr>
        <w:t>but can be</w:t>
      </w:r>
      <w:r w:rsidR="00E20C1C">
        <w:rPr>
          <w:rFonts w:ascii="Times New Roman" w:hAnsi="Times New Roman" w:cs="Times New Roman"/>
        </w:rPr>
        <w:t xml:space="preserve"> </w:t>
      </w:r>
      <w:r w:rsidR="003E57AA">
        <w:rPr>
          <w:rFonts w:ascii="Times New Roman" w:hAnsi="Times New Roman" w:cs="Times New Roman"/>
        </w:rPr>
        <w:t>strategically discretized</w:t>
      </w:r>
      <w:r w:rsidR="00E20C1C">
        <w:rPr>
          <w:rFonts w:ascii="Times New Roman" w:hAnsi="Times New Roman" w:cs="Times New Roman"/>
        </w:rPr>
        <w:t xml:space="preserve"> by participants</w:t>
      </w:r>
      <w:r w:rsidR="003E57AA">
        <w:rPr>
          <w:rFonts w:ascii="Times New Roman" w:hAnsi="Times New Roman" w:cs="Times New Roman"/>
        </w:rPr>
        <w:t>.</w:t>
      </w:r>
      <w:r w:rsidR="000A3005">
        <w:rPr>
          <w:rFonts w:ascii="Times New Roman" w:hAnsi="Times New Roman" w:cs="Times New Roman"/>
        </w:rPr>
        <w:t xml:space="preserve"> </w:t>
      </w:r>
      <w:r w:rsidR="00F07637">
        <w:rPr>
          <w:rFonts w:ascii="Times New Roman" w:hAnsi="Times New Roman" w:cs="Times New Roman"/>
        </w:rPr>
        <w:t xml:space="preserve">Two experiments designed to address </w:t>
      </w:r>
      <w:r w:rsidR="00606E72">
        <w:rPr>
          <w:rFonts w:ascii="Times New Roman" w:hAnsi="Times New Roman" w:cs="Times New Roman"/>
        </w:rPr>
        <w:t>t</w:t>
      </w:r>
      <w:r w:rsidR="00F34CE4">
        <w:rPr>
          <w:rFonts w:ascii="Times New Roman" w:hAnsi="Times New Roman" w:cs="Times New Roman"/>
        </w:rPr>
        <w:t>h</w:t>
      </w:r>
      <w:r w:rsidR="001D5B08">
        <w:rPr>
          <w:rFonts w:ascii="Times New Roman" w:hAnsi="Times New Roman" w:cs="Times New Roman"/>
        </w:rPr>
        <w:t>is hypothesis</w:t>
      </w:r>
      <w:r w:rsidR="00931169">
        <w:rPr>
          <w:rFonts w:ascii="Times New Roman" w:hAnsi="Times New Roman" w:cs="Times New Roman"/>
        </w:rPr>
        <w:t xml:space="preserve"> and</w:t>
      </w:r>
      <w:r w:rsidR="00F07637">
        <w:rPr>
          <w:rFonts w:ascii="Times New Roman" w:hAnsi="Times New Roman" w:cs="Times New Roman"/>
        </w:rPr>
        <w:t xml:space="preserve"> </w:t>
      </w:r>
      <w:r w:rsidR="001E5576">
        <w:rPr>
          <w:rFonts w:ascii="Times New Roman" w:hAnsi="Times New Roman" w:cs="Times New Roman"/>
        </w:rPr>
        <w:t>enhance</w:t>
      </w:r>
      <w:r w:rsidR="0054288D">
        <w:rPr>
          <w:rFonts w:ascii="Times New Roman" w:hAnsi="Times New Roman" w:cs="Times New Roman"/>
        </w:rPr>
        <w:t xml:space="preserve"> understand</w:t>
      </w:r>
      <w:r w:rsidR="001E5576">
        <w:rPr>
          <w:rFonts w:ascii="Times New Roman" w:hAnsi="Times New Roman" w:cs="Times New Roman"/>
        </w:rPr>
        <w:t>ing of the</w:t>
      </w:r>
      <w:r w:rsidR="0054288D">
        <w:rPr>
          <w:rFonts w:ascii="Times New Roman" w:hAnsi="Times New Roman" w:cs="Times New Roman"/>
        </w:rPr>
        <w:t xml:space="preserve"> </w:t>
      </w:r>
      <w:r w:rsidR="00B01D17">
        <w:rPr>
          <w:rFonts w:ascii="Times New Roman" w:hAnsi="Times New Roman" w:cs="Times New Roman"/>
        </w:rPr>
        <w:t xml:space="preserve">underlying </w:t>
      </w:r>
      <w:r w:rsidR="00561817">
        <w:rPr>
          <w:rFonts w:ascii="Times New Roman" w:hAnsi="Times New Roman" w:cs="Times New Roman"/>
        </w:rPr>
        <w:t>cognitive mechanisms involved in recognition memory decisions</w:t>
      </w:r>
      <w:r w:rsidR="00751B23">
        <w:rPr>
          <w:rFonts w:ascii="Times New Roman" w:hAnsi="Times New Roman" w:cs="Times New Roman"/>
        </w:rPr>
        <w:t>,</w:t>
      </w:r>
      <w:r w:rsidR="00561817">
        <w:rPr>
          <w:rFonts w:ascii="Times New Roman" w:hAnsi="Times New Roman" w:cs="Times New Roman"/>
        </w:rPr>
        <w:t xml:space="preserve"> are detailed</w:t>
      </w:r>
      <w:r w:rsidR="00394820">
        <w:rPr>
          <w:rFonts w:ascii="Times New Roman" w:hAnsi="Times New Roman" w:cs="Times New Roman"/>
        </w:rPr>
        <w:t xml:space="preserve">. Finally, </w:t>
      </w:r>
      <w:r w:rsidR="0042156E">
        <w:rPr>
          <w:rFonts w:ascii="Times New Roman" w:hAnsi="Times New Roman" w:cs="Times New Roman"/>
        </w:rPr>
        <w:t xml:space="preserve">I discuss implications of this new framework of recognition memory for both basic </w:t>
      </w:r>
      <w:r w:rsidR="001A3696">
        <w:rPr>
          <w:rFonts w:ascii="Times New Roman" w:hAnsi="Times New Roman" w:cs="Times New Roman"/>
        </w:rPr>
        <w:t>recognition memory research and applied research</w:t>
      </w:r>
      <w:r w:rsidR="005525BD">
        <w:rPr>
          <w:rFonts w:ascii="Times New Roman" w:hAnsi="Times New Roman" w:cs="Times New Roman"/>
        </w:rPr>
        <w:t xml:space="preserve"> including recognition memory and </w:t>
      </w:r>
      <w:r w:rsidR="00644603">
        <w:rPr>
          <w:rFonts w:ascii="Times New Roman" w:hAnsi="Times New Roman" w:cs="Times New Roman"/>
        </w:rPr>
        <w:t xml:space="preserve">medical decision making. </w:t>
      </w:r>
    </w:p>
    <w:p w14:paraId="09444640" w14:textId="77777777" w:rsidR="00BA62BF" w:rsidRPr="00AB75CD" w:rsidRDefault="00BA62BF" w:rsidP="00DB350F">
      <w:pPr>
        <w:spacing w:line="480" w:lineRule="auto"/>
        <w:outlineLvl w:val="0"/>
        <w:rPr>
          <w:rFonts w:ascii="Times New Roman" w:hAnsi="Times New Roman" w:cs="Times New Roman"/>
          <w:i/>
        </w:rPr>
      </w:pPr>
      <w:r w:rsidRPr="00AB75CD">
        <w:rPr>
          <w:rFonts w:ascii="Times New Roman" w:hAnsi="Times New Roman" w:cs="Times New Roman"/>
          <w:i/>
        </w:rPr>
        <w:t xml:space="preserve">Discrete and </w:t>
      </w:r>
      <w:r w:rsidR="00B24073">
        <w:rPr>
          <w:rFonts w:ascii="Times New Roman" w:hAnsi="Times New Roman" w:cs="Times New Roman"/>
          <w:i/>
        </w:rPr>
        <w:t>c</w:t>
      </w:r>
      <w:r w:rsidRPr="00AB75CD">
        <w:rPr>
          <w:rFonts w:ascii="Times New Roman" w:hAnsi="Times New Roman" w:cs="Times New Roman"/>
          <w:i/>
        </w:rPr>
        <w:t xml:space="preserve">ontinuous </w:t>
      </w:r>
      <w:r w:rsidR="00B24073">
        <w:rPr>
          <w:rFonts w:ascii="Times New Roman" w:hAnsi="Times New Roman" w:cs="Times New Roman"/>
          <w:i/>
        </w:rPr>
        <w:t>m</w:t>
      </w:r>
      <w:r w:rsidRPr="00AB75CD">
        <w:rPr>
          <w:rFonts w:ascii="Times New Roman" w:hAnsi="Times New Roman" w:cs="Times New Roman"/>
          <w:i/>
        </w:rPr>
        <w:t>odels</w:t>
      </w:r>
    </w:p>
    <w:p w14:paraId="1B47C5B1" w14:textId="565C7416" w:rsidR="00526126" w:rsidRDefault="00116E3D" w:rsidP="00526126">
      <w:pPr>
        <w:spacing w:line="480" w:lineRule="auto"/>
        <w:ind w:firstLine="720"/>
        <w:rPr>
          <w:rFonts w:ascii="Times New Roman" w:hAnsi="Times New Roman" w:cs="Times New Roman"/>
        </w:rPr>
      </w:pPr>
      <w:r>
        <w:rPr>
          <w:rFonts w:ascii="Times New Roman" w:hAnsi="Times New Roman" w:cs="Times New Roman"/>
        </w:rPr>
        <w:t xml:space="preserve">Although there are </w:t>
      </w:r>
      <w:r w:rsidR="00473D36">
        <w:rPr>
          <w:rFonts w:ascii="Times New Roman" w:hAnsi="Times New Roman" w:cs="Times New Roman"/>
        </w:rPr>
        <w:t xml:space="preserve">many </w:t>
      </w:r>
      <w:r w:rsidR="00C806C5">
        <w:rPr>
          <w:rFonts w:ascii="Times New Roman" w:hAnsi="Times New Roman" w:cs="Times New Roman"/>
        </w:rPr>
        <w:t>instantiations of discrete and continuous models (</w:t>
      </w:r>
      <w:r w:rsidR="00282198">
        <w:rPr>
          <w:rFonts w:ascii="Times New Roman" w:hAnsi="Times New Roman" w:cs="Times New Roman"/>
        </w:rPr>
        <w:t xml:space="preserve">e.g., </w:t>
      </w:r>
      <w:r w:rsidR="005B22E0">
        <w:rPr>
          <w:rFonts w:ascii="Times New Roman" w:hAnsi="Times New Roman" w:cs="Times New Roman"/>
        </w:rPr>
        <w:t>one-high</w:t>
      </w:r>
      <w:r w:rsidR="00E56701">
        <w:rPr>
          <w:rFonts w:ascii="Times New Roman" w:hAnsi="Times New Roman" w:cs="Times New Roman"/>
        </w:rPr>
        <w:t>-t</w:t>
      </w:r>
      <w:r w:rsidR="005B22E0">
        <w:rPr>
          <w:rFonts w:ascii="Times New Roman" w:hAnsi="Times New Roman" w:cs="Times New Roman"/>
        </w:rPr>
        <w:t>hreshold; low</w:t>
      </w:r>
      <w:r w:rsidR="000A31CE">
        <w:rPr>
          <w:rFonts w:ascii="Times New Roman" w:hAnsi="Times New Roman" w:cs="Times New Roman"/>
        </w:rPr>
        <w:t>-</w:t>
      </w:r>
      <w:r w:rsidR="005B22E0">
        <w:rPr>
          <w:rFonts w:ascii="Times New Roman" w:hAnsi="Times New Roman" w:cs="Times New Roman"/>
        </w:rPr>
        <w:t>threshold</w:t>
      </w:r>
      <w:r w:rsidR="002468EF">
        <w:rPr>
          <w:rFonts w:ascii="Times New Roman" w:hAnsi="Times New Roman" w:cs="Times New Roman"/>
        </w:rPr>
        <w:t>, Luce, 1963</w:t>
      </w:r>
      <w:r w:rsidR="005B22E0">
        <w:rPr>
          <w:rFonts w:ascii="Times New Roman" w:hAnsi="Times New Roman" w:cs="Times New Roman"/>
        </w:rPr>
        <w:t>; diffusion</w:t>
      </w:r>
      <w:r w:rsidR="002468EF">
        <w:rPr>
          <w:rFonts w:ascii="Times New Roman" w:hAnsi="Times New Roman" w:cs="Times New Roman"/>
        </w:rPr>
        <w:t xml:space="preserve"> model, Ratcliff, 1978</w:t>
      </w:r>
      <w:r w:rsidR="005B22E0">
        <w:rPr>
          <w:rFonts w:ascii="Times New Roman" w:hAnsi="Times New Roman" w:cs="Times New Roman"/>
        </w:rPr>
        <w:t>; general recognition theory</w:t>
      </w:r>
      <w:r w:rsidR="002468EF">
        <w:rPr>
          <w:rFonts w:ascii="Times New Roman" w:hAnsi="Times New Roman" w:cs="Times New Roman"/>
        </w:rPr>
        <w:t xml:space="preserve">, </w:t>
      </w:r>
      <w:r w:rsidR="00A072D9">
        <w:rPr>
          <w:rFonts w:ascii="Times New Roman" w:hAnsi="Times New Roman" w:cs="Times New Roman"/>
        </w:rPr>
        <w:t>Ashby &amp; Townsend, 1986</w:t>
      </w:r>
      <w:r w:rsidR="005B22E0">
        <w:rPr>
          <w:rFonts w:ascii="Times New Roman" w:hAnsi="Times New Roman" w:cs="Times New Roman"/>
        </w:rPr>
        <w:t xml:space="preserve">), </w:t>
      </w:r>
      <w:r w:rsidR="0026743A">
        <w:rPr>
          <w:rFonts w:ascii="Times New Roman" w:hAnsi="Times New Roman" w:cs="Times New Roman"/>
        </w:rPr>
        <w:t>the major distinction between discrete and continuous model</w:t>
      </w:r>
      <w:r w:rsidR="002C7E01">
        <w:rPr>
          <w:rFonts w:ascii="Times New Roman" w:hAnsi="Times New Roman" w:cs="Times New Roman"/>
        </w:rPr>
        <w:t xml:space="preserve">s (and the distinction that will </w:t>
      </w:r>
      <w:r w:rsidR="002F65E8">
        <w:rPr>
          <w:rFonts w:ascii="Times New Roman" w:hAnsi="Times New Roman" w:cs="Times New Roman"/>
        </w:rPr>
        <w:t xml:space="preserve">inform the </w:t>
      </w:r>
      <w:r w:rsidR="00872A41">
        <w:rPr>
          <w:rFonts w:ascii="Times New Roman" w:hAnsi="Times New Roman" w:cs="Times New Roman"/>
        </w:rPr>
        <w:t xml:space="preserve">following work) </w:t>
      </w:r>
      <w:r w:rsidR="00CC2047">
        <w:rPr>
          <w:rFonts w:ascii="Times New Roman" w:hAnsi="Times New Roman" w:cs="Times New Roman"/>
        </w:rPr>
        <w:t xml:space="preserve">is whether memory evidence is assessed </w:t>
      </w:r>
      <w:r w:rsidR="006F15AD">
        <w:rPr>
          <w:rFonts w:ascii="Times New Roman" w:hAnsi="Times New Roman" w:cs="Times New Roman"/>
        </w:rPr>
        <w:t xml:space="preserve">in </w:t>
      </w:r>
      <w:r w:rsidR="00A423DA">
        <w:rPr>
          <w:rFonts w:ascii="Times New Roman" w:hAnsi="Times New Roman" w:cs="Times New Roman"/>
        </w:rPr>
        <w:t xml:space="preserve">an </w:t>
      </w:r>
      <w:r w:rsidR="006F15AD">
        <w:rPr>
          <w:rFonts w:ascii="Times New Roman" w:hAnsi="Times New Roman" w:cs="Times New Roman"/>
        </w:rPr>
        <w:t xml:space="preserve">all-or-none (discrete) or </w:t>
      </w:r>
      <w:r w:rsidR="00A423DA">
        <w:rPr>
          <w:rFonts w:ascii="Times New Roman" w:hAnsi="Times New Roman" w:cs="Times New Roman"/>
        </w:rPr>
        <w:t xml:space="preserve">graded (continuous) </w:t>
      </w:r>
      <w:r w:rsidR="004A6944">
        <w:rPr>
          <w:rFonts w:ascii="Times New Roman" w:hAnsi="Times New Roman" w:cs="Times New Roman"/>
        </w:rPr>
        <w:t xml:space="preserve">manner. </w:t>
      </w:r>
      <w:r w:rsidR="001D691D">
        <w:rPr>
          <w:rFonts w:ascii="Times New Roman" w:hAnsi="Times New Roman" w:cs="Times New Roman"/>
        </w:rPr>
        <w:t xml:space="preserve">However, it </w:t>
      </w:r>
      <w:r w:rsidR="000001A8">
        <w:rPr>
          <w:rFonts w:ascii="Times New Roman" w:hAnsi="Times New Roman" w:cs="Times New Roman"/>
        </w:rPr>
        <w:t xml:space="preserve">is </w:t>
      </w:r>
      <w:r w:rsidR="001D691D">
        <w:rPr>
          <w:rFonts w:ascii="Times New Roman" w:hAnsi="Times New Roman" w:cs="Times New Roman"/>
        </w:rPr>
        <w:t xml:space="preserve">prudent </w:t>
      </w:r>
      <w:r w:rsidR="00D003CB">
        <w:rPr>
          <w:rFonts w:ascii="Times New Roman" w:hAnsi="Times New Roman" w:cs="Times New Roman"/>
        </w:rPr>
        <w:t xml:space="preserve">to </w:t>
      </w:r>
      <w:r w:rsidR="003579C8">
        <w:rPr>
          <w:rFonts w:ascii="Times New Roman" w:hAnsi="Times New Roman" w:cs="Times New Roman"/>
        </w:rPr>
        <w:t xml:space="preserve">describe </w:t>
      </w:r>
      <w:r w:rsidR="0099616C">
        <w:rPr>
          <w:rFonts w:ascii="Times New Roman" w:hAnsi="Times New Roman" w:cs="Times New Roman"/>
        </w:rPr>
        <w:t>two</w:t>
      </w:r>
      <w:r w:rsidR="005840F7">
        <w:rPr>
          <w:rFonts w:ascii="Times New Roman" w:hAnsi="Times New Roman" w:cs="Times New Roman"/>
        </w:rPr>
        <w:t xml:space="preserve"> </w:t>
      </w:r>
      <w:r w:rsidR="00FA693D">
        <w:rPr>
          <w:rFonts w:ascii="Times New Roman" w:hAnsi="Times New Roman" w:cs="Times New Roman"/>
        </w:rPr>
        <w:t xml:space="preserve">specific, </w:t>
      </w:r>
      <w:r w:rsidR="005840F7">
        <w:rPr>
          <w:rFonts w:ascii="Times New Roman" w:hAnsi="Times New Roman" w:cs="Times New Roman"/>
        </w:rPr>
        <w:t>prototypical models (2HTM and SDT)</w:t>
      </w:r>
      <w:r w:rsidR="00EE155F">
        <w:rPr>
          <w:rFonts w:ascii="Times New Roman" w:hAnsi="Times New Roman" w:cs="Times New Roman"/>
        </w:rPr>
        <w:t xml:space="preserve"> in order to </w:t>
      </w:r>
      <w:r w:rsidR="00F400B0">
        <w:rPr>
          <w:rFonts w:ascii="Times New Roman" w:hAnsi="Times New Roman" w:cs="Times New Roman"/>
        </w:rPr>
        <w:t xml:space="preserve">ground discussion </w:t>
      </w:r>
      <w:r w:rsidR="00364AB7">
        <w:rPr>
          <w:rFonts w:ascii="Times New Roman" w:hAnsi="Times New Roman" w:cs="Times New Roman"/>
        </w:rPr>
        <w:t xml:space="preserve">of discrete and continuous models. </w:t>
      </w:r>
    </w:p>
    <w:p w14:paraId="2B77D2DF" w14:textId="549C0672" w:rsidR="002D41DF" w:rsidRDefault="002D41DF" w:rsidP="00526126">
      <w:pPr>
        <w:spacing w:line="480" w:lineRule="auto"/>
        <w:ind w:firstLine="720"/>
        <w:rPr>
          <w:rFonts w:ascii="Times New Roman" w:hAnsi="Times New Roman" w:cs="Times New Roman"/>
        </w:rPr>
      </w:pPr>
      <w:r>
        <w:rPr>
          <w:rFonts w:ascii="Times New Roman" w:hAnsi="Times New Roman" w:cs="Times New Roman"/>
        </w:rPr>
        <w:lastRenderedPageBreak/>
        <w:t>For context, consider a simple recognition memory experiment.</w:t>
      </w:r>
      <w:r w:rsidR="00375D00">
        <w:rPr>
          <w:rFonts w:ascii="Times New Roman" w:hAnsi="Times New Roman" w:cs="Times New Roman"/>
        </w:rPr>
        <w:t xml:space="preserve"> In this experiment, </w:t>
      </w:r>
      <w:r w:rsidR="004F5CBB">
        <w:rPr>
          <w:rFonts w:ascii="Times New Roman" w:hAnsi="Times New Roman" w:cs="Times New Roman"/>
        </w:rPr>
        <w:t xml:space="preserve">a participant studies a series of words one at a time. Some of these words are </w:t>
      </w:r>
      <w:r w:rsidR="00FB3F3D">
        <w:rPr>
          <w:rFonts w:ascii="Times New Roman" w:hAnsi="Times New Roman" w:cs="Times New Roman"/>
        </w:rPr>
        <w:t xml:space="preserve">studied one time, and others are studied multiple times. </w:t>
      </w:r>
      <w:r w:rsidR="004C32BB">
        <w:rPr>
          <w:rFonts w:ascii="Times New Roman" w:hAnsi="Times New Roman" w:cs="Times New Roman"/>
        </w:rPr>
        <w:t xml:space="preserve">The words that are studied </w:t>
      </w:r>
      <w:r w:rsidR="0049210C">
        <w:rPr>
          <w:rFonts w:ascii="Times New Roman" w:hAnsi="Times New Roman" w:cs="Times New Roman"/>
        </w:rPr>
        <w:t xml:space="preserve">multiple times are assumed to be encoded </w:t>
      </w:r>
      <w:r w:rsidR="007826C2">
        <w:rPr>
          <w:rFonts w:ascii="Times New Roman" w:hAnsi="Times New Roman" w:cs="Times New Roman"/>
        </w:rPr>
        <w:t>better than words that are only studied once</w:t>
      </w:r>
      <w:r w:rsidR="003B7B50">
        <w:rPr>
          <w:rFonts w:ascii="Times New Roman" w:hAnsi="Times New Roman" w:cs="Times New Roman"/>
        </w:rPr>
        <w:t>. I will</w:t>
      </w:r>
      <w:r w:rsidR="00476DC0">
        <w:rPr>
          <w:rFonts w:ascii="Times New Roman" w:hAnsi="Times New Roman" w:cs="Times New Roman"/>
        </w:rPr>
        <w:t xml:space="preserve"> hereafter</w:t>
      </w:r>
      <w:r w:rsidR="003B7B50">
        <w:rPr>
          <w:rFonts w:ascii="Times New Roman" w:hAnsi="Times New Roman" w:cs="Times New Roman"/>
        </w:rPr>
        <w:t xml:space="preserve"> refer to these </w:t>
      </w:r>
      <w:r w:rsidR="005A7DEA">
        <w:rPr>
          <w:rFonts w:ascii="Times New Roman" w:hAnsi="Times New Roman" w:cs="Times New Roman"/>
        </w:rPr>
        <w:t>as “</w:t>
      </w:r>
      <w:r w:rsidR="00C92C1C">
        <w:rPr>
          <w:rFonts w:ascii="Times New Roman" w:hAnsi="Times New Roman" w:cs="Times New Roman"/>
        </w:rPr>
        <w:t>weak</w:t>
      </w:r>
      <w:r w:rsidR="005A7DEA">
        <w:rPr>
          <w:rFonts w:ascii="Times New Roman" w:hAnsi="Times New Roman" w:cs="Times New Roman"/>
        </w:rPr>
        <w:t>” and “</w:t>
      </w:r>
      <w:r w:rsidR="00C92C1C">
        <w:rPr>
          <w:rFonts w:ascii="Times New Roman" w:hAnsi="Times New Roman" w:cs="Times New Roman"/>
        </w:rPr>
        <w:t>strong</w:t>
      </w:r>
      <w:r w:rsidR="005A7DEA">
        <w:rPr>
          <w:rFonts w:ascii="Times New Roman" w:hAnsi="Times New Roman" w:cs="Times New Roman"/>
        </w:rPr>
        <w:t xml:space="preserve">” words, respectively. </w:t>
      </w:r>
      <w:r w:rsidR="0060569F">
        <w:rPr>
          <w:rFonts w:ascii="Times New Roman" w:hAnsi="Times New Roman" w:cs="Times New Roman"/>
        </w:rPr>
        <w:t xml:space="preserve">Later, during a test phase, words that have been studied before, called </w:t>
      </w:r>
      <w:r w:rsidR="0060569F">
        <w:rPr>
          <w:rFonts w:ascii="Times New Roman" w:hAnsi="Times New Roman" w:cs="Times New Roman"/>
          <w:i/>
        </w:rPr>
        <w:t xml:space="preserve">targets, </w:t>
      </w:r>
      <w:r w:rsidR="0060569F">
        <w:rPr>
          <w:rFonts w:ascii="Times New Roman" w:hAnsi="Times New Roman" w:cs="Times New Roman"/>
        </w:rPr>
        <w:t xml:space="preserve">and words that have not been studied, called </w:t>
      </w:r>
      <w:r w:rsidR="0060569F">
        <w:rPr>
          <w:rFonts w:ascii="Times New Roman" w:hAnsi="Times New Roman" w:cs="Times New Roman"/>
          <w:i/>
        </w:rPr>
        <w:t>fillers</w:t>
      </w:r>
      <w:r w:rsidR="0060569F">
        <w:rPr>
          <w:rFonts w:ascii="Times New Roman" w:hAnsi="Times New Roman" w:cs="Times New Roman"/>
        </w:rPr>
        <w:t xml:space="preserve">, are presented to participants one at a time. </w:t>
      </w:r>
      <w:r w:rsidR="005F6743">
        <w:rPr>
          <w:rFonts w:ascii="Times New Roman" w:hAnsi="Times New Roman" w:cs="Times New Roman"/>
        </w:rPr>
        <w:t xml:space="preserve">The participant must </w:t>
      </w:r>
      <w:r w:rsidR="0063763F">
        <w:rPr>
          <w:rFonts w:ascii="Times New Roman" w:hAnsi="Times New Roman" w:cs="Times New Roman"/>
        </w:rPr>
        <w:t xml:space="preserve">decide whether </w:t>
      </w:r>
      <w:r w:rsidR="00D9786E">
        <w:rPr>
          <w:rFonts w:ascii="Times New Roman" w:hAnsi="Times New Roman" w:cs="Times New Roman"/>
        </w:rPr>
        <w:t>a presented word is “old” or “new”</w:t>
      </w:r>
      <w:r w:rsidR="00F5074C">
        <w:rPr>
          <w:rFonts w:ascii="Times New Roman" w:hAnsi="Times New Roman" w:cs="Times New Roman"/>
        </w:rPr>
        <w:t xml:space="preserve"> (i.e., “familiar” or “unfamiliar”)</w:t>
      </w:r>
      <w:r w:rsidR="00D9786E">
        <w:rPr>
          <w:rFonts w:ascii="Times New Roman" w:hAnsi="Times New Roman" w:cs="Times New Roman"/>
        </w:rPr>
        <w:t xml:space="preserve">. </w:t>
      </w:r>
      <w:r w:rsidR="00CC61FC">
        <w:rPr>
          <w:rFonts w:ascii="Times New Roman" w:hAnsi="Times New Roman" w:cs="Times New Roman"/>
        </w:rPr>
        <w:t xml:space="preserve">Researchers are interested in two measures of performance </w:t>
      </w:r>
      <w:r w:rsidR="00F321AF">
        <w:rPr>
          <w:rFonts w:ascii="Times New Roman" w:hAnsi="Times New Roman" w:cs="Times New Roman"/>
        </w:rPr>
        <w:t xml:space="preserve">from these tasks. </w:t>
      </w:r>
      <w:r w:rsidR="00555D72">
        <w:rPr>
          <w:rFonts w:ascii="Times New Roman" w:hAnsi="Times New Roman" w:cs="Times New Roman"/>
        </w:rPr>
        <w:t xml:space="preserve"> The first is participants’ ability to correctly classify targets as “old” and fillers as “new”. This is known as </w:t>
      </w:r>
      <w:r w:rsidR="00555D72">
        <w:rPr>
          <w:rFonts w:ascii="Times New Roman" w:hAnsi="Times New Roman" w:cs="Times New Roman"/>
          <w:i/>
        </w:rPr>
        <w:t>discriminability</w:t>
      </w:r>
      <w:r w:rsidR="00555D72">
        <w:rPr>
          <w:rFonts w:ascii="Times New Roman" w:hAnsi="Times New Roman" w:cs="Times New Roman"/>
        </w:rPr>
        <w:t>.</w:t>
      </w:r>
      <w:r w:rsidR="00171F38">
        <w:rPr>
          <w:rFonts w:ascii="Times New Roman" w:hAnsi="Times New Roman" w:cs="Times New Roman"/>
        </w:rPr>
        <w:t xml:space="preserve"> The second measure is the propensity for participants to </w:t>
      </w:r>
      <w:r w:rsidR="00132DFB">
        <w:rPr>
          <w:rFonts w:ascii="Times New Roman" w:hAnsi="Times New Roman" w:cs="Times New Roman"/>
        </w:rPr>
        <w:t xml:space="preserve">respond “old” to </w:t>
      </w:r>
      <w:r w:rsidR="00132DFB">
        <w:rPr>
          <w:rFonts w:ascii="Times New Roman" w:hAnsi="Times New Roman" w:cs="Times New Roman"/>
          <w:i/>
        </w:rPr>
        <w:t xml:space="preserve">any </w:t>
      </w:r>
      <w:r w:rsidR="00132DFB">
        <w:rPr>
          <w:rFonts w:ascii="Times New Roman" w:hAnsi="Times New Roman" w:cs="Times New Roman"/>
        </w:rPr>
        <w:t xml:space="preserve">stimulus. </w:t>
      </w:r>
      <w:r w:rsidR="00FB0213">
        <w:rPr>
          <w:rFonts w:ascii="Times New Roman" w:hAnsi="Times New Roman" w:cs="Times New Roman"/>
        </w:rPr>
        <w:t>Response bias</w:t>
      </w:r>
      <w:r w:rsidR="005B4D58">
        <w:rPr>
          <w:rFonts w:ascii="Times New Roman" w:hAnsi="Times New Roman" w:cs="Times New Roman"/>
        </w:rPr>
        <w:t xml:space="preserve"> is </w:t>
      </w:r>
      <w:r w:rsidR="0069473D">
        <w:rPr>
          <w:rFonts w:ascii="Times New Roman" w:hAnsi="Times New Roman" w:cs="Times New Roman"/>
        </w:rPr>
        <w:t xml:space="preserve">usually assumed to be </w:t>
      </w:r>
      <w:r w:rsidR="005B4D58">
        <w:rPr>
          <w:rFonts w:ascii="Times New Roman" w:hAnsi="Times New Roman" w:cs="Times New Roman"/>
        </w:rPr>
        <w:t>independent of discriminability</w:t>
      </w:r>
      <w:r w:rsidR="0099616C">
        <w:rPr>
          <w:rFonts w:ascii="Times New Roman" w:hAnsi="Times New Roman" w:cs="Times New Roman"/>
        </w:rPr>
        <w:t xml:space="preserve"> </w:t>
      </w:r>
      <w:r w:rsidR="0069473D">
        <w:rPr>
          <w:rFonts w:ascii="Times New Roman" w:hAnsi="Times New Roman" w:cs="Times New Roman"/>
        </w:rPr>
        <w:t>(but see Benjamin, Diaz, &amp; Wee, 2009)</w:t>
      </w:r>
      <w:r w:rsidR="005B4D58">
        <w:rPr>
          <w:rFonts w:ascii="Times New Roman" w:hAnsi="Times New Roman" w:cs="Times New Roman"/>
        </w:rPr>
        <w:t xml:space="preserve">, because </w:t>
      </w:r>
      <w:r w:rsidR="00A848BB">
        <w:rPr>
          <w:rFonts w:ascii="Times New Roman" w:hAnsi="Times New Roman" w:cs="Times New Roman"/>
        </w:rPr>
        <w:t>it</w:t>
      </w:r>
      <w:r w:rsidR="005B4D58">
        <w:rPr>
          <w:rFonts w:ascii="Times New Roman" w:hAnsi="Times New Roman" w:cs="Times New Roman"/>
        </w:rPr>
        <w:t xml:space="preserve"> does not reflect </w:t>
      </w:r>
      <w:r w:rsidR="00B4478C">
        <w:rPr>
          <w:rFonts w:ascii="Times New Roman" w:hAnsi="Times New Roman" w:cs="Times New Roman"/>
        </w:rPr>
        <w:t>memory</w:t>
      </w:r>
      <w:r w:rsidR="00902412">
        <w:rPr>
          <w:rFonts w:ascii="Times New Roman" w:hAnsi="Times New Roman" w:cs="Times New Roman"/>
        </w:rPr>
        <w:t xml:space="preserve"> ability</w:t>
      </w:r>
      <w:r w:rsidR="00B4478C">
        <w:rPr>
          <w:rFonts w:ascii="Times New Roman" w:hAnsi="Times New Roman" w:cs="Times New Roman"/>
        </w:rPr>
        <w:t xml:space="preserve"> per se, but rather </w:t>
      </w:r>
      <w:r w:rsidR="00551387">
        <w:rPr>
          <w:rFonts w:ascii="Times New Roman" w:hAnsi="Times New Roman" w:cs="Times New Roman"/>
        </w:rPr>
        <w:t xml:space="preserve">the participant’s </w:t>
      </w:r>
      <w:r w:rsidR="00DB547E">
        <w:rPr>
          <w:rFonts w:ascii="Times New Roman" w:hAnsi="Times New Roman" w:cs="Times New Roman"/>
        </w:rPr>
        <w:t xml:space="preserve">willingness to respond. </w:t>
      </w:r>
      <w:r w:rsidR="007E7015">
        <w:rPr>
          <w:rFonts w:ascii="Times New Roman" w:hAnsi="Times New Roman" w:cs="Times New Roman"/>
        </w:rPr>
        <w:t xml:space="preserve">The models described </w:t>
      </w:r>
      <w:r w:rsidR="00252BC5">
        <w:rPr>
          <w:rFonts w:ascii="Times New Roman" w:hAnsi="Times New Roman" w:cs="Times New Roman"/>
        </w:rPr>
        <w:t xml:space="preserve">next specify the processes used by participants to make </w:t>
      </w:r>
      <w:r w:rsidR="000D49FD">
        <w:rPr>
          <w:rFonts w:ascii="Times New Roman" w:hAnsi="Times New Roman" w:cs="Times New Roman"/>
        </w:rPr>
        <w:t>recognition memory</w:t>
      </w:r>
      <w:r w:rsidR="00252BC5">
        <w:rPr>
          <w:rFonts w:ascii="Times New Roman" w:hAnsi="Times New Roman" w:cs="Times New Roman"/>
        </w:rPr>
        <w:t xml:space="preserve"> decision</w:t>
      </w:r>
      <w:r w:rsidR="000D49FD">
        <w:rPr>
          <w:rFonts w:ascii="Times New Roman" w:hAnsi="Times New Roman" w:cs="Times New Roman"/>
        </w:rPr>
        <w:t xml:space="preserve">s by </w:t>
      </w:r>
      <w:r w:rsidR="0099616C">
        <w:rPr>
          <w:rFonts w:ascii="Times New Roman" w:hAnsi="Times New Roman" w:cs="Times New Roman"/>
        </w:rPr>
        <w:t xml:space="preserve">positing </w:t>
      </w:r>
      <w:r w:rsidR="008B14F5">
        <w:rPr>
          <w:rFonts w:ascii="Times New Roman" w:hAnsi="Times New Roman" w:cs="Times New Roman"/>
        </w:rPr>
        <w:t>parameters</w:t>
      </w:r>
      <w:r w:rsidR="00AC55B7">
        <w:rPr>
          <w:rFonts w:ascii="Times New Roman" w:hAnsi="Times New Roman" w:cs="Times New Roman"/>
        </w:rPr>
        <w:t xml:space="preserve"> that </w:t>
      </w:r>
      <w:r w:rsidR="004B51AA">
        <w:rPr>
          <w:rFonts w:ascii="Times New Roman" w:hAnsi="Times New Roman" w:cs="Times New Roman"/>
        </w:rPr>
        <w:t>govern discriminability and response bias</w:t>
      </w:r>
      <w:r w:rsidR="00AF2AAD">
        <w:rPr>
          <w:rFonts w:ascii="Times New Roman" w:hAnsi="Times New Roman" w:cs="Times New Roman"/>
        </w:rPr>
        <w:t xml:space="preserve">. </w:t>
      </w:r>
    </w:p>
    <w:p w14:paraId="2EE17800" w14:textId="57A741C7" w:rsidR="007C775E" w:rsidRDefault="007C775E" w:rsidP="00526126">
      <w:pPr>
        <w:spacing w:line="480" w:lineRule="auto"/>
        <w:ind w:firstLine="720"/>
        <w:rPr>
          <w:rFonts w:ascii="Times New Roman" w:hAnsi="Times New Roman" w:cs="Times New Roman"/>
        </w:rPr>
      </w:pPr>
      <w:r>
        <w:rPr>
          <w:rFonts w:ascii="Times New Roman" w:hAnsi="Times New Roman" w:cs="Times New Roman"/>
        </w:rPr>
        <w:t>First, I will discuss the two-high</w:t>
      </w:r>
      <w:r w:rsidR="002620A6">
        <w:rPr>
          <w:rFonts w:ascii="Times New Roman" w:hAnsi="Times New Roman" w:cs="Times New Roman"/>
        </w:rPr>
        <w:t>-</w:t>
      </w:r>
      <w:r>
        <w:rPr>
          <w:rFonts w:ascii="Times New Roman" w:hAnsi="Times New Roman" w:cs="Times New Roman"/>
        </w:rPr>
        <w:t xml:space="preserve">threshold model (Figure </w:t>
      </w:r>
      <w:r w:rsidR="0078607C">
        <w:rPr>
          <w:rFonts w:ascii="Times New Roman" w:hAnsi="Times New Roman" w:cs="Times New Roman"/>
        </w:rPr>
        <w:t>1</w:t>
      </w:r>
      <w:r>
        <w:rPr>
          <w:rFonts w:ascii="Times New Roman" w:hAnsi="Times New Roman" w:cs="Times New Roman"/>
        </w:rPr>
        <w:t xml:space="preserve">; </w:t>
      </w:r>
      <w:r w:rsidR="00C92C1C">
        <w:rPr>
          <w:rFonts w:ascii="Times New Roman" w:hAnsi="Times New Roman" w:cs="Times New Roman"/>
        </w:rPr>
        <w:t xml:space="preserve">see </w:t>
      </w:r>
      <w:r>
        <w:rPr>
          <w:rFonts w:ascii="Times New Roman" w:hAnsi="Times New Roman" w:cs="Times New Roman"/>
        </w:rPr>
        <w:t>Bröder, Kellen, Schütz, &amp; Rohrmeier, 2013</w:t>
      </w:r>
      <w:r w:rsidR="009E7B2E">
        <w:rPr>
          <w:rFonts w:ascii="Times New Roman" w:hAnsi="Times New Roman" w:cs="Times New Roman"/>
        </w:rPr>
        <w:t xml:space="preserve">). </w:t>
      </w:r>
      <w:r w:rsidR="00E133CE">
        <w:rPr>
          <w:rFonts w:ascii="Times New Roman" w:hAnsi="Times New Roman" w:cs="Times New Roman"/>
        </w:rPr>
        <w:t xml:space="preserve">The 2HTM posits that </w:t>
      </w:r>
      <w:r w:rsidR="00A771C8">
        <w:rPr>
          <w:rFonts w:ascii="Times New Roman" w:hAnsi="Times New Roman" w:cs="Times New Roman"/>
        </w:rPr>
        <w:t xml:space="preserve">targets are either detected, and therefore </w:t>
      </w:r>
      <w:r w:rsidR="001C3A70">
        <w:rPr>
          <w:rFonts w:ascii="Times New Roman" w:hAnsi="Times New Roman" w:cs="Times New Roman"/>
        </w:rPr>
        <w:t>endorsed</w:t>
      </w:r>
      <w:r w:rsidR="00A771C8">
        <w:rPr>
          <w:rFonts w:ascii="Times New Roman" w:hAnsi="Times New Roman" w:cs="Times New Roman"/>
        </w:rPr>
        <w:t xml:space="preserve"> correctly as “old” (with probability </w:t>
      </w:r>
      <w:r w:rsidR="00A771C8" w:rsidRPr="0068464B">
        <w:rPr>
          <w:rFonts w:ascii="Times New Roman" w:hAnsi="Times New Roman" w:cs="Times New Roman"/>
        </w:rPr>
        <w:t>D</w:t>
      </w:r>
      <w:r w:rsidR="00A771C8" w:rsidRPr="0068464B">
        <w:rPr>
          <w:rFonts w:ascii="Times New Roman" w:hAnsi="Times New Roman" w:cs="Times New Roman"/>
          <w:vertAlign w:val="subscript"/>
        </w:rPr>
        <w:t>O</w:t>
      </w:r>
      <w:r w:rsidR="00A771C8">
        <w:rPr>
          <w:rFonts w:ascii="Times New Roman" w:hAnsi="Times New Roman" w:cs="Times New Roman"/>
        </w:rPr>
        <w:t>)</w:t>
      </w:r>
      <w:r w:rsidR="00724CE0">
        <w:rPr>
          <w:rFonts w:ascii="Times New Roman" w:hAnsi="Times New Roman" w:cs="Times New Roman"/>
        </w:rPr>
        <w:t xml:space="preserve">, or they are not detected, which is accompanied by complete information loss (with probability </w:t>
      </w:r>
      <w:r w:rsidR="00724CE0" w:rsidRPr="0068464B">
        <w:rPr>
          <w:rFonts w:ascii="Times New Roman" w:hAnsi="Times New Roman" w:cs="Times New Roman"/>
        </w:rPr>
        <w:t>1 – D</w:t>
      </w:r>
      <w:r w:rsidR="00724CE0" w:rsidRPr="0068464B">
        <w:rPr>
          <w:rFonts w:ascii="Times New Roman" w:hAnsi="Times New Roman" w:cs="Times New Roman"/>
          <w:vertAlign w:val="subscript"/>
        </w:rPr>
        <w:t>O</w:t>
      </w:r>
      <w:r w:rsidR="00724CE0">
        <w:rPr>
          <w:rFonts w:ascii="Times New Roman" w:hAnsi="Times New Roman" w:cs="Times New Roman"/>
        </w:rPr>
        <w:t>)</w:t>
      </w:r>
      <w:r w:rsidR="009D2B47">
        <w:rPr>
          <w:rFonts w:ascii="Times New Roman" w:hAnsi="Times New Roman" w:cs="Times New Roman"/>
        </w:rPr>
        <w:t xml:space="preserve">. </w:t>
      </w:r>
      <w:r w:rsidR="00E27ABC">
        <w:rPr>
          <w:rFonts w:ascii="Times New Roman" w:hAnsi="Times New Roman" w:cs="Times New Roman"/>
        </w:rPr>
        <w:t xml:space="preserve">Strong targets </w:t>
      </w:r>
      <w:r w:rsidR="00BA1A26">
        <w:rPr>
          <w:rFonts w:ascii="Times New Roman" w:hAnsi="Times New Roman" w:cs="Times New Roman"/>
        </w:rPr>
        <w:t xml:space="preserve">are more likely to be detected, and consequently, </w:t>
      </w:r>
      <w:r w:rsidR="00BA1A26" w:rsidRPr="004A0679">
        <w:rPr>
          <w:rFonts w:ascii="Times New Roman" w:hAnsi="Times New Roman" w:cs="Times New Roman"/>
        </w:rPr>
        <w:t>D</w:t>
      </w:r>
      <w:r w:rsidR="00BA1A26" w:rsidRPr="004A0679">
        <w:rPr>
          <w:rFonts w:ascii="Times New Roman" w:hAnsi="Times New Roman" w:cs="Times New Roman"/>
        </w:rPr>
        <w:softHyphen/>
      </w:r>
      <w:r w:rsidR="00BA1A26" w:rsidRPr="004A0679">
        <w:rPr>
          <w:rFonts w:ascii="Times New Roman" w:hAnsi="Times New Roman" w:cs="Times New Roman"/>
          <w:vertAlign w:val="subscript"/>
        </w:rPr>
        <w:t>O</w:t>
      </w:r>
      <w:r w:rsidR="00BA1A26">
        <w:rPr>
          <w:rFonts w:ascii="Times New Roman" w:hAnsi="Times New Roman" w:cs="Times New Roman"/>
        </w:rPr>
        <w:t xml:space="preserve"> </w:t>
      </w:r>
      <w:r w:rsidR="00A134C2">
        <w:rPr>
          <w:rFonts w:ascii="Times New Roman" w:hAnsi="Times New Roman" w:cs="Times New Roman"/>
        </w:rPr>
        <w:t xml:space="preserve">will be greater for strong than for weak targets. </w:t>
      </w:r>
      <w:r w:rsidR="00725E71">
        <w:rPr>
          <w:rFonts w:ascii="Times New Roman" w:hAnsi="Times New Roman" w:cs="Times New Roman"/>
        </w:rPr>
        <w:t xml:space="preserve">If a target is not detected, </w:t>
      </w:r>
      <w:r w:rsidR="00A83281">
        <w:rPr>
          <w:rFonts w:ascii="Times New Roman" w:hAnsi="Times New Roman" w:cs="Times New Roman"/>
        </w:rPr>
        <w:t xml:space="preserve">it is assumed </w:t>
      </w:r>
      <w:r w:rsidR="00F840A5">
        <w:rPr>
          <w:rFonts w:ascii="Times New Roman" w:hAnsi="Times New Roman" w:cs="Times New Roman"/>
        </w:rPr>
        <w:t xml:space="preserve">that </w:t>
      </w:r>
      <w:r w:rsidR="00725E71">
        <w:rPr>
          <w:rFonts w:ascii="Times New Roman" w:hAnsi="Times New Roman" w:cs="Times New Roman"/>
        </w:rPr>
        <w:t xml:space="preserve">there is no memory </w:t>
      </w:r>
      <w:r w:rsidR="00A83281">
        <w:rPr>
          <w:rFonts w:ascii="Times New Roman" w:hAnsi="Times New Roman" w:cs="Times New Roman"/>
        </w:rPr>
        <w:t xml:space="preserve">for that target, reflecting the all-or-none </w:t>
      </w:r>
      <w:r w:rsidR="00401D9E">
        <w:rPr>
          <w:rFonts w:ascii="Times New Roman" w:hAnsi="Times New Roman" w:cs="Times New Roman"/>
        </w:rPr>
        <w:t>nature of discrete mo</w:t>
      </w:r>
      <w:r w:rsidR="00723630">
        <w:rPr>
          <w:rFonts w:ascii="Times New Roman" w:hAnsi="Times New Roman" w:cs="Times New Roman"/>
        </w:rPr>
        <w:t xml:space="preserve">dels. </w:t>
      </w:r>
      <w:r w:rsidR="00EC6FE0">
        <w:rPr>
          <w:rFonts w:ascii="Times New Roman" w:hAnsi="Times New Roman" w:cs="Times New Roman"/>
        </w:rPr>
        <w:t xml:space="preserve">When targets are not detected, one may still correctly guess that a target is “old” </w:t>
      </w:r>
      <w:r w:rsidR="00AF7829">
        <w:rPr>
          <w:rFonts w:ascii="Times New Roman" w:hAnsi="Times New Roman" w:cs="Times New Roman"/>
        </w:rPr>
        <w:t xml:space="preserve">(with probability </w:t>
      </w:r>
      <w:r w:rsidR="00AF7829">
        <w:rPr>
          <w:rFonts w:ascii="Times New Roman" w:hAnsi="Times New Roman" w:cs="Times New Roman"/>
          <w:i/>
        </w:rPr>
        <w:t>g</w:t>
      </w:r>
      <w:r w:rsidR="00AF7829">
        <w:rPr>
          <w:rFonts w:ascii="Times New Roman" w:hAnsi="Times New Roman" w:cs="Times New Roman"/>
        </w:rPr>
        <w:t xml:space="preserve">), or incorrectly guess that a target is “new” (with </w:t>
      </w:r>
      <w:r w:rsidR="00631A17">
        <w:rPr>
          <w:rFonts w:ascii="Times New Roman" w:hAnsi="Times New Roman" w:cs="Times New Roman"/>
        </w:rPr>
        <w:t>probability</w:t>
      </w:r>
      <w:r w:rsidR="00AF7829">
        <w:rPr>
          <w:rFonts w:ascii="Times New Roman" w:hAnsi="Times New Roman" w:cs="Times New Roman"/>
        </w:rPr>
        <w:t xml:space="preserve"> </w:t>
      </w:r>
      <w:r w:rsidR="00631A17" w:rsidRPr="008F7E3A">
        <w:rPr>
          <w:rFonts w:ascii="Times New Roman" w:hAnsi="Times New Roman" w:cs="Times New Roman"/>
        </w:rPr>
        <w:t>1 –</w:t>
      </w:r>
      <w:r w:rsidR="00631A17">
        <w:rPr>
          <w:rFonts w:ascii="Times New Roman" w:hAnsi="Times New Roman" w:cs="Times New Roman"/>
          <w:i/>
        </w:rPr>
        <w:t xml:space="preserve"> g</w:t>
      </w:r>
      <w:r w:rsidR="00631A17">
        <w:rPr>
          <w:rFonts w:ascii="Times New Roman" w:hAnsi="Times New Roman" w:cs="Times New Roman"/>
        </w:rPr>
        <w:t xml:space="preserve">). </w:t>
      </w:r>
      <w:r w:rsidR="00FE3DD7">
        <w:rPr>
          <w:rFonts w:ascii="Times New Roman" w:hAnsi="Times New Roman" w:cs="Times New Roman"/>
        </w:rPr>
        <w:t xml:space="preserve"> </w:t>
      </w:r>
      <w:r w:rsidR="00F53561">
        <w:rPr>
          <w:rFonts w:ascii="Times New Roman" w:hAnsi="Times New Roman" w:cs="Times New Roman"/>
        </w:rPr>
        <w:t xml:space="preserve">The </w:t>
      </w:r>
      <w:r w:rsidR="00F53561">
        <w:rPr>
          <w:rFonts w:ascii="Times New Roman" w:hAnsi="Times New Roman" w:cs="Times New Roman"/>
        </w:rPr>
        <w:lastRenderedPageBreak/>
        <w:t xml:space="preserve">2HTM also </w:t>
      </w:r>
      <w:r w:rsidR="002465C3">
        <w:rPr>
          <w:rFonts w:ascii="Times New Roman" w:hAnsi="Times New Roman" w:cs="Times New Roman"/>
        </w:rPr>
        <w:t xml:space="preserve">assumes that fillers may be detected as “new” (with probability </w:t>
      </w:r>
      <w:r w:rsidR="002465C3" w:rsidRPr="008F7E3A">
        <w:rPr>
          <w:rFonts w:ascii="Times New Roman" w:hAnsi="Times New Roman" w:cs="Times New Roman"/>
        </w:rPr>
        <w:t>D</w:t>
      </w:r>
      <w:r w:rsidR="002465C3" w:rsidRPr="008F7E3A">
        <w:rPr>
          <w:rFonts w:ascii="Times New Roman" w:hAnsi="Times New Roman" w:cs="Times New Roman"/>
          <w:vertAlign w:val="subscript"/>
        </w:rPr>
        <w:t>N</w:t>
      </w:r>
      <w:r w:rsidR="002465C3">
        <w:rPr>
          <w:rFonts w:ascii="Times New Roman" w:hAnsi="Times New Roman" w:cs="Times New Roman"/>
        </w:rPr>
        <w:t xml:space="preserve">) or not (with probability </w:t>
      </w:r>
      <w:r w:rsidR="002465C3" w:rsidRPr="008F7E3A">
        <w:rPr>
          <w:rFonts w:ascii="Times New Roman" w:hAnsi="Times New Roman" w:cs="Times New Roman"/>
        </w:rPr>
        <w:t>1 – D</w:t>
      </w:r>
      <w:r w:rsidR="002465C3" w:rsidRPr="008F7E3A">
        <w:rPr>
          <w:rFonts w:ascii="Times New Roman" w:hAnsi="Times New Roman" w:cs="Times New Roman"/>
          <w:vertAlign w:val="subscript"/>
        </w:rPr>
        <w:t>N</w:t>
      </w:r>
      <w:r w:rsidR="002465C3">
        <w:rPr>
          <w:rFonts w:ascii="Times New Roman" w:hAnsi="Times New Roman" w:cs="Times New Roman"/>
        </w:rPr>
        <w:t xml:space="preserve">). </w:t>
      </w:r>
      <w:r w:rsidR="004E0051">
        <w:rPr>
          <w:rFonts w:ascii="Times New Roman" w:hAnsi="Times New Roman" w:cs="Times New Roman"/>
        </w:rPr>
        <w:t>W</w:t>
      </w:r>
      <w:r w:rsidR="002465C3">
        <w:rPr>
          <w:rFonts w:ascii="Times New Roman" w:hAnsi="Times New Roman" w:cs="Times New Roman"/>
        </w:rPr>
        <w:t xml:space="preserve">hen not detected, fillers may be incorrectly guessed to be “old” </w:t>
      </w:r>
      <w:r w:rsidR="007F376A">
        <w:rPr>
          <w:rFonts w:ascii="Times New Roman" w:hAnsi="Times New Roman" w:cs="Times New Roman"/>
        </w:rPr>
        <w:t xml:space="preserve">(probability </w:t>
      </w:r>
      <w:r w:rsidR="007F376A">
        <w:rPr>
          <w:rFonts w:ascii="Times New Roman" w:hAnsi="Times New Roman" w:cs="Times New Roman"/>
          <w:i/>
        </w:rPr>
        <w:t>g</w:t>
      </w:r>
      <w:r w:rsidR="007F376A">
        <w:rPr>
          <w:rFonts w:ascii="Times New Roman" w:hAnsi="Times New Roman" w:cs="Times New Roman"/>
        </w:rPr>
        <w:t xml:space="preserve">) or correctly guessed to be “new” (probability </w:t>
      </w:r>
      <w:r w:rsidR="007F376A" w:rsidRPr="000C4394">
        <w:rPr>
          <w:rFonts w:ascii="Times New Roman" w:hAnsi="Times New Roman" w:cs="Times New Roman"/>
        </w:rPr>
        <w:t xml:space="preserve">1 – </w:t>
      </w:r>
      <w:r w:rsidR="007F376A">
        <w:rPr>
          <w:rFonts w:ascii="Times New Roman" w:hAnsi="Times New Roman" w:cs="Times New Roman"/>
          <w:i/>
        </w:rPr>
        <w:t>g</w:t>
      </w:r>
      <w:r w:rsidR="007F376A">
        <w:rPr>
          <w:rFonts w:ascii="Times New Roman" w:hAnsi="Times New Roman" w:cs="Times New Roman"/>
        </w:rPr>
        <w:t xml:space="preserve">). </w:t>
      </w:r>
      <w:r w:rsidR="004C5396">
        <w:rPr>
          <w:rFonts w:ascii="Times New Roman" w:hAnsi="Times New Roman" w:cs="Times New Roman"/>
        </w:rPr>
        <w:t xml:space="preserve">Discriminability is described </w:t>
      </w:r>
      <w:r w:rsidR="00643D3A">
        <w:rPr>
          <w:rFonts w:ascii="Times New Roman" w:hAnsi="Times New Roman" w:cs="Times New Roman"/>
        </w:rPr>
        <w:t xml:space="preserve">by </w:t>
      </w:r>
      <w:r w:rsidR="004C5396">
        <w:rPr>
          <w:rFonts w:ascii="Times New Roman" w:hAnsi="Times New Roman" w:cs="Times New Roman"/>
        </w:rPr>
        <w:t xml:space="preserve">the </w:t>
      </w:r>
      <w:r w:rsidR="00597630">
        <w:rPr>
          <w:rFonts w:ascii="Times New Roman" w:hAnsi="Times New Roman" w:cs="Times New Roman"/>
        </w:rPr>
        <w:t>parameters</w:t>
      </w:r>
      <w:r w:rsidR="004C5396">
        <w:rPr>
          <w:rFonts w:ascii="Times New Roman" w:hAnsi="Times New Roman" w:cs="Times New Roman"/>
        </w:rPr>
        <w:t xml:space="preserve"> </w:t>
      </w:r>
      <w:r w:rsidR="004C5396" w:rsidRPr="00047F39">
        <w:rPr>
          <w:rFonts w:ascii="Times New Roman" w:hAnsi="Times New Roman" w:cs="Times New Roman"/>
        </w:rPr>
        <w:t>D</w:t>
      </w:r>
      <w:r w:rsidR="004C5396" w:rsidRPr="00047F39">
        <w:rPr>
          <w:rFonts w:ascii="Times New Roman" w:hAnsi="Times New Roman" w:cs="Times New Roman"/>
        </w:rPr>
        <w:softHyphen/>
      </w:r>
      <w:r w:rsidR="004C5396" w:rsidRPr="00047F39">
        <w:rPr>
          <w:rFonts w:ascii="Times New Roman" w:hAnsi="Times New Roman" w:cs="Times New Roman"/>
          <w:vertAlign w:val="subscript"/>
        </w:rPr>
        <w:t>O</w:t>
      </w:r>
      <w:r w:rsidR="004C5396">
        <w:rPr>
          <w:rFonts w:ascii="Times New Roman" w:hAnsi="Times New Roman" w:cs="Times New Roman"/>
        </w:rPr>
        <w:t xml:space="preserve"> and </w:t>
      </w:r>
      <w:r w:rsidR="004C5396" w:rsidRPr="00047F39">
        <w:rPr>
          <w:rFonts w:ascii="Times New Roman" w:hAnsi="Times New Roman" w:cs="Times New Roman"/>
        </w:rPr>
        <w:t>D</w:t>
      </w:r>
      <w:r w:rsidR="004C5396" w:rsidRPr="00047F39">
        <w:rPr>
          <w:rFonts w:ascii="Times New Roman" w:hAnsi="Times New Roman" w:cs="Times New Roman"/>
          <w:vertAlign w:val="subscript"/>
        </w:rPr>
        <w:t>N</w:t>
      </w:r>
      <w:r w:rsidR="004C5396">
        <w:rPr>
          <w:rFonts w:ascii="Times New Roman" w:hAnsi="Times New Roman" w:cs="Times New Roman"/>
        </w:rPr>
        <w:t xml:space="preserve"> </w:t>
      </w:r>
      <w:r w:rsidR="004C1493">
        <w:rPr>
          <w:rFonts w:ascii="Times New Roman" w:hAnsi="Times New Roman" w:cs="Times New Roman"/>
        </w:rPr>
        <w:t>(detection of targets and fillers, respectively)</w:t>
      </w:r>
      <w:r w:rsidR="00417842">
        <w:rPr>
          <w:rFonts w:ascii="Times New Roman" w:hAnsi="Times New Roman" w:cs="Times New Roman"/>
        </w:rPr>
        <w:t xml:space="preserve">. Response bias is described </w:t>
      </w:r>
      <w:r w:rsidR="00643D3A">
        <w:rPr>
          <w:rFonts w:ascii="Times New Roman" w:hAnsi="Times New Roman" w:cs="Times New Roman"/>
        </w:rPr>
        <w:t xml:space="preserve">by </w:t>
      </w:r>
      <w:r w:rsidR="00417842">
        <w:rPr>
          <w:rFonts w:ascii="Times New Roman" w:hAnsi="Times New Roman" w:cs="Times New Roman"/>
        </w:rPr>
        <w:t xml:space="preserve">the parameter </w:t>
      </w:r>
      <w:r w:rsidR="00E006B6">
        <w:rPr>
          <w:rFonts w:ascii="Times New Roman" w:hAnsi="Times New Roman" w:cs="Times New Roman"/>
          <w:i/>
        </w:rPr>
        <w:t>g</w:t>
      </w:r>
      <w:r w:rsidR="00E006B6">
        <w:rPr>
          <w:rFonts w:ascii="Times New Roman" w:hAnsi="Times New Roman" w:cs="Times New Roman"/>
        </w:rPr>
        <w:t xml:space="preserve">. </w:t>
      </w:r>
    </w:p>
    <w:p w14:paraId="1AC55A50" w14:textId="77777777" w:rsidR="00745C66" w:rsidRDefault="00745C66" w:rsidP="00745C66">
      <w:pPr>
        <w:spacing w:line="480" w:lineRule="auto"/>
        <w:jc w:val="center"/>
        <w:rPr>
          <w:rFonts w:ascii="Times New Roman" w:hAnsi="Times New Roman" w:cs="Times New Roman"/>
        </w:rPr>
      </w:pPr>
      <w:r w:rsidRPr="00745C66">
        <w:rPr>
          <w:rFonts w:ascii="Times New Roman" w:hAnsi="Times New Roman" w:cs="Times New Roman"/>
          <w:noProof/>
        </w:rPr>
        <w:drawing>
          <wp:inline distT="0" distB="0" distL="0" distR="0" wp14:anchorId="2898A5C0" wp14:editId="031B8E32">
            <wp:extent cx="4678242" cy="35661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78242" cy="3566160"/>
                    </a:xfrm>
                    <a:prstGeom prst="rect">
                      <a:avLst/>
                    </a:prstGeom>
                  </pic:spPr>
                </pic:pic>
              </a:graphicData>
            </a:graphic>
          </wp:inline>
        </w:drawing>
      </w:r>
    </w:p>
    <w:p w14:paraId="20267F63" w14:textId="1803781D" w:rsidR="004D7514" w:rsidRDefault="00C83090" w:rsidP="004D7514">
      <w:pPr>
        <w:rPr>
          <w:rFonts w:ascii="Times New Roman" w:hAnsi="Times New Roman" w:cs="Times New Roman"/>
        </w:rPr>
      </w:pPr>
      <w:r>
        <w:rPr>
          <w:rFonts w:ascii="Times New Roman" w:hAnsi="Times New Roman" w:cs="Times New Roman"/>
          <w:i/>
        </w:rPr>
        <w:t xml:space="preserve">Figure 1. </w:t>
      </w:r>
      <w:r>
        <w:rPr>
          <w:rFonts w:ascii="Times New Roman" w:hAnsi="Times New Roman" w:cs="Times New Roman"/>
        </w:rPr>
        <w:t>The two-high threshold mode</w:t>
      </w:r>
      <w:r w:rsidR="00205B84">
        <w:rPr>
          <w:rFonts w:ascii="Times New Roman" w:hAnsi="Times New Roman" w:cs="Times New Roman"/>
        </w:rPr>
        <w:t xml:space="preserve">l (2HTM). Targets are either detected as “old” with probability </w:t>
      </w:r>
      <w:r w:rsidR="00205B84" w:rsidRPr="000F081E">
        <w:rPr>
          <w:rFonts w:ascii="Times New Roman" w:hAnsi="Times New Roman" w:cs="Times New Roman"/>
        </w:rPr>
        <w:t>D</w:t>
      </w:r>
      <w:r w:rsidR="00205B84" w:rsidRPr="000F081E">
        <w:rPr>
          <w:rFonts w:ascii="Times New Roman" w:hAnsi="Times New Roman" w:cs="Times New Roman"/>
          <w:vertAlign w:val="subscript"/>
        </w:rPr>
        <w:t>O</w:t>
      </w:r>
      <w:r w:rsidR="00205B84">
        <w:rPr>
          <w:rFonts w:ascii="Times New Roman" w:hAnsi="Times New Roman" w:cs="Times New Roman"/>
        </w:rPr>
        <w:t>, or are not detected with probability (</w:t>
      </w:r>
      <w:r w:rsidR="00205B84" w:rsidRPr="000F081E">
        <w:rPr>
          <w:rFonts w:ascii="Times New Roman" w:hAnsi="Times New Roman" w:cs="Times New Roman"/>
        </w:rPr>
        <w:t>1 – D</w:t>
      </w:r>
      <w:r w:rsidR="00205B84" w:rsidRPr="000F081E">
        <w:rPr>
          <w:rFonts w:ascii="Times New Roman" w:hAnsi="Times New Roman" w:cs="Times New Roman"/>
          <w:vertAlign w:val="subscript"/>
        </w:rPr>
        <w:t>O</w:t>
      </w:r>
      <w:r w:rsidR="00205B84">
        <w:rPr>
          <w:rFonts w:ascii="Times New Roman" w:hAnsi="Times New Roman" w:cs="Times New Roman"/>
        </w:rPr>
        <w:t xml:space="preserve">) and then guessed to be “old” with probability </w:t>
      </w:r>
      <w:r w:rsidR="00205B84">
        <w:rPr>
          <w:rFonts w:ascii="Times New Roman" w:hAnsi="Times New Roman" w:cs="Times New Roman"/>
          <w:i/>
        </w:rPr>
        <w:t>g</w:t>
      </w:r>
      <w:r w:rsidR="00205B84">
        <w:rPr>
          <w:rFonts w:ascii="Times New Roman" w:hAnsi="Times New Roman" w:cs="Times New Roman"/>
        </w:rPr>
        <w:t xml:space="preserve">, or incorrectly guessed </w:t>
      </w:r>
      <w:r w:rsidR="00B35815">
        <w:rPr>
          <w:rFonts w:ascii="Times New Roman" w:hAnsi="Times New Roman" w:cs="Times New Roman"/>
        </w:rPr>
        <w:t>as “new” with probability (</w:t>
      </w:r>
      <w:r w:rsidR="00B35815" w:rsidRPr="000F081E">
        <w:rPr>
          <w:rFonts w:ascii="Times New Roman" w:hAnsi="Times New Roman" w:cs="Times New Roman"/>
        </w:rPr>
        <w:t>1 –</w:t>
      </w:r>
      <w:r w:rsidR="00B35815">
        <w:rPr>
          <w:rFonts w:ascii="Times New Roman" w:hAnsi="Times New Roman" w:cs="Times New Roman"/>
          <w:i/>
        </w:rPr>
        <w:t xml:space="preserve"> g</w:t>
      </w:r>
      <w:r w:rsidR="00B35815">
        <w:rPr>
          <w:rFonts w:ascii="Times New Roman" w:hAnsi="Times New Roman" w:cs="Times New Roman"/>
        </w:rPr>
        <w:t xml:space="preserve">). </w:t>
      </w:r>
      <w:r w:rsidR="003C6AA2">
        <w:rPr>
          <w:rFonts w:ascii="Times New Roman" w:hAnsi="Times New Roman" w:cs="Times New Roman"/>
        </w:rPr>
        <w:t>Fillers are similarly detected as “new” (</w:t>
      </w:r>
      <w:r w:rsidR="003C6AA2" w:rsidRPr="000F081E">
        <w:rPr>
          <w:rFonts w:ascii="Times New Roman" w:hAnsi="Times New Roman" w:cs="Times New Roman"/>
        </w:rPr>
        <w:t>D</w:t>
      </w:r>
      <w:r w:rsidR="003C6AA2" w:rsidRPr="000F081E">
        <w:rPr>
          <w:rFonts w:ascii="Times New Roman" w:hAnsi="Times New Roman" w:cs="Times New Roman"/>
          <w:vertAlign w:val="subscript"/>
        </w:rPr>
        <w:t>N</w:t>
      </w:r>
      <w:r w:rsidR="003C6AA2">
        <w:rPr>
          <w:rFonts w:ascii="Times New Roman" w:hAnsi="Times New Roman" w:cs="Times New Roman"/>
        </w:rPr>
        <w:t>) or, failing detection (</w:t>
      </w:r>
      <w:r w:rsidR="003C6AA2" w:rsidRPr="000F081E">
        <w:rPr>
          <w:rFonts w:ascii="Times New Roman" w:hAnsi="Times New Roman" w:cs="Times New Roman"/>
        </w:rPr>
        <w:t>1 - D</w:t>
      </w:r>
      <w:r w:rsidR="003C6AA2" w:rsidRPr="000F081E">
        <w:rPr>
          <w:rFonts w:ascii="Times New Roman" w:hAnsi="Times New Roman" w:cs="Times New Roman"/>
          <w:vertAlign w:val="subscript"/>
        </w:rPr>
        <w:t>N</w:t>
      </w:r>
      <w:r w:rsidR="003C6AA2">
        <w:rPr>
          <w:rFonts w:ascii="Times New Roman" w:hAnsi="Times New Roman" w:cs="Times New Roman"/>
        </w:rPr>
        <w:t>)</w:t>
      </w:r>
      <w:r w:rsidR="0094544E">
        <w:rPr>
          <w:rFonts w:ascii="Times New Roman" w:hAnsi="Times New Roman" w:cs="Times New Roman"/>
        </w:rPr>
        <w:t>, guessed to be “old” (</w:t>
      </w:r>
      <w:r w:rsidR="0094544E">
        <w:rPr>
          <w:rFonts w:ascii="Times New Roman" w:hAnsi="Times New Roman" w:cs="Times New Roman"/>
          <w:i/>
        </w:rPr>
        <w:t>g</w:t>
      </w:r>
      <w:r w:rsidR="0094544E">
        <w:rPr>
          <w:rFonts w:ascii="Times New Roman" w:hAnsi="Times New Roman" w:cs="Times New Roman"/>
        </w:rPr>
        <w:t>) or “new” (</w:t>
      </w:r>
      <w:r w:rsidR="0094544E" w:rsidRPr="000F081E">
        <w:rPr>
          <w:rFonts w:ascii="Times New Roman" w:hAnsi="Times New Roman" w:cs="Times New Roman"/>
        </w:rPr>
        <w:t xml:space="preserve">1 </w:t>
      </w:r>
      <w:r w:rsidR="0094544E">
        <w:rPr>
          <w:rFonts w:ascii="Times New Roman" w:hAnsi="Times New Roman" w:cs="Times New Roman"/>
          <w:i/>
        </w:rPr>
        <w:t>– g</w:t>
      </w:r>
      <w:r w:rsidR="0094544E">
        <w:rPr>
          <w:rFonts w:ascii="Times New Roman" w:hAnsi="Times New Roman" w:cs="Times New Roman"/>
        </w:rPr>
        <w:t xml:space="preserve">). </w:t>
      </w:r>
      <w:r w:rsidR="00BA1B8F">
        <w:rPr>
          <w:rFonts w:ascii="Times New Roman" w:hAnsi="Times New Roman" w:cs="Times New Roman"/>
        </w:rPr>
        <w:t xml:space="preserve">The inset depicts the linear receiver operating characteristic (ROC) curve predicted by the 2HTM (solid line). </w:t>
      </w:r>
    </w:p>
    <w:p w14:paraId="7FF1C803" w14:textId="77777777" w:rsidR="004D7514" w:rsidRDefault="004D7514" w:rsidP="004D7514">
      <w:pPr>
        <w:rPr>
          <w:rFonts w:ascii="Times New Roman" w:hAnsi="Times New Roman" w:cs="Times New Roman"/>
        </w:rPr>
      </w:pPr>
    </w:p>
    <w:p w14:paraId="79930D21" w14:textId="21F288BF" w:rsidR="004D7514" w:rsidRDefault="00B654C4" w:rsidP="004D7514">
      <w:pPr>
        <w:spacing w:line="480" w:lineRule="auto"/>
        <w:ind w:firstLine="720"/>
        <w:rPr>
          <w:rFonts w:ascii="Times New Roman" w:hAnsi="Times New Roman" w:cs="Times New Roman"/>
        </w:rPr>
      </w:pPr>
      <w:r>
        <w:rPr>
          <w:rFonts w:ascii="Times New Roman" w:hAnsi="Times New Roman" w:cs="Times New Roman"/>
        </w:rPr>
        <w:t xml:space="preserve">Signal detection theory (Figure 2, </w:t>
      </w:r>
      <w:r w:rsidR="002468EF">
        <w:rPr>
          <w:rFonts w:ascii="Times New Roman" w:hAnsi="Times New Roman" w:cs="Times New Roman"/>
        </w:rPr>
        <w:t>e.g., Macmillan &amp; Creelman, 2005)</w:t>
      </w:r>
      <w:r w:rsidR="00FA4653">
        <w:rPr>
          <w:rFonts w:ascii="Times New Roman" w:hAnsi="Times New Roman" w:cs="Times New Roman"/>
        </w:rPr>
        <w:t xml:space="preserve"> posits that memory evidence exits on a continuum. All stimuli, </w:t>
      </w:r>
      <w:r w:rsidR="009A3F1B">
        <w:rPr>
          <w:rFonts w:ascii="Times New Roman" w:hAnsi="Times New Roman" w:cs="Times New Roman"/>
        </w:rPr>
        <w:t xml:space="preserve">targets and fillers, are assumed to possess </w:t>
      </w:r>
      <w:r w:rsidR="003D3647">
        <w:rPr>
          <w:rFonts w:ascii="Times New Roman" w:hAnsi="Times New Roman" w:cs="Times New Roman"/>
        </w:rPr>
        <w:t xml:space="preserve">at least some latent memory strength. </w:t>
      </w:r>
      <w:r w:rsidR="00B2722F">
        <w:rPr>
          <w:rFonts w:ascii="Times New Roman" w:hAnsi="Times New Roman" w:cs="Times New Roman"/>
        </w:rPr>
        <w:t xml:space="preserve">You can plot </w:t>
      </w:r>
      <w:r w:rsidR="00930279">
        <w:rPr>
          <w:rFonts w:ascii="Times New Roman" w:hAnsi="Times New Roman" w:cs="Times New Roman"/>
        </w:rPr>
        <w:t xml:space="preserve">all these possible strengths </w:t>
      </w:r>
      <w:r w:rsidR="00A9632E">
        <w:rPr>
          <w:rFonts w:ascii="Times New Roman" w:hAnsi="Times New Roman" w:cs="Times New Roman"/>
        </w:rPr>
        <w:t xml:space="preserve">along an </w:t>
      </w:r>
      <w:r w:rsidR="00A9632E" w:rsidRPr="00854E91">
        <w:rPr>
          <w:rFonts w:ascii="Times New Roman" w:hAnsi="Times New Roman" w:cs="Times New Roman"/>
          <w:i/>
        </w:rPr>
        <w:t>x</w:t>
      </w:r>
      <w:r w:rsidR="00A9632E">
        <w:rPr>
          <w:rFonts w:ascii="Times New Roman" w:hAnsi="Times New Roman" w:cs="Times New Roman"/>
        </w:rPr>
        <w:t>-axis, as seen in Figure 2</w:t>
      </w:r>
      <w:r w:rsidR="00817C46">
        <w:rPr>
          <w:rFonts w:ascii="Times New Roman" w:hAnsi="Times New Roman" w:cs="Times New Roman"/>
        </w:rPr>
        <w:t xml:space="preserve">. </w:t>
      </w:r>
      <w:r w:rsidR="00914C9A">
        <w:rPr>
          <w:rFonts w:ascii="Times New Roman" w:hAnsi="Times New Roman" w:cs="Times New Roman"/>
        </w:rPr>
        <w:t xml:space="preserve">Overlapping Gaussian distributions </w:t>
      </w:r>
      <w:r w:rsidR="002478BA">
        <w:rPr>
          <w:rFonts w:ascii="Times New Roman" w:hAnsi="Times New Roman" w:cs="Times New Roman"/>
        </w:rPr>
        <w:t xml:space="preserve">represent </w:t>
      </w:r>
      <w:r w:rsidR="004C6D94">
        <w:rPr>
          <w:rFonts w:ascii="Times New Roman" w:hAnsi="Times New Roman" w:cs="Times New Roman"/>
        </w:rPr>
        <w:t xml:space="preserve">the latent memory strengths of targets and fillers.  Distributions with greater average strength (e.g., </w:t>
      </w:r>
      <w:r w:rsidR="00A23B4D">
        <w:rPr>
          <w:rFonts w:ascii="Times New Roman" w:hAnsi="Times New Roman" w:cs="Times New Roman"/>
        </w:rPr>
        <w:t>words studied three times</w:t>
      </w:r>
      <w:r w:rsidR="004C6D94">
        <w:rPr>
          <w:rFonts w:ascii="Times New Roman" w:hAnsi="Times New Roman" w:cs="Times New Roman"/>
        </w:rPr>
        <w:t xml:space="preserve">) </w:t>
      </w:r>
      <w:r w:rsidR="00673DF4">
        <w:rPr>
          <w:rFonts w:ascii="Times New Roman" w:hAnsi="Times New Roman" w:cs="Times New Roman"/>
        </w:rPr>
        <w:t>are</w:t>
      </w:r>
      <w:r w:rsidR="004C6D94">
        <w:rPr>
          <w:rFonts w:ascii="Times New Roman" w:hAnsi="Times New Roman" w:cs="Times New Roman"/>
        </w:rPr>
        <w:t xml:space="preserve"> shifted further right on the </w:t>
      </w:r>
      <w:r w:rsidR="004C6D94" w:rsidRPr="00854E91">
        <w:rPr>
          <w:rFonts w:ascii="Times New Roman" w:hAnsi="Times New Roman" w:cs="Times New Roman"/>
          <w:i/>
        </w:rPr>
        <w:t>x</w:t>
      </w:r>
      <w:r w:rsidR="004C6D94">
        <w:rPr>
          <w:rFonts w:ascii="Times New Roman" w:hAnsi="Times New Roman" w:cs="Times New Roman"/>
        </w:rPr>
        <w:t xml:space="preserve">-axis than those with weaker </w:t>
      </w:r>
      <w:r w:rsidR="00CE03EF">
        <w:rPr>
          <w:rFonts w:ascii="Times New Roman" w:hAnsi="Times New Roman" w:cs="Times New Roman"/>
        </w:rPr>
        <w:t xml:space="preserve">average strength (e.g., </w:t>
      </w:r>
      <w:r w:rsidR="007D49F4">
        <w:rPr>
          <w:rFonts w:ascii="Times New Roman" w:hAnsi="Times New Roman" w:cs="Times New Roman"/>
        </w:rPr>
        <w:t>words studied one time</w:t>
      </w:r>
      <w:r w:rsidR="00CE03EF">
        <w:rPr>
          <w:rFonts w:ascii="Times New Roman" w:hAnsi="Times New Roman" w:cs="Times New Roman"/>
        </w:rPr>
        <w:t xml:space="preserve">). </w:t>
      </w:r>
      <w:r w:rsidR="001339F1">
        <w:rPr>
          <w:rFonts w:ascii="Times New Roman" w:hAnsi="Times New Roman" w:cs="Times New Roman"/>
        </w:rPr>
        <w:t xml:space="preserve">Items are evaluated by comparing the latent strength of the item to a </w:t>
      </w:r>
      <w:r w:rsidR="00F34AAC">
        <w:rPr>
          <w:rFonts w:ascii="Times New Roman" w:hAnsi="Times New Roman" w:cs="Times New Roman"/>
        </w:rPr>
        <w:t xml:space="preserve">response criterion, </w:t>
      </w:r>
      <w:r w:rsidR="00F34AAC">
        <w:rPr>
          <w:rFonts w:ascii="Times New Roman" w:hAnsi="Times New Roman" w:cs="Times New Roman"/>
          <w:i/>
        </w:rPr>
        <w:t>C</w:t>
      </w:r>
      <w:r w:rsidR="00F34AAC">
        <w:rPr>
          <w:rFonts w:ascii="Times New Roman" w:hAnsi="Times New Roman" w:cs="Times New Roman"/>
        </w:rPr>
        <w:t xml:space="preserve">. If the strength of that item, be it a target or a filler, </w:t>
      </w:r>
      <w:r w:rsidR="000223FA">
        <w:rPr>
          <w:rFonts w:ascii="Times New Roman" w:hAnsi="Times New Roman" w:cs="Times New Roman"/>
        </w:rPr>
        <w:t xml:space="preserve">is greater than </w:t>
      </w:r>
      <w:r w:rsidR="00F34AAC">
        <w:rPr>
          <w:rFonts w:ascii="Times New Roman" w:hAnsi="Times New Roman" w:cs="Times New Roman"/>
          <w:i/>
        </w:rPr>
        <w:t>C</w:t>
      </w:r>
      <w:r w:rsidR="00F34AAC">
        <w:rPr>
          <w:rFonts w:ascii="Times New Roman" w:hAnsi="Times New Roman" w:cs="Times New Roman"/>
        </w:rPr>
        <w:t xml:space="preserve">, it is </w:t>
      </w:r>
      <w:r w:rsidR="001F3E5E">
        <w:rPr>
          <w:rFonts w:ascii="Times New Roman" w:hAnsi="Times New Roman" w:cs="Times New Roman"/>
        </w:rPr>
        <w:t>endorsed</w:t>
      </w:r>
      <w:r w:rsidR="00F34AAC">
        <w:rPr>
          <w:rFonts w:ascii="Times New Roman" w:hAnsi="Times New Roman" w:cs="Times New Roman"/>
        </w:rPr>
        <w:t xml:space="preserve"> as “old” (and “new” if the memory strength </w:t>
      </w:r>
      <w:r w:rsidR="006D45E1">
        <w:rPr>
          <w:rFonts w:ascii="Times New Roman" w:hAnsi="Times New Roman" w:cs="Times New Roman"/>
        </w:rPr>
        <w:t>is less than</w:t>
      </w:r>
      <w:r w:rsidR="00F34AAC">
        <w:rPr>
          <w:rFonts w:ascii="Times New Roman" w:hAnsi="Times New Roman" w:cs="Times New Roman"/>
        </w:rPr>
        <w:t xml:space="preserve"> </w:t>
      </w:r>
      <w:r w:rsidR="00F34AAC">
        <w:rPr>
          <w:rFonts w:ascii="Times New Roman" w:hAnsi="Times New Roman" w:cs="Times New Roman"/>
          <w:i/>
        </w:rPr>
        <w:t>C</w:t>
      </w:r>
      <w:r w:rsidR="00F34AAC">
        <w:rPr>
          <w:rFonts w:ascii="Times New Roman" w:hAnsi="Times New Roman" w:cs="Times New Roman"/>
        </w:rPr>
        <w:t xml:space="preserve">). </w:t>
      </w:r>
      <w:r w:rsidR="00093D4D">
        <w:rPr>
          <w:rFonts w:ascii="Times New Roman" w:hAnsi="Times New Roman" w:cs="Times New Roman"/>
        </w:rPr>
        <w:t xml:space="preserve">Discriminability in </w:t>
      </w:r>
      <w:r w:rsidR="005A5C95">
        <w:rPr>
          <w:rFonts w:ascii="Times New Roman" w:hAnsi="Times New Roman" w:cs="Times New Roman"/>
        </w:rPr>
        <w:t xml:space="preserve">SDT </w:t>
      </w:r>
      <w:r w:rsidR="00FB270E">
        <w:rPr>
          <w:rFonts w:ascii="Times New Roman" w:hAnsi="Times New Roman" w:cs="Times New Roman"/>
        </w:rPr>
        <w:t xml:space="preserve">is governed by </w:t>
      </w:r>
      <w:r w:rsidR="0066300A">
        <w:rPr>
          <w:rFonts w:ascii="Times New Roman" w:hAnsi="Times New Roman" w:cs="Times New Roman"/>
        </w:rPr>
        <w:t>the degree of overlap between latent strength distributions</w:t>
      </w:r>
      <w:r w:rsidR="007B33EA">
        <w:rPr>
          <w:rFonts w:ascii="Times New Roman" w:hAnsi="Times New Roman" w:cs="Times New Roman"/>
        </w:rPr>
        <w:t xml:space="preserve"> of targets and fill</w:t>
      </w:r>
      <w:r w:rsidR="009C413A">
        <w:rPr>
          <w:rFonts w:ascii="Times New Roman" w:hAnsi="Times New Roman" w:cs="Times New Roman"/>
        </w:rPr>
        <w:t>ers</w:t>
      </w:r>
      <w:r w:rsidR="0066300A">
        <w:rPr>
          <w:rFonts w:ascii="Times New Roman" w:hAnsi="Times New Roman" w:cs="Times New Roman"/>
        </w:rPr>
        <w:t xml:space="preserve">, and can be </w:t>
      </w:r>
      <w:r w:rsidR="00FB270E">
        <w:rPr>
          <w:rFonts w:ascii="Times New Roman" w:hAnsi="Times New Roman" w:cs="Times New Roman"/>
        </w:rPr>
        <w:t xml:space="preserve">assessed </w:t>
      </w:r>
      <w:r w:rsidR="0066300A">
        <w:rPr>
          <w:rFonts w:ascii="Times New Roman" w:hAnsi="Times New Roman" w:cs="Times New Roman"/>
        </w:rPr>
        <w:t xml:space="preserve">using </w:t>
      </w:r>
      <w:r w:rsidR="00577CA2">
        <w:rPr>
          <w:rFonts w:ascii="Times New Roman" w:hAnsi="Times New Roman" w:cs="Times New Roman"/>
          <w:i/>
        </w:rPr>
        <w:t>d’</w:t>
      </w:r>
      <w:r w:rsidR="00577CA2">
        <w:rPr>
          <w:rFonts w:ascii="Times New Roman" w:hAnsi="Times New Roman" w:cs="Times New Roman"/>
        </w:rPr>
        <w:t xml:space="preserve">. </w:t>
      </w:r>
      <w:r w:rsidR="00A62C81">
        <w:rPr>
          <w:rFonts w:ascii="Times New Roman" w:hAnsi="Times New Roman" w:cs="Times New Roman"/>
        </w:rPr>
        <w:t xml:space="preserve">Figure 2 depicts how </w:t>
      </w:r>
      <w:r w:rsidR="00A62C81">
        <w:rPr>
          <w:rFonts w:ascii="Times New Roman" w:hAnsi="Times New Roman" w:cs="Times New Roman"/>
          <w:i/>
        </w:rPr>
        <w:t>d’</w:t>
      </w:r>
      <w:r w:rsidR="00A62C81">
        <w:rPr>
          <w:rFonts w:ascii="Times New Roman" w:hAnsi="Times New Roman" w:cs="Times New Roman"/>
        </w:rPr>
        <w:t xml:space="preserve"> increases as the </w:t>
      </w:r>
      <w:r w:rsidR="009818B6">
        <w:rPr>
          <w:rFonts w:ascii="Times New Roman" w:hAnsi="Times New Roman" w:cs="Times New Roman"/>
        </w:rPr>
        <w:t>strength of the memory distribution</w:t>
      </w:r>
      <w:r w:rsidR="007324E2">
        <w:rPr>
          <w:rFonts w:ascii="Times New Roman" w:hAnsi="Times New Roman" w:cs="Times New Roman"/>
        </w:rPr>
        <w:t xml:space="preserve"> increases</w:t>
      </w:r>
      <w:r w:rsidR="004766C5">
        <w:rPr>
          <w:rFonts w:ascii="Times New Roman" w:hAnsi="Times New Roman" w:cs="Times New Roman"/>
        </w:rPr>
        <w:t xml:space="preserve"> (</w:t>
      </w:r>
      <w:r w:rsidR="004766C5">
        <w:rPr>
          <w:rFonts w:ascii="Times New Roman" w:hAnsi="Times New Roman" w:cs="Times New Roman"/>
          <w:i/>
        </w:rPr>
        <w:t>d’</w:t>
      </w:r>
      <w:r w:rsidR="004766C5">
        <w:rPr>
          <w:rFonts w:ascii="Times New Roman" w:hAnsi="Times New Roman" w:cs="Times New Roman"/>
          <w:i/>
          <w:vertAlign w:val="subscript"/>
        </w:rPr>
        <w:t xml:space="preserve">strong </w:t>
      </w:r>
      <w:r w:rsidR="004766C5">
        <w:rPr>
          <w:rFonts w:ascii="Times New Roman" w:hAnsi="Times New Roman" w:cs="Times New Roman"/>
        </w:rPr>
        <w:t xml:space="preserve">&gt; </w:t>
      </w:r>
      <w:r w:rsidR="004766C5">
        <w:rPr>
          <w:rFonts w:ascii="Times New Roman" w:hAnsi="Times New Roman" w:cs="Times New Roman"/>
          <w:i/>
        </w:rPr>
        <w:t>d’</w:t>
      </w:r>
      <w:r w:rsidR="004766C5">
        <w:rPr>
          <w:rFonts w:ascii="Times New Roman" w:hAnsi="Times New Roman" w:cs="Times New Roman"/>
          <w:i/>
          <w:vertAlign w:val="subscript"/>
        </w:rPr>
        <w:t>weak</w:t>
      </w:r>
      <w:r w:rsidR="004766C5">
        <w:rPr>
          <w:rFonts w:ascii="Times New Roman" w:hAnsi="Times New Roman" w:cs="Times New Roman"/>
        </w:rPr>
        <w:t xml:space="preserve">). </w:t>
      </w:r>
      <w:r w:rsidR="00FD6A00">
        <w:rPr>
          <w:rFonts w:ascii="Times New Roman" w:hAnsi="Times New Roman" w:cs="Times New Roman"/>
        </w:rPr>
        <w:t xml:space="preserve">Response bias is </w:t>
      </w:r>
      <w:r w:rsidR="00491D36">
        <w:rPr>
          <w:rFonts w:ascii="Times New Roman" w:hAnsi="Times New Roman" w:cs="Times New Roman"/>
        </w:rPr>
        <w:t xml:space="preserve">represented as </w:t>
      </w:r>
      <w:r w:rsidR="00491D36">
        <w:rPr>
          <w:rFonts w:ascii="Times New Roman" w:hAnsi="Times New Roman" w:cs="Times New Roman"/>
          <w:i/>
        </w:rPr>
        <w:t>C</w:t>
      </w:r>
      <w:r w:rsidR="00491D36">
        <w:rPr>
          <w:rFonts w:ascii="Times New Roman" w:hAnsi="Times New Roman" w:cs="Times New Roman"/>
        </w:rPr>
        <w:t xml:space="preserve">, or the point in which </w:t>
      </w:r>
      <w:r w:rsidR="00FB270E">
        <w:rPr>
          <w:rFonts w:ascii="Times New Roman" w:hAnsi="Times New Roman" w:cs="Times New Roman"/>
        </w:rPr>
        <w:t>an it</w:t>
      </w:r>
      <w:r w:rsidR="00854E91">
        <w:rPr>
          <w:rFonts w:ascii="Times New Roman" w:hAnsi="Times New Roman" w:cs="Times New Roman"/>
        </w:rPr>
        <w:t>em</w:t>
      </w:r>
      <w:r w:rsidR="00FB270E">
        <w:rPr>
          <w:rFonts w:ascii="Times New Roman" w:hAnsi="Times New Roman" w:cs="Times New Roman"/>
        </w:rPr>
        <w:t xml:space="preserve"> </w:t>
      </w:r>
      <w:r w:rsidR="000D57B5">
        <w:rPr>
          <w:rFonts w:ascii="Times New Roman" w:hAnsi="Times New Roman" w:cs="Times New Roman"/>
        </w:rPr>
        <w:t xml:space="preserve">is judged to be strong enough to elicit an “old” response. </w:t>
      </w:r>
    </w:p>
    <w:p w14:paraId="196B9683" w14:textId="77777777" w:rsidR="004C29B3" w:rsidRDefault="0073114D" w:rsidP="0073114D">
      <w:pPr>
        <w:spacing w:line="480" w:lineRule="auto"/>
        <w:jc w:val="center"/>
        <w:rPr>
          <w:rFonts w:ascii="Times New Roman" w:hAnsi="Times New Roman" w:cs="Times New Roman"/>
        </w:rPr>
      </w:pPr>
      <w:r w:rsidRPr="0073114D">
        <w:rPr>
          <w:rFonts w:ascii="Times New Roman" w:hAnsi="Times New Roman" w:cs="Times New Roman"/>
          <w:noProof/>
        </w:rPr>
        <w:drawing>
          <wp:inline distT="0" distB="0" distL="0" distR="0" wp14:anchorId="532AC6AA" wp14:editId="2B1451EF">
            <wp:extent cx="4678241" cy="35661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78241" cy="3566160"/>
                    </a:xfrm>
                    <a:prstGeom prst="rect">
                      <a:avLst/>
                    </a:prstGeom>
                  </pic:spPr>
                </pic:pic>
              </a:graphicData>
            </a:graphic>
          </wp:inline>
        </w:drawing>
      </w:r>
    </w:p>
    <w:p w14:paraId="4F79EC3E" w14:textId="7B0E868F" w:rsidR="0073114D" w:rsidRDefault="00622D7E" w:rsidP="0073114D">
      <w:pPr>
        <w:rPr>
          <w:rFonts w:ascii="Times New Roman" w:hAnsi="Times New Roman" w:cs="Times New Roman"/>
        </w:rPr>
      </w:pPr>
      <w:r>
        <w:rPr>
          <w:rFonts w:ascii="Times New Roman" w:hAnsi="Times New Roman" w:cs="Times New Roman"/>
          <w:i/>
        </w:rPr>
        <w:t>Figure 2.</w:t>
      </w:r>
      <w:r>
        <w:rPr>
          <w:rFonts w:ascii="Times New Roman" w:hAnsi="Times New Roman" w:cs="Times New Roman"/>
        </w:rPr>
        <w:t xml:space="preserve"> </w:t>
      </w:r>
      <w:r w:rsidR="00FB270E">
        <w:rPr>
          <w:rFonts w:ascii="Times New Roman" w:hAnsi="Times New Roman" w:cs="Times New Roman"/>
        </w:rPr>
        <w:t>Equal-variance s</w:t>
      </w:r>
      <w:r>
        <w:rPr>
          <w:rFonts w:ascii="Times New Roman" w:hAnsi="Times New Roman" w:cs="Times New Roman"/>
        </w:rPr>
        <w:t xml:space="preserve">ignal detection theory (SDT). Graded memory strength (evidence) is represented on the </w:t>
      </w:r>
      <w:r w:rsidRPr="00BC63B9">
        <w:rPr>
          <w:rFonts w:ascii="Times New Roman" w:hAnsi="Times New Roman" w:cs="Times New Roman"/>
          <w:i/>
        </w:rPr>
        <w:t>x</w:t>
      </w:r>
      <w:r>
        <w:rPr>
          <w:rFonts w:ascii="Times New Roman" w:hAnsi="Times New Roman" w:cs="Times New Roman"/>
        </w:rPr>
        <w:t xml:space="preserve">-axis. Fillers, weak targets, and strong targets have variable </w:t>
      </w:r>
      <w:r w:rsidR="006C1D89">
        <w:rPr>
          <w:rFonts w:ascii="Times New Roman" w:hAnsi="Times New Roman" w:cs="Times New Roman"/>
        </w:rPr>
        <w:t xml:space="preserve">memory strength represented as overlapping </w:t>
      </w:r>
      <w:r w:rsidR="00CA7F5F">
        <w:rPr>
          <w:rFonts w:ascii="Times New Roman" w:hAnsi="Times New Roman" w:cs="Times New Roman"/>
        </w:rPr>
        <w:t>Gaussian distributions. When an item is presented</w:t>
      </w:r>
      <w:r w:rsidR="008B1020">
        <w:rPr>
          <w:rFonts w:ascii="Times New Roman" w:hAnsi="Times New Roman" w:cs="Times New Roman"/>
        </w:rPr>
        <w:t>, its strength is compared to a criterion (</w:t>
      </w:r>
      <w:r w:rsidR="008B1020">
        <w:rPr>
          <w:rFonts w:ascii="Times New Roman" w:hAnsi="Times New Roman" w:cs="Times New Roman"/>
          <w:i/>
        </w:rPr>
        <w:t>C</w:t>
      </w:r>
      <w:r w:rsidR="008B1020">
        <w:rPr>
          <w:rFonts w:ascii="Times New Roman" w:hAnsi="Times New Roman" w:cs="Times New Roman"/>
        </w:rPr>
        <w:t xml:space="preserve">). If the strength falls above </w:t>
      </w:r>
      <w:r w:rsidR="008B1020">
        <w:rPr>
          <w:rFonts w:ascii="Times New Roman" w:hAnsi="Times New Roman" w:cs="Times New Roman"/>
          <w:i/>
        </w:rPr>
        <w:t>C</w:t>
      </w:r>
      <w:r w:rsidR="008B1020">
        <w:rPr>
          <w:rFonts w:ascii="Times New Roman" w:hAnsi="Times New Roman" w:cs="Times New Roman"/>
        </w:rPr>
        <w:t xml:space="preserve">, it is endorsed as “old”, and as “new” if the strength falls below </w:t>
      </w:r>
      <w:r w:rsidR="008B1020">
        <w:rPr>
          <w:rFonts w:ascii="Times New Roman" w:hAnsi="Times New Roman" w:cs="Times New Roman"/>
          <w:i/>
        </w:rPr>
        <w:t>C</w:t>
      </w:r>
      <w:r w:rsidR="008B1020">
        <w:rPr>
          <w:rFonts w:ascii="Times New Roman" w:hAnsi="Times New Roman" w:cs="Times New Roman"/>
        </w:rPr>
        <w:t xml:space="preserve">. </w:t>
      </w:r>
      <w:r w:rsidR="00B64E00">
        <w:rPr>
          <w:rFonts w:ascii="Times New Roman" w:hAnsi="Times New Roman" w:cs="Times New Roman"/>
          <w:i/>
        </w:rPr>
        <w:t>d’</w:t>
      </w:r>
      <w:r w:rsidR="00B64E00">
        <w:rPr>
          <w:rFonts w:ascii="Times New Roman" w:hAnsi="Times New Roman" w:cs="Times New Roman"/>
        </w:rPr>
        <w:t xml:space="preserve"> is a function of the distance between target and filler distributions, and represents discriminability. </w:t>
      </w:r>
      <w:r w:rsidR="00E30E77">
        <w:rPr>
          <w:rFonts w:ascii="Times New Roman" w:hAnsi="Times New Roman" w:cs="Times New Roman"/>
        </w:rPr>
        <w:t xml:space="preserve">The inset depicts the curvilinear ROC predicted by SDT (solid line). </w:t>
      </w:r>
    </w:p>
    <w:p w14:paraId="1368D966" w14:textId="77777777" w:rsidR="00B713FB" w:rsidRDefault="00B713FB" w:rsidP="0073114D">
      <w:pPr>
        <w:rPr>
          <w:rFonts w:ascii="Times New Roman" w:hAnsi="Times New Roman" w:cs="Times New Roman"/>
        </w:rPr>
      </w:pPr>
    </w:p>
    <w:p w14:paraId="3868CD7C" w14:textId="6CB9561D" w:rsidR="00254FFE" w:rsidRDefault="003748F2" w:rsidP="00927CE5">
      <w:pPr>
        <w:tabs>
          <w:tab w:val="left" w:pos="3870"/>
        </w:tabs>
        <w:spacing w:line="480" w:lineRule="auto"/>
        <w:ind w:firstLine="720"/>
        <w:rPr>
          <w:rFonts w:ascii="Times New Roman" w:hAnsi="Times New Roman" w:cs="Times New Roman"/>
        </w:rPr>
      </w:pPr>
      <w:r>
        <w:rPr>
          <w:rFonts w:ascii="Times New Roman" w:hAnsi="Times New Roman" w:cs="Times New Roman"/>
        </w:rPr>
        <w:t xml:space="preserve">Two additional </w:t>
      </w:r>
      <w:r w:rsidR="004D7A40">
        <w:rPr>
          <w:rFonts w:ascii="Times New Roman" w:hAnsi="Times New Roman" w:cs="Times New Roman"/>
        </w:rPr>
        <w:t>assumptions</w:t>
      </w:r>
      <w:r w:rsidR="00623CFF">
        <w:rPr>
          <w:rFonts w:ascii="Times New Roman" w:hAnsi="Times New Roman" w:cs="Times New Roman"/>
        </w:rPr>
        <w:t>,</w:t>
      </w:r>
      <w:r w:rsidR="004D7A40">
        <w:rPr>
          <w:rFonts w:ascii="Times New Roman" w:hAnsi="Times New Roman" w:cs="Times New Roman"/>
        </w:rPr>
        <w:t xml:space="preserve"> </w:t>
      </w:r>
      <w:r w:rsidR="00623CFF">
        <w:rPr>
          <w:rFonts w:ascii="Times New Roman" w:hAnsi="Times New Roman" w:cs="Times New Roman"/>
        </w:rPr>
        <w:t>which</w:t>
      </w:r>
      <w:r w:rsidR="004D7A40">
        <w:rPr>
          <w:rFonts w:ascii="Times New Roman" w:hAnsi="Times New Roman" w:cs="Times New Roman"/>
        </w:rPr>
        <w:t xml:space="preserve"> differ </w:t>
      </w:r>
      <w:r w:rsidR="00713536">
        <w:rPr>
          <w:rFonts w:ascii="Times New Roman" w:hAnsi="Times New Roman" w:cs="Times New Roman"/>
        </w:rPr>
        <w:t xml:space="preserve">between </w:t>
      </w:r>
      <w:r w:rsidR="00011623">
        <w:rPr>
          <w:rFonts w:ascii="Times New Roman" w:hAnsi="Times New Roman" w:cs="Times New Roman"/>
        </w:rPr>
        <w:t>discrete and continuous models</w:t>
      </w:r>
      <w:r w:rsidR="00B321E1">
        <w:rPr>
          <w:rFonts w:ascii="Times New Roman" w:hAnsi="Times New Roman" w:cs="Times New Roman"/>
        </w:rPr>
        <w:t>,</w:t>
      </w:r>
      <w:r w:rsidR="00011623">
        <w:rPr>
          <w:rFonts w:ascii="Times New Roman" w:hAnsi="Times New Roman" w:cs="Times New Roman"/>
        </w:rPr>
        <w:t xml:space="preserve"> are worth explicit mention. </w:t>
      </w:r>
      <w:r w:rsidR="00A30BDA">
        <w:rPr>
          <w:rFonts w:ascii="Times New Roman" w:hAnsi="Times New Roman" w:cs="Times New Roman"/>
        </w:rPr>
        <w:t xml:space="preserve">First, the </w:t>
      </w:r>
      <w:r w:rsidR="00A30BDA">
        <w:rPr>
          <w:rFonts w:ascii="Times New Roman" w:hAnsi="Times New Roman" w:cs="Times New Roman"/>
          <w:i/>
        </w:rPr>
        <w:t xml:space="preserve">certainty assumption </w:t>
      </w:r>
      <w:r w:rsidR="00FB270E">
        <w:rPr>
          <w:rFonts w:ascii="Times New Roman" w:hAnsi="Times New Roman" w:cs="Times New Roman"/>
        </w:rPr>
        <w:t xml:space="preserve">states </w:t>
      </w:r>
      <w:r w:rsidR="00A30BDA">
        <w:rPr>
          <w:rFonts w:ascii="Times New Roman" w:hAnsi="Times New Roman" w:cs="Times New Roman"/>
        </w:rPr>
        <w:t xml:space="preserve">that </w:t>
      </w:r>
      <w:r w:rsidR="00665948">
        <w:rPr>
          <w:rFonts w:ascii="Times New Roman" w:hAnsi="Times New Roman" w:cs="Times New Roman"/>
        </w:rPr>
        <w:t xml:space="preserve">any item </w:t>
      </w:r>
      <w:r w:rsidR="003B23F3">
        <w:rPr>
          <w:rFonts w:ascii="Times New Roman" w:hAnsi="Times New Roman" w:cs="Times New Roman"/>
        </w:rPr>
        <w:t xml:space="preserve">detected </w:t>
      </w:r>
      <w:r w:rsidR="009948CF">
        <w:rPr>
          <w:rFonts w:ascii="Times New Roman" w:hAnsi="Times New Roman" w:cs="Times New Roman"/>
        </w:rPr>
        <w:t xml:space="preserve">in discrete models will be </w:t>
      </w:r>
      <w:r w:rsidR="00135AFD">
        <w:rPr>
          <w:rFonts w:ascii="Times New Roman" w:hAnsi="Times New Roman" w:cs="Times New Roman"/>
        </w:rPr>
        <w:t xml:space="preserve">endorsed as “old” </w:t>
      </w:r>
      <w:r w:rsidR="009E3762">
        <w:rPr>
          <w:rFonts w:ascii="Times New Roman" w:hAnsi="Times New Roman" w:cs="Times New Roman"/>
        </w:rPr>
        <w:t>if it</w:t>
      </w:r>
      <w:r w:rsidR="00F840A5">
        <w:rPr>
          <w:rFonts w:ascii="Times New Roman" w:hAnsi="Times New Roman" w:cs="Times New Roman"/>
        </w:rPr>
        <w:t xml:space="preserve"> i</w:t>
      </w:r>
      <w:r w:rsidR="009E3762">
        <w:rPr>
          <w:rFonts w:ascii="Times New Roman" w:hAnsi="Times New Roman" w:cs="Times New Roman"/>
        </w:rPr>
        <w:t xml:space="preserve">s a target </w:t>
      </w:r>
      <w:r w:rsidR="00135AFD">
        <w:rPr>
          <w:rFonts w:ascii="Times New Roman" w:hAnsi="Times New Roman" w:cs="Times New Roman"/>
        </w:rPr>
        <w:t xml:space="preserve">or “new” </w:t>
      </w:r>
      <w:r w:rsidR="006A47A7">
        <w:rPr>
          <w:rFonts w:ascii="Times New Roman" w:hAnsi="Times New Roman" w:cs="Times New Roman"/>
        </w:rPr>
        <w:t>if it</w:t>
      </w:r>
      <w:r w:rsidR="00FB1192">
        <w:rPr>
          <w:rFonts w:ascii="Times New Roman" w:hAnsi="Times New Roman" w:cs="Times New Roman"/>
        </w:rPr>
        <w:t xml:space="preserve"> is</w:t>
      </w:r>
      <w:r w:rsidR="006A47A7">
        <w:rPr>
          <w:rFonts w:ascii="Times New Roman" w:hAnsi="Times New Roman" w:cs="Times New Roman"/>
        </w:rPr>
        <w:t xml:space="preserve"> a filler </w:t>
      </w:r>
      <w:r w:rsidR="00135AFD">
        <w:rPr>
          <w:rFonts w:ascii="Times New Roman" w:hAnsi="Times New Roman" w:cs="Times New Roman"/>
        </w:rPr>
        <w:t xml:space="preserve">with only high confidence. Continuous models do not </w:t>
      </w:r>
      <w:r w:rsidR="00CD256B">
        <w:rPr>
          <w:rFonts w:ascii="Times New Roman" w:hAnsi="Times New Roman" w:cs="Times New Roman"/>
        </w:rPr>
        <w:t xml:space="preserve">share this assumption, and </w:t>
      </w:r>
      <w:r w:rsidR="00A20177">
        <w:rPr>
          <w:rFonts w:ascii="Times New Roman" w:hAnsi="Times New Roman" w:cs="Times New Roman"/>
        </w:rPr>
        <w:t xml:space="preserve">items that have strengths </w:t>
      </w:r>
      <w:r w:rsidR="00E60F8D">
        <w:rPr>
          <w:rFonts w:ascii="Times New Roman" w:hAnsi="Times New Roman" w:cs="Times New Roman"/>
        </w:rPr>
        <w:t xml:space="preserve">greater than </w:t>
      </w:r>
      <w:r w:rsidR="00A20177">
        <w:rPr>
          <w:rFonts w:ascii="Times New Roman" w:hAnsi="Times New Roman" w:cs="Times New Roman"/>
          <w:i/>
        </w:rPr>
        <w:t>C</w:t>
      </w:r>
      <w:r w:rsidR="00A20177">
        <w:rPr>
          <w:rFonts w:ascii="Times New Roman" w:hAnsi="Times New Roman" w:cs="Times New Roman"/>
        </w:rPr>
        <w:t xml:space="preserve"> </w:t>
      </w:r>
      <w:r w:rsidR="0062487D">
        <w:rPr>
          <w:rFonts w:ascii="Times New Roman" w:hAnsi="Times New Roman" w:cs="Times New Roman"/>
        </w:rPr>
        <w:t>can be endorsed as “old” with a range of confidence</w:t>
      </w:r>
      <w:r w:rsidR="005A30E4">
        <w:rPr>
          <w:rFonts w:ascii="Times New Roman" w:hAnsi="Times New Roman" w:cs="Times New Roman"/>
        </w:rPr>
        <w:t xml:space="preserve">, with higher confidence associated with greater strength. </w:t>
      </w:r>
      <w:r w:rsidR="002703DD">
        <w:rPr>
          <w:rFonts w:ascii="Times New Roman" w:hAnsi="Times New Roman" w:cs="Times New Roman"/>
        </w:rPr>
        <w:t xml:space="preserve">Another assumption, </w:t>
      </w:r>
      <w:r w:rsidR="002703DD">
        <w:rPr>
          <w:rFonts w:ascii="Times New Roman" w:hAnsi="Times New Roman" w:cs="Times New Roman"/>
          <w:i/>
        </w:rPr>
        <w:t>conditional independence</w:t>
      </w:r>
      <w:r w:rsidR="002703DD">
        <w:rPr>
          <w:rFonts w:ascii="Times New Roman" w:hAnsi="Times New Roman" w:cs="Times New Roman"/>
        </w:rPr>
        <w:t xml:space="preserve">, </w:t>
      </w:r>
      <w:r w:rsidR="002D56DD">
        <w:rPr>
          <w:rFonts w:ascii="Times New Roman" w:hAnsi="Times New Roman" w:cs="Times New Roman"/>
        </w:rPr>
        <w:t xml:space="preserve">arises from the all-or-none nature of discrete models. Under this assumption, </w:t>
      </w:r>
      <w:r w:rsidR="00F41D8A">
        <w:rPr>
          <w:rFonts w:ascii="Times New Roman" w:hAnsi="Times New Roman" w:cs="Times New Roman"/>
        </w:rPr>
        <w:t xml:space="preserve">if targets are encoded </w:t>
      </w:r>
      <w:r w:rsidR="00584285">
        <w:rPr>
          <w:rFonts w:ascii="Times New Roman" w:hAnsi="Times New Roman" w:cs="Times New Roman"/>
        </w:rPr>
        <w:t xml:space="preserve">with </w:t>
      </w:r>
      <w:r w:rsidR="0049087A">
        <w:rPr>
          <w:rFonts w:ascii="Times New Roman" w:hAnsi="Times New Roman" w:cs="Times New Roman"/>
        </w:rPr>
        <w:t>varying levels of strength</w:t>
      </w:r>
      <w:r w:rsidR="005A5A5A">
        <w:rPr>
          <w:rFonts w:ascii="Times New Roman" w:hAnsi="Times New Roman" w:cs="Times New Roman"/>
        </w:rPr>
        <w:t xml:space="preserve">, </w:t>
      </w:r>
      <w:r w:rsidR="00A603A6">
        <w:rPr>
          <w:rFonts w:ascii="Times New Roman" w:hAnsi="Times New Roman" w:cs="Times New Roman"/>
        </w:rPr>
        <w:t>strongly and weakly encoded targets will experience the same</w:t>
      </w:r>
      <w:r w:rsidR="00323F41">
        <w:rPr>
          <w:rFonts w:ascii="Times New Roman" w:hAnsi="Times New Roman" w:cs="Times New Roman"/>
        </w:rPr>
        <w:t>,</w:t>
      </w:r>
      <w:r w:rsidR="00A603A6">
        <w:rPr>
          <w:rFonts w:ascii="Times New Roman" w:hAnsi="Times New Roman" w:cs="Times New Roman"/>
        </w:rPr>
        <w:t xml:space="preserve"> </w:t>
      </w:r>
      <w:r w:rsidR="007448B4">
        <w:rPr>
          <w:rFonts w:ascii="Times New Roman" w:hAnsi="Times New Roman" w:cs="Times New Roman"/>
        </w:rPr>
        <w:t>complete information loss</w:t>
      </w:r>
      <w:r w:rsidR="00CE365C">
        <w:rPr>
          <w:rFonts w:ascii="Times New Roman" w:hAnsi="Times New Roman" w:cs="Times New Roman"/>
        </w:rPr>
        <w:t xml:space="preserve"> if not detected</w:t>
      </w:r>
      <w:r w:rsidR="00965B89">
        <w:rPr>
          <w:rFonts w:ascii="Times New Roman" w:hAnsi="Times New Roman" w:cs="Times New Roman"/>
        </w:rPr>
        <w:t xml:space="preserve">. </w:t>
      </w:r>
      <w:r w:rsidR="009B6350">
        <w:rPr>
          <w:rFonts w:ascii="Times New Roman" w:hAnsi="Times New Roman" w:cs="Times New Roman"/>
        </w:rPr>
        <w:t xml:space="preserve">Continuous models again do not share this assumption. </w:t>
      </w:r>
      <w:r w:rsidR="00CE365C">
        <w:rPr>
          <w:rFonts w:ascii="Times New Roman" w:hAnsi="Times New Roman" w:cs="Times New Roman"/>
        </w:rPr>
        <w:t xml:space="preserve">If a strong target elicits a strength below </w:t>
      </w:r>
      <w:r w:rsidR="00CE365C">
        <w:rPr>
          <w:rFonts w:ascii="Times New Roman" w:hAnsi="Times New Roman" w:cs="Times New Roman"/>
          <w:i/>
        </w:rPr>
        <w:t>C</w:t>
      </w:r>
      <w:r w:rsidR="00CE365C">
        <w:rPr>
          <w:rFonts w:ascii="Times New Roman" w:hAnsi="Times New Roman" w:cs="Times New Roman"/>
        </w:rPr>
        <w:t>, and is endorsed as “new”, it will still possess more memory strength</w:t>
      </w:r>
      <w:r w:rsidR="00FB270E">
        <w:rPr>
          <w:rFonts w:ascii="Times New Roman" w:hAnsi="Times New Roman" w:cs="Times New Roman"/>
        </w:rPr>
        <w:t>,</w:t>
      </w:r>
      <w:r w:rsidR="00CE365C">
        <w:rPr>
          <w:rFonts w:ascii="Times New Roman" w:hAnsi="Times New Roman" w:cs="Times New Roman"/>
        </w:rPr>
        <w:t xml:space="preserve"> </w:t>
      </w:r>
      <w:r w:rsidR="00630841">
        <w:rPr>
          <w:rFonts w:ascii="Times New Roman" w:hAnsi="Times New Roman" w:cs="Times New Roman"/>
        </w:rPr>
        <w:t>on average</w:t>
      </w:r>
      <w:r w:rsidR="00FB270E">
        <w:rPr>
          <w:rFonts w:ascii="Times New Roman" w:hAnsi="Times New Roman" w:cs="Times New Roman"/>
        </w:rPr>
        <w:t>,</w:t>
      </w:r>
      <w:r w:rsidR="00630841">
        <w:rPr>
          <w:rFonts w:ascii="Times New Roman" w:hAnsi="Times New Roman" w:cs="Times New Roman"/>
        </w:rPr>
        <w:t xml:space="preserve"> than weak targets that </w:t>
      </w:r>
      <w:r w:rsidR="00C66A1B">
        <w:rPr>
          <w:rFonts w:ascii="Times New Roman" w:hAnsi="Times New Roman" w:cs="Times New Roman"/>
        </w:rPr>
        <w:t xml:space="preserve">elicit </w:t>
      </w:r>
      <w:r w:rsidR="00FB270E">
        <w:rPr>
          <w:rFonts w:ascii="Times New Roman" w:hAnsi="Times New Roman" w:cs="Times New Roman"/>
        </w:rPr>
        <w:t xml:space="preserve">a </w:t>
      </w:r>
      <w:r w:rsidR="00F33A07">
        <w:rPr>
          <w:rFonts w:ascii="Times New Roman" w:hAnsi="Times New Roman" w:cs="Times New Roman"/>
        </w:rPr>
        <w:t xml:space="preserve">memory strength below </w:t>
      </w:r>
      <w:r w:rsidR="00F33A07">
        <w:rPr>
          <w:rFonts w:ascii="Times New Roman" w:hAnsi="Times New Roman" w:cs="Times New Roman"/>
          <w:i/>
        </w:rPr>
        <w:t>C</w:t>
      </w:r>
      <w:r w:rsidR="00F33A07">
        <w:rPr>
          <w:rFonts w:ascii="Times New Roman" w:hAnsi="Times New Roman" w:cs="Times New Roman"/>
        </w:rPr>
        <w:t xml:space="preserve">. </w:t>
      </w:r>
      <w:r w:rsidR="00030D93">
        <w:rPr>
          <w:rFonts w:ascii="Times New Roman" w:hAnsi="Times New Roman" w:cs="Times New Roman"/>
        </w:rPr>
        <w:t xml:space="preserve">I turn now to a discussion of </w:t>
      </w:r>
      <w:r w:rsidR="000A4966">
        <w:rPr>
          <w:rFonts w:ascii="Times New Roman" w:hAnsi="Times New Roman" w:cs="Times New Roman"/>
        </w:rPr>
        <w:t xml:space="preserve">the evidence </w:t>
      </w:r>
      <w:r w:rsidR="00CB622E">
        <w:rPr>
          <w:rFonts w:ascii="Times New Roman" w:hAnsi="Times New Roman" w:cs="Times New Roman"/>
        </w:rPr>
        <w:t xml:space="preserve">marshalled for and against these two classes of models, and </w:t>
      </w:r>
      <w:r w:rsidR="00BE7FC9">
        <w:rPr>
          <w:rFonts w:ascii="Times New Roman" w:hAnsi="Times New Roman" w:cs="Times New Roman"/>
        </w:rPr>
        <w:t xml:space="preserve">critical tests </w:t>
      </w:r>
      <w:r w:rsidR="002061BD">
        <w:rPr>
          <w:rFonts w:ascii="Times New Roman" w:hAnsi="Times New Roman" w:cs="Times New Roman"/>
        </w:rPr>
        <w:t xml:space="preserve">developed </w:t>
      </w:r>
      <w:r w:rsidR="00291CF6">
        <w:rPr>
          <w:rFonts w:ascii="Times New Roman" w:hAnsi="Times New Roman" w:cs="Times New Roman"/>
        </w:rPr>
        <w:t xml:space="preserve">in response to concerns </w:t>
      </w:r>
      <w:r w:rsidR="0002233E">
        <w:rPr>
          <w:rFonts w:ascii="Times New Roman" w:hAnsi="Times New Roman" w:cs="Times New Roman"/>
        </w:rPr>
        <w:t xml:space="preserve">raised </w:t>
      </w:r>
      <w:r w:rsidR="002D79D7">
        <w:rPr>
          <w:rFonts w:ascii="Times New Roman" w:hAnsi="Times New Roman" w:cs="Times New Roman"/>
        </w:rPr>
        <w:t xml:space="preserve">about </w:t>
      </w:r>
      <w:r w:rsidR="0002233E">
        <w:rPr>
          <w:rFonts w:ascii="Times New Roman" w:hAnsi="Times New Roman" w:cs="Times New Roman"/>
        </w:rPr>
        <w:t xml:space="preserve">traditional </w:t>
      </w:r>
      <w:r w:rsidR="00733BE2">
        <w:rPr>
          <w:rFonts w:ascii="Times New Roman" w:hAnsi="Times New Roman" w:cs="Times New Roman"/>
        </w:rPr>
        <w:t xml:space="preserve">assessments </w:t>
      </w:r>
      <w:r w:rsidR="00B8779C">
        <w:rPr>
          <w:rFonts w:ascii="Times New Roman" w:hAnsi="Times New Roman" w:cs="Times New Roman"/>
        </w:rPr>
        <w:t xml:space="preserve">of model performance. </w:t>
      </w:r>
    </w:p>
    <w:p w14:paraId="279FE710" w14:textId="77777777" w:rsidR="008B2191" w:rsidRPr="00E15736" w:rsidRDefault="008B2191" w:rsidP="00DB350F">
      <w:pPr>
        <w:spacing w:line="480" w:lineRule="auto"/>
        <w:outlineLvl w:val="0"/>
        <w:rPr>
          <w:rFonts w:ascii="Times New Roman" w:hAnsi="Times New Roman" w:cs="Times New Roman"/>
          <w:i/>
        </w:rPr>
      </w:pPr>
      <w:r w:rsidRPr="00E15736">
        <w:rPr>
          <w:rFonts w:ascii="Times New Roman" w:hAnsi="Times New Roman" w:cs="Times New Roman"/>
          <w:i/>
        </w:rPr>
        <w:t xml:space="preserve">Critical </w:t>
      </w:r>
      <w:r w:rsidR="00B95725">
        <w:rPr>
          <w:rFonts w:ascii="Times New Roman" w:hAnsi="Times New Roman" w:cs="Times New Roman"/>
          <w:i/>
        </w:rPr>
        <w:t>t</w:t>
      </w:r>
      <w:r w:rsidRPr="00E15736">
        <w:rPr>
          <w:rFonts w:ascii="Times New Roman" w:hAnsi="Times New Roman" w:cs="Times New Roman"/>
          <w:i/>
        </w:rPr>
        <w:t xml:space="preserve">ests of </w:t>
      </w:r>
      <w:r w:rsidR="00B95725">
        <w:rPr>
          <w:rFonts w:ascii="Times New Roman" w:hAnsi="Times New Roman" w:cs="Times New Roman"/>
          <w:i/>
        </w:rPr>
        <w:t>d</w:t>
      </w:r>
      <w:r w:rsidRPr="00E15736">
        <w:rPr>
          <w:rFonts w:ascii="Times New Roman" w:hAnsi="Times New Roman" w:cs="Times New Roman"/>
          <w:i/>
        </w:rPr>
        <w:t xml:space="preserve">iscrete and </w:t>
      </w:r>
      <w:r w:rsidR="00B95725">
        <w:rPr>
          <w:rFonts w:ascii="Times New Roman" w:hAnsi="Times New Roman" w:cs="Times New Roman"/>
          <w:i/>
        </w:rPr>
        <w:t>c</w:t>
      </w:r>
      <w:r w:rsidRPr="00E15736">
        <w:rPr>
          <w:rFonts w:ascii="Times New Roman" w:hAnsi="Times New Roman" w:cs="Times New Roman"/>
          <w:i/>
        </w:rPr>
        <w:t xml:space="preserve">ontinuous </w:t>
      </w:r>
      <w:r w:rsidR="00B95725">
        <w:rPr>
          <w:rFonts w:ascii="Times New Roman" w:hAnsi="Times New Roman" w:cs="Times New Roman"/>
          <w:i/>
        </w:rPr>
        <w:t>m</w:t>
      </w:r>
      <w:r w:rsidRPr="00E15736">
        <w:rPr>
          <w:rFonts w:ascii="Times New Roman" w:hAnsi="Times New Roman" w:cs="Times New Roman"/>
          <w:i/>
        </w:rPr>
        <w:t>odels</w:t>
      </w:r>
    </w:p>
    <w:p w14:paraId="3C70228F" w14:textId="144845EB" w:rsidR="00B713FB" w:rsidRDefault="00254FFE" w:rsidP="007B5BBD">
      <w:pPr>
        <w:spacing w:line="480" w:lineRule="auto"/>
        <w:ind w:firstLine="720"/>
        <w:rPr>
          <w:rFonts w:ascii="Times New Roman" w:hAnsi="Times New Roman" w:cs="Times New Roman"/>
        </w:rPr>
      </w:pPr>
      <w:r>
        <w:rPr>
          <w:rFonts w:ascii="Times New Roman" w:hAnsi="Times New Roman" w:cs="Times New Roman"/>
        </w:rPr>
        <w:t>For many years, continuous models were favored over discrete models (Egan, 1958; Krantz, 1969; Luce, 1997</w:t>
      </w:r>
      <w:r w:rsidR="00081C32">
        <w:rPr>
          <w:rFonts w:ascii="Times New Roman" w:hAnsi="Times New Roman" w:cs="Times New Roman"/>
        </w:rPr>
        <w:t>; cf., Luce, 1963</w:t>
      </w:r>
      <w:r>
        <w:rPr>
          <w:rFonts w:ascii="Times New Roman" w:hAnsi="Times New Roman" w:cs="Times New Roman"/>
        </w:rPr>
        <w:t xml:space="preserve">). </w:t>
      </w:r>
      <w:r w:rsidR="005C0887">
        <w:rPr>
          <w:rFonts w:ascii="Times New Roman" w:hAnsi="Times New Roman" w:cs="Times New Roman"/>
        </w:rPr>
        <w:t>This was due primarily to conclusions drawn from receiver operating characteristic (ROC) evidence (</w:t>
      </w:r>
      <w:r w:rsidR="0042538D">
        <w:rPr>
          <w:rFonts w:ascii="Times New Roman" w:hAnsi="Times New Roman" w:cs="Times New Roman"/>
        </w:rPr>
        <w:t xml:space="preserve">see </w:t>
      </w:r>
      <w:r w:rsidR="005C0887">
        <w:rPr>
          <w:rFonts w:ascii="Times New Roman" w:hAnsi="Times New Roman" w:cs="Times New Roman"/>
        </w:rPr>
        <w:t>Wixted, 2007</w:t>
      </w:r>
      <w:r w:rsidR="0042538D">
        <w:rPr>
          <w:rFonts w:ascii="Times New Roman" w:hAnsi="Times New Roman" w:cs="Times New Roman"/>
        </w:rPr>
        <w:t>, for a review</w:t>
      </w:r>
      <w:r w:rsidR="005C0887">
        <w:rPr>
          <w:rFonts w:ascii="Times New Roman" w:hAnsi="Times New Roman" w:cs="Times New Roman"/>
        </w:rPr>
        <w:t xml:space="preserve">). </w:t>
      </w:r>
      <w:r w:rsidR="0022766F">
        <w:rPr>
          <w:rFonts w:ascii="Times New Roman" w:hAnsi="Times New Roman" w:cs="Times New Roman"/>
        </w:rPr>
        <w:t>ROC curves are plots of hits (targets correctly endorsed as “old”) and false alarms (</w:t>
      </w:r>
      <w:r w:rsidR="000266BC">
        <w:rPr>
          <w:rFonts w:ascii="Times New Roman" w:hAnsi="Times New Roman" w:cs="Times New Roman"/>
        </w:rPr>
        <w:t xml:space="preserve">fillers incorrectly endorsed as </w:t>
      </w:r>
      <w:r w:rsidR="00A627CE">
        <w:rPr>
          <w:rFonts w:ascii="Times New Roman" w:hAnsi="Times New Roman" w:cs="Times New Roman"/>
        </w:rPr>
        <w:t>“old”) over a range of response biases (</w:t>
      </w:r>
      <w:r w:rsidR="00A627CE">
        <w:rPr>
          <w:rFonts w:ascii="Times New Roman" w:hAnsi="Times New Roman" w:cs="Times New Roman"/>
          <w:i/>
        </w:rPr>
        <w:t xml:space="preserve">C </w:t>
      </w:r>
      <w:r w:rsidR="00A627CE">
        <w:rPr>
          <w:rFonts w:ascii="Times New Roman" w:hAnsi="Times New Roman" w:cs="Times New Roman"/>
        </w:rPr>
        <w:t xml:space="preserve">and </w:t>
      </w:r>
      <w:r w:rsidR="00A627CE">
        <w:rPr>
          <w:rFonts w:ascii="Times New Roman" w:hAnsi="Times New Roman" w:cs="Times New Roman"/>
          <w:i/>
        </w:rPr>
        <w:t>g</w:t>
      </w:r>
      <w:r w:rsidR="00A627CE">
        <w:rPr>
          <w:rFonts w:ascii="Times New Roman" w:hAnsi="Times New Roman" w:cs="Times New Roman"/>
        </w:rPr>
        <w:t xml:space="preserve"> parameters in SDT and the 2HTM, respectively)</w:t>
      </w:r>
      <w:r w:rsidR="00B341C0">
        <w:rPr>
          <w:rFonts w:ascii="Times New Roman" w:hAnsi="Times New Roman" w:cs="Times New Roman"/>
        </w:rPr>
        <w:t xml:space="preserve">. Response bias is often measured </w:t>
      </w:r>
      <w:r w:rsidR="00C758F0">
        <w:rPr>
          <w:rFonts w:ascii="Times New Roman" w:hAnsi="Times New Roman" w:cs="Times New Roman"/>
        </w:rPr>
        <w:t>using confidence ratings</w:t>
      </w:r>
      <w:r w:rsidR="00352770">
        <w:rPr>
          <w:rFonts w:ascii="Times New Roman" w:hAnsi="Times New Roman" w:cs="Times New Roman"/>
        </w:rPr>
        <w:t>, with higher confidence associated with more conservative response bias</w:t>
      </w:r>
      <w:r w:rsidR="00B116C0">
        <w:rPr>
          <w:rFonts w:ascii="Times New Roman" w:hAnsi="Times New Roman" w:cs="Times New Roman"/>
        </w:rPr>
        <w:t xml:space="preserve"> (and vice versa)</w:t>
      </w:r>
      <w:r w:rsidR="00EA3F8A">
        <w:rPr>
          <w:rFonts w:ascii="Times New Roman" w:hAnsi="Times New Roman" w:cs="Times New Roman"/>
        </w:rPr>
        <w:t xml:space="preserve">. </w:t>
      </w:r>
      <w:r w:rsidR="00EA6C11">
        <w:rPr>
          <w:rFonts w:ascii="Times New Roman" w:hAnsi="Times New Roman" w:cs="Times New Roman"/>
        </w:rPr>
        <w:t xml:space="preserve">The 2HTM predicts ROC curves that are linear (see Figure 1 inset) and SDT predicts ROC curves that are curvilinear (see Figure 2 inset). </w:t>
      </w:r>
      <w:r w:rsidR="005A3BB4">
        <w:rPr>
          <w:rFonts w:ascii="Times New Roman" w:hAnsi="Times New Roman" w:cs="Times New Roman"/>
        </w:rPr>
        <w:t>Empirical</w:t>
      </w:r>
      <w:r w:rsidR="00990F73">
        <w:rPr>
          <w:rFonts w:ascii="Times New Roman" w:hAnsi="Times New Roman" w:cs="Times New Roman"/>
        </w:rPr>
        <w:t xml:space="preserve"> ROCs are almost </w:t>
      </w:r>
      <w:r w:rsidR="005A3BB4">
        <w:rPr>
          <w:rFonts w:ascii="Times New Roman" w:hAnsi="Times New Roman" w:cs="Times New Roman"/>
        </w:rPr>
        <w:t>always curvilinear</w:t>
      </w:r>
      <w:r w:rsidR="00A272D9">
        <w:rPr>
          <w:rFonts w:ascii="Times New Roman" w:hAnsi="Times New Roman" w:cs="Times New Roman"/>
        </w:rPr>
        <w:t xml:space="preserve"> – </w:t>
      </w:r>
      <w:r w:rsidR="004C6374">
        <w:rPr>
          <w:rFonts w:ascii="Times New Roman" w:hAnsi="Times New Roman" w:cs="Times New Roman"/>
        </w:rPr>
        <w:t xml:space="preserve">evidence </w:t>
      </w:r>
      <w:r w:rsidR="0024036D">
        <w:rPr>
          <w:rFonts w:ascii="Times New Roman" w:hAnsi="Times New Roman" w:cs="Times New Roman"/>
        </w:rPr>
        <w:t>which seems to favor continuous models</w:t>
      </w:r>
      <w:r w:rsidR="00C56BA6">
        <w:rPr>
          <w:rFonts w:ascii="Times New Roman" w:hAnsi="Times New Roman" w:cs="Times New Roman"/>
        </w:rPr>
        <w:t xml:space="preserve"> (Swets, 1986)</w:t>
      </w:r>
      <w:r w:rsidR="0024036D">
        <w:rPr>
          <w:rFonts w:ascii="Times New Roman" w:hAnsi="Times New Roman" w:cs="Times New Roman"/>
        </w:rPr>
        <w:t xml:space="preserve">. </w:t>
      </w:r>
      <w:r w:rsidR="009D2DF4">
        <w:rPr>
          <w:rFonts w:ascii="Times New Roman" w:hAnsi="Times New Roman" w:cs="Times New Roman"/>
        </w:rPr>
        <w:t xml:space="preserve">However, </w:t>
      </w:r>
      <w:r w:rsidR="001304E2">
        <w:rPr>
          <w:rFonts w:ascii="Times New Roman" w:hAnsi="Times New Roman" w:cs="Times New Roman"/>
        </w:rPr>
        <w:t xml:space="preserve">researchers have made the argument that </w:t>
      </w:r>
      <w:r w:rsidR="002C6003">
        <w:rPr>
          <w:rFonts w:ascii="Times New Roman" w:hAnsi="Times New Roman" w:cs="Times New Roman"/>
        </w:rPr>
        <w:t xml:space="preserve">the shape of ROC curves is not a conclusive test between these classes of models. </w:t>
      </w:r>
    </w:p>
    <w:p w14:paraId="34EAA84F" w14:textId="1D818982" w:rsidR="002C6003" w:rsidRDefault="002C6003" w:rsidP="007B5BBD">
      <w:pPr>
        <w:spacing w:line="480" w:lineRule="auto"/>
        <w:ind w:firstLine="720"/>
        <w:rPr>
          <w:rFonts w:ascii="Times New Roman" w:hAnsi="Times New Roman" w:cs="Times New Roman"/>
        </w:rPr>
      </w:pPr>
      <w:r>
        <w:rPr>
          <w:rFonts w:ascii="Times New Roman" w:hAnsi="Times New Roman" w:cs="Times New Roman"/>
        </w:rPr>
        <w:t>Bröder and Sch</w:t>
      </w:r>
      <w:r w:rsidR="004C66F5">
        <w:rPr>
          <w:rFonts w:ascii="Times New Roman" w:hAnsi="Times New Roman" w:cs="Times New Roman"/>
        </w:rPr>
        <w:t>ü</w:t>
      </w:r>
      <w:r>
        <w:rPr>
          <w:rFonts w:ascii="Times New Roman" w:hAnsi="Times New Roman" w:cs="Times New Roman"/>
        </w:rPr>
        <w:t>tz (2009) (</w:t>
      </w:r>
      <w:r w:rsidR="00080442">
        <w:rPr>
          <w:rFonts w:ascii="Times New Roman" w:hAnsi="Times New Roman" w:cs="Times New Roman"/>
        </w:rPr>
        <w:t xml:space="preserve">see also, </w:t>
      </w:r>
      <w:r>
        <w:rPr>
          <w:rFonts w:ascii="Times New Roman" w:hAnsi="Times New Roman" w:cs="Times New Roman"/>
        </w:rPr>
        <w:t xml:space="preserve">Krantz, 1969; Malmberg, 2002) </w:t>
      </w:r>
      <w:r w:rsidR="00DB153A">
        <w:rPr>
          <w:rFonts w:ascii="Times New Roman" w:hAnsi="Times New Roman" w:cs="Times New Roman"/>
        </w:rPr>
        <w:t xml:space="preserve">argued that the linear ROC predicted by most discrete models </w:t>
      </w:r>
      <w:r w:rsidR="009A5C35">
        <w:rPr>
          <w:rFonts w:ascii="Times New Roman" w:hAnsi="Times New Roman" w:cs="Times New Roman"/>
        </w:rPr>
        <w:t>are the direct result of the certainty assumption</w:t>
      </w:r>
      <w:r w:rsidR="007E222A">
        <w:rPr>
          <w:rFonts w:ascii="Times New Roman" w:hAnsi="Times New Roman" w:cs="Times New Roman"/>
        </w:rPr>
        <w:t xml:space="preserve"> </w:t>
      </w:r>
      <w:r w:rsidR="00C56BA6">
        <w:rPr>
          <w:rFonts w:ascii="Times New Roman" w:hAnsi="Times New Roman" w:cs="Times New Roman"/>
        </w:rPr>
        <w:t>made by</w:t>
      </w:r>
      <w:r w:rsidR="007E222A">
        <w:rPr>
          <w:rFonts w:ascii="Times New Roman" w:hAnsi="Times New Roman" w:cs="Times New Roman"/>
        </w:rPr>
        <w:t xml:space="preserve"> many </w:t>
      </w:r>
      <w:r w:rsidR="002620A6">
        <w:rPr>
          <w:rFonts w:ascii="Times New Roman" w:hAnsi="Times New Roman" w:cs="Times New Roman"/>
        </w:rPr>
        <w:t>of these</w:t>
      </w:r>
      <w:r w:rsidR="007E222A">
        <w:rPr>
          <w:rFonts w:ascii="Times New Roman" w:hAnsi="Times New Roman" w:cs="Times New Roman"/>
        </w:rPr>
        <w:t xml:space="preserve"> models</w:t>
      </w:r>
      <w:r w:rsidR="00E875D5">
        <w:rPr>
          <w:rFonts w:ascii="Times New Roman" w:hAnsi="Times New Roman" w:cs="Times New Roman"/>
        </w:rPr>
        <w:t xml:space="preserve">. </w:t>
      </w:r>
      <w:r w:rsidR="00BD38CF">
        <w:rPr>
          <w:rFonts w:ascii="Times New Roman" w:hAnsi="Times New Roman" w:cs="Times New Roman"/>
        </w:rPr>
        <w:t xml:space="preserve">When the </w:t>
      </w:r>
      <w:r w:rsidR="00D6560D">
        <w:rPr>
          <w:rFonts w:ascii="Times New Roman" w:hAnsi="Times New Roman" w:cs="Times New Roman"/>
        </w:rPr>
        <w:t>assumption</w:t>
      </w:r>
      <w:r w:rsidR="00BD38CF">
        <w:rPr>
          <w:rFonts w:ascii="Times New Roman" w:hAnsi="Times New Roman" w:cs="Times New Roman"/>
        </w:rPr>
        <w:t xml:space="preserve"> is relaxe</w:t>
      </w:r>
      <w:r w:rsidR="00D6560D">
        <w:rPr>
          <w:rFonts w:ascii="Times New Roman" w:hAnsi="Times New Roman" w:cs="Times New Roman"/>
        </w:rPr>
        <w:t xml:space="preserve">d, </w:t>
      </w:r>
      <w:r w:rsidR="00103366">
        <w:rPr>
          <w:rFonts w:ascii="Times New Roman" w:hAnsi="Times New Roman" w:cs="Times New Roman"/>
        </w:rPr>
        <w:t>discrete models are able to predict the curvilinear ROCs</w:t>
      </w:r>
      <w:r w:rsidR="003A0534">
        <w:rPr>
          <w:rFonts w:ascii="Times New Roman" w:hAnsi="Times New Roman" w:cs="Times New Roman"/>
        </w:rPr>
        <w:t xml:space="preserve"> </w:t>
      </w:r>
      <w:r w:rsidR="00103366">
        <w:rPr>
          <w:rFonts w:ascii="Times New Roman" w:hAnsi="Times New Roman" w:cs="Times New Roman"/>
        </w:rPr>
        <w:t>obtained</w:t>
      </w:r>
      <w:r w:rsidR="008D5424">
        <w:rPr>
          <w:rFonts w:ascii="Times New Roman" w:hAnsi="Times New Roman" w:cs="Times New Roman"/>
        </w:rPr>
        <w:t xml:space="preserve"> when</w:t>
      </w:r>
      <w:r w:rsidR="00103366">
        <w:rPr>
          <w:rFonts w:ascii="Times New Roman" w:hAnsi="Times New Roman" w:cs="Times New Roman"/>
        </w:rPr>
        <w:t xml:space="preserve"> using confidence ratings</w:t>
      </w:r>
      <w:r w:rsidR="00375A83">
        <w:rPr>
          <w:rFonts w:ascii="Times New Roman" w:hAnsi="Times New Roman" w:cs="Times New Roman"/>
        </w:rPr>
        <w:t xml:space="preserve"> to measure performance and response bias</w:t>
      </w:r>
      <w:r w:rsidR="00B178FC">
        <w:rPr>
          <w:rFonts w:ascii="Times New Roman" w:hAnsi="Times New Roman" w:cs="Times New Roman"/>
        </w:rPr>
        <w:t xml:space="preserve">. </w:t>
      </w:r>
      <w:r w:rsidR="004C66F5">
        <w:rPr>
          <w:rFonts w:ascii="Times New Roman" w:hAnsi="Times New Roman" w:cs="Times New Roman"/>
        </w:rPr>
        <w:t>Bröder and Schütz</w:t>
      </w:r>
      <w:r w:rsidR="008B4279">
        <w:rPr>
          <w:rFonts w:ascii="Times New Roman" w:hAnsi="Times New Roman" w:cs="Times New Roman"/>
        </w:rPr>
        <w:t xml:space="preserve"> also</w:t>
      </w:r>
      <w:r w:rsidR="004C66F5">
        <w:rPr>
          <w:rFonts w:ascii="Times New Roman" w:hAnsi="Times New Roman" w:cs="Times New Roman"/>
        </w:rPr>
        <w:t xml:space="preserve"> </w:t>
      </w:r>
      <w:r w:rsidR="00D0225F">
        <w:rPr>
          <w:rFonts w:ascii="Times New Roman" w:hAnsi="Times New Roman" w:cs="Times New Roman"/>
        </w:rPr>
        <w:t xml:space="preserve">demonstrated that </w:t>
      </w:r>
      <w:r w:rsidR="0005060B">
        <w:rPr>
          <w:rFonts w:ascii="Times New Roman" w:hAnsi="Times New Roman" w:cs="Times New Roman"/>
        </w:rPr>
        <w:t xml:space="preserve">by </w:t>
      </w:r>
      <w:r w:rsidR="00456B2F">
        <w:rPr>
          <w:rFonts w:ascii="Times New Roman" w:hAnsi="Times New Roman" w:cs="Times New Roman"/>
        </w:rPr>
        <w:t>varying response bias directly</w:t>
      </w:r>
      <w:r w:rsidR="00D72D14">
        <w:rPr>
          <w:rFonts w:ascii="Times New Roman" w:hAnsi="Times New Roman" w:cs="Times New Roman"/>
        </w:rPr>
        <w:t>,</w:t>
      </w:r>
      <w:r w:rsidR="00456B2F">
        <w:rPr>
          <w:rFonts w:ascii="Times New Roman" w:hAnsi="Times New Roman" w:cs="Times New Roman"/>
        </w:rPr>
        <w:t xml:space="preserve"> through payoff manipulations, </w:t>
      </w:r>
      <w:r w:rsidR="00677344">
        <w:rPr>
          <w:rFonts w:ascii="Times New Roman" w:hAnsi="Times New Roman" w:cs="Times New Roman"/>
        </w:rPr>
        <w:t xml:space="preserve">the 2HTM fit empirical ROCs better than did SDT. </w:t>
      </w:r>
      <w:r w:rsidR="00BA0187">
        <w:rPr>
          <w:rFonts w:ascii="Times New Roman" w:hAnsi="Times New Roman" w:cs="Times New Roman"/>
        </w:rPr>
        <w:t xml:space="preserve">Therefore, the authors concluded that </w:t>
      </w:r>
      <w:r w:rsidR="00D845DB">
        <w:rPr>
          <w:rFonts w:ascii="Times New Roman" w:hAnsi="Times New Roman" w:cs="Times New Roman"/>
        </w:rPr>
        <w:t xml:space="preserve">ROC shape is not a conclusive test between </w:t>
      </w:r>
      <w:r w:rsidR="00D32820">
        <w:rPr>
          <w:rFonts w:ascii="Times New Roman" w:hAnsi="Times New Roman" w:cs="Times New Roman"/>
        </w:rPr>
        <w:t xml:space="preserve">these model classes. Other authors </w:t>
      </w:r>
      <w:r w:rsidR="0046281F">
        <w:rPr>
          <w:rFonts w:ascii="Times New Roman" w:hAnsi="Times New Roman" w:cs="Times New Roman"/>
        </w:rPr>
        <w:t>(Kellen, Klauer, &amp; Bröder, 2013;</w:t>
      </w:r>
      <w:r w:rsidR="00C56BA6">
        <w:rPr>
          <w:rFonts w:ascii="Times New Roman" w:hAnsi="Times New Roman" w:cs="Times New Roman"/>
        </w:rPr>
        <w:t xml:space="preserve"> </w:t>
      </w:r>
      <w:r w:rsidR="00860A8A">
        <w:rPr>
          <w:rFonts w:ascii="Times New Roman" w:hAnsi="Times New Roman" w:cs="Times New Roman"/>
        </w:rPr>
        <w:t>Malejka &amp; Bröder, 2019;</w:t>
      </w:r>
      <w:r w:rsidR="002B13CD">
        <w:rPr>
          <w:rFonts w:ascii="Times New Roman" w:hAnsi="Times New Roman" w:cs="Times New Roman"/>
        </w:rPr>
        <w:t xml:space="preserve"> Province &amp; Rouder, 2012) </w:t>
      </w:r>
      <w:r w:rsidR="005606FA">
        <w:rPr>
          <w:rFonts w:ascii="Times New Roman" w:hAnsi="Times New Roman" w:cs="Times New Roman"/>
        </w:rPr>
        <w:t xml:space="preserve">demonstrated similar results. </w:t>
      </w:r>
      <w:r w:rsidR="00481692">
        <w:rPr>
          <w:rFonts w:ascii="Times New Roman" w:hAnsi="Times New Roman" w:cs="Times New Roman"/>
        </w:rPr>
        <w:t xml:space="preserve">Given </w:t>
      </w:r>
      <w:r w:rsidR="000F1E4A">
        <w:rPr>
          <w:rFonts w:ascii="Times New Roman" w:hAnsi="Times New Roman" w:cs="Times New Roman"/>
        </w:rPr>
        <w:t>these</w:t>
      </w:r>
      <w:r w:rsidR="00C97820">
        <w:rPr>
          <w:rFonts w:ascii="Times New Roman" w:hAnsi="Times New Roman" w:cs="Times New Roman"/>
        </w:rPr>
        <w:t xml:space="preserve"> inconclusive </w:t>
      </w:r>
      <w:r w:rsidR="000210A4">
        <w:rPr>
          <w:rFonts w:ascii="Times New Roman" w:hAnsi="Times New Roman" w:cs="Times New Roman"/>
        </w:rPr>
        <w:t xml:space="preserve">results regarding ROC shape, </w:t>
      </w:r>
      <w:r w:rsidR="00924239">
        <w:rPr>
          <w:rFonts w:ascii="Times New Roman" w:hAnsi="Times New Roman" w:cs="Times New Roman"/>
        </w:rPr>
        <w:t xml:space="preserve">and </w:t>
      </w:r>
      <w:r w:rsidR="00C56BA6">
        <w:rPr>
          <w:rFonts w:ascii="Times New Roman" w:hAnsi="Times New Roman" w:cs="Times New Roman"/>
        </w:rPr>
        <w:t xml:space="preserve">the </w:t>
      </w:r>
      <w:r w:rsidR="00924239">
        <w:rPr>
          <w:rFonts w:ascii="Times New Roman" w:hAnsi="Times New Roman" w:cs="Times New Roman"/>
        </w:rPr>
        <w:t xml:space="preserve">dangers of mono-method biases, </w:t>
      </w:r>
      <w:r w:rsidR="00860A8A">
        <w:rPr>
          <w:rFonts w:ascii="Times New Roman" w:hAnsi="Times New Roman" w:cs="Times New Roman"/>
        </w:rPr>
        <w:t xml:space="preserve">other critical tests of </w:t>
      </w:r>
      <w:r w:rsidR="00892A79">
        <w:rPr>
          <w:rFonts w:ascii="Times New Roman" w:hAnsi="Times New Roman" w:cs="Times New Roman"/>
        </w:rPr>
        <w:t xml:space="preserve">discrete and continuous </w:t>
      </w:r>
      <w:r w:rsidR="00860A8A">
        <w:rPr>
          <w:rFonts w:ascii="Times New Roman" w:hAnsi="Times New Roman" w:cs="Times New Roman"/>
        </w:rPr>
        <w:t>models have been proposed</w:t>
      </w:r>
      <w:r w:rsidR="00C56BA6">
        <w:rPr>
          <w:rFonts w:ascii="Times New Roman" w:hAnsi="Times New Roman" w:cs="Times New Roman"/>
        </w:rPr>
        <w:t>. These</w:t>
      </w:r>
      <w:r w:rsidR="00860A8A">
        <w:rPr>
          <w:rFonts w:ascii="Times New Roman" w:hAnsi="Times New Roman" w:cs="Times New Roman"/>
        </w:rPr>
        <w:t xml:space="preserve"> </w:t>
      </w:r>
      <w:r w:rsidR="00417A37">
        <w:rPr>
          <w:rFonts w:ascii="Times New Roman" w:hAnsi="Times New Roman" w:cs="Times New Roman"/>
        </w:rPr>
        <w:t>includ</w:t>
      </w:r>
      <w:r w:rsidR="00C56BA6">
        <w:rPr>
          <w:rFonts w:ascii="Times New Roman" w:hAnsi="Times New Roman" w:cs="Times New Roman"/>
        </w:rPr>
        <w:t>e</w:t>
      </w:r>
      <w:r w:rsidR="00417A37">
        <w:rPr>
          <w:rFonts w:ascii="Times New Roman" w:hAnsi="Times New Roman" w:cs="Times New Roman"/>
        </w:rPr>
        <w:t xml:space="preserve"> a ranking task (Kellen &amp; Klauer, 2014; McAdoo &amp; Gronlund, 2016</w:t>
      </w:r>
      <w:r w:rsidR="003B26AC">
        <w:rPr>
          <w:rFonts w:ascii="Times New Roman" w:hAnsi="Times New Roman" w:cs="Times New Roman"/>
        </w:rPr>
        <w:t xml:space="preserve">; McAdoo &amp; Gronlund, </w:t>
      </w:r>
      <w:r w:rsidR="00F72BCF">
        <w:rPr>
          <w:rFonts w:ascii="Times New Roman" w:hAnsi="Times New Roman" w:cs="Times New Roman"/>
        </w:rPr>
        <w:t>in press</w:t>
      </w:r>
      <w:r w:rsidR="003B26AC">
        <w:rPr>
          <w:rFonts w:ascii="Times New Roman" w:hAnsi="Times New Roman" w:cs="Times New Roman"/>
        </w:rPr>
        <w:t>;</w:t>
      </w:r>
      <w:r w:rsidR="00BC63B9">
        <w:rPr>
          <w:rFonts w:ascii="Times New Roman" w:hAnsi="Times New Roman" w:cs="Times New Roman"/>
        </w:rPr>
        <w:t xml:space="preserve"> McAdoo, Key, &amp; Gronlund, 2019</w:t>
      </w:r>
      <w:r w:rsidR="00C0468D">
        <w:rPr>
          <w:rFonts w:ascii="Times New Roman" w:hAnsi="Times New Roman" w:cs="Times New Roman"/>
        </w:rPr>
        <w:t>; Parks &amp; Yonelinas, 2009</w:t>
      </w:r>
      <w:r w:rsidR="00417A37">
        <w:rPr>
          <w:rFonts w:ascii="Times New Roman" w:hAnsi="Times New Roman" w:cs="Times New Roman"/>
        </w:rPr>
        <w:t xml:space="preserve">), </w:t>
      </w:r>
      <w:r w:rsidR="00C56BA6">
        <w:rPr>
          <w:rFonts w:ascii="Times New Roman" w:hAnsi="Times New Roman" w:cs="Times New Roman"/>
        </w:rPr>
        <w:t xml:space="preserve">the </w:t>
      </w:r>
      <w:r w:rsidR="00417A37">
        <w:rPr>
          <w:rFonts w:ascii="Times New Roman" w:hAnsi="Times New Roman" w:cs="Times New Roman"/>
        </w:rPr>
        <w:t xml:space="preserve">examination of error reaction times (Province &amp; Rouder, 2012; Starns, Dubé, &amp; Frelinger, 2018), and a </w:t>
      </w:r>
      <w:r w:rsidR="00C56BA6">
        <w:rPr>
          <w:rFonts w:ascii="Times New Roman" w:hAnsi="Times New Roman" w:cs="Times New Roman"/>
        </w:rPr>
        <w:t>confidence-</w:t>
      </w:r>
      <w:r w:rsidR="00417A37">
        <w:rPr>
          <w:rFonts w:ascii="Times New Roman" w:hAnsi="Times New Roman" w:cs="Times New Roman"/>
        </w:rPr>
        <w:t>rating task (</w:t>
      </w:r>
      <w:r w:rsidR="007F00EC">
        <w:rPr>
          <w:rFonts w:ascii="Times New Roman" w:hAnsi="Times New Roman" w:cs="Times New Roman"/>
        </w:rPr>
        <w:t>Kellen &amp; Klauer, 2015; McAdoo, Key, &amp; Gronlund, 201</w:t>
      </w:r>
      <w:r w:rsidR="00E6554C">
        <w:rPr>
          <w:rFonts w:ascii="Times New Roman" w:hAnsi="Times New Roman" w:cs="Times New Roman"/>
        </w:rPr>
        <w:t>8;</w:t>
      </w:r>
      <w:r w:rsidR="00444764">
        <w:rPr>
          <w:rFonts w:ascii="Times New Roman" w:hAnsi="Times New Roman" w:cs="Times New Roman"/>
        </w:rPr>
        <w:t xml:space="preserve"> </w:t>
      </w:r>
      <w:r w:rsidR="00C56BA6">
        <w:rPr>
          <w:rFonts w:ascii="Times New Roman" w:hAnsi="Times New Roman" w:cs="Times New Roman"/>
        </w:rPr>
        <w:t>2019</w:t>
      </w:r>
      <w:r w:rsidR="007F00EC">
        <w:rPr>
          <w:rFonts w:ascii="Times New Roman" w:hAnsi="Times New Roman" w:cs="Times New Roman"/>
        </w:rPr>
        <w:t>)</w:t>
      </w:r>
      <w:r w:rsidR="00C56BA6">
        <w:rPr>
          <w:rFonts w:ascii="Times New Roman" w:hAnsi="Times New Roman" w:cs="Times New Roman"/>
        </w:rPr>
        <w:t>.</w:t>
      </w:r>
      <w:r w:rsidR="00417A37">
        <w:rPr>
          <w:rFonts w:ascii="Times New Roman" w:hAnsi="Times New Roman" w:cs="Times New Roman"/>
        </w:rPr>
        <w:t xml:space="preserve"> </w:t>
      </w:r>
      <w:r w:rsidR="00B83E3B">
        <w:rPr>
          <w:rFonts w:ascii="Times New Roman" w:hAnsi="Times New Roman" w:cs="Times New Roman"/>
        </w:rPr>
        <w:t xml:space="preserve"> </w:t>
      </w:r>
      <w:r w:rsidR="002E5311">
        <w:rPr>
          <w:rFonts w:ascii="Times New Roman" w:hAnsi="Times New Roman" w:cs="Times New Roman"/>
        </w:rPr>
        <w:t xml:space="preserve">I will outline </w:t>
      </w:r>
      <w:r w:rsidR="003B3C98">
        <w:rPr>
          <w:rFonts w:ascii="Times New Roman" w:hAnsi="Times New Roman" w:cs="Times New Roman"/>
        </w:rPr>
        <w:t>the confidence rating task in detail</w:t>
      </w:r>
      <w:r w:rsidR="002E5311">
        <w:rPr>
          <w:rFonts w:ascii="Times New Roman" w:hAnsi="Times New Roman" w:cs="Times New Roman"/>
        </w:rPr>
        <w:t xml:space="preserve">, as it </w:t>
      </w:r>
      <w:r w:rsidR="003B3C98">
        <w:rPr>
          <w:rFonts w:ascii="Times New Roman" w:hAnsi="Times New Roman" w:cs="Times New Roman"/>
        </w:rPr>
        <w:t xml:space="preserve">is used in the present studies. </w:t>
      </w:r>
    </w:p>
    <w:p w14:paraId="2947A8CE" w14:textId="775490B3" w:rsidR="00881125" w:rsidRPr="00B24073" w:rsidRDefault="00881125" w:rsidP="00DB350F">
      <w:pPr>
        <w:spacing w:line="480" w:lineRule="auto"/>
        <w:outlineLvl w:val="0"/>
        <w:rPr>
          <w:rFonts w:ascii="Times New Roman" w:hAnsi="Times New Roman" w:cs="Times New Roman"/>
          <w:i/>
        </w:rPr>
      </w:pPr>
      <w:r w:rsidRPr="00B24073">
        <w:rPr>
          <w:rFonts w:ascii="Times New Roman" w:hAnsi="Times New Roman" w:cs="Times New Roman"/>
          <w:i/>
        </w:rPr>
        <w:t>Confidence rating task</w:t>
      </w:r>
    </w:p>
    <w:p w14:paraId="3D23B2F7" w14:textId="0FC2A918" w:rsidR="001859D5" w:rsidRDefault="001A143C" w:rsidP="008E20A0">
      <w:pPr>
        <w:spacing w:line="480" w:lineRule="auto"/>
        <w:ind w:firstLine="720"/>
        <w:rPr>
          <w:rFonts w:ascii="Times New Roman" w:hAnsi="Times New Roman" w:cs="Times New Roman"/>
        </w:rPr>
      </w:pPr>
      <w:r>
        <w:rPr>
          <w:rFonts w:ascii="Times New Roman" w:hAnsi="Times New Roman" w:cs="Times New Roman"/>
        </w:rPr>
        <w:t xml:space="preserve">Kellen and Klauer (2015) </w:t>
      </w:r>
      <w:r w:rsidR="003023D5">
        <w:rPr>
          <w:rFonts w:ascii="Times New Roman" w:hAnsi="Times New Roman" w:cs="Times New Roman"/>
        </w:rPr>
        <w:t>proposed a critical test between discrete and continuous model</w:t>
      </w:r>
      <w:r w:rsidR="00BB3899">
        <w:rPr>
          <w:rFonts w:ascii="Times New Roman" w:hAnsi="Times New Roman" w:cs="Times New Roman"/>
        </w:rPr>
        <w:t xml:space="preserve">s, reanalyzing </w:t>
      </w:r>
      <w:r w:rsidR="00D358A4">
        <w:rPr>
          <w:rFonts w:ascii="Times New Roman" w:hAnsi="Times New Roman" w:cs="Times New Roman"/>
        </w:rPr>
        <w:t xml:space="preserve">nine previously published studies that had used strength encoding manipulations and tested participants using a six-point confidence scale. </w:t>
      </w:r>
      <w:r w:rsidR="0015424D">
        <w:rPr>
          <w:rFonts w:ascii="Times New Roman" w:hAnsi="Times New Roman" w:cs="Times New Roman"/>
        </w:rPr>
        <w:t xml:space="preserve">The key data the authors examined </w:t>
      </w:r>
      <w:r w:rsidR="00856D1E">
        <w:rPr>
          <w:rFonts w:ascii="Times New Roman" w:hAnsi="Times New Roman" w:cs="Times New Roman"/>
        </w:rPr>
        <w:t xml:space="preserve">involved targets </w:t>
      </w:r>
      <w:r w:rsidR="00CF351E">
        <w:rPr>
          <w:rFonts w:ascii="Times New Roman" w:hAnsi="Times New Roman" w:cs="Times New Roman"/>
        </w:rPr>
        <w:t>endorsed</w:t>
      </w:r>
      <w:r w:rsidR="00856D1E">
        <w:rPr>
          <w:rFonts w:ascii="Times New Roman" w:hAnsi="Times New Roman" w:cs="Times New Roman"/>
        </w:rPr>
        <w:t xml:space="preserve"> as “new” (misses) from which the</w:t>
      </w:r>
      <w:r w:rsidR="000B7731">
        <w:rPr>
          <w:rFonts w:ascii="Times New Roman" w:hAnsi="Times New Roman" w:cs="Times New Roman"/>
        </w:rPr>
        <w:t xml:space="preserve">y </w:t>
      </w:r>
      <w:r w:rsidR="00504C07">
        <w:rPr>
          <w:rFonts w:ascii="Times New Roman" w:hAnsi="Times New Roman" w:cs="Times New Roman"/>
        </w:rPr>
        <w:t xml:space="preserve">computed the conditional probability </w:t>
      </w:r>
      <w:r w:rsidR="008F25AA">
        <w:rPr>
          <w:rFonts w:ascii="Times New Roman" w:hAnsi="Times New Roman" w:cs="Times New Roman"/>
        </w:rPr>
        <w:t xml:space="preserve">that these targets received a </w:t>
      </w:r>
      <w:r w:rsidR="00C47EFD">
        <w:rPr>
          <w:rFonts w:ascii="Times New Roman" w:hAnsi="Times New Roman" w:cs="Times New Roman"/>
        </w:rPr>
        <w:t xml:space="preserve">confidence </w:t>
      </w:r>
      <w:r w:rsidR="0035224B">
        <w:rPr>
          <w:rFonts w:ascii="Times New Roman" w:hAnsi="Times New Roman" w:cs="Times New Roman"/>
        </w:rPr>
        <w:t xml:space="preserve">rating of 1 or 2, given that it was a miss (i.e., rated 1, 2, or 3; P(1, 2 | 1, 2, 3) = </w:t>
      </w:r>
      <w:r w:rsidR="0035224B" w:rsidRPr="0035224B">
        <w:rPr>
          <w:rFonts w:ascii="Times New Roman" w:hAnsi="Times New Roman" w:cs="Times New Roman"/>
        </w:rPr>
        <w:t>θ</w:t>
      </w:r>
      <w:r w:rsidR="0035224B">
        <w:rPr>
          <w:rFonts w:ascii="Times New Roman" w:hAnsi="Times New Roman" w:cs="Times New Roman"/>
        </w:rPr>
        <w:t xml:space="preserve">). </w:t>
      </w:r>
      <w:r w:rsidR="00AC4C84">
        <w:rPr>
          <w:rFonts w:ascii="Times New Roman" w:hAnsi="Times New Roman" w:cs="Times New Roman"/>
        </w:rPr>
        <w:t>Kellen and Klauer proved that</w:t>
      </w:r>
      <w:r w:rsidR="006E1FDF">
        <w:rPr>
          <w:rFonts w:ascii="Times New Roman" w:hAnsi="Times New Roman" w:cs="Times New Roman"/>
        </w:rPr>
        <w:t>, because of</w:t>
      </w:r>
      <w:r w:rsidR="000C5867">
        <w:rPr>
          <w:rFonts w:ascii="Times New Roman" w:hAnsi="Times New Roman" w:cs="Times New Roman"/>
        </w:rPr>
        <w:t xml:space="preserve"> the</w:t>
      </w:r>
      <w:r w:rsidR="006E1FDF">
        <w:rPr>
          <w:rFonts w:ascii="Times New Roman" w:hAnsi="Times New Roman" w:cs="Times New Roman"/>
        </w:rPr>
        <w:t xml:space="preserve"> </w:t>
      </w:r>
      <w:r w:rsidR="00C56BA6">
        <w:rPr>
          <w:rFonts w:ascii="Times New Roman" w:hAnsi="Times New Roman" w:cs="Times New Roman"/>
        </w:rPr>
        <w:t xml:space="preserve">aforementioned </w:t>
      </w:r>
      <w:r w:rsidR="006E1FDF">
        <w:rPr>
          <w:rFonts w:ascii="Times New Roman" w:hAnsi="Times New Roman" w:cs="Times New Roman"/>
        </w:rPr>
        <w:t xml:space="preserve">conditional </w:t>
      </w:r>
      <w:r w:rsidR="000C5867">
        <w:rPr>
          <w:rFonts w:ascii="Times New Roman" w:hAnsi="Times New Roman" w:cs="Times New Roman"/>
        </w:rPr>
        <w:t xml:space="preserve">independence </w:t>
      </w:r>
      <w:r w:rsidR="00566FF2">
        <w:rPr>
          <w:rFonts w:ascii="Times New Roman" w:hAnsi="Times New Roman" w:cs="Times New Roman"/>
        </w:rPr>
        <w:t>assumption</w:t>
      </w:r>
      <w:r w:rsidR="000C5867">
        <w:rPr>
          <w:rFonts w:ascii="Times New Roman" w:hAnsi="Times New Roman" w:cs="Times New Roman"/>
        </w:rPr>
        <w:t xml:space="preserve">, discrete models predict that </w:t>
      </w:r>
      <w:r w:rsidR="000C5867" w:rsidRPr="0035224B">
        <w:rPr>
          <w:rFonts w:ascii="Times New Roman" w:hAnsi="Times New Roman" w:cs="Times New Roman"/>
        </w:rPr>
        <w:t>θ</w:t>
      </w:r>
      <w:r w:rsidR="00D30680">
        <w:rPr>
          <w:rFonts w:ascii="Times New Roman" w:hAnsi="Times New Roman" w:cs="Times New Roman"/>
          <w:vertAlign w:val="superscript"/>
        </w:rPr>
        <w:t>weak</w:t>
      </w:r>
      <w:r w:rsidR="000C5867">
        <w:rPr>
          <w:rFonts w:ascii="Times New Roman" w:hAnsi="Times New Roman" w:cs="Times New Roman"/>
        </w:rPr>
        <w:t xml:space="preserve"> = </w:t>
      </w:r>
      <w:r w:rsidR="000C5867" w:rsidRPr="0035224B">
        <w:rPr>
          <w:rFonts w:ascii="Times New Roman" w:hAnsi="Times New Roman" w:cs="Times New Roman"/>
        </w:rPr>
        <w:t>θ</w:t>
      </w:r>
      <w:r w:rsidR="00D30680">
        <w:rPr>
          <w:rFonts w:ascii="Times New Roman" w:hAnsi="Times New Roman" w:cs="Times New Roman"/>
          <w:vertAlign w:val="superscript"/>
        </w:rPr>
        <w:t>strong</w:t>
      </w:r>
      <w:r w:rsidR="000C5867">
        <w:rPr>
          <w:rFonts w:ascii="Times New Roman" w:hAnsi="Times New Roman" w:cs="Times New Roman"/>
        </w:rPr>
        <w:t xml:space="preserve">. </w:t>
      </w:r>
      <w:r w:rsidR="00A5117E">
        <w:rPr>
          <w:rFonts w:ascii="Times New Roman" w:hAnsi="Times New Roman" w:cs="Times New Roman"/>
        </w:rPr>
        <w:t>Because missed targets</w:t>
      </w:r>
      <w:r w:rsidR="000A35FE">
        <w:rPr>
          <w:rFonts w:ascii="Times New Roman" w:hAnsi="Times New Roman" w:cs="Times New Roman"/>
        </w:rPr>
        <w:t xml:space="preserve"> experience </w:t>
      </w:r>
      <w:r w:rsidR="000A35FE">
        <w:rPr>
          <w:rFonts w:ascii="Times New Roman" w:hAnsi="Times New Roman" w:cs="Times New Roman"/>
          <w:i/>
        </w:rPr>
        <w:t>complete information loss</w:t>
      </w:r>
      <w:r w:rsidR="000A35FE">
        <w:rPr>
          <w:rFonts w:ascii="Times New Roman" w:hAnsi="Times New Roman" w:cs="Times New Roman"/>
        </w:rPr>
        <w:t xml:space="preserve">, </w:t>
      </w:r>
      <w:r w:rsidR="00546634">
        <w:rPr>
          <w:rFonts w:ascii="Times New Roman" w:hAnsi="Times New Roman" w:cs="Times New Roman"/>
        </w:rPr>
        <w:t>strongly and weakly encoded targets are equally likely to receive ratings of 1 or 2 if they a</w:t>
      </w:r>
      <w:r w:rsidR="00D30AFC">
        <w:rPr>
          <w:rFonts w:ascii="Times New Roman" w:hAnsi="Times New Roman" w:cs="Times New Roman"/>
        </w:rPr>
        <w:t>re endorsed as “new”</w:t>
      </w:r>
      <w:r w:rsidR="00546634">
        <w:rPr>
          <w:rFonts w:ascii="Times New Roman" w:hAnsi="Times New Roman" w:cs="Times New Roman"/>
        </w:rPr>
        <w:t xml:space="preserve">. </w:t>
      </w:r>
      <w:r w:rsidR="00A26987">
        <w:rPr>
          <w:rFonts w:ascii="Times New Roman" w:hAnsi="Times New Roman" w:cs="Times New Roman"/>
        </w:rPr>
        <w:t xml:space="preserve">Continuous models, which do </w:t>
      </w:r>
      <w:r w:rsidR="00A26987">
        <w:rPr>
          <w:rFonts w:ascii="Times New Roman" w:hAnsi="Times New Roman" w:cs="Times New Roman"/>
          <w:i/>
        </w:rPr>
        <w:t xml:space="preserve">not </w:t>
      </w:r>
      <w:r w:rsidR="00F418CB">
        <w:rPr>
          <w:rFonts w:ascii="Times New Roman" w:hAnsi="Times New Roman" w:cs="Times New Roman"/>
        </w:rPr>
        <w:t>adhere to</w:t>
      </w:r>
      <w:r w:rsidR="00A26987">
        <w:rPr>
          <w:rFonts w:ascii="Times New Roman" w:hAnsi="Times New Roman" w:cs="Times New Roman"/>
        </w:rPr>
        <w:t xml:space="preserve"> the conditiona</w:t>
      </w:r>
      <w:r w:rsidR="00DB14D3">
        <w:rPr>
          <w:rFonts w:ascii="Times New Roman" w:hAnsi="Times New Roman" w:cs="Times New Roman"/>
        </w:rPr>
        <w:t>l</w:t>
      </w:r>
      <w:r w:rsidR="00A26987">
        <w:rPr>
          <w:rFonts w:ascii="Times New Roman" w:hAnsi="Times New Roman" w:cs="Times New Roman"/>
        </w:rPr>
        <w:t xml:space="preserve"> independence </w:t>
      </w:r>
      <w:r w:rsidR="00CD59C9">
        <w:rPr>
          <w:rFonts w:ascii="Times New Roman" w:hAnsi="Times New Roman" w:cs="Times New Roman"/>
        </w:rPr>
        <w:t>assumption</w:t>
      </w:r>
      <w:r w:rsidR="00750F86">
        <w:rPr>
          <w:rFonts w:ascii="Times New Roman" w:hAnsi="Times New Roman" w:cs="Times New Roman"/>
        </w:rPr>
        <w:t xml:space="preserve">, predict that </w:t>
      </w:r>
      <w:r w:rsidR="00750F86" w:rsidRPr="0035224B">
        <w:rPr>
          <w:rFonts w:ascii="Times New Roman" w:hAnsi="Times New Roman" w:cs="Times New Roman"/>
        </w:rPr>
        <w:t>θ</w:t>
      </w:r>
      <w:r w:rsidR="00625FC5">
        <w:rPr>
          <w:rFonts w:ascii="Times New Roman" w:hAnsi="Times New Roman" w:cs="Times New Roman"/>
          <w:vertAlign w:val="superscript"/>
        </w:rPr>
        <w:t>weak</w:t>
      </w:r>
      <w:r w:rsidR="00750F86">
        <w:rPr>
          <w:rFonts w:ascii="Times New Roman" w:hAnsi="Times New Roman" w:cs="Times New Roman"/>
          <w:vertAlign w:val="superscript"/>
        </w:rPr>
        <w:t xml:space="preserve"> </w:t>
      </w:r>
      <w:r w:rsidR="00625FC5">
        <w:rPr>
          <w:rFonts w:ascii="Times New Roman" w:hAnsi="Times New Roman" w:cs="Times New Roman"/>
        </w:rPr>
        <w:t>&gt;</w:t>
      </w:r>
      <w:r w:rsidR="00750F86">
        <w:rPr>
          <w:rFonts w:ascii="Times New Roman" w:hAnsi="Times New Roman" w:cs="Times New Roman"/>
        </w:rPr>
        <w:t xml:space="preserve"> </w:t>
      </w:r>
      <w:r w:rsidR="00750F86" w:rsidRPr="0035224B">
        <w:rPr>
          <w:rFonts w:ascii="Times New Roman" w:hAnsi="Times New Roman" w:cs="Times New Roman"/>
        </w:rPr>
        <w:t>θ</w:t>
      </w:r>
      <w:r w:rsidR="001F265D">
        <w:rPr>
          <w:rFonts w:ascii="Times New Roman" w:hAnsi="Times New Roman" w:cs="Times New Roman"/>
          <w:vertAlign w:val="superscript"/>
        </w:rPr>
        <w:t>strong</w:t>
      </w:r>
      <w:r w:rsidR="00750F86">
        <w:rPr>
          <w:rFonts w:ascii="Times New Roman" w:hAnsi="Times New Roman" w:cs="Times New Roman"/>
        </w:rPr>
        <w:t xml:space="preserve">. </w:t>
      </w:r>
      <w:r w:rsidR="00521351">
        <w:rPr>
          <w:rFonts w:ascii="Times New Roman" w:hAnsi="Times New Roman" w:cs="Times New Roman"/>
        </w:rPr>
        <w:t xml:space="preserve">When </w:t>
      </w:r>
      <w:r w:rsidR="00741202">
        <w:rPr>
          <w:rFonts w:ascii="Times New Roman" w:hAnsi="Times New Roman" w:cs="Times New Roman"/>
        </w:rPr>
        <w:t>strongly</w:t>
      </w:r>
      <w:r w:rsidR="00521351">
        <w:rPr>
          <w:rFonts w:ascii="Times New Roman" w:hAnsi="Times New Roman" w:cs="Times New Roman"/>
        </w:rPr>
        <w:t xml:space="preserve"> </w:t>
      </w:r>
      <w:r w:rsidR="00F74509">
        <w:rPr>
          <w:rFonts w:ascii="Times New Roman" w:hAnsi="Times New Roman" w:cs="Times New Roman"/>
        </w:rPr>
        <w:t xml:space="preserve">encoded targets are </w:t>
      </w:r>
      <w:r w:rsidR="00100E11">
        <w:rPr>
          <w:rFonts w:ascii="Times New Roman" w:hAnsi="Times New Roman" w:cs="Times New Roman"/>
        </w:rPr>
        <w:t xml:space="preserve">endorsed as “new”, they </w:t>
      </w:r>
      <w:r w:rsidR="00CE4BD5">
        <w:rPr>
          <w:rFonts w:ascii="Times New Roman" w:hAnsi="Times New Roman" w:cs="Times New Roman"/>
        </w:rPr>
        <w:t xml:space="preserve">are </w:t>
      </w:r>
      <w:r w:rsidR="00B77A5E">
        <w:rPr>
          <w:rFonts w:ascii="Times New Roman" w:hAnsi="Times New Roman" w:cs="Times New Roman"/>
        </w:rPr>
        <w:t>less</w:t>
      </w:r>
      <w:r w:rsidR="00CE4BD5">
        <w:rPr>
          <w:rFonts w:ascii="Times New Roman" w:hAnsi="Times New Roman" w:cs="Times New Roman"/>
        </w:rPr>
        <w:t xml:space="preserve"> likely to receive ratings of 1 or 2 </w:t>
      </w:r>
      <w:r w:rsidR="00043DAD">
        <w:rPr>
          <w:rFonts w:ascii="Times New Roman" w:hAnsi="Times New Roman" w:cs="Times New Roman"/>
        </w:rPr>
        <w:t>because these items will</w:t>
      </w:r>
      <w:r w:rsidR="00E52AA8">
        <w:rPr>
          <w:rFonts w:ascii="Times New Roman" w:hAnsi="Times New Roman" w:cs="Times New Roman"/>
        </w:rPr>
        <w:t xml:space="preserve">, on average, have </w:t>
      </w:r>
      <w:r w:rsidR="00962822">
        <w:rPr>
          <w:rFonts w:ascii="Times New Roman" w:hAnsi="Times New Roman" w:cs="Times New Roman"/>
        </w:rPr>
        <w:t>more</w:t>
      </w:r>
      <w:r w:rsidR="00E155FA">
        <w:rPr>
          <w:rFonts w:ascii="Times New Roman" w:hAnsi="Times New Roman" w:cs="Times New Roman"/>
        </w:rPr>
        <w:t xml:space="preserve"> mnemonic evidence than </w:t>
      </w:r>
      <w:r w:rsidR="00AD6B4B">
        <w:rPr>
          <w:rFonts w:ascii="Times New Roman" w:hAnsi="Times New Roman" w:cs="Times New Roman"/>
        </w:rPr>
        <w:t>weak</w:t>
      </w:r>
      <w:r w:rsidR="00E155FA">
        <w:rPr>
          <w:rFonts w:ascii="Times New Roman" w:hAnsi="Times New Roman" w:cs="Times New Roman"/>
        </w:rPr>
        <w:t xml:space="preserve"> targets that are endorsed as “new”</w:t>
      </w:r>
      <w:r w:rsidR="00C65C4F">
        <w:rPr>
          <w:rFonts w:ascii="Times New Roman" w:hAnsi="Times New Roman" w:cs="Times New Roman"/>
        </w:rPr>
        <w:t xml:space="preserve"> (i.e., conditional independence is violated)</w:t>
      </w:r>
      <w:r w:rsidR="001B3866">
        <w:rPr>
          <w:rFonts w:ascii="Times New Roman" w:hAnsi="Times New Roman" w:cs="Times New Roman"/>
        </w:rPr>
        <w:t xml:space="preserve">. </w:t>
      </w:r>
      <w:r w:rsidR="00796884">
        <w:rPr>
          <w:rFonts w:ascii="Times New Roman" w:hAnsi="Times New Roman" w:cs="Times New Roman"/>
        </w:rPr>
        <w:t xml:space="preserve"> </w:t>
      </w:r>
    </w:p>
    <w:p w14:paraId="1D957630" w14:textId="04E8F5BC" w:rsidR="00AC7CC6" w:rsidRDefault="00E97216" w:rsidP="008E20A0">
      <w:pPr>
        <w:spacing w:line="480" w:lineRule="auto"/>
        <w:ind w:firstLine="720"/>
        <w:rPr>
          <w:rFonts w:ascii="Times New Roman" w:hAnsi="Times New Roman" w:cs="Times New Roman"/>
        </w:rPr>
      </w:pPr>
      <w:r>
        <w:rPr>
          <w:rFonts w:ascii="Times New Roman" w:hAnsi="Times New Roman" w:cs="Times New Roman"/>
        </w:rPr>
        <w:t xml:space="preserve">Kellen and Klauer (2015) found evidence of discrete mediation using the </w:t>
      </w:r>
      <w:r w:rsidRPr="0035224B">
        <w:rPr>
          <w:rFonts w:ascii="Times New Roman" w:hAnsi="Times New Roman" w:cs="Times New Roman"/>
        </w:rPr>
        <w:t>θ</w:t>
      </w:r>
      <w:r>
        <w:rPr>
          <w:rFonts w:ascii="Times New Roman" w:hAnsi="Times New Roman" w:cs="Times New Roman"/>
        </w:rPr>
        <w:t xml:space="preserve"> measure</w:t>
      </w:r>
      <w:r w:rsidR="00CB6DF2">
        <w:rPr>
          <w:rFonts w:ascii="Times New Roman" w:hAnsi="Times New Roman" w:cs="Times New Roman"/>
        </w:rPr>
        <w:t>.</w:t>
      </w:r>
      <w:r>
        <w:rPr>
          <w:rFonts w:ascii="Times New Roman" w:hAnsi="Times New Roman" w:cs="Times New Roman"/>
        </w:rPr>
        <w:t xml:space="preserve"> McAdoo et al. (2018</w:t>
      </w:r>
      <w:r w:rsidR="003B6F2D">
        <w:rPr>
          <w:rFonts w:ascii="Times New Roman" w:hAnsi="Times New Roman" w:cs="Times New Roman"/>
        </w:rPr>
        <w:t xml:space="preserve">; </w:t>
      </w:r>
      <w:r w:rsidR="00C56BA6">
        <w:rPr>
          <w:rFonts w:ascii="Times New Roman" w:hAnsi="Times New Roman" w:cs="Times New Roman"/>
        </w:rPr>
        <w:t>2019</w:t>
      </w:r>
      <w:r>
        <w:rPr>
          <w:rFonts w:ascii="Times New Roman" w:hAnsi="Times New Roman" w:cs="Times New Roman"/>
        </w:rPr>
        <w:t>)</w:t>
      </w:r>
      <w:r w:rsidR="00CB6DF2">
        <w:rPr>
          <w:rFonts w:ascii="Times New Roman" w:hAnsi="Times New Roman" w:cs="Times New Roman"/>
        </w:rPr>
        <w:t xml:space="preserve"> also</w:t>
      </w:r>
      <w:r>
        <w:rPr>
          <w:rFonts w:ascii="Times New Roman" w:hAnsi="Times New Roman" w:cs="Times New Roman"/>
        </w:rPr>
        <w:t xml:space="preserve"> </w:t>
      </w:r>
      <w:r w:rsidR="00CB07ED">
        <w:rPr>
          <w:rFonts w:ascii="Times New Roman" w:hAnsi="Times New Roman" w:cs="Times New Roman"/>
        </w:rPr>
        <w:t>found evidence favoring discrete mediation</w:t>
      </w:r>
      <w:r w:rsidR="009F1020">
        <w:rPr>
          <w:rFonts w:ascii="Times New Roman" w:hAnsi="Times New Roman" w:cs="Times New Roman"/>
        </w:rPr>
        <w:t xml:space="preserve">, but only when targets and fillers were semantically dissimilar (e.g., </w:t>
      </w:r>
      <w:r w:rsidR="004B07DB">
        <w:rPr>
          <w:rFonts w:ascii="Times New Roman" w:hAnsi="Times New Roman" w:cs="Times New Roman"/>
        </w:rPr>
        <w:t>ARROW</w:t>
      </w:r>
      <w:r w:rsidR="009F1020">
        <w:rPr>
          <w:rFonts w:ascii="Times New Roman" w:hAnsi="Times New Roman" w:cs="Times New Roman"/>
        </w:rPr>
        <w:t xml:space="preserve"> and </w:t>
      </w:r>
      <w:r w:rsidR="00643A7C">
        <w:rPr>
          <w:rFonts w:ascii="Times New Roman" w:hAnsi="Times New Roman" w:cs="Times New Roman"/>
        </w:rPr>
        <w:t>THEIF</w:t>
      </w:r>
      <w:r w:rsidR="009F1020">
        <w:rPr>
          <w:rFonts w:ascii="Times New Roman" w:hAnsi="Times New Roman" w:cs="Times New Roman"/>
        </w:rPr>
        <w:t xml:space="preserve">). </w:t>
      </w:r>
      <w:r w:rsidR="008E2B1F">
        <w:rPr>
          <w:rFonts w:ascii="Times New Roman" w:hAnsi="Times New Roman" w:cs="Times New Roman"/>
        </w:rPr>
        <w:t xml:space="preserve">When fillers and targets </w:t>
      </w:r>
      <w:r w:rsidR="00F840A5">
        <w:rPr>
          <w:rFonts w:ascii="Times New Roman" w:hAnsi="Times New Roman" w:cs="Times New Roman"/>
        </w:rPr>
        <w:t xml:space="preserve">were </w:t>
      </w:r>
      <w:r w:rsidR="008E2B1F">
        <w:rPr>
          <w:rFonts w:ascii="Times New Roman" w:hAnsi="Times New Roman" w:cs="Times New Roman"/>
        </w:rPr>
        <w:t xml:space="preserve">semantically similar (e.g., </w:t>
      </w:r>
      <w:r w:rsidR="00937C57">
        <w:rPr>
          <w:rFonts w:ascii="Times New Roman" w:hAnsi="Times New Roman" w:cs="Times New Roman"/>
        </w:rPr>
        <w:t>ARROW</w:t>
      </w:r>
      <w:r w:rsidR="008E2B1F">
        <w:rPr>
          <w:rFonts w:ascii="Times New Roman" w:hAnsi="Times New Roman" w:cs="Times New Roman"/>
        </w:rPr>
        <w:t xml:space="preserve"> and </w:t>
      </w:r>
      <w:r w:rsidR="00937C57">
        <w:rPr>
          <w:rFonts w:ascii="Times New Roman" w:hAnsi="Times New Roman" w:cs="Times New Roman"/>
        </w:rPr>
        <w:t>BOW</w:t>
      </w:r>
      <w:r w:rsidR="008E2B1F">
        <w:rPr>
          <w:rFonts w:ascii="Times New Roman" w:hAnsi="Times New Roman" w:cs="Times New Roman"/>
        </w:rPr>
        <w:t>), McAdoo et al.</w:t>
      </w:r>
      <w:r w:rsidR="000A7FCC">
        <w:rPr>
          <w:rFonts w:ascii="Times New Roman" w:hAnsi="Times New Roman" w:cs="Times New Roman"/>
        </w:rPr>
        <w:t xml:space="preserve"> (2018)</w:t>
      </w:r>
      <w:r w:rsidR="008E2B1F">
        <w:rPr>
          <w:rFonts w:ascii="Times New Roman" w:hAnsi="Times New Roman" w:cs="Times New Roman"/>
        </w:rPr>
        <w:t xml:space="preserve"> found evidence for </w:t>
      </w:r>
      <w:r w:rsidR="008E2B1F" w:rsidRPr="001F37C3">
        <w:rPr>
          <w:rFonts w:ascii="Times New Roman" w:hAnsi="Times New Roman" w:cs="Times New Roman"/>
          <w:i/>
        </w:rPr>
        <w:t>continuous</w:t>
      </w:r>
      <w:r w:rsidR="008E2B1F">
        <w:rPr>
          <w:rFonts w:ascii="Times New Roman" w:hAnsi="Times New Roman" w:cs="Times New Roman"/>
        </w:rPr>
        <w:t xml:space="preserve"> mediation. </w:t>
      </w:r>
      <w:r w:rsidR="00613ED1">
        <w:rPr>
          <w:rFonts w:ascii="Times New Roman" w:hAnsi="Times New Roman" w:cs="Times New Roman"/>
        </w:rPr>
        <w:t xml:space="preserve">Malmberg and Xu (2007) </w:t>
      </w:r>
      <w:r w:rsidR="00770A21">
        <w:rPr>
          <w:rFonts w:ascii="Times New Roman" w:hAnsi="Times New Roman" w:cs="Times New Roman"/>
        </w:rPr>
        <w:t>found that discrete strategies were used more by participants who engaged in rating paradigms (such as</w:t>
      </w:r>
      <w:r w:rsidR="00A91632">
        <w:rPr>
          <w:rFonts w:ascii="Times New Roman" w:hAnsi="Times New Roman" w:cs="Times New Roman"/>
        </w:rPr>
        <w:t xml:space="preserve"> those</w:t>
      </w:r>
      <w:r w:rsidR="00770A21">
        <w:rPr>
          <w:rFonts w:ascii="Times New Roman" w:hAnsi="Times New Roman" w:cs="Times New Roman"/>
        </w:rPr>
        <w:t xml:space="preserve"> in Kellen and Klauer, and McAdoo et al.) than in yes-no recognition decisions. </w:t>
      </w:r>
      <w:r w:rsidR="00A32AC2">
        <w:rPr>
          <w:rFonts w:ascii="Times New Roman" w:hAnsi="Times New Roman" w:cs="Times New Roman"/>
        </w:rPr>
        <w:t xml:space="preserve">Finally, Malejka and Bröder (2019) </w:t>
      </w:r>
      <w:r w:rsidR="00BF7243">
        <w:rPr>
          <w:rFonts w:ascii="Times New Roman" w:hAnsi="Times New Roman" w:cs="Times New Roman"/>
        </w:rPr>
        <w:t>found that individual ROC</w:t>
      </w:r>
      <w:r w:rsidR="001E4C99">
        <w:rPr>
          <w:rFonts w:ascii="Times New Roman" w:hAnsi="Times New Roman" w:cs="Times New Roman"/>
        </w:rPr>
        <w:t>s</w:t>
      </w:r>
      <w:r w:rsidR="00BF7243">
        <w:rPr>
          <w:rFonts w:ascii="Times New Roman" w:hAnsi="Times New Roman" w:cs="Times New Roman"/>
        </w:rPr>
        <w:t xml:space="preserve"> </w:t>
      </w:r>
      <w:r w:rsidR="00644A39">
        <w:rPr>
          <w:rFonts w:ascii="Times New Roman" w:hAnsi="Times New Roman" w:cs="Times New Roman"/>
        </w:rPr>
        <w:t xml:space="preserve">could be fit using a </w:t>
      </w:r>
      <w:r w:rsidR="00486896">
        <w:rPr>
          <w:rFonts w:ascii="Times New Roman" w:hAnsi="Times New Roman" w:cs="Times New Roman"/>
        </w:rPr>
        <w:t xml:space="preserve">model </w:t>
      </w:r>
      <w:r w:rsidR="00644A39">
        <w:rPr>
          <w:rFonts w:ascii="Times New Roman" w:hAnsi="Times New Roman" w:cs="Times New Roman"/>
        </w:rPr>
        <w:t xml:space="preserve">that allowed for </w:t>
      </w:r>
      <w:r w:rsidR="00C84CCD">
        <w:rPr>
          <w:rFonts w:ascii="Times New Roman" w:hAnsi="Times New Roman" w:cs="Times New Roman"/>
        </w:rPr>
        <w:t>discrete (rectangular)</w:t>
      </w:r>
      <w:r w:rsidR="006A4CA2">
        <w:rPr>
          <w:rFonts w:ascii="Times New Roman" w:hAnsi="Times New Roman" w:cs="Times New Roman"/>
        </w:rPr>
        <w:t xml:space="preserve"> distributions</w:t>
      </w:r>
      <w:r w:rsidR="00846586">
        <w:rPr>
          <w:rFonts w:ascii="Times New Roman" w:hAnsi="Times New Roman" w:cs="Times New Roman"/>
        </w:rPr>
        <w:t xml:space="preserve"> of evidence</w:t>
      </w:r>
      <w:r w:rsidR="00771835">
        <w:rPr>
          <w:rFonts w:ascii="Times New Roman" w:hAnsi="Times New Roman" w:cs="Times New Roman"/>
        </w:rPr>
        <w:t xml:space="preserve">, </w:t>
      </w:r>
      <w:r w:rsidR="00FD3A88">
        <w:rPr>
          <w:rFonts w:ascii="Times New Roman" w:hAnsi="Times New Roman" w:cs="Times New Roman"/>
        </w:rPr>
        <w:t>continuous (normal)</w:t>
      </w:r>
      <w:r w:rsidR="006A4CA2">
        <w:rPr>
          <w:rFonts w:ascii="Times New Roman" w:hAnsi="Times New Roman" w:cs="Times New Roman"/>
        </w:rPr>
        <w:t xml:space="preserve"> distributions</w:t>
      </w:r>
      <w:r w:rsidR="00846586">
        <w:rPr>
          <w:rFonts w:ascii="Times New Roman" w:hAnsi="Times New Roman" w:cs="Times New Roman"/>
        </w:rPr>
        <w:t xml:space="preserve"> of evidence</w:t>
      </w:r>
      <w:r w:rsidR="00771835">
        <w:rPr>
          <w:rFonts w:ascii="Times New Roman" w:hAnsi="Times New Roman" w:cs="Times New Roman"/>
        </w:rPr>
        <w:t>, and mixtures of both</w:t>
      </w:r>
      <w:r w:rsidR="00F840A5">
        <w:rPr>
          <w:rFonts w:ascii="Times New Roman" w:hAnsi="Times New Roman" w:cs="Times New Roman"/>
        </w:rPr>
        <w:t>,</w:t>
      </w:r>
      <w:r w:rsidR="00FD3A88">
        <w:rPr>
          <w:rFonts w:ascii="Times New Roman" w:hAnsi="Times New Roman" w:cs="Times New Roman"/>
        </w:rPr>
        <w:t xml:space="preserve"> </w:t>
      </w:r>
      <w:r w:rsidR="00F065DB">
        <w:rPr>
          <w:rFonts w:ascii="Times New Roman" w:hAnsi="Times New Roman" w:cs="Times New Roman"/>
        </w:rPr>
        <w:t>and found that some participants</w:t>
      </w:r>
      <w:r w:rsidR="00A23FD4">
        <w:rPr>
          <w:rFonts w:ascii="Times New Roman" w:hAnsi="Times New Roman" w:cs="Times New Roman"/>
        </w:rPr>
        <w:t>’ data</w:t>
      </w:r>
      <w:r w:rsidR="00F065DB">
        <w:rPr>
          <w:rFonts w:ascii="Times New Roman" w:hAnsi="Times New Roman" w:cs="Times New Roman"/>
        </w:rPr>
        <w:t xml:space="preserve"> were best explained by discrete</w:t>
      </w:r>
      <w:r w:rsidR="00F840A5">
        <w:rPr>
          <w:rFonts w:ascii="Times New Roman" w:hAnsi="Times New Roman" w:cs="Times New Roman"/>
        </w:rPr>
        <w:t xml:space="preserve"> mediation</w:t>
      </w:r>
      <w:r w:rsidR="00771835">
        <w:rPr>
          <w:rFonts w:ascii="Times New Roman" w:hAnsi="Times New Roman" w:cs="Times New Roman"/>
        </w:rPr>
        <w:t xml:space="preserve">, </w:t>
      </w:r>
      <w:r w:rsidR="00B40B96">
        <w:rPr>
          <w:rFonts w:ascii="Times New Roman" w:hAnsi="Times New Roman" w:cs="Times New Roman"/>
        </w:rPr>
        <w:t>some by continuous mediation</w:t>
      </w:r>
      <w:r w:rsidR="00771835">
        <w:rPr>
          <w:rFonts w:ascii="Times New Roman" w:hAnsi="Times New Roman" w:cs="Times New Roman"/>
        </w:rPr>
        <w:t xml:space="preserve">, and some by a mixture of the two. </w:t>
      </w:r>
    </w:p>
    <w:p w14:paraId="09E3DBB8" w14:textId="311FBA72" w:rsidR="00086209" w:rsidRDefault="00086209" w:rsidP="008E20A0">
      <w:pPr>
        <w:spacing w:line="480" w:lineRule="auto"/>
        <w:ind w:firstLine="720"/>
        <w:rPr>
          <w:rFonts w:ascii="Times New Roman" w:hAnsi="Times New Roman" w:cs="Times New Roman"/>
        </w:rPr>
      </w:pPr>
      <w:r>
        <w:rPr>
          <w:rFonts w:ascii="Times New Roman" w:hAnsi="Times New Roman" w:cs="Times New Roman"/>
        </w:rPr>
        <w:t xml:space="preserve">In sum, </w:t>
      </w:r>
      <w:r w:rsidR="00FE46C4">
        <w:rPr>
          <w:rFonts w:ascii="Times New Roman" w:hAnsi="Times New Roman" w:cs="Times New Roman"/>
        </w:rPr>
        <w:t xml:space="preserve">findings </w:t>
      </w:r>
      <w:r w:rsidR="001026E2">
        <w:rPr>
          <w:rFonts w:ascii="Times New Roman" w:hAnsi="Times New Roman" w:cs="Times New Roman"/>
        </w:rPr>
        <w:t xml:space="preserve">from </w:t>
      </w:r>
      <w:r w:rsidR="006B7565">
        <w:rPr>
          <w:rFonts w:ascii="Times New Roman" w:hAnsi="Times New Roman" w:cs="Times New Roman"/>
        </w:rPr>
        <w:t>McAdoo et al. (2018)</w:t>
      </w:r>
      <w:r w:rsidR="002D2D25">
        <w:rPr>
          <w:rFonts w:ascii="Times New Roman" w:hAnsi="Times New Roman" w:cs="Times New Roman"/>
        </w:rPr>
        <w:t xml:space="preserve"> and others (</w:t>
      </w:r>
      <w:r w:rsidR="00E266D9">
        <w:rPr>
          <w:rFonts w:ascii="Times New Roman" w:hAnsi="Times New Roman" w:cs="Times New Roman"/>
        </w:rPr>
        <w:t xml:space="preserve">Malejka &amp; Bröder, 2019; McAdoo et al., 2019; McAdoo &amp; Gronlund, </w:t>
      </w:r>
      <w:r w:rsidR="00F72BCF">
        <w:rPr>
          <w:rFonts w:ascii="Times New Roman" w:hAnsi="Times New Roman" w:cs="Times New Roman"/>
        </w:rPr>
        <w:t>in press</w:t>
      </w:r>
      <w:r w:rsidR="003E4D6E">
        <w:rPr>
          <w:rFonts w:ascii="Times New Roman" w:hAnsi="Times New Roman" w:cs="Times New Roman"/>
        </w:rPr>
        <w:t>)</w:t>
      </w:r>
      <w:r w:rsidR="00A15A76">
        <w:rPr>
          <w:rFonts w:ascii="Times New Roman" w:hAnsi="Times New Roman" w:cs="Times New Roman"/>
        </w:rPr>
        <w:t xml:space="preserve">, suggest that recognition memory is not </w:t>
      </w:r>
      <w:r w:rsidR="00E241BD">
        <w:rPr>
          <w:rFonts w:ascii="Times New Roman" w:hAnsi="Times New Roman" w:cs="Times New Roman"/>
        </w:rPr>
        <w:t xml:space="preserve">fundamentally </w:t>
      </w:r>
      <w:r w:rsidR="00A15A76">
        <w:rPr>
          <w:rFonts w:ascii="Times New Roman" w:hAnsi="Times New Roman" w:cs="Times New Roman"/>
        </w:rPr>
        <w:t xml:space="preserve">discrete </w:t>
      </w:r>
      <w:r w:rsidR="00A15A76">
        <w:rPr>
          <w:rFonts w:ascii="Times New Roman" w:hAnsi="Times New Roman" w:cs="Times New Roman"/>
          <w:i/>
        </w:rPr>
        <w:t xml:space="preserve">or </w:t>
      </w:r>
      <w:r w:rsidR="00A15A76">
        <w:rPr>
          <w:rFonts w:ascii="Times New Roman" w:hAnsi="Times New Roman" w:cs="Times New Roman"/>
        </w:rPr>
        <w:t>continuous</w:t>
      </w:r>
      <w:r w:rsidR="002C2010">
        <w:rPr>
          <w:rFonts w:ascii="Times New Roman" w:hAnsi="Times New Roman" w:cs="Times New Roman"/>
        </w:rPr>
        <w:t xml:space="preserve"> – accepting one model</w:t>
      </w:r>
      <w:r w:rsidR="000746CE">
        <w:rPr>
          <w:rFonts w:ascii="Times New Roman" w:hAnsi="Times New Roman" w:cs="Times New Roman"/>
        </w:rPr>
        <w:t xml:space="preserve"> to the exclusion of the other. </w:t>
      </w:r>
      <w:r w:rsidR="00574180">
        <w:rPr>
          <w:rFonts w:ascii="Times New Roman" w:hAnsi="Times New Roman" w:cs="Times New Roman"/>
        </w:rPr>
        <w:t xml:space="preserve">Rather, </w:t>
      </w:r>
      <w:r w:rsidR="00C56BA6">
        <w:rPr>
          <w:rFonts w:ascii="Times New Roman" w:hAnsi="Times New Roman" w:cs="Times New Roman"/>
        </w:rPr>
        <w:t xml:space="preserve">the situation </w:t>
      </w:r>
      <w:r w:rsidR="00574180">
        <w:rPr>
          <w:rFonts w:ascii="Times New Roman" w:hAnsi="Times New Roman" w:cs="Times New Roman"/>
        </w:rPr>
        <w:t>is more complex</w:t>
      </w:r>
      <w:r w:rsidR="00E54D35">
        <w:rPr>
          <w:rFonts w:ascii="Times New Roman" w:hAnsi="Times New Roman" w:cs="Times New Roman"/>
        </w:rPr>
        <w:t xml:space="preserve"> (and distinct</w:t>
      </w:r>
      <w:r w:rsidR="00155D0A">
        <w:rPr>
          <w:rFonts w:ascii="Times New Roman" w:hAnsi="Times New Roman" w:cs="Times New Roman"/>
        </w:rPr>
        <w:t>, though not necessarily divergent,</w:t>
      </w:r>
      <w:r w:rsidR="00E54D35">
        <w:rPr>
          <w:rFonts w:ascii="Times New Roman" w:hAnsi="Times New Roman" w:cs="Times New Roman"/>
        </w:rPr>
        <w:t xml:space="preserve"> from dual-process theories, which I return to in the General Discussion)</w:t>
      </w:r>
      <w:r w:rsidR="002714BB">
        <w:rPr>
          <w:rFonts w:ascii="Times New Roman" w:hAnsi="Times New Roman" w:cs="Times New Roman"/>
        </w:rPr>
        <w:t xml:space="preserve">. </w:t>
      </w:r>
      <w:r w:rsidR="006777A7">
        <w:rPr>
          <w:rFonts w:ascii="Times New Roman" w:hAnsi="Times New Roman" w:cs="Times New Roman"/>
        </w:rPr>
        <w:t xml:space="preserve">This </w:t>
      </w:r>
      <w:r w:rsidR="00D6727E">
        <w:rPr>
          <w:rFonts w:ascii="Times New Roman" w:hAnsi="Times New Roman" w:cs="Times New Roman"/>
        </w:rPr>
        <w:t>situation was outlined by McAdoo et al. (2019)</w:t>
      </w:r>
      <w:r w:rsidR="00863B93">
        <w:rPr>
          <w:rFonts w:ascii="Times New Roman" w:hAnsi="Times New Roman" w:cs="Times New Roman"/>
        </w:rPr>
        <w:t xml:space="preserve"> in a </w:t>
      </w:r>
      <w:r w:rsidR="001746EC">
        <w:rPr>
          <w:rFonts w:ascii="Times New Roman" w:hAnsi="Times New Roman" w:cs="Times New Roman"/>
        </w:rPr>
        <w:t xml:space="preserve">proposed </w:t>
      </w:r>
      <w:r w:rsidR="00863B93">
        <w:rPr>
          <w:rFonts w:ascii="Times New Roman" w:hAnsi="Times New Roman" w:cs="Times New Roman"/>
        </w:rPr>
        <w:t xml:space="preserve">framework that </w:t>
      </w:r>
      <w:r w:rsidR="00F840A5">
        <w:rPr>
          <w:rFonts w:ascii="Times New Roman" w:hAnsi="Times New Roman" w:cs="Times New Roman"/>
        </w:rPr>
        <w:t>attempts to</w:t>
      </w:r>
      <w:r w:rsidR="0082016C">
        <w:rPr>
          <w:rFonts w:ascii="Times New Roman" w:hAnsi="Times New Roman" w:cs="Times New Roman"/>
        </w:rPr>
        <w:t xml:space="preserve"> reconcil</w:t>
      </w:r>
      <w:r w:rsidR="00F840A5">
        <w:rPr>
          <w:rFonts w:ascii="Times New Roman" w:hAnsi="Times New Roman" w:cs="Times New Roman"/>
        </w:rPr>
        <w:t>e</w:t>
      </w:r>
      <w:r w:rsidR="0082016C">
        <w:rPr>
          <w:rFonts w:ascii="Times New Roman" w:hAnsi="Times New Roman" w:cs="Times New Roman"/>
        </w:rPr>
        <w:t xml:space="preserve"> the </w:t>
      </w:r>
      <w:r w:rsidR="0018612F">
        <w:rPr>
          <w:rFonts w:ascii="Times New Roman" w:hAnsi="Times New Roman" w:cs="Times New Roman"/>
        </w:rPr>
        <w:t>aforementioned</w:t>
      </w:r>
      <w:r w:rsidR="0082016C">
        <w:rPr>
          <w:rFonts w:ascii="Times New Roman" w:hAnsi="Times New Roman" w:cs="Times New Roman"/>
        </w:rPr>
        <w:t xml:space="preserve"> results. </w:t>
      </w:r>
    </w:p>
    <w:p w14:paraId="0570D1E0" w14:textId="77777777" w:rsidR="00D226B0" w:rsidRPr="00B24073" w:rsidRDefault="00D226B0" w:rsidP="00DB350F">
      <w:pPr>
        <w:spacing w:line="480" w:lineRule="auto"/>
        <w:outlineLvl w:val="0"/>
        <w:rPr>
          <w:rFonts w:ascii="Times New Roman" w:hAnsi="Times New Roman" w:cs="Times New Roman"/>
          <w:i/>
        </w:rPr>
      </w:pPr>
      <w:r w:rsidRPr="00B24073">
        <w:rPr>
          <w:rFonts w:ascii="Times New Roman" w:hAnsi="Times New Roman" w:cs="Times New Roman"/>
          <w:i/>
        </w:rPr>
        <w:t xml:space="preserve">A new framework of recognition memory </w:t>
      </w:r>
    </w:p>
    <w:p w14:paraId="54304269" w14:textId="29408587" w:rsidR="00DB5576" w:rsidRDefault="009C7BC8" w:rsidP="009C7BC8">
      <w:pPr>
        <w:spacing w:line="480" w:lineRule="auto"/>
        <w:ind w:firstLine="720"/>
        <w:rPr>
          <w:rFonts w:ascii="Times New Roman" w:hAnsi="Times New Roman" w:cs="Times New Roman"/>
        </w:rPr>
      </w:pPr>
      <w:r>
        <w:rPr>
          <w:rFonts w:ascii="Times New Roman" w:hAnsi="Times New Roman" w:cs="Times New Roman"/>
        </w:rPr>
        <w:t xml:space="preserve">McAdoo et al. (2019) </w:t>
      </w:r>
      <w:r w:rsidR="00FC4BE6">
        <w:rPr>
          <w:rFonts w:ascii="Times New Roman" w:hAnsi="Times New Roman" w:cs="Times New Roman"/>
        </w:rPr>
        <w:t xml:space="preserve">introduced </w:t>
      </w:r>
      <w:r w:rsidR="006A576D">
        <w:rPr>
          <w:rFonts w:ascii="Times New Roman" w:hAnsi="Times New Roman" w:cs="Times New Roman"/>
        </w:rPr>
        <w:t xml:space="preserve">a general framework of recognition memory </w:t>
      </w:r>
      <w:r w:rsidR="009367F2">
        <w:rPr>
          <w:rFonts w:ascii="Times New Roman" w:hAnsi="Times New Roman" w:cs="Times New Roman"/>
        </w:rPr>
        <w:t>describing how</w:t>
      </w:r>
      <w:r w:rsidR="006A576D">
        <w:rPr>
          <w:rFonts w:ascii="Times New Roman" w:hAnsi="Times New Roman" w:cs="Times New Roman"/>
        </w:rPr>
        <w:t xml:space="preserve"> </w:t>
      </w:r>
      <w:r w:rsidR="00C37986">
        <w:rPr>
          <w:rFonts w:ascii="Times New Roman" w:hAnsi="Times New Roman" w:cs="Times New Roman"/>
        </w:rPr>
        <w:t xml:space="preserve">recognition </w:t>
      </w:r>
      <w:r w:rsidR="009367F2">
        <w:rPr>
          <w:rFonts w:ascii="Times New Roman" w:hAnsi="Times New Roman" w:cs="Times New Roman"/>
        </w:rPr>
        <w:t>evidence</w:t>
      </w:r>
      <w:r w:rsidR="00722711">
        <w:rPr>
          <w:rFonts w:ascii="Times New Roman" w:hAnsi="Times New Roman" w:cs="Times New Roman"/>
        </w:rPr>
        <w:t xml:space="preserve"> </w:t>
      </w:r>
      <w:r w:rsidR="00AB2BB8">
        <w:rPr>
          <w:rFonts w:ascii="Times New Roman" w:hAnsi="Times New Roman" w:cs="Times New Roman"/>
        </w:rPr>
        <w:t xml:space="preserve">can be </w:t>
      </w:r>
      <w:r w:rsidR="00722711">
        <w:rPr>
          <w:rFonts w:ascii="Times New Roman" w:hAnsi="Times New Roman" w:cs="Times New Roman"/>
          <w:i/>
        </w:rPr>
        <w:t xml:space="preserve">treated </w:t>
      </w:r>
      <w:r w:rsidR="00AB2BB8">
        <w:rPr>
          <w:rFonts w:ascii="Times New Roman" w:hAnsi="Times New Roman" w:cs="Times New Roman"/>
        </w:rPr>
        <w:t xml:space="preserve">in a </w:t>
      </w:r>
      <w:r w:rsidR="00722711">
        <w:rPr>
          <w:rFonts w:ascii="Times New Roman" w:hAnsi="Times New Roman" w:cs="Times New Roman"/>
        </w:rPr>
        <w:t>discrete or continuous</w:t>
      </w:r>
      <w:r w:rsidR="00AB2BB8">
        <w:rPr>
          <w:rFonts w:ascii="Times New Roman" w:hAnsi="Times New Roman" w:cs="Times New Roman"/>
        </w:rPr>
        <w:t xml:space="preserve"> manner</w:t>
      </w:r>
      <w:r w:rsidR="000745E9">
        <w:rPr>
          <w:rFonts w:ascii="Times New Roman" w:hAnsi="Times New Roman" w:cs="Times New Roman"/>
        </w:rPr>
        <w:t xml:space="preserve">. </w:t>
      </w:r>
      <w:r w:rsidR="00172184">
        <w:rPr>
          <w:rFonts w:ascii="Times New Roman" w:hAnsi="Times New Roman" w:cs="Times New Roman"/>
        </w:rPr>
        <w:t xml:space="preserve">This “differential mediation” occurs </w:t>
      </w:r>
      <w:r w:rsidR="005D5A12">
        <w:rPr>
          <w:rFonts w:ascii="Times New Roman" w:hAnsi="Times New Roman" w:cs="Times New Roman"/>
        </w:rPr>
        <w:t xml:space="preserve">through the </w:t>
      </w:r>
      <w:r w:rsidR="00760C38">
        <w:rPr>
          <w:rFonts w:ascii="Times New Roman" w:hAnsi="Times New Roman" w:cs="Times New Roman"/>
        </w:rPr>
        <w:t xml:space="preserve">influence of </w:t>
      </w:r>
      <w:r w:rsidR="00CF6284">
        <w:rPr>
          <w:rFonts w:ascii="Times New Roman" w:hAnsi="Times New Roman" w:cs="Times New Roman"/>
        </w:rPr>
        <w:t xml:space="preserve">various internal and external factors. </w:t>
      </w:r>
      <w:r w:rsidR="003C1030">
        <w:rPr>
          <w:rFonts w:ascii="Times New Roman" w:hAnsi="Times New Roman" w:cs="Times New Roman"/>
        </w:rPr>
        <w:t xml:space="preserve">Some examples include </w:t>
      </w:r>
      <w:r w:rsidR="0034227B">
        <w:rPr>
          <w:rFonts w:ascii="Times New Roman" w:hAnsi="Times New Roman" w:cs="Times New Roman"/>
        </w:rPr>
        <w:t xml:space="preserve">target-filler similarity </w:t>
      </w:r>
      <w:r w:rsidR="0020141F">
        <w:rPr>
          <w:rFonts w:ascii="Times New Roman" w:hAnsi="Times New Roman" w:cs="Times New Roman"/>
        </w:rPr>
        <w:t xml:space="preserve">(McAdoo et al., 2018), encoding strength (McAdoo &amp; Gronlund, </w:t>
      </w:r>
      <w:r w:rsidR="00F72BCF">
        <w:rPr>
          <w:rFonts w:ascii="Times New Roman" w:hAnsi="Times New Roman" w:cs="Times New Roman"/>
        </w:rPr>
        <w:t>in press</w:t>
      </w:r>
      <w:r w:rsidR="0020141F">
        <w:rPr>
          <w:rFonts w:ascii="Times New Roman" w:hAnsi="Times New Roman" w:cs="Times New Roman"/>
        </w:rPr>
        <w:t>), and task demands (McAdoo et a</w:t>
      </w:r>
      <w:r w:rsidR="003D3585">
        <w:rPr>
          <w:rFonts w:ascii="Times New Roman" w:hAnsi="Times New Roman" w:cs="Times New Roman"/>
        </w:rPr>
        <w:t xml:space="preserve">l., 2019). </w:t>
      </w:r>
      <w:r w:rsidR="007558EE">
        <w:rPr>
          <w:rFonts w:ascii="Times New Roman" w:hAnsi="Times New Roman" w:cs="Times New Roman"/>
        </w:rPr>
        <w:t xml:space="preserve">The proposed framework is </w:t>
      </w:r>
      <w:r w:rsidR="00D8777C">
        <w:rPr>
          <w:rFonts w:ascii="Times New Roman" w:hAnsi="Times New Roman" w:cs="Times New Roman"/>
        </w:rPr>
        <w:t xml:space="preserve">depicted in </w:t>
      </w:r>
      <w:r w:rsidR="00064A16">
        <w:rPr>
          <w:rFonts w:ascii="Times New Roman" w:hAnsi="Times New Roman" w:cs="Times New Roman"/>
        </w:rPr>
        <w:t xml:space="preserve">Figure 3. </w:t>
      </w:r>
    </w:p>
    <w:p w14:paraId="16E044D2" w14:textId="07F030A5" w:rsidR="00CC7C86" w:rsidRDefault="00F4718D" w:rsidP="00087873">
      <w:pPr>
        <w:spacing w:line="480" w:lineRule="auto"/>
        <w:ind w:firstLine="720"/>
        <w:rPr>
          <w:rFonts w:ascii="Times New Roman" w:hAnsi="Times New Roman" w:cs="Times New Roman"/>
        </w:rPr>
      </w:pPr>
      <w:r>
        <w:rPr>
          <w:rFonts w:ascii="Times New Roman" w:hAnsi="Times New Roman" w:cs="Times New Roman"/>
        </w:rPr>
        <w:t xml:space="preserve">In the larger, left plate of Figure 3, a control process </w:t>
      </w:r>
      <w:r w:rsidR="00A8416F">
        <w:rPr>
          <w:rFonts w:ascii="Times New Roman" w:hAnsi="Times New Roman" w:cs="Times New Roman"/>
        </w:rPr>
        <w:t xml:space="preserve">(Atkinson &amp; Shiffrin, 1968) </w:t>
      </w:r>
      <w:r w:rsidR="000745E9">
        <w:rPr>
          <w:rFonts w:ascii="Times New Roman" w:hAnsi="Times New Roman" w:cs="Times New Roman"/>
        </w:rPr>
        <w:t xml:space="preserve">governs </w:t>
      </w:r>
      <w:r>
        <w:rPr>
          <w:rFonts w:ascii="Times New Roman" w:hAnsi="Times New Roman" w:cs="Times New Roman"/>
        </w:rPr>
        <w:t xml:space="preserve">whether </w:t>
      </w:r>
      <w:r w:rsidR="00B97DF2">
        <w:rPr>
          <w:rFonts w:ascii="Times New Roman" w:hAnsi="Times New Roman" w:cs="Times New Roman"/>
        </w:rPr>
        <w:t xml:space="preserve">recognition evidence is treated as discrete or continuous. The control process is </w:t>
      </w:r>
      <w:r w:rsidR="006E2A85">
        <w:rPr>
          <w:rFonts w:ascii="Times New Roman" w:hAnsi="Times New Roman" w:cs="Times New Roman"/>
        </w:rPr>
        <w:t xml:space="preserve">influenced by variables </w:t>
      </w:r>
      <w:r w:rsidR="00373BAF">
        <w:rPr>
          <w:rFonts w:ascii="Times New Roman" w:hAnsi="Times New Roman" w:cs="Times New Roman"/>
        </w:rPr>
        <w:t xml:space="preserve">specific to the participant (top plate), and those specific to the testing environment (right plate). </w:t>
      </w:r>
      <w:r w:rsidR="000D3FD4">
        <w:rPr>
          <w:rFonts w:ascii="Times New Roman" w:hAnsi="Times New Roman" w:cs="Times New Roman"/>
        </w:rPr>
        <w:t xml:space="preserve">A </w:t>
      </w:r>
      <w:r w:rsidR="00512F0C">
        <w:rPr>
          <w:rFonts w:ascii="Times New Roman" w:hAnsi="Times New Roman" w:cs="Times New Roman"/>
        </w:rPr>
        <w:t xml:space="preserve">key </w:t>
      </w:r>
      <w:r w:rsidR="000D3FD4">
        <w:rPr>
          <w:rFonts w:ascii="Times New Roman" w:hAnsi="Times New Roman" w:cs="Times New Roman"/>
        </w:rPr>
        <w:t xml:space="preserve">factor that impacts the functioning of the control process </w:t>
      </w:r>
      <w:r w:rsidR="00512F0C">
        <w:rPr>
          <w:rFonts w:ascii="Times New Roman" w:hAnsi="Times New Roman" w:cs="Times New Roman"/>
        </w:rPr>
        <w:t>is efficiency</w:t>
      </w:r>
      <w:r w:rsidR="000D3FD4">
        <w:rPr>
          <w:rFonts w:ascii="Times New Roman" w:hAnsi="Times New Roman" w:cs="Times New Roman"/>
        </w:rPr>
        <w:t>.</w:t>
      </w:r>
      <w:r w:rsidR="00512F0C">
        <w:rPr>
          <w:rFonts w:ascii="Times New Roman" w:hAnsi="Times New Roman" w:cs="Times New Roman"/>
        </w:rPr>
        <w:t xml:space="preserve"> Mal</w:t>
      </w:r>
      <w:r w:rsidR="00E00635">
        <w:rPr>
          <w:rFonts w:ascii="Times New Roman" w:hAnsi="Times New Roman" w:cs="Times New Roman"/>
        </w:rPr>
        <w:t>m</w:t>
      </w:r>
      <w:r w:rsidR="00512F0C">
        <w:rPr>
          <w:rFonts w:ascii="Times New Roman" w:hAnsi="Times New Roman" w:cs="Times New Roman"/>
        </w:rPr>
        <w:t>berg</w:t>
      </w:r>
      <w:r w:rsidR="00167111">
        <w:rPr>
          <w:rFonts w:ascii="Times New Roman" w:hAnsi="Times New Roman" w:cs="Times New Roman"/>
        </w:rPr>
        <w:t xml:space="preserve"> (</w:t>
      </w:r>
      <w:r w:rsidR="00512F0C">
        <w:rPr>
          <w:rFonts w:ascii="Times New Roman" w:hAnsi="Times New Roman" w:cs="Times New Roman"/>
        </w:rPr>
        <w:t>2008</w:t>
      </w:r>
      <w:r w:rsidR="00167111">
        <w:rPr>
          <w:rFonts w:ascii="Times New Roman" w:hAnsi="Times New Roman" w:cs="Times New Roman"/>
        </w:rPr>
        <w:t>)</w:t>
      </w:r>
      <w:r w:rsidR="000C507C">
        <w:rPr>
          <w:rFonts w:ascii="Times New Roman" w:hAnsi="Times New Roman" w:cs="Times New Roman"/>
        </w:rPr>
        <w:t xml:space="preserve"> </w:t>
      </w:r>
      <w:r w:rsidR="000D3FD4">
        <w:rPr>
          <w:rFonts w:ascii="Times New Roman" w:hAnsi="Times New Roman" w:cs="Times New Roman"/>
        </w:rPr>
        <w:t xml:space="preserve">described efficiency as </w:t>
      </w:r>
      <w:r w:rsidR="00AB2BB8">
        <w:rPr>
          <w:rFonts w:ascii="Times New Roman" w:hAnsi="Times New Roman" w:cs="Times New Roman"/>
        </w:rPr>
        <w:t xml:space="preserve">influencing how </w:t>
      </w:r>
      <w:r w:rsidR="000D3FD4">
        <w:rPr>
          <w:rFonts w:ascii="Times New Roman" w:hAnsi="Times New Roman" w:cs="Times New Roman"/>
        </w:rPr>
        <w:t xml:space="preserve">mnemonic </w:t>
      </w:r>
      <w:r w:rsidR="002F5A90">
        <w:rPr>
          <w:rFonts w:ascii="Times New Roman" w:hAnsi="Times New Roman" w:cs="Times New Roman"/>
        </w:rPr>
        <w:t xml:space="preserve">evidence </w:t>
      </w:r>
      <w:r w:rsidR="00AB2BB8">
        <w:rPr>
          <w:rFonts w:ascii="Times New Roman" w:hAnsi="Times New Roman" w:cs="Times New Roman"/>
        </w:rPr>
        <w:t xml:space="preserve">is treated </w:t>
      </w:r>
      <w:r w:rsidR="000D3FD4">
        <w:rPr>
          <w:rFonts w:ascii="Times New Roman" w:hAnsi="Times New Roman" w:cs="Times New Roman"/>
        </w:rPr>
        <w:t>as a function of what is required to achieve an adequate level of performance in a reasonable length of time (</w:t>
      </w:r>
      <w:r w:rsidR="00AB2BB8">
        <w:rPr>
          <w:rFonts w:ascii="Times New Roman" w:hAnsi="Times New Roman" w:cs="Times New Roman"/>
        </w:rPr>
        <w:t xml:space="preserve">an idea </w:t>
      </w:r>
      <w:r w:rsidR="000D3FD4">
        <w:rPr>
          <w:rFonts w:ascii="Times New Roman" w:hAnsi="Times New Roman" w:cs="Times New Roman"/>
        </w:rPr>
        <w:t xml:space="preserve">related to satisficing, </w:t>
      </w:r>
      <w:r w:rsidR="00883B58">
        <w:rPr>
          <w:rFonts w:ascii="Times New Roman" w:hAnsi="Times New Roman" w:cs="Times New Roman"/>
        </w:rPr>
        <w:t>Krosnick, 1991</w:t>
      </w:r>
      <w:r w:rsidR="000D3FD4">
        <w:rPr>
          <w:rFonts w:ascii="Times New Roman" w:hAnsi="Times New Roman" w:cs="Times New Roman"/>
        </w:rPr>
        <w:t>).</w:t>
      </w:r>
      <w:r w:rsidR="00D97D5A">
        <w:rPr>
          <w:rFonts w:ascii="Times New Roman" w:hAnsi="Times New Roman" w:cs="Times New Roman"/>
        </w:rPr>
        <w:t xml:space="preserve"> </w:t>
      </w:r>
    </w:p>
    <w:p w14:paraId="33A74E85" w14:textId="49410983" w:rsidR="004A3533" w:rsidRDefault="00473F23" w:rsidP="009C7BC8">
      <w:pPr>
        <w:spacing w:line="480" w:lineRule="auto"/>
        <w:ind w:firstLine="720"/>
        <w:rPr>
          <w:rFonts w:ascii="Times New Roman" w:hAnsi="Times New Roman" w:cs="Times New Roman"/>
        </w:rPr>
      </w:pPr>
      <w:r>
        <w:rPr>
          <w:rFonts w:ascii="Times New Roman" w:hAnsi="Times New Roman" w:cs="Times New Roman"/>
        </w:rPr>
        <w:t xml:space="preserve">A series of recent studies have contributed to a better understanding of the right plate in Figure 3. </w:t>
      </w:r>
      <w:r w:rsidR="000F6E4A">
        <w:rPr>
          <w:rFonts w:ascii="Times New Roman" w:hAnsi="Times New Roman" w:cs="Times New Roman"/>
        </w:rPr>
        <w:t>McAdoo</w:t>
      </w:r>
      <w:r w:rsidR="004A3533">
        <w:rPr>
          <w:rFonts w:ascii="Times New Roman" w:hAnsi="Times New Roman" w:cs="Times New Roman"/>
        </w:rPr>
        <w:t xml:space="preserve"> et al. </w:t>
      </w:r>
      <w:r w:rsidR="000F6E4A">
        <w:rPr>
          <w:rFonts w:ascii="Times New Roman" w:hAnsi="Times New Roman" w:cs="Times New Roman"/>
        </w:rPr>
        <w:t xml:space="preserve">(2018) </w:t>
      </w:r>
      <w:r w:rsidR="00205888">
        <w:rPr>
          <w:rFonts w:ascii="Times New Roman" w:hAnsi="Times New Roman" w:cs="Times New Roman"/>
        </w:rPr>
        <w:t xml:space="preserve">demonstrated the impact of stimulus similarity </w:t>
      </w:r>
      <w:r w:rsidR="00D76400">
        <w:rPr>
          <w:rFonts w:ascii="Times New Roman" w:hAnsi="Times New Roman" w:cs="Times New Roman"/>
        </w:rPr>
        <w:t xml:space="preserve">on </w:t>
      </w:r>
      <w:r w:rsidR="00BC7734">
        <w:rPr>
          <w:rFonts w:ascii="Times New Roman" w:hAnsi="Times New Roman" w:cs="Times New Roman"/>
        </w:rPr>
        <w:t xml:space="preserve">the proposed </w:t>
      </w:r>
      <w:r w:rsidR="00D76400">
        <w:rPr>
          <w:rFonts w:ascii="Times New Roman" w:hAnsi="Times New Roman" w:cs="Times New Roman"/>
        </w:rPr>
        <w:t>control process</w:t>
      </w:r>
      <w:r w:rsidR="004A3533">
        <w:rPr>
          <w:rFonts w:ascii="Times New Roman" w:hAnsi="Times New Roman" w:cs="Times New Roman"/>
        </w:rPr>
        <w:t>.</w:t>
      </w:r>
      <w:r w:rsidR="00215581">
        <w:rPr>
          <w:rFonts w:ascii="Times New Roman" w:hAnsi="Times New Roman" w:cs="Times New Roman"/>
        </w:rPr>
        <w:t xml:space="preserve"> </w:t>
      </w:r>
      <w:r w:rsidR="00267A8C">
        <w:rPr>
          <w:rFonts w:ascii="Times New Roman" w:hAnsi="Times New Roman" w:cs="Times New Roman"/>
        </w:rPr>
        <w:t xml:space="preserve">When </w:t>
      </w:r>
      <w:r w:rsidR="004630AB">
        <w:rPr>
          <w:rFonts w:ascii="Times New Roman" w:hAnsi="Times New Roman" w:cs="Times New Roman"/>
        </w:rPr>
        <w:t>completing</w:t>
      </w:r>
      <w:r w:rsidR="00267A8C">
        <w:rPr>
          <w:rFonts w:ascii="Times New Roman" w:hAnsi="Times New Roman" w:cs="Times New Roman"/>
        </w:rPr>
        <w:t xml:space="preserve"> a </w:t>
      </w:r>
      <w:r w:rsidR="005F2E27">
        <w:rPr>
          <w:rFonts w:ascii="Times New Roman" w:hAnsi="Times New Roman" w:cs="Times New Roman"/>
        </w:rPr>
        <w:t>confidence</w:t>
      </w:r>
      <w:r w:rsidR="004630AB">
        <w:rPr>
          <w:rFonts w:ascii="Times New Roman" w:hAnsi="Times New Roman" w:cs="Times New Roman"/>
        </w:rPr>
        <w:t>-</w:t>
      </w:r>
      <w:r w:rsidR="005F2E27">
        <w:rPr>
          <w:rFonts w:ascii="Times New Roman" w:hAnsi="Times New Roman" w:cs="Times New Roman"/>
        </w:rPr>
        <w:t xml:space="preserve">rating task, </w:t>
      </w:r>
      <w:r w:rsidR="00455980">
        <w:rPr>
          <w:rFonts w:ascii="Times New Roman" w:hAnsi="Times New Roman" w:cs="Times New Roman"/>
        </w:rPr>
        <w:t>participants</w:t>
      </w:r>
      <w:r w:rsidR="00856374">
        <w:rPr>
          <w:rFonts w:ascii="Times New Roman" w:hAnsi="Times New Roman" w:cs="Times New Roman"/>
        </w:rPr>
        <w:t xml:space="preserve"> either </w:t>
      </w:r>
      <w:r w:rsidR="00E800C2">
        <w:rPr>
          <w:rFonts w:ascii="Times New Roman" w:hAnsi="Times New Roman" w:cs="Times New Roman"/>
        </w:rPr>
        <w:t xml:space="preserve">viewed targets and fillers that were semantically similar </w:t>
      </w:r>
      <w:r w:rsidR="00F3789E">
        <w:rPr>
          <w:rFonts w:ascii="Times New Roman" w:hAnsi="Times New Roman" w:cs="Times New Roman"/>
        </w:rPr>
        <w:t>(</w:t>
      </w:r>
      <w:r w:rsidR="001772AB">
        <w:rPr>
          <w:rFonts w:ascii="Times New Roman" w:hAnsi="Times New Roman" w:cs="Times New Roman"/>
        </w:rPr>
        <w:t>ARROW</w:t>
      </w:r>
      <w:r w:rsidR="00F3789E">
        <w:rPr>
          <w:rFonts w:ascii="Times New Roman" w:hAnsi="Times New Roman" w:cs="Times New Roman"/>
        </w:rPr>
        <w:t xml:space="preserve"> and </w:t>
      </w:r>
      <w:r w:rsidR="001772AB">
        <w:rPr>
          <w:rFonts w:ascii="Times New Roman" w:hAnsi="Times New Roman" w:cs="Times New Roman"/>
        </w:rPr>
        <w:t>BOW</w:t>
      </w:r>
      <w:r w:rsidR="00F3789E">
        <w:rPr>
          <w:rFonts w:ascii="Times New Roman" w:hAnsi="Times New Roman" w:cs="Times New Roman"/>
        </w:rPr>
        <w:t>) or semantically dissimilar (</w:t>
      </w:r>
      <w:r w:rsidR="001772AB">
        <w:rPr>
          <w:rFonts w:ascii="Times New Roman" w:hAnsi="Times New Roman" w:cs="Times New Roman"/>
        </w:rPr>
        <w:t>ARROW</w:t>
      </w:r>
      <w:r w:rsidR="00F3789E">
        <w:rPr>
          <w:rFonts w:ascii="Times New Roman" w:hAnsi="Times New Roman" w:cs="Times New Roman"/>
        </w:rPr>
        <w:t xml:space="preserve"> and </w:t>
      </w:r>
      <w:r w:rsidR="001772AB">
        <w:rPr>
          <w:rFonts w:ascii="Times New Roman" w:hAnsi="Times New Roman" w:cs="Times New Roman"/>
        </w:rPr>
        <w:t>THIEF</w:t>
      </w:r>
      <w:r w:rsidR="005C2266">
        <w:rPr>
          <w:rFonts w:ascii="Times New Roman" w:hAnsi="Times New Roman" w:cs="Times New Roman"/>
        </w:rPr>
        <w:t xml:space="preserve">). The authors found that when targets and fillers were similar, </w:t>
      </w:r>
      <w:r w:rsidR="007A16B4">
        <w:rPr>
          <w:rFonts w:ascii="Times New Roman" w:hAnsi="Times New Roman" w:cs="Times New Roman"/>
        </w:rPr>
        <w:t xml:space="preserve">participants displayed patterns </w:t>
      </w:r>
      <w:r w:rsidR="002B70A5">
        <w:rPr>
          <w:rFonts w:ascii="Times New Roman" w:hAnsi="Times New Roman" w:cs="Times New Roman"/>
        </w:rPr>
        <w:t xml:space="preserve">that signaled </w:t>
      </w:r>
      <w:r w:rsidR="00F57EFF">
        <w:rPr>
          <w:rFonts w:ascii="Times New Roman" w:hAnsi="Times New Roman" w:cs="Times New Roman"/>
          <w:i/>
        </w:rPr>
        <w:t xml:space="preserve">continuous </w:t>
      </w:r>
      <w:r w:rsidR="00F57EFF">
        <w:rPr>
          <w:rFonts w:ascii="Times New Roman" w:hAnsi="Times New Roman" w:cs="Times New Roman"/>
        </w:rPr>
        <w:t xml:space="preserve">evidence </w:t>
      </w:r>
      <w:r w:rsidR="00121EA4">
        <w:rPr>
          <w:rFonts w:ascii="Times New Roman" w:hAnsi="Times New Roman" w:cs="Times New Roman"/>
        </w:rPr>
        <w:t xml:space="preserve">(i.e., </w:t>
      </w:r>
      <w:r w:rsidR="00121EA4" w:rsidRPr="0035224B">
        <w:rPr>
          <w:rFonts w:ascii="Times New Roman" w:hAnsi="Times New Roman" w:cs="Times New Roman"/>
        </w:rPr>
        <w:t>θ</w:t>
      </w:r>
      <w:r w:rsidR="00A1593A">
        <w:rPr>
          <w:rFonts w:ascii="Times New Roman" w:hAnsi="Times New Roman" w:cs="Times New Roman"/>
          <w:vertAlign w:val="superscript"/>
        </w:rPr>
        <w:t xml:space="preserve">weak </w:t>
      </w:r>
      <w:r w:rsidR="00A1593A">
        <w:rPr>
          <w:rFonts w:ascii="Times New Roman" w:hAnsi="Times New Roman" w:cs="Times New Roman"/>
        </w:rPr>
        <w:t>&gt;</w:t>
      </w:r>
      <w:r w:rsidR="00121EA4">
        <w:rPr>
          <w:rFonts w:ascii="Times New Roman" w:hAnsi="Times New Roman" w:cs="Times New Roman"/>
        </w:rPr>
        <w:t xml:space="preserve"> </w:t>
      </w:r>
      <w:r w:rsidR="00121EA4" w:rsidRPr="0035224B">
        <w:rPr>
          <w:rFonts w:ascii="Times New Roman" w:hAnsi="Times New Roman" w:cs="Times New Roman"/>
        </w:rPr>
        <w:t>θ</w:t>
      </w:r>
      <w:r w:rsidR="00A1593A">
        <w:rPr>
          <w:rFonts w:ascii="Times New Roman" w:hAnsi="Times New Roman" w:cs="Times New Roman"/>
          <w:vertAlign w:val="superscript"/>
        </w:rPr>
        <w:t>strong</w:t>
      </w:r>
      <w:r w:rsidR="00121EA4">
        <w:rPr>
          <w:rFonts w:ascii="Times New Roman" w:hAnsi="Times New Roman" w:cs="Times New Roman"/>
        </w:rPr>
        <w:t>)</w:t>
      </w:r>
      <w:r w:rsidR="00DD4F8B">
        <w:rPr>
          <w:rFonts w:ascii="Times New Roman" w:hAnsi="Times New Roman" w:cs="Times New Roman"/>
        </w:rPr>
        <w:t xml:space="preserve">. When targets and fillers were dissimilar, </w:t>
      </w:r>
      <w:r w:rsidR="00806558">
        <w:rPr>
          <w:rFonts w:ascii="Times New Roman" w:hAnsi="Times New Roman" w:cs="Times New Roman"/>
        </w:rPr>
        <w:t xml:space="preserve">participants displayed patterns that signaled </w:t>
      </w:r>
      <w:r w:rsidR="00806558">
        <w:rPr>
          <w:rFonts w:ascii="Times New Roman" w:hAnsi="Times New Roman" w:cs="Times New Roman"/>
          <w:i/>
        </w:rPr>
        <w:t xml:space="preserve">discrete </w:t>
      </w:r>
      <w:r w:rsidR="00806558">
        <w:rPr>
          <w:rFonts w:ascii="Times New Roman" w:hAnsi="Times New Roman" w:cs="Times New Roman"/>
        </w:rPr>
        <w:t xml:space="preserve">evidence (i.e., </w:t>
      </w:r>
      <w:r w:rsidR="00454524" w:rsidRPr="0035224B">
        <w:rPr>
          <w:rFonts w:ascii="Times New Roman" w:hAnsi="Times New Roman" w:cs="Times New Roman"/>
        </w:rPr>
        <w:t>θ</w:t>
      </w:r>
      <w:r w:rsidR="00874A28">
        <w:rPr>
          <w:rFonts w:ascii="Times New Roman" w:hAnsi="Times New Roman" w:cs="Times New Roman"/>
          <w:vertAlign w:val="superscript"/>
        </w:rPr>
        <w:t>weak</w:t>
      </w:r>
      <w:r w:rsidR="00454524">
        <w:rPr>
          <w:rFonts w:ascii="Times New Roman" w:hAnsi="Times New Roman" w:cs="Times New Roman"/>
        </w:rPr>
        <w:t xml:space="preserve"> = </w:t>
      </w:r>
      <w:r w:rsidR="00454524" w:rsidRPr="0035224B">
        <w:rPr>
          <w:rFonts w:ascii="Times New Roman" w:hAnsi="Times New Roman" w:cs="Times New Roman"/>
        </w:rPr>
        <w:t>θ</w:t>
      </w:r>
      <w:r w:rsidR="00874A28">
        <w:rPr>
          <w:rFonts w:ascii="Times New Roman" w:hAnsi="Times New Roman" w:cs="Times New Roman"/>
          <w:vertAlign w:val="superscript"/>
        </w:rPr>
        <w:t>strong</w:t>
      </w:r>
      <w:r w:rsidR="00454524">
        <w:rPr>
          <w:rFonts w:ascii="Times New Roman" w:hAnsi="Times New Roman" w:cs="Times New Roman"/>
        </w:rPr>
        <w:t xml:space="preserve">). The authors </w:t>
      </w:r>
      <w:r w:rsidR="003E4D83">
        <w:rPr>
          <w:rFonts w:ascii="Times New Roman" w:hAnsi="Times New Roman" w:cs="Times New Roman"/>
        </w:rPr>
        <w:t xml:space="preserve">speculated that the </w:t>
      </w:r>
      <w:r w:rsidR="00BC3AD4">
        <w:rPr>
          <w:rFonts w:ascii="Times New Roman" w:hAnsi="Times New Roman" w:cs="Times New Roman"/>
        </w:rPr>
        <w:t>results were due in part to efficiency</w:t>
      </w:r>
      <w:r w:rsidR="009B199F">
        <w:rPr>
          <w:rFonts w:ascii="Times New Roman" w:hAnsi="Times New Roman" w:cs="Times New Roman"/>
        </w:rPr>
        <w:t xml:space="preserve">, </w:t>
      </w:r>
      <w:r w:rsidR="00BC3AD4">
        <w:rPr>
          <w:rFonts w:ascii="Times New Roman" w:hAnsi="Times New Roman" w:cs="Times New Roman"/>
        </w:rPr>
        <w:t>wherein participants who were receiving the more confusable</w:t>
      </w:r>
      <w:r w:rsidR="00547C9F">
        <w:rPr>
          <w:rFonts w:ascii="Times New Roman" w:hAnsi="Times New Roman" w:cs="Times New Roman"/>
        </w:rPr>
        <w:t xml:space="preserve"> targets and fillers </w:t>
      </w:r>
      <w:r w:rsidR="004630AB">
        <w:rPr>
          <w:rFonts w:ascii="Times New Roman" w:hAnsi="Times New Roman" w:cs="Times New Roman"/>
        </w:rPr>
        <w:t>needed</w:t>
      </w:r>
      <w:r w:rsidR="00547C9F">
        <w:rPr>
          <w:rFonts w:ascii="Times New Roman" w:hAnsi="Times New Roman" w:cs="Times New Roman"/>
        </w:rPr>
        <w:t xml:space="preserve"> to evaluate </w:t>
      </w:r>
      <w:r w:rsidR="00622744">
        <w:rPr>
          <w:rFonts w:ascii="Times New Roman" w:hAnsi="Times New Roman" w:cs="Times New Roman"/>
        </w:rPr>
        <w:t xml:space="preserve">continuous evidence </w:t>
      </w:r>
      <w:r w:rsidR="004630AB">
        <w:rPr>
          <w:rFonts w:ascii="Times New Roman" w:hAnsi="Times New Roman" w:cs="Times New Roman"/>
        </w:rPr>
        <w:t xml:space="preserve">in order to achieve a sufficient level of performance, but </w:t>
      </w:r>
      <w:r w:rsidR="00622744">
        <w:rPr>
          <w:rFonts w:ascii="Times New Roman" w:hAnsi="Times New Roman" w:cs="Times New Roman"/>
        </w:rPr>
        <w:t xml:space="preserve">participants receiving the </w:t>
      </w:r>
      <w:r w:rsidR="008250BC">
        <w:rPr>
          <w:rFonts w:ascii="Times New Roman" w:hAnsi="Times New Roman" w:cs="Times New Roman"/>
        </w:rPr>
        <w:t>dissimilar stimuli</w:t>
      </w:r>
      <w:r w:rsidR="004630AB">
        <w:rPr>
          <w:rFonts w:ascii="Times New Roman" w:hAnsi="Times New Roman" w:cs="Times New Roman"/>
        </w:rPr>
        <w:t xml:space="preserve"> </w:t>
      </w:r>
      <w:r w:rsidR="007B2586">
        <w:rPr>
          <w:rFonts w:ascii="Times New Roman" w:hAnsi="Times New Roman" w:cs="Times New Roman"/>
        </w:rPr>
        <w:t>we</w:t>
      </w:r>
      <w:r w:rsidR="008255D0">
        <w:rPr>
          <w:rFonts w:ascii="Times New Roman" w:hAnsi="Times New Roman" w:cs="Times New Roman"/>
        </w:rPr>
        <w:t>re</w:t>
      </w:r>
      <w:r w:rsidR="007B2586">
        <w:rPr>
          <w:rFonts w:ascii="Times New Roman" w:hAnsi="Times New Roman" w:cs="Times New Roman"/>
        </w:rPr>
        <w:t xml:space="preserve"> able to </w:t>
      </w:r>
      <w:r w:rsidR="002A00DD">
        <w:rPr>
          <w:rFonts w:ascii="Times New Roman" w:hAnsi="Times New Roman" w:cs="Times New Roman"/>
        </w:rPr>
        <w:t>achieve efficiency while treating the evidence as discrete</w:t>
      </w:r>
      <w:r w:rsidR="008250BC">
        <w:rPr>
          <w:rFonts w:ascii="Times New Roman" w:hAnsi="Times New Roman" w:cs="Times New Roman"/>
        </w:rPr>
        <w:t xml:space="preserve">. </w:t>
      </w:r>
      <w:r w:rsidR="00BC7734">
        <w:rPr>
          <w:rFonts w:ascii="Times New Roman" w:hAnsi="Times New Roman" w:cs="Times New Roman"/>
        </w:rPr>
        <w:t>The</w:t>
      </w:r>
      <w:r w:rsidR="0046154C">
        <w:rPr>
          <w:rFonts w:ascii="Times New Roman" w:hAnsi="Times New Roman" w:cs="Times New Roman"/>
        </w:rPr>
        <w:t xml:space="preserve"> </w:t>
      </w:r>
      <w:r w:rsidR="003460FE">
        <w:rPr>
          <w:rFonts w:ascii="Times New Roman" w:hAnsi="Times New Roman" w:cs="Times New Roman"/>
        </w:rPr>
        <w:t xml:space="preserve">underlying evidence for the stimuli </w:t>
      </w:r>
      <w:r w:rsidR="009B199F">
        <w:rPr>
          <w:rFonts w:ascii="Times New Roman" w:hAnsi="Times New Roman" w:cs="Times New Roman"/>
        </w:rPr>
        <w:t>was</w:t>
      </w:r>
      <w:r w:rsidR="00C629FE">
        <w:rPr>
          <w:rFonts w:ascii="Times New Roman" w:hAnsi="Times New Roman" w:cs="Times New Roman"/>
        </w:rPr>
        <w:t xml:space="preserve"> not assumed to be represented as </w:t>
      </w:r>
      <w:r w:rsidR="002046DE">
        <w:rPr>
          <w:rFonts w:ascii="Times New Roman" w:hAnsi="Times New Roman" w:cs="Times New Roman"/>
        </w:rPr>
        <w:t>continuous or discrete, but rather</w:t>
      </w:r>
      <w:r w:rsidR="004136A6">
        <w:rPr>
          <w:rFonts w:ascii="Times New Roman" w:hAnsi="Times New Roman" w:cs="Times New Roman"/>
        </w:rPr>
        <w:t xml:space="preserve"> the underlying evidence was</w:t>
      </w:r>
      <w:r w:rsidR="002046DE">
        <w:rPr>
          <w:rFonts w:ascii="Times New Roman" w:hAnsi="Times New Roman" w:cs="Times New Roman"/>
        </w:rPr>
        <w:t xml:space="preserve"> </w:t>
      </w:r>
      <w:r w:rsidR="002046DE">
        <w:rPr>
          <w:rFonts w:ascii="Times New Roman" w:hAnsi="Times New Roman" w:cs="Times New Roman"/>
          <w:i/>
        </w:rPr>
        <w:t xml:space="preserve">treated as </w:t>
      </w:r>
      <w:r w:rsidR="002046DE">
        <w:rPr>
          <w:rFonts w:ascii="Times New Roman" w:hAnsi="Times New Roman" w:cs="Times New Roman"/>
        </w:rPr>
        <w:t>continuous or discrete depending on target filler similarit</w:t>
      </w:r>
      <w:r w:rsidR="00C54126">
        <w:rPr>
          <w:rFonts w:ascii="Times New Roman" w:hAnsi="Times New Roman" w:cs="Times New Roman"/>
        </w:rPr>
        <w:t xml:space="preserve">y. </w:t>
      </w:r>
    </w:p>
    <w:p w14:paraId="218614FD" w14:textId="2DD65FF5" w:rsidR="00A71072" w:rsidRPr="00F53A0F" w:rsidRDefault="00D76400" w:rsidP="009C7BC8">
      <w:pPr>
        <w:spacing w:line="480" w:lineRule="auto"/>
        <w:ind w:firstLine="720"/>
        <w:rPr>
          <w:rFonts w:ascii="Times New Roman" w:hAnsi="Times New Roman" w:cs="Times New Roman"/>
        </w:rPr>
      </w:pPr>
      <w:r>
        <w:rPr>
          <w:rFonts w:ascii="Times New Roman" w:hAnsi="Times New Roman" w:cs="Times New Roman"/>
        </w:rPr>
        <w:t>McAdoo</w:t>
      </w:r>
      <w:r w:rsidR="004A3533">
        <w:rPr>
          <w:rFonts w:ascii="Times New Roman" w:hAnsi="Times New Roman" w:cs="Times New Roman"/>
        </w:rPr>
        <w:t xml:space="preserve"> et al. </w:t>
      </w:r>
      <w:r>
        <w:rPr>
          <w:rFonts w:ascii="Times New Roman" w:hAnsi="Times New Roman" w:cs="Times New Roman"/>
        </w:rPr>
        <w:t xml:space="preserve">(2019) </w:t>
      </w:r>
      <w:r w:rsidR="00DB0C75">
        <w:rPr>
          <w:rFonts w:ascii="Times New Roman" w:hAnsi="Times New Roman" w:cs="Times New Roman"/>
        </w:rPr>
        <w:t xml:space="preserve">demonstrated that different </w:t>
      </w:r>
      <w:r w:rsidR="00DB0C75" w:rsidRPr="00CD45C7">
        <w:rPr>
          <w:rFonts w:ascii="Times New Roman" w:hAnsi="Times New Roman" w:cs="Times New Roman"/>
          <w:i/>
        </w:rPr>
        <w:t>tasks</w:t>
      </w:r>
      <w:r w:rsidR="00DB0C75">
        <w:rPr>
          <w:rFonts w:ascii="Times New Roman" w:hAnsi="Times New Roman" w:cs="Times New Roman"/>
        </w:rPr>
        <w:t xml:space="preserve"> can induce the treatment of evidence as continuous or discrete</w:t>
      </w:r>
      <w:r w:rsidR="00FC0728">
        <w:rPr>
          <w:rFonts w:ascii="Times New Roman" w:hAnsi="Times New Roman" w:cs="Times New Roman"/>
        </w:rPr>
        <w:t xml:space="preserve"> and expanded upon the idea </w:t>
      </w:r>
      <w:r w:rsidR="006637C7">
        <w:rPr>
          <w:rFonts w:ascii="Times New Roman" w:hAnsi="Times New Roman" w:cs="Times New Roman"/>
        </w:rPr>
        <w:t xml:space="preserve">first </w:t>
      </w:r>
      <w:r w:rsidR="00D27F88">
        <w:rPr>
          <w:rFonts w:ascii="Times New Roman" w:hAnsi="Times New Roman" w:cs="Times New Roman"/>
        </w:rPr>
        <w:t xml:space="preserve">presented in McAdoo et al. (2018). </w:t>
      </w:r>
      <w:r w:rsidR="00C0230A">
        <w:rPr>
          <w:rFonts w:ascii="Times New Roman" w:hAnsi="Times New Roman" w:cs="Times New Roman"/>
        </w:rPr>
        <w:t xml:space="preserve">In this study, participants completed both a </w:t>
      </w:r>
      <w:r w:rsidR="00711602">
        <w:rPr>
          <w:rFonts w:ascii="Times New Roman" w:hAnsi="Times New Roman" w:cs="Times New Roman"/>
        </w:rPr>
        <w:t>ranking task</w:t>
      </w:r>
      <w:r w:rsidR="00FA6418">
        <w:rPr>
          <w:rFonts w:ascii="Times New Roman" w:hAnsi="Times New Roman" w:cs="Times New Roman"/>
        </w:rPr>
        <w:t xml:space="preserve"> (Kellen &amp; Klauer, 2014; McAdoo &amp; Gronlund, 2016)</w:t>
      </w:r>
      <w:r w:rsidR="00711602">
        <w:rPr>
          <w:rFonts w:ascii="Times New Roman" w:hAnsi="Times New Roman" w:cs="Times New Roman"/>
        </w:rPr>
        <w:t xml:space="preserve"> and a confidence rating task</w:t>
      </w:r>
      <w:r w:rsidR="0015011A">
        <w:rPr>
          <w:rFonts w:ascii="Times New Roman" w:hAnsi="Times New Roman" w:cs="Times New Roman"/>
        </w:rPr>
        <w:t xml:space="preserve">. </w:t>
      </w:r>
      <w:r w:rsidR="00507A62">
        <w:rPr>
          <w:rFonts w:ascii="Times New Roman" w:hAnsi="Times New Roman" w:cs="Times New Roman"/>
        </w:rPr>
        <w:t>T</w:t>
      </w:r>
      <w:r w:rsidR="008C043E">
        <w:rPr>
          <w:rFonts w:ascii="Times New Roman" w:hAnsi="Times New Roman" w:cs="Times New Roman"/>
        </w:rPr>
        <w:t xml:space="preserve">he authors found that </w:t>
      </w:r>
      <w:r w:rsidR="00482404">
        <w:rPr>
          <w:rFonts w:ascii="Times New Roman" w:hAnsi="Times New Roman" w:cs="Times New Roman"/>
        </w:rPr>
        <w:t xml:space="preserve">participants utilized </w:t>
      </w:r>
      <w:r w:rsidR="001F19A4">
        <w:rPr>
          <w:rFonts w:ascii="Times New Roman" w:hAnsi="Times New Roman" w:cs="Times New Roman"/>
        </w:rPr>
        <w:t>continuous</w:t>
      </w:r>
      <w:r w:rsidR="00223B2A">
        <w:rPr>
          <w:rFonts w:ascii="Times New Roman" w:hAnsi="Times New Roman" w:cs="Times New Roman"/>
        </w:rPr>
        <w:t xml:space="preserve"> mediation during the ranking task and the </w:t>
      </w:r>
      <w:r w:rsidR="00223B2A">
        <w:rPr>
          <w:rFonts w:ascii="Times New Roman" w:hAnsi="Times New Roman" w:cs="Times New Roman"/>
          <w:i/>
        </w:rPr>
        <w:t xml:space="preserve">same </w:t>
      </w:r>
      <w:r w:rsidR="00223B2A">
        <w:rPr>
          <w:rFonts w:ascii="Times New Roman" w:hAnsi="Times New Roman" w:cs="Times New Roman"/>
        </w:rPr>
        <w:t xml:space="preserve">participants </w:t>
      </w:r>
      <w:r w:rsidR="005E5F42">
        <w:rPr>
          <w:rFonts w:ascii="Times New Roman" w:hAnsi="Times New Roman" w:cs="Times New Roman"/>
        </w:rPr>
        <w:t>utilized discrete mediation during the confidence rating task (dissimilar targets and fillers were used)</w:t>
      </w:r>
      <w:r w:rsidR="00D9752F">
        <w:rPr>
          <w:rFonts w:ascii="Times New Roman" w:hAnsi="Times New Roman" w:cs="Times New Roman"/>
        </w:rPr>
        <w:t>.</w:t>
      </w:r>
      <w:r w:rsidR="00EF4790">
        <w:rPr>
          <w:rFonts w:ascii="Times New Roman" w:hAnsi="Times New Roman" w:cs="Times New Roman"/>
        </w:rPr>
        <w:t xml:space="preserve"> </w:t>
      </w:r>
      <w:r w:rsidR="00F324EE">
        <w:rPr>
          <w:rFonts w:ascii="Times New Roman" w:hAnsi="Times New Roman" w:cs="Times New Roman"/>
        </w:rPr>
        <w:t xml:space="preserve">Note that all encoding and target-filler similarity was held constant between the two conditions, indicating that the task itself </w:t>
      </w:r>
      <w:r w:rsidR="00FD6495">
        <w:rPr>
          <w:rFonts w:ascii="Times New Roman" w:hAnsi="Times New Roman" w:cs="Times New Roman"/>
        </w:rPr>
        <w:t xml:space="preserve">was the main </w:t>
      </w:r>
      <w:r w:rsidR="00BF219B">
        <w:rPr>
          <w:rFonts w:ascii="Times New Roman" w:hAnsi="Times New Roman" w:cs="Times New Roman"/>
        </w:rPr>
        <w:t xml:space="preserve">factor behind the differential mediation within subjects. </w:t>
      </w:r>
    </w:p>
    <w:p w14:paraId="7F7E070C" w14:textId="59FB656D" w:rsidR="000B7240" w:rsidRDefault="00482020" w:rsidP="009C7BC8">
      <w:pPr>
        <w:spacing w:line="480" w:lineRule="auto"/>
        <w:ind w:firstLine="720"/>
        <w:rPr>
          <w:rFonts w:ascii="Times New Roman" w:hAnsi="Times New Roman" w:cs="Times New Roman"/>
        </w:rPr>
      </w:pPr>
      <w:r>
        <w:rPr>
          <w:rFonts w:ascii="Times New Roman" w:hAnsi="Times New Roman" w:cs="Times New Roman"/>
        </w:rPr>
        <w:t xml:space="preserve"> </w:t>
      </w:r>
      <w:r w:rsidR="00EE2EDB">
        <w:rPr>
          <w:rFonts w:ascii="Times New Roman" w:hAnsi="Times New Roman" w:cs="Times New Roman"/>
        </w:rPr>
        <w:t xml:space="preserve">Finally, </w:t>
      </w:r>
      <w:r w:rsidR="0059709E">
        <w:rPr>
          <w:rFonts w:ascii="Times New Roman" w:hAnsi="Times New Roman" w:cs="Times New Roman"/>
        </w:rPr>
        <w:t>McAdoo and Gronlund (</w:t>
      </w:r>
      <w:r w:rsidR="008B7E79">
        <w:rPr>
          <w:rFonts w:ascii="Times New Roman" w:hAnsi="Times New Roman" w:cs="Times New Roman"/>
        </w:rPr>
        <w:t>in press)</w:t>
      </w:r>
      <w:r w:rsidR="0059709E">
        <w:rPr>
          <w:rFonts w:ascii="Times New Roman" w:hAnsi="Times New Roman" w:cs="Times New Roman"/>
        </w:rPr>
        <w:t xml:space="preserve"> showed that </w:t>
      </w:r>
      <w:r w:rsidR="00894601">
        <w:rPr>
          <w:rFonts w:ascii="Times New Roman" w:hAnsi="Times New Roman" w:cs="Times New Roman"/>
        </w:rPr>
        <w:t xml:space="preserve">the strength of targets </w:t>
      </w:r>
      <w:r w:rsidR="00A1137A">
        <w:rPr>
          <w:rFonts w:ascii="Times New Roman" w:hAnsi="Times New Roman" w:cs="Times New Roman"/>
        </w:rPr>
        <w:t xml:space="preserve">also </w:t>
      </w:r>
      <w:r w:rsidR="00894601">
        <w:rPr>
          <w:rFonts w:ascii="Times New Roman" w:hAnsi="Times New Roman" w:cs="Times New Roman"/>
        </w:rPr>
        <w:t xml:space="preserve">impacts how </w:t>
      </w:r>
      <w:r w:rsidR="000207F2">
        <w:rPr>
          <w:rFonts w:ascii="Times New Roman" w:hAnsi="Times New Roman" w:cs="Times New Roman"/>
        </w:rPr>
        <w:t xml:space="preserve">recognition </w:t>
      </w:r>
      <w:r w:rsidR="00894601">
        <w:rPr>
          <w:rFonts w:ascii="Times New Roman" w:hAnsi="Times New Roman" w:cs="Times New Roman"/>
        </w:rPr>
        <w:t>memory is mediated</w:t>
      </w:r>
      <w:r w:rsidR="00A92102">
        <w:rPr>
          <w:rFonts w:ascii="Times New Roman" w:hAnsi="Times New Roman" w:cs="Times New Roman"/>
        </w:rPr>
        <w:t>.</w:t>
      </w:r>
      <w:r w:rsidR="00B10F99">
        <w:rPr>
          <w:rFonts w:ascii="Times New Roman" w:hAnsi="Times New Roman" w:cs="Times New Roman"/>
        </w:rPr>
        <w:t xml:space="preserve"> </w:t>
      </w:r>
      <w:r w:rsidR="00C44AA3">
        <w:rPr>
          <w:rFonts w:ascii="Times New Roman" w:hAnsi="Times New Roman" w:cs="Times New Roman"/>
        </w:rPr>
        <w:t xml:space="preserve">The authors fit </w:t>
      </w:r>
      <w:r w:rsidR="0025577E">
        <w:rPr>
          <w:rFonts w:ascii="Times New Roman" w:hAnsi="Times New Roman" w:cs="Times New Roman"/>
        </w:rPr>
        <w:t xml:space="preserve">seven studies </w:t>
      </w:r>
      <w:r w:rsidR="001C67B8">
        <w:rPr>
          <w:rFonts w:ascii="Times New Roman" w:hAnsi="Times New Roman" w:cs="Times New Roman"/>
        </w:rPr>
        <w:t>that employed</w:t>
      </w:r>
      <w:r w:rsidR="0025577E">
        <w:rPr>
          <w:rFonts w:ascii="Times New Roman" w:hAnsi="Times New Roman" w:cs="Times New Roman"/>
        </w:rPr>
        <w:t xml:space="preserve"> a ranking task </w:t>
      </w:r>
      <w:r w:rsidR="001C67B8">
        <w:rPr>
          <w:rFonts w:ascii="Times New Roman" w:hAnsi="Times New Roman" w:cs="Times New Roman"/>
        </w:rPr>
        <w:t>using</w:t>
      </w:r>
      <w:r w:rsidR="0025577E">
        <w:rPr>
          <w:rFonts w:ascii="Times New Roman" w:hAnsi="Times New Roman" w:cs="Times New Roman"/>
        </w:rPr>
        <w:t xml:space="preserve"> </w:t>
      </w:r>
      <w:r w:rsidR="000F1CE1">
        <w:rPr>
          <w:rFonts w:ascii="Times New Roman" w:hAnsi="Times New Roman" w:cs="Times New Roman"/>
        </w:rPr>
        <w:t>a</w:t>
      </w:r>
      <w:r w:rsidR="0025577E">
        <w:rPr>
          <w:rFonts w:ascii="Times New Roman" w:hAnsi="Times New Roman" w:cs="Times New Roman"/>
        </w:rPr>
        <w:t xml:space="preserve"> continuous model, </w:t>
      </w:r>
      <w:r w:rsidR="00462679">
        <w:rPr>
          <w:rFonts w:ascii="Times New Roman" w:hAnsi="Times New Roman" w:cs="Times New Roman"/>
        </w:rPr>
        <w:t>SDT</w:t>
      </w:r>
      <w:r w:rsidR="0025577E">
        <w:rPr>
          <w:rFonts w:ascii="Times New Roman" w:hAnsi="Times New Roman" w:cs="Times New Roman"/>
        </w:rPr>
        <w:t xml:space="preserve">, and </w:t>
      </w:r>
      <w:r w:rsidR="000F1CE1">
        <w:rPr>
          <w:rFonts w:ascii="Times New Roman" w:hAnsi="Times New Roman" w:cs="Times New Roman"/>
        </w:rPr>
        <w:t>a</w:t>
      </w:r>
      <w:r w:rsidR="0025577E">
        <w:rPr>
          <w:rFonts w:ascii="Times New Roman" w:hAnsi="Times New Roman" w:cs="Times New Roman"/>
        </w:rPr>
        <w:t xml:space="preserve"> </w:t>
      </w:r>
      <w:r w:rsidR="00392FC2">
        <w:rPr>
          <w:rFonts w:ascii="Times New Roman" w:hAnsi="Times New Roman" w:cs="Times New Roman"/>
        </w:rPr>
        <w:t>discrete model, Luce’s (1963) low-threshold model</w:t>
      </w:r>
      <w:r w:rsidR="00462679">
        <w:rPr>
          <w:rFonts w:ascii="Times New Roman" w:hAnsi="Times New Roman" w:cs="Times New Roman"/>
        </w:rPr>
        <w:t xml:space="preserve"> (LTM)</w:t>
      </w:r>
      <w:r w:rsidR="00392FC2">
        <w:rPr>
          <w:rFonts w:ascii="Times New Roman" w:hAnsi="Times New Roman" w:cs="Times New Roman"/>
        </w:rPr>
        <w:t xml:space="preserve">. </w:t>
      </w:r>
      <w:r w:rsidR="00656C64">
        <w:rPr>
          <w:rFonts w:ascii="Times New Roman" w:hAnsi="Times New Roman" w:cs="Times New Roman"/>
        </w:rPr>
        <w:t>Both models fit th</w:t>
      </w:r>
      <w:r w:rsidR="001C67B8">
        <w:rPr>
          <w:rFonts w:ascii="Times New Roman" w:hAnsi="Times New Roman" w:cs="Times New Roman"/>
        </w:rPr>
        <w:t>ese</w:t>
      </w:r>
      <w:r w:rsidR="00656C64">
        <w:rPr>
          <w:rFonts w:ascii="Times New Roman" w:hAnsi="Times New Roman" w:cs="Times New Roman"/>
        </w:rPr>
        <w:t xml:space="preserve"> data equally well quantitatively, but fit different aspects of the data. Specifically, </w:t>
      </w:r>
      <w:r w:rsidR="00462679">
        <w:rPr>
          <w:rFonts w:ascii="Times New Roman" w:hAnsi="Times New Roman" w:cs="Times New Roman"/>
        </w:rPr>
        <w:t xml:space="preserve">SDT </w:t>
      </w:r>
      <w:r w:rsidR="00203277">
        <w:rPr>
          <w:rFonts w:ascii="Times New Roman" w:hAnsi="Times New Roman" w:cs="Times New Roman"/>
        </w:rPr>
        <w:t xml:space="preserve">was able to fit </w:t>
      </w:r>
      <w:r w:rsidR="0078644D">
        <w:rPr>
          <w:rFonts w:ascii="Times New Roman" w:hAnsi="Times New Roman" w:cs="Times New Roman"/>
        </w:rPr>
        <w:t xml:space="preserve">data from </w:t>
      </w:r>
      <w:r w:rsidR="0010234D">
        <w:rPr>
          <w:rFonts w:ascii="Times New Roman" w:hAnsi="Times New Roman" w:cs="Times New Roman"/>
        </w:rPr>
        <w:t>weakly</w:t>
      </w:r>
      <w:r w:rsidR="0078644D">
        <w:rPr>
          <w:rFonts w:ascii="Times New Roman" w:hAnsi="Times New Roman" w:cs="Times New Roman"/>
        </w:rPr>
        <w:t xml:space="preserve"> encoded targets </w:t>
      </w:r>
      <w:r w:rsidR="001423F7">
        <w:rPr>
          <w:rFonts w:ascii="Times New Roman" w:hAnsi="Times New Roman" w:cs="Times New Roman"/>
        </w:rPr>
        <w:t>best while the LTM was able to fit data from strongly encoded targets best.</w:t>
      </w:r>
      <w:r w:rsidR="00F92704">
        <w:rPr>
          <w:rFonts w:ascii="Times New Roman" w:hAnsi="Times New Roman" w:cs="Times New Roman"/>
        </w:rPr>
        <w:t xml:space="preserve"> The authors speculated that </w:t>
      </w:r>
      <w:r w:rsidR="00D754A2">
        <w:rPr>
          <w:rFonts w:ascii="Times New Roman" w:hAnsi="Times New Roman" w:cs="Times New Roman"/>
        </w:rPr>
        <w:t xml:space="preserve">metacognitive judgments of </w:t>
      </w:r>
      <w:r w:rsidR="007E03F5">
        <w:rPr>
          <w:rFonts w:ascii="Times New Roman" w:hAnsi="Times New Roman" w:cs="Times New Roman"/>
        </w:rPr>
        <w:t>target strength</w:t>
      </w:r>
      <w:r w:rsidR="0004419E">
        <w:rPr>
          <w:rFonts w:ascii="Times New Roman" w:hAnsi="Times New Roman" w:cs="Times New Roman"/>
        </w:rPr>
        <w:t xml:space="preserve"> at retrieval</w:t>
      </w:r>
      <w:r w:rsidR="007E03F5">
        <w:rPr>
          <w:rFonts w:ascii="Times New Roman" w:hAnsi="Times New Roman" w:cs="Times New Roman"/>
        </w:rPr>
        <w:t xml:space="preserve"> </w:t>
      </w:r>
      <w:r w:rsidR="00DF676E">
        <w:rPr>
          <w:rFonts w:ascii="Times New Roman" w:hAnsi="Times New Roman" w:cs="Times New Roman"/>
        </w:rPr>
        <w:t xml:space="preserve">led to the use of </w:t>
      </w:r>
      <w:r w:rsidR="00D05599">
        <w:rPr>
          <w:rFonts w:ascii="Times New Roman" w:hAnsi="Times New Roman" w:cs="Times New Roman"/>
        </w:rPr>
        <w:t xml:space="preserve">discrete mediation when targets were strong, and continuous mediation when </w:t>
      </w:r>
      <w:r w:rsidR="00E80B7E">
        <w:rPr>
          <w:rFonts w:ascii="Times New Roman" w:hAnsi="Times New Roman" w:cs="Times New Roman"/>
        </w:rPr>
        <w:t>targets were weak.</w:t>
      </w:r>
      <w:r w:rsidR="000B7240">
        <w:rPr>
          <w:rFonts w:ascii="Times New Roman" w:hAnsi="Times New Roman" w:cs="Times New Roman"/>
        </w:rPr>
        <w:t xml:space="preserve"> </w:t>
      </w:r>
    </w:p>
    <w:p w14:paraId="499FC1AB" w14:textId="7F9D52DF" w:rsidR="006E7F5D" w:rsidRDefault="002A38C7" w:rsidP="006E7F5D">
      <w:pPr>
        <w:jc w:val="center"/>
        <w:rPr>
          <w:rFonts w:ascii="Times New Roman" w:hAnsi="Times New Roman" w:cs="Times New Roman"/>
          <w:i/>
        </w:rPr>
      </w:pPr>
      <w:r>
        <w:rPr>
          <w:rFonts w:ascii="Times New Roman" w:hAnsi="Times New Roman" w:cs="Times New Roman"/>
          <w:noProof/>
        </w:rPr>
        <w:drawing>
          <wp:inline distT="0" distB="0" distL="0" distR="0" wp14:anchorId="45981710" wp14:editId="76B9A776">
            <wp:extent cx="3826010" cy="4572000"/>
            <wp:effectExtent l="12700" t="12700" r="9525"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03-11 at 1.18.10 PM.png"/>
                    <pic:cNvPicPr/>
                  </pic:nvPicPr>
                  <pic:blipFill>
                    <a:blip r:embed="rId12">
                      <a:extLst>
                        <a:ext uri="{28A0092B-C50C-407E-A947-70E740481C1C}">
                          <a14:useLocalDpi xmlns:a14="http://schemas.microsoft.com/office/drawing/2010/main" val="0"/>
                        </a:ext>
                      </a:extLst>
                    </a:blip>
                    <a:stretch>
                      <a:fillRect/>
                    </a:stretch>
                  </pic:blipFill>
                  <pic:spPr>
                    <a:xfrm>
                      <a:off x="0" y="0"/>
                      <a:ext cx="3826010" cy="4572000"/>
                    </a:xfrm>
                    <a:prstGeom prst="rect">
                      <a:avLst/>
                    </a:prstGeom>
                    <a:ln>
                      <a:solidFill>
                        <a:schemeClr val="tx1"/>
                      </a:solidFill>
                    </a:ln>
                  </pic:spPr>
                </pic:pic>
              </a:graphicData>
            </a:graphic>
          </wp:inline>
        </w:drawing>
      </w:r>
    </w:p>
    <w:p w14:paraId="51812268" w14:textId="77777777" w:rsidR="00FA6418" w:rsidRDefault="00FA6418" w:rsidP="006E7F5D">
      <w:pPr>
        <w:jc w:val="center"/>
        <w:rPr>
          <w:rFonts w:ascii="Times New Roman" w:hAnsi="Times New Roman" w:cs="Times New Roman"/>
          <w:i/>
        </w:rPr>
      </w:pPr>
    </w:p>
    <w:p w14:paraId="10D5A43A" w14:textId="690210BD" w:rsidR="009146F7" w:rsidRDefault="009146F7" w:rsidP="006E7F5D">
      <w:pPr>
        <w:rPr>
          <w:rFonts w:ascii="Times New Roman" w:hAnsi="Times New Roman" w:cs="Times New Roman"/>
        </w:rPr>
      </w:pPr>
      <w:r>
        <w:rPr>
          <w:rFonts w:ascii="Times New Roman" w:hAnsi="Times New Roman" w:cs="Times New Roman"/>
          <w:i/>
        </w:rPr>
        <w:t xml:space="preserve">Figure 3. </w:t>
      </w:r>
      <w:r w:rsidR="006E7F5D">
        <w:rPr>
          <w:rFonts w:ascii="Times New Roman" w:hAnsi="Times New Roman" w:cs="Times New Roman"/>
        </w:rPr>
        <w:t>Framework for the mediation of recognition memory</w:t>
      </w:r>
      <w:r w:rsidR="004A3533">
        <w:rPr>
          <w:rFonts w:ascii="Times New Roman" w:hAnsi="Times New Roman" w:cs="Times New Roman"/>
        </w:rPr>
        <w:t xml:space="preserve"> (from McAdoo et al., 201</w:t>
      </w:r>
      <w:r w:rsidR="00CD45C7">
        <w:rPr>
          <w:rFonts w:ascii="Times New Roman" w:hAnsi="Times New Roman" w:cs="Times New Roman"/>
        </w:rPr>
        <w:t>9</w:t>
      </w:r>
      <w:r w:rsidR="004A3533">
        <w:rPr>
          <w:rFonts w:ascii="Times New Roman" w:hAnsi="Times New Roman" w:cs="Times New Roman"/>
        </w:rPr>
        <w:t>)</w:t>
      </w:r>
      <w:r w:rsidR="006E7F5D">
        <w:rPr>
          <w:rFonts w:ascii="Times New Roman" w:hAnsi="Times New Roman" w:cs="Times New Roman"/>
        </w:rPr>
        <w:t xml:space="preserve">. </w:t>
      </w:r>
      <w:r w:rsidR="00C97F5D">
        <w:rPr>
          <w:rFonts w:ascii="Times New Roman" w:hAnsi="Times New Roman" w:cs="Times New Roman"/>
        </w:rPr>
        <w:t>In the larger, le</w:t>
      </w:r>
      <w:r w:rsidR="004A3533">
        <w:rPr>
          <w:rFonts w:ascii="Times New Roman" w:hAnsi="Times New Roman" w:cs="Times New Roman"/>
        </w:rPr>
        <w:t>f</w:t>
      </w:r>
      <w:r w:rsidR="00C97F5D">
        <w:rPr>
          <w:rFonts w:ascii="Times New Roman" w:hAnsi="Times New Roman" w:cs="Times New Roman"/>
        </w:rPr>
        <w:t xml:space="preserve">t plate a control process utilizes an integration mechanism to determine whether memory evidence is treated as discrete or continuous, depending on a number of influences. The right plate depicts external, </w:t>
      </w:r>
      <w:r w:rsidR="0033556F">
        <w:rPr>
          <w:rFonts w:ascii="Times New Roman" w:hAnsi="Times New Roman" w:cs="Times New Roman"/>
        </w:rPr>
        <w:t>task</w:t>
      </w:r>
      <w:r w:rsidR="00C97F5D">
        <w:rPr>
          <w:rFonts w:ascii="Times New Roman" w:hAnsi="Times New Roman" w:cs="Times New Roman"/>
        </w:rPr>
        <w:t>-specific</w:t>
      </w:r>
      <w:r w:rsidR="001F2BA7">
        <w:rPr>
          <w:rFonts w:ascii="Times New Roman" w:hAnsi="Times New Roman" w:cs="Times New Roman"/>
        </w:rPr>
        <w:t xml:space="preserve"> </w:t>
      </w:r>
      <w:r w:rsidR="00F66C0E">
        <w:rPr>
          <w:rFonts w:ascii="Times New Roman" w:hAnsi="Times New Roman" w:cs="Times New Roman"/>
        </w:rPr>
        <w:t>constructs</w:t>
      </w:r>
      <w:r w:rsidR="003E07DD">
        <w:rPr>
          <w:rFonts w:ascii="Times New Roman" w:hAnsi="Times New Roman" w:cs="Times New Roman"/>
        </w:rPr>
        <w:t xml:space="preserve"> that influence the control process; the top plate </w:t>
      </w:r>
      <w:r w:rsidR="000E013D">
        <w:rPr>
          <w:rFonts w:ascii="Times New Roman" w:hAnsi="Times New Roman" w:cs="Times New Roman"/>
        </w:rPr>
        <w:t xml:space="preserve">depicts internal, participant-specific constructs that influence it. </w:t>
      </w:r>
      <w:r w:rsidR="00507A62">
        <w:rPr>
          <w:rFonts w:ascii="Times New Roman" w:hAnsi="Times New Roman" w:cs="Times New Roman"/>
        </w:rPr>
        <w:t xml:space="preserve">Reprinted from </w:t>
      </w:r>
      <w:r w:rsidR="00D9752F">
        <w:rPr>
          <w:rFonts w:ascii="Times New Roman" w:hAnsi="Times New Roman" w:cs="Times New Roman"/>
        </w:rPr>
        <w:t>McAdoo, Key, and Gronlund (2019)</w:t>
      </w:r>
      <w:r w:rsidR="00507A62">
        <w:rPr>
          <w:rFonts w:ascii="Times New Roman" w:hAnsi="Times New Roman" w:cs="Times New Roman"/>
        </w:rPr>
        <w:t xml:space="preserve"> with permission</w:t>
      </w:r>
      <w:r w:rsidR="004555BA">
        <w:rPr>
          <w:rFonts w:ascii="Times New Roman" w:hAnsi="Times New Roman" w:cs="Times New Roman"/>
        </w:rPr>
        <w:t xml:space="preserve"> from Springer Nature.</w:t>
      </w:r>
    </w:p>
    <w:p w14:paraId="6F09F625" w14:textId="77777777" w:rsidR="00DA7773" w:rsidRDefault="00DA7773" w:rsidP="006E7F5D">
      <w:pPr>
        <w:rPr>
          <w:rFonts w:ascii="Times New Roman" w:hAnsi="Times New Roman" w:cs="Times New Roman"/>
        </w:rPr>
      </w:pPr>
    </w:p>
    <w:p w14:paraId="79BED65F" w14:textId="155D0564" w:rsidR="008644CC" w:rsidRPr="005F283C" w:rsidRDefault="008644CC" w:rsidP="00DB350F">
      <w:pPr>
        <w:spacing w:line="480" w:lineRule="auto"/>
        <w:outlineLvl w:val="0"/>
        <w:rPr>
          <w:rFonts w:ascii="Times New Roman" w:hAnsi="Times New Roman" w:cs="Times New Roman"/>
          <w:i/>
        </w:rPr>
      </w:pPr>
      <w:r>
        <w:rPr>
          <w:rFonts w:ascii="Times New Roman" w:hAnsi="Times New Roman" w:cs="Times New Roman"/>
          <w:i/>
        </w:rPr>
        <w:t xml:space="preserve">Current </w:t>
      </w:r>
      <w:r w:rsidR="00FA6418">
        <w:rPr>
          <w:rFonts w:ascii="Times New Roman" w:hAnsi="Times New Roman" w:cs="Times New Roman"/>
          <w:i/>
        </w:rPr>
        <w:t>s</w:t>
      </w:r>
      <w:r>
        <w:rPr>
          <w:rFonts w:ascii="Times New Roman" w:hAnsi="Times New Roman" w:cs="Times New Roman"/>
          <w:i/>
        </w:rPr>
        <w:t>tud</w:t>
      </w:r>
      <w:r w:rsidR="00E73B16">
        <w:rPr>
          <w:rFonts w:ascii="Times New Roman" w:hAnsi="Times New Roman" w:cs="Times New Roman"/>
          <w:i/>
        </w:rPr>
        <w:t>ies</w:t>
      </w:r>
    </w:p>
    <w:p w14:paraId="0A50C207" w14:textId="69EA628A" w:rsidR="00011F45" w:rsidRDefault="00403485" w:rsidP="00AC7303">
      <w:pPr>
        <w:spacing w:line="480" w:lineRule="auto"/>
        <w:ind w:firstLine="720"/>
        <w:rPr>
          <w:rFonts w:ascii="Times New Roman" w:hAnsi="Times New Roman" w:cs="Times New Roman"/>
        </w:rPr>
      </w:pPr>
      <w:r>
        <w:rPr>
          <w:rFonts w:ascii="Times New Roman" w:hAnsi="Times New Roman" w:cs="Times New Roman"/>
        </w:rPr>
        <w:t xml:space="preserve">This brings us to the main </w:t>
      </w:r>
      <w:r w:rsidR="004E4BEC">
        <w:rPr>
          <w:rFonts w:ascii="Times New Roman" w:hAnsi="Times New Roman" w:cs="Times New Roman"/>
        </w:rPr>
        <w:t>question</w:t>
      </w:r>
      <w:r w:rsidR="00137057">
        <w:rPr>
          <w:rFonts w:ascii="Times New Roman" w:hAnsi="Times New Roman" w:cs="Times New Roman"/>
        </w:rPr>
        <w:t>s</w:t>
      </w:r>
      <w:r w:rsidR="004E4BEC">
        <w:rPr>
          <w:rFonts w:ascii="Times New Roman" w:hAnsi="Times New Roman" w:cs="Times New Roman"/>
        </w:rPr>
        <w:t xml:space="preserve"> of interest for the current studies. </w:t>
      </w:r>
      <w:r w:rsidR="00DC66E9">
        <w:rPr>
          <w:rFonts w:ascii="Times New Roman" w:hAnsi="Times New Roman" w:cs="Times New Roman"/>
        </w:rPr>
        <w:t xml:space="preserve">It has been established that evidence for discrete </w:t>
      </w:r>
      <w:r w:rsidR="00C116B8">
        <w:rPr>
          <w:rFonts w:ascii="Times New Roman" w:hAnsi="Times New Roman" w:cs="Times New Roman"/>
        </w:rPr>
        <w:t xml:space="preserve">or </w:t>
      </w:r>
      <w:r w:rsidR="00DC66E9">
        <w:rPr>
          <w:rFonts w:ascii="Times New Roman" w:hAnsi="Times New Roman" w:cs="Times New Roman"/>
        </w:rPr>
        <w:t xml:space="preserve">continuous </w:t>
      </w:r>
      <w:r w:rsidR="00466517">
        <w:rPr>
          <w:rFonts w:ascii="Times New Roman" w:hAnsi="Times New Roman" w:cs="Times New Roman"/>
        </w:rPr>
        <w:t>mediation</w:t>
      </w:r>
      <w:r w:rsidR="00DC66E9">
        <w:rPr>
          <w:rFonts w:ascii="Times New Roman" w:hAnsi="Times New Roman" w:cs="Times New Roman"/>
        </w:rPr>
        <w:t xml:space="preserve"> can be </w:t>
      </w:r>
      <w:r w:rsidR="00417286">
        <w:rPr>
          <w:rFonts w:ascii="Times New Roman" w:hAnsi="Times New Roman" w:cs="Times New Roman"/>
        </w:rPr>
        <w:t xml:space="preserve">obtained by changing the </w:t>
      </w:r>
      <w:r w:rsidR="00026BEA">
        <w:rPr>
          <w:rFonts w:ascii="Times New Roman" w:hAnsi="Times New Roman" w:cs="Times New Roman"/>
        </w:rPr>
        <w:t>structure of the task environmen</w:t>
      </w:r>
      <w:r w:rsidR="00832306">
        <w:rPr>
          <w:rFonts w:ascii="Times New Roman" w:hAnsi="Times New Roman" w:cs="Times New Roman"/>
        </w:rPr>
        <w:t>t</w:t>
      </w:r>
      <w:r w:rsidR="006F646B">
        <w:rPr>
          <w:rFonts w:ascii="Times New Roman" w:hAnsi="Times New Roman" w:cs="Times New Roman"/>
        </w:rPr>
        <w:t xml:space="preserve"> (see right panel of Figure 3)</w:t>
      </w:r>
      <w:r w:rsidR="00832306">
        <w:rPr>
          <w:rFonts w:ascii="Times New Roman" w:hAnsi="Times New Roman" w:cs="Times New Roman"/>
        </w:rPr>
        <w:t xml:space="preserve">. What </w:t>
      </w:r>
      <w:r w:rsidR="00EC75EC">
        <w:rPr>
          <w:rFonts w:ascii="Times New Roman" w:hAnsi="Times New Roman" w:cs="Times New Roman"/>
        </w:rPr>
        <w:t xml:space="preserve">is </w:t>
      </w:r>
      <w:r w:rsidR="004F296B">
        <w:rPr>
          <w:rFonts w:ascii="Times New Roman" w:hAnsi="Times New Roman" w:cs="Times New Roman"/>
        </w:rPr>
        <w:t xml:space="preserve">not clear </w:t>
      </w:r>
      <w:r w:rsidR="00EC75EC">
        <w:rPr>
          <w:rFonts w:ascii="Times New Roman" w:hAnsi="Times New Roman" w:cs="Times New Roman"/>
        </w:rPr>
        <w:t xml:space="preserve">is </w:t>
      </w:r>
      <w:r w:rsidR="00430D8B">
        <w:rPr>
          <w:rFonts w:ascii="Times New Roman" w:hAnsi="Times New Roman" w:cs="Times New Roman"/>
        </w:rPr>
        <w:t xml:space="preserve">whether </w:t>
      </w:r>
      <w:r w:rsidR="00247A4F">
        <w:rPr>
          <w:rFonts w:ascii="Times New Roman" w:hAnsi="Times New Roman" w:cs="Times New Roman"/>
        </w:rPr>
        <w:t xml:space="preserve">recognition memory is </w:t>
      </w:r>
      <w:r w:rsidR="00E241BD">
        <w:rPr>
          <w:rFonts w:ascii="Times New Roman" w:hAnsi="Times New Roman" w:cs="Times New Roman"/>
        </w:rPr>
        <w:t>fundamentally</w:t>
      </w:r>
      <w:r w:rsidR="000207F2">
        <w:rPr>
          <w:rFonts w:ascii="Times New Roman" w:hAnsi="Times New Roman" w:cs="Times New Roman"/>
        </w:rPr>
        <w:t xml:space="preserve"> </w:t>
      </w:r>
      <w:r w:rsidR="00247A4F">
        <w:rPr>
          <w:rFonts w:ascii="Times New Roman" w:hAnsi="Times New Roman" w:cs="Times New Roman"/>
        </w:rPr>
        <w:t>continuous</w:t>
      </w:r>
      <w:r w:rsidR="006300DA">
        <w:rPr>
          <w:rFonts w:ascii="Times New Roman" w:hAnsi="Times New Roman" w:cs="Times New Roman"/>
        </w:rPr>
        <w:t xml:space="preserve"> </w:t>
      </w:r>
      <w:r w:rsidR="00A069DC">
        <w:rPr>
          <w:rFonts w:ascii="Times New Roman" w:hAnsi="Times New Roman" w:cs="Times New Roman"/>
        </w:rPr>
        <w:t>before a decision is made</w:t>
      </w:r>
      <w:r w:rsidR="00530521">
        <w:rPr>
          <w:rFonts w:ascii="Times New Roman" w:hAnsi="Times New Roman" w:cs="Times New Roman"/>
        </w:rPr>
        <w:t xml:space="preserve"> </w:t>
      </w:r>
      <w:r w:rsidR="00247A4F">
        <w:rPr>
          <w:rFonts w:ascii="Times New Roman" w:hAnsi="Times New Roman" w:cs="Times New Roman"/>
        </w:rPr>
        <w:t>and</w:t>
      </w:r>
      <w:r w:rsidR="00932DD8">
        <w:rPr>
          <w:rFonts w:ascii="Times New Roman" w:hAnsi="Times New Roman" w:cs="Times New Roman"/>
        </w:rPr>
        <w:t>, similarly,</w:t>
      </w:r>
      <w:r w:rsidR="00247A4F">
        <w:rPr>
          <w:rFonts w:ascii="Times New Roman" w:hAnsi="Times New Roman" w:cs="Times New Roman"/>
        </w:rPr>
        <w:t xml:space="preserve"> whether </w:t>
      </w:r>
      <w:r w:rsidR="00207A06">
        <w:rPr>
          <w:rFonts w:ascii="Times New Roman" w:hAnsi="Times New Roman" w:cs="Times New Roman"/>
        </w:rPr>
        <w:t xml:space="preserve">discretization changes that </w:t>
      </w:r>
      <w:r w:rsidR="009235B8">
        <w:rPr>
          <w:rFonts w:ascii="Times New Roman" w:hAnsi="Times New Roman" w:cs="Times New Roman"/>
        </w:rPr>
        <w:t>evidence.</w:t>
      </w:r>
      <w:r w:rsidR="00832306">
        <w:rPr>
          <w:rFonts w:ascii="Times New Roman" w:hAnsi="Times New Roman" w:cs="Times New Roman"/>
        </w:rPr>
        <w:t xml:space="preserve"> </w:t>
      </w:r>
      <w:r w:rsidR="00FE5A4F">
        <w:rPr>
          <w:rFonts w:ascii="Times New Roman" w:hAnsi="Times New Roman" w:cs="Times New Roman"/>
        </w:rPr>
        <w:t xml:space="preserve">It seems reasonable </w:t>
      </w:r>
      <w:r w:rsidR="00137057">
        <w:rPr>
          <w:rFonts w:ascii="Times New Roman" w:hAnsi="Times New Roman" w:cs="Times New Roman"/>
        </w:rPr>
        <w:t xml:space="preserve">to assume </w:t>
      </w:r>
      <w:r w:rsidR="00FE5A4F">
        <w:rPr>
          <w:rFonts w:ascii="Times New Roman" w:hAnsi="Times New Roman" w:cs="Times New Roman"/>
        </w:rPr>
        <w:t>that</w:t>
      </w:r>
      <w:r w:rsidR="00C27C41">
        <w:rPr>
          <w:rFonts w:ascii="Times New Roman" w:hAnsi="Times New Roman" w:cs="Times New Roman"/>
        </w:rPr>
        <w:t xml:space="preserve"> in order for</w:t>
      </w:r>
      <w:r w:rsidR="001750D4">
        <w:rPr>
          <w:rFonts w:ascii="Times New Roman" w:hAnsi="Times New Roman" w:cs="Times New Roman"/>
        </w:rPr>
        <w:t xml:space="preserve"> recognition memory to be </w:t>
      </w:r>
      <w:r w:rsidR="00DC059F">
        <w:rPr>
          <w:rFonts w:ascii="Times New Roman" w:hAnsi="Times New Roman" w:cs="Times New Roman"/>
        </w:rPr>
        <w:t xml:space="preserve">treated as </w:t>
      </w:r>
      <w:r w:rsidR="00A021E2">
        <w:rPr>
          <w:rFonts w:ascii="Times New Roman" w:hAnsi="Times New Roman" w:cs="Times New Roman"/>
        </w:rPr>
        <w:t>continuous</w:t>
      </w:r>
      <w:r w:rsidR="00DC059F">
        <w:rPr>
          <w:rFonts w:ascii="Times New Roman" w:hAnsi="Times New Roman" w:cs="Times New Roman"/>
        </w:rPr>
        <w:t xml:space="preserve"> </w:t>
      </w:r>
      <w:r w:rsidR="00DC059F">
        <w:rPr>
          <w:rFonts w:ascii="Times New Roman" w:hAnsi="Times New Roman" w:cs="Times New Roman"/>
          <w:i/>
        </w:rPr>
        <w:t xml:space="preserve">or </w:t>
      </w:r>
      <w:r w:rsidR="00DC059F">
        <w:rPr>
          <w:rFonts w:ascii="Times New Roman" w:hAnsi="Times New Roman" w:cs="Times New Roman"/>
        </w:rPr>
        <w:t>discrete</w:t>
      </w:r>
      <w:r w:rsidR="004F6B44">
        <w:rPr>
          <w:rFonts w:ascii="Times New Roman" w:hAnsi="Times New Roman" w:cs="Times New Roman"/>
        </w:rPr>
        <w:t xml:space="preserve"> (strategically)</w:t>
      </w:r>
      <w:r w:rsidR="001750D4">
        <w:rPr>
          <w:rFonts w:ascii="Times New Roman" w:hAnsi="Times New Roman" w:cs="Times New Roman"/>
        </w:rPr>
        <w:t xml:space="preserve">, it must be </w:t>
      </w:r>
      <w:r w:rsidR="00680B1A">
        <w:rPr>
          <w:rFonts w:ascii="Times New Roman" w:hAnsi="Times New Roman" w:cs="Times New Roman"/>
        </w:rPr>
        <w:t xml:space="preserve">continuously represented at the start of a task (e.g., at the start of a confidence rating task). </w:t>
      </w:r>
      <w:r w:rsidR="000207F2">
        <w:rPr>
          <w:rFonts w:ascii="Times New Roman" w:hAnsi="Times New Roman" w:cs="Times New Roman"/>
        </w:rPr>
        <w:t xml:space="preserve">This is because continuous evidence can be discretized, but discrete evidence cannot be </w:t>
      </w:r>
      <w:r w:rsidR="00B740DF">
        <w:rPr>
          <w:rFonts w:ascii="Times New Roman" w:hAnsi="Times New Roman" w:cs="Times New Roman"/>
        </w:rPr>
        <w:t>“</w:t>
      </w:r>
      <w:r w:rsidR="000207F2">
        <w:rPr>
          <w:rFonts w:ascii="Times New Roman" w:hAnsi="Times New Roman" w:cs="Times New Roman"/>
        </w:rPr>
        <w:t>continualized</w:t>
      </w:r>
      <w:r w:rsidR="00B740DF">
        <w:rPr>
          <w:rFonts w:ascii="Times New Roman" w:hAnsi="Times New Roman" w:cs="Times New Roman"/>
        </w:rPr>
        <w:t>”</w:t>
      </w:r>
      <w:r w:rsidR="000207F2">
        <w:rPr>
          <w:rFonts w:ascii="Times New Roman" w:hAnsi="Times New Roman" w:cs="Times New Roman"/>
        </w:rPr>
        <w:t xml:space="preserve">. </w:t>
      </w:r>
      <w:r w:rsidR="004C06B0">
        <w:rPr>
          <w:rFonts w:ascii="Times New Roman" w:hAnsi="Times New Roman" w:cs="Times New Roman"/>
        </w:rPr>
        <w:t xml:space="preserve">This is akin to </w:t>
      </w:r>
      <w:r w:rsidR="00F15F7C">
        <w:rPr>
          <w:rFonts w:ascii="Times New Roman" w:hAnsi="Times New Roman" w:cs="Times New Roman"/>
        </w:rPr>
        <w:t xml:space="preserve">a dimmer switch that is </w:t>
      </w:r>
      <w:r w:rsidR="002E42E8">
        <w:rPr>
          <w:rFonts w:ascii="Times New Roman" w:hAnsi="Times New Roman" w:cs="Times New Roman"/>
        </w:rPr>
        <w:t xml:space="preserve">only </w:t>
      </w:r>
      <w:r w:rsidR="00F15F7C">
        <w:rPr>
          <w:rFonts w:ascii="Times New Roman" w:hAnsi="Times New Roman" w:cs="Times New Roman"/>
        </w:rPr>
        <w:t xml:space="preserve">set to </w:t>
      </w:r>
      <w:r w:rsidR="002E42E8">
        <w:rPr>
          <w:rFonts w:ascii="Times New Roman" w:hAnsi="Times New Roman" w:cs="Times New Roman"/>
        </w:rPr>
        <w:t>on</w:t>
      </w:r>
      <w:r w:rsidR="00F15F7C">
        <w:rPr>
          <w:rFonts w:ascii="Times New Roman" w:hAnsi="Times New Roman" w:cs="Times New Roman"/>
        </w:rPr>
        <w:t xml:space="preserve"> or </w:t>
      </w:r>
      <w:r w:rsidR="002E42E8">
        <w:rPr>
          <w:rFonts w:ascii="Times New Roman" w:hAnsi="Times New Roman" w:cs="Times New Roman"/>
        </w:rPr>
        <w:t>off</w:t>
      </w:r>
      <w:r w:rsidR="00F15F7C">
        <w:rPr>
          <w:rFonts w:ascii="Times New Roman" w:hAnsi="Times New Roman" w:cs="Times New Roman"/>
        </w:rPr>
        <w:t xml:space="preserve">, to borrow </w:t>
      </w:r>
      <w:r w:rsidR="00B5653A">
        <w:rPr>
          <w:rFonts w:ascii="Times New Roman" w:hAnsi="Times New Roman" w:cs="Times New Roman"/>
        </w:rPr>
        <w:t xml:space="preserve">from </w:t>
      </w:r>
      <w:r w:rsidR="00F15F7C">
        <w:rPr>
          <w:rFonts w:ascii="Times New Roman" w:hAnsi="Times New Roman" w:cs="Times New Roman"/>
        </w:rPr>
        <w:t xml:space="preserve">the </w:t>
      </w:r>
      <w:r w:rsidR="00B5653A">
        <w:rPr>
          <w:rFonts w:ascii="Times New Roman" w:hAnsi="Times New Roman" w:cs="Times New Roman"/>
        </w:rPr>
        <w:t xml:space="preserve">earlier </w:t>
      </w:r>
      <w:r w:rsidR="00F15F7C">
        <w:rPr>
          <w:rFonts w:ascii="Times New Roman" w:hAnsi="Times New Roman" w:cs="Times New Roman"/>
        </w:rPr>
        <w:t>metaphor.</w:t>
      </w:r>
      <w:r w:rsidR="007A7B6C">
        <w:rPr>
          <w:rFonts w:ascii="Times New Roman" w:hAnsi="Times New Roman" w:cs="Times New Roman"/>
        </w:rPr>
        <w:t xml:space="preserve"> </w:t>
      </w:r>
      <w:r w:rsidR="0061163A">
        <w:rPr>
          <w:rFonts w:ascii="Times New Roman" w:hAnsi="Times New Roman" w:cs="Times New Roman"/>
        </w:rPr>
        <w:t xml:space="preserve">However, the framework </w:t>
      </w:r>
      <w:r w:rsidR="003F1F50">
        <w:rPr>
          <w:rFonts w:ascii="Times New Roman" w:hAnsi="Times New Roman" w:cs="Times New Roman"/>
        </w:rPr>
        <w:t xml:space="preserve">proposed by </w:t>
      </w:r>
      <w:r w:rsidR="00F1787B">
        <w:rPr>
          <w:rFonts w:ascii="Times New Roman" w:hAnsi="Times New Roman" w:cs="Times New Roman"/>
        </w:rPr>
        <w:t xml:space="preserve">McAdoo et al. (2019) </w:t>
      </w:r>
      <w:r w:rsidR="006D58F6">
        <w:rPr>
          <w:rFonts w:ascii="Times New Roman" w:hAnsi="Times New Roman" w:cs="Times New Roman"/>
        </w:rPr>
        <w:t>does not make this assumption explicit, even though it implies this possibility.</w:t>
      </w:r>
      <w:r w:rsidR="00F5585D">
        <w:rPr>
          <w:rFonts w:ascii="Times New Roman" w:hAnsi="Times New Roman" w:cs="Times New Roman"/>
        </w:rPr>
        <w:t xml:space="preserve"> </w:t>
      </w:r>
      <w:r w:rsidR="00063113">
        <w:rPr>
          <w:rFonts w:ascii="Times New Roman" w:hAnsi="Times New Roman" w:cs="Times New Roman"/>
        </w:rPr>
        <w:t>A</w:t>
      </w:r>
      <w:r w:rsidR="0085403F">
        <w:rPr>
          <w:rFonts w:ascii="Times New Roman" w:hAnsi="Times New Roman" w:cs="Times New Roman"/>
        </w:rPr>
        <w:t xml:space="preserve">ccording </w:t>
      </w:r>
      <w:r w:rsidR="00B5653A">
        <w:rPr>
          <w:rFonts w:ascii="Times New Roman" w:hAnsi="Times New Roman" w:cs="Times New Roman"/>
        </w:rPr>
        <w:t xml:space="preserve">to </w:t>
      </w:r>
      <w:r w:rsidR="0085403F">
        <w:rPr>
          <w:rFonts w:ascii="Times New Roman" w:hAnsi="Times New Roman" w:cs="Times New Roman"/>
        </w:rPr>
        <w:t xml:space="preserve">the framework proposed by McAdoo et al., </w:t>
      </w:r>
      <w:r w:rsidR="00281B27">
        <w:rPr>
          <w:rFonts w:ascii="Times New Roman" w:hAnsi="Times New Roman" w:cs="Times New Roman"/>
        </w:rPr>
        <w:t xml:space="preserve">as the participant </w:t>
      </w:r>
      <w:r w:rsidR="002E42E8">
        <w:rPr>
          <w:rFonts w:ascii="Times New Roman" w:hAnsi="Times New Roman" w:cs="Times New Roman"/>
        </w:rPr>
        <w:t xml:space="preserve">makes </w:t>
      </w:r>
      <w:r w:rsidR="005031C4">
        <w:rPr>
          <w:rFonts w:ascii="Times New Roman" w:hAnsi="Times New Roman" w:cs="Times New Roman"/>
        </w:rPr>
        <w:t xml:space="preserve">a </w:t>
      </w:r>
      <w:r w:rsidR="002E42E8">
        <w:rPr>
          <w:rFonts w:ascii="Times New Roman" w:hAnsi="Times New Roman" w:cs="Times New Roman"/>
        </w:rPr>
        <w:t>recognition decision</w:t>
      </w:r>
      <w:r w:rsidR="00125ED9">
        <w:rPr>
          <w:rFonts w:ascii="Times New Roman" w:hAnsi="Times New Roman" w:cs="Times New Roman"/>
        </w:rPr>
        <w:t xml:space="preserve">, </w:t>
      </w:r>
      <w:r w:rsidR="009608E1">
        <w:rPr>
          <w:rFonts w:ascii="Times New Roman" w:hAnsi="Times New Roman" w:cs="Times New Roman"/>
        </w:rPr>
        <w:t>discretization may occur</w:t>
      </w:r>
      <w:r w:rsidR="00E45D75">
        <w:rPr>
          <w:rFonts w:ascii="Times New Roman" w:hAnsi="Times New Roman" w:cs="Times New Roman"/>
        </w:rPr>
        <w:t xml:space="preserve"> </w:t>
      </w:r>
      <w:r w:rsidR="00D81B89">
        <w:rPr>
          <w:rFonts w:ascii="Times New Roman" w:hAnsi="Times New Roman" w:cs="Times New Roman"/>
        </w:rPr>
        <w:t>as a function of</w:t>
      </w:r>
      <w:r w:rsidR="00E45D75">
        <w:rPr>
          <w:rFonts w:ascii="Times New Roman" w:hAnsi="Times New Roman" w:cs="Times New Roman"/>
        </w:rPr>
        <w:t xml:space="preserve"> efficiency</w:t>
      </w:r>
      <w:r w:rsidR="00C26B8F">
        <w:rPr>
          <w:rFonts w:ascii="Times New Roman" w:hAnsi="Times New Roman" w:cs="Times New Roman"/>
        </w:rPr>
        <w:t xml:space="preserve"> (e.g., if the targets and fillers are dissimilar). </w:t>
      </w:r>
      <w:r w:rsidR="00C116B8">
        <w:rPr>
          <w:rFonts w:ascii="Times New Roman" w:hAnsi="Times New Roman" w:cs="Times New Roman"/>
        </w:rPr>
        <w:t xml:space="preserve">Then the </w:t>
      </w:r>
      <w:r w:rsidR="00D55F94">
        <w:rPr>
          <w:rFonts w:ascii="Times New Roman" w:hAnsi="Times New Roman" w:cs="Times New Roman"/>
        </w:rPr>
        <w:t xml:space="preserve">question </w:t>
      </w:r>
      <w:r w:rsidR="000326EE">
        <w:rPr>
          <w:rFonts w:ascii="Times New Roman" w:hAnsi="Times New Roman" w:cs="Times New Roman"/>
        </w:rPr>
        <w:t xml:space="preserve">becomes </w:t>
      </w:r>
      <w:r w:rsidR="00D55F94">
        <w:rPr>
          <w:rFonts w:ascii="Times New Roman" w:hAnsi="Times New Roman" w:cs="Times New Roman"/>
        </w:rPr>
        <w:t xml:space="preserve">whether </w:t>
      </w:r>
      <w:r w:rsidR="00103C76">
        <w:rPr>
          <w:rFonts w:ascii="Times New Roman" w:hAnsi="Times New Roman" w:cs="Times New Roman"/>
        </w:rPr>
        <w:t xml:space="preserve">this strategic </w:t>
      </w:r>
      <w:r w:rsidR="003D6787">
        <w:rPr>
          <w:rFonts w:ascii="Times New Roman" w:hAnsi="Times New Roman" w:cs="Times New Roman"/>
        </w:rPr>
        <w:t>discretization fundamentally changes the underlying evidence</w:t>
      </w:r>
      <w:r w:rsidR="00D350D0">
        <w:rPr>
          <w:rFonts w:ascii="Times New Roman" w:hAnsi="Times New Roman" w:cs="Times New Roman"/>
        </w:rPr>
        <w:t xml:space="preserve"> from </w:t>
      </w:r>
      <w:r w:rsidR="00CD2EA6">
        <w:rPr>
          <w:rFonts w:ascii="Times New Roman" w:hAnsi="Times New Roman" w:cs="Times New Roman"/>
        </w:rPr>
        <w:t xml:space="preserve">being </w:t>
      </w:r>
      <w:r w:rsidR="00D350D0">
        <w:rPr>
          <w:rFonts w:ascii="Times New Roman" w:hAnsi="Times New Roman" w:cs="Times New Roman"/>
        </w:rPr>
        <w:t xml:space="preserve">continuously represented to </w:t>
      </w:r>
      <w:r w:rsidR="00665E45">
        <w:rPr>
          <w:rFonts w:ascii="Times New Roman" w:hAnsi="Times New Roman" w:cs="Times New Roman"/>
        </w:rPr>
        <w:t xml:space="preserve">being </w:t>
      </w:r>
      <w:r w:rsidR="00D350D0">
        <w:rPr>
          <w:rFonts w:ascii="Times New Roman" w:hAnsi="Times New Roman" w:cs="Times New Roman"/>
        </w:rPr>
        <w:t>discrete</w:t>
      </w:r>
      <w:r w:rsidR="00291CB5">
        <w:rPr>
          <w:rFonts w:ascii="Times New Roman" w:hAnsi="Times New Roman" w:cs="Times New Roman"/>
        </w:rPr>
        <w:t xml:space="preserve">. </w:t>
      </w:r>
      <w:r w:rsidR="002C633C">
        <w:rPr>
          <w:rFonts w:ascii="Times New Roman" w:hAnsi="Times New Roman" w:cs="Times New Roman"/>
        </w:rPr>
        <w:t xml:space="preserve">To borrow </w:t>
      </w:r>
      <w:r w:rsidR="002E42E8">
        <w:rPr>
          <w:rFonts w:ascii="Times New Roman" w:hAnsi="Times New Roman" w:cs="Times New Roman"/>
        </w:rPr>
        <w:t xml:space="preserve">from </w:t>
      </w:r>
      <w:r w:rsidR="002C633C">
        <w:rPr>
          <w:rFonts w:ascii="Times New Roman" w:hAnsi="Times New Roman" w:cs="Times New Roman"/>
        </w:rPr>
        <w:t>the lightbulb metaphor one last time, does</w:t>
      </w:r>
      <w:r w:rsidR="00563F03">
        <w:rPr>
          <w:rFonts w:ascii="Times New Roman" w:hAnsi="Times New Roman" w:cs="Times New Roman"/>
        </w:rPr>
        <w:t xml:space="preserve"> discretization change the dimmer switch </w:t>
      </w:r>
      <w:r w:rsidR="00C116B8">
        <w:rPr>
          <w:rFonts w:ascii="Times New Roman" w:hAnsi="Times New Roman" w:cs="Times New Roman"/>
        </w:rPr>
        <w:t>into</w:t>
      </w:r>
      <w:r w:rsidR="001A41F9">
        <w:rPr>
          <w:rFonts w:ascii="Times New Roman" w:hAnsi="Times New Roman" w:cs="Times New Roman"/>
        </w:rPr>
        <w:t xml:space="preserve"> </w:t>
      </w:r>
      <w:r w:rsidR="00563F03">
        <w:rPr>
          <w:rFonts w:ascii="Times New Roman" w:hAnsi="Times New Roman" w:cs="Times New Roman"/>
        </w:rPr>
        <w:t xml:space="preserve">a light switch? </w:t>
      </w:r>
      <w:r w:rsidR="003D6787">
        <w:rPr>
          <w:rFonts w:ascii="Times New Roman" w:hAnsi="Times New Roman" w:cs="Times New Roman"/>
        </w:rPr>
        <w:t xml:space="preserve"> </w:t>
      </w:r>
      <w:r w:rsidR="004E7318">
        <w:rPr>
          <w:rFonts w:ascii="Times New Roman" w:hAnsi="Times New Roman" w:cs="Times New Roman"/>
        </w:rPr>
        <w:t xml:space="preserve">The focus of the </w:t>
      </w:r>
      <w:r w:rsidR="00C44841">
        <w:rPr>
          <w:rFonts w:ascii="Times New Roman" w:hAnsi="Times New Roman" w:cs="Times New Roman"/>
        </w:rPr>
        <w:t>current</w:t>
      </w:r>
      <w:r w:rsidR="004E7318">
        <w:rPr>
          <w:rFonts w:ascii="Times New Roman" w:hAnsi="Times New Roman" w:cs="Times New Roman"/>
        </w:rPr>
        <w:t xml:space="preserve"> </w:t>
      </w:r>
      <w:r w:rsidR="00EC2D2B">
        <w:rPr>
          <w:rFonts w:ascii="Times New Roman" w:hAnsi="Times New Roman" w:cs="Times New Roman"/>
        </w:rPr>
        <w:t>studies</w:t>
      </w:r>
      <w:r w:rsidR="004E7318">
        <w:rPr>
          <w:rFonts w:ascii="Times New Roman" w:hAnsi="Times New Roman" w:cs="Times New Roman"/>
        </w:rPr>
        <w:t xml:space="preserve"> </w:t>
      </w:r>
      <w:r w:rsidR="002904B6">
        <w:rPr>
          <w:rFonts w:ascii="Times New Roman" w:hAnsi="Times New Roman" w:cs="Times New Roman"/>
        </w:rPr>
        <w:t>is</w:t>
      </w:r>
      <w:r w:rsidR="00197C75">
        <w:rPr>
          <w:rFonts w:ascii="Times New Roman" w:hAnsi="Times New Roman" w:cs="Times New Roman"/>
        </w:rPr>
        <w:t xml:space="preserve"> </w:t>
      </w:r>
      <w:r w:rsidR="008352B3">
        <w:rPr>
          <w:rFonts w:ascii="Times New Roman" w:hAnsi="Times New Roman" w:cs="Times New Roman"/>
        </w:rPr>
        <w:t xml:space="preserve">thus </w:t>
      </w:r>
      <w:r w:rsidR="00BD2D22">
        <w:rPr>
          <w:rFonts w:ascii="Times New Roman" w:hAnsi="Times New Roman" w:cs="Times New Roman"/>
        </w:rPr>
        <w:t xml:space="preserve">twofold; first to </w:t>
      </w:r>
      <w:r w:rsidR="00EA75BD">
        <w:rPr>
          <w:rFonts w:ascii="Times New Roman" w:hAnsi="Times New Roman" w:cs="Times New Roman"/>
        </w:rPr>
        <w:t xml:space="preserve">demonstrate that recognition memory, before it is discretized, is </w:t>
      </w:r>
      <w:r w:rsidR="00E241BD">
        <w:rPr>
          <w:rFonts w:ascii="Times New Roman" w:hAnsi="Times New Roman" w:cs="Times New Roman"/>
        </w:rPr>
        <w:t>fundamentally</w:t>
      </w:r>
      <w:r w:rsidR="002E42E8">
        <w:rPr>
          <w:rFonts w:ascii="Times New Roman" w:hAnsi="Times New Roman" w:cs="Times New Roman"/>
        </w:rPr>
        <w:t xml:space="preserve"> </w:t>
      </w:r>
      <w:r w:rsidR="00EA75BD">
        <w:rPr>
          <w:rFonts w:ascii="Times New Roman" w:hAnsi="Times New Roman" w:cs="Times New Roman"/>
        </w:rPr>
        <w:t>continuous</w:t>
      </w:r>
      <w:r w:rsidR="00B5653A">
        <w:rPr>
          <w:rFonts w:ascii="Times New Roman" w:hAnsi="Times New Roman" w:cs="Times New Roman"/>
        </w:rPr>
        <w:t>,</w:t>
      </w:r>
      <w:r w:rsidR="00EA75BD">
        <w:rPr>
          <w:rFonts w:ascii="Times New Roman" w:hAnsi="Times New Roman" w:cs="Times New Roman"/>
        </w:rPr>
        <w:t xml:space="preserve"> and second</w:t>
      </w:r>
      <w:r w:rsidR="00B5653A">
        <w:rPr>
          <w:rFonts w:ascii="Times New Roman" w:hAnsi="Times New Roman" w:cs="Times New Roman"/>
        </w:rPr>
        <w:t>,</w:t>
      </w:r>
      <w:r w:rsidR="00EA75BD">
        <w:rPr>
          <w:rFonts w:ascii="Times New Roman" w:hAnsi="Times New Roman" w:cs="Times New Roman"/>
        </w:rPr>
        <w:t xml:space="preserve"> to </w:t>
      </w:r>
      <w:r w:rsidR="004B7ABF">
        <w:rPr>
          <w:rFonts w:ascii="Times New Roman" w:hAnsi="Times New Roman" w:cs="Times New Roman"/>
        </w:rPr>
        <w:t xml:space="preserve">determine whether discretization changes </w:t>
      </w:r>
      <w:r w:rsidR="00C116B8">
        <w:rPr>
          <w:rFonts w:ascii="Times New Roman" w:hAnsi="Times New Roman" w:cs="Times New Roman"/>
        </w:rPr>
        <w:t xml:space="preserve">the nature of this </w:t>
      </w:r>
      <w:r w:rsidR="004B7ABF">
        <w:rPr>
          <w:rFonts w:ascii="Times New Roman" w:hAnsi="Times New Roman" w:cs="Times New Roman"/>
        </w:rPr>
        <w:t>evidence to a discrete representation</w:t>
      </w:r>
      <w:r w:rsidR="004925C4">
        <w:rPr>
          <w:rFonts w:ascii="Times New Roman" w:hAnsi="Times New Roman" w:cs="Times New Roman"/>
        </w:rPr>
        <w:t xml:space="preserve">. </w:t>
      </w:r>
    </w:p>
    <w:p w14:paraId="44CED272" w14:textId="58BBF854" w:rsidR="00DB097E" w:rsidRDefault="00B059AC" w:rsidP="00170BC2">
      <w:pPr>
        <w:spacing w:line="480" w:lineRule="auto"/>
        <w:ind w:firstLine="720"/>
        <w:rPr>
          <w:rFonts w:ascii="Times New Roman" w:hAnsi="Times New Roman" w:cs="Times New Roman"/>
        </w:rPr>
      </w:pPr>
      <w:r>
        <w:rPr>
          <w:rFonts w:ascii="Times New Roman" w:hAnsi="Times New Roman" w:cs="Times New Roman"/>
        </w:rPr>
        <w:t xml:space="preserve">It has been shown that </w:t>
      </w:r>
      <w:r w:rsidR="00D10215">
        <w:rPr>
          <w:rFonts w:ascii="Times New Roman" w:hAnsi="Times New Roman" w:cs="Times New Roman"/>
        </w:rPr>
        <w:t xml:space="preserve">successful </w:t>
      </w:r>
      <w:r w:rsidR="002E7552">
        <w:rPr>
          <w:rFonts w:ascii="Times New Roman" w:hAnsi="Times New Roman" w:cs="Times New Roman"/>
        </w:rPr>
        <w:t xml:space="preserve">retrieval </w:t>
      </w:r>
      <w:r w:rsidR="00D81B04">
        <w:rPr>
          <w:rFonts w:ascii="Times New Roman" w:hAnsi="Times New Roman" w:cs="Times New Roman"/>
        </w:rPr>
        <w:t xml:space="preserve">can have an effect on </w:t>
      </w:r>
      <w:r w:rsidR="0019496D">
        <w:rPr>
          <w:rFonts w:ascii="Times New Roman" w:hAnsi="Times New Roman" w:cs="Times New Roman"/>
        </w:rPr>
        <w:t xml:space="preserve">memory traces. </w:t>
      </w:r>
      <w:r w:rsidR="00497AB6">
        <w:rPr>
          <w:rFonts w:ascii="Times New Roman" w:hAnsi="Times New Roman" w:cs="Times New Roman"/>
        </w:rPr>
        <w:t>For example,</w:t>
      </w:r>
      <w:r w:rsidR="00E80CF4">
        <w:rPr>
          <w:rFonts w:ascii="Times New Roman" w:hAnsi="Times New Roman" w:cs="Times New Roman"/>
        </w:rPr>
        <w:t xml:space="preserve"> the long literature supporting a testing effect (see Rowland, 2014 for meta-analysis) suggests that effortful </w:t>
      </w:r>
      <w:r w:rsidR="00497AB6">
        <w:rPr>
          <w:rFonts w:ascii="Times New Roman" w:hAnsi="Times New Roman" w:cs="Times New Roman"/>
        </w:rPr>
        <w:t xml:space="preserve">processing of remembered stimuli helps strengthen it upon re-encoding. However, memory traces are not always changed for the better. Hupbach, Gomez, and Nadel (2009) found that by retrieving a memory, the process of reconsolidation and updating can cause source confusion because the memory needs to be re-encoded, and is therefore subject to change as a result of this noisy process. </w:t>
      </w:r>
      <w:r w:rsidR="000D743B">
        <w:rPr>
          <w:rFonts w:ascii="Times New Roman" w:hAnsi="Times New Roman" w:cs="Times New Roman"/>
        </w:rPr>
        <w:t>Given what is known about the changes that can occur to memory traces upon successful retrieval,</w:t>
      </w:r>
      <w:r w:rsidR="00407865">
        <w:rPr>
          <w:rFonts w:ascii="Times New Roman" w:hAnsi="Times New Roman" w:cs="Times New Roman"/>
        </w:rPr>
        <w:t xml:space="preserve"> </w:t>
      </w:r>
      <w:r w:rsidR="000D743B">
        <w:rPr>
          <w:rFonts w:ascii="Times New Roman" w:hAnsi="Times New Roman" w:cs="Times New Roman"/>
        </w:rPr>
        <w:t xml:space="preserve">it </w:t>
      </w:r>
      <w:r w:rsidR="00B7019B">
        <w:rPr>
          <w:rFonts w:ascii="Times New Roman" w:hAnsi="Times New Roman" w:cs="Times New Roman"/>
        </w:rPr>
        <w:t>is reasonable to consi</w:t>
      </w:r>
      <w:r w:rsidR="00830574">
        <w:rPr>
          <w:rFonts w:ascii="Times New Roman" w:hAnsi="Times New Roman" w:cs="Times New Roman"/>
        </w:rPr>
        <w:t xml:space="preserve">der whether </w:t>
      </w:r>
      <w:r w:rsidR="00274B0A">
        <w:rPr>
          <w:rFonts w:ascii="Times New Roman" w:hAnsi="Times New Roman" w:cs="Times New Roman"/>
        </w:rPr>
        <w:t xml:space="preserve">discretization of recognition memory </w:t>
      </w:r>
      <w:r w:rsidR="00A13EA0">
        <w:rPr>
          <w:rFonts w:ascii="Times New Roman" w:hAnsi="Times New Roman" w:cs="Times New Roman"/>
        </w:rPr>
        <w:t>a</w:t>
      </w:r>
      <w:r w:rsidR="000271B2">
        <w:rPr>
          <w:rFonts w:ascii="Times New Roman" w:hAnsi="Times New Roman" w:cs="Times New Roman"/>
        </w:rPr>
        <w:t>ffects that evidence</w:t>
      </w:r>
      <w:r w:rsidR="00A13EA0">
        <w:rPr>
          <w:rFonts w:ascii="Times New Roman" w:hAnsi="Times New Roman" w:cs="Times New Roman"/>
        </w:rPr>
        <w:t xml:space="preserve">, changing it from being continuously represented to </w:t>
      </w:r>
      <w:r w:rsidR="002E42E8">
        <w:rPr>
          <w:rFonts w:ascii="Times New Roman" w:hAnsi="Times New Roman" w:cs="Times New Roman"/>
        </w:rPr>
        <w:t xml:space="preserve">being </w:t>
      </w:r>
      <w:r w:rsidR="00A13EA0">
        <w:rPr>
          <w:rFonts w:ascii="Times New Roman" w:hAnsi="Times New Roman" w:cs="Times New Roman"/>
        </w:rPr>
        <w:t xml:space="preserve">discretely represented. </w:t>
      </w:r>
      <w:r w:rsidR="005426C8">
        <w:rPr>
          <w:rFonts w:ascii="Times New Roman" w:hAnsi="Times New Roman" w:cs="Times New Roman"/>
        </w:rPr>
        <w:t xml:space="preserve">Experiment 2 was designed to </w:t>
      </w:r>
      <w:r w:rsidR="00106124">
        <w:rPr>
          <w:rFonts w:ascii="Times New Roman" w:hAnsi="Times New Roman" w:cs="Times New Roman"/>
        </w:rPr>
        <w:t xml:space="preserve">investigate this possibility. </w:t>
      </w:r>
    </w:p>
    <w:p w14:paraId="4BED5CEC" w14:textId="57F81D20" w:rsidR="0069690E" w:rsidRDefault="00AC220F" w:rsidP="00181684">
      <w:pPr>
        <w:spacing w:line="480" w:lineRule="auto"/>
        <w:rPr>
          <w:rFonts w:ascii="Times New Roman" w:hAnsi="Times New Roman" w:cs="Times New Roman"/>
          <w:b/>
          <w:sz w:val="28"/>
          <w:szCs w:val="28"/>
        </w:rPr>
      </w:pPr>
      <w:r>
        <w:rPr>
          <w:rFonts w:ascii="Times New Roman" w:hAnsi="Times New Roman" w:cs="Times New Roman"/>
        </w:rPr>
        <w:tab/>
      </w:r>
      <w:r w:rsidR="00E208A4">
        <w:rPr>
          <w:rFonts w:ascii="Times New Roman" w:hAnsi="Times New Roman" w:cs="Times New Roman"/>
        </w:rPr>
        <w:t>In sum, r</w:t>
      </w:r>
      <w:r w:rsidR="00930A20">
        <w:rPr>
          <w:rFonts w:ascii="Times New Roman" w:hAnsi="Times New Roman" w:cs="Times New Roman"/>
        </w:rPr>
        <w:t xml:space="preserve">ecognition memory may be </w:t>
      </w:r>
      <w:r w:rsidR="001F5099">
        <w:rPr>
          <w:rFonts w:ascii="Times New Roman" w:hAnsi="Times New Roman" w:cs="Times New Roman"/>
        </w:rPr>
        <w:t xml:space="preserve">treated as continuous or discrete, depending on a number of external (McAdoo &amp; Gronlund, 2016; McAdoo, Key &amp; Gronlund, 2018, 2019) and internal factors. </w:t>
      </w:r>
      <w:r w:rsidR="006B1B87">
        <w:rPr>
          <w:rFonts w:ascii="Times New Roman" w:hAnsi="Times New Roman" w:cs="Times New Roman"/>
        </w:rPr>
        <w:t xml:space="preserve">The </w:t>
      </w:r>
      <w:r w:rsidR="00BF7564">
        <w:rPr>
          <w:rFonts w:ascii="Times New Roman" w:hAnsi="Times New Roman" w:cs="Times New Roman"/>
        </w:rPr>
        <w:t xml:space="preserve">framework </w:t>
      </w:r>
      <w:r w:rsidR="006B1B87">
        <w:rPr>
          <w:rFonts w:ascii="Times New Roman" w:hAnsi="Times New Roman" w:cs="Times New Roman"/>
        </w:rPr>
        <w:t xml:space="preserve">depicted </w:t>
      </w:r>
      <w:r w:rsidR="00FA561C">
        <w:rPr>
          <w:rFonts w:ascii="Times New Roman" w:hAnsi="Times New Roman" w:cs="Times New Roman"/>
        </w:rPr>
        <w:t xml:space="preserve">in Figure 3 </w:t>
      </w:r>
      <w:r w:rsidR="005A3ED8">
        <w:rPr>
          <w:rFonts w:ascii="Times New Roman" w:hAnsi="Times New Roman" w:cs="Times New Roman"/>
        </w:rPr>
        <w:t xml:space="preserve">describes how this may </w:t>
      </w:r>
      <w:r w:rsidR="007B5A36">
        <w:rPr>
          <w:rFonts w:ascii="Times New Roman" w:hAnsi="Times New Roman" w:cs="Times New Roman"/>
        </w:rPr>
        <w:t>occur</w:t>
      </w:r>
      <w:r w:rsidR="0088615D">
        <w:rPr>
          <w:rFonts w:ascii="Times New Roman" w:hAnsi="Times New Roman" w:cs="Times New Roman"/>
        </w:rPr>
        <w:t xml:space="preserve"> through the </w:t>
      </w:r>
      <w:r w:rsidR="00C24E1E">
        <w:rPr>
          <w:rFonts w:ascii="Times New Roman" w:hAnsi="Times New Roman" w:cs="Times New Roman"/>
        </w:rPr>
        <w:t xml:space="preserve">functioning </w:t>
      </w:r>
      <w:r w:rsidR="0088615D">
        <w:rPr>
          <w:rFonts w:ascii="Times New Roman" w:hAnsi="Times New Roman" w:cs="Times New Roman"/>
        </w:rPr>
        <w:t>of a control process.</w:t>
      </w:r>
      <w:r w:rsidR="00336545">
        <w:rPr>
          <w:rFonts w:ascii="Times New Roman" w:hAnsi="Times New Roman" w:cs="Times New Roman"/>
        </w:rPr>
        <w:t xml:space="preserve"> Two unanswered </w:t>
      </w:r>
      <w:r w:rsidR="00ED4446">
        <w:rPr>
          <w:rFonts w:ascii="Times New Roman" w:hAnsi="Times New Roman" w:cs="Times New Roman"/>
        </w:rPr>
        <w:t xml:space="preserve">questions are </w:t>
      </w:r>
      <w:r w:rsidR="00DA3529">
        <w:rPr>
          <w:rFonts w:ascii="Times New Roman" w:hAnsi="Times New Roman" w:cs="Times New Roman"/>
        </w:rPr>
        <w:t xml:space="preserve">investigated in the current studies. First, Experiment 1 is designed to </w:t>
      </w:r>
      <w:r w:rsidR="00D860A9">
        <w:rPr>
          <w:rFonts w:ascii="Times New Roman" w:hAnsi="Times New Roman" w:cs="Times New Roman"/>
        </w:rPr>
        <w:t xml:space="preserve">determine whether </w:t>
      </w:r>
      <w:r w:rsidR="002E42E8">
        <w:rPr>
          <w:rFonts w:ascii="Times New Roman" w:hAnsi="Times New Roman" w:cs="Times New Roman"/>
        </w:rPr>
        <w:t xml:space="preserve">recognition </w:t>
      </w:r>
      <w:r w:rsidR="00D860A9">
        <w:rPr>
          <w:rFonts w:ascii="Times New Roman" w:hAnsi="Times New Roman" w:cs="Times New Roman"/>
        </w:rPr>
        <w:t xml:space="preserve">memory evidence is </w:t>
      </w:r>
      <w:r w:rsidR="002E42E8">
        <w:rPr>
          <w:rFonts w:ascii="Times New Roman" w:hAnsi="Times New Roman" w:cs="Times New Roman"/>
        </w:rPr>
        <w:t xml:space="preserve">inherently </w:t>
      </w:r>
      <w:r w:rsidR="00D860A9">
        <w:rPr>
          <w:rFonts w:ascii="Times New Roman" w:hAnsi="Times New Roman" w:cs="Times New Roman"/>
        </w:rPr>
        <w:t xml:space="preserve">continuous, </w:t>
      </w:r>
      <w:r w:rsidR="006B1B87">
        <w:rPr>
          <w:rFonts w:ascii="Times New Roman" w:hAnsi="Times New Roman" w:cs="Times New Roman"/>
        </w:rPr>
        <w:t>but</w:t>
      </w:r>
      <w:r w:rsidR="00D860A9">
        <w:rPr>
          <w:rFonts w:ascii="Times New Roman" w:hAnsi="Times New Roman" w:cs="Times New Roman"/>
        </w:rPr>
        <w:t xml:space="preserve"> is treated as discrete when discretization strategies are employed. Experiment 2 </w:t>
      </w:r>
      <w:r w:rsidR="002E42E8">
        <w:rPr>
          <w:rFonts w:ascii="Times New Roman" w:hAnsi="Times New Roman" w:cs="Times New Roman"/>
        </w:rPr>
        <w:t>investigates</w:t>
      </w:r>
      <w:r w:rsidR="00220417">
        <w:rPr>
          <w:rFonts w:ascii="Times New Roman" w:hAnsi="Times New Roman" w:cs="Times New Roman"/>
        </w:rPr>
        <w:t xml:space="preserve"> </w:t>
      </w:r>
      <w:r w:rsidR="0005521B">
        <w:rPr>
          <w:rFonts w:ascii="Times New Roman" w:hAnsi="Times New Roman" w:cs="Times New Roman"/>
        </w:rPr>
        <w:t xml:space="preserve">whether </w:t>
      </w:r>
      <w:r w:rsidR="00220417">
        <w:rPr>
          <w:rFonts w:ascii="Times New Roman" w:hAnsi="Times New Roman" w:cs="Times New Roman"/>
        </w:rPr>
        <w:t>discretization</w:t>
      </w:r>
      <w:r w:rsidR="0005521B">
        <w:rPr>
          <w:rFonts w:ascii="Times New Roman" w:hAnsi="Times New Roman" w:cs="Times New Roman"/>
        </w:rPr>
        <w:t xml:space="preserve"> fundamentally changes the </w:t>
      </w:r>
      <w:r w:rsidR="00AA28CC">
        <w:rPr>
          <w:rFonts w:ascii="Times New Roman" w:hAnsi="Times New Roman" w:cs="Times New Roman"/>
        </w:rPr>
        <w:t xml:space="preserve">underlying mnemonic evidence. </w:t>
      </w:r>
      <w:r w:rsidR="00642425">
        <w:rPr>
          <w:rFonts w:ascii="Times New Roman" w:hAnsi="Times New Roman" w:cs="Times New Roman"/>
        </w:rPr>
        <w:t xml:space="preserve"> </w:t>
      </w:r>
    </w:p>
    <w:p w14:paraId="0A7BE7DD" w14:textId="77777777" w:rsidR="006B1B87" w:rsidRDefault="00F73E73" w:rsidP="00DB350F">
      <w:pPr>
        <w:spacing w:line="480" w:lineRule="auto"/>
        <w:jc w:val="center"/>
        <w:outlineLvl w:val="0"/>
        <w:rPr>
          <w:rFonts w:ascii="Times New Roman" w:hAnsi="Times New Roman" w:cs="Times New Roman"/>
          <w:b/>
        </w:rPr>
      </w:pPr>
      <w:r>
        <w:rPr>
          <w:rFonts w:ascii="Times New Roman" w:hAnsi="Times New Roman" w:cs="Times New Roman"/>
          <w:b/>
        </w:rPr>
        <w:t xml:space="preserve">Experiment </w:t>
      </w:r>
      <w:r w:rsidR="00323C39">
        <w:rPr>
          <w:rFonts w:ascii="Times New Roman" w:hAnsi="Times New Roman" w:cs="Times New Roman"/>
          <w:b/>
        </w:rPr>
        <w:t>1</w:t>
      </w:r>
      <w:r>
        <w:rPr>
          <w:rFonts w:ascii="Times New Roman" w:hAnsi="Times New Roman" w:cs="Times New Roman"/>
          <w:b/>
        </w:rPr>
        <w:t xml:space="preserve"> </w:t>
      </w:r>
    </w:p>
    <w:p w14:paraId="380D19B4" w14:textId="6749C440" w:rsidR="0088279B" w:rsidRPr="002B3571" w:rsidRDefault="00667306" w:rsidP="00667306">
      <w:pPr>
        <w:spacing w:line="480" w:lineRule="auto"/>
        <w:rPr>
          <w:rFonts w:ascii="Times New Roman" w:hAnsi="Times New Roman" w:cs="Times New Roman"/>
        </w:rPr>
      </w:pPr>
      <w:r>
        <w:rPr>
          <w:rFonts w:ascii="Times New Roman" w:hAnsi="Times New Roman" w:cs="Times New Roman"/>
        </w:rPr>
        <w:tab/>
        <w:t xml:space="preserve">Experiment 1 </w:t>
      </w:r>
      <w:r w:rsidR="00A10E37">
        <w:rPr>
          <w:rFonts w:ascii="Times New Roman" w:hAnsi="Times New Roman" w:cs="Times New Roman"/>
        </w:rPr>
        <w:t xml:space="preserve">was designed to demonstrate that </w:t>
      </w:r>
      <w:r w:rsidR="008B1208">
        <w:rPr>
          <w:rFonts w:ascii="Times New Roman" w:hAnsi="Times New Roman" w:cs="Times New Roman"/>
        </w:rPr>
        <w:t xml:space="preserve">recognition memory </w:t>
      </w:r>
      <w:r w:rsidR="00182713">
        <w:rPr>
          <w:rFonts w:ascii="Times New Roman" w:hAnsi="Times New Roman" w:cs="Times New Roman"/>
        </w:rPr>
        <w:t xml:space="preserve">evidence </w:t>
      </w:r>
      <w:r w:rsidR="008B1208">
        <w:rPr>
          <w:rFonts w:ascii="Times New Roman" w:hAnsi="Times New Roman" w:cs="Times New Roman"/>
        </w:rPr>
        <w:t>is</w:t>
      </w:r>
      <w:r w:rsidR="004B061A">
        <w:rPr>
          <w:rFonts w:ascii="Times New Roman" w:hAnsi="Times New Roman" w:cs="Times New Roman"/>
        </w:rPr>
        <w:t xml:space="preserve"> </w:t>
      </w:r>
      <w:r w:rsidR="00CF48C5">
        <w:rPr>
          <w:rFonts w:ascii="Times New Roman" w:hAnsi="Times New Roman" w:cs="Times New Roman"/>
        </w:rPr>
        <w:t>fundamentally</w:t>
      </w:r>
      <w:r w:rsidR="00AA0BB6">
        <w:rPr>
          <w:rFonts w:ascii="Times New Roman" w:hAnsi="Times New Roman" w:cs="Times New Roman"/>
        </w:rPr>
        <w:t xml:space="preserve"> </w:t>
      </w:r>
      <w:r w:rsidR="008B1208">
        <w:rPr>
          <w:rFonts w:ascii="Times New Roman" w:hAnsi="Times New Roman" w:cs="Times New Roman"/>
        </w:rPr>
        <w:t>continuous</w:t>
      </w:r>
      <w:r w:rsidR="00182713">
        <w:rPr>
          <w:rFonts w:ascii="Times New Roman" w:hAnsi="Times New Roman" w:cs="Times New Roman"/>
        </w:rPr>
        <w:t>. I do so</w:t>
      </w:r>
      <w:r w:rsidR="008B1208">
        <w:rPr>
          <w:rFonts w:ascii="Times New Roman" w:hAnsi="Times New Roman" w:cs="Times New Roman"/>
        </w:rPr>
        <w:t xml:space="preserve"> by </w:t>
      </w:r>
      <w:r w:rsidR="00626F69">
        <w:rPr>
          <w:rFonts w:ascii="Times New Roman" w:hAnsi="Times New Roman" w:cs="Times New Roman"/>
        </w:rPr>
        <w:t>conducting an experiment</w:t>
      </w:r>
      <w:r w:rsidR="008B1208">
        <w:rPr>
          <w:rFonts w:ascii="Times New Roman" w:hAnsi="Times New Roman" w:cs="Times New Roman"/>
        </w:rPr>
        <w:t xml:space="preserve"> </w:t>
      </w:r>
      <w:r w:rsidR="00626F69">
        <w:rPr>
          <w:rFonts w:ascii="Times New Roman" w:hAnsi="Times New Roman" w:cs="Times New Roman"/>
        </w:rPr>
        <w:t xml:space="preserve">for </w:t>
      </w:r>
      <w:r w:rsidR="008B1208">
        <w:rPr>
          <w:rFonts w:ascii="Times New Roman" w:hAnsi="Times New Roman" w:cs="Times New Roman"/>
        </w:rPr>
        <w:t xml:space="preserve">which </w:t>
      </w:r>
      <w:r w:rsidR="006E530E">
        <w:rPr>
          <w:rFonts w:ascii="Times New Roman" w:hAnsi="Times New Roman" w:cs="Times New Roman"/>
        </w:rPr>
        <w:t xml:space="preserve">evidence for </w:t>
      </w:r>
      <w:r w:rsidR="008B1208">
        <w:rPr>
          <w:rFonts w:ascii="Times New Roman" w:hAnsi="Times New Roman" w:cs="Times New Roman"/>
        </w:rPr>
        <w:t>discrete mediation has been found in the past</w:t>
      </w:r>
      <w:r w:rsidR="0012284A">
        <w:rPr>
          <w:rFonts w:ascii="Times New Roman" w:hAnsi="Times New Roman" w:cs="Times New Roman"/>
        </w:rPr>
        <w:t xml:space="preserve">, </w:t>
      </w:r>
      <w:r w:rsidR="006072FA">
        <w:rPr>
          <w:rFonts w:ascii="Times New Roman" w:hAnsi="Times New Roman" w:cs="Times New Roman"/>
        </w:rPr>
        <w:t>but</w:t>
      </w:r>
      <w:r w:rsidR="008B1208">
        <w:rPr>
          <w:rFonts w:ascii="Times New Roman" w:hAnsi="Times New Roman" w:cs="Times New Roman"/>
        </w:rPr>
        <w:t xml:space="preserve"> utiliz</w:t>
      </w:r>
      <w:r w:rsidR="006E530E">
        <w:rPr>
          <w:rFonts w:ascii="Times New Roman" w:hAnsi="Times New Roman" w:cs="Times New Roman"/>
        </w:rPr>
        <w:t>e</w:t>
      </w:r>
      <w:r w:rsidR="008B1208">
        <w:rPr>
          <w:rFonts w:ascii="Times New Roman" w:hAnsi="Times New Roman" w:cs="Times New Roman"/>
        </w:rPr>
        <w:t xml:space="preserve"> a measure that </w:t>
      </w:r>
      <w:r w:rsidR="00182713">
        <w:rPr>
          <w:rFonts w:ascii="Times New Roman" w:hAnsi="Times New Roman" w:cs="Times New Roman"/>
        </w:rPr>
        <w:t xml:space="preserve">might </w:t>
      </w:r>
      <w:r w:rsidR="00D934E9">
        <w:rPr>
          <w:rFonts w:ascii="Times New Roman" w:hAnsi="Times New Roman" w:cs="Times New Roman"/>
        </w:rPr>
        <w:t xml:space="preserve">be </w:t>
      </w:r>
      <w:r w:rsidR="00AA0BB6">
        <w:rPr>
          <w:rFonts w:ascii="Times New Roman" w:hAnsi="Times New Roman" w:cs="Times New Roman"/>
        </w:rPr>
        <w:t xml:space="preserve">more </w:t>
      </w:r>
      <w:r w:rsidR="00D934E9">
        <w:rPr>
          <w:rFonts w:ascii="Times New Roman" w:hAnsi="Times New Roman" w:cs="Times New Roman"/>
        </w:rPr>
        <w:t xml:space="preserve">sensitive to </w:t>
      </w:r>
      <w:r w:rsidR="00AA0BB6">
        <w:rPr>
          <w:rFonts w:ascii="Times New Roman" w:hAnsi="Times New Roman" w:cs="Times New Roman"/>
        </w:rPr>
        <w:t xml:space="preserve">the </w:t>
      </w:r>
      <w:r w:rsidR="00D934E9">
        <w:rPr>
          <w:rFonts w:ascii="Times New Roman" w:hAnsi="Times New Roman" w:cs="Times New Roman"/>
        </w:rPr>
        <w:t>underlying evidence</w:t>
      </w:r>
      <w:r w:rsidR="00E1388C">
        <w:rPr>
          <w:rFonts w:ascii="Times New Roman" w:hAnsi="Times New Roman" w:cs="Times New Roman"/>
        </w:rPr>
        <w:t xml:space="preserve"> </w:t>
      </w:r>
      <w:r w:rsidR="00567970">
        <w:rPr>
          <w:rFonts w:ascii="Times New Roman" w:hAnsi="Times New Roman" w:cs="Times New Roman"/>
        </w:rPr>
        <w:t>than</w:t>
      </w:r>
      <w:r w:rsidR="00E1388C">
        <w:rPr>
          <w:rFonts w:ascii="Times New Roman" w:hAnsi="Times New Roman" w:cs="Times New Roman"/>
        </w:rPr>
        <w:t xml:space="preserve"> the six-point scale used </w:t>
      </w:r>
      <w:r w:rsidR="0001517F">
        <w:rPr>
          <w:rFonts w:ascii="Times New Roman" w:hAnsi="Times New Roman" w:cs="Times New Roman"/>
        </w:rPr>
        <w:t>previously (Kellen and Klauer, 2015; McAdoo et al., 2018; 2019)</w:t>
      </w:r>
      <w:r w:rsidR="00D528D4">
        <w:rPr>
          <w:rFonts w:ascii="Times New Roman" w:hAnsi="Times New Roman" w:cs="Times New Roman"/>
        </w:rPr>
        <w:t>.</w:t>
      </w:r>
      <w:r w:rsidR="005C6DBB">
        <w:rPr>
          <w:rFonts w:ascii="Times New Roman" w:hAnsi="Times New Roman" w:cs="Times New Roman"/>
        </w:rPr>
        <w:t xml:space="preserve"> </w:t>
      </w:r>
      <w:r w:rsidR="00345265">
        <w:rPr>
          <w:rFonts w:ascii="Times New Roman" w:hAnsi="Times New Roman" w:cs="Times New Roman"/>
        </w:rPr>
        <w:t>I hypothesize that</w:t>
      </w:r>
      <w:r w:rsidR="0068048F">
        <w:rPr>
          <w:rFonts w:ascii="Times New Roman" w:hAnsi="Times New Roman" w:cs="Times New Roman"/>
        </w:rPr>
        <w:t xml:space="preserve"> </w:t>
      </w:r>
      <w:r w:rsidR="00C27337">
        <w:rPr>
          <w:rFonts w:ascii="Times New Roman" w:hAnsi="Times New Roman" w:cs="Times New Roman"/>
        </w:rPr>
        <w:t xml:space="preserve">when </w:t>
      </w:r>
      <w:r w:rsidR="00C27337" w:rsidRPr="0035224B">
        <w:rPr>
          <w:rFonts w:ascii="Times New Roman" w:hAnsi="Times New Roman" w:cs="Times New Roman"/>
        </w:rPr>
        <w:t>θ</w:t>
      </w:r>
      <w:r w:rsidR="00C27337">
        <w:rPr>
          <w:rFonts w:ascii="Times New Roman" w:hAnsi="Times New Roman" w:cs="Times New Roman"/>
        </w:rPr>
        <w:t xml:space="preserve"> is calculated using data from this sliding scale, it will </w:t>
      </w:r>
      <w:r w:rsidR="00A45B4E">
        <w:rPr>
          <w:rFonts w:ascii="Times New Roman" w:hAnsi="Times New Roman" w:cs="Times New Roman"/>
        </w:rPr>
        <w:t>signal</w:t>
      </w:r>
      <w:r w:rsidR="00C27337">
        <w:rPr>
          <w:rFonts w:ascii="Times New Roman" w:hAnsi="Times New Roman" w:cs="Times New Roman"/>
        </w:rPr>
        <w:t xml:space="preserve"> continuous mediation, </w:t>
      </w:r>
      <w:r w:rsidR="009C42A9">
        <w:rPr>
          <w:rFonts w:ascii="Times New Roman" w:hAnsi="Times New Roman" w:cs="Times New Roman"/>
        </w:rPr>
        <w:t xml:space="preserve">indicating that </w:t>
      </w:r>
      <w:r w:rsidR="006E530E">
        <w:rPr>
          <w:rFonts w:ascii="Times New Roman" w:hAnsi="Times New Roman" w:cs="Times New Roman"/>
        </w:rPr>
        <w:t xml:space="preserve">the </w:t>
      </w:r>
      <w:r w:rsidR="009C42A9">
        <w:rPr>
          <w:rFonts w:ascii="Times New Roman" w:hAnsi="Times New Roman" w:cs="Times New Roman"/>
        </w:rPr>
        <w:t xml:space="preserve">evidence </w:t>
      </w:r>
      <w:r w:rsidR="007C0246">
        <w:rPr>
          <w:rFonts w:ascii="Times New Roman" w:hAnsi="Times New Roman" w:cs="Times New Roman"/>
        </w:rPr>
        <w:t>available to participants during this task is</w:t>
      </w:r>
      <w:r w:rsidR="00CF48C5">
        <w:rPr>
          <w:rFonts w:ascii="Times New Roman" w:hAnsi="Times New Roman" w:cs="Times New Roman"/>
        </w:rPr>
        <w:t xml:space="preserve"> fundamentally</w:t>
      </w:r>
      <w:r w:rsidR="007C0246">
        <w:rPr>
          <w:rFonts w:ascii="Times New Roman" w:hAnsi="Times New Roman" w:cs="Times New Roman"/>
        </w:rPr>
        <w:t xml:space="preserve"> continuous</w:t>
      </w:r>
      <w:r w:rsidR="007D0972">
        <w:rPr>
          <w:rFonts w:ascii="Times New Roman" w:hAnsi="Times New Roman" w:cs="Times New Roman"/>
        </w:rPr>
        <w:t xml:space="preserve">, but </w:t>
      </w:r>
      <w:r w:rsidR="00A45B4E">
        <w:rPr>
          <w:rFonts w:ascii="Times New Roman" w:hAnsi="Times New Roman" w:cs="Times New Roman"/>
        </w:rPr>
        <w:t xml:space="preserve">is </w:t>
      </w:r>
      <w:r w:rsidR="007D0972">
        <w:rPr>
          <w:rFonts w:ascii="Times New Roman" w:hAnsi="Times New Roman" w:cs="Times New Roman"/>
        </w:rPr>
        <w:t>subject to strategic discretization</w:t>
      </w:r>
      <w:r w:rsidR="00085CC6">
        <w:rPr>
          <w:rFonts w:ascii="Times New Roman" w:hAnsi="Times New Roman" w:cs="Times New Roman"/>
        </w:rPr>
        <w:t xml:space="preserve"> (see McAdoo et al., 2018; 2019).</w:t>
      </w:r>
      <w:r w:rsidR="007D0972">
        <w:rPr>
          <w:rFonts w:ascii="Times New Roman" w:hAnsi="Times New Roman" w:cs="Times New Roman"/>
        </w:rPr>
        <w:t xml:space="preserve"> </w:t>
      </w:r>
    </w:p>
    <w:p w14:paraId="3F2CFEB8" w14:textId="77777777" w:rsidR="00BC6870" w:rsidRDefault="00BC6870" w:rsidP="00DB350F">
      <w:pPr>
        <w:spacing w:line="480" w:lineRule="auto"/>
        <w:outlineLvl w:val="0"/>
        <w:rPr>
          <w:rFonts w:ascii="Times New Roman" w:hAnsi="Times New Roman" w:cs="Times New Roman"/>
          <w:b/>
        </w:rPr>
      </w:pPr>
    </w:p>
    <w:p w14:paraId="495C3BEA" w14:textId="77777777" w:rsidR="00BC6870" w:rsidRDefault="00BC6870" w:rsidP="00DB350F">
      <w:pPr>
        <w:spacing w:line="480" w:lineRule="auto"/>
        <w:outlineLvl w:val="0"/>
        <w:rPr>
          <w:rFonts w:ascii="Times New Roman" w:hAnsi="Times New Roman" w:cs="Times New Roman"/>
          <w:b/>
        </w:rPr>
      </w:pPr>
    </w:p>
    <w:p w14:paraId="4EE8C464" w14:textId="77777777" w:rsidR="00BC6870" w:rsidRDefault="00BC6870" w:rsidP="00DB350F">
      <w:pPr>
        <w:spacing w:line="480" w:lineRule="auto"/>
        <w:outlineLvl w:val="0"/>
        <w:rPr>
          <w:rFonts w:ascii="Times New Roman" w:hAnsi="Times New Roman" w:cs="Times New Roman"/>
          <w:b/>
        </w:rPr>
      </w:pPr>
    </w:p>
    <w:p w14:paraId="2191DA86" w14:textId="72735DF7" w:rsidR="00182713" w:rsidRPr="00F51155" w:rsidRDefault="00182713" w:rsidP="00DB350F">
      <w:pPr>
        <w:spacing w:line="480" w:lineRule="auto"/>
        <w:outlineLvl w:val="0"/>
        <w:rPr>
          <w:rFonts w:ascii="Times New Roman" w:hAnsi="Times New Roman" w:cs="Times New Roman"/>
          <w:b/>
        </w:rPr>
      </w:pPr>
      <w:r w:rsidRPr="00F51155">
        <w:rPr>
          <w:rFonts w:ascii="Times New Roman" w:hAnsi="Times New Roman" w:cs="Times New Roman"/>
          <w:b/>
        </w:rPr>
        <w:t>Method</w:t>
      </w:r>
    </w:p>
    <w:p w14:paraId="394072CF" w14:textId="062C6766" w:rsidR="00F73E73" w:rsidRDefault="00F73E73" w:rsidP="00DB350F">
      <w:pPr>
        <w:spacing w:line="480" w:lineRule="auto"/>
        <w:outlineLvl w:val="0"/>
        <w:rPr>
          <w:rFonts w:ascii="Times New Roman" w:hAnsi="Times New Roman" w:cs="Times New Roman"/>
        </w:rPr>
      </w:pPr>
      <w:r>
        <w:rPr>
          <w:rFonts w:ascii="Times New Roman" w:hAnsi="Times New Roman" w:cs="Times New Roman"/>
          <w:i/>
        </w:rPr>
        <w:t>Participants</w:t>
      </w:r>
    </w:p>
    <w:p w14:paraId="50B21E35" w14:textId="7DE7A492" w:rsidR="00A74F2A" w:rsidRPr="00A74F2A" w:rsidRDefault="00DC67E3" w:rsidP="00DA3D78">
      <w:pPr>
        <w:spacing w:line="480" w:lineRule="auto"/>
        <w:ind w:firstLine="720"/>
        <w:rPr>
          <w:rFonts w:ascii="Times New Roman" w:hAnsi="Times New Roman" w:cs="Times New Roman"/>
        </w:rPr>
      </w:pPr>
      <w:r>
        <w:rPr>
          <w:rFonts w:ascii="Times New Roman" w:hAnsi="Times New Roman" w:cs="Times New Roman"/>
        </w:rPr>
        <w:t>University of Oklahoma introductory psychology students (</w:t>
      </w:r>
      <w:r>
        <w:rPr>
          <w:rFonts w:ascii="Times New Roman" w:hAnsi="Times New Roman" w:cs="Times New Roman"/>
          <w:i/>
        </w:rPr>
        <w:t xml:space="preserve">N </w:t>
      </w:r>
      <w:r>
        <w:rPr>
          <w:rFonts w:ascii="Times New Roman" w:hAnsi="Times New Roman" w:cs="Times New Roman"/>
        </w:rPr>
        <w:t>=</w:t>
      </w:r>
      <w:r w:rsidR="00435475">
        <w:rPr>
          <w:rFonts w:ascii="Times New Roman" w:hAnsi="Times New Roman" w:cs="Times New Roman"/>
        </w:rPr>
        <w:t xml:space="preserve"> 69</w:t>
      </w:r>
      <w:r w:rsidRPr="00435475">
        <w:rPr>
          <w:rFonts w:ascii="Times New Roman" w:hAnsi="Times New Roman" w:cs="Times New Roman"/>
        </w:rPr>
        <w:t>)</w:t>
      </w:r>
      <w:r>
        <w:rPr>
          <w:rFonts w:ascii="Times New Roman" w:hAnsi="Times New Roman" w:cs="Times New Roman"/>
        </w:rPr>
        <w:t xml:space="preserve"> completed this study in exchange for partial course credit. </w:t>
      </w:r>
      <w:r w:rsidR="00905A89">
        <w:rPr>
          <w:rFonts w:ascii="Times New Roman" w:hAnsi="Times New Roman" w:cs="Times New Roman"/>
        </w:rPr>
        <w:t>Five</w:t>
      </w:r>
      <w:r>
        <w:rPr>
          <w:rFonts w:ascii="Times New Roman" w:hAnsi="Times New Roman" w:cs="Times New Roman"/>
        </w:rPr>
        <w:t xml:space="preserve"> participants were excluded for not following instructions or due to technical difficulties. </w:t>
      </w:r>
      <w:r w:rsidR="009671A8">
        <w:rPr>
          <w:rFonts w:ascii="Times New Roman" w:hAnsi="Times New Roman" w:cs="Times New Roman"/>
        </w:rPr>
        <w:t xml:space="preserve">One </w:t>
      </w:r>
      <w:r>
        <w:rPr>
          <w:rFonts w:ascii="Times New Roman" w:hAnsi="Times New Roman" w:cs="Times New Roman"/>
        </w:rPr>
        <w:t xml:space="preserve">additional participant </w:t>
      </w:r>
      <w:r w:rsidR="009671A8">
        <w:rPr>
          <w:rFonts w:ascii="Times New Roman" w:hAnsi="Times New Roman" w:cs="Times New Roman"/>
        </w:rPr>
        <w:t xml:space="preserve">was </w:t>
      </w:r>
      <w:r>
        <w:rPr>
          <w:rFonts w:ascii="Times New Roman" w:hAnsi="Times New Roman" w:cs="Times New Roman"/>
        </w:rPr>
        <w:t xml:space="preserve">excluded for response patterns that did not allow for calculation of the dependent variable (i.e., no misses in one or both encoding conditions). This left a final </w:t>
      </w:r>
      <w:r w:rsidR="005C6DBB">
        <w:rPr>
          <w:rFonts w:ascii="Times New Roman" w:hAnsi="Times New Roman" w:cs="Times New Roman"/>
          <w:i/>
        </w:rPr>
        <w:t>N</w:t>
      </w:r>
      <w:r>
        <w:rPr>
          <w:rFonts w:ascii="Times New Roman" w:hAnsi="Times New Roman" w:cs="Times New Roman"/>
          <w:i/>
        </w:rPr>
        <w:t xml:space="preserve"> </w:t>
      </w:r>
      <w:r>
        <w:rPr>
          <w:rFonts w:ascii="Times New Roman" w:hAnsi="Times New Roman" w:cs="Times New Roman"/>
        </w:rPr>
        <w:t xml:space="preserve">= </w:t>
      </w:r>
      <w:r w:rsidR="00573445" w:rsidRPr="00181684">
        <w:rPr>
          <w:rFonts w:ascii="Times New Roman" w:hAnsi="Times New Roman" w:cs="Times New Roman"/>
        </w:rPr>
        <w:t>63</w:t>
      </w:r>
      <w:r>
        <w:rPr>
          <w:rFonts w:ascii="Times New Roman" w:hAnsi="Times New Roman" w:cs="Times New Roman"/>
        </w:rPr>
        <w:t xml:space="preserve">. Participants were mostly </w:t>
      </w:r>
      <w:r w:rsidR="00B80887">
        <w:rPr>
          <w:rFonts w:ascii="Times New Roman" w:hAnsi="Times New Roman" w:cs="Times New Roman"/>
        </w:rPr>
        <w:t xml:space="preserve">self-identified </w:t>
      </w:r>
      <w:r>
        <w:rPr>
          <w:rFonts w:ascii="Times New Roman" w:hAnsi="Times New Roman" w:cs="Times New Roman"/>
        </w:rPr>
        <w:t>female (</w:t>
      </w:r>
      <w:r w:rsidR="005C6DBB">
        <w:rPr>
          <w:rFonts w:ascii="Times New Roman" w:hAnsi="Times New Roman" w:cs="Times New Roman"/>
          <w:i/>
        </w:rPr>
        <w:t>N</w:t>
      </w:r>
      <w:r>
        <w:rPr>
          <w:rFonts w:ascii="Times New Roman" w:hAnsi="Times New Roman" w:cs="Times New Roman"/>
          <w:i/>
        </w:rPr>
        <w:t xml:space="preserve"> </w:t>
      </w:r>
      <w:r>
        <w:rPr>
          <w:rFonts w:ascii="Times New Roman" w:hAnsi="Times New Roman" w:cs="Times New Roman"/>
        </w:rPr>
        <w:t xml:space="preserve">= </w:t>
      </w:r>
      <w:r w:rsidR="00B80887" w:rsidRPr="00B80887">
        <w:rPr>
          <w:rFonts w:ascii="Times New Roman" w:hAnsi="Times New Roman" w:cs="Times New Roman"/>
        </w:rPr>
        <w:t>42</w:t>
      </w:r>
      <w:r>
        <w:rPr>
          <w:rFonts w:ascii="Times New Roman" w:hAnsi="Times New Roman" w:cs="Times New Roman"/>
        </w:rPr>
        <w:t xml:space="preserve">) with a median age of </w:t>
      </w:r>
      <w:r w:rsidR="005B6043" w:rsidRPr="005B6043">
        <w:rPr>
          <w:rFonts w:ascii="Times New Roman" w:hAnsi="Times New Roman" w:cs="Times New Roman"/>
        </w:rPr>
        <w:t>19</w:t>
      </w:r>
      <w:r>
        <w:rPr>
          <w:rFonts w:ascii="Times New Roman" w:hAnsi="Times New Roman" w:cs="Times New Roman"/>
        </w:rPr>
        <w:t xml:space="preserve"> years. Participants’ self-reported ethnicity broke down as Caucasian (</w:t>
      </w:r>
      <w:r w:rsidR="005C6DBB">
        <w:rPr>
          <w:rFonts w:ascii="Times New Roman" w:hAnsi="Times New Roman" w:cs="Times New Roman"/>
          <w:i/>
        </w:rPr>
        <w:t>N</w:t>
      </w:r>
      <w:r>
        <w:rPr>
          <w:rFonts w:ascii="Times New Roman" w:hAnsi="Times New Roman" w:cs="Times New Roman"/>
          <w:i/>
        </w:rPr>
        <w:t xml:space="preserve"> = </w:t>
      </w:r>
      <w:r w:rsidR="005473C4" w:rsidRPr="005473C4">
        <w:rPr>
          <w:rFonts w:ascii="Times New Roman" w:hAnsi="Times New Roman" w:cs="Times New Roman"/>
        </w:rPr>
        <w:t>36</w:t>
      </w:r>
      <w:r>
        <w:rPr>
          <w:rFonts w:ascii="Times New Roman" w:hAnsi="Times New Roman" w:cs="Times New Roman"/>
        </w:rPr>
        <w:t>), African American (</w:t>
      </w:r>
      <w:r w:rsidR="005C6DBB">
        <w:rPr>
          <w:rFonts w:ascii="Times New Roman" w:hAnsi="Times New Roman" w:cs="Times New Roman"/>
          <w:i/>
        </w:rPr>
        <w:t>N</w:t>
      </w:r>
      <w:r>
        <w:rPr>
          <w:rFonts w:ascii="Times New Roman" w:hAnsi="Times New Roman" w:cs="Times New Roman"/>
          <w:i/>
        </w:rPr>
        <w:t xml:space="preserve"> </w:t>
      </w:r>
      <w:r>
        <w:rPr>
          <w:rFonts w:ascii="Times New Roman" w:hAnsi="Times New Roman" w:cs="Times New Roman"/>
        </w:rPr>
        <w:t xml:space="preserve">= </w:t>
      </w:r>
      <w:r w:rsidR="005473C4" w:rsidRPr="005473C4">
        <w:rPr>
          <w:rFonts w:ascii="Times New Roman" w:hAnsi="Times New Roman" w:cs="Times New Roman"/>
        </w:rPr>
        <w:t>5</w:t>
      </w:r>
      <w:r>
        <w:rPr>
          <w:rFonts w:ascii="Times New Roman" w:hAnsi="Times New Roman" w:cs="Times New Roman"/>
        </w:rPr>
        <w:t>), Hispanic (</w:t>
      </w:r>
      <w:r w:rsidR="005C6DBB">
        <w:rPr>
          <w:rFonts w:ascii="Times New Roman" w:hAnsi="Times New Roman" w:cs="Times New Roman"/>
          <w:i/>
        </w:rPr>
        <w:t>N</w:t>
      </w:r>
      <w:r>
        <w:rPr>
          <w:rFonts w:ascii="Times New Roman" w:hAnsi="Times New Roman" w:cs="Times New Roman"/>
          <w:i/>
        </w:rPr>
        <w:t xml:space="preserve"> </w:t>
      </w:r>
      <w:r>
        <w:rPr>
          <w:rFonts w:ascii="Times New Roman" w:hAnsi="Times New Roman" w:cs="Times New Roman"/>
        </w:rPr>
        <w:t xml:space="preserve">= </w:t>
      </w:r>
      <w:r w:rsidR="005473C4">
        <w:rPr>
          <w:rFonts w:ascii="Times New Roman" w:hAnsi="Times New Roman" w:cs="Times New Roman"/>
        </w:rPr>
        <w:t>10</w:t>
      </w:r>
      <w:r w:rsidRPr="005473C4">
        <w:rPr>
          <w:rFonts w:ascii="Times New Roman" w:hAnsi="Times New Roman" w:cs="Times New Roman"/>
        </w:rPr>
        <w:t xml:space="preserve">), </w:t>
      </w:r>
      <w:r>
        <w:rPr>
          <w:rFonts w:ascii="Times New Roman" w:hAnsi="Times New Roman" w:cs="Times New Roman"/>
        </w:rPr>
        <w:t>Asian (</w:t>
      </w:r>
      <w:r w:rsidR="005C6DBB">
        <w:rPr>
          <w:rFonts w:ascii="Times New Roman" w:hAnsi="Times New Roman" w:cs="Times New Roman"/>
          <w:i/>
        </w:rPr>
        <w:t>N</w:t>
      </w:r>
      <w:r>
        <w:rPr>
          <w:rFonts w:ascii="Times New Roman" w:hAnsi="Times New Roman" w:cs="Times New Roman"/>
        </w:rPr>
        <w:t xml:space="preserve"> = </w:t>
      </w:r>
      <w:r w:rsidR="005473C4">
        <w:rPr>
          <w:rFonts w:ascii="Times New Roman" w:hAnsi="Times New Roman" w:cs="Times New Roman"/>
        </w:rPr>
        <w:t>8</w:t>
      </w:r>
      <w:r>
        <w:rPr>
          <w:rFonts w:ascii="Times New Roman" w:hAnsi="Times New Roman" w:cs="Times New Roman"/>
        </w:rPr>
        <w:t>), Middle Eastern (</w:t>
      </w:r>
      <w:r w:rsidR="005C6DBB">
        <w:rPr>
          <w:rFonts w:ascii="Times New Roman" w:hAnsi="Times New Roman" w:cs="Times New Roman"/>
          <w:i/>
        </w:rPr>
        <w:t>N</w:t>
      </w:r>
      <w:r>
        <w:rPr>
          <w:rFonts w:ascii="Times New Roman" w:hAnsi="Times New Roman" w:cs="Times New Roman"/>
          <w:i/>
        </w:rPr>
        <w:t xml:space="preserve"> </w:t>
      </w:r>
      <w:r>
        <w:rPr>
          <w:rFonts w:ascii="Times New Roman" w:hAnsi="Times New Roman" w:cs="Times New Roman"/>
        </w:rPr>
        <w:t xml:space="preserve">= </w:t>
      </w:r>
      <w:r w:rsidR="005473C4" w:rsidRPr="005473C4">
        <w:rPr>
          <w:rFonts w:ascii="Times New Roman" w:hAnsi="Times New Roman" w:cs="Times New Roman"/>
        </w:rPr>
        <w:t>1</w:t>
      </w:r>
      <w:r>
        <w:rPr>
          <w:rFonts w:ascii="Times New Roman" w:hAnsi="Times New Roman" w:cs="Times New Roman"/>
        </w:rPr>
        <w:t>)</w:t>
      </w:r>
      <w:r w:rsidR="005473C4">
        <w:rPr>
          <w:rFonts w:ascii="Times New Roman" w:hAnsi="Times New Roman" w:cs="Times New Roman"/>
        </w:rPr>
        <w:t>, Native American (</w:t>
      </w:r>
      <w:r w:rsidR="005C6DBB">
        <w:rPr>
          <w:rFonts w:ascii="Times New Roman" w:hAnsi="Times New Roman" w:cs="Times New Roman"/>
          <w:i/>
        </w:rPr>
        <w:t>N</w:t>
      </w:r>
      <w:r w:rsidR="005473C4">
        <w:rPr>
          <w:rFonts w:ascii="Times New Roman" w:hAnsi="Times New Roman" w:cs="Times New Roman"/>
        </w:rPr>
        <w:t xml:space="preserve"> = 2), Pacific Islander (</w:t>
      </w:r>
      <w:r w:rsidR="005C6DBB">
        <w:rPr>
          <w:rFonts w:ascii="Times New Roman" w:hAnsi="Times New Roman" w:cs="Times New Roman"/>
          <w:i/>
        </w:rPr>
        <w:t>N</w:t>
      </w:r>
      <w:r w:rsidR="005473C4">
        <w:rPr>
          <w:rFonts w:ascii="Times New Roman" w:hAnsi="Times New Roman" w:cs="Times New Roman"/>
        </w:rPr>
        <w:t xml:space="preserve"> = 1), and No Response (</w:t>
      </w:r>
      <w:r w:rsidR="005C6DBB">
        <w:rPr>
          <w:rFonts w:ascii="Times New Roman" w:hAnsi="Times New Roman" w:cs="Times New Roman"/>
          <w:i/>
        </w:rPr>
        <w:t>N</w:t>
      </w:r>
      <w:r w:rsidR="005473C4">
        <w:rPr>
          <w:rFonts w:ascii="Times New Roman" w:hAnsi="Times New Roman" w:cs="Times New Roman"/>
        </w:rPr>
        <w:t xml:space="preserve"> = 2)</w:t>
      </w:r>
      <w:r>
        <w:rPr>
          <w:rFonts w:ascii="Times New Roman" w:hAnsi="Times New Roman" w:cs="Times New Roman"/>
        </w:rPr>
        <w:t xml:space="preserve">. </w:t>
      </w:r>
    </w:p>
    <w:p w14:paraId="7E8386D9" w14:textId="1DD96D3D" w:rsidR="00F73E73" w:rsidRPr="0088279B" w:rsidRDefault="00F73E73" w:rsidP="00DB350F">
      <w:pPr>
        <w:spacing w:line="480" w:lineRule="auto"/>
        <w:outlineLvl w:val="0"/>
        <w:rPr>
          <w:rFonts w:ascii="Times New Roman" w:hAnsi="Times New Roman" w:cs="Times New Roman"/>
          <w:i/>
        </w:rPr>
      </w:pPr>
      <w:r>
        <w:rPr>
          <w:rFonts w:ascii="Times New Roman" w:hAnsi="Times New Roman" w:cs="Times New Roman"/>
          <w:i/>
        </w:rPr>
        <w:t xml:space="preserve">Materials </w:t>
      </w:r>
    </w:p>
    <w:p w14:paraId="51685937" w14:textId="78A89A37" w:rsidR="00F73E73" w:rsidRDefault="00F73E73" w:rsidP="00DA3D78">
      <w:pPr>
        <w:spacing w:line="480" w:lineRule="auto"/>
        <w:ind w:firstLine="720"/>
        <w:rPr>
          <w:rFonts w:ascii="Times New Roman" w:hAnsi="Times New Roman" w:cs="Times New Roman"/>
        </w:rPr>
      </w:pPr>
      <w:r>
        <w:rPr>
          <w:rFonts w:ascii="Times New Roman" w:hAnsi="Times New Roman" w:cs="Times New Roman"/>
        </w:rPr>
        <w:t xml:space="preserve">The </w:t>
      </w:r>
      <w:r w:rsidR="00345265">
        <w:rPr>
          <w:rFonts w:ascii="Times New Roman" w:hAnsi="Times New Roman" w:cs="Times New Roman"/>
        </w:rPr>
        <w:t xml:space="preserve">stimuli </w:t>
      </w:r>
      <w:r>
        <w:rPr>
          <w:rFonts w:ascii="Times New Roman" w:hAnsi="Times New Roman" w:cs="Times New Roman"/>
        </w:rPr>
        <w:t xml:space="preserve">were the same </w:t>
      </w:r>
      <w:r w:rsidR="00345265">
        <w:rPr>
          <w:rFonts w:ascii="Times New Roman" w:hAnsi="Times New Roman" w:cs="Times New Roman"/>
        </w:rPr>
        <w:t xml:space="preserve">as </w:t>
      </w:r>
      <w:r w:rsidR="009D7AD8">
        <w:rPr>
          <w:rFonts w:ascii="Times New Roman" w:hAnsi="Times New Roman" w:cs="Times New Roman"/>
        </w:rPr>
        <w:t>used</w:t>
      </w:r>
      <w:r>
        <w:rPr>
          <w:rFonts w:ascii="Times New Roman" w:hAnsi="Times New Roman" w:cs="Times New Roman"/>
        </w:rPr>
        <w:t xml:space="preserve"> in McAdoo, Key, and Gronlund (2018; 2019). They were drawn from the Nelson, McEvoy, and Schreiber (1998) University of South Florida Free Association Norms database. The words were English nouns with a forward-strength of .40 (meaning 40% of participants provided the same freely associated word), and a word-frequency count (Kučera &amp; Francis, 1967) of at least three. The list was randomized and the first </w:t>
      </w:r>
      <w:r w:rsidR="00C92EAE">
        <w:rPr>
          <w:rFonts w:ascii="Times New Roman" w:hAnsi="Times New Roman" w:cs="Times New Roman"/>
        </w:rPr>
        <w:t>one hundred</w:t>
      </w:r>
      <w:r>
        <w:rPr>
          <w:rFonts w:ascii="Times New Roman" w:hAnsi="Times New Roman" w:cs="Times New Roman"/>
        </w:rPr>
        <w:t xml:space="preserve"> items were chosen to be targets. Appendix D of the Nelson et al. database contains idiosyncratic associations for each of the </w:t>
      </w:r>
      <w:r w:rsidR="000275A9">
        <w:rPr>
          <w:rFonts w:ascii="Times New Roman" w:hAnsi="Times New Roman" w:cs="Times New Roman"/>
        </w:rPr>
        <w:t>one hundred</w:t>
      </w:r>
      <w:r w:rsidR="00155A41">
        <w:rPr>
          <w:rFonts w:ascii="Times New Roman" w:hAnsi="Times New Roman" w:cs="Times New Roman"/>
        </w:rPr>
        <w:t xml:space="preserve"> </w:t>
      </w:r>
      <w:r>
        <w:rPr>
          <w:rFonts w:ascii="Times New Roman" w:hAnsi="Times New Roman" w:cs="Times New Roman"/>
        </w:rPr>
        <w:t xml:space="preserve">chosen target words. Idiosyncratic associations are words that only one participant associated with the target word when prompted. </w:t>
      </w:r>
      <w:r w:rsidRPr="00065CDF">
        <w:rPr>
          <w:rFonts w:ascii="Times New Roman" w:hAnsi="Times New Roman" w:cs="Times New Roman"/>
        </w:rPr>
        <w:t>As an example, for the target word ARROW, the word TH</w:t>
      </w:r>
      <w:r>
        <w:rPr>
          <w:rFonts w:ascii="Times New Roman" w:hAnsi="Times New Roman" w:cs="Times New Roman"/>
        </w:rPr>
        <w:t>IE</w:t>
      </w:r>
      <w:r w:rsidRPr="00065CDF">
        <w:rPr>
          <w:rFonts w:ascii="Times New Roman" w:hAnsi="Times New Roman" w:cs="Times New Roman"/>
        </w:rPr>
        <w:t>F served as the idiosyncratic filler.</w:t>
      </w:r>
      <w:r w:rsidR="005B6C8F" w:rsidRPr="005B6C8F">
        <w:rPr>
          <w:rFonts w:ascii="Times New Roman" w:hAnsi="Times New Roman" w:cs="Times New Roman"/>
        </w:rPr>
        <w:t xml:space="preserve"> </w:t>
      </w:r>
      <w:r w:rsidR="005B6C8F">
        <w:rPr>
          <w:rFonts w:ascii="Times New Roman" w:hAnsi="Times New Roman" w:cs="Times New Roman"/>
        </w:rPr>
        <w:t xml:space="preserve">The final list of words contained </w:t>
      </w:r>
      <w:r w:rsidR="00302507">
        <w:rPr>
          <w:rFonts w:ascii="Times New Roman" w:hAnsi="Times New Roman" w:cs="Times New Roman"/>
        </w:rPr>
        <w:t>one hundred</w:t>
      </w:r>
      <w:r w:rsidR="005B6C8F">
        <w:rPr>
          <w:rFonts w:ascii="Times New Roman" w:hAnsi="Times New Roman" w:cs="Times New Roman"/>
        </w:rPr>
        <w:t xml:space="preserve"> targets and </w:t>
      </w:r>
      <w:r w:rsidR="00302507">
        <w:rPr>
          <w:rFonts w:ascii="Times New Roman" w:hAnsi="Times New Roman" w:cs="Times New Roman"/>
        </w:rPr>
        <w:t>one hundred</w:t>
      </w:r>
      <w:r w:rsidR="005B6C8F">
        <w:rPr>
          <w:rFonts w:ascii="Times New Roman" w:hAnsi="Times New Roman" w:cs="Times New Roman"/>
        </w:rPr>
        <w:t xml:space="preserve"> semantically dissimilar fillers. Fillers were validated such that, to the best of my ability, a filler that was dissimilar to one target was not similar to any other target(s) or filler(s). At the beginning of each session (i.e., for every participant, to reduce potential for specific stimuli effects), the list of </w:t>
      </w:r>
      <w:r w:rsidR="003D7A53">
        <w:rPr>
          <w:rFonts w:ascii="Times New Roman" w:hAnsi="Times New Roman" w:cs="Times New Roman"/>
        </w:rPr>
        <w:t>one hundred</w:t>
      </w:r>
      <w:r w:rsidR="005B6C8F">
        <w:rPr>
          <w:rFonts w:ascii="Times New Roman" w:hAnsi="Times New Roman" w:cs="Times New Roman"/>
        </w:rPr>
        <w:t xml:space="preserve"> targets was randomized and the first half (</w:t>
      </w:r>
      <w:r w:rsidR="009228D8">
        <w:rPr>
          <w:rFonts w:ascii="Times New Roman" w:hAnsi="Times New Roman" w:cs="Times New Roman"/>
        </w:rPr>
        <w:t xml:space="preserve">50 </w:t>
      </w:r>
      <w:r w:rsidR="005B6C8F">
        <w:rPr>
          <w:rFonts w:ascii="Times New Roman" w:hAnsi="Times New Roman" w:cs="Times New Roman"/>
        </w:rPr>
        <w:t>words) were chosen to be weak targets and the second half (</w:t>
      </w:r>
      <w:r w:rsidR="009228D8">
        <w:rPr>
          <w:rFonts w:ascii="Times New Roman" w:hAnsi="Times New Roman" w:cs="Times New Roman"/>
        </w:rPr>
        <w:t xml:space="preserve">50 </w:t>
      </w:r>
      <w:r w:rsidR="005B6C8F">
        <w:rPr>
          <w:rFonts w:ascii="Times New Roman" w:hAnsi="Times New Roman" w:cs="Times New Roman"/>
        </w:rPr>
        <w:t>words) were chosen to be strong targets.</w:t>
      </w:r>
      <w:r w:rsidR="00B50BEE">
        <w:rPr>
          <w:rFonts w:ascii="Times New Roman" w:hAnsi="Times New Roman" w:cs="Times New Roman"/>
        </w:rPr>
        <w:t xml:space="preserve"> </w:t>
      </w:r>
      <w:r w:rsidR="008369FC">
        <w:rPr>
          <w:rFonts w:ascii="Times New Roman" w:hAnsi="Times New Roman" w:cs="Times New Roman"/>
        </w:rPr>
        <w:t xml:space="preserve">Strong targets were duplicated </w:t>
      </w:r>
      <w:r w:rsidR="00007EBF">
        <w:rPr>
          <w:rFonts w:ascii="Times New Roman" w:hAnsi="Times New Roman" w:cs="Times New Roman"/>
        </w:rPr>
        <w:t>twice</w:t>
      </w:r>
      <w:r w:rsidR="002622CF">
        <w:rPr>
          <w:rFonts w:ascii="Times New Roman" w:hAnsi="Times New Roman" w:cs="Times New Roman"/>
        </w:rPr>
        <w:t xml:space="preserve"> so that the final list contained </w:t>
      </w:r>
      <w:r w:rsidR="009228D8">
        <w:rPr>
          <w:rFonts w:ascii="Times New Roman" w:hAnsi="Times New Roman" w:cs="Times New Roman"/>
        </w:rPr>
        <w:t>100</w:t>
      </w:r>
      <w:r w:rsidR="002622CF">
        <w:rPr>
          <w:rFonts w:ascii="Times New Roman" w:hAnsi="Times New Roman" w:cs="Times New Roman"/>
        </w:rPr>
        <w:t xml:space="preserve"> unique targets, </w:t>
      </w:r>
      <w:r w:rsidR="009228D8">
        <w:rPr>
          <w:rFonts w:ascii="Times New Roman" w:hAnsi="Times New Roman" w:cs="Times New Roman"/>
        </w:rPr>
        <w:t>50</w:t>
      </w:r>
      <w:r w:rsidR="00C90082">
        <w:rPr>
          <w:rFonts w:ascii="Times New Roman" w:hAnsi="Times New Roman" w:cs="Times New Roman"/>
        </w:rPr>
        <w:t xml:space="preserve"> presented one time, and </w:t>
      </w:r>
      <w:r w:rsidR="009228D8">
        <w:rPr>
          <w:rFonts w:ascii="Times New Roman" w:hAnsi="Times New Roman" w:cs="Times New Roman"/>
        </w:rPr>
        <w:t xml:space="preserve">50 </w:t>
      </w:r>
      <w:r w:rsidR="00C90082">
        <w:rPr>
          <w:rFonts w:ascii="Times New Roman" w:hAnsi="Times New Roman" w:cs="Times New Roman"/>
        </w:rPr>
        <w:t>presented</w:t>
      </w:r>
      <w:r w:rsidR="002622CF">
        <w:rPr>
          <w:rFonts w:ascii="Times New Roman" w:hAnsi="Times New Roman" w:cs="Times New Roman"/>
        </w:rPr>
        <w:t xml:space="preserve"> three times. </w:t>
      </w:r>
    </w:p>
    <w:p w14:paraId="206009CE" w14:textId="778B22EC" w:rsidR="00767A53" w:rsidRDefault="00767A53" w:rsidP="00DB350F">
      <w:pPr>
        <w:spacing w:line="480" w:lineRule="auto"/>
        <w:outlineLvl w:val="0"/>
        <w:rPr>
          <w:rFonts w:ascii="Times New Roman" w:hAnsi="Times New Roman" w:cs="Times New Roman"/>
          <w:i/>
        </w:rPr>
      </w:pPr>
      <w:r>
        <w:rPr>
          <w:rFonts w:ascii="Times New Roman" w:hAnsi="Times New Roman" w:cs="Times New Roman"/>
          <w:i/>
        </w:rPr>
        <w:t xml:space="preserve">Procedure </w:t>
      </w:r>
    </w:p>
    <w:p w14:paraId="131F4C72" w14:textId="6D3D0C92" w:rsidR="009F72F9" w:rsidRDefault="009F72F9" w:rsidP="009F72F9">
      <w:pPr>
        <w:spacing w:line="480" w:lineRule="auto"/>
        <w:ind w:firstLine="720"/>
        <w:rPr>
          <w:rFonts w:ascii="Times New Roman" w:hAnsi="Times New Roman" w:cs="Times New Roman"/>
        </w:rPr>
      </w:pPr>
      <w:r>
        <w:rPr>
          <w:rFonts w:ascii="Times New Roman" w:hAnsi="Times New Roman" w:cs="Times New Roman"/>
        </w:rPr>
        <w:t>The procedure was reviewed and approved by the University of Oklahoma Institutional Review Board and followed American Psychological Association ethical guidelines. The experiment took place in a room with four cubicles, each with a personal computer. Data collection and stimulus presentation were controlled using MATLAB</w:t>
      </w:r>
      <w:r w:rsidR="00AA26BC">
        <w:rPr>
          <w:rFonts w:ascii="Times New Roman" w:hAnsi="Times New Roman" w:cs="Times New Roman"/>
        </w:rPr>
        <w:t xml:space="preserve"> (MathWorks, 2018) using the Psychophysics Toolbox extensions (Brainard, 1997; Kleiner, Brainard, &amp; P</w:t>
      </w:r>
      <w:r w:rsidR="00E67E68">
        <w:rPr>
          <w:rFonts w:ascii="Times New Roman" w:hAnsi="Times New Roman" w:cs="Times New Roman"/>
        </w:rPr>
        <w:t>e</w:t>
      </w:r>
      <w:r w:rsidR="00AA26BC">
        <w:rPr>
          <w:rFonts w:ascii="Times New Roman" w:hAnsi="Times New Roman" w:cs="Times New Roman"/>
        </w:rPr>
        <w:t>lli, 2007)</w:t>
      </w:r>
      <w:r>
        <w:rPr>
          <w:rFonts w:ascii="Times New Roman" w:hAnsi="Times New Roman" w:cs="Times New Roman"/>
        </w:rPr>
        <w:t xml:space="preserve">. </w:t>
      </w:r>
    </w:p>
    <w:p w14:paraId="7703BCA6" w14:textId="3D295C0B" w:rsidR="00D60F1A" w:rsidRDefault="00141835" w:rsidP="00D60F1A">
      <w:pPr>
        <w:spacing w:line="480" w:lineRule="auto"/>
        <w:ind w:firstLine="720"/>
        <w:rPr>
          <w:rFonts w:ascii="Times New Roman" w:hAnsi="Times New Roman" w:cs="Times New Roman"/>
        </w:rPr>
      </w:pPr>
      <w:r>
        <w:rPr>
          <w:rFonts w:ascii="Times New Roman" w:hAnsi="Times New Roman" w:cs="Times New Roman"/>
        </w:rPr>
        <w:t>Firs</w:t>
      </w:r>
      <w:r w:rsidR="00C91EAD">
        <w:rPr>
          <w:rFonts w:ascii="Times New Roman" w:hAnsi="Times New Roman" w:cs="Times New Roman"/>
        </w:rPr>
        <w:t xml:space="preserve">t, participants consented and provided their age before beginning the experiment. </w:t>
      </w:r>
      <w:r w:rsidR="00D60F1A">
        <w:rPr>
          <w:rFonts w:ascii="Times New Roman" w:hAnsi="Times New Roman" w:cs="Times New Roman"/>
        </w:rPr>
        <w:t xml:space="preserve">This was followed by the study phase. </w:t>
      </w:r>
      <w:r w:rsidR="006B2192">
        <w:rPr>
          <w:rFonts w:ascii="Times New Roman" w:hAnsi="Times New Roman" w:cs="Times New Roman"/>
        </w:rPr>
        <w:t xml:space="preserve">Participants were instructed </w:t>
      </w:r>
      <w:r w:rsidR="007F728B">
        <w:rPr>
          <w:rFonts w:ascii="Times New Roman" w:hAnsi="Times New Roman" w:cs="Times New Roman"/>
        </w:rPr>
        <w:t>that they would view a series of words, some once and some multiple time</w:t>
      </w:r>
      <w:r w:rsidR="00345265">
        <w:rPr>
          <w:rFonts w:ascii="Times New Roman" w:hAnsi="Times New Roman" w:cs="Times New Roman"/>
        </w:rPr>
        <w:t>s</w:t>
      </w:r>
      <w:r w:rsidR="007F728B">
        <w:rPr>
          <w:rFonts w:ascii="Times New Roman" w:hAnsi="Times New Roman" w:cs="Times New Roman"/>
        </w:rPr>
        <w:t xml:space="preserve">, </w:t>
      </w:r>
      <w:r w:rsidR="006B2192">
        <w:rPr>
          <w:rFonts w:ascii="Times New Roman" w:hAnsi="Times New Roman" w:cs="Times New Roman"/>
        </w:rPr>
        <w:t>to study the words by any method they chose, and that good performance was achievable even if it felt overwhelming</w:t>
      </w:r>
      <w:r w:rsidR="006E49C2">
        <w:rPr>
          <w:rFonts w:ascii="Times New Roman" w:hAnsi="Times New Roman" w:cs="Times New Roman"/>
        </w:rPr>
        <w:t>.</w:t>
      </w:r>
      <w:r w:rsidR="006B2192">
        <w:rPr>
          <w:rFonts w:ascii="Times New Roman" w:hAnsi="Times New Roman" w:cs="Times New Roman"/>
        </w:rPr>
        <w:t xml:space="preserve"> </w:t>
      </w:r>
      <w:r w:rsidR="00D60F1A">
        <w:rPr>
          <w:rFonts w:ascii="Times New Roman" w:hAnsi="Times New Roman" w:cs="Times New Roman"/>
        </w:rPr>
        <w:t xml:space="preserve">The study list </w:t>
      </w:r>
      <w:r w:rsidR="007D45E6">
        <w:rPr>
          <w:rFonts w:ascii="Times New Roman" w:hAnsi="Times New Roman" w:cs="Times New Roman"/>
        </w:rPr>
        <w:t>(</w:t>
      </w:r>
      <w:r w:rsidR="009228D8">
        <w:rPr>
          <w:rFonts w:ascii="Times New Roman" w:hAnsi="Times New Roman" w:cs="Times New Roman"/>
        </w:rPr>
        <w:t xml:space="preserve">50 </w:t>
      </w:r>
      <w:r w:rsidR="007D45E6">
        <w:rPr>
          <w:rFonts w:ascii="Times New Roman" w:hAnsi="Times New Roman" w:cs="Times New Roman"/>
        </w:rPr>
        <w:t xml:space="preserve">weak, </w:t>
      </w:r>
      <w:r w:rsidR="009228D8">
        <w:rPr>
          <w:rFonts w:ascii="Times New Roman" w:hAnsi="Times New Roman" w:cs="Times New Roman"/>
        </w:rPr>
        <w:t xml:space="preserve">50 </w:t>
      </w:r>
      <w:r w:rsidR="007D45E6">
        <w:rPr>
          <w:rFonts w:ascii="Times New Roman" w:hAnsi="Times New Roman" w:cs="Times New Roman"/>
        </w:rPr>
        <w:t>strong)</w:t>
      </w:r>
      <w:r w:rsidR="00D60F1A">
        <w:rPr>
          <w:rFonts w:ascii="Times New Roman" w:hAnsi="Times New Roman" w:cs="Times New Roman"/>
        </w:rPr>
        <w:t xml:space="preserve"> was randomized before presentation. Each word was </w:t>
      </w:r>
      <w:r w:rsidR="00AC6D35">
        <w:rPr>
          <w:rFonts w:ascii="Times New Roman" w:hAnsi="Times New Roman" w:cs="Times New Roman"/>
        </w:rPr>
        <w:t xml:space="preserve">then </w:t>
      </w:r>
      <w:r w:rsidR="00D60F1A">
        <w:rPr>
          <w:rFonts w:ascii="Times New Roman" w:hAnsi="Times New Roman" w:cs="Times New Roman"/>
        </w:rPr>
        <w:t xml:space="preserve">presented for 1,000-ms followed by a 500-ms fixation cross. Following the study phase, participants completed a distractor task consisting of </w:t>
      </w:r>
      <w:r w:rsidR="00B97A19">
        <w:rPr>
          <w:rFonts w:ascii="Times New Roman" w:hAnsi="Times New Roman" w:cs="Times New Roman"/>
        </w:rPr>
        <w:t xml:space="preserve">20 </w:t>
      </w:r>
      <w:r w:rsidR="00D60F1A">
        <w:rPr>
          <w:rFonts w:ascii="Times New Roman" w:hAnsi="Times New Roman" w:cs="Times New Roman"/>
        </w:rPr>
        <w:t>math problems</w:t>
      </w:r>
      <w:r w:rsidR="00412E5A">
        <w:rPr>
          <w:rFonts w:ascii="Times New Roman" w:hAnsi="Times New Roman" w:cs="Times New Roman"/>
        </w:rPr>
        <w:t xml:space="preserve"> and taking about </w:t>
      </w:r>
      <w:r w:rsidR="00345265">
        <w:rPr>
          <w:rFonts w:ascii="Times New Roman" w:hAnsi="Times New Roman" w:cs="Times New Roman"/>
        </w:rPr>
        <w:t>eight</w:t>
      </w:r>
      <w:r w:rsidR="00231E0A">
        <w:rPr>
          <w:rFonts w:ascii="Times New Roman" w:hAnsi="Times New Roman" w:cs="Times New Roman"/>
        </w:rPr>
        <w:t xml:space="preserve"> </w:t>
      </w:r>
      <w:r w:rsidR="00412E5A">
        <w:rPr>
          <w:rFonts w:ascii="Times New Roman" w:hAnsi="Times New Roman" w:cs="Times New Roman"/>
        </w:rPr>
        <w:t>minutes</w:t>
      </w:r>
      <w:r w:rsidR="00D60F1A">
        <w:rPr>
          <w:rFonts w:ascii="Times New Roman" w:hAnsi="Times New Roman" w:cs="Times New Roman"/>
        </w:rPr>
        <w:t xml:space="preserve">. </w:t>
      </w:r>
    </w:p>
    <w:p w14:paraId="65692AB5" w14:textId="53CA6CF0" w:rsidR="00D60F1A" w:rsidRDefault="00D60F1A" w:rsidP="00D60F1A">
      <w:pPr>
        <w:spacing w:line="480" w:lineRule="auto"/>
        <w:ind w:firstLine="720"/>
        <w:rPr>
          <w:rFonts w:ascii="Times New Roman" w:hAnsi="Times New Roman" w:cs="Times New Roman"/>
        </w:rPr>
      </w:pPr>
      <w:r>
        <w:rPr>
          <w:rFonts w:ascii="Times New Roman" w:hAnsi="Times New Roman" w:cs="Times New Roman"/>
        </w:rPr>
        <w:t xml:space="preserve">Participants were then told they would be viewing a series of words, some of which they had previously studied and some of which </w:t>
      </w:r>
      <w:r w:rsidR="00B97A19">
        <w:rPr>
          <w:rFonts w:ascii="Times New Roman" w:hAnsi="Times New Roman" w:cs="Times New Roman"/>
        </w:rPr>
        <w:t>they had not</w:t>
      </w:r>
      <w:r>
        <w:rPr>
          <w:rFonts w:ascii="Times New Roman" w:hAnsi="Times New Roman" w:cs="Times New Roman"/>
        </w:rPr>
        <w:t xml:space="preserve">. The participants were told to indicate on a slider (depicted in Figure 5) how sure they were that the presented word was </w:t>
      </w:r>
      <w:r w:rsidR="00F37ED1">
        <w:rPr>
          <w:rFonts w:ascii="Times New Roman" w:hAnsi="Times New Roman" w:cs="Times New Roman"/>
        </w:rPr>
        <w:t>“old”</w:t>
      </w:r>
      <w:r>
        <w:rPr>
          <w:rFonts w:ascii="Times New Roman" w:hAnsi="Times New Roman" w:cs="Times New Roman"/>
        </w:rPr>
        <w:t xml:space="preserve"> (studied) or </w:t>
      </w:r>
      <w:r w:rsidR="00020FA9">
        <w:rPr>
          <w:rFonts w:ascii="Times New Roman" w:hAnsi="Times New Roman" w:cs="Times New Roman"/>
        </w:rPr>
        <w:t>“new”</w:t>
      </w:r>
      <w:r>
        <w:rPr>
          <w:rFonts w:ascii="Times New Roman" w:hAnsi="Times New Roman" w:cs="Times New Roman"/>
        </w:rPr>
        <w:t xml:space="preserve"> (not studied). Examples were given describing how placing the slider closer to </w:t>
      </w:r>
      <w:r w:rsidR="0016243A">
        <w:rPr>
          <w:rFonts w:ascii="Times New Roman" w:hAnsi="Times New Roman" w:cs="Times New Roman"/>
        </w:rPr>
        <w:t>“old”</w:t>
      </w:r>
      <w:r>
        <w:rPr>
          <w:rFonts w:ascii="Times New Roman" w:hAnsi="Times New Roman" w:cs="Times New Roman"/>
        </w:rPr>
        <w:t xml:space="preserve"> or </w:t>
      </w:r>
      <w:r w:rsidR="0016243A">
        <w:rPr>
          <w:rFonts w:ascii="Times New Roman" w:hAnsi="Times New Roman" w:cs="Times New Roman"/>
        </w:rPr>
        <w:t>“new”</w:t>
      </w:r>
      <w:r>
        <w:rPr>
          <w:rFonts w:ascii="Times New Roman" w:hAnsi="Times New Roman" w:cs="Times New Roman"/>
        </w:rPr>
        <w:t xml:space="preserve"> indicated that the participant was more certain that the word was </w:t>
      </w:r>
      <w:r w:rsidR="006256A9">
        <w:rPr>
          <w:rFonts w:ascii="Times New Roman" w:hAnsi="Times New Roman" w:cs="Times New Roman"/>
        </w:rPr>
        <w:t>“old”</w:t>
      </w:r>
      <w:r>
        <w:rPr>
          <w:rFonts w:ascii="Times New Roman" w:hAnsi="Times New Roman" w:cs="Times New Roman"/>
        </w:rPr>
        <w:t xml:space="preserve"> or </w:t>
      </w:r>
      <w:r w:rsidR="006256A9">
        <w:rPr>
          <w:rFonts w:ascii="Times New Roman" w:hAnsi="Times New Roman" w:cs="Times New Roman"/>
        </w:rPr>
        <w:t>“new”</w:t>
      </w:r>
      <w:r>
        <w:rPr>
          <w:rFonts w:ascii="Times New Roman" w:hAnsi="Times New Roman" w:cs="Times New Roman"/>
        </w:rPr>
        <w:t xml:space="preserve">, and less certain the further from the ends the slider was placed. Once </w:t>
      </w:r>
      <w:r w:rsidR="00CF2D46">
        <w:rPr>
          <w:rFonts w:ascii="Times New Roman" w:hAnsi="Times New Roman" w:cs="Times New Roman"/>
        </w:rPr>
        <w:t xml:space="preserve">a </w:t>
      </w:r>
      <w:r>
        <w:rPr>
          <w:rFonts w:ascii="Times New Roman" w:hAnsi="Times New Roman" w:cs="Times New Roman"/>
        </w:rPr>
        <w:t xml:space="preserve">participant indicated </w:t>
      </w:r>
      <w:r w:rsidR="00CF2D46">
        <w:rPr>
          <w:rFonts w:ascii="Times New Roman" w:hAnsi="Times New Roman" w:cs="Times New Roman"/>
        </w:rPr>
        <w:t xml:space="preserve">he or she </w:t>
      </w:r>
      <w:r>
        <w:rPr>
          <w:rFonts w:ascii="Times New Roman" w:hAnsi="Times New Roman" w:cs="Times New Roman"/>
        </w:rPr>
        <w:t xml:space="preserve">understood the instructions, the test phase began. Participants placed their mouse along the slider (which did not contain any markings) and clicked the mouse button once they had placed it where they wished. This continued for a total of </w:t>
      </w:r>
      <w:r w:rsidR="00CF2D46">
        <w:rPr>
          <w:rFonts w:ascii="Times New Roman" w:hAnsi="Times New Roman" w:cs="Times New Roman"/>
        </w:rPr>
        <w:t>200</w:t>
      </w:r>
      <w:r>
        <w:rPr>
          <w:rFonts w:ascii="Times New Roman" w:hAnsi="Times New Roman" w:cs="Times New Roman"/>
        </w:rPr>
        <w:t xml:space="preserve"> trials (</w:t>
      </w:r>
      <w:r w:rsidR="00CF2D46">
        <w:rPr>
          <w:rFonts w:ascii="Times New Roman" w:hAnsi="Times New Roman" w:cs="Times New Roman"/>
        </w:rPr>
        <w:t xml:space="preserve">50 </w:t>
      </w:r>
      <w:r>
        <w:rPr>
          <w:rFonts w:ascii="Times New Roman" w:hAnsi="Times New Roman" w:cs="Times New Roman"/>
        </w:rPr>
        <w:t xml:space="preserve">weak targets, </w:t>
      </w:r>
      <w:r w:rsidR="00CF2D46">
        <w:rPr>
          <w:rFonts w:ascii="Times New Roman" w:hAnsi="Times New Roman" w:cs="Times New Roman"/>
        </w:rPr>
        <w:t xml:space="preserve">50 </w:t>
      </w:r>
      <w:r>
        <w:rPr>
          <w:rFonts w:ascii="Times New Roman" w:hAnsi="Times New Roman" w:cs="Times New Roman"/>
        </w:rPr>
        <w:t xml:space="preserve">strong targets, </w:t>
      </w:r>
      <w:r w:rsidR="00872E94">
        <w:rPr>
          <w:rFonts w:ascii="Times New Roman" w:hAnsi="Times New Roman" w:cs="Times New Roman"/>
        </w:rPr>
        <w:t xml:space="preserve">and </w:t>
      </w:r>
      <w:r w:rsidR="00CF2D46">
        <w:rPr>
          <w:rFonts w:ascii="Times New Roman" w:hAnsi="Times New Roman" w:cs="Times New Roman"/>
        </w:rPr>
        <w:t>100</w:t>
      </w:r>
      <w:r>
        <w:rPr>
          <w:rFonts w:ascii="Times New Roman" w:hAnsi="Times New Roman" w:cs="Times New Roman"/>
        </w:rPr>
        <w:t xml:space="preserve"> fillers presented in random order). </w:t>
      </w:r>
    </w:p>
    <w:p w14:paraId="62458F29" w14:textId="734EF573" w:rsidR="00D60F1A" w:rsidRDefault="00D60F1A" w:rsidP="00D60F1A">
      <w:pPr>
        <w:spacing w:line="480" w:lineRule="auto"/>
        <w:ind w:firstLine="720"/>
        <w:rPr>
          <w:rFonts w:ascii="Times New Roman" w:hAnsi="Times New Roman" w:cs="Times New Roman"/>
        </w:rPr>
      </w:pPr>
      <w:r>
        <w:rPr>
          <w:rFonts w:ascii="Times New Roman" w:hAnsi="Times New Roman" w:cs="Times New Roman"/>
        </w:rPr>
        <w:t xml:space="preserve">After the test phase, participants provided self-reported demographic information and were debriefed. </w:t>
      </w:r>
    </w:p>
    <w:p w14:paraId="372B388F" w14:textId="0921378C" w:rsidR="00510B41" w:rsidRDefault="007C137D" w:rsidP="00510B41">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5A5CBA58" wp14:editId="314FBC66">
            <wp:extent cx="5943600" cy="3342005"/>
            <wp:effectExtent l="12700" t="12700" r="12700" b="107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der Scale.pd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342005"/>
                    </a:xfrm>
                    <a:prstGeom prst="rect">
                      <a:avLst/>
                    </a:prstGeom>
                    <a:ln>
                      <a:solidFill>
                        <a:schemeClr val="tx1"/>
                      </a:solidFill>
                    </a:ln>
                  </pic:spPr>
                </pic:pic>
              </a:graphicData>
            </a:graphic>
          </wp:inline>
        </w:drawing>
      </w:r>
    </w:p>
    <w:p w14:paraId="5368455B" w14:textId="4A2334DD" w:rsidR="00872BEA" w:rsidRPr="0074427F" w:rsidRDefault="00510B41" w:rsidP="0074427F">
      <w:pPr>
        <w:rPr>
          <w:rFonts w:ascii="Times New Roman" w:hAnsi="Times New Roman" w:cs="Times New Roman"/>
        </w:rPr>
      </w:pPr>
      <w:r>
        <w:rPr>
          <w:rFonts w:ascii="Times New Roman" w:hAnsi="Times New Roman" w:cs="Times New Roman"/>
          <w:i/>
        </w:rPr>
        <w:t>Figure</w:t>
      </w:r>
      <w:r w:rsidR="0022056E">
        <w:rPr>
          <w:rFonts w:ascii="Times New Roman" w:hAnsi="Times New Roman" w:cs="Times New Roman"/>
          <w:i/>
        </w:rPr>
        <w:t xml:space="preserve"> 4</w:t>
      </w:r>
      <w:r>
        <w:rPr>
          <w:rFonts w:ascii="Times New Roman" w:hAnsi="Times New Roman" w:cs="Times New Roman"/>
          <w:i/>
        </w:rPr>
        <w:t xml:space="preserve">. </w:t>
      </w:r>
      <w:r>
        <w:rPr>
          <w:rFonts w:ascii="Times New Roman" w:hAnsi="Times New Roman" w:cs="Times New Roman"/>
        </w:rPr>
        <w:t>Example of sliding confidence scale used in Expe</w:t>
      </w:r>
      <w:r w:rsidR="00EC24AA">
        <w:rPr>
          <w:rFonts w:ascii="Times New Roman" w:hAnsi="Times New Roman" w:cs="Times New Roman"/>
        </w:rPr>
        <w:t>r</w:t>
      </w:r>
      <w:r>
        <w:rPr>
          <w:rFonts w:ascii="Times New Roman" w:hAnsi="Times New Roman" w:cs="Times New Roman"/>
        </w:rPr>
        <w:t xml:space="preserve">iment 1. </w:t>
      </w:r>
      <w:r w:rsidR="00712885">
        <w:rPr>
          <w:rFonts w:ascii="Times New Roman" w:hAnsi="Times New Roman" w:cs="Times New Roman"/>
        </w:rPr>
        <w:t xml:space="preserve">The red line indicates a position where a participant may place the slider if he or she was somewhat confident that the word SWITCH was “old”. </w:t>
      </w:r>
      <w:r w:rsidR="000C2425">
        <w:rPr>
          <w:rFonts w:ascii="Times New Roman" w:hAnsi="Times New Roman" w:cs="Times New Roman"/>
        </w:rPr>
        <w:br/>
      </w:r>
    </w:p>
    <w:p w14:paraId="2192122E" w14:textId="3B33F5C4" w:rsidR="00D60F1A" w:rsidRDefault="00D60F1A" w:rsidP="00DB350F">
      <w:pPr>
        <w:spacing w:line="480" w:lineRule="auto"/>
        <w:outlineLvl w:val="0"/>
        <w:rPr>
          <w:rFonts w:ascii="Times New Roman" w:hAnsi="Times New Roman" w:cs="Times New Roman"/>
          <w:b/>
        </w:rPr>
      </w:pPr>
      <w:r>
        <w:rPr>
          <w:rFonts w:ascii="Times New Roman" w:hAnsi="Times New Roman" w:cs="Times New Roman"/>
          <w:b/>
        </w:rPr>
        <w:t>Results</w:t>
      </w:r>
    </w:p>
    <w:p w14:paraId="542E22AC" w14:textId="27185555" w:rsidR="000A0119" w:rsidRDefault="00D60F1A" w:rsidP="00AD0D4F">
      <w:pPr>
        <w:spacing w:line="480" w:lineRule="auto"/>
        <w:ind w:firstLine="720"/>
        <w:rPr>
          <w:rFonts w:ascii="Times New Roman" w:hAnsi="Times New Roman" w:cs="Times New Roman"/>
        </w:rPr>
      </w:pPr>
      <w:r w:rsidRPr="00795285">
        <w:rPr>
          <w:rFonts w:ascii="Times New Roman" w:hAnsi="Times New Roman" w:cs="Times New Roman"/>
        </w:rPr>
        <w:t xml:space="preserve">Table </w:t>
      </w:r>
      <w:r>
        <w:rPr>
          <w:rFonts w:ascii="Times New Roman" w:hAnsi="Times New Roman" w:cs="Times New Roman"/>
        </w:rPr>
        <w:t>1</w:t>
      </w:r>
      <w:r w:rsidRPr="00795285">
        <w:rPr>
          <w:rFonts w:ascii="Times New Roman" w:hAnsi="Times New Roman" w:cs="Times New Roman"/>
        </w:rPr>
        <w:t xml:space="preserve"> displays the relevant descriptive and inferential statistics for Experiment </w:t>
      </w:r>
      <w:r>
        <w:rPr>
          <w:rFonts w:ascii="Times New Roman" w:hAnsi="Times New Roman" w:cs="Times New Roman"/>
        </w:rPr>
        <w:t xml:space="preserve">1. </w:t>
      </w:r>
      <w:r w:rsidR="00345265">
        <w:rPr>
          <w:rFonts w:ascii="Times New Roman" w:hAnsi="Times New Roman" w:cs="Times New Roman"/>
        </w:rPr>
        <w:t>I</w:t>
      </w:r>
      <w:r w:rsidR="00345265" w:rsidRPr="00795285">
        <w:rPr>
          <w:rFonts w:ascii="Times New Roman" w:hAnsi="Times New Roman" w:cs="Times New Roman"/>
        </w:rPr>
        <w:t xml:space="preserve">nferential </w:t>
      </w:r>
      <w:r w:rsidRPr="00795285">
        <w:rPr>
          <w:rFonts w:ascii="Times New Roman" w:hAnsi="Times New Roman" w:cs="Times New Roman"/>
        </w:rPr>
        <w:t xml:space="preserve">statistics were computed using Bayesian paired samples </w:t>
      </w:r>
      <w:r w:rsidRPr="00795285">
        <w:rPr>
          <w:rFonts w:ascii="Times New Roman" w:hAnsi="Times New Roman" w:cs="Times New Roman"/>
          <w:i/>
        </w:rPr>
        <w:t>t</w:t>
      </w:r>
      <w:r w:rsidRPr="00795285">
        <w:rPr>
          <w:rFonts w:ascii="Times New Roman" w:hAnsi="Times New Roman" w:cs="Times New Roman"/>
        </w:rPr>
        <w:t>-tests within the JASP statistical analysis software (JASP Team, 2019).</w:t>
      </w:r>
      <w:r>
        <w:rPr>
          <w:rFonts w:ascii="Times New Roman" w:hAnsi="Times New Roman" w:cs="Times New Roman"/>
        </w:rPr>
        <w:t xml:space="preserve"> In standard frequentist hypothesis testing, one reports how likely it would be to obtain data given the null is true [P(Data | Null)] (see Wasserstein &amp; Lazar, 2016 for a discussion on the </w:t>
      </w:r>
      <w:r>
        <w:rPr>
          <w:rFonts w:ascii="Times New Roman" w:hAnsi="Times New Roman" w:cs="Times New Roman"/>
          <w:i/>
        </w:rPr>
        <w:t>p</w:t>
      </w:r>
      <w:r>
        <w:rPr>
          <w:rFonts w:ascii="Times New Roman" w:hAnsi="Times New Roman" w:cs="Times New Roman"/>
        </w:rPr>
        <w:t>-value and its misconceptions). Bayesian hypothesis testing reports how likely a hypothesis is given one’s data [P(Hypothesis | Data)]. One can express this probability as a likelihood ratio between two competing hypotheses, a Bayes Factor (BF). When BFs are reported here, the competing hypotheses will be specified, and the likelihood of one over the other will be spelled out. I will use the Jeffreys (1961) criteri</w:t>
      </w:r>
      <w:r w:rsidR="0030213A">
        <w:rPr>
          <w:rFonts w:ascii="Times New Roman" w:hAnsi="Times New Roman" w:cs="Times New Roman"/>
        </w:rPr>
        <w:t>a</w:t>
      </w:r>
      <w:r>
        <w:rPr>
          <w:rFonts w:ascii="Times New Roman" w:hAnsi="Times New Roman" w:cs="Times New Roman"/>
        </w:rPr>
        <w:t xml:space="preserve"> for interpreting Bayes factors. Responses from the confidence slider were binned in order to calculate </w:t>
      </w:r>
      <w:r w:rsidRPr="00123E41">
        <w:rPr>
          <w:rFonts w:ascii="Times New Roman" w:hAnsi="Times New Roman" w:cs="Times New Roman"/>
        </w:rPr>
        <w:t>θ</w:t>
      </w:r>
      <w:r w:rsidR="00A04282">
        <w:rPr>
          <w:rFonts w:ascii="Times New Roman" w:hAnsi="Times New Roman" w:cs="Times New Roman"/>
        </w:rPr>
        <w:t xml:space="preserve"> (see Figure </w:t>
      </w:r>
      <w:r w:rsidR="0022056E">
        <w:rPr>
          <w:rFonts w:ascii="Times New Roman" w:hAnsi="Times New Roman" w:cs="Times New Roman"/>
        </w:rPr>
        <w:t>4</w:t>
      </w:r>
      <w:r w:rsidR="00A04282">
        <w:rPr>
          <w:rFonts w:ascii="Times New Roman" w:hAnsi="Times New Roman" w:cs="Times New Roman"/>
        </w:rPr>
        <w:t>)</w:t>
      </w:r>
      <w:r>
        <w:rPr>
          <w:rFonts w:ascii="Times New Roman" w:hAnsi="Times New Roman" w:cs="Times New Roman"/>
        </w:rPr>
        <w:t xml:space="preserve">. </w:t>
      </w:r>
      <w:r w:rsidR="001831FD">
        <w:rPr>
          <w:rFonts w:ascii="Times New Roman" w:hAnsi="Times New Roman" w:cs="Times New Roman"/>
        </w:rPr>
        <w:t xml:space="preserve">Although participants did not </w:t>
      </w:r>
      <w:r w:rsidR="005A3B0A">
        <w:rPr>
          <w:rFonts w:ascii="Times New Roman" w:hAnsi="Times New Roman" w:cs="Times New Roman"/>
        </w:rPr>
        <w:t xml:space="preserve">see the numerical results of their choices, </w:t>
      </w:r>
      <w:r w:rsidR="00C45807">
        <w:rPr>
          <w:rFonts w:ascii="Times New Roman" w:hAnsi="Times New Roman" w:cs="Times New Roman"/>
        </w:rPr>
        <w:t xml:space="preserve">the program reported </w:t>
      </w:r>
      <w:r w:rsidR="004735C2">
        <w:rPr>
          <w:rFonts w:ascii="Times New Roman" w:hAnsi="Times New Roman" w:cs="Times New Roman"/>
        </w:rPr>
        <w:t>distances from the center of the slider as numbers between -100 and 100</w:t>
      </w:r>
      <w:r w:rsidR="004E3423">
        <w:rPr>
          <w:rFonts w:ascii="Times New Roman" w:hAnsi="Times New Roman" w:cs="Times New Roman"/>
        </w:rPr>
        <w:t xml:space="preserve"> (with negative numbers indicating responses made for </w:t>
      </w:r>
      <w:r w:rsidR="00345265">
        <w:rPr>
          <w:rFonts w:ascii="Times New Roman" w:hAnsi="Times New Roman" w:cs="Times New Roman"/>
        </w:rPr>
        <w:t xml:space="preserve">“new” </w:t>
      </w:r>
      <w:r w:rsidR="004E3423">
        <w:rPr>
          <w:rFonts w:ascii="Times New Roman" w:hAnsi="Times New Roman" w:cs="Times New Roman"/>
        </w:rPr>
        <w:t xml:space="preserve">and positive for </w:t>
      </w:r>
      <w:r w:rsidR="00345265">
        <w:rPr>
          <w:rFonts w:ascii="Times New Roman" w:hAnsi="Times New Roman" w:cs="Times New Roman"/>
        </w:rPr>
        <w:t>“old”</w:t>
      </w:r>
      <w:r w:rsidR="004E3423">
        <w:rPr>
          <w:rFonts w:ascii="Times New Roman" w:hAnsi="Times New Roman" w:cs="Times New Roman"/>
        </w:rPr>
        <w:t>).</w:t>
      </w:r>
      <w:r w:rsidR="008954CE">
        <w:rPr>
          <w:rStyle w:val="FootnoteReference"/>
          <w:rFonts w:ascii="Times New Roman" w:hAnsi="Times New Roman" w:cs="Times New Roman"/>
        </w:rPr>
        <w:footnoteReference w:id="1"/>
      </w:r>
    </w:p>
    <w:p w14:paraId="2837F8D0" w14:textId="46218421" w:rsidR="00F82DDA" w:rsidRDefault="00F82DDA" w:rsidP="00F82DDA">
      <w:pPr>
        <w:spacing w:line="480" w:lineRule="auto"/>
        <w:rPr>
          <w:rFonts w:ascii="Times New Roman" w:hAnsi="Times New Roman" w:cs="Times New Roman"/>
          <w:i/>
        </w:rPr>
      </w:pPr>
      <w:r>
        <w:rPr>
          <w:rFonts w:ascii="Times New Roman" w:hAnsi="Times New Roman" w:cs="Times New Roman"/>
        </w:rPr>
        <w:t xml:space="preserve">Table 1. </w:t>
      </w:r>
      <w:r>
        <w:rPr>
          <w:rFonts w:ascii="Times New Roman" w:hAnsi="Times New Roman" w:cs="Times New Roman"/>
          <w:i/>
        </w:rPr>
        <w:t xml:space="preserve">Descriptive and inferential statistics for Experiment 1. </w:t>
      </w:r>
    </w:p>
    <w:tbl>
      <w:tblPr>
        <w:tblStyle w:val="TableGrid"/>
        <w:tblW w:w="0" w:type="auto"/>
        <w:tblLook w:val="04A0" w:firstRow="1" w:lastRow="0" w:firstColumn="1" w:lastColumn="0" w:noHBand="0" w:noVBand="1"/>
      </w:tblPr>
      <w:tblGrid>
        <w:gridCol w:w="2336"/>
        <w:gridCol w:w="456"/>
        <w:gridCol w:w="1168"/>
        <w:gridCol w:w="1170"/>
        <w:gridCol w:w="3162"/>
        <w:gridCol w:w="1068"/>
      </w:tblGrid>
      <w:tr w:rsidR="008A2D95" w14:paraId="4C11B721" w14:textId="77777777" w:rsidTr="00E03FDA">
        <w:tc>
          <w:tcPr>
            <w:tcW w:w="2336" w:type="dxa"/>
            <w:tcBorders>
              <w:top w:val="single" w:sz="4" w:space="0" w:color="auto"/>
              <w:left w:val="nil"/>
              <w:bottom w:val="nil"/>
              <w:right w:val="nil"/>
            </w:tcBorders>
          </w:tcPr>
          <w:p w14:paraId="5E9B646C" w14:textId="77777777" w:rsidR="008A2D95" w:rsidRDefault="008A2D95" w:rsidP="00E03FDA">
            <w:pPr>
              <w:jc w:val="center"/>
              <w:rPr>
                <w:rFonts w:ascii="Times New Roman" w:hAnsi="Times New Roman" w:cs="Times New Roman"/>
              </w:rPr>
            </w:pPr>
          </w:p>
        </w:tc>
        <w:tc>
          <w:tcPr>
            <w:tcW w:w="456" w:type="dxa"/>
            <w:tcBorders>
              <w:top w:val="single" w:sz="4" w:space="0" w:color="auto"/>
              <w:left w:val="nil"/>
              <w:bottom w:val="nil"/>
              <w:right w:val="nil"/>
            </w:tcBorders>
          </w:tcPr>
          <w:p w14:paraId="0A685968" w14:textId="77777777" w:rsidR="008A2D95" w:rsidRDefault="008A2D95" w:rsidP="00E03FDA">
            <w:pPr>
              <w:jc w:val="center"/>
              <w:rPr>
                <w:rFonts w:ascii="Times New Roman" w:hAnsi="Times New Roman" w:cs="Times New Roman"/>
              </w:rPr>
            </w:pPr>
          </w:p>
        </w:tc>
        <w:tc>
          <w:tcPr>
            <w:tcW w:w="2338" w:type="dxa"/>
            <w:gridSpan w:val="2"/>
            <w:tcBorders>
              <w:top w:val="single" w:sz="4" w:space="0" w:color="auto"/>
              <w:left w:val="nil"/>
              <w:bottom w:val="single" w:sz="4" w:space="0" w:color="auto"/>
              <w:right w:val="nil"/>
            </w:tcBorders>
          </w:tcPr>
          <w:p w14:paraId="603A99E9" w14:textId="77777777" w:rsidR="008A2D95" w:rsidRPr="00BC4B24" w:rsidRDefault="008A2D95" w:rsidP="00E03FDA">
            <w:pPr>
              <w:jc w:val="center"/>
              <w:rPr>
                <w:rFonts w:ascii="Times New Roman" w:hAnsi="Times New Roman" w:cs="Times New Roman"/>
                <w:b/>
                <w:i/>
              </w:rPr>
            </w:pPr>
            <w:r w:rsidRPr="00BC4B24">
              <w:rPr>
                <w:rFonts w:ascii="Times New Roman" w:hAnsi="Times New Roman" w:cs="Times New Roman"/>
                <w:b/>
                <w:i/>
              </w:rPr>
              <w:t>M(SD)</w:t>
            </w:r>
          </w:p>
        </w:tc>
        <w:tc>
          <w:tcPr>
            <w:tcW w:w="3162" w:type="dxa"/>
            <w:tcBorders>
              <w:top w:val="single" w:sz="4" w:space="0" w:color="auto"/>
              <w:left w:val="nil"/>
              <w:bottom w:val="nil"/>
              <w:right w:val="nil"/>
            </w:tcBorders>
          </w:tcPr>
          <w:p w14:paraId="432F6326" w14:textId="77777777" w:rsidR="008A2D95" w:rsidRDefault="008A2D95" w:rsidP="00E03FDA">
            <w:pPr>
              <w:jc w:val="center"/>
              <w:rPr>
                <w:rFonts w:ascii="Times New Roman" w:hAnsi="Times New Roman" w:cs="Times New Roman"/>
              </w:rPr>
            </w:pPr>
          </w:p>
        </w:tc>
        <w:tc>
          <w:tcPr>
            <w:tcW w:w="1068" w:type="dxa"/>
            <w:tcBorders>
              <w:top w:val="single" w:sz="4" w:space="0" w:color="auto"/>
              <w:left w:val="nil"/>
              <w:bottom w:val="nil"/>
              <w:right w:val="nil"/>
            </w:tcBorders>
          </w:tcPr>
          <w:p w14:paraId="0BFB8B0A" w14:textId="77777777" w:rsidR="008A2D95" w:rsidRDefault="008A2D95" w:rsidP="00E03FDA">
            <w:pPr>
              <w:jc w:val="center"/>
              <w:rPr>
                <w:rFonts w:ascii="Times New Roman" w:hAnsi="Times New Roman" w:cs="Times New Roman"/>
              </w:rPr>
            </w:pPr>
          </w:p>
        </w:tc>
      </w:tr>
      <w:tr w:rsidR="008A2D95" w14:paraId="3FC0FFC1" w14:textId="77777777" w:rsidTr="00E03FDA">
        <w:tc>
          <w:tcPr>
            <w:tcW w:w="2336" w:type="dxa"/>
            <w:tcBorders>
              <w:top w:val="nil"/>
              <w:left w:val="nil"/>
              <w:bottom w:val="single" w:sz="4" w:space="0" w:color="auto"/>
              <w:right w:val="nil"/>
            </w:tcBorders>
          </w:tcPr>
          <w:p w14:paraId="5EAB452D" w14:textId="77777777" w:rsidR="008A2D95" w:rsidRPr="00BC4B24" w:rsidRDefault="008A2D95" w:rsidP="00E03FDA">
            <w:pPr>
              <w:jc w:val="center"/>
              <w:rPr>
                <w:rFonts w:ascii="Times New Roman" w:hAnsi="Times New Roman" w:cs="Times New Roman"/>
                <w:b/>
                <w:i/>
              </w:rPr>
            </w:pPr>
            <w:r w:rsidRPr="00BC4B24">
              <w:rPr>
                <w:rFonts w:ascii="Times New Roman" w:hAnsi="Times New Roman" w:cs="Times New Roman"/>
                <w:b/>
                <w:i/>
              </w:rPr>
              <w:t xml:space="preserve">Variable </w:t>
            </w:r>
          </w:p>
        </w:tc>
        <w:tc>
          <w:tcPr>
            <w:tcW w:w="456" w:type="dxa"/>
            <w:tcBorders>
              <w:top w:val="nil"/>
              <w:left w:val="nil"/>
              <w:bottom w:val="single" w:sz="4" w:space="0" w:color="auto"/>
              <w:right w:val="nil"/>
            </w:tcBorders>
          </w:tcPr>
          <w:p w14:paraId="6B89C788" w14:textId="01C11E9A" w:rsidR="008A2D95" w:rsidRPr="00BC4B24" w:rsidRDefault="00D7207F" w:rsidP="00E03FDA">
            <w:pPr>
              <w:jc w:val="center"/>
              <w:rPr>
                <w:rFonts w:ascii="Times New Roman" w:hAnsi="Times New Roman" w:cs="Times New Roman"/>
                <w:b/>
                <w:i/>
              </w:rPr>
            </w:pPr>
            <w:r>
              <w:rPr>
                <w:rFonts w:ascii="Times New Roman" w:hAnsi="Times New Roman" w:cs="Times New Roman"/>
                <w:b/>
                <w:i/>
              </w:rPr>
              <w:t>N</w:t>
            </w:r>
          </w:p>
        </w:tc>
        <w:tc>
          <w:tcPr>
            <w:tcW w:w="1168" w:type="dxa"/>
            <w:tcBorders>
              <w:left w:val="nil"/>
              <w:bottom w:val="single" w:sz="4" w:space="0" w:color="auto"/>
              <w:right w:val="nil"/>
            </w:tcBorders>
          </w:tcPr>
          <w:p w14:paraId="1FB893BC" w14:textId="77777777" w:rsidR="008A2D95" w:rsidRPr="00BC4B24" w:rsidRDefault="008A2D95" w:rsidP="00E03FDA">
            <w:pPr>
              <w:jc w:val="center"/>
              <w:rPr>
                <w:rFonts w:ascii="Times New Roman" w:hAnsi="Times New Roman" w:cs="Times New Roman"/>
                <w:b/>
                <w:i/>
              </w:rPr>
            </w:pPr>
            <w:r>
              <w:rPr>
                <w:rFonts w:ascii="Times New Roman" w:hAnsi="Times New Roman" w:cs="Times New Roman"/>
                <w:b/>
                <w:i/>
              </w:rPr>
              <w:t>Weak</w:t>
            </w:r>
          </w:p>
        </w:tc>
        <w:tc>
          <w:tcPr>
            <w:tcW w:w="1170" w:type="dxa"/>
            <w:tcBorders>
              <w:left w:val="nil"/>
              <w:bottom w:val="single" w:sz="4" w:space="0" w:color="auto"/>
              <w:right w:val="nil"/>
            </w:tcBorders>
          </w:tcPr>
          <w:p w14:paraId="0708595C" w14:textId="77777777" w:rsidR="008A2D95" w:rsidRPr="00BC4B24" w:rsidRDefault="008A2D95" w:rsidP="00E03FDA">
            <w:pPr>
              <w:jc w:val="center"/>
              <w:rPr>
                <w:rFonts w:ascii="Times New Roman" w:hAnsi="Times New Roman" w:cs="Times New Roman"/>
                <w:b/>
                <w:i/>
              </w:rPr>
            </w:pPr>
            <w:r>
              <w:rPr>
                <w:rFonts w:ascii="Times New Roman" w:hAnsi="Times New Roman" w:cs="Times New Roman"/>
                <w:b/>
                <w:i/>
              </w:rPr>
              <w:t>Strong</w:t>
            </w:r>
          </w:p>
        </w:tc>
        <w:tc>
          <w:tcPr>
            <w:tcW w:w="3162" w:type="dxa"/>
            <w:tcBorders>
              <w:top w:val="nil"/>
              <w:left w:val="nil"/>
              <w:bottom w:val="single" w:sz="4" w:space="0" w:color="auto"/>
              <w:right w:val="nil"/>
            </w:tcBorders>
          </w:tcPr>
          <w:p w14:paraId="6658CB87" w14:textId="77777777" w:rsidR="008A2D95" w:rsidRPr="00397AE9" w:rsidRDefault="008A2D95" w:rsidP="00E03FDA">
            <w:pPr>
              <w:jc w:val="center"/>
              <w:rPr>
                <w:rFonts w:ascii="Times New Roman" w:hAnsi="Times New Roman" w:cs="Times New Roman"/>
                <w:b/>
                <w:i/>
                <w:vertAlign w:val="subscript"/>
              </w:rPr>
            </w:pPr>
            <w:r>
              <w:rPr>
                <w:rFonts w:ascii="Times New Roman" w:hAnsi="Times New Roman" w:cs="Times New Roman"/>
                <w:b/>
                <w:i/>
              </w:rPr>
              <w:t>H</w:t>
            </w:r>
            <w:r>
              <w:rPr>
                <w:rFonts w:ascii="Times New Roman" w:hAnsi="Times New Roman" w:cs="Times New Roman"/>
                <w:b/>
                <w:i/>
                <w:vertAlign w:val="subscript"/>
              </w:rPr>
              <w:t>1</w:t>
            </w:r>
          </w:p>
        </w:tc>
        <w:tc>
          <w:tcPr>
            <w:tcW w:w="1068" w:type="dxa"/>
            <w:tcBorders>
              <w:top w:val="nil"/>
              <w:left w:val="nil"/>
              <w:bottom w:val="single" w:sz="4" w:space="0" w:color="auto"/>
              <w:right w:val="nil"/>
            </w:tcBorders>
          </w:tcPr>
          <w:p w14:paraId="7784E137" w14:textId="77777777" w:rsidR="008A2D95" w:rsidRPr="00711DD1" w:rsidRDefault="008A2D95" w:rsidP="00E03FDA">
            <w:pPr>
              <w:jc w:val="center"/>
              <w:rPr>
                <w:rFonts w:ascii="Times New Roman" w:hAnsi="Times New Roman" w:cs="Times New Roman"/>
                <w:b/>
                <w:vertAlign w:val="subscript"/>
              </w:rPr>
            </w:pPr>
            <w:r>
              <w:rPr>
                <w:rFonts w:ascii="Times New Roman" w:hAnsi="Times New Roman" w:cs="Times New Roman"/>
                <w:b/>
                <w:i/>
              </w:rPr>
              <w:t>BF</w:t>
            </w:r>
            <w:r>
              <w:rPr>
                <w:rFonts w:ascii="Times New Roman" w:hAnsi="Times New Roman" w:cs="Times New Roman"/>
                <w:b/>
                <w:i/>
                <w:vertAlign w:val="subscript"/>
              </w:rPr>
              <w:t>10</w:t>
            </w:r>
            <w:r>
              <w:rPr>
                <w:rFonts w:ascii="Times New Roman" w:hAnsi="Times New Roman" w:cs="Times New Roman"/>
                <w:b/>
              </w:rPr>
              <w:t xml:space="preserve"> </w:t>
            </w:r>
          </w:p>
        </w:tc>
      </w:tr>
      <w:tr w:rsidR="008A2D95" w14:paraId="26D0CDC6" w14:textId="77777777" w:rsidTr="00E03FDA">
        <w:tc>
          <w:tcPr>
            <w:tcW w:w="2336" w:type="dxa"/>
            <w:tcBorders>
              <w:left w:val="nil"/>
              <w:bottom w:val="nil"/>
              <w:right w:val="nil"/>
            </w:tcBorders>
          </w:tcPr>
          <w:p w14:paraId="6A2063DB" w14:textId="77777777" w:rsidR="008A2D95" w:rsidRPr="00346B82" w:rsidRDefault="008A2D95" w:rsidP="00E03FDA">
            <w:pPr>
              <w:rPr>
                <w:rFonts w:ascii="Times New Roman" w:hAnsi="Times New Roman" w:cs="Times New Roman"/>
                <w:i/>
              </w:rPr>
            </w:pPr>
            <w:r w:rsidRPr="00346B82">
              <w:rPr>
                <w:rFonts w:ascii="Times New Roman" w:hAnsi="Times New Roman" w:cs="Times New Roman"/>
                <w:i/>
              </w:rPr>
              <w:t xml:space="preserve">Performance </w:t>
            </w:r>
          </w:p>
        </w:tc>
        <w:tc>
          <w:tcPr>
            <w:tcW w:w="456" w:type="dxa"/>
            <w:tcBorders>
              <w:left w:val="nil"/>
              <w:bottom w:val="nil"/>
              <w:right w:val="nil"/>
            </w:tcBorders>
          </w:tcPr>
          <w:p w14:paraId="77A3B31B" w14:textId="77777777" w:rsidR="008A2D95" w:rsidRDefault="008A2D95" w:rsidP="00E03FDA">
            <w:pPr>
              <w:jc w:val="center"/>
              <w:rPr>
                <w:rFonts w:ascii="Times New Roman" w:hAnsi="Times New Roman" w:cs="Times New Roman"/>
              </w:rPr>
            </w:pPr>
          </w:p>
        </w:tc>
        <w:tc>
          <w:tcPr>
            <w:tcW w:w="1168" w:type="dxa"/>
            <w:tcBorders>
              <w:left w:val="nil"/>
              <w:bottom w:val="nil"/>
              <w:right w:val="nil"/>
            </w:tcBorders>
          </w:tcPr>
          <w:p w14:paraId="5E1AF7E3" w14:textId="77777777" w:rsidR="008A2D95" w:rsidRDefault="008A2D95" w:rsidP="00E03FDA">
            <w:pPr>
              <w:jc w:val="center"/>
              <w:rPr>
                <w:rFonts w:ascii="Times New Roman" w:hAnsi="Times New Roman" w:cs="Times New Roman"/>
              </w:rPr>
            </w:pPr>
          </w:p>
        </w:tc>
        <w:tc>
          <w:tcPr>
            <w:tcW w:w="1170" w:type="dxa"/>
            <w:tcBorders>
              <w:left w:val="nil"/>
              <w:bottom w:val="nil"/>
              <w:right w:val="nil"/>
            </w:tcBorders>
          </w:tcPr>
          <w:p w14:paraId="4BA49AA7" w14:textId="77777777" w:rsidR="008A2D95" w:rsidRDefault="008A2D95" w:rsidP="00E03FDA">
            <w:pPr>
              <w:jc w:val="center"/>
              <w:rPr>
                <w:rFonts w:ascii="Times New Roman" w:hAnsi="Times New Roman" w:cs="Times New Roman"/>
              </w:rPr>
            </w:pPr>
          </w:p>
        </w:tc>
        <w:tc>
          <w:tcPr>
            <w:tcW w:w="3162" w:type="dxa"/>
            <w:tcBorders>
              <w:left w:val="nil"/>
              <w:bottom w:val="nil"/>
              <w:right w:val="nil"/>
            </w:tcBorders>
          </w:tcPr>
          <w:p w14:paraId="04CDD4AF" w14:textId="77777777" w:rsidR="008A2D95" w:rsidRDefault="008A2D95" w:rsidP="00E03FDA">
            <w:pPr>
              <w:jc w:val="center"/>
              <w:rPr>
                <w:rFonts w:ascii="Times New Roman" w:hAnsi="Times New Roman" w:cs="Times New Roman"/>
              </w:rPr>
            </w:pPr>
          </w:p>
        </w:tc>
        <w:tc>
          <w:tcPr>
            <w:tcW w:w="1068" w:type="dxa"/>
            <w:tcBorders>
              <w:left w:val="nil"/>
              <w:bottom w:val="nil"/>
              <w:right w:val="nil"/>
            </w:tcBorders>
          </w:tcPr>
          <w:p w14:paraId="6764F325" w14:textId="77777777" w:rsidR="008A2D95" w:rsidRDefault="008A2D95" w:rsidP="00E03FDA">
            <w:pPr>
              <w:jc w:val="center"/>
              <w:rPr>
                <w:rFonts w:ascii="Times New Roman" w:hAnsi="Times New Roman" w:cs="Times New Roman"/>
              </w:rPr>
            </w:pPr>
          </w:p>
        </w:tc>
      </w:tr>
      <w:tr w:rsidR="008A2D95" w14:paraId="2A9777F1" w14:textId="77777777" w:rsidTr="00E03FDA">
        <w:tc>
          <w:tcPr>
            <w:tcW w:w="2336" w:type="dxa"/>
            <w:tcBorders>
              <w:top w:val="nil"/>
              <w:left w:val="nil"/>
              <w:bottom w:val="nil"/>
              <w:right w:val="nil"/>
            </w:tcBorders>
          </w:tcPr>
          <w:p w14:paraId="3372FE05" w14:textId="77777777" w:rsidR="008A2D95" w:rsidRDefault="008A2D95" w:rsidP="00E03FDA">
            <w:pPr>
              <w:jc w:val="right"/>
              <w:rPr>
                <w:rFonts w:ascii="Times New Roman" w:hAnsi="Times New Roman" w:cs="Times New Roman"/>
              </w:rPr>
            </w:pPr>
            <w:r>
              <w:rPr>
                <w:rFonts w:ascii="Times New Roman" w:hAnsi="Times New Roman" w:cs="Times New Roman"/>
              </w:rPr>
              <w:t>Hit rate</w:t>
            </w:r>
          </w:p>
        </w:tc>
        <w:tc>
          <w:tcPr>
            <w:tcW w:w="456" w:type="dxa"/>
            <w:tcBorders>
              <w:top w:val="nil"/>
              <w:left w:val="nil"/>
              <w:bottom w:val="nil"/>
              <w:right w:val="nil"/>
            </w:tcBorders>
          </w:tcPr>
          <w:p w14:paraId="5D87DE88" w14:textId="6D9B15EA" w:rsidR="008A2D95" w:rsidRDefault="008A2D95" w:rsidP="00E03FDA">
            <w:pPr>
              <w:jc w:val="center"/>
              <w:rPr>
                <w:rFonts w:ascii="Times New Roman" w:hAnsi="Times New Roman" w:cs="Times New Roman"/>
              </w:rPr>
            </w:pPr>
            <w:r>
              <w:rPr>
                <w:rFonts w:ascii="Times New Roman" w:hAnsi="Times New Roman" w:cs="Times New Roman"/>
              </w:rPr>
              <w:t>64</w:t>
            </w:r>
          </w:p>
        </w:tc>
        <w:tc>
          <w:tcPr>
            <w:tcW w:w="1168" w:type="dxa"/>
            <w:tcBorders>
              <w:top w:val="nil"/>
              <w:left w:val="nil"/>
              <w:bottom w:val="nil"/>
              <w:right w:val="nil"/>
            </w:tcBorders>
          </w:tcPr>
          <w:p w14:paraId="4070E3A5" w14:textId="62E2B601" w:rsidR="008A2D95" w:rsidRDefault="008A2D95" w:rsidP="00E03FDA">
            <w:pPr>
              <w:jc w:val="center"/>
              <w:rPr>
                <w:rFonts w:ascii="Times New Roman" w:hAnsi="Times New Roman" w:cs="Times New Roman"/>
              </w:rPr>
            </w:pPr>
            <w:r>
              <w:rPr>
                <w:rFonts w:ascii="Times New Roman" w:hAnsi="Times New Roman" w:cs="Times New Roman"/>
              </w:rPr>
              <w:t>.57 (0.15)</w:t>
            </w:r>
          </w:p>
        </w:tc>
        <w:tc>
          <w:tcPr>
            <w:tcW w:w="1170" w:type="dxa"/>
            <w:tcBorders>
              <w:top w:val="nil"/>
              <w:left w:val="nil"/>
              <w:bottom w:val="nil"/>
              <w:right w:val="nil"/>
            </w:tcBorders>
          </w:tcPr>
          <w:p w14:paraId="45D9FB6C" w14:textId="0C898B74" w:rsidR="008A2D95" w:rsidRDefault="008A2D95" w:rsidP="00E03FDA">
            <w:pPr>
              <w:jc w:val="center"/>
              <w:rPr>
                <w:rFonts w:ascii="Times New Roman" w:hAnsi="Times New Roman" w:cs="Times New Roman"/>
              </w:rPr>
            </w:pPr>
            <w:r>
              <w:rPr>
                <w:rFonts w:ascii="Times New Roman" w:hAnsi="Times New Roman" w:cs="Times New Roman"/>
              </w:rPr>
              <w:t>.79 (0.16)</w:t>
            </w:r>
          </w:p>
        </w:tc>
        <w:tc>
          <w:tcPr>
            <w:tcW w:w="3162" w:type="dxa"/>
            <w:tcBorders>
              <w:top w:val="nil"/>
              <w:left w:val="nil"/>
              <w:bottom w:val="nil"/>
              <w:right w:val="nil"/>
            </w:tcBorders>
          </w:tcPr>
          <w:p w14:paraId="568F26D7" w14:textId="77777777" w:rsidR="008A2D95" w:rsidRPr="00C702F8" w:rsidRDefault="008A2D95" w:rsidP="00E03FDA">
            <w:pPr>
              <w:jc w:val="center"/>
              <w:rPr>
                <w:rFonts w:ascii="Times New Roman" w:hAnsi="Times New Roman" w:cs="Times New Roman"/>
                <w:vertAlign w:val="superscript"/>
              </w:rPr>
            </w:pPr>
            <w:r>
              <w:rPr>
                <w:rFonts w:ascii="Times New Roman" w:hAnsi="Times New Roman" w:cs="Times New Roman"/>
              </w:rPr>
              <w:t>Hit</w:t>
            </w:r>
            <w:r>
              <w:rPr>
                <w:rFonts w:ascii="Times New Roman" w:hAnsi="Times New Roman" w:cs="Times New Roman"/>
                <w:vertAlign w:val="superscript"/>
              </w:rPr>
              <w:t>weak</w:t>
            </w:r>
            <w:r>
              <w:rPr>
                <w:rFonts w:ascii="Times New Roman" w:hAnsi="Times New Roman" w:cs="Times New Roman"/>
              </w:rPr>
              <w:t xml:space="preserve"> &lt; Hit</w:t>
            </w:r>
            <w:r>
              <w:rPr>
                <w:rFonts w:ascii="Times New Roman" w:hAnsi="Times New Roman" w:cs="Times New Roman"/>
                <w:vertAlign w:val="superscript"/>
              </w:rPr>
              <w:t>strong</w:t>
            </w:r>
          </w:p>
        </w:tc>
        <w:tc>
          <w:tcPr>
            <w:tcW w:w="1068" w:type="dxa"/>
            <w:tcBorders>
              <w:top w:val="nil"/>
              <w:left w:val="nil"/>
              <w:bottom w:val="nil"/>
              <w:right w:val="nil"/>
            </w:tcBorders>
          </w:tcPr>
          <w:p w14:paraId="4CD1E052" w14:textId="77777777" w:rsidR="008A2D95" w:rsidRPr="008F4EF2" w:rsidRDefault="008A2D95" w:rsidP="00E03FDA">
            <w:pPr>
              <w:jc w:val="center"/>
              <w:rPr>
                <w:rFonts w:ascii="Times New Roman" w:hAnsi="Times New Roman" w:cs="Times New Roman"/>
              </w:rPr>
            </w:pPr>
            <w:r>
              <w:rPr>
                <w:rFonts w:ascii="Times New Roman" w:hAnsi="Times New Roman" w:cs="Times New Roman"/>
              </w:rPr>
              <w:t>&gt;1000</w:t>
            </w:r>
          </w:p>
        </w:tc>
      </w:tr>
      <w:tr w:rsidR="008A2D95" w14:paraId="1D919AE0" w14:textId="77777777" w:rsidTr="00E03FDA">
        <w:tc>
          <w:tcPr>
            <w:tcW w:w="2336" w:type="dxa"/>
            <w:tcBorders>
              <w:top w:val="nil"/>
              <w:left w:val="nil"/>
              <w:bottom w:val="nil"/>
              <w:right w:val="nil"/>
            </w:tcBorders>
          </w:tcPr>
          <w:p w14:paraId="0FE11D57" w14:textId="77777777" w:rsidR="008A2D95" w:rsidRDefault="008A2D95" w:rsidP="00E03FDA">
            <w:pPr>
              <w:jc w:val="right"/>
              <w:rPr>
                <w:rFonts w:ascii="Times New Roman" w:hAnsi="Times New Roman" w:cs="Times New Roman"/>
              </w:rPr>
            </w:pPr>
            <w:r>
              <w:rPr>
                <w:rFonts w:ascii="Times New Roman" w:hAnsi="Times New Roman" w:cs="Times New Roman"/>
              </w:rPr>
              <w:t>False alarm rate</w:t>
            </w:r>
          </w:p>
        </w:tc>
        <w:tc>
          <w:tcPr>
            <w:tcW w:w="456" w:type="dxa"/>
            <w:tcBorders>
              <w:top w:val="nil"/>
              <w:left w:val="nil"/>
              <w:bottom w:val="nil"/>
              <w:right w:val="nil"/>
            </w:tcBorders>
          </w:tcPr>
          <w:p w14:paraId="4A2F3C57" w14:textId="56EB0CA3" w:rsidR="008A2D95" w:rsidRDefault="008A2D95" w:rsidP="00E03FDA">
            <w:pPr>
              <w:jc w:val="center"/>
              <w:rPr>
                <w:rFonts w:ascii="Times New Roman" w:hAnsi="Times New Roman" w:cs="Times New Roman"/>
              </w:rPr>
            </w:pPr>
            <w:r>
              <w:rPr>
                <w:rFonts w:ascii="Times New Roman" w:hAnsi="Times New Roman" w:cs="Times New Roman"/>
              </w:rPr>
              <w:t>64</w:t>
            </w:r>
          </w:p>
        </w:tc>
        <w:tc>
          <w:tcPr>
            <w:tcW w:w="2338" w:type="dxa"/>
            <w:gridSpan w:val="2"/>
            <w:tcBorders>
              <w:top w:val="nil"/>
              <w:left w:val="nil"/>
              <w:bottom w:val="nil"/>
              <w:right w:val="nil"/>
            </w:tcBorders>
          </w:tcPr>
          <w:p w14:paraId="112AB61E" w14:textId="6FF396F0" w:rsidR="008A2D95" w:rsidRDefault="008A2D95" w:rsidP="00E03FDA">
            <w:pPr>
              <w:jc w:val="center"/>
              <w:rPr>
                <w:rFonts w:ascii="Times New Roman" w:hAnsi="Times New Roman" w:cs="Times New Roman"/>
              </w:rPr>
            </w:pPr>
            <w:r>
              <w:rPr>
                <w:rFonts w:ascii="Times New Roman" w:hAnsi="Times New Roman" w:cs="Times New Roman"/>
              </w:rPr>
              <w:t>.25 (0.16)</w:t>
            </w:r>
          </w:p>
        </w:tc>
        <w:tc>
          <w:tcPr>
            <w:tcW w:w="3162" w:type="dxa"/>
            <w:tcBorders>
              <w:top w:val="nil"/>
              <w:left w:val="nil"/>
              <w:bottom w:val="nil"/>
              <w:right w:val="nil"/>
            </w:tcBorders>
          </w:tcPr>
          <w:p w14:paraId="2E994E94" w14:textId="77777777" w:rsidR="008A2D95" w:rsidRDefault="008A2D95" w:rsidP="00E03FDA">
            <w:pPr>
              <w:jc w:val="center"/>
              <w:rPr>
                <w:rFonts w:ascii="Times New Roman" w:hAnsi="Times New Roman" w:cs="Times New Roman"/>
              </w:rPr>
            </w:pPr>
            <w:r>
              <w:rPr>
                <w:rFonts w:ascii="Times New Roman" w:hAnsi="Times New Roman" w:cs="Times New Roman"/>
              </w:rPr>
              <w:t>NA</w:t>
            </w:r>
          </w:p>
        </w:tc>
        <w:tc>
          <w:tcPr>
            <w:tcW w:w="1068" w:type="dxa"/>
            <w:tcBorders>
              <w:top w:val="nil"/>
              <w:left w:val="nil"/>
              <w:bottom w:val="nil"/>
              <w:right w:val="nil"/>
            </w:tcBorders>
          </w:tcPr>
          <w:p w14:paraId="4A6847A6" w14:textId="77777777" w:rsidR="008A2D95" w:rsidRDefault="008A2D95" w:rsidP="00E03FDA">
            <w:pPr>
              <w:jc w:val="center"/>
              <w:rPr>
                <w:rFonts w:ascii="Times New Roman" w:hAnsi="Times New Roman" w:cs="Times New Roman"/>
              </w:rPr>
            </w:pPr>
            <w:r>
              <w:rPr>
                <w:rFonts w:ascii="Times New Roman" w:hAnsi="Times New Roman" w:cs="Times New Roman"/>
              </w:rPr>
              <w:t>NA</w:t>
            </w:r>
          </w:p>
        </w:tc>
      </w:tr>
      <w:tr w:rsidR="008A2D95" w14:paraId="4025A6B7" w14:textId="77777777" w:rsidTr="00E03FDA">
        <w:tc>
          <w:tcPr>
            <w:tcW w:w="2336" w:type="dxa"/>
            <w:tcBorders>
              <w:top w:val="nil"/>
              <w:left w:val="nil"/>
              <w:bottom w:val="nil"/>
              <w:right w:val="nil"/>
            </w:tcBorders>
          </w:tcPr>
          <w:p w14:paraId="75EF489B" w14:textId="77777777" w:rsidR="008A2D95" w:rsidRPr="00346B82" w:rsidRDefault="008A2D95" w:rsidP="00E03FDA">
            <w:pPr>
              <w:rPr>
                <w:rFonts w:ascii="Times New Roman" w:hAnsi="Times New Roman" w:cs="Times New Roman"/>
                <w:i/>
              </w:rPr>
            </w:pPr>
            <w:r w:rsidRPr="00346B82">
              <w:rPr>
                <w:rFonts w:ascii="Times New Roman" w:hAnsi="Times New Roman" w:cs="Times New Roman"/>
                <w:i/>
              </w:rPr>
              <w:t>θ</w:t>
            </w:r>
          </w:p>
        </w:tc>
        <w:tc>
          <w:tcPr>
            <w:tcW w:w="456" w:type="dxa"/>
            <w:tcBorders>
              <w:top w:val="nil"/>
              <w:left w:val="nil"/>
              <w:bottom w:val="nil"/>
              <w:right w:val="nil"/>
            </w:tcBorders>
          </w:tcPr>
          <w:p w14:paraId="77C15C37" w14:textId="77777777" w:rsidR="008A2D95" w:rsidRDefault="008A2D95" w:rsidP="00E03FDA">
            <w:pPr>
              <w:jc w:val="center"/>
              <w:rPr>
                <w:rFonts w:ascii="Times New Roman" w:hAnsi="Times New Roman" w:cs="Times New Roman"/>
              </w:rPr>
            </w:pPr>
          </w:p>
        </w:tc>
        <w:tc>
          <w:tcPr>
            <w:tcW w:w="1168" w:type="dxa"/>
            <w:tcBorders>
              <w:top w:val="nil"/>
              <w:left w:val="nil"/>
              <w:bottom w:val="nil"/>
              <w:right w:val="nil"/>
            </w:tcBorders>
          </w:tcPr>
          <w:p w14:paraId="4FFB9833" w14:textId="77777777" w:rsidR="008A2D95" w:rsidRDefault="008A2D95" w:rsidP="00E03FDA">
            <w:pPr>
              <w:jc w:val="center"/>
              <w:rPr>
                <w:rFonts w:ascii="Times New Roman" w:hAnsi="Times New Roman" w:cs="Times New Roman"/>
              </w:rPr>
            </w:pPr>
          </w:p>
        </w:tc>
        <w:tc>
          <w:tcPr>
            <w:tcW w:w="1170" w:type="dxa"/>
            <w:tcBorders>
              <w:top w:val="nil"/>
              <w:left w:val="nil"/>
              <w:bottom w:val="nil"/>
              <w:right w:val="nil"/>
            </w:tcBorders>
          </w:tcPr>
          <w:p w14:paraId="020ABDDD" w14:textId="77777777" w:rsidR="008A2D95" w:rsidRDefault="008A2D95" w:rsidP="00E03FDA">
            <w:pPr>
              <w:jc w:val="center"/>
              <w:rPr>
                <w:rFonts w:ascii="Times New Roman" w:hAnsi="Times New Roman" w:cs="Times New Roman"/>
              </w:rPr>
            </w:pPr>
          </w:p>
        </w:tc>
        <w:tc>
          <w:tcPr>
            <w:tcW w:w="3162" w:type="dxa"/>
            <w:tcBorders>
              <w:top w:val="nil"/>
              <w:left w:val="nil"/>
              <w:bottom w:val="nil"/>
              <w:right w:val="nil"/>
            </w:tcBorders>
          </w:tcPr>
          <w:p w14:paraId="712278E3" w14:textId="77777777" w:rsidR="008A2D95" w:rsidRDefault="008A2D95" w:rsidP="00E03FDA">
            <w:pPr>
              <w:jc w:val="center"/>
              <w:rPr>
                <w:rFonts w:ascii="Times New Roman" w:hAnsi="Times New Roman" w:cs="Times New Roman"/>
              </w:rPr>
            </w:pPr>
          </w:p>
        </w:tc>
        <w:tc>
          <w:tcPr>
            <w:tcW w:w="1068" w:type="dxa"/>
            <w:tcBorders>
              <w:top w:val="nil"/>
              <w:left w:val="nil"/>
              <w:bottom w:val="nil"/>
              <w:right w:val="nil"/>
            </w:tcBorders>
          </w:tcPr>
          <w:p w14:paraId="52847FBF" w14:textId="77777777" w:rsidR="008A2D95" w:rsidRDefault="008A2D95" w:rsidP="00E03FDA">
            <w:pPr>
              <w:jc w:val="center"/>
              <w:rPr>
                <w:rFonts w:ascii="Times New Roman" w:hAnsi="Times New Roman" w:cs="Times New Roman"/>
              </w:rPr>
            </w:pPr>
          </w:p>
        </w:tc>
      </w:tr>
      <w:tr w:rsidR="008A2D95" w14:paraId="35BB9CF9" w14:textId="77777777" w:rsidTr="00615D95">
        <w:tc>
          <w:tcPr>
            <w:tcW w:w="2336" w:type="dxa"/>
            <w:tcBorders>
              <w:top w:val="nil"/>
              <w:left w:val="nil"/>
              <w:bottom w:val="nil"/>
              <w:right w:val="nil"/>
            </w:tcBorders>
          </w:tcPr>
          <w:p w14:paraId="7F799CA2" w14:textId="77777777" w:rsidR="008A2D95" w:rsidRDefault="008A2D95" w:rsidP="00E03FDA">
            <w:pPr>
              <w:jc w:val="right"/>
              <w:rPr>
                <w:rFonts w:ascii="Times New Roman" w:hAnsi="Times New Roman" w:cs="Times New Roman"/>
              </w:rPr>
            </w:pPr>
            <w:r>
              <w:rPr>
                <w:rFonts w:ascii="Times New Roman" w:hAnsi="Times New Roman" w:cs="Times New Roman"/>
              </w:rPr>
              <w:t>Full group</w:t>
            </w:r>
          </w:p>
        </w:tc>
        <w:tc>
          <w:tcPr>
            <w:tcW w:w="456" w:type="dxa"/>
            <w:tcBorders>
              <w:top w:val="nil"/>
              <w:left w:val="nil"/>
              <w:bottom w:val="nil"/>
              <w:right w:val="nil"/>
            </w:tcBorders>
          </w:tcPr>
          <w:p w14:paraId="777AF11A" w14:textId="1B1B57B5" w:rsidR="008A2D95" w:rsidRDefault="008A2D95" w:rsidP="00E03FDA">
            <w:pPr>
              <w:jc w:val="center"/>
              <w:rPr>
                <w:rFonts w:ascii="Times New Roman" w:hAnsi="Times New Roman" w:cs="Times New Roman"/>
              </w:rPr>
            </w:pPr>
            <w:r>
              <w:rPr>
                <w:rFonts w:ascii="Times New Roman" w:hAnsi="Times New Roman" w:cs="Times New Roman"/>
              </w:rPr>
              <w:t>63</w:t>
            </w:r>
          </w:p>
        </w:tc>
        <w:tc>
          <w:tcPr>
            <w:tcW w:w="1168" w:type="dxa"/>
            <w:tcBorders>
              <w:top w:val="nil"/>
              <w:left w:val="nil"/>
              <w:bottom w:val="nil"/>
              <w:right w:val="nil"/>
            </w:tcBorders>
          </w:tcPr>
          <w:p w14:paraId="42807532" w14:textId="2EF13653" w:rsidR="008A2D95" w:rsidRDefault="008A2D95" w:rsidP="00E03FDA">
            <w:pPr>
              <w:jc w:val="center"/>
              <w:rPr>
                <w:rFonts w:ascii="Times New Roman" w:hAnsi="Times New Roman" w:cs="Times New Roman"/>
              </w:rPr>
            </w:pPr>
            <w:r>
              <w:rPr>
                <w:rFonts w:ascii="Times New Roman" w:hAnsi="Times New Roman" w:cs="Times New Roman"/>
              </w:rPr>
              <w:t>.68 (0.28)</w:t>
            </w:r>
          </w:p>
        </w:tc>
        <w:tc>
          <w:tcPr>
            <w:tcW w:w="1170" w:type="dxa"/>
            <w:tcBorders>
              <w:top w:val="nil"/>
              <w:left w:val="nil"/>
              <w:bottom w:val="nil"/>
              <w:right w:val="nil"/>
            </w:tcBorders>
          </w:tcPr>
          <w:p w14:paraId="551CD7A7" w14:textId="2C508166" w:rsidR="008A2D95" w:rsidRDefault="008A2D95" w:rsidP="00E03FDA">
            <w:pPr>
              <w:jc w:val="center"/>
              <w:rPr>
                <w:rFonts w:ascii="Times New Roman" w:hAnsi="Times New Roman" w:cs="Times New Roman"/>
              </w:rPr>
            </w:pPr>
            <w:r>
              <w:rPr>
                <w:rFonts w:ascii="Times New Roman" w:hAnsi="Times New Roman" w:cs="Times New Roman"/>
              </w:rPr>
              <w:t>.61 (0.30)</w:t>
            </w:r>
          </w:p>
        </w:tc>
        <w:tc>
          <w:tcPr>
            <w:tcW w:w="3162" w:type="dxa"/>
            <w:tcBorders>
              <w:top w:val="nil"/>
              <w:left w:val="nil"/>
              <w:bottom w:val="nil"/>
              <w:right w:val="nil"/>
            </w:tcBorders>
          </w:tcPr>
          <w:p w14:paraId="4E8A0F5D" w14:textId="5BA1A82E" w:rsidR="008A2D95" w:rsidRPr="009C3803" w:rsidRDefault="008A2D95" w:rsidP="00E03FDA">
            <w:pPr>
              <w:jc w:val="center"/>
              <w:rPr>
                <w:rFonts w:ascii="Times New Roman" w:hAnsi="Times New Roman" w:cs="Times New Roman"/>
                <w:vertAlign w:val="superscript"/>
              </w:rPr>
            </w:pPr>
            <w:r w:rsidRPr="009C3803">
              <w:rPr>
                <w:rFonts w:ascii="Times New Roman" w:hAnsi="Times New Roman" w:cs="Times New Roman"/>
              </w:rPr>
              <w:t>θ</w:t>
            </w:r>
            <w:r>
              <w:rPr>
                <w:rFonts w:ascii="Times New Roman" w:hAnsi="Times New Roman" w:cs="Times New Roman"/>
                <w:vertAlign w:val="superscript"/>
              </w:rPr>
              <w:t>weak</w:t>
            </w:r>
            <w:r>
              <w:rPr>
                <w:rFonts w:ascii="Times New Roman" w:hAnsi="Times New Roman" w:cs="Times New Roman"/>
              </w:rPr>
              <w:t xml:space="preserve"> &lt; </w:t>
            </w:r>
            <w:r w:rsidRPr="009C3803">
              <w:rPr>
                <w:rFonts w:ascii="Times New Roman" w:hAnsi="Times New Roman" w:cs="Times New Roman"/>
              </w:rPr>
              <w:t>θ</w:t>
            </w:r>
            <w:r>
              <w:rPr>
                <w:rFonts w:ascii="Times New Roman" w:hAnsi="Times New Roman" w:cs="Times New Roman"/>
                <w:vertAlign w:val="superscript"/>
              </w:rPr>
              <w:t>strong</w:t>
            </w:r>
          </w:p>
        </w:tc>
        <w:tc>
          <w:tcPr>
            <w:tcW w:w="1068" w:type="dxa"/>
            <w:tcBorders>
              <w:top w:val="nil"/>
              <w:left w:val="nil"/>
              <w:bottom w:val="nil"/>
              <w:right w:val="nil"/>
            </w:tcBorders>
          </w:tcPr>
          <w:p w14:paraId="217C39A1" w14:textId="57ADD50E" w:rsidR="008A2D95" w:rsidRPr="00972489" w:rsidRDefault="008A2D95" w:rsidP="00E03FDA">
            <w:pPr>
              <w:jc w:val="center"/>
              <w:rPr>
                <w:rFonts w:ascii="Times New Roman" w:hAnsi="Times New Roman" w:cs="Times New Roman"/>
              </w:rPr>
            </w:pPr>
            <w:r>
              <w:rPr>
                <w:rFonts w:ascii="Times New Roman" w:hAnsi="Times New Roman" w:cs="Times New Roman"/>
              </w:rPr>
              <w:t>5.22</w:t>
            </w:r>
          </w:p>
        </w:tc>
      </w:tr>
      <w:tr w:rsidR="008A2D95" w14:paraId="5D854668" w14:textId="77777777" w:rsidTr="00615D95">
        <w:tc>
          <w:tcPr>
            <w:tcW w:w="2336" w:type="dxa"/>
            <w:tcBorders>
              <w:top w:val="nil"/>
              <w:left w:val="nil"/>
              <w:bottom w:val="single" w:sz="4" w:space="0" w:color="auto"/>
              <w:right w:val="nil"/>
            </w:tcBorders>
          </w:tcPr>
          <w:p w14:paraId="7981BADE" w14:textId="77777777" w:rsidR="008A2D95" w:rsidRDefault="008A2D95" w:rsidP="00E03FDA">
            <w:pPr>
              <w:jc w:val="right"/>
              <w:rPr>
                <w:rFonts w:ascii="Times New Roman" w:hAnsi="Times New Roman" w:cs="Times New Roman"/>
              </w:rPr>
            </w:pPr>
            <w:r>
              <w:rPr>
                <w:rFonts w:ascii="Times New Roman" w:hAnsi="Times New Roman" w:cs="Times New Roman"/>
              </w:rPr>
              <w:t>Diagnostic and stable</w:t>
            </w:r>
          </w:p>
        </w:tc>
        <w:tc>
          <w:tcPr>
            <w:tcW w:w="456" w:type="dxa"/>
            <w:tcBorders>
              <w:top w:val="nil"/>
              <w:left w:val="nil"/>
              <w:bottom w:val="single" w:sz="4" w:space="0" w:color="auto"/>
              <w:right w:val="nil"/>
            </w:tcBorders>
          </w:tcPr>
          <w:p w14:paraId="00EAE29E" w14:textId="431B98E6" w:rsidR="008A2D95" w:rsidRDefault="008A2D95" w:rsidP="00E03FDA">
            <w:pPr>
              <w:jc w:val="center"/>
              <w:rPr>
                <w:rFonts w:ascii="Times New Roman" w:hAnsi="Times New Roman" w:cs="Times New Roman"/>
              </w:rPr>
            </w:pPr>
            <w:r>
              <w:rPr>
                <w:rFonts w:ascii="Times New Roman" w:hAnsi="Times New Roman" w:cs="Times New Roman"/>
              </w:rPr>
              <w:t>23</w:t>
            </w:r>
          </w:p>
        </w:tc>
        <w:tc>
          <w:tcPr>
            <w:tcW w:w="1168" w:type="dxa"/>
            <w:tcBorders>
              <w:top w:val="nil"/>
              <w:left w:val="nil"/>
              <w:bottom w:val="single" w:sz="4" w:space="0" w:color="auto"/>
              <w:right w:val="nil"/>
            </w:tcBorders>
          </w:tcPr>
          <w:p w14:paraId="4E048690" w14:textId="4C1377CF" w:rsidR="008A2D95" w:rsidRDefault="008A2D95" w:rsidP="00E03FDA">
            <w:pPr>
              <w:jc w:val="center"/>
              <w:rPr>
                <w:rFonts w:ascii="Times New Roman" w:hAnsi="Times New Roman" w:cs="Times New Roman"/>
              </w:rPr>
            </w:pPr>
            <w:r>
              <w:rPr>
                <w:rFonts w:ascii="Times New Roman" w:hAnsi="Times New Roman" w:cs="Times New Roman"/>
              </w:rPr>
              <w:t>.67 (0.29)</w:t>
            </w:r>
          </w:p>
        </w:tc>
        <w:tc>
          <w:tcPr>
            <w:tcW w:w="1170" w:type="dxa"/>
            <w:tcBorders>
              <w:top w:val="nil"/>
              <w:left w:val="nil"/>
              <w:bottom w:val="single" w:sz="4" w:space="0" w:color="auto"/>
              <w:right w:val="nil"/>
            </w:tcBorders>
          </w:tcPr>
          <w:p w14:paraId="1EAB20E0" w14:textId="7B6D552A" w:rsidR="008A2D95" w:rsidRDefault="008A2D95" w:rsidP="00E03FDA">
            <w:pPr>
              <w:jc w:val="center"/>
              <w:rPr>
                <w:rFonts w:ascii="Times New Roman" w:hAnsi="Times New Roman" w:cs="Times New Roman"/>
              </w:rPr>
            </w:pPr>
            <w:r>
              <w:rPr>
                <w:rFonts w:ascii="Times New Roman" w:hAnsi="Times New Roman" w:cs="Times New Roman"/>
              </w:rPr>
              <w:t>.61 (0.24)</w:t>
            </w:r>
          </w:p>
        </w:tc>
        <w:tc>
          <w:tcPr>
            <w:tcW w:w="3162" w:type="dxa"/>
            <w:tcBorders>
              <w:top w:val="nil"/>
              <w:left w:val="nil"/>
              <w:bottom w:val="single" w:sz="4" w:space="0" w:color="auto"/>
              <w:right w:val="nil"/>
            </w:tcBorders>
          </w:tcPr>
          <w:p w14:paraId="2618F929" w14:textId="039933D6" w:rsidR="008A2D95" w:rsidRDefault="008A2D95" w:rsidP="00E03FDA">
            <w:pPr>
              <w:jc w:val="center"/>
              <w:rPr>
                <w:rFonts w:ascii="Times New Roman" w:hAnsi="Times New Roman" w:cs="Times New Roman"/>
              </w:rPr>
            </w:pPr>
            <w:r w:rsidRPr="009C3803">
              <w:rPr>
                <w:rFonts w:ascii="Times New Roman" w:hAnsi="Times New Roman" w:cs="Times New Roman"/>
              </w:rPr>
              <w:t>θ</w:t>
            </w:r>
            <w:r>
              <w:rPr>
                <w:rFonts w:ascii="Times New Roman" w:hAnsi="Times New Roman" w:cs="Times New Roman"/>
                <w:vertAlign w:val="superscript"/>
              </w:rPr>
              <w:t>weak</w:t>
            </w:r>
            <w:r>
              <w:rPr>
                <w:rFonts w:ascii="Times New Roman" w:hAnsi="Times New Roman" w:cs="Times New Roman"/>
              </w:rPr>
              <w:t xml:space="preserve"> &lt; </w:t>
            </w:r>
            <w:r w:rsidRPr="009C3803">
              <w:rPr>
                <w:rFonts w:ascii="Times New Roman" w:hAnsi="Times New Roman" w:cs="Times New Roman"/>
              </w:rPr>
              <w:t>θ</w:t>
            </w:r>
            <w:r>
              <w:rPr>
                <w:rFonts w:ascii="Times New Roman" w:hAnsi="Times New Roman" w:cs="Times New Roman"/>
                <w:vertAlign w:val="superscript"/>
              </w:rPr>
              <w:t>strong</w:t>
            </w:r>
          </w:p>
        </w:tc>
        <w:tc>
          <w:tcPr>
            <w:tcW w:w="1068" w:type="dxa"/>
            <w:tcBorders>
              <w:top w:val="nil"/>
              <w:left w:val="nil"/>
              <w:bottom w:val="single" w:sz="4" w:space="0" w:color="auto"/>
              <w:right w:val="nil"/>
            </w:tcBorders>
          </w:tcPr>
          <w:p w14:paraId="271B4DD2" w14:textId="0C32AB8B" w:rsidR="008A2D95" w:rsidRPr="00972489" w:rsidRDefault="008A2D95" w:rsidP="00E03FDA">
            <w:pPr>
              <w:jc w:val="center"/>
              <w:rPr>
                <w:rFonts w:ascii="Times New Roman" w:hAnsi="Times New Roman" w:cs="Times New Roman"/>
              </w:rPr>
            </w:pPr>
            <w:r>
              <w:rPr>
                <w:rFonts w:ascii="Times New Roman" w:hAnsi="Times New Roman" w:cs="Times New Roman"/>
              </w:rPr>
              <w:t>4.39</w:t>
            </w:r>
          </w:p>
        </w:tc>
      </w:tr>
    </w:tbl>
    <w:p w14:paraId="40F13C2E" w14:textId="43AFDA7A" w:rsidR="00C4488A" w:rsidRPr="0074427F" w:rsidRDefault="00637FB3" w:rsidP="0074427F">
      <w:pPr>
        <w:spacing w:line="480" w:lineRule="auto"/>
        <w:rPr>
          <w:rFonts w:ascii="Times New Roman" w:hAnsi="Times New Roman" w:cs="Times New Roman"/>
          <w:i/>
        </w:rPr>
      </w:pPr>
      <w:r>
        <w:rPr>
          <w:rFonts w:ascii="Times New Roman" w:hAnsi="Times New Roman" w:cs="Times New Roman"/>
          <w:i/>
        </w:rPr>
        <w:br/>
      </w:r>
      <w:r w:rsidR="00C4488A">
        <w:rPr>
          <w:rFonts w:ascii="Times New Roman" w:hAnsi="Times New Roman" w:cs="Times New Roman"/>
          <w:i/>
        </w:rPr>
        <w:t xml:space="preserve">Performance </w:t>
      </w:r>
    </w:p>
    <w:p w14:paraId="250B6A87" w14:textId="0912C1F0" w:rsidR="00C4488A" w:rsidRPr="00C4488A" w:rsidRDefault="00215C42" w:rsidP="00C4488A">
      <w:pPr>
        <w:spacing w:line="480" w:lineRule="auto"/>
        <w:rPr>
          <w:rFonts w:ascii="Times New Roman" w:hAnsi="Times New Roman" w:cs="Times New Roman"/>
        </w:rPr>
      </w:pPr>
      <w:r>
        <w:rPr>
          <w:rFonts w:ascii="Times New Roman" w:hAnsi="Times New Roman" w:cs="Times New Roman"/>
        </w:rPr>
        <w:tab/>
      </w:r>
      <w:r w:rsidR="008B3DA7">
        <w:rPr>
          <w:rFonts w:ascii="Times New Roman" w:hAnsi="Times New Roman" w:cs="Times New Roman"/>
        </w:rPr>
        <w:t xml:space="preserve">Hits occur </w:t>
      </w:r>
      <w:r w:rsidR="000518AE">
        <w:rPr>
          <w:rFonts w:ascii="Times New Roman" w:hAnsi="Times New Roman" w:cs="Times New Roman"/>
        </w:rPr>
        <w:t xml:space="preserve">when participants </w:t>
      </w:r>
      <w:r w:rsidR="004743D0">
        <w:rPr>
          <w:rFonts w:ascii="Times New Roman" w:hAnsi="Times New Roman" w:cs="Times New Roman"/>
        </w:rPr>
        <w:t xml:space="preserve">rate a target </w:t>
      </w:r>
      <w:r w:rsidR="006B2A3D">
        <w:rPr>
          <w:rFonts w:ascii="Times New Roman" w:hAnsi="Times New Roman" w:cs="Times New Roman"/>
        </w:rPr>
        <w:t>between 0 and 100 on the confidence slider (i.e., place their slider to the right of the middle line).</w:t>
      </w:r>
      <w:r w:rsidR="008B3DA7">
        <w:rPr>
          <w:rFonts w:ascii="Times New Roman" w:hAnsi="Times New Roman" w:cs="Times New Roman"/>
        </w:rPr>
        <w:t xml:space="preserve"> </w:t>
      </w:r>
      <w:r w:rsidR="00164C00">
        <w:rPr>
          <w:rFonts w:ascii="Times New Roman" w:hAnsi="Times New Roman" w:cs="Times New Roman"/>
        </w:rPr>
        <w:t>The</w:t>
      </w:r>
      <w:r w:rsidR="008B3DA7">
        <w:rPr>
          <w:rFonts w:ascii="Times New Roman" w:hAnsi="Times New Roman" w:cs="Times New Roman"/>
        </w:rPr>
        <w:t xml:space="preserve"> BF</w:t>
      </w:r>
      <w:r w:rsidR="008B3DA7">
        <w:rPr>
          <w:rFonts w:ascii="Times New Roman" w:hAnsi="Times New Roman" w:cs="Times New Roman"/>
          <w:vertAlign w:val="superscript"/>
        </w:rPr>
        <w:t xml:space="preserve"> </w:t>
      </w:r>
      <w:r w:rsidR="008B3DA7">
        <w:rPr>
          <w:rFonts w:ascii="Times New Roman" w:hAnsi="Times New Roman" w:cs="Times New Roman"/>
        </w:rPr>
        <w:t>in favor of the hypotheses Hit</w:t>
      </w:r>
      <w:r w:rsidR="008B3DA7">
        <w:rPr>
          <w:rFonts w:ascii="Times New Roman" w:hAnsi="Times New Roman" w:cs="Times New Roman"/>
          <w:vertAlign w:val="superscript"/>
        </w:rPr>
        <w:t>strong</w:t>
      </w:r>
      <w:r w:rsidR="008B3DA7">
        <w:rPr>
          <w:rFonts w:ascii="Times New Roman" w:hAnsi="Times New Roman" w:cs="Times New Roman"/>
        </w:rPr>
        <w:t xml:space="preserve"> &gt; Hit</w:t>
      </w:r>
      <w:r w:rsidR="008B3DA7">
        <w:rPr>
          <w:rFonts w:ascii="Times New Roman" w:hAnsi="Times New Roman" w:cs="Times New Roman"/>
          <w:vertAlign w:val="superscript"/>
        </w:rPr>
        <w:t>weak</w:t>
      </w:r>
      <w:r w:rsidR="008B3DA7">
        <w:rPr>
          <w:rFonts w:ascii="Times New Roman" w:hAnsi="Times New Roman" w:cs="Times New Roman"/>
        </w:rPr>
        <w:t xml:space="preserve"> was &gt; 1000, providing decisive evidence in favor of better memory in the strong encoding manipulation than the weak encoding manipulation. That is, it is 1000 times more likely that Hit</w:t>
      </w:r>
      <w:r w:rsidR="008B3DA7">
        <w:rPr>
          <w:rFonts w:ascii="Times New Roman" w:hAnsi="Times New Roman" w:cs="Times New Roman"/>
          <w:vertAlign w:val="superscript"/>
        </w:rPr>
        <w:t>strong</w:t>
      </w:r>
      <w:r w:rsidR="008B3DA7">
        <w:rPr>
          <w:rFonts w:ascii="Times New Roman" w:hAnsi="Times New Roman" w:cs="Times New Roman"/>
        </w:rPr>
        <w:t xml:space="preserve"> </w:t>
      </w:r>
      <w:r w:rsidR="00F11DDB">
        <w:rPr>
          <w:rFonts w:ascii="Times New Roman" w:hAnsi="Times New Roman" w:cs="Times New Roman"/>
        </w:rPr>
        <w:t xml:space="preserve">(M = </w:t>
      </w:r>
      <w:r w:rsidR="00A30B71" w:rsidRPr="00181684">
        <w:rPr>
          <w:rFonts w:ascii="Times New Roman" w:hAnsi="Times New Roman" w:cs="Times New Roman"/>
        </w:rPr>
        <w:t>.5</w:t>
      </w:r>
      <w:r w:rsidR="00A30AC4">
        <w:rPr>
          <w:rFonts w:ascii="Times New Roman" w:hAnsi="Times New Roman" w:cs="Times New Roman"/>
        </w:rPr>
        <w:t>7</w:t>
      </w:r>
      <w:r w:rsidR="00A30B71" w:rsidRPr="00181684">
        <w:rPr>
          <w:rFonts w:ascii="Times New Roman" w:hAnsi="Times New Roman" w:cs="Times New Roman"/>
        </w:rPr>
        <w:t xml:space="preserve"> </w:t>
      </w:r>
      <w:r w:rsidR="00F11DDB">
        <w:rPr>
          <w:rFonts w:ascii="Times New Roman" w:hAnsi="Times New Roman" w:cs="Times New Roman"/>
        </w:rPr>
        <w:t xml:space="preserve">, SD = </w:t>
      </w:r>
      <w:r w:rsidR="00A30B71" w:rsidRPr="00181684">
        <w:rPr>
          <w:rFonts w:ascii="Times New Roman" w:hAnsi="Times New Roman" w:cs="Times New Roman"/>
        </w:rPr>
        <w:t>0.15</w:t>
      </w:r>
      <w:r w:rsidR="00F11DDB">
        <w:rPr>
          <w:rFonts w:ascii="Times New Roman" w:hAnsi="Times New Roman" w:cs="Times New Roman"/>
        </w:rPr>
        <w:t>) is greater than Hit</w:t>
      </w:r>
      <w:r w:rsidR="00F11DDB">
        <w:rPr>
          <w:rFonts w:ascii="Times New Roman" w:hAnsi="Times New Roman" w:cs="Times New Roman"/>
          <w:vertAlign w:val="superscript"/>
        </w:rPr>
        <w:t>weak</w:t>
      </w:r>
      <w:r w:rsidR="00F11DDB">
        <w:rPr>
          <w:rFonts w:ascii="Times New Roman" w:hAnsi="Times New Roman" w:cs="Times New Roman"/>
        </w:rPr>
        <w:t xml:space="preserve"> (M = </w:t>
      </w:r>
      <w:r w:rsidR="00A30B71" w:rsidRPr="00181684">
        <w:rPr>
          <w:rFonts w:ascii="Times New Roman" w:hAnsi="Times New Roman" w:cs="Times New Roman"/>
        </w:rPr>
        <w:t>.7</w:t>
      </w:r>
      <w:r w:rsidR="002C6175">
        <w:rPr>
          <w:rFonts w:ascii="Times New Roman" w:hAnsi="Times New Roman" w:cs="Times New Roman"/>
        </w:rPr>
        <w:t>9,</w:t>
      </w:r>
      <w:r w:rsidR="00F11DDB">
        <w:rPr>
          <w:rFonts w:ascii="Times New Roman" w:hAnsi="Times New Roman" w:cs="Times New Roman"/>
        </w:rPr>
        <w:t xml:space="preserve"> SD = </w:t>
      </w:r>
      <w:r w:rsidR="00A30B71" w:rsidRPr="00181684">
        <w:rPr>
          <w:rFonts w:ascii="Times New Roman" w:hAnsi="Times New Roman" w:cs="Times New Roman"/>
        </w:rPr>
        <w:t>0.16</w:t>
      </w:r>
      <w:r w:rsidR="00F11DDB">
        <w:rPr>
          <w:rFonts w:ascii="Times New Roman" w:hAnsi="Times New Roman" w:cs="Times New Roman"/>
        </w:rPr>
        <w:t>) than not</w:t>
      </w:r>
      <w:r w:rsidR="008B3DA7">
        <w:rPr>
          <w:rFonts w:ascii="Times New Roman" w:hAnsi="Times New Roman" w:cs="Times New Roman"/>
        </w:rPr>
        <w:t xml:space="preserve">. Given the successful encoding manipulation, I can confidently use the </w:t>
      </w:r>
      <w:r w:rsidR="008B3DA7" w:rsidRPr="00123E41">
        <w:rPr>
          <w:rFonts w:ascii="Times New Roman" w:hAnsi="Times New Roman" w:cs="Times New Roman"/>
        </w:rPr>
        <w:t>θ</w:t>
      </w:r>
      <w:r w:rsidR="008B3DA7">
        <w:rPr>
          <w:rFonts w:ascii="Times New Roman" w:hAnsi="Times New Roman" w:cs="Times New Roman"/>
        </w:rPr>
        <w:t xml:space="preserve"> measure to test for discretization in the confidence-rating task.</w:t>
      </w:r>
    </w:p>
    <w:p w14:paraId="2DD29733" w14:textId="018A1689" w:rsidR="00AF1824" w:rsidRDefault="008B3DA7" w:rsidP="00AF1824">
      <w:pPr>
        <w:spacing w:line="480" w:lineRule="auto"/>
        <w:rPr>
          <w:rFonts w:ascii="Times New Roman" w:hAnsi="Times New Roman" w:cs="Times New Roman"/>
        </w:rPr>
      </w:pPr>
      <w:r w:rsidRPr="008B3DA7">
        <w:rPr>
          <w:rFonts w:ascii="Times New Roman" w:hAnsi="Times New Roman" w:cs="Times New Roman"/>
          <w:i/>
        </w:rPr>
        <w:t>θ:</w:t>
      </w:r>
      <w:r>
        <w:rPr>
          <w:rFonts w:ascii="Times New Roman" w:hAnsi="Times New Roman" w:cs="Times New Roman"/>
          <w:i/>
        </w:rPr>
        <w:t xml:space="preserve"> </w:t>
      </w:r>
      <w:r w:rsidR="00AF1824">
        <w:rPr>
          <w:rFonts w:ascii="Times New Roman" w:hAnsi="Times New Roman" w:cs="Times New Roman"/>
          <w:i/>
        </w:rPr>
        <w:t xml:space="preserve">Six-Point </w:t>
      </w:r>
      <w:r w:rsidR="004F0CF0">
        <w:rPr>
          <w:rFonts w:ascii="Times New Roman" w:hAnsi="Times New Roman" w:cs="Times New Roman"/>
          <w:i/>
        </w:rPr>
        <w:t xml:space="preserve">Scale </w:t>
      </w:r>
    </w:p>
    <w:p w14:paraId="2063A245" w14:textId="17C2168C" w:rsidR="004F0CF0" w:rsidRDefault="004F0CF0" w:rsidP="00AF1824">
      <w:pPr>
        <w:spacing w:line="480" w:lineRule="auto"/>
        <w:rPr>
          <w:rFonts w:ascii="Times New Roman" w:hAnsi="Times New Roman" w:cs="Times New Roman"/>
        </w:rPr>
      </w:pPr>
      <w:r>
        <w:rPr>
          <w:rFonts w:ascii="Times New Roman" w:hAnsi="Times New Roman" w:cs="Times New Roman"/>
        </w:rPr>
        <w:tab/>
      </w:r>
      <w:r w:rsidR="00526A5C">
        <w:rPr>
          <w:rFonts w:ascii="Times New Roman" w:hAnsi="Times New Roman" w:cs="Times New Roman"/>
        </w:rPr>
        <w:t xml:space="preserve">First, </w:t>
      </w:r>
      <w:r w:rsidR="00EE3393">
        <w:rPr>
          <w:rFonts w:ascii="Times New Roman" w:hAnsi="Times New Roman" w:cs="Times New Roman"/>
        </w:rPr>
        <w:t>slider scale responses were binned into six</w:t>
      </w:r>
      <w:r w:rsidR="00093130">
        <w:rPr>
          <w:rFonts w:ascii="Times New Roman" w:hAnsi="Times New Roman" w:cs="Times New Roman"/>
        </w:rPr>
        <w:t xml:space="preserve"> equal</w:t>
      </w:r>
      <w:r w:rsidR="00EE3393">
        <w:rPr>
          <w:rFonts w:ascii="Times New Roman" w:hAnsi="Times New Roman" w:cs="Times New Roman"/>
        </w:rPr>
        <w:t xml:space="preserve"> categories</w:t>
      </w:r>
      <w:r w:rsidR="0022056E">
        <w:rPr>
          <w:rFonts w:ascii="Times New Roman" w:hAnsi="Times New Roman" w:cs="Times New Roman"/>
        </w:rPr>
        <w:t xml:space="preserve">. </w:t>
      </w:r>
      <w:r w:rsidR="00417911" w:rsidRPr="00417911">
        <w:rPr>
          <w:rFonts w:ascii="Times New Roman" w:hAnsi="Times New Roman" w:cs="Times New Roman"/>
        </w:rPr>
        <w:t>θ</w:t>
      </w:r>
      <w:r w:rsidR="00417911">
        <w:rPr>
          <w:rFonts w:ascii="Times New Roman" w:hAnsi="Times New Roman" w:cs="Times New Roman"/>
        </w:rPr>
        <w:t xml:space="preserve"> was calculated by </w:t>
      </w:r>
      <w:r w:rsidR="005C1843">
        <w:rPr>
          <w:rFonts w:ascii="Times New Roman" w:hAnsi="Times New Roman" w:cs="Times New Roman"/>
        </w:rPr>
        <w:t xml:space="preserve">dividing the number of </w:t>
      </w:r>
      <w:r w:rsidR="004E0129">
        <w:rPr>
          <w:rFonts w:ascii="Times New Roman" w:hAnsi="Times New Roman" w:cs="Times New Roman"/>
        </w:rPr>
        <w:t xml:space="preserve">targets that were rated </w:t>
      </w:r>
      <w:r w:rsidR="00EC2D42">
        <w:rPr>
          <w:rFonts w:ascii="Times New Roman" w:hAnsi="Times New Roman" w:cs="Times New Roman"/>
        </w:rPr>
        <w:t xml:space="preserve">-100 – -67 and </w:t>
      </w:r>
      <w:r w:rsidR="005C32A7">
        <w:rPr>
          <w:rFonts w:ascii="Times New Roman" w:hAnsi="Times New Roman" w:cs="Times New Roman"/>
        </w:rPr>
        <w:t xml:space="preserve">-66 – -34 and dividing by the total number of </w:t>
      </w:r>
      <w:r w:rsidR="008613D5">
        <w:rPr>
          <w:rFonts w:ascii="Times New Roman" w:hAnsi="Times New Roman" w:cs="Times New Roman"/>
        </w:rPr>
        <w:t xml:space="preserve">targets that were rated “new” </w:t>
      </w:r>
      <w:r w:rsidR="003F4C1F">
        <w:rPr>
          <w:rFonts w:ascii="Times New Roman" w:hAnsi="Times New Roman" w:cs="Times New Roman"/>
        </w:rPr>
        <w:t xml:space="preserve">(between -100 and </w:t>
      </w:r>
      <w:r w:rsidR="00F23680">
        <w:rPr>
          <w:rFonts w:ascii="Times New Roman" w:hAnsi="Times New Roman" w:cs="Times New Roman"/>
        </w:rPr>
        <w:t xml:space="preserve">0). </w:t>
      </w:r>
      <w:r w:rsidR="00D94DB3">
        <w:rPr>
          <w:rFonts w:ascii="Times New Roman" w:hAnsi="Times New Roman" w:cs="Times New Roman"/>
        </w:rPr>
        <w:t>This was done for weak and strong targets</w:t>
      </w:r>
      <w:r w:rsidR="00AC7C39">
        <w:rPr>
          <w:rFonts w:ascii="Times New Roman" w:hAnsi="Times New Roman" w:cs="Times New Roman"/>
        </w:rPr>
        <w:t xml:space="preserve"> for every participant. </w:t>
      </w:r>
      <w:r w:rsidR="0002790C">
        <w:rPr>
          <w:rFonts w:ascii="Times New Roman" w:hAnsi="Times New Roman" w:cs="Times New Roman"/>
        </w:rPr>
        <w:t xml:space="preserve">Evidence for continuous evidence would be found if </w:t>
      </w:r>
      <w:r w:rsidR="007D1A53" w:rsidRPr="00417911">
        <w:rPr>
          <w:rFonts w:ascii="Times New Roman" w:hAnsi="Times New Roman" w:cs="Times New Roman"/>
        </w:rPr>
        <w:t>θ</w:t>
      </w:r>
      <w:r w:rsidR="007D1A53">
        <w:rPr>
          <w:rFonts w:ascii="Times New Roman" w:hAnsi="Times New Roman" w:cs="Times New Roman"/>
          <w:vertAlign w:val="superscript"/>
        </w:rPr>
        <w:t>weak</w:t>
      </w:r>
      <w:r w:rsidR="007D1A53">
        <w:rPr>
          <w:rFonts w:ascii="Times New Roman" w:hAnsi="Times New Roman" w:cs="Times New Roman"/>
        </w:rPr>
        <w:t xml:space="preserve"> &gt; </w:t>
      </w:r>
      <w:r w:rsidR="007D1A53" w:rsidRPr="00417911">
        <w:rPr>
          <w:rFonts w:ascii="Times New Roman" w:hAnsi="Times New Roman" w:cs="Times New Roman"/>
        </w:rPr>
        <w:t>θ</w:t>
      </w:r>
      <w:r w:rsidR="007D1A53">
        <w:rPr>
          <w:rFonts w:ascii="Times New Roman" w:hAnsi="Times New Roman" w:cs="Times New Roman"/>
          <w:vertAlign w:val="superscript"/>
        </w:rPr>
        <w:t xml:space="preserve">strong </w:t>
      </w:r>
      <w:r w:rsidR="007D1A53">
        <w:rPr>
          <w:rFonts w:ascii="Times New Roman" w:hAnsi="Times New Roman" w:cs="Times New Roman"/>
        </w:rPr>
        <w:t xml:space="preserve">and for discrete evidence if </w:t>
      </w:r>
      <w:r w:rsidR="007D1A53" w:rsidRPr="00417911">
        <w:rPr>
          <w:rFonts w:ascii="Times New Roman" w:hAnsi="Times New Roman" w:cs="Times New Roman"/>
        </w:rPr>
        <w:t>θ</w:t>
      </w:r>
      <w:r w:rsidR="007D1A53">
        <w:rPr>
          <w:rFonts w:ascii="Times New Roman" w:hAnsi="Times New Roman" w:cs="Times New Roman"/>
          <w:vertAlign w:val="superscript"/>
        </w:rPr>
        <w:t xml:space="preserve">weak </w:t>
      </w:r>
      <w:r w:rsidR="007D1A53">
        <w:rPr>
          <w:rFonts w:ascii="Times New Roman" w:hAnsi="Times New Roman" w:cs="Times New Roman"/>
        </w:rPr>
        <w:t xml:space="preserve">= </w:t>
      </w:r>
      <w:r w:rsidR="007D1A53" w:rsidRPr="00417911">
        <w:rPr>
          <w:rFonts w:ascii="Times New Roman" w:hAnsi="Times New Roman" w:cs="Times New Roman"/>
        </w:rPr>
        <w:t>θ</w:t>
      </w:r>
      <w:r w:rsidR="00AB0C83">
        <w:rPr>
          <w:rFonts w:ascii="Times New Roman" w:hAnsi="Times New Roman" w:cs="Times New Roman"/>
          <w:vertAlign w:val="superscript"/>
        </w:rPr>
        <w:t>strong</w:t>
      </w:r>
      <w:r w:rsidR="00AB0C83">
        <w:rPr>
          <w:rFonts w:ascii="Times New Roman" w:hAnsi="Times New Roman" w:cs="Times New Roman"/>
        </w:rPr>
        <w:t xml:space="preserve">. </w:t>
      </w:r>
      <w:r w:rsidR="00102911">
        <w:rPr>
          <w:rFonts w:ascii="Times New Roman" w:hAnsi="Times New Roman" w:cs="Times New Roman"/>
        </w:rPr>
        <w:t xml:space="preserve">A BF in favor of the hypothesis </w:t>
      </w:r>
      <w:r w:rsidR="00102911" w:rsidRPr="00417911">
        <w:rPr>
          <w:rFonts w:ascii="Times New Roman" w:hAnsi="Times New Roman" w:cs="Times New Roman"/>
        </w:rPr>
        <w:t>θ</w:t>
      </w:r>
      <w:r w:rsidR="00102911">
        <w:rPr>
          <w:rFonts w:ascii="Times New Roman" w:hAnsi="Times New Roman" w:cs="Times New Roman"/>
          <w:vertAlign w:val="superscript"/>
        </w:rPr>
        <w:t>weak</w:t>
      </w:r>
      <w:r w:rsidR="00102911">
        <w:rPr>
          <w:rFonts w:ascii="Times New Roman" w:hAnsi="Times New Roman" w:cs="Times New Roman"/>
        </w:rPr>
        <w:t xml:space="preserve"> = </w:t>
      </w:r>
      <w:r w:rsidR="00102911" w:rsidRPr="00417911">
        <w:rPr>
          <w:rFonts w:ascii="Times New Roman" w:hAnsi="Times New Roman" w:cs="Times New Roman"/>
        </w:rPr>
        <w:t>θ</w:t>
      </w:r>
      <w:r w:rsidR="00102911">
        <w:rPr>
          <w:rFonts w:ascii="Times New Roman" w:hAnsi="Times New Roman" w:cs="Times New Roman"/>
          <w:vertAlign w:val="superscript"/>
        </w:rPr>
        <w:t>strong</w:t>
      </w:r>
      <w:r w:rsidR="00102911">
        <w:rPr>
          <w:rFonts w:ascii="Times New Roman" w:hAnsi="Times New Roman" w:cs="Times New Roman"/>
        </w:rPr>
        <w:t xml:space="preserve"> </w:t>
      </w:r>
      <w:r w:rsidR="00496E2C">
        <w:rPr>
          <w:rFonts w:ascii="Times New Roman" w:hAnsi="Times New Roman" w:cs="Times New Roman"/>
        </w:rPr>
        <w:t xml:space="preserve">was </w:t>
      </w:r>
      <w:r w:rsidR="007E74F0">
        <w:rPr>
          <w:rFonts w:ascii="Times New Roman" w:hAnsi="Times New Roman" w:cs="Times New Roman"/>
        </w:rPr>
        <w:t>0.</w:t>
      </w:r>
      <w:r w:rsidR="00580B67" w:rsidRPr="00181684">
        <w:rPr>
          <w:rFonts w:ascii="Times New Roman" w:hAnsi="Times New Roman" w:cs="Times New Roman"/>
        </w:rPr>
        <w:t>38</w:t>
      </w:r>
      <w:r w:rsidR="00A0781A">
        <w:rPr>
          <w:rFonts w:ascii="Times New Roman" w:hAnsi="Times New Roman" w:cs="Times New Roman"/>
        </w:rPr>
        <w:t xml:space="preserve">. </w:t>
      </w:r>
      <w:r w:rsidR="00C63181">
        <w:rPr>
          <w:rFonts w:ascii="Times New Roman" w:hAnsi="Times New Roman" w:cs="Times New Roman"/>
        </w:rPr>
        <w:t xml:space="preserve">This indicated that </w:t>
      </w:r>
      <w:r w:rsidR="009E3438">
        <w:rPr>
          <w:rFonts w:ascii="Times New Roman" w:hAnsi="Times New Roman" w:cs="Times New Roman"/>
        </w:rPr>
        <w:t xml:space="preserve">it was </w:t>
      </w:r>
      <w:r w:rsidR="00580B67">
        <w:rPr>
          <w:rFonts w:ascii="Times New Roman" w:hAnsi="Times New Roman" w:cs="Times New Roman"/>
        </w:rPr>
        <w:t>2.63</w:t>
      </w:r>
      <w:r w:rsidR="009E3438">
        <w:rPr>
          <w:rFonts w:ascii="Times New Roman" w:hAnsi="Times New Roman" w:cs="Times New Roman"/>
        </w:rPr>
        <w:t xml:space="preserve"> times more likely that </w:t>
      </w:r>
      <w:r w:rsidR="0023637D" w:rsidRPr="00417911">
        <w:rPr>
          <w:rFonts w:ascii="Times New Roman" w:hAnsi="Times New Roman" w:cs="Times New Roman"/>
        </w:rPr>
        <w:t>θ</w:t>
      </w:r>
      <w:r w:rsidR="0023637D">
        <w:rPr>
          <w:rFonts w:ascii="Times New Roman" w:hAnsi="Times New Roman" w:cs="Times New Roman"/>
          <w:vertAlign w:val="superscript"/>
        </w:rPr>
        <w:t>weak</w:t>
      </w:r>
      <w:r w:rsidR="0023637D">
        <w:rPr>
          <w:rFonts w:ascii="Times New Roman" w:hAnsi="Times New Roman" w:cs="Times New Roman"/>
        </w:rPr>
        <w:t xml:space="preserve"> (M =</w:t>
      </w:r>
      <w:r w:rsidR="00580B67">
        <w:rPr>
          <w:rFonts w:ascii="Times New Roman" w:hAnsi="Times New Roman" w:cs="Times New Roman"/>
        </w:rPr>
        <w:t xml:space="preserve"> .68</w:t>
      </w:r>
      <w:r w:rsidR="00CC61AC">
        <w:rPr>
          <w:rFonts w:ascii="Times New Roman" w:hAnsi="Times New Roman" w:cs="Times New Roman"/>
        </w:rPr>
        <w:t>, SD =</w:t>
      </w:r>
      <w:r w:rsidR="00580B67" w:rsidRPr="00181684">
        <w:rPr>
          <w:rFonts w:ascii="Times New Roman" w:hAnsi="Times New Roman" w:cs="Times New Roman"/>
        </w:rPr>
        <w:t xml:space="preserve"> 0.28</w:t>
      </w:r>
      <w:r w:rsidR="00CC61AC">
        <w:rPr>
          <w:rFonts w:ascii="Times New Roman" w:hAnsi="Times New Roman" w:cs="Times New Roman"/>
        </w:rPr>
        <w:t xml:space="preserve">) </w:t>
      </w:r>
      <w:r w:rsidR="00A1324C">
        <w:rPr>
          <w:rFonts w:ascii="Times New Roman" w:hAnsi="Times New Roman" w:cs="Times New Roman"/>
        </w:rPr>
        <w:t xml:space="preserve">did not equal </w:t>
      </w:r>
      <w:r w:rsidR="00A1324C" w:rsidRPr="00417911">
        <w:rPr>
          <w:rFonts w:ascii="Times New Roman" w:hAnsi="Times New Roman" w:cs="Times New Roman"/>
        </w:rPr>
        <w:t>θ</w:t>
      </w:r>
      <w:r w:rsidR="00A1324C">
        <w:rPr>
          <w:rFonts w:ascii="Times New Roman" w:hAnsi="Times New Roman" w:cs="Times New Roman"/>
          <w:vertAlign w:val="superscript"/>
        </w:rPr>
        <w:t>strong</w:t>
      </w:r>
      <w:r w:rsidR="00A1324C">
        <w:rPr>
          <w:rFonts w:ascii="Times New Roman" w:hAnsi="Times New Roman" w:cs="Times New Roman"/>
        </w:rPr>
        <w:t xml:space="preserve"> (M = </w:t>
      </w:r>
      <w:r w:rsidR="00580B67">
        <w:rPr>
          <w:rFonts w:ascii="Times New Roman" w:hAnsi="Times New Roman" w:cs="Times New Roman"/>
        </w:rPr>
        <w:t>.61</w:t>
      </w:r>
      <w:r w:rsidR="00A1324C">
        <w:rPr>
          <w:rFonts w:ascii="Times New Roman" w:hAnsi="Times New Roman" w:cs="Times New Roman"/>
        </w:rPr>
        <w:t xml:space="preserve">, SD = </w:t>
      </w:r>
      <w:r w:rsidR="00580B67">
        <w:rPr>
          <w:rFonts w:ascii="Times New Roman" w:hAnsi="Times New Roman" w:cs="Times New Roman"/>
        </w:rPr>
        <w:t>0.30</w:t>
      </w:r>
      <w:r w:rsidR="00A1324C">
        <w:rPr>
          <w:rFonts w:ascii="Times New Roman" w:hAnsi="Times New Roman" w:cs="Times New Roman"/>
        </w:rPr>
        <w:t>). Another BF was calculated, this time in favor of the</w:t>
      </w:r>
      <w:r w:rsidR="002F5374">
        <w:rPr>
          <w:rFonts w:ascii="Times New Roman" w:hAnsi="Times New Roman" w:cs="Times New Roman"/>
        </w:rPr>
        <w:t xml:space="preserve"> more theoretically focused</w:t>
      </w:r>
      <w:r w:rsidR="00A1324C">
        <w:rPr>
          <w:rFonts w:ascii="Times New Roman" w:hAnsi="Times New Roman" w:cs="Times New Roman"/>
        </w:rPr>
        <w:t xml:space="preserve"> hypothesis </w:t>
      </w:r>
      <w:r w:rsidR="00E804F9" w:rsidRPr="00417911">
        <w:rPr>
          <w:rFonts w:ascii="Times New Roman" w:hAnsi="Times New Roman" w:cs="Times New Roman"/>
        </w:rPr>
        <w:t>θ</w:t>
      </w:r>
      <w:r w:rsidR="00E804F9">
        <w:rPr>
          <w:rFonts w:ascii="Times New Roman" w:hAnsi="Times New Roman" w:cs="Times New Roman"/>
          <w:vertAlign w:val="superscript"/>
        </w:rPr>
        <w:t>weak</w:t>
      </w:r>
      <w:r w:rsidR="00E804F9">
        <w:rPr>
          <w:rFonts w:ascii="Times New Roman" w:hAnsi="Times New Roman" w:cs="Times New Roman"/>
        </w:rPr>
        <w:t xml:space="preserve"> &gt; </w:t>
      </w:r>
      <w:r w:rsidR="00E804F9" w:rsidRPr="00417911">
        <w:rPr>
          <w:rFonts w:ascii="Times New Roman" w:hAnsi="Times New Roman" w:cs="Times New Roman"/>
        </w:rPr>
        <w:t>θ</w:t>
      </w:r>
      <w:r w:rsidR="00E804F9">
        <w:rPr>
          <w:rFonts w:ascii="Times New Roman" w:hAnsi="Times New Roman" w:cs="Times New Roman"/>
          <w:vertAlign w:val="superscript"/>
        </w:rPr>
        <w:t>strong</w:t>
      </w:r>
      <w:r w:rsidR="00E804F9">
        <w:rPr>
          <w:rFonts w:ascii="Times New Roman" w:hAnsi="Times New Roman" w:cs="Times New Roman"/>
        </w:rPr>
        <w:t xml:space="preserve"> </w:t>
      </w:r>
      <w:r w:rsidR="00580B67">
        <w:rPr>
          <w:rFonts w:ascii="Times New Roman" w:hAnsi="Times New Roman" w:cs="Times New Roman"/>
        </w:rPr>
        <w:t>(the statistic reported in Table 1)</w:t>
      </w:r>
      <w:r w:rsidR="002C5974">
        <w:rPr>
          <w:rFonts w:ascii="Times New Roman" w:hAnsi="Times New Roman" w:cs="Times New Roman"/>
        </w:rPr>
        <w:t xml:space="preserve"> </w:t>
      </w:r>
      <w:r w:rsidR="00E804F9">
        <w:rPr>
          <w:rFonts w:ascii="Times New Roman" w:hAnsi="Times New Roman" w:cs="Times New Roman"/>
        </w:rPr>
        <w:t xml:space="preserve">and was found to be </w:t>
      </w:r>
      <w:r w:rsidR="00580B67">
        <w:rPr>
          <w:rFonts w:ascii="Times New Roman" w:hAnsi="Times New Roman" w:cs="Times New Roman"/>
        </w:rPr>
        <w:t>5.22</w:t>
      </w:r>
      <w:r w:rsidR="0028719B">
        <w:rPr>
          <w:rFonts w:ascii="Times New Roman" w:hAnsi="Times New Roman" w:cs="Times New Roman"/>
        </w:rPr>
        <w:t xml:space="preserve">, indicating that </w:t>
      </w:r>
      <w:r w:rsidR="004A06FC" w:rsidRPr="00417911">
        <w:rPr>
          <w:rFonts w:ascii="Times New Roman" w:hAnsi="Times New Roman" w:cs="Times New Roman"/>
        </w:rPr>
        <w:t>θ</w:t>
      </w:r>
      <w:r w:rsidR="004A06FC">
        <w:rPr>
          <w:rFonts w:ascii="Times New Roman" w:hAnsi="Times New Roman" w:cs="Times New Roman"/>
          <w:vertAlign w:val="superscript"/>
        </w:rPr>
        <w:t>weak</w:t>
      </w:r>
      <w:r w:rsidR="004A06FC">
        <w:rPr>
          <w:rFonts w:ascii="Times New Roman" w:hAnsi="Times New Roman" w:cs="Times New Roman"/>
        </w:rPr>
        <w:t xml:space="preserve"> is </w:t>
      </w:r>
      <w:r w:rsidR="002C5974" w:rsidRPr="00181684">
        <w:rPr>
          <w:rFonts w:ascii="Times New Roman" w:hAnsi="Times New Roman" w:cs="Times New Roman"/>
        </w:rPr>
        <w:t>5.22</w:t>
      </w:r>
      <w:r w:rsidR="002C5974">
        <w:rPr>
          <w:rFonts w:ascii="Times New Roman" w:hAnsi="Times New Roman" w:cs="Times New Roman"/>
        </w:rPr>
        <w:t xml:space="preserve"> </w:t>
      </w:r>
      <w:r w:rsidR="004A06FC" w:rsidRPr="004A06FC">
        <w:rPr>
          <w:rFonts w:ascii="Times New Roman" w:hAnsi="Times New Roman" w:cs="Times New Roman"/>
        </w:rPr>
        <w:t>tim</w:t>
      </w:r>
      <w:r w:rsidR="004A06FC">
        <w:rPr>
          <w:rFonts w:ascii="Times New Roman" w:hAnsi="Times New Roman" w:cs="Times New Roman"/>
        </w:rPr>
        <w:t xml:space="preserve">es more likely to be greater than </w:t>
      </w:r>
      <w:r w:rsidR="004A06FC" w:rsidRPr="00417911">
        <w:rPr>
          <w:rFonts w:ascii="Times New Roman" w:hAnsi="Times New Roman" w:cs="Times New Roman"/>
        </w:rPr>
        <w:t>θ</w:t>
      </w:r>
      <w:r w:rsidR="004A06FC">
        <w:rPr>
          <w:rFonts w:ascii="Times New Roman" w:hAnsi="Times New Roman" w:cs="Times New Roman"/>
          <w:vertAlign w:val="superscript"/>
        </w:rPr>
        <w:t xml:space="preserve">strong </w:t>
      </w:r>
      <w:r w:rsidR="004A06FC">
        <w:rPr>
          <w:rFonts w:ascii="Times New Roman" w:hAnsi="Times New Roman" w:cs="Times New Roman"/>
        </w:rPr>
        <w:t>than not</w:t>
      </w:r>
      <w:r w:rsidR="006B1F0E">
        <w:rPr>
          <w:rFonts w:ascii="Times New Roman" w:hAnsi="Times New Roman" w:cs="Times New Roman"/>
        </w:rPr>
        <w:t xml:space="preserve">. These results suggest that, when tested with the confidence slider rather than a six-point scale, </w:t>
      </w:r>
      <w:r w:rsidR="00F94E77">
        <w:rPr>
          <w:rFonts w:ascii="Times New Roman" w:hAnsi="Times New Roman" w:cs="Times New Roman"/>
        </w:rPr>
        <w:t xml:space="preserve">recognition </w:t>
      </w:r>
      <w:r w:rsidR="006B1F0E">
        <w:rPr>
          <w:rFonts w:ascii="Times New Roman" w:hAnsi="Times New Roman" w:cs="Times New Roman"/>
        </w:rPr>
        <w:t xml:space="preserve">evidence is continuously represented. This further supports the hypothesis that discretization is a </w:t>
      </w:r>
      <w:r w:rsidR="00C4488A">
        <w:rPr>
          <w:rFonts w:ascii="Times New Roman" w:hAnsi="Times New Roman" w:cs="Times New Roman"/>
        </w:rPr>
        <w:t>strategic</w:t>
      </w:r>
      <w:r w:rsidR="006B1F0E">
        <w:rPr>
          <w:rFonts w:ascii="Times New Roman" w:hAnsi="Times New Roman" w:cs="Times New Roman"/>
        </w:rPr>
        <w:t xml:space="preserve"> treatment of </w:t>
      </w:r>
      <w:r w:rsidR="009B75EB">
        <w:rPr>
          <w:rFonts w:ascii="Times New Roman" w:hAnsi="Times New Roman" w:cs="Times New Roman"/>
        </w:rPr>
        <w:t xml:space="preserve">continuous evidence. </w:t>
      </w:r>
    </w:p>
    <w:p w14:paraId="7806FC36" w14:textId="746BF9F3" w:rsidR="00C07C22" w:rsidRPr="00C07C22" w:rsidRDefault="002E2F5C" w:rsidP="00C07C22">
      <w:pPr>
        <w:spacing w:line="480" w:lineRule="auto"/>
        <w:ind w:firstLine="720"/>
        <w:rPr>
          <w:rFonts w:ascii="Times New Roman" w:hAnsi="Times New Roman" w:cs="Times New Roman"/>
        </w:rPr>
      </w:pPr>
      <w:r>
        <w:rPr>
          <w:rFonts w:ascii="Times New Roman" w:hAnsi="Times New Roman" w:cs="Times New Roman"/>
        </w:rPr>
        <w:t xml:space="preserve">The validity of </w:t>
      </w:r>
      <w:r w:rsidRPr="00123E41">
        <w:rPr>
          <w:rFonts w:ascii="Times New Roman" w:hAnsi="Times New Roman" w:cs="Times New Roman"/>
        </w:rPr>
        <w:t>θ</w:t>
      </w:r>
      <w:r>
        <w:rPr>
          <w:rFonts w:ascii="Times New Roman" w:hAnsi="Times New Roman" w:cs="Times New Roman"/>
        </w:rPr>
        <w:t xml:space="preserve"> is influenced by the number of misses</w:t>
      </w:r>
      <w:r w:rsidR="009A07B3">
        <w:rPr>
          <w:rFonts w:ascii="Times New Roman" w:hAnsi="Times New Roman" w:cs="Times New Roman"/>
        </w:rPr>
        <w:t xml:space="preserve"> and a successful encoding manipulation</w:t>
      </w:r>
      <w:r>
        <w:rPr>
          <w:rFonts w:ascii="Times New Roman" w:hAnsi="Times New Roman" w:cs="Times New Roman"/>
        </w:rPr>
        <w:t>. Therefore, participants with less than ten misses for both weak and strong targets</w:t>
      </w:r>
      <w:r w:rsidR="009E0639">
        <w:rPr>
          <w:rFonts w:ascii="Times New Roman" w:hAnsi="Times New Roman" w:cs="Times New Roman"/>
        </w:rPr>
        <w:t>,</w:t>
      </w:r>
      <w:r w:rsidR="0068768A">
        <w:rPr>
          <w:rFonts w:ascii="Times New Roman" w:hAnsi="Times New Roman" w:cs="Times New Roman"/>
        </w:rPr>
        <w:t xml:space="preserve"> and a </w:t>
      </w:r>
      <w:r w:rsidR="001D7CB7">
        <w:rPr>
          <w:rFonts w:ascii="Times New Roman" w:hAnsi="Times New Roman" w:cs="Times New Roman"/>
        </w:rPr>
        <w:t>difference in weak and strong hit rates less than .10</w:t>
      </w:r>
      <w:r w:rsidR="009E0639">
        <w:rPr>
          <w:rFonts w:ascii="Times New Roman" w:hAnsi="Times New Roman" w:cs="Times New Roman"/>
        </w:rPr>
        <w:t>,</w:t>
      </w:r>
      <w:r w:rsidR="0068768A">
        <w:rPr>
          <w:rFonts w:ascii="Times New Roman" w:hAnsi="Times New Roman" w:cs="Times New Roman"/>
        </w:rPr>
        <w:t xml:space="preserve"> </w:t>
      </w:r>
      <w:r>
        <w:rPr>
          <w:rFonts w:ascii="Times New Roman" w:hAnsi="Times New Roman" w:cs="Times New Roman"/>
        </w:rPr>
        <w:t>were excluded from analysis to create a group of “</w:t>
      </w:r>
      <w:r w:rsidR="001D7CB7">
        <w:rPr>
          <w:rFonts w:ascii="Times New Roman" w:hAnsi="Times New Roman" w:cs="Times New Roman"/>
        </w:rPr>
        <w:t xml:space="preserve">diagnostic and </w:t>
      </w:r>
      <w:r>
        <w:rPr>
          <w:rFonts w:ascii="Times New Roman" w:hAnsi="Times New Roman" w:cs="Times New Roman"/>
        </w:rPr>
        <w:t>stable” participants (see Kellen &amp; Klauer, 2015; McAdoo et al. 2018; 2019</w:t>
      </w:r>
      <w:r w:rsidR="003939A1">
        <w:rPr>
          <w:rFonts w:ascii="Times New Roman" w:hAnsi="Times New Roman" w:cs="Times New Roman"/>
        </w:rPr>
        <w:t>;</w:t>
      </w:r>
      <w:r>
        <w:rPr>
          <w:rFonts w:ascii="Times New Roman" w:hAnsi="Times New Roman" w:cs="Times New Roman"/>
        </w:rPr>
        <w:t xml:space="preserve"> for similar </w:t>
      </w:r>
      <w:r w:rsidR="003939A1">
        <w:rPr>
          <w:rFonts w:ascii="Times New Roman" w:hAnsi="Times New Roman" w:cs="Times New Roman"/>
        </w:rPr>
        <w:t>exclusion</w:t>
      </w:r>
      <w:r>
        <w:rPr>
          <w:rFonts w:ascii="Times New Roman" w:hAnsi="Times New Roman" w:cs="Times New Roman"/>
        </w:rPr>
        <w:t xml:space="preserve">). </w:t>
      </w:r>
      <w:r w:rsidR="00E113F2">
        <w:rPr>
          <w:rFonts w:ascii="Times New Roman" w:hAnsi="Times New Roman" w:cs="Times New Roman"/>
        </w:rPr>
        <w:t xml:space="preserve">A BF </w:t>
      </w:r>
      <w:r w:rsidR="005103BD">
        <w:rPr>
          <w:rFonts w:ascii="Times New Roman" w:hAnsi="Times New Roman" w:cs="Times New Roman"/>
        </w:rPr>
        <w:t>for stable participants (</w:t>
      </w:r>
      <w:r w:rsidR="009E03EF">
        <w:rPr>
          <w:rFonts w:ascii="Times New Roman" w:hAnsi="Times New Roman" w:cs="Times New Roman"/>
          <w:i/>
        </w:rPr>
        <w:t>N</w:t>
      </w:r>
      <w:r w:rsidR="005103BD">
        <w:rPr>
          <w:rFonts w:ascii="Times New Roman" w:hAnsi="Times New Roman" w:cs="Times New Roman"/>
        </w:rPr>
        <w:t xml:space="preserve"> = </w:t>
      </w:r>
      <w:r w:rsidR="001136DC" w:rsidRPr="00181684">
        <w:rPr>
          <w:rFonts w:ascii="Times New Roman" w:hAnsi="Times New Roman" w:cs="Times New Roman"/>
        </w:rPr>
        <w:t>23</w:t>
      </w:r>
      <w:r w:rsidR="005103BD">
        <w:rPr>
          <w:rFonts w:ascii="Times New Roman" w:hAnsi="Times New Roman" w:cs="Times New Roman"/>
        </w:rPr>
        <w:t xml:space="preserve">) was </w:t>
      </w:r>
      <w:r w:rsidR="000A63E8">
        <w:rPr>
          <w:rFonts w:ascii="Times New Roman" w:hAnsi="Times New Roman" w:cs="Times New Roman"/>
        </w:rPr>
        <w:t>4.93</w:t>
      </w:r>
      <w:r w:rsidR="001136DC" w:rsidRPr="005103BD">
        <w:rPr>
          <w:rFonts w:ascii="Times New Roman" w:hAnsi="Times New Roman" w:cs="Times New Roman"/>
        </w:rPr>
        <w:t xml:space="preserve"> </w:t>
      </w:r>
      <w:r w:rsidR="005103BD" w:rsidRPr="005103BD">
        <w:rPr>
          <w:rFonts w:ascii="Times New Roman" w:hAnsi="Times New Roman" w:cs="Times New Roman"/>
        </w:rPr>
        <w:t>i</w:t>
      </w:r>
      <w:r w:rsidR="005103BD">
        <w:rPr>
          <w:rFonts w:ascii="Times New Roman" w:hAnsi="Times New Roman" w:cs="Times New Roman"/>
        </w:rPr>
        <w:t xml:space="preserve">n favor of the hypothesis </w:t>
      </w:r>
      <w:r w:rsidR="00793C42" w:rsidRPr="00417911">
        <w:rPr>
          <w:rFonts w:ascii="Times New Roman" w:hAnsi="Times New Roman" w:cs="Times New Roman"/>
        </w:rPr>
        <w:t>θ</w:t>
      </w:r>
      <w:r w:rsidR="00793C42">
        <w:rPr>
          <w:rFonts w:ascii="Times New Roman" w:hAnsi="Times New Roman" w:cs="Times New Roman"/>
          <w:vertAlign w:val="superscript"/>
        </w:rPr>
        <w:t>weak</w:t>
      </w:r>
      <w:r w:rsidR="00793C42">
        <w:rPr>
          <w:rFonts w:ascii="Times New Roman" w:hAnsi="Times New Roman" w:cs="Times New Roman"/>
        </w:rPr>
        <w:t xml:space="preserve"> </w:t>
      </w:r>
      <w:r w:rsidR="000A63E8">
        <w:rPr>
          <w:rFonts w:ascii="Times New Roman" w:hAnsi="Times New Roman" w:cs="Times New Roman"/>
        </w:rPr>
        <w:t>&gt;</w:t>
      </w:r>
      <w:r w:rsidR="00793C42">
        <w:rPr>
          <w:rFonts w:ascii="Times New Roman" w:hAnsi="Times New Roman" w:cs="Times New Roman"/>
        </w:rPr>
        <w:t xml:space="preserve"> </w:t>
      </w:r>
      <w:r w:rsidR="00793C42" w:rsidRPr="00417911">
        <w:rPr>
          <w:rFonts w:ascii="Times New Roman" w:hAnsi="Times New Roman" w:cs="Times New Roman"/>
        </w:rPr>
        <w:t>θ</w:t>
      </w:r>
      <w:r w:rsidR="00793C42">
        <w:rPr>
          <w:rFonts w:ascii="Times New Roman" w:hAnsi="Times New Roman" w:cs="Times New Roman"/>
          <w:vertAlign w:val="superscript"/>
        </w:rPr>
        <w:t>strong</w:t>
      </w:r>
      <w:r w:rsidR="00793C42">
        <w:rPr>
          <w:rFonts w:ascii="Times New Roman" w:hAnsi="Times New Roman" w:cs="Times New Roman"/>
        </w:rPr>
        <w:t xml:space="preserve">. </w:t>
      </w:r>
      <w:r w:rsidR="00B32DAC">
        <w:rPr>
          <w:rFonts w:ascii="Times New Roman" w:hAnsi="Times New Roman" w:cs="Times New Roman"/>
        </w:rPr>
        <w:t xml:space="preserve">This indicated that it was </w:t>
      </w:r>
      <w:r w:rsidR="000A63E8">
        <w:rPr>
          <w:rFonts w:ascii="Times New Roman" w:hAnsi="Times New Roman" w:cs="Times New Roman"/>
        </w:rPr>
        <w:t>4</w:t>
      </w:r>
      <w:r w:rsidR="001136DC">
        <w:rPr>
          <w:rFonts w:ascii="Times New Roman" w:hAnsi="Times New Roman" w:cs="Times New Roman"/>
        </w:rPr>
        <w:t>.</w:t>
      </w:r>
      <w:r w:rsidR="000A63E8">
        <w:rPr>
          <w:rFonts w:ascii="Times New Roman" w:hAnsi="Times New Roman" w:cs="Times New Roman"/>
        </w:rPr>
        <w:t>9</w:t>
      </w:r>
      <w:r w:rsidR="001136DC">
        <w:rPr>
          <w:rFonts w:ascii="Times New Roman" w:hAnsi="Times New Roman" w:cs="Times New Roman"/>
        </w:rPr>
        <w:t>3</w:t>
      </w:r>
      <w:r w:rsidR="001136DC" w:rsidRPr="00181684">
        <w:rPr>
          <w:rFonts w:ascii="Times New Roman" w:hAnsi="Times New Roman" w:cs="Times New Roman"/>
        </w:rPr>
        <w:t xml:space="preserve"> </w:t>
      </w:r>
      <w:r w:rsidR="00B32DAC">
        <w:rPr>
          <w:rFonts w:ascii="Times New Roman" w:hAnsi="Times New Roman" w:cs="Times New Roman"/>
        </w:rPr>
        <w:t xml:space="preserve">times more likely that </w:t>
      </w:r>
      <w:r w:rsidR="00B32DAC" w:rsidRPr="00417911">
        <w:rPr>
          <w:rFonts w:ascii="Times New Roman" w:hAnsi="Times New Roman" w:cs="Times New Roman"/>
        </w:rPr>
        <w:t>θ</w:t>
      </w:r>
      <w:r w:rsidR="00B32DAC">
        <w:rPr>
          <w:rFonts w:ascii="Times New Roman" w:hAnsi="Times New Roman" w:cs="Times New Roman"/>
          <w:vertAlign w:val="superscript"/>
        </w:rPr>
        <w:t>weak</w:t>
      </w:r>
      <w:r w:rsidR="00B32DAC">
        <w:rPr>
          <w:rFonts w:ascii="Times New Roman" w:hAnsi="Times New Roman" w:cs="Times New Roman"/>
        </w:rPr>
        <w:t xml:space="preserve"> (M = </w:t>
      </w:r>
      <w:r w:rsidR="001136DC" w:rsidRPr="00181684">
        <w:rPr>
          <w:rFonts w:ascii="Times New Roman" w:hAnsi="Times New Roman" w:cs="Times New Roman"/>
        </w:rPr>
        <w:t>.67</w:t>
      </w:r>
      <w:r w:rsidR="00B32DAC">
        <w:rPr>
          <w:rFonts w:ascii="Times New Roman" w:hAnsi="Times New Roman" w:cs="Times New Roman"/>
        </w:rPr>
        <w:t xml:space="preserve">, SD = </w:t>
      </w:r>
      <w:r w:rsidR="001136DC" w:rsidRPr="00181684">
        <w:rPr>
          <w:rFonts w:ascii="Times New Roman" w:hAnsi="Times New Roman" w:cs="Times New Roman"/>
        </w:rPr>
        <w:t>0.2</w:t>
      </w:r>
      <w:r w:rsidR="00AF1D25">
        <w:rPr>
          <w:rFonts w:ascii="Times New Roman" w:hAnsi="Times New Roman" w:cs="Times New Roman"/>
        </w:rPr>
        <w:t>9</w:t>
      </w:r>
      <w:r w:rsidR="001136DC" w:rsidRPr="00181684">
        <w:rPr>
          <w:rFonts w:ascii="Times New Roman" w:hAnsi="Times New Roman" w:cs="Times New Roman"/>
        </w:rPr>
        <w:t>)</w:t>
      </w:r>
      <w:r w:rsidR="00B32DAC">
        <w:rPr>
          <w:rFonts w:ascii="Times New Roman" w:hAnsi="Times New Roman" w:cs="Times New Roman"/>
        </w:rPr>
        <w:t xml:space="preserve"> </w:t>
      </w:r>
      <w:r w:rsidR="000A63E8">
        <w:rPr>
          <w:rFonts w:ascii="Times New Roman" w:hAnsi="Times New Roman" w:cs="Times New Roman"/>
        </w:rPr>
        <w:t xml:space="preserve">was greater than </w:t>
      </w:r>
      <w:r w:rsidR="00B32DAC" w:rsidRPr="00417911">
        <w:rPr>
          <w:rFonts w:ascii="Times New Roman" w:hAnsi="Times New Roman" w:cs="Times New Roman"/>
        </w:rPr>
        <w:t>θ</w:t>
      </w:r>
      <w:r w:rsidR="00B32DAC">
        <w:rPr>
          <w:rFonts w:ascii="Times New Roman" w:hAnsi="Times New Roman" w:cs="Times New Roman"/>
          <w:vertAlign w:val="superscript"/>
        </w:rPr>
        <w:t>strong</w:t>
      </w:r>
      <w:r w:rsidR="00B32DAC">
        <w:rPr>
          <w:rFonts w:ascii="Times New Roman" w:hAnsi="Times New Roman" w:cs="Times New Roman"/>
        </w:rPr>
        <w:t xml:space="preserve"> (M </w:t>
      </w:r>
      <w:r w:rsidR="00175DBE">
        <w:rPr>
          <w:rFonts w:ascii="Times New Roman" w:hAnsi="Times New Roman" w:cs="Times New Roman"/>
        </w:rPr>
        <w:t>=</w:t>
      </w:r>
      <w:r w:rsidR="00B32DAC">
        <w:rPr>
          <w:rFonts w:ascii="Times New Roman" w:hAnsi="Times New Roman" w:cs="Times New Roman"/>
        </w:rPr>
        <w:t xml:space="preserve"> </w:t>
      </w:r>
      <w:r w:rsidR="001136DC" w:rsidRPr="00181684">
        <w:rPr>
          <w:rFonts w:ascii="Times New Roman" w:hAnsi="Times New Roman" w:cs="Times New Roman"/>
        </w:rPr>
        <w:t>.609</w:t>
      </w:r>
      <w:r w:rsidR="00B32DAC">
        <w:rPr>
          <w:rFonts w:ascii="Times New Roman" w:hAnsi="Times New Roman" w:cs="Times New Roman"/>
        </w:rPr>
        <w:t xml:space="preserve">, SD = </w:t>
      </w:r>
      <w:r w:rsidR="001136DC" w:rsidRPr="00181684">
        <w:rPr>
          <w:rFonts w:ascii="Times New Roman" w:hAnsi="Times New Roman" w:cs="Times New Roman"/>
        </w:rPr>
        <w:t>0.243</w:t>
      </w:r>
      <w:r w:rsidR="00B32DAC">
        <w:rPr>
          <w:rFonts w:ascii="Times New Roman" w:hAnsi="Times New Roman" w:cs="Times New Roman"/>
        </w:rPr>
        <w:t>)</w:t>
      </w:r>
      <w:r w:rsidR="000A63E8">
        <w:rPr>
          <w:rFonts w:ascii="Times New Roman" w:hAnsi="Times New Roman" w:cs="Times New Roman"/>
        </w:rPr>
        <w:t xml:space="preserve"> than not, evidence in favor of continuous mediation</w:t>
      </w:r>
      <w:r w:rsidR="00537785">
        <w:rPr>
          <w:rFonts w:ascii="Times New Roman" w:hAnsi="Times New Roman" w:cs="Times New Roman"/>
        </w:rPr>
        <w:t xml:space="preserve">. </w:t>
      </w:r>
    </w:p>
    <w:p w14:paraId="4983BBBC" w14:textId="3266A3C4" w:rsidR="001E14F3" w:rsidRDefault="00F2093C" w:rsidP="00DB350F">
      <w:pPr>
        <w:spacing w:line="480" w:lineRule="auto"/>
        <w:outlineLvl w:val="0"/>
        <w:rPr>
          <w:rFonts w:ascii="Times New Roman" w:hAnsi="Times New Roman" w:cs="Times New Roman"/>
        </w:rPr>
      </w:pPr>
      <w:r>
        <w:rPr>
          <w:rFonts w:ascii="Times New Roman" w:hAnsi="Times New Roman" w:cs="Times New Roman"/>
          <w:b/>
        </w:rPr>
        <w:t>Discussion</w:t>
      </w:r>
    </w:p>
    <w:p w14:paraId="2876DAA7" w14:textId="684F05D8" w:rsidR="0017211F" w:rsidRDefault="005F6A0F" w:rsidP="0017211F">
      <w:pPr>
        <w:spacing w:line="480" w:lineRule="auto"/>
        <w:ind w:firstLine="720"/>
        <w:rPr>
          <w:rFonts w:ascii="Times New Roman" w:hAnsi="Times New Roman" w:cs="Times New Roman"/>
        </w:rPr>
      </w:pPr>
      <w:r>
        <w:rPr>
          <w:rFonts w:ascii="Times New Roman" w:hAnsi="Times New Roman" w:cs="Times New Roman"/>
        </w:rPr>
        <w:t xml:space="preserve">Experiment 1 </w:t>
      </w:r>
      <w:r w:rsidR="002C2726">
        <w:rPr>
          <w:rFonts w:ascii="Times New Roman" w:hAnsi="Times New Roman" w:cs="Times New Roman"/>
        </w:rPr>
        <w:t xml:space="preserve">revealed </w:t>
      </w:r>
      <w:r>
        <w:rPr>
          <w:rFonts w:ascii="Times New Roman" w:hAnsi="Times New Roman" w:cs="Times New Roman"/>
        </w:rPr>
        <w:t xml:space="preserve">underlying continuous </w:t>
      </w:r>
      <w:r w:rsidR="00F83963">
        <w:rPr>
          <w:rFonts w:ascii="Times New Roman" w:hAnsi="Times New Roman" w:cs="Times New Roman"/>
        </w:rPr>
        <w:t>representation of recognition evidence</w:t>
      </w:r>
      <w:r w:rsidR="003939A1">
        <w:rPr>
          <w:rFonts w:ascii="Times New Roman" w:hAnsi="Times New Roman" w:cs="Times New Roman"/>
        </w:rPr>
        <w:t xml:space="preserve"> </w:t>
      </w:r>
      <w:r w:rsidR="007567EA">
        <w:rPr>
          <w:rFonts w:ascii="Times New Roman" w:hAnsi="Times New Roman" w:cs="Times New Roman"/>
        </w:rPr>
        <w:t xml:space="preserve">in a task </w:t>
      </w:r>
      <w:r w:rsidR="002C2726">
        <w:rPr>
          <w:rFonts w:ascii="Times New Roman" w:hAnsi="Times New Roman" w:cs="Times New Roman"/>
        </w:rPr>
        <w:t xml:space="preserve">previously </w:t>
      </w:r>
      <w:r w:rsidR="008315DE">
        <w:rPr>
          <w:rFonts w:ascii="Times New Roman" w:hAnsi="Times New Roman" w:cs="Times New Roman"/>
        </w:rPr>
        <w:t xml:space="preserve">shown to </w:t>
      </w:r>
      <w:r w:rsidR="005B1E70">
        <w:rPr>
          <w:rFonts w:ascii="Times New Roman" w:hAnsi="Times New Roman" w:cs="Times New Roman"/>
        </w:rPr>
        <w:t xml:space="preserve">encourage </w:t>
      </w:r>
      <w:r w:rsidR="00052CA0">
        <w:rPr>
          <w:rFonts w:ascii="Times New Roman" w:hAnsi="Times New Roman" w:cs="Times New Roman"/>
        </w:rPr>
        <w:t>discretization</w:t>
      </w:r>
      <w:r w:rsidR="003939A1">
        <w:rPr>
          <w:rFonts w:ascii="Times New Roman" w:hAnsi="Times New Roman" w:cs="Times New Roman"/>
        </w:rPr>
        <w:t xml:space="preserve">. This was </w:t>
      </w:r>
      <w:r w:rsidR="002C2726">
        <w:rPr>
          <w:rFonts w:ascii="Times New Roman" w:hAnsi="Times New Roman" w:cs="Times New Roman"/>
        </w:rPr>
        <w:t xml:space="preserve">accomplished </w:t>
      </w:r>
      <w:r w:rsidR="007453C6">
        <w:rPr>
          <w:rFonts w:ascii="Times New Roman" w:hAnsi="Times New Roman" w:cs="Times New Roman"/>
        </w:rPr>
        <w:t xml:space="preserve">by utilizing a </w:t>
      </w:r>
      <w:r w:rsidR="003939A1">
        <w:rPr>
          <w:rFonts w:ascii="Times New Roman" w:hAnsi="Times New Roman" w:cs="Times New Roman"/>
        </w:rPr>
        <w:t xml:space="preserve">confidence slider that was </w:t>
      </w:r>
      <w:r w:rsidR="007453C6">
        <w:rPr>
          <w:rFonts w:ascii="Times New Roman" w:hAnsi="Times New Roman" w:cs="Times New Roman"/>
        </w:rPr>
        <w:t xml:space="preserve">more sensitive to this evidence than the six-point scale used in prior research. </w:t>
      </w:r>
      <w:r w:rsidR="00F16CE7">
        <w:rPr>
          <w:rFonts w:ascii="Times New Roman" w:hAnsi="Times New Roman" w:cs="Times New Roman"/>
        </w:rPr>
        <w:t xml:space="preserve">Responses were binned in order to calculate </w:t>
      </w:r>
      <w:r w:rsidR="00F16CE7" w:rsidRPr="00F16CE7">
        <w:rPr>
          <w:rFonts w:ascii="Times New Roman" w:hAnsi="Times New Roman" w:cs="Times New Roman"/>
        </w:rPr>
        <w:t>θ</w:t>
      </w:r>
      <w:r w:rsidR="003939A1">
        <w:rPr>
          <w:rFonts w:ascii="Times New Roman" w:hAnsi="Times New Roman" w:cs="Times New Roman"/>
        </w:rPr>
        <w:t>, and e</w:t>
      </w:r>
      <w:r w:rsidR="005664C2">
        <w:rPr>
          <w:rFonts w:ascii="Times New Roman" w:hAnsi="Times New Roman" w:cs="Times New Roman"/>
        </w:rPr>
        <w:t>vidence of</w:t>
      </w:r>
      <w:r w:rsidR="00EE2F92">
        <w:rPr>
          <w:rFonts w:ascii="Times New Roman" w:hAnsi="Times New Roman" w:cs="Times New Roman"/>
        </w:rPr>
        <w:t xml:space="preserve"> </w:t>
      </w:r>
      <w:r w:rsidR="005664C2">
        <w:rPr>
          <w:rFonts w:ascii="Times New Roman" w:hAnsi="Times New Roman" w:cs="Times New Roman"/>
        </w:rPr>
        <w:t xml:space="preserve">continuous </w:t>
      </w:r>
      <w:r w:rsidR="00787FEE">
        <w:rPr>
          <w:rFonts w:ascii="Times New Roman" w:hAnsi="Times New Roman" w:cs="Times New Roman"/>
        </w:rPr>
        <w:t>mediation</w:t>
      </w:r>
      <w:r w:rsidR="005664C2">
        <w:rPr>
          <w:rFonts w:ascii="Times New Roman" w:hAnsi="Times New Roman" w:cs="Times New Roman"/>
        </w:rPr>
        <w:t xml:space="preserve"> </w:t>
      </w:r>
      <w:r w:rsidR="00F517EF">
        <w:rPr>
          <w:rFonts w:ascii="Times New Roman" w:hAnsi="Times New Roman" w:cs="Times New Roman"/>
        </w:rPr>
        <w:t xml:space="preserve">was found </w:t>
      </w:r>
      <w:r w:rsidR="00DD1F8E">
        <w:rPr>
          <w:rFonts w:ascii="Times New Roman" w:hAnsi="Times New Roman" w:cs="Times New Roman"/>
        </w:rPr>
        <w:t>(</w:t>
      </w:r>
      <w:r w:rsidR="004B2C20" w:rsidRPr="00417911">
        <w:rPr>
          <w:rFonts w:ascii="Times New Roman" w:hAnsi="Times New Roman" w:cs="Times New Roman"/>
        </w:rPr>
        <w:t>θ</w:t>
      </w:r>
      <w:r w:rsidR="004B2C20">
        <w:rPr>
          <w:rFonts w:ascii="Times New Roman" w:hAnsi="Times New Roman" w:cs="Times New Roman"/>
          <w:vertAlign w:val="superscript"/>
        </w:rPr>
        <w:t>weak</w:t>
      </w:r>
      <w:r w:rsidR="004B2C20">
        <w:rPr>
          <w:rFonts w:ascii="Times New Roman" w:hAnsi="Times New Roman" w:cs="Times New Roman"/>
        </w:rPr>
        <w:t xml:space="preserve"> &gt; </w:t>
      </w:r>
      <w:r w:rsidR="004B2C20" w:rsidRPr="00417911">
        <w:rPr>
          <w:rFonts w:ascii="Times New Roman" w:hAnsi="Times New Roman" w:cs="Times New Roman"/>
        </w:rPr>
        <w:t>θ</w:t>
      </w:r>
      <w:r w:rsidR="004B2C20">
        <w:rPr>
          <w:rFonts w:ascii="Times New Roman" w:hAnsi="Times New Roman" w:cs="Times New Roman"/>
          <w:vertAlign w:val="superscript"/>
        </w:rPr>
        <w:t>strong</w:t>
      </w:r>
      <w:r w:rsidR="00DD1F8E">
        <w:rPr>
          <w:rFonts w:ascii="Times New Roman" w:hAnsi="Times New Roman" w:cs="Times New Roman"/>
        </w:rPr>
        <w:t>)</w:t>
      </w:r>
      <w:r w:rsidR="00EE2F92">
        <w:rPr>
          <w:rFonts w:ascii="Times New Roman" w:hAnsi="Times New Roman" w:cs="Times New Roman"/>
        </w:rPr>
        <w:t xml:space="preserve">, supporting the hypothesis </w:t>
      </w:r>
      <w:r w:rsidR="00787FEE">
        <w:rPr>
          <w:rFonts w:ascii="Times New Roman" w:hAnsi="Times New Roman" w:cs="Times New Roman"/>
        </w:rPr>
        <w:t xml:space="preserve">that </w:t>
      </w:r>
      <w:r w:rsidR="00D51406">
        <w:rPr>
          <w:rFonts w:ascii="Times New Roman" w:hAnsi="Times New Roman" w:cs="Times New Roman"/>
        </w:rPr>
        <w:t xml:space="preserve">underlying recognition memory evidence </w:t>
      </w:r>
      <w:r w:rsidR="004B0F85">
        <w:rPr>
          <w:rFonts w:ascii="Times New Roman" w:hAnsi="Times New Roman" w:cs="Times New Roman"/>
        </w:rPr>
        <w:t xml:space="preserve">is likely </w:t>
      </w:r>
      <w:r w:rsidR="003939A1">
        <w:rPr>
          <w:rFonts w:ascii="Times New Roman" w:hAnsi="Times New Roman" w:cs="Times New Roman"/>
        </w:rPr>
        <w:t xml:space="preserve">inherently </w:t>
      </w:r>
      <w:r w:rsidR="00E02832">
        <w:rPr>
          <w:rFonts w:ascii="Times New Roman" w:hAnsi="Times New Roman" w:cs="Times New Roman"/>
        </w:rPr>
        <w:t xml:space="preserve">continuous, and is discretized when efficient. </w:t>
      </w:r>
    </w:p>
    <w:p w14:paraId="23542F7D" w14:textId="1C8DA8EA" w:rsidR="006900BE" w:rsidRDefault="006900BE" w:rsidP="0017211F">
      <w:pPr>
        <w:spacing w:line="480" w:lineRule="auto"/>
        <w:ind w:firstLine="720"/>
        <w:rPr>
          <w:rFonts w:ascii="Times New Roman" w:hAnsi="Times New Roman" w:cs="Times New Roman"/>
        </w:rPr>
      </w:pPr>
      <w:r>
        <w:rPr>
          <w:rFonts w:ascii="Times New Roman" w:hAnsi="Times New Roman" w:cs="Times New Roman"/>
        </w:rPr>
        <w:t xml:space="preserve">Recall that </w:t>
      </w:r>
      <w:r w:rsidR="00957C5E">
        <w:rPr>
          <w:rFonts w:ascii="Times New Roman" w:hAnsi="Times New Roman" w:cs="Times New Roman"/>
        </w:rPr>
        <w:t>McAdoo et al. (2018; 2019) found evidence for discrete mediation using the exact same task as Experiment 1</w:t>
      </w:r>
      <w:r w:rsidR="007F5E4E">
        <w:rPr>
          <w:rFonts w:ascii="Times New Roman" w:hAnsi="Times New Roman" w:cs="Times New Roman"/>
        </w:rPr>
        <w:t xml:space="preserve">, with only the </w:t>
      </w:r>
      <w:r w:rsidR="00415F59">
        <w:rPr>
          <w:rFonts w:ascii="Times New Roman" w:hAnsi="Times New Roman" w:cs="Times New Roman"/>
        </w:rPr>
        <w:t>scale with which responses were made differing</w:t>
      </w:r>
      <w:r w:rsidR="00957C5E">
        <w:rPr>
          <w:rFonts w:ascii="Times New Roman" w:hAnsi="Times New Roman" w:cs="Times New Roman"/>
        </w:rPr>
        <w:t xml:space="preserve">. </w:t>
      </w:r>
      <w:r w:rsidR="0036303E">
        <w:rPr>
          <w:rFonts w:ascii="Times New Roman" w:hAnsi="Times New Roman" w:cs="Times New Roman"/>
        </w:rPr>
        <w:t xml:space="preserve">This has both theoretical and practical </w:t>
      </w:r>
      <w:r w:rsidR="005B7C03">
        <w:rPr>
          <w:rFonts w:ascii="Times New Roman" w:hAnsi="Times New Roman" w:cs="Times New Roman"/>
        </w:rPr>
        <w:t>implications</w:t>
      </w:r>
      <w:r w:rsidR="0036303E">
        <w:rPr>
          <w:rFonts w:ascii="Times New Roman" w:hAnsi="Times New Roman" w:cs="Times New Roman"/>
        </w:rPr>
        <w:t>.</w:t>
      </w:r>
      <w:r w:rsidR="005B7C03">
        <w:rPr>
          <w:rFonts w:ascii="Times New Roman" w:hAnsi="Times New Roman" w:cs="Times New Roman"/>
        </w:rPr>
        <w:t xml:space="preserve"> I </w:t>
      </w:r>
      <w:r w:rsidR="002C2726">
        <w:rPr>
          <w:rFonts w:ascii="Times New Roman" w:hAnsi="Times New Roman" w:cs="Times New Roman"/>
        </w:rPr>
        <w:t xml:space="preserve">will </w:t>
      </w:r>
      <w:r w:rsidR="005B7C03">
        <w:rPr>
          <w:rFonts w:ascii="Times New Roman" w:hAnsi="Times New Roman" w:cs="Times New Roman"/>
        </w:rPr>
        <w:t xml:space="preserve">discuss the practical implications </w:t>
      </w:r>
      <w:r w:rsidR="00112EC1">
        <w:rPr>
          <w:rFonts w:ascii="Times New Roman" w:hAnsi="Times New Roman" w:cs="Times New Roman"/>
        </w:rPr>
        <w:t xml:space="preserve">in more detail in the General Discussion. </w:t>
      </w:r>
      <w:r w:rsidR="00214AC9">
        <w:rPr>
          <w:rFonts w:ascii="Times New Roman" w:hAnsi="Times New Roman" w:cs="Times New Roman"/>
        </w:rPr>
        <w:t xml:space="preserve">However, </w:t>
      </w:r>
      <w:r w:rsidR="00855C50">
        <w:rPr>
          <w:rFonts w:ascii="Times New Roman" w:hAnsi="Times New Roman" w:cs="Times New Roman"/>
        </w:rPr>
        <w:t>one</w:t>
      </w:r>
      <w:r w:rsidR="00214AC9">
        <w:rPr>
          <w:rFonts w:ascii="Times New Roman" w:hAnsi="Times New Roman" w:cs="Times New Roman"/>
        </w:rPr>
        <w:t xml:space="preserve"> theoretical </w:t>
      </w:r>
      <w:r w:rsidR="00855C50">
        <w:rPr>
          <w:rFonts w:ascii="Times New Roman" w:hAnsi="Times New Roman" w:cs="Times New Roman"/>
        </w:rPr>
        <w:t xml:space="preserve">implication </w:t>
      </w:r>
      <w:r w:rsidR="007A20A3">
        <w:rPr>
          <w:rFonts w:ascii="Times New Roman" w:hAnsi="Times New Roman" w:cs="Times New Roman"/>
        </w:rPr>
        <w:t xml:space="preserve">directly informs Experiment 2. </w:t>
      </w:r>
      <w:r w:rsidR="009413AE">
        <w:rPr>
          <w:rFonts w:ascii="Times New Roman" w:hAnsi="Times New Roman" w:cs="Times New Roman"/>
        </w:rPr>
        <w:t xml:space="preserve">With evidence that memory is </w:t>
      </w:r>
      <w:r w:rsidR="00E241BD">
        <w:rPr>
          <w:rFonts w:ascii="Times New Roman" w:hAnsi="Times New Roman" w:cs="Times New Roman"/>
        </w:rPr>
        <w:t xml:space="preserve">fundamentally </w:t>
      </w:r>
      <w:r w:rsidR="009413AE">
        <w:rPr>
          <w:rFonts w:ascii="Times New Roman" w:hAnsi="Times New Roman" w:cs="Times New Roman"/>
        </w:rPr>
        <w:t>continuous, one may now as</w:t>
      </w:r>
      <w:r w:rsidR="002C2726">
        <w:rPr>
          <w:rFonts w:ascii="Times New Roman" w:hAnsi="Times New Roman" w:cs="Times New Roman"/>
        </w:rPr>
        <w:t>k</w:t>
      </w:r>
      <w:r w:rsidR="009413AE">
        <w:rPr>
          <w:rFonts w:ascii="Times New Roman" w:hAnsi="Times New Roman" w:cs="Times New Roman"/>
        </w:rPr>
        <w:t xml:space="preserve"> the question – does discretization change this? </w:t>
      </w:r>
      <w:r w:rsidR="003A635E">
        <w:rPr>
          <w:rFonts w:ascii="Times New Roman" w:hAnsi="Times New Roman" w:cs="Times New Roman"/>
        </w:rPr>
        <w:t xml:space="preserve">Because </w:t>
      </w:r>
      <w:r w:rsidR="002C2726">
        <w:rPr>
          <w:rFonts w:ascii="Times New Roman" w:hAnsi="Times New Roman" w:cs="Times New Roman"/>
        </w:rPr>
        <w:t xml:space="preserve">the confidence-rating scale induces </w:t>
      </w:r>
      <w:r w:rsidR="00980AD2">
        <w:rPr>
          <w:rFonts w:ascii="Times New Roman" w:hAnsi="Times New Roman" w:cs="Times New Roman"/>
        </w:rPr>
        <w:t>discretiz</w:t>
      </w:r>
      <w:r w:rsidR="002C2726">
        <w:rPr>
          <w:rFonts w:ascii="Times New Roman" w:hAnsi="Times New Roman" w:cs="Times New Roman"/>
        </w:rPr>
        <w:t>ation</w:t>
      </w:r>
      <w:r w:rsidR="00980AD2">
        <w:rPr>
          <w:rFonts w:ascii="Times New Roman" w:hAnsi="Times New Roman" w:cs="Times New Roman"/>
        </w:rPr>
        <w:t xml:space="preserve">, </w:t>
      </w:r>
      <w:r w:rsidR="00B9731A">
        <w:rPr>
          <w:rFonts w:ascii="Times New Roman" w:hAnsi="Times New Roman" w:cs="Times New Roman"/>
        </w:rPr>
        <w:t xml:space="preserve">does that </w:t>
      </w:r>
      <w:r w:rsidR="003A635E">
        <w:rPr>
          <w:rFonts w:ascii="Times New Roman" w:hAnsi="Times New Roman" w:cs="Times New Roman"/>
        </w:rPr>
        <w:t xml:space="preserve">decision </w:t>
      </w:r>
      <w:r w:rsidR="002C2726">
        <w:rPr>
          <w:rFonts w:ascii="Times New Roman" w:hAnsi="Times New Roman" w:cs="Times New Roman"/>
        </w:rPr>
        <w:t>modify the</w:t>
      </w:r>
      <w:r w:rsidR="00185F5D">
        <w:rPr>
          <w:rFonts w:ascii="Times New Roman" w:hAnsi="Times New Roman" w:cs="Times New Roman"/>
        </w:rPr>
        <w:t xml:space="preserve"> </w:t>
      </w:r>
      <w:r w:rsidR="002C2726">
        <w:rPr>
          <w:rFonts w:ascii="Times New Roman" w:hAnsi="Times New Roman" w:cs="Times New Roman"/>
        </w:rPr>
        <w:t>nature of th</w:t>
      </w:r>
      <w:r w:rsidR="003A635E">
        <w:rPr>
          <w:rFonts w:ascii="Times New Roman" w:hAnsi="Times New Roman" w:cs="Times New Roman"/>
        </w:rPr>
        <w:t xml:space="preserve">e </w:t>
      </w:r>
      <w:r w:rsidR="00456B45">
        <w:rPr>
          <w:rFonts w:ascii="Times New Roman" w:hAnsi="Times New Roman" w:cs="Times New Roman"/>
        </w:rPr>
        <w:t>mnemonic</w:t>
      </w:r>
      <w:r w:rsidR="002C2726">
        <w:rPr>
          <w:rFonts w:ascii="Times New Roman" w:hAnsi="Times New Roman" w:cs="Times New Roman"/>
        </w:rPr>
        <w:t xml:space="preserve"> </w:t>
      </w:r>
      <w:r w:rsidR="00185F5D">
        <w:rPr>
          <w:rFonts w:ascii="Times New Roman" w:hAnsi="Times New Roman" w:cs="Times New Roman"/>
        </w:rPr>
        <w:t>evidence</w:t>
      </w:r>
      <w:r w:rsidR="002C2726">
        <w:rPr>
          <w:rFonts w:ascii="Times New Roman" w:hAnsi="Times New Roman" w:cs="Times New Roman"/>
        </w:rPr>
        <w:t>, changing it</w:t>
      </w:r>
      <w:r w:rsidR="00185F5D">
        <w:rPr>
          <w:rFonts w:ascii="Times New Roman" w:hAnsi="Times New Roman" w:cs="Times New Roman"/>
        </w:rPr>
        <w:t xml:space="preserve"> from being continuous to being discrete? </w:t>
      </w:r>
      <w:r w:rsidR="00252FC8">
        <w:rPr>
          <w:rFonts w:ascii="Times New Roman" w:hAnsi="Times New Roman" w:cs="Times New Roman"/>
        </w:rPr>
        <w:t xml:space="preserve">Experiment 2 </w:t>
      </w:r>
      <w:r w:rsidR="0067005F">
        <w:rPr>
          <w:rFonts w:ascii="Times New Roman" w:hAnsi="Times New Roman" w:cs="Times New Roman"/>
        </w:rPr>
        <w:t>test</w:t>
      </w:r>
      <w:r w:rsidR="002C2726">
        <w:rPr>
          <w:rFonts w:ascii="Times New Roman" w:hAnsi="Times New Roman" w:cs="Times New Roman"/>
        </w:rPr>
        <w:t>s</w:t>
      </w:r>
      <w:r w:rsidR="0067005F">
        <w:rPr>
          <w:rFonts w:ascii="Times New Roman" w:hAnsi="Times New Roman" w:cs="Times New Roman"/>
        </w:rPr>
        <w:t xml:space="preserve"> this possibility, </w:t>
      </w:r>
      <w:r w:rsidR="00022361">
        <w:rPr>
          <w:rFonts w:ascii="Times New Roman" w:hAnsi="Times New Roman" w:cs="Times New Roman"/>
        </w:rPr>
        <w:t xml:space="preserve">utilizing the six-point </w:t>
      </w:r>
      <w:r w:rsidR="004C4D9B">
        <w:rPr>
          <w:rFonts w:ascii="Times New Roman" w:hAnsi="Times New Roman" w:cs="Times New Roman"/>
        </w:rPr>
        <w:t xml:space="preserve">confidence scale that has been shown to induce strategic discretization, but adding a second </w:t>
      </w:r>
      <w:r w:rsidR="006A7E4A">
        <w:rPr>
          <w:rFonts w:ascii="Times New Roman" w:hAnsi="Times New Roman" w:cs="Times New Roman"/>
        </w:rPr>
        <w:t xml:space="preserve">test </w:t>
      </w:r>
      <w:r w:rsidR="00F153FD">
        <w:rPr>
          <w:rFonts w:ascii="Times New Roman" w:hAnsi="Times New Roman" w:cs="Times New Roman"/>
        </w:rPr>
        <w:t xml:space="preserve">to determine if </w:t>
      </w:r>
      <w:r w:rsidR="002C2726">
        <w:rPr>
          <w:rFonts w:ascii="Times New Roman" w:hAnsi="Times New Roman" w:cs="Times New Roman"/>
        </w:rPr>
        <w:t xml:space="preserve">that decision changes the </w:t>
      </w:r>
      <w:r w:rsidR="000B0FCE">
        <w:rPr>
          <w:rFonts w:ascii="Times New Roman" w:hAnsi="Times New Roman" w:cs="Times New Roman"/>
        </w:rPr>
        <w:t xml:space="preserve">recognition evidence. </w:t>
      </w:r>
    </w:p>
    <w:p w14:paraId="2AFB6DAC" w14:textId="0AAB3668" w:rsidR="003939A1" w:rsidRDefault="00642425" w:rsidP="00DB350F">
      <w:pPr>
        <w:spacing w:line="480" w:lineRule="auto"/>
        <w:jc w:val="center"/>
        <w:outlineLvl w:val="0"/>
        <w:rPr>
          <w:rFonts w:ascii="Times New Roman" w:hAnsi="Times New Roman" w:cs="Times New Roman"/>
          <w:b/>
        </w:rPr>
      </w:pPr>
      <w:r w:rsidRPr="0088279B">
        <w:rPr>
          <w:rFonts w:ascii="Times New Roman" w:hAnsi="Times New Roman" w:cs="Times New Roman"/>
          <w:b/>
        </w:rPr>
        <w:t xml:space="preserve">Experiment </w:t>
      </w:r>
      <w:r w:rsidR="00DD3E69" w:rsidRPr="0088279B">
        <w:rPr>
          <w:rFonts w:ascii="Times New Roman" w:hAnsi="Times New Roman" w:cs="Times New Roman"/>
          <w:b/>
        </w:rPr>
        <w:t>2</w:t>
      </w:r>
      <w:r w:rsidR="006C3557" w:rsidRPr="0088279B">
        <w:rPr>
          <w:rFonts w:ascii="Times New Roman" w:hAnsi="Times New Roman" w:cs="Times New Roman"/>
          <w:b/>
        </w:rPr>
        <w:t xml:space="preserve"> </w:t>
      </w:r>
    </w:p>
    <w:p w14:paraId="399FB2A7" w14:textId="29931697" w:rsidR="00AC220F" w:rsidRDefault="00AC220F" w:rsidP="00AC220F">
      <w:pPr>
        <w:spacing w:line="480" w:lineRule="auto"/>
        <w:ind w:firstLine="720"/>
        <w:rPr>
          <w:rFonts w:ascii="Times New Roman" w:hAnsi="Times New Roman" w:cs="Times New Roman"/>
        </w:rPr>
      </w:pPr>
      <w:r>
        <w:rPr>
          <w:rFonts w:ascii="Times New Roman" w:hAnsi="Times New Roman" w:cs="Times New Roman"/>
        </w:rPr>
        <w:t xml:space="preserve">Consider the following scenario. A participant studies the word </w:t>
      </w:r>
      <w:r>
        <w:rPr>
          <w:rFonts w:ascii="Times New Roman" w:hAnsi="Times New Roman" w:cs="Times New Roman"/>
          <w:i/>
        </w:rPr>
        <w:t xml:space="preserve">TABLE </w:t>
      </w:r>
      <w:r>
        <w:rPr>
          <w:rFonts w:ascii="Times New Roman" w:hAnsi="Times New Roman" w:cs="Times New Roman"/>
        </w:rPr>
        <w:t xml:space="preserve">one time and the word </w:t>
      </w:r>
      <w:r>
        <w:rPr>
          <w:rFonts w:ascii="Times New Roman" w:hAnsi="Times New Roman" w:cs="Times New Roman"/>
          <w:b/>
        </w:rPr>
        <w:t xml:space="preserve">FROG </w:t>
      </w:r>
      <w:r>
        <w:rPr>
          <w:rFonts w:ascii="Times New Roman" w:hAnsi="Times New Roman" w:cs="Times New Roman"/>
        </w:rPr>
        <w:t xml:space="preserve">three times. In this case, </w:t>
      </w:r>
      <w:r>
        <w:rPr>
          <w:rFonts w:ascii="Times New Roman" w:hAnsi="Times New Roman" w:cs="Times New Roman"/>
          <w:i/>
        </w:rPr>
        <w:t xml:space="preserve">TABLE </w:t>
      </w:r>
      <w:r>
        <w:rPr>
          <w:rFonts w:ascii="Times New Roman" w:hAnsi="Times New Roman" w:cs="Times New Roman"/>
        </w:rPr>
        <w:t xml:space="preserve">is weakly encoded and </w:t>
      </w:r>
      <w:r>
        <w:rPr>
          <w:rFonts w:ascii="Times New Roman" w:hAnsi="Times New Roman" w:cs="Times New Roman"/>
          <w:b/>
        </w:rPr>
        <w:t xml:space="preserve">FROG </w:t>
      </w:r>
      <w:r>
        <w:rPr>
          <w:rFonts w:ascii="Times New Roman" w:hAnsi="Times New Roman" w:cs="Times New Roman"/>
        </w:rPr>
        <w:t xml:space="preserve">is strongly encoded. Consider the possibilities if recognition memory for </w:t>
      </w:r>
      <w:r w:rsidR="00D07729">
        <w:rPr>
          <w:rFonts w:ascii="Times New Roman" w:hAnsi="Times New Roman" w:cs="Times New Roman"/>
        </w:rPr>
        <w:t xml:space="preserve">these </w:t>
      </w:r>
      <w:r>
        <w:rPr>
          <w:rFonts w:ascii="Times New Roman" w:hAnsi="Times New Roman" w:cs="Times New Roman"/>
        </w:rPr>
        <w:t xml:space="preserve">items is </w:t>
      </w:r>
      <w:r w:rsidR="00B82969">
        <w:rPr>
          <w:rFonts w:ascii="Times New Roman" w:hAnsi="Times New Roman" w:cs="Times New Roman"/>
        </w:rPr>
        <w:t xml:space="preserve">inherently </w:t>
      </w:r>
      <w:r>
        <w:rPr>
          <w:rFonts w:ascii="Times New Roman" w:hAnsi="Times New Roman" w:cs="Times New Roman"/>
        </w:rPr>
        <w:t xml:space="preserve">continuously represented (see Figure </w:t>
      </w:r>
      <w:r w:rsidR="00890285">
        <w:rPr>
          <w:rFonts w:ascii="Times New Roman" w:hAnsi="Times New Roman" w:cs="Times New Roman"/>
        </w:rPr>
        <w:t>5</w:t>
      </w:r>
      <w:r>
        <w:rPr>
          <w:rFonts w:ascii="Times New Roman" w:hAnsi="Times New Roman" w:cs="Times New Roman"/>
        </w:rPr>
        <w:t xml:space="preserve"> for an outline of this idea). At test, the participant is shown the word </w:t>
      </w:r>
      <w:r>
        <w:rPr>
          <w:rFonts w:ascii="Times New Roman" w:hAnsi="Times New Roman" w:cs="Times New Roman"/>
          <w:i/>
        </w:rPr>
        <w:t xml:space="preserve">TABLE </w:t>
      </w:r>
      <w:r w:rsidR="00D07729">
        <w:rPr>
          <w:rFonts w:ascii="Times New Roman" w:hAnsi="Times New Roman" w:cs="Times New Roman"/>
        </w:rPr>
        <w:t xml:space="preserve">on </w:t>
      </w:r>
      <w:r>
        <w:rPr>
          <w:rFonts w:ascii="Times New Roman" w:hAnsi="Times New Roman" w:cs="Times New Roman"/>
        </w:rPr>
        <w:t xml:space="preserve">one trial and </w:t>
      </w:r>
      <w:r>
        <w:rPr>
          <w:rFonts w:ascii="Times New Roman" w:hAnsi="Times New Roman" w:cs="Times New Roman"/>
          <w:b/>
        </w:rPr>
        <w:t xml:space="preserve">FROG </w:t>
      </w:r>
      <w:r w:rsidR="00D07729">
        <w:rPr>
          <w:rFonts w:ascii="Times New Roman" w:hAnsi="Times New Roman" w:cs="Times New Roman"/>
        </w:rPr>
        <w:t xml:space="preserve">on </w:t>
      </w:r>
      <w:r>
        <w:rPr>
          <w:rFonts w:ascii="Times New Roman" w:hAnsi="Times New Roman" w:cs="Times New Roman"/>
        </w:rPr>
        <w:t xml:space="preserve">another. The participant must classify these words as being “old” or “new” using a six-point confidence scale ranging from “1 – sure new” to “6 – sure old”. In both test trials (one with </w:t>
      </w:r>
      <w:r>
        <w:rPr>
          <w:rFonts w:ascii="Times New Roman" w:hAnsi="Times New Roman" w:cs="Times New Roman"/>
          <w:i/>
        </w:rPr>
        <w:t xml:space="preserve">TABLE, </w:t>
      </w:r>
      <w:r>
        <w:rPr>
          <w:rFonts w:ascii="Times New Roman" w:hAnsi="Times New Roman" w:cs="Times New Roman"/>
        </w:rPr>
        <w:t xml:space="preserve">the other with </w:t>
      </w:r>
      <w:r>
        <w:rPr>
          <w:rFonts w:ascii="Times New Roman" w:hAnsi="Times New Roman" w:cs="Times New Roman"/>
          <w:b/>
        </w:rPr>
        <w:t>FROG</w:t>
      </w:r>
      <w:r>
        <w:rPr>
          <w:rFonts w:ascii="Times New Roman" w:hAnsi="Times New Roman" w:cs="Times New Roman"/>
        </w:rPr>
        <w:t>, embedded among many other test trials), the participant evaluates the evidence for the word</w:t>
      </w:r>
      <w:r w:rsidR="00B82969">
        <w:rPr>
          <w:rFonts w:ascii="Times New Roman" w:hAnsi="Times New Roman" w:cs="Times New Roman"/>
        </w:rPr>
        <w:t>,</w:t>
      </w:r>
      <w:r>
        <w:rPr>
          <w:rFonts w:ascii="Times New Roman" w:hAnsi="Times New Roman" w:cs="Times New Roman"/>
        </w:rPr>
        <w:t xml:space="preserve"> and in both cases this evidence falls below some response threshold and </w:t>
      </w:r>
      <w:r w:rsidR="00B82969">
        <w:rPr>
          <w:rFonts w:ascii="Times New Roman" w:hAnsi="Times New Roman" w:cs="Times New Roman"/>
        </w:rPr>
        <w:t xml:space="preserve">both test words are </w:t>
      </w:r>
      <w:r>
        <w:rPr>
          <w:rFonts w:ascii="Times New Roman" w:hAnsi="Times New Roman" w:cs="Times New Roman"/>
        </w:rPr>
        <w:t xml:space="preserve">endorsed as “new”. Because of </w:t>
      </w:r>
      <w:r w:rsidR="00B82969">
        <w:rPr>
          <w:rFonts w:ascii="Times New Roman" w:hAnsi="Times New Roman" w:cs="Times New Roman"/>
        </w:rPr>
        <w:t xml:space="preserve">the </w:t>
      </w:r>
      <w:r>
        <w:rPr>
          <w:rFonts w:ascii="Times New Roman" w:hAnsi="Times New Roman" w:cs="Times New Roman"/>
        </w:rPr>
        <w:t>confluence of internal and external factors described in Figure 3</w:t>
      </w:r>
      <w:r w:rsidR="00417F7B">
        <w:rPr>
          <w:rFonts w:ascii="Times New Roman" w:hAnsi="Times New Roman" w:cs="Times New Roman"/>
        </w:rPr>
        <w:t xml:space="preserve"> </w:t>
      </w:r>
      <w:r>
        <w:rPr>
          <w:rFonts w:ascii="Times New Roman" w:hAnsi="Times New Roman" w:cs="Times New Roman"/>
        </w:rPr>
        <w:t>(</w:t>
      </w:r>
      <w:r w:rsidR="00B82969">
        <w:rPr>
          <w:rFonts w:ascii="Times New Roman" w:hAnsi="Times New Roman" w:cs="Times New Roman"/>
        </w:rPr>
        <w:t>e.g.,</w:t>
      </w:r>
      <w:r>
        <w:rPr>
          <w:rFonts w:ascii="Times New Roman" w:hAnsi="Times New Roman" w:cs="Times New Roman"/>
        </w:rPr>
        <w:t xml:space="preserve"> targets and fillers are dissimilar), </w:t>
      </w:r>
      <w:r w:rsidR="00D07729">
        <w:rPr>
          <w:rFonts w:ascii="Times New Roman" w:hAnsi="Times New Roman" w:cs="Times New Roman"/>
        </w:rPr>
        <w:t xml:space="preserve">prior research indicates that </w:t>
      </w:r>
      <w:r>
        <w:rPr>
          <w:rFonts w:ascii="Times New Roman" w:hAnsi="Times New Roman" w:cs="Times New Roman"/>
        </w:rPr>
        <w:t>participant</w:t>
      </w:r>
      <w:r w:rsidR="00780AB2">
        <w:rPr>
          <w:rFonts w:ascii="Times New Roman" w:hAnsi="Times New Roman" w:cs="Times New Roman"/>
        </w:rPr>
        <w:t>s</w:t>
      </w:r>
      <w:r>
        <w:rPr>
          <w:rFonts w:ascii="Times New Roman" w:hAnsi="Times New Roman" w:cs="Times New Roman"/>
        </w:rPr>
        <w:t xml:space="preserve"> </w:t>
      </w:r>
      <w:r w:rsidRPr="00AA7180">
        <w:rPr>
          <w:rFonts w:ascii="Times New Roman" w:hAnsi="Times New Roman" w:cs="Times New Roman"/>
          <w:i/>
        </w:rPr>
        <w:t>treat</w:t>
      </w:r>
      <w:r>
        <w:rPr>
          <w:rFonts w:ascii="Times New Roman" w:hAnsi="Times New Roman" w:cs="Times New Roman"/>
        </w:rPr>
        <w:t xml:space="preserve"> this evidence as discrete. As such, both </w:t>
      </w:r>
      <w:r>
        <w:rPr>
          <w:rFonts w:ascii="Times New Roman" w:hAnsi="Times New Roman" w:cs="Times New Roman"/>
          <w:i/>
        </w:rPr>
        <w:t xml:space="preserve">TABLE </w:t>
      </w:r>
      <w:r>
        <w:rPr>
          <w:rFonts w:ascii="Times New Roman" w:hAnsi="Times New Roman" w:cs="Times New Roman"/>
        </w:rPr>
        <w:t xml:space="preserve">and </w:t>
      </w:r>
      <w:r>
        <w:rPr>
          <w:rFonts w:ascii="Times New Roman" w:hAnsi="Times New Roman" w:cs="Times New Roman"/>
          <w:b/>
        </w:rPr>
        <w:t xml:space="preserve">FROG </w:t>
      </w:r>
      <w:r w:rsidR="00780AB2">
        <w:rPr>
          <w:rFonts w:ascii="Times New Roman" w:hAnsi="Times New Roman" w:cs="Times New Roman"/>
        </w:rPr>
        <w:t>sustained</w:t>
      </w:r>
      <w:r>
        <w:rPr>
          <w:rFonts w:ascii="Times New Roman" w:hAnsi="Times New Roman" w:cs="Times New Roman"/>
        </w:rPr>
        <w:t xml:space="preserve"> complete information loss, and </w:t>
      </w:r>
      <w:r w:rsidR="00456B45">
        <w:rPr>
          <w:rFonts w:ascii="Times New Roman" w:hAnsi="Times New Roman" w:cs="Times New Roman"/>
        </w:rPr>
        <w:t>the assumption of conditional independence holds</w:t>
      </w:r>
      <w:r>
        <w:rPr>
          <w:rFonts w:ascii="Times New Roman" w:hAnsi="Times New Roman" w:cs="Times New Roman"/>
        </w:rPr>
        <w:t xml:space="preserve">. What is unknown at this point is whether this </w:t>
      </w:r>
      <w:r w:rsidR="00B82969">
        <w:rPr>
          <w:rFonts w:ascii="Times New Roman" w:hAnsi="Times New Roman" w:cs="Times New Roman"/>
        </w:rPr>
        <w:t xml:space="preserve">discretization </w:t>
      </w:r>
      <w:r>
        <w:rPr>
          <w:rFonts w:ascii="Times New Roman" w:hAnsi="Times New Roman" w:cs="Times New Roman"/>
        </w:rPr>
        <w:t xml:space="preserve">strategy changes the underlying mnemonic evidence from continuous to discrete. That is, if memory is continuously represented, does treating it as discrete change the evidence </w:t>
      </w:r>
      <w:r w:rsidR="00780AB2">
        <w:rPr>
          <w:rFonts w:ascii="Times New Roman" w:hAnsi="Times New Roman" w:cs="Times New Roman"/>
        </w:rPr>
        <w:t>such that</w:t>
      </w:r>
      <w:r>
        <w:rPr>
          <w:rFonts w:ascii="Times New Roman" w:hAnsi="Times New Roman" w:cs="Times New Roman"/>
        </w:rPr>
        <w:t xml:space="preserve"> it is updated to be discretely represented. A second test of the missed items (i.e., a second test of </w:t>
      </w:r>
      <w:r>
        <w:rPr>
          <w:rFonts w:ascii="Times New Roman" w:hAnsi="Times New Roman" w:cs="Times New Roman"/>
          <w:i/>
        </w:rPr>
        <w:t xml:space="preserve">TABLE </w:t>
      </w:r>
      <w:r>
        <w:rPr>
          <w:rFonts w:ascii="Times New Roman" w:hAnsi="Times New Roman" w:cs="Times New Roman"/>
        </w:rPr>
        <w:t xml:space="preserve">and </w:t>
      </w:r>
      <w:r>
        <w:rPr>
          <w:rFonts w:ascii="Times New Roman" w:hAnsi="Times New Roman" w:cs="Times New Roman"/>
          <w:b/>
        </w:rPr>
        <w:t>FROG</w:t>
      </w:r>
      <w:r>
        <w:rPr>
          <w:rFonts w:ascii="Times New Roman" w:hAnsi="Times New Roman" w:cs="Times New Roman"/>
        </w:rPr>
        <w:t xml:space="preserve"> in the above scenario) </w:t>
      </w:r>
      <w:r w:rsidR="00780AB2">
        <w:rPr>
          <w:rFonts w:ascii="Times New Roman" w:hAnsi="Times New Roman" w:cs="Times New Roman"/>
        </w:rPr>
        <w:t xml:space="preserve">can </w:t>
      </w:r>
      <w:r>
        <w:rPr>
          <w:rFonts w:ascii="Times New Roman" w:hAnsi="Times New Roman" w:cs="Times New Roman"/>
        </w:rPr>
        <w:t xml:space="preserve">reveal whether continuous evidence is maintained following discretization. This is the goal of Experiment 2. </w:t>
      </w:r>
    </w:p>
    <w:p w14:paraId="3E958902" w14:textId="0AD66AFC" w:rsidR="00AC220F" w:rsidRDefault="00AC220F" w:rsidP="00AC220F">
      <w:pPr>
        <w:jc w:val="center"/>
        <w:rPr>
          <w:rFonts w:ascii="Times New Roman" w:hAnsi="Times New Roman" w:cs="Times New Roman"/>
        </w:rPr>
      </w:pPr>
      <w:r>
        <w:rPr>
          <w:rFonts w:ascii="Times New Roman" w:hAnsi="Times New Roman" w:cs="Times New Roman"/>
          <w:noProof/>
        </w:rPr>
        <w:drawing>
          <wp:inline distT="0" distB="0" distL="0" distR="0" wp14:anchorId="23FE0122" wp14:editId="627E3C15">
            <wp:extent cx="3113049" cy="5058704"/>
            <wp:effectExtent l="12700" t="12700" r="1143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4.png"/>
                    <pic:cNvPicPr/>
                  </pic:nvPicPr>
                  <pic:blipFill>
                    <a:blip r:embed="rId14">
                      <a:extLst>
                        <a:ext uri="{28A0092B-C50C-407E-A947-70E740481C1C}">
                          <a14:useLocalDpi xmlns:a14="http://schemas.microsoft.com/office/drawing/2010/main" val="0"/>
                        </a:ext>
                      </a:extLst>
                    </a:blip>
                    <a:stretch>
                      <a:fillRect/>
                    </a:stretch>
                  </pic:blipFill>
                  <pic:spPr>
                    <a:xfrm>
                      <a:off x="0" y="0"/>
                      <a:ext cx="3113049" cy="5058704"/>
                    </a:xfrm>
                    <a:prstGeom prst="rect">
                      <a:avLst/>
                    </a:prstGeom>
                    <a:ln>
                      <a:solidFill>
                        <a:schemeClr val="tx1"/>
                      </a:solidFill>
                    </a:ln>
                  </pic:spPr>
                </pic:pic>
              </a:graphicData>
            </a:graphic>
          </wp:inline>
        </w:drawing>
      </w:r>
      <w:r w:rsidR="00456B45">
        <w:rPr>
          <w:rFonts w:ascii="Times New Roman" w:hAnsi="Times New Roman" w:cs="Times New Roman"/>
        </w:rPr>
        <w:br/>
      </w:r>
    </w:p>
    <w:p w14:paraId="09B5F17D" w14:textId="6A189A03" w:rsidR="00AC220F" w:rsidRDefault="00AC220F" w:rsidP="00AC220F">
      <w:pPr>
        <w:rPr>
          <w:rFonts w:ascii="Times New Roman" w:hAnsi="Times New Roman" w:cs="Times New Roman"/>
        </w:rPr>
      </w:pPr>
      <w:r>
        <w:rPr>
          <w:rFonts w:ascii="Times New Roman" w:hAnsi="Times New Roman" w:cs="Times New Roman"/>
          <w:i/>
        </w:rPr>
        <w:t xml:space="preserve">Figure </w:t>
      </w:r>
      <w:r w:rsidR="00780AB2">
        <w:rPr>
          <w:rFonts w:ascii="Times New Roman" w:hAnsi="Times New Roman" w:cs="Times New Roman"/>
          <w:i/>
        </w:rPr>
        <w:t>5</w:t>
      </w:r>
      <w:r>
        <w:rPr>
          <w:rFonts w:ascii="Times New Roman" w:hAnsi="Times New Roman" w:cs="Times New Roman"/>
          <w:i/>
        </w:rPr>
        <w:t xml:space="preserve">. </w:t>
      </w:r>
      <w:r>
        <w:rPr>
          <w:rFonts w:ascii="Times New Roman" w:hAnsi="Times New Roman" w:cs="Times New Roman"/>
        </w:rPr>
        <w:t xml:space="preserve">Possible patterns of 2AFC responses following a confidence-rating task wherein missed targets are discretized. </w:t>
      </w:r>
      <w:r w:rsidR="00C52CE4">
        <w:rPr>
          <w:rFonts w:ascii="Times New Roman" w:hAnsi="Times New Roman" w:cs="Times New Roman"/>
        </w:rPr>
        <w:br/>
      </w:r>
    </w:p>
    <w:p w14:paraId="70EC8488" w14:textId="5E10EBE2" w:rsidR="008F67BD" w:rsidRPr="0088279B" w:rsidRDefault="006C3557" w:rsidP="00DB350F">
      <w:pPr>
        <w:spacing w:line="480" w:lineRule="auto"/>
        <w:outlineLvl w:val="0"/>
        <w:rPr>
          <w:rFonts w:ascii="Times New Roman" w:hAnsi="Times New Roman" w:cs="Times New Roman"/>
          <w:b/>
        </w:rPr>
      </w:pPr>
      <w:r w:rsidRPr="0088279B">
        <w:rPr>
          <w:rFonts w:ascii="Times New Roman" w:hAnsi="Times New Roman" w:cs="Times New Roman"/>
          <w:b/>
        </w:rPr>
        <w:t>Method</w:t>
      </w:r>
    </w:p>
    <w:p w14:paraId="4BCBD2C0" w14:textId="1008DB37" w:rsidR="0050697B" w:rsidRDefault="000B4A60" w:rsidP="0088279B">
      <w:pPr>
        <w:spacing w:line="480" w:lineRule="auto"/>
        <w:rPr>
          <w:rFonts w:ascii="Times New Roman" w:hAnsi="Times New Roman" w:cs="Times New Roman"/>
        </w:rPr>
      </w:pPr>
      <w:r>
        <w:rPr>
          <w:rFonts w:ascii="Times New Roman" w:hAnsi="Times New Roman" w:cs="Times New Roman"/>
        </w:rPr>
        <w:tab/>
      </w:r>
      <w:r w:rsidR="00090C1B">
        <w:rPr>
          <w:rFonts w:ascii="Times New Roman" w:hAnsi="Times New Roman" w:cs="Times New Roman"/>
        </w:rPr>
        <w:t xml:space="preserve">Figure 6 outlines the general procedure for Experiment 2. </w:t>
      </w:r>
      <w:r w:rsidR="00FC7C71">
        <w:rPr>
          <w:rFonts w:ascii="Times New Roman" w:hAnsi="Times New Roman" w:cs="Times New Roman"/>
        </w:rPr>
        <w:t xml:space="preserve">In </w:t>
      </w:r>
      <w:r w:rsidR="00F927E1">
        <w:rPr>
          <w:rFonts w:ascii="Times New Roman" w:hAnsi="Times New Roman" w:cs="Times New Roman"/>
        </w:rPr>
        <w:t xml:space="preserve">the </w:t>
      </w:r>
      <w:r w:rsidR="00FC7C71">
        <w:rPr>
          <w:rFonts w:ascii="Times New Roman" w:hAnsi="Times New Roman" w:cs="Times New Roman"/>
        </w:rPr>
        <w:t xml:space="preserve">second test, </w:t>
      </w:r>
      <w:r w:rsidR="00BF0E9B">
        <w:rPr>
          <w:rFonts w:ascii="Times New Roman" w:hAnsi="Times New Roman" w:cs="Times New Roman"/>
        </w:rPr>
        <w:t xml:space="preserve">strong misses and weak misses </w:t>
      </w:r>
      <w:r w:rsidR="00F927E1">
        <w:rPr>
          <w:rFonts w:ascii="Times New Roman" w:hAnsi="Times New Roman" w:cs="Times New Roman"/>
        </w:rPr>
        <w:t xml:space="preserve">will be </w:t>
      </w:r>
      <w:r w:rsidR="00C03DC3">
        <w:rPr>
          <w:rFonts w:ascii="Times New Roman" w:hAnsi="Times New Roman" w:cs="Times New Roman"/>
        </w:rPr>
        <w:t xml:space="preserve">paired in a </w:t>
      </w:r>
      <w:r w:rsidR="0084245B">
        <w:rPr>
          <w:rFonts w:ascii="Times New Roman" w:hAnsi="Times New Roman" w:cs="Times New Roman"/>
        </w:rPr>
        <w:t>2AFC</w:t>
      </w:r>
      <w:r w:rsidR="00A74370">
        <w:rPr>
          <w:rFonts w:ascii="Times New Roman" w:hAnsi="Times New Roman" w:cs="Times New Roman"/>
        </w:rPr>
        <w:t xml:space="preserve"> </w:t>
      </w:r>
      <w:r w:rsidR="00C03DC3">
        <w:rPr>
          <w:rFonts w:ascii="Times New Roman" w:hAnsi="Times New Roman" w:cs="Times New Roman"/>
        </w:rPr>
        <w:t xml:space="preserve">task. </w:t>
      </w:r>
      <w:r w:rsidR="00F65A92">
        <w:rPr>
          <w:rFonts w:ascii="Times New Roman" w:hAnsi="Times New Roman" w:cs="Times New Roman"/>
        </w:rPr>
        <w:t>If discretization in the confidence</w:t>
      </w:r>
      <w:r w:rsidR="001752EC">
        <w:rPr>
          <w:rFonts w:ascii="Times New Roman" w:hAnsi="Times New Roman" w:cs="Times New Roman"/>
        </w:rPr>
        <w:t xml:space="preserve"> </w:t>
      </w:r>
      <w:r w:rsidR="00F65A92">
        <w:rPr>
          <w:rFonts w:ascii="Times New Roman" w:hAnsi="Times New Roman" w:cs="Times New Roman"/>
        </w:rPr>
        <w:t xml:space="preserve">rating task </w:t>
      </w:r>
      <w:r w:rsidR="00F927E1">
        <w:rPr>
          <w:rFonts w:ascii="Times New Roman" w:hAnsi="Times New Roman" w:cs="Times New Roman"/>
        </w:rPr>
        <w:t xml:space="preserve">changes </w:t>
      </w:r>
      <w:r w:rsidR="00F65A92">
        <w:rPr>
          <w:rFonts w:ascii="Times New Roman" w:hAnsi="Times New Roman" w:cs="Times New Roman"/>
        </w:rPr>
        <w:t xml:space="preserve">memory evidence from continuous to discrete, </w:t>
      </w:r>
      <w:r w:rsidR="00B32149">
        <w:rPr>
          <w:rFonts w:ascii="Times New Roman" w:hAnsi="Times New Roman" w:cs="Times New Roman"/>
        </w:rPr>
        <w:t xml:space="preserve">weak and strong misses </w:t>
      </w:r>
      <w:r w:rsidR="00095CFE">
        <w:rPr>
          <w:rFonts w:ascii="Times New Roman" w:hAnsi="Times New Roman" w:cs="Times New Roman"/>
        </w:rPr>
        <w:t>will</w:t>
      </w:r>
      <w:r w:rsidR="00270B59">
        <w:rPr>
          <w:rFonts w:ascii="Times New Roman" w:hAnsi="Times New Roman" w:cs="Times New Roman"/>
        </w:rPr>
        <w:t xml:space="preserve"> be </w:t>
      </w:r>
      <w:r w:rsidR="00F927E1">
        <w:rPr>
          <w:rFonts w:ascii="Times New Roman" w:hAnsi="Times New Roman" w:cs="Times New Roman"/>
        </w:rPr>
        <w:t xml:space="preserve">chosen </w:t>
      </w:r>
      <w:r w:rsidR="00B32149">
        <w:rPr>
          <w:rFonts w:ascii="Times New Roman" w:hAnsi="Times New Roman" w:cs="Times New Roman"/>
        </w:rPr>
        <w:t xml:space="preserve">equally </w:t>
      </w:r>
      <w:r w:rsidR="00F927E1">
        <w:rPr>
          <w:rFonts w:ascii="Times New Roman" w:hAnsi="Times New Roman" w:cs="Times New Roman"/>
        </w:rPr>
        <w:t>often</w:t>
      </w:r>
      <w:r w:rsidR="00F927E1" w:rsidRPr="00F927E1">
        <w:rPr>
          <w:rFonts w:ascii="Times New Roman" w:hAnsi="Times New Roman" w:cs="Times New Roman"/>
        </w:rPr>
        <w:t xml:space="preserve"> </w:t>
      </w:r>
      <w:r w:rsidR="00F927E1">
        <w:rPr>
          <w:rFonts w:ascii="Times New Roman" w:hAnsi="Times New Roman" w:cs="Times New Roman"/>
        </w:rPr>
        <w:t>in the 2AFC task</w:t>
      </w:r>
      <w:r w:rsidR="00B32149">
        <w:rPr>
          <w:rFonts w:ascii="Times New Roman" w:hAnsi="Times New Roman" w:cs="Times New Roman"/>
        </w:rPr>
        <w:t xml:space="preserve">. This is </w:t>
      </w:r>
      <w:r w:rsidR="001C5F7C">
        <w:rPr>
          <w:rFonts w:ascii="Times New Roman" w:hAnsi="Times New Roman" w:cs="Times New Roman"/>
        </w:rPr>
        <w:t>due to complete information loss</w:t>
      </w:r>
      <w:r w:rsidR="00FB060C">
        <w:rPr>
          <w:rFonts w:ascii="Times New Roman" w:hAnsi="Times New Roman" w:cs="Times New Roman"/>
        </w:rPr>
        <w:t xml:space="preserve"> </w:t>
      </w:r>
      <w:r w:rsidR="00F76BFE">
        <w:rPr>
          <w:rFonts w:ascii="Times New Roman" w:hAnsi="Times New Roman" w:cs="Times New Roman"/>
        </w:rPr>
        <w:t>when a target is missed</w:t>
      </w:r>
      <w:r w:rsidR="00A74370">
        <w:rPr>
          <w:rFonts w:ascii="Times New Roman" w:hAnsi="Times New Roman" w:cs="Times New Roman"/>
        </w:rPr>
        <w:t xml:space="preserve"> (conditional independence holds)</w:t>
      </w:r>
      <w:r w:rsidR="00F76BFE">
        <w:rPr>
          <w:rFonts w:ascii="Times New Roman" w:hAnsi="Times New Roman" w:cs="Times New Roman"/>
        </w:rPr>
        <w:t xml:space="preserve">. If, on the other hand, </w:t>
      </w:r>
      <w:r w:rsidR="00D71FEE">
        <w:rPr>
          <w:rFonts w:ascii="Times New Roman" w:hAnsi="Times New Roman" w:cs="Times New Roman"/>
        </w:rPr>
        <w:t xml:space="preserve">underlying evidence </w:t>
      </w:r>
      <w:r w:rsidR="000F06FB">
        <w:rPr>
          <w:rFonts w:ascii="Times New Roman" w:hAnsi="Times New Roman" w:cs="Times New Roman"/>
        </w:rPr>
        <w:t xml:space="preserve">remains </w:t>
      </w:r>
      <w:r w:rsidR="005425E6">
        <w:rPr>
          <w:rFonts w:ascii="Times New Roman" w:hAnsi="Times New Roman" w:cs="Times New Roman"/>
        </w:rPr>
        <w:t xml:space="preserve">continuous </w:t>
      </w:r>
      <w:r w:rsidR="000F06FB">
        <w:rPr>
          <w:rFonts w:ascii="Times New Roman" w:hAnsi="Times New Roman" w:cs="Times New Roman"/>
        </w:rPr>
        <w:t xml:space="preserve">despite </w:t>
      </w:r>
      <w:r w:rsidR="00F8755A" w:rsidRPr="00DB350F">
        <w:rPr>
          <w:rFonts w:ascii="Times New Roman" w:hAnsi="Times New Roman" w:cs="Times New Roman"/>
        </w:rPr>
        <w:t>θ</w:t>
      </w:r>
      <w:r w:rsidR="00F8755A" w:rsidRPr="00DB350F" w:rsidDel="00F8755A">
        <w:rPr>
          <w:rFonts w:ascii="Times New Roman" w:hAnsi="Times New Roman" w:cs="Times New Roman"/>
        </w:rPr>
        <w:t xml:space="preserve"> </w:t>
      </w:r>
      <w:r w:rsidR="00F927E1">
        <w:rPr>
          <w:rFonts w:ascii="Times New Roman" w:hAnsi="Times New Roman" w:cs="Times New Roman"/>
        </w:rPr>
        <w:t xml:space="preserve">signaling </w:t>
      </w:r>
      <w:r w:rsidR="005425E6">
        <w:rPr>
          <w:rFonts w:ascii="Times New Roman" w:hAnsi="Times New Roman" w:cs="Times New Roman"/>
        </w:rPr>
        <w:t xml:space="preserve">discretization, strong misses will be more likely to be </w:t>
      </w:r>
      <w:r w:rsidR="00F341D5">
        <w:rPr>
          <w:rFonts w:ascii="Times New Roman" w:hAnsi="Times New Roman" w:cs="Times New Roman"/>
        </w:rPr>
        <w:t xml:space="preserve">chosen </w:t>
      </w:r>
      <w:r w:rsidR="0013623D">
        <w:rPr>
          <w:rFonts w:ascii="Times New Roman" w:hAnsi="Times New Roman" w:cs="Times New Roman"/>
        </w:rPr>
        <w:t xml:space="preserve">on average </w:t>
      </w:r>
      <w:r w:rsidR="00F341D5">
        <w:rPr>
          <w:rFonts w:ascii="Times New Roman" w:hAnsi="Times New Roman" w:cs="Times New Roman"/>
        </w:rPr>
        <w:t xml:space="preserve">than weak misses, as they retain more evidence on </w:t>
      </w:r>
      <w:r w:rsidR="00E65611">
        <w:rPr>
          <w:rFonts w:ascii="Times New Roman" w:hAnsi="Times New Roman" w:cs="Times New Roman"/>
        </w:rPr>
        <w:t>average</w:t>
      </w:r>
      <w:r w:rsidR="00201DFE">
        <w:rPr>
          <w:rFonts w:ascii="Times New Roman" w:hAnsi="Times New Roman" w:cs="Times New Roman"/>
        </w:rPr>
        <w:t xml:space="preserve"> (conditional independence does not hold)</w:t>
      </w:r>
      <w:r w:rsidR="00E65611">
        <w:rPr>
          <w:rFonts w:ascii="Times New Roman" w:hAnsi="Times New Roman" w:cs="Times New Roman"/>
        </w:rPr>
        <w:t xml:space="preserve">. </w:t>
      </w:r>
      <w:r w:rsidR="001A71F5">
        <w:rPr>
          <w:rFonts w:ascii="Times New Roman" w:hAnsi="Times New Roman" w:cs="Times New Roman"/>
        </w:rPr>
        <w:t>Therefore, I predict</w:t>
      </w:r>
      <w:r w:rsidR="002430B4">
        <w:rPr>
          <w:rFonts w:ascii="Times New Roman" w:hAnsi="Times New Roman" w:cs="Times New Roman"/>
        </w:rPr>
        <w:t xml:space="preserve"> in the 2AFC task</w:t>
      </w:r>
      <w:r w:rsidR="001A71F5">
        <w:rPr>
          <w:rFonts w:ascii="Times New Roman" w:hAnsi="Times New Roman" w:cs="Times New Roman"/>
        </w:rPr>
        <w:t xml:space="preserve">: </w:t>
      </w:r>
      <w:r w:rsidR="002430B4">
        <w:rPr>
          <w:rFonts w:ascii="Times New Roman" w:hAnsi="Times New Roman" w:cs="Times New Roman"/>
          <w:i/>
        </w:rPr>
        <w:t>H</w:t>
      </w:r>
      <w:r w:rsidR="002430B4">
        <w:rPr>
          <w:rFonts w:ascii="Times New Roman" w:hAnsi="Times New Roman" w:cs="Times New Roman"/>
          <w:i/>
          <w:vertAlign w:val="subscript"/>
        </w:rPr>
        <w:t>discrete</w:t>
      </w:r>
      <w:r w:rsidR="002430B4">
        <w:rPr>
          <w:rFonts w:ascii="Times New Roman" w:hAnsi="Times New Roman" w:cs="Times New Roman"/>
        </w:rPr>
        <w:t xml:space="preserve">: </w:t>
      </w:r>
      <w:r w:rsidR="006B602A">
        <w:rPr>
          <w:rFonts w:ascii="Times New Roman" w:hAnsi="Times New Roman" w:cs="Times New Roman"/>
        </w:rPr>
        <w:t>P(</w:t>
      </w:r>
      <w:r w:rsidR="001734A8">
        <w:rPr>
          <w:rFonts w:ascii="Times New Roman" w:hAnsi="Times New Roman" w:cs="Times New Roman"/>
        </w:rPr>
        <w:t>Miss</w:t>
      </w:r>
      <w:r w:rsidR="006B602A">
        <w:rPr>
          <w:rFonts w:ascii="Times New Roman" w:hAnsi="Times New Roman" w:cs="Times New Roman"/>
        </w:rPr>
        <w:t>)</w:t>
      </w:r>
      <w:r w:rsidR="001734A8">
        <w:rPr>
          <w:rFonts w:ascii="Times New Roman" w:hAnsi="Times New Roman" w:cs="Times New Roman"/>
          <w:vertAlign w:val="superscript"/>
        </w:rPr>
        <w:t>strong</w:t>
      </w:r>
      <w:r w:rsidR="006B602A">
        <w:rPr>
          <w:rFonts w:ascii="Times New Roman" w:hAnsi="Times New Roman" w:cs="Times New Roman"/>
        </w:rPr>
        <w:t xml:space="preserve"> = P(</w:t>
      </w:r>
      <w:r w:rsidR="00CF320A">
        <w:rPr>
          <w:rFonts w:ascii="Times New Roman" w:hAnsi="Times New Roman" w:cs="Times New Roman"/>
        </w:rPr>
        <w:t>Miss</w:t>
      </w:r>
      <w:r w:rsidR="006B602A">
        <w:rPr>
          <w:rFonts w:ascii="Times New Roman" w:hAnsi="Times New Roman" w:cs="Times New Roman"/>
        </w:rPr>
        <w:t>)</w:t>
      </w:r>
      <w:r w:rsidR="00CF320A">
        <w:rPr>
          <w:rFonts w:ascii="Times New Roman" w:hAnsi="Times New Roman" w:cs="Times New Roman"/>
          <w:vertAlign w:val="superscript"/>
        </w:rPr>
        <w:t>weak</w:t>
      </w:r>
      <w:r w:rsidR="006B602A">
        <w:rPr>
          <w:rFonts w:ascii="Times New Roman" w:hAnsi="Times New Roman" w:cs="Times New Roman"/>
        </w:rPr>
        <w:t xml:space="preserve"> </w:t>
      </w:r>
      <w:r w:rsidR="003E5436">
        <w:rPr>
          <w:rFonts w:ascii="Times New Roman" w:hAnsi="Times New Roman" w:cs="Times New Roman"/>
        </w:rPr>
        <w:t xml:space="preserve">and </w:t>
      </w:r>
      <w:r w:rsidR="006B602A">
        <w:rPr>
          <w:rFonts w:ascii="Times New Roman" w:hAnsi="Times New Roman" w:cs="Times New Roman"/>
          <w:i/>
        </w:rPr>
        <w:t>H</w:t>
      </w:r>
      <w:r w:rsidR="006B602A">
        <w:rPr>
          <w:rFonts w:ascii="Times New Roman" w:hAnsi="Times New Roman" w:cs="Times New Roman"/>
          <w:i/>
          <w:vertAlign w:val="subscript"/>
        </w:rPr>
        <w:t>continuous</w:t>
      </w:r>
      <w:r w:rsidR="006B602A">
        <w:rPr>
          <w:rFonts w:ascii="Times New Roman" w:hAnsi="Times New Roman" w:cs="Times New Roman"/>
        </w:rPr>
        <w:t>: P(</w:t>
      </w:r>
      <w:r w:rsidR="00CF320A">
        <w:rPr>
          <w:rFonts w:ascii="Times New Roman" w:hAnsi="Times New Roman" w:cs="Times New Roman"/>
        </w:rPr>
        <w:t>Miss)</w:t>
      </w:r>
      <w:r w:rsidR="00CF320A">
        <w:rPr>
          <w:rFonts w:ascii="Times New Roman" w:hAnsi="Times New Roman" w:cs="Times New Roman"/>
          <w:vertAlign w:val="superscript"/>
        </w:rPr>
        <w:t>strong</w:t>
      </w:r>
      <w:r w:rsidR="00FB4A64">
        <w:rPr>
          <w:rFonts w:ascii="Times New Roman" w:hAnsi="Times New Roman" w:cs="Times New Roman"/>
        </w:rPr>
        <w:t xml:space="preserve"> &gt; P(</w:t>
      </w:r>
      <w:r w:rsidR="00997089">
        <w:rPr>
          <w:rFonts w:ascii="Times New Roman" w:hAnsi="Times New Roman" w:cs="Times New Roman"/>
        </w:rPr>
        <w:t>Miss)</w:t>
      </w:r>
      <w:r w:rsidR="00997089">
        <w:rPr>
          <w:rFonts w:ascii="Times New Roman" w:hAnsi="Times New Roman" w:cs="Times New Roman"/>
          <w:vertAlign w:val="superscript"/>
        </w:rPr>
        <w:t>weak</w:t>
      </w:r>
      <w:r w:rsidR="003E5436">
        <w:rPr>
          <w:rFonts w:ascii="Times New Roman" w:hAnsi="Times New Roman" w:cs="Times New Roman"/>
        </w:rPr>
        <w:t>.</w:t>
      </w:r>
    </w:p>
    <w:p w14:paraId="035212FD" w14:textId="77777777" w:rsidR="003D2F1E" w:rsidRDefault="003D2F1E" w:rsidP="00DB350F">
      <w:pPr>
        <w:spacing w:line="480" w:lineRule="auto"/>
        <w:outlineLvl w:val="0"/>
        <w:rPr>
          <w:rFonts w:ascii="Times New Roman" w:hAnsi="Times New Roman" w:cs="Times New Roman"/>
        </w:rPr>
      </w:pPr>
      <w:r>
        <w:rPr>
          <w:rFonts w:ascii="Times New Roman" w:hAnsi="Times New Roman" w:cs="Times New Roman"/>
          <w:i/>
        </w:rPr>
        <w:t xml:space="preserve">Participants </w:t>
      </w:r>
    </w:p>
    <w:p w14:paraId="7EAF3731" w14:textId="1249292A" w:rsidR="00D71CF8" w:rsidRDefault="00511CD0" w:rsidP="00F47E78">
      <w:pPr>
        <w:spacing w:line="480" w:lineRule="auto"/>
        <w:ind w:firstLine="720"/>
        <w:rPr>
          <w:rFonts w:ascii="Times New Roman" w:hAnsi="Times New Roman" w:cs="Times New Roman"/>
        </w:rPr>
      </w:pPr>
      <w:r>
        <w:rPr>
          <w:rFonts w:ascii="Times New Roman" w:hAnsi="Times New Roman" w:cs="Times New Roman"/>
        </w:rPr>
        <w:t>University of Oklahoma introductory psychology students (</w:t>
      </w:r>
      <w:r>
        <w:rPr>
          <w:rFonts w:ascii="Times New Roman" w:hAnsi="Times New Roman" w:cs="Times New Roman"/>
          <w:i/>
        </w:rPr>
        <w:t xml:space="preserve">N </w:t>
      </w:r>
      <w:r>
        <w:rPr>
          <w:rFonts w:ascii="Times New Roman" w:hAnsi="Times New Roman" w:cs="Times New Roman"/>
        </w:rPr>
        <w:t xml:space="preserve">= </w:t>
      </w:r>
      <w:r w:rsidR="00DF281F">
        <w:rPr>
          <w:rFonts w:ascii="Times New Roman" w:hAnsi="Times New Roman" w:cs="Times New Roman"/>
        </w:rPr>
        <w:t>54</w:t>
      </w:r>
      <w:r w:rsidR="00E77481">
        <w:rPr>
          <w:rFonts w:ascii="Times New Roman" w:hAnsi="Times New Roman" w:cs="Times New Roman"/>
        </w:rPr>
        <w:t xml:space="preserve">) </w:t>
      </w:r>
      <w:r w:rsidR="00ED45D8">
        <w:rPr>
          <w:rFonts w:ascii="Times New Roman" w:hAnsi="Times New Roman" w:cs="Times New Roman"/>
        </w:rPr>
        <w:t xml:space="preserve">completed this study in exchange for partial course credit. </w:t>
      </w:r>
      <w:r w:rsidR="00362104">
        <w:rPr>
          <w:rFonts w:ascii="Times New Roman" w:hAnsi="Times New Roman" w:cs="Times New Roman"/>
        </w:rPr>
        <w:t>Eight</w:t>
      </w:r>
      <w:r w:rsidR="001942C1">
        <w:rPr>
          <w:rFonts w:ascii="Times New Roman" w:hAnsi="Times New Roman" w:cs="Times New Roman"/>
        </w:rPr>
        <w:t xml:space="preserve"> participants were excluded for not following instructions or </w:t>
      </w:r>
      <w:r w:rsidR="006C05BD">
        <w:rPr>
          <w:rFonts w:ascii="Times New Roman" w:hAnsi="Times New Roman" w:cs="Times New Roman"/>
        </w:rPr>
        <w:t xml:space="preserve">due to </w:t>
      </w:r>
      <w:r w:rsidR="001942C1">
        <w:rPr>
          <w:rFonts w:ascii="Times New Roman" w:hAnsi="Times New Roman" w:cs="Times New Roman"/>
        </w:rPr>
        <w:t xml:space="preserve">technical difficulties. An additional </w:t>
      </w:r>
      <w:r w:rsidR="00074118">
        <w:rPr>
          <w:rFonts w:ascii="Times New Roman" w:hAnsi="Times New Roman" w:cs="Times New Roman"/>
        </w:rPr>
        <w:t xml:space="preserve">three participants were excluded for </w:t>
      </w:r>
      <w:r w:rsidR="006B5FBA">
        <w:rPr>
          <w:rFonts w:ascii="Times New Roman" w:hAnsi="Times New Roman" w:cs="Times New Roman"/>
        </w:rPr>
        <w:t xml:space="preserve">response patterns </w:t>
      </w:r>
      <w:r w:rsidR="00080B8D">
        <w:rPr>
          <w:rFonts w:ascii="Times New Roman" w:hAnsi="Times New Roman" w:cs="Times New Roman"/>
        </w:rPr>
        <w:t xml:space="preserve">that did </w:t>
      </w:r>
      <w:r w:rsidR="00DB1716">
        <w:rPr>
          <w:rFonts w:ascii="Times New Roman" w:hAnsi="Times New Roman" w:cs="Times New Roman"/>
        </w:rPr>
        <w:t xml:space="preserve">not allow for </w:t>
      </w:r>
      <w:r w:rsidR="00965E19">
        <w:rPr>
          <w:rFonts w:ascii="Times New Roman" w:hAnsi="Times New Roman" w:cs="Times New Roman"/>
        </w:rPr>
        <w:t xml:space="preserve">calculation of </w:t>
      </w:r>
      <w:r w:rsidR="0089191B">
        <w:rPr>
          <w:rFonts w:ascii="Times New Roman" w:hAnsi="Times New Roman" w:cs="Times New Roman"/>
        </w:rPr>
        <w:t>the dependent variable</w:t>
      </w:r>
      <w:r w:rsidR="00790B25">
        <w:rPr>
          <w:rFonts w:ascii="Times New Roman" w:hAnsi="Times New Roman" w:cs="Times New Roman"/>
        </w:rPr>
        <w:t xml:space="preserve"> (i.e., </w:t>
      </w:r>
      <w:r w:rsidR="001C6558">
        <w:rPr>
          <w:rFonts w:ascii="Times New Roman" w:hAnsi="Times New Roman" w:cs="Times New Roman"/>
        </w:rPr>
        <w:t xml:space="preserve">no misses in one or both </w:t>
      </w:r>
      <w:r w:rsidR="00455FFE">
        <w:rPr>
          <w:rFonts w:ascii="Times New Roman" w:hAnsi="Times New Roman" w:cs="Times New Roman"/>
        </w:rPr>
        <w:t>encoding conditions</w:t>
      </w:r>
      <w:r w:rsidR="001C6558">
        <w:rPr>
          <w:rFonts w:ascii="Times New Roman" w:hAnsi="Times New Roman" w:cs="Times New Roman"/>
        </w:rPr>
        <w:t>)</w:t>
      </w:r>
      <w:r w:rsidR="00325CAD">
        <w:rPr>
          <w:rFonts w:ascii="Times New Roman" w:hAnsi="Times New Roman" w:cs="Times New Roman"/>
        </w:rPr>
        <w:t xml:space="preserve">. This left </w:t>
      </w:r>
      <w:r w:rsidR="004D50F5">
        <w:rPr>
          <w:rFonts w:ascii="Times New Roman" w:hAnsi="Times New Roman" w:cs="Times New Roman"/>
        </w:rPr>
        <w:t xml:space="preserve">a final </w:t>
      </w:r>
      <w:r w:rsidR="004D50F5">
        <w:rPr>
          <w:rFonts w:ascii="Times New Roman" w:hAnsi="Times New Roman" w:cs="Times New Roman"/>
          <w:i/>
        </w:rPr>
        <w:t xml:space="preserve">N </w:t>
      </w:r>
      <w:r w:rsidR="004D50F5">
        <w:rPr>
          <w:rFonts w:ascii="Times New Roman" w:hAnsi="Times New Roman" w:cs="Times New Roman"/>
        </w:rPr>
        <w:t xml:space="preserve">= </w:t>
      </w:r>
      <w:r w:rsidR="00437E9D">
        <w:rPr>
          <w:rFonts w:ascii="Times New Roman" w:hAnsi="Times New Roman" w:cs="Times New Roman"/>
        </w:rPr>
        <w:t>42</w:t>
      </w:r>
      <w:r w:rsidR="00BA602C">
        <w:rPr>
          <w:rFonts w:ascii="Times New Roman" w:hAnsi="Times New Roman" w:cs="Times New Roman"/>
        </w:rPr>
        <w:t xml:space="preserve">. </w:t>
      </w:r>
      <w:r w:rsidR="001C0130">
        <w:rPr>
          <w:rFonts w:ascii="Times New Roman" w:hAnsi="Times New Roman" w:cs="Times New Roman"/>
        </w:rPr>
        <w:t xml:space="preserve">Participants were mostly female </w:t>
      </w:r>
      <w:r w:rsidR="003E5528">
        <w:rPr>
          <w:rFonts w:ascii="Times New Roman" w:hAnsi="Times New Roman" w:cs="Times New Roman"/>
        </w:rPr>
        <w:t>(</w:t>
      </w:r>
      <w:r w:rsidR="003E5528">
        <w:rPr>
          <w:rFonts w:ascii="Times New Roman" w:hAnsi="Times New Roman" w:cs="Times New Roman"/>
          <w:i/>
        </w:rPr>
        <w:t xml:space="preserve">N </w:t>
      </w:r>
      <w:r w:rsidR="003E5528">
        <w:rPr>
          <w:rFonts w:ascii="Times New Roman" w:hAnsi="Times New Roman" w:cs="Times New Roman"/>
        </w:rPr>
        <w:t xml:space="preserve">= </w:t>
      </w:r>
      <w:r w:rsidR="002F27FE">
        <w:rPr>
          <w:rFonts w:ascii="Times New Roman" w:hAnsi="Times New Roman" w:cs="Times New Roman"/>
        </w:rPr>
        <w:t xml:space="preserve">30) with a median age of 19 years. </w:t>
      </w:r>
      <w:r w:rsidR="00944187">
        <w:rPr>
          <w:rFonts w:ascii="Times New Roman" w:hAnsi="Times New Roman" w:cs="Times New Roman"/>
        </w:rPr>
        <w:t xml:space="preserve">Participants’ self-reported </w:t>
      </w:r>
      <w:r w:rsidR="00E658FC">
        <w:rPr>
          <w:rFonts w:ascii="Times New Roman" w:hAnsi="Times New Roman" w:cs="Times New Roman"/>
        </w:rPr>
        <w:t xml:space="preserve">ethnicity </w:t>
      </w:r>
      <w:r w:rsidR="00A43501">
        <w:rPr>
          <w:rFonts w:ascii="Times New Roman" w:hAnsi="Times New Roman" w:cs="Times New Roman"/>
        </w:rPr>
        <w:t xml:space="preserve">broke down as </w:t>
      </w:r>
      <w:r w:rsidR="00864753">
        <w:rPr>
          <w:rFonts w:ascii="Times New Roman" w:hAnsi="Times New Roman" w:cs="Times New Roman"/>
        </w:rPr>
        <w:t>Caucasian (</w:t>
      </w:r>
      <w:r w:rsidR="00864753">
        <w:rPr>
          <w:rFonts w:ascii="Times New Roman" w:hAnsi="Times New Roman" w:cs="Times New Roman"/>
          <w:i/>
        </w:rPr>
        <w:t>N = 33</w:t>
      </w:r>
      <w:r w:rsidR="00864753">
        <w:rPr>
          <w:rFonts w:ascii="Times New Roman" w:hAnsi="Times New Roman" w:cs="Times New Roman"/>
        </w:rPr>
        <w:t>), African American (</w:t>
      </w:r>
      <w:r w:rsidR="009C322E">
        <w:rPr>
          <w:rFonts w:ascii="Times New Roman" w:hAnsi="Times New Roman" w:cs="Times New Roman"/>
          <w:i/>
        </w:rPr>
        <w:t xml:space="preserve">N </w:t>
      </w:r>
      <w:r w:rsidR="009C322E">
        <w:rPr>
          <w:rFonts w:ascii="Times New Roman" w:hAnsi="Times New Roman" w:cs="Times New Roman"/>
        </w:rPr>
        <w:t xml:space="preserve">= </w:t>
      </w:r>
      <w:r w:rsidR="00242828">
        <w:rPr>
          <w:rFonts w:ascii="Times New Roman" w:hAnsi="Times New Roman" w:cs="Times New Roman"/>
        </w:rPr>
        <w:t>3</w:t>
      </w:r>
      <w:r w:rsidR="009C322E">
        <w:rPr>
          <w:rFonts w:ascii="Times New Roman" w:hAnsi="Times New Roman" w:cs="Times New Roman"/>
        </w:rPr>
        <w:t>)</w:t>
      </w:r>
      <w:r w:rsidR="00242828">
        <w:rPr>
          <w:rFonts w:ascii="Times New Roman" w:hAnsi="Times New Roman" w:cs="Times New Roman"/>
        </w:rPr>
        <w:t>, Hispanic (</w:t>
      </w:r>
      <w:r w:rsidR="00242828">
        <w:rPr>
          <w:rFonts w:ascii="Times New Roman" w:hAnsi="Times New Roman" w:cs="Times New Roman"/>
          <w:i/>
        </w:rPr>
        <w:t xml:space="preserve">N </w:t>
      </w:r>
      <w:r w:rsidR="00242828">
        <w:rPr>
          <w:rFonts w:ascii="Times New Roman" w:hAnsi="Times New Roman" w:cs="Times New Roman"/>
        </w:rPr>
        <w:t>= 4), Asian (</w:t>
      </w:r>
      <w:r w:rsidR="00242828">
        <w:rPr>
          <w:rFonts w:ascii="Times New Roman" w:hAnsi="Times New Roman" w:cs="Times New Roman"/>
          <w:i/>
        </w:rPr>
        <w:t>N</w:t>
      </w:r>
      <w:r w:rsidR="00242828">
        <w:rPr>
          <w:rFonts w:ascii="Times New Roman" w:hAnsi="Times New Roman" w:cs="Times New Roman"/>
        </w:rPr>
        <w:t xml:space="preserve"> = 4), and Middle Eastern (</w:t>
      </w:r>
      <w:r w:rsidR="00242828">
        <w:rPr>
          <w:rFonts w:ascii="Times New Roman" w:hAnsi="Times New Roman" w:cs="Times New Roman"/>
          <w:i/>
        </w:rPr>
        <w:t xml:space="preserve">N </w:t>
      </w:r>
      <w:r w:rsidR="00242828">
        <w:rPr>
          <w:rFonts w:ascii="Times New Roman" w:hAnsi="Times New Roman" w:cs="Times New Roman"/>
        </w:rPr>
        <w:t xml:space="preserve">= 1). </w:t>
      </w:r>
    </w:p>
    <w:p w14:paraId="22E5575A" w14:textId="77777777" w:rsidR="00D71CF8" w:rsidRDefault="00D71CF8" w:rsidP="00DB350F">
      <w:pPr>
        <w:spacing w:line="480" w:lineRule="auto"/>
        <w:outlineLvl w:val="0"/>
        <w:rPr>
          <w:rFonts w:ascii="Times New Roman" w:hAnsi="Times New Roman" w:cs="Times New Roman"/>
        </w:rPr>
      </w:pPr>
      <w:r>
        <w:rPr>
          <w:rFonts w:ascii="Times New Roman" w:hAnsi="Times New Roman" w:cs="Times New Roman"/>
          <w:i/>
        </w:rPr>
        <w:t xml:space="preserve">Materials </w:t>
      </w:r>
    </w:p>
    <w:p w14:paraId="5354EE89" w14:textId="50B51DDE" w:rsidR="00C2229A" w:rsidRDefault="00D71CF8" w:rsidP="00D71CF8">
      <w:pPr>
        <w:spacing w:line="480" w:lineRule="auto"/>
        <w:rPr>
          <w:rFonts w:ascii="Times New Roman" w:hAnsi="Times New Roman" w:cs="Times New Roman"/>
        </w:rPr>
      </w:pPr>
      <w:r>
        <w:rPr>
          <w:rFonts w:ascii="Times New Roman" w:hAnsi="Times New Roman" w:cs="Times New Roman"/>
        </w:rPr>
        <w:tab/>
      </w:r>
      <w:r w:rsidR="00366B80">
        <w:rPr>
          <w:rFonts w:ascii="Times New Roman" w:hAnsi="Times New Roman" w:cs="Times New Roman"/>
        </w:rPr>
        <w:t xml:space="preserve">The words used in the confidence rating task were the same used in Experiment 1. </w:t>
      </w:r>
      <w:r w:rsidR="00F90112">
        <w:rPr>
          <w:rFonts w:ascii="Times New Roman" w:hAnsi="Times New Roman" w:cs="Times New Roman"/>
        </w:rPr>
        <w:t xml:space="preserve">An additional </w:t>
      </w:r>
      <w:r w:rsidR="00ED59C3">
        <w:rPr>
          <w:rFonts w:ascii="Times New Roman" w:hAnsi="Times New Roman" w:cs="Times New Roman"/>
        </w:rPr>
        <w:t>100</w:t>
      </w:r>
      <w:r w:rsidR="00F90112">
        <w:rPr>
          <w:rFonts w:ascii="Times New Roman" w:hAnsi="Times New Roman" w:cs="Times New Roman"/>
        </w:rPr>
        <w:t xml:space="preserve"> semantically dissimilar words were chosen </w:t>
      </w:r>
      <w:r w:rsidR="001A63B1">
        <w:rPr>
          <w:rFonts w:ascii="Times New Roman" w:hAnsi="Times New Roman" w:cs="Times New Roman"/>
        </w:rPr>
        <w:t xml:space="preserve">from the Nelson et al. (1998) database </w:t>
      </w:r>
      <w:r w:rsidR="00F90112">
        <w:rPr>
          <w:rFonts w:ascii="Times New Roman" w:hAnsi="Times New Roman" w:cs="Times New Roman"/>
        </w:rPr>
        <w:t xml:space="preserve">as fillers for </w:t>
      </w:r>
      <w:r w:rsidR="00AF74E1">
        <w:rPr>
          <w:rFonts w:ascii="Times New Roman" w:hAnsi="Times New Roman" w:cs="Times New Roman"/>
        </w:rPr>
        <w:t>the</w:t>
      </w:r>
      <w:r w:rsidR="00044162">
        <w:rPr>
          <w:rFonts w:ascii="Times New Roman" w:hAnsi="Times New Roman" w:cs="Times New Roman"/>
        </w:rPr>
        <w:t xml:space="preserve"> second,</w:t>
      </w:r>
      <w:r w:rsidR="00AF74E1">
        <w:rPr>
          <w:rFonts w:ascii="Times New Roman" w:hAnsi="Times New Roman" w:cs="Times New Roman"/>
        </w:rPr>
        <w:t xml:space="preserve"> 2AFC test. </w:t>
      </w:r>
      <w:r w:rsidR="002A577E">
        <w:rPr>
          <w:rFonts w:ascii="Times New Roman" w:hAnsi="Times New Roman" w:cs="Times New Roman"/>
        </w:rPr>
        <w:t xml:space="preserve">The final list of words contained </w:t>
      </w:r>
      <w:r w:rsidR="00C77EC7">
        <w:rPr>
          <w:rFonts w:ascii="Times New Roman" w:hAnsi="Times New Roman" w:cs="Times New Roman"/>
        </w:rPr>
        <w:t>100</w:t>
      </w:r>
      <w:r w:rsidR="002A577E">
        <w:rPr>
          <w:rFonts w:ascii="Times New Roman" w:hAnsi="Times New Roman" w:cs="Times New Roman"/>
        </w:rPr>
        <w:t xml:space="preserve"> targets and </w:t>
      </w:r>
      <w:r w:rsidR="001409AB">
        <w:rPr>
          <w:rFonts w:ascii="Times New Roman" w:hAnsi="Times New Roman" w:cs="Times New Roman"/>
        </w:rPr>
        <w:t>200</w:t>
      </w:r>
      <w:r w:rsidR="002A577E">
        <w:rPr>
          <w:rFonts w:ascii="Times New Roman" w:hAnsi="Times New Roman" w:cs="Times New Roman"/>
        </w:rPr>
        <w:t xml:space="preserve"> semantically dissimilar fillers.</w:t>
      </w:r>
      <w:r w:rsidR="0031499E">
        <w:rPr>
          <w:rFonts w:ascii="Times New Roman" w:hAnsi="Times New Roman" w:cs="Times New Roman"/>
        </w:rPr>
        <w:t xml:space="preserve"> </w:t>
      </w:r>
      <w:r w:rsidR="003045D1">
        <w:rPr>
          <w:rFonts w:ascii="Times New Roman" w:hAnsi="Times New Roman" w:cs="Times New Roman"/>
        </w:rPr>
        <w:t xml:space="preserve">Fillers were </w:t>
      </w:r>
      <w:r w:rsidR="00920B98">
        <w:rPr>
          <w:rFonts w:ascii="Times New Roman" w:hAnsi="Times New Roman" w:cs="Times New Roman"/>
        </w:rPr>
        <w:t xml:space="preserve">again </w:t>
      </w:r>
      <w:r w:rsidR="00BF76E3">
        <w:rPr>
          <w:rFonts w:ascii="Times New Roman" w:hAnsi="Times New Roman" w:cs="Times New Roman"/>
        </w:rPr>
        <w:t xml:space="preserve">validated such that, to the best of my ability, a filler that was dissimilar to one target was not similar to any other target(s) or filler(s). </w:t>
      </w:r>
      <w:r w:rsidR="00806394">
        <w:rPr>
          <w:rFonts w:ascii="Times New Roman" w:hAnsi="Times New Roman" w:cs="Times New Roman"/>
        </w:rPr>
        <w:t xml:space="preserve">At the beginning </w:t>
      </w:r>
      <w:r w:rsidR="009D3776">
        <w:rPr>
          <w:rFonts w:ascii="Times New Roman" w:hAnsi="Times New Roman" w:cs="Times New Roman"/>
        </w:rPr>
        <w:t>of each session (i.e., for every participant</w:t>
      </w:r>
      <w:r w:rsidR="000A126C">
        <w:rPr>
          <w:rFonts w:ascii="Times New Roman" w:hAnsi="Times New Roman" w:cs="Times New Roman"/>
        </w:rPr>
        <w:t>, to reduce potential for specific stimuli effects</w:t>
      </w:r>
      <w:r w:rsidR="009D3776">
        <w:rPr>
          <w:rFonts w:ascii="Times New Roman" w:hAnsi="Times New Roman" w:cs="Times New Roman"/>
        </w:rPr>
        <w:t xml:space="preserve">), the list of </w:t>
      </w:r>
      <w:r w:rsidR="00EF3F02">
        <w:rPr>
          <w:rFonts w:ascii="Times New Roman" w:hAnsi="Times New Roman" w:cs="Times New Roman"/>
        </w:rPr>
        <w:t>100</w:t>
      </w:r>
      <w:r w:rsidR="009D3776">
        <w:rPr>
          <w:rFonts w:ascii="Times New Roman" w:hAnsi="Times New Roman" w:cs="Times New Roman"/>
        </w:rPr>
        <w:t xml:space="preserve"> targets was random</w:t>
      </w:r>
      <w:r w:rsidR="00EF3F02">
        <w:rPr>
          <w:rFonts w:ascii="Times New Roman" w:hAnsi="Times New Roman" w:cs="Times New Roman"/>
        </w:rPr>
        <w:t xml:space="preserve">ized and the first half (50 words) were chosen to be weak targets and the second half (50 words) were chosen to be strong targets. </w:t>
      </w:r>
    </w:p>
    <w:p w14:paraId="399F34BA" w14:textId="77777777" w:rsidR="00E37C9B" w:rsidRDefault="00E37C9B" w:rsidP="00DB350F">
      <w:pPr>
        <w:spacing w:line="480" w:lineRule="auto"/>
        <w:outlineLvl w:val="0"/>
        <w:rPr>
          <w:rFonts w:ascii="Times New Roman" w:hAnsi="Times New Roman" w:cs="Times New Roman"/>
          <w:i/>
        </w:rPr>
      </w:pPr>
    </w:p>
    <w:p w14:paraId="18543039" w14:textId="77777777" w:rsidR="00E37C9B" w:rsidRDefault="00E37C9B" w:rsidP="00DB350F">
      <w:pPr>
        <w:spacing w:line="480" w:lineRule="auto"/>
        <w:outlineLvl w:val="0"/>
        <w:rPr>
          <w:rFonts w:ascii="Times New Roman" w:hAnsi="Times New Roman" w:cs="Times New Roman"/>
          <w:i/>
        </w:rPr>
      </w:pPr>
    </w:p>
    <w:p w14:paraId="7C4FEB9C" w14:textId="2BB6A13B" w:rsidR="00A62C5A" w:rsidRDefault="00A62C5A" w:rsidP="00DB350F">
      <w:pPr>
        <w:spacing w:line="480" w:lineRule="auto"/>
        <w:outlineLvl w:val="0"/>
        <w:rPr>
          <w:rFonts w:ascii="Times New Roman" w:hAnsi="Times New Roman" w:cs="Times New Roman"/>
          <w:i/>
        </w:rPr>
      </w:pPr>
      <w:r>
        <w:rPr>
          <w:rFonts w:ascii="Times New Roman" w:hAnsi="Times New Roman" w:cs="Times New Roman"/>
          <w:i/>
        </w:rPr>
        <w:t>Procedure</w:t>
      </w:r>
    </w:p>
    <w:p w14:paraId="59DFAD18" w14:textId="6FB3C292" w:rsidR="0064255D" w:rsidRPr="00310A37" w:rsidRDefault="00533C34">
      <w:pPr>
        <w:spacing w:line="480" w:lineRule="auto"/>
        <w:ind w:firstLine="720"/>
        <w:rPr>
          <w:rFonts w:ascii="Times New Roman" w:hAnsi="Times New Roman" w:cs="Times New Roman"/>
          <w:b/>
        </w:rPr>
      </w:pPr>
      <w:r>
        <w:rPr>
          <w:rFonts w:ascii="Times New Roman" w:hAnsi="Times New Roman" w:cs="Times New Roman"/>
        </w:rPr>
        <w:t xml:space="preserve">The procedure was reviewed and approved by the University of Oklahoma Institutional </w:t>
      </w:r>
      <w:r w:rsidR="005B1FF4">
        <w:rPr>
          <w:rFonts w:ascii="Times New Roman" w:hAnsi="Times New Roman" w:cs="Times New Roman"/>
        </w:rPr>
        <w:t xml:space="preserve">Review Board and followed American Psychological Association ethical guidelines. </w:t>
      </w:r>
      <w:r w:rsidR="00E322A9">
        <w:rPr>
          <w:rFonts w:ascii="Times New Roman" w:hAnsi="Times New Roman" w:cs="Times New Roman"/>
        </w:rPr>
        <w:t xml:space="preserve">Figure </w:t>
      </w:r>
      <w:r w:rsidR="000B2287">
        <w:rPr>
          <w:rFonts w:ascii="Times New Roman" w:hAnsi="Times New Roman" w:cs="Times New Roman"/>
        </w:rPr>
        <w:t>6</w:t>
      </w:r>
      <w:r w:rsidR="00E322A9">
        <w:rPr>
          <w:rFonts w:ascii="Times New Roman" w:hAnsi="Times New Roman" w:cs="Times New Roman"/>
        </w:rPr>
        <w:t xml:space="preserve"> depicts the procedure for Experiment </w:t>
      </w:r>
      <w:r w:rsidR="00CE67F0">
        <w:rPr>
          <w:rFonts w:ascii="Times New Roman" w:hAnsi="Times New Roman" w:cs="Times New Roman"/>
        </w:rPr>
        <w:t>2</w:t>
      </w:r>
      <w:r w:rsidR="00E322A9">
        <w:rPr>
          <w:rFonts w:ascii="Times New Roman" w:hAnsi="Times New Roman" w:cs="Times New Roman"/>
        </w:rPr>
        <w:t xml:space="preserve">. </w:t>
      </w:r>
      <w:r w:rsidR="001774B9">
        <w:rPr>
          <w:rFonts w:ascii="Times New Roman" w:hAnsi="Times New Roman" w:cs="Times New Roman"/>
        </w:rPr>
        <w:t xml:space="preserve">The entire experiment took place in a room with </w:t>
      </w:r>
      <w:r w:rsidR="006C05BD">
        <w:rPr>
          <w:rFonts w:ascii="Times New Roman" w:hAnsi="Times New Roman" w:cs="Times New Roman"/>
        </w:rPr>
        <w:t xml:space="preserve">four </w:t>
      </w:r>
      <w:r w:rsidR="001774B9">
        <w:rPr>
          <w:rFonts w:ascii="Times New Roman" w:hAnsi="Times New Roman" w:cs="Times New Roman"/>
        </w:rPr>
        <w:t xml:space="preserve">cubicles, each with a personal computer. Data collection and stimulus presentation </w:t>
      </w:r>
      <w:r w:rsidR="005C5DC4">
        <w:rPr>
          <w:rFonts w:ascii="Times New Roman" w:hAnsi="Times New Roman" w:cs="Times New Roman"/>
        </w:rPr>
        <w:t xml:space="preserve">were </w:t>
      </w:r>
      <w:r w:rsidR="001774B9">
        <w:rPr>
          <w:rFonts w:ascii="Times New Roman" w:hAnsi="Times New Roman" w:cs="Times New Roman"/>
        </w:rPr>
        <w:t xml:space="preserve">controlled using </w:t>
      </w:r>
      <w:r w:rsidR="002237DF">
        <w:rPr>
          <w:rFonts w:ascii="Times New Roman" w:hAnsi="Times New Roman" w:cs="Times New Roman"/>
        </w:rPr>
        <w:t xml:space="preserve">MATLAB. </w:t>
      </w:r>
    </w:p>
    <w:p w14:paraId="4F87733D" w14:textId="57168B38" w:rsidR="00320408" w:rsidRDefault="00AB09AD" w:rsidP="00AB09AD">
      <w:pPr>
        <w:jc w:val="center"/>
        <w:rPr>
          <w:rFonts w:ascii="Times New Roman" w:hAnsi="Times New Roman" w:cs="Times New Roman"/>
        </w:rPr>
      </w:pPr>
      <w:r>
        <w:rPr>
          <w:rFonts w:ascii="Times New Roman" w:hAnsi="Times New Roman" w:cs="Times New Roman"/>
          <w:noProof/>
        </w:rPr>
        <w:drawing>
          <wp:inline distT="0" distB="0" distL="0" distR="0" wp14:anchorId="28412B68" wp14:editId="2A86F94A">
            <wp:extent cx="2313297" cy="4103962"/>
            <wp:effectExtent l="12700" t="12700" r="1143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5.png"/>
                    <pic:cNvPicPr/>
                  </pic:nvPicPr>
                  <pic:blipFill>
                    <a:blip r:embed="rId15">
                      <a:extLst>
                        <a:ext uri="{28A0092B-C50C-407E-A947-70E740481C1C}">
                          <a14:useLocalDpi xmlns:a14="http://schemas.microsoft.com/office/drawing/2010/main" val="0"/>
                        </a:ext>
                      </a:extLst>
                    </a:blip>
                    <a:stretch>
                      <a:fillRect/>
                    </a:stretch>
                  </pic:blipFill>
                  <pic:spPr bwMode="auto">
                    <a:xfrm>
                      <a:off x="0" y="0"/>
                      <a:ext cx="2313297" cy="4103962"/>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r w:rsidR="000B2287">
        <w:rPr>
          <w:rFonts w:ascii="Times New Roman" w:hAnsi="Times New Roman" w:cs="Times New Roman"/>
        </w:rPr>
        <w:br/>
      </w:r>
    </w:p>
    <w:p w14:paraId="1A5CD7A9" w14:textId="4966D40E" w:rsidR="00AB09AD" w:rsidRDefault="00AB09AD" w:rsidP="00DA2764">
      <w:pPr>
        <w:rPr>
          <w:rFonts w:ascii="Times New Roman" w:hAnsi="Times New Roman" w:cs="Times New Roman"/>
        </w:rPr>
      </w:pPr>
      <w:r>
        <w:rPr>
          <w:rFonts w:ascii="Times New Roman" w:hAnsi="Times New Roman" w:cs="Times New Roman"/>
          <w:i/>
        </w:rPr>
        <w:t xml:space="preserve">Figure </w:t>
      </w:r>
      <w:r w:rsidR="004D7964">
        <w:rPr>
          <w:rFonts w:ascii="Times New Roman" w:hAnsi="Times New Roman" w:cs="Times New Roman"/>
          <w:i/>
        </w:rPr>
        <w:t>6</w:t>
      </w:r>
      <w:r>
        <w:rPr>
          <w:rFonts w:ascii="Times New Roman" w:hAnsi="Times New Roman" w:cs="Times New Roman"/>
          <w:i/>
        </w:rPr>
        <w:t xml:space="preserve">. </w:t>
      </w:r>
      <w:r>
        <w:rPr>
          <w:rFonts w:ascii="Times New Roman" w:hAnsi="Times New Roman" w:cs="Times New Roman"/>
        </w:rPr>
        <w:t xml:space="preserve">Procedure outline for Experiment </w:t>
      </w:r>
      <w:r w:rsidR="0004357C">
        <w:rPr>
          <w:rFonts w:ascii="Times New Roman" w:hAnsi="Times New Roman" w:cs="Times New Roman"/>
        </w:rPr>
        <w:t>2</w:t>
      </w:r>
      <w:r>
        <w:rPr>
          <w:rFonts w:ascii="Times New Roman" w:hAnsi="Times New Roman" w:cs="Times New Roman"/>
        </w:rPr>
        <w:t>.</w:t>
      </w:r>
      <w:r w:rsidR="001C0CA6">
        <w:rPr>
          <w:rFonts w:ascii="Times New Roman" w:hAnsi="Times New Roman" w:cs="Times New Roman"/>
        </w:rPr>
        <w:t xml:space="preserve"> </w:t>
      </w:r>
      <w:r w:rsidR="00DA2764">
        <w:rPr>
          <w:rFonts w:ascii="Times New Roman" w:hAnsi="Times New Roman" w:cs="Times New Roman"/>
        </w:rPr>
        <w:t>Participants study a list of words, followed by a distractor task</w:t>
      </w:r>
      <w:r w:rsidR="00F927E1">
        <w:rPr>
          <w:rFonts w:ascii="Times New Roman" w:hAnsi="Times New Roman" w:cs="Times New Roman"/>
        </w:rPr>
        <w:t xml:space="preserve">. They </w:t>
      </w:r>
      <w:r w:rsidR="00DA2764">
        <w:rPr>
          <w:rFonts w:ascii="Times New Roman" w:hAnsi="Times New Roman" w:cs="Times New Roman"/>
        </w:rPr>
        <w:t>then completed a confidence-rating task, followed by another distractor</w:t>
      </w:r>
      <w:r w:rsidR="00F927E1">
        <w:rPr>
          <w:rFonts w:ascii="Times New Roman" w:hAnsi="Times New Roman" w:cs="Times New Roman"/>
        </w:rPr>
        <w:t xml:space="preserve"> task</w:t>
      </w:r>
      <w:r w:rsidR="00DA2764">
        <w:rPr>
          <w:rFonts w:ascii="Times New Roman" w:hAnsi="Times New Roman" w:cs="Times New Roman"/>
        </w:rPr>
        <w:t xml:space="preserve">, and finished with </w:t>
      </w:r>
      <w:r w:rsidR="00F927E1">
        <w:rPr>
          <w:rFonts w:ascii="Times New Roman" w:hAnsi="Times New Roman" w:cs="Times New Roman"/>
        </w:rPr>
        <w:t xml:space="preserve">the </w:t>
      </w:r>
      <w:r w:rsidR="00DA2764">
        <w:rPr>
          <w:rFonts w:ascii="Times New Roman" w:hAnsi="Times New Roman" w:cs="Times New Roman"/>
        </w:rPr>
        <w:t xml:space="preserve">2AFC task. </w:t>
      </w:r>
    </w:p>
    <w:p w14:paraId="76CA2277" w14:textId="77777777" w:rsidR="00DA2764" w:rsidRDefault="00DA2764" w:rsidP="00DA2764">
      <w:pPr>
        <w:rPr>
          <w:rFonts w:ascii="Times New Roman" w:hAnsi="Times New Roman" w:cs="Times New Roman"/>
        </w:rPr>
      </w:pPr>
    </w:p>
    <w:p w14:paraId="439938A6" w14:textId="01D0936A" w:rsidR="009E35C2" w:rsidRDefault="0092247B" w:rsidP="009E35C2">
      <w:pPr>
        <w:spacing w:line="480" w:lineRule="auto"/>
        <w:ind w:firstLine="720"/>
        <w:rPr>
          <w:rFonts w:ascii="Times New Roman" w:hAnsi="Times New Roman" w:cs="Times New Roman"/>
        </w:rPr>
      </w:pPr>
      <w:r>
        <w:rPr>
          <w:rFonts w:ascii="Times New Roman" w:hAnsi="Times New Roman" w:cs="Times New Roman"/>
        </w:rPr>
        <w:t>The study phase for Experiment 2 was identical to Experiment 1.</w:t>
      </w:r>
      <w:r w:rsidR="00835443">
        <w:rPr>
          <w:rFonts w:ascii="Times New Roman" w:hAnsi="Times New Roman" w:cs="Times New Roman"/>
        </w:rPr>
        <w:t xml:space="preserve"> </w:t>
      </w:r>
      <w:r>
        <w:rPr>
          <w:rFonts w:ascii="Times New Roman" w:hAnsi="Times New Roman" w:cs="Times New Roman"/>
        </w:rPr>
        <w:t>Following the distractor</w:t>
      </w:r>
      <w:r w:rsidR="00D9100A">
        <w:rPr>
          <w:rFonts w:ascii="Times New Roman" w:hAnsi="Times New Roman" w:cs="Times New Roman"/>
        </w:rPr>
        <w:t xml:space="preserve">, participants completed </w:t>
      </w:r>
      <w:r w:rsidR="007F73C6">
        <w:rPr>
          <w:rFonts w:ascii="Times New Roman" w:hAnsi="Times New Roman" w:cs="Times New Roman"/>
        </w:rPr>
        <w:t>the first</w:t>
      </w:r>
      <w:r w:rsidR="00C11673">
        <w:rPr>
          <w:rFonts w:ascii="Times New Roman" w:hAnsi="Times New Roman" w:cs="Times New Roman"/>
        </w:rPr>
        <w:t xml:space="preserve"> test phase</w:t>
      </w:r>
      <w:r w:rsidR="00467D4E">
        <w:rPr>
          <w:rFonts w:ascii="Times New Roman" w:hAnsi="Times New Roman" w:cs="Times New Roman"/>
        </w:rPr>
        <w:t xml:space="preserve">. </w:t>
      </w:r>
      <w:r w:rsidR="00915598">
        <w:rPr>
          <w:rFonts w:ascii="Times New Roman" w:hAnsi="Times New Roman" w:cs="Times New Roman"/>
        </w:rPr>
        <w:t>One hundred targets (</w:t>
      </w:r>
      <w:r w:rsidR="00F927E1">
        <w:rPr>
          <w:rFonts w:ascii="Times New Roman" w:hAnsi="Times New Roman" w:cs="Times New Roman"/>
        </w:rPr>
        <w:t xml:space="preserve">50 </w:t>
      </w:r>
      <w:r w:rsidR="00836983">
        <w:rPr>
          <w:rFonts w:ascii="Times New Roman" w:hAnsi="Times New Roman" w:cs="Times New Roman"/>
        </w:rPr>
        <w:t xml:space="preserve">weak, </w:t>
      </w:r>
      <w:r w:rsidR="00F927E1">
        <w:rPr>
          <w:rFonts w:ascii="Times New Roman" w:hAnsi="Times New Roman" w:cs="Times New Roman"/>
        </w:rPr>
        <w:t xml:space="preserve">50 </w:t>
      </w:r>
      <w:r w:rsidR="00836983">
        <w:rPr>
          <w:rFonts w:ascii="Times New Roman" w:hAnsi="Times New Roman" w:cs="Times New Roman"/>
        </w:rPr>
        <w:t xml:space="preserve">strong) and </w:t>
      </w:r>
      <w:r w:rsidR="00F927E1">
        <w:rPr>
          <w:rFonts w:ascii="Times New Roman" w:hAnsi="Times New Roman" w:cs="Times New Roman"/>
        </w:rPr>
        <w:t>100</w:t>
      </w:r>
      <w:r w:rsidR="00836983">
        <w:rPr>
          <w:rFonts w:ascii="Times New Roman" w:hAnsi="Times New Roman" w:cs="Times New Roman"/>
        </w:rPr>
        <w:t xml:space="preserve"> fillers were presented to participants one at a time in random order</w:t>
      </w:r>
      <w:r w:rsidR="00B84A57">
        <w:rPr>
          <w:rFonts w:ascii="Times New Roman" w:hAnsi="Times New Roman" w:cs="Times New Roman"/>
        </w:rPr>
        <w:t xml:space="preserve"> (for a total number of </w:t>
      </w:r>
      <w:r w:rsidR="00F927E1">
        <w:rPr>
          <w:rFonts w:ascii="Times New Roman" w:hAnsi="Times New Roman" w:cs="Times New Roman"/>
        </w:rPr>
        <w:t>200</w:t>
      </w:r>
      <w:r w:rsidR="00B84A57">
        <w:rPr>
          <w:rFonts w:ascii="Times New Roman" w:hAnsi="Times New Roman" w:cs="Times New Roman"/>
        </w:rPr>
        <w:t xml:space="preserve"> test trials)</w:t>
      </w:r>
      <w:r w:rsidR="00836983">
        <w:rPr>
          <w:rFonts w:ascii="Times New Roman" w:hAnsi="Times New Roman" w:cs="Times New Roman"/>
        </w:rPr>
        <w:t xml:space="preserve">. </w:t>
      </w:r>
      <w:r w:rsidR="00672F01">
        <w:rPr>
          <w:rFonts w:ascii="Times New Roman" w:hAnsi="Times New Roman" w:cs="Times New Roman"/>
        </w:rPr>
        <w:t xml:space="preserve">For each test trial, participants </w:t>
      </w:r>
      <w:r w:rsidR="00742933">
        <w:rPr>
          <w:rFonts w:ascii="Times New Roman" w:hAnsi="Times New Roman" w:cs="Times New Roman"/>
        </w:rPr>
        <w:t xml:space="preserve">were </w:t>
      </w:r>
      <w:r w:rsidR="003F1016">
        <w:rPr>
          <w:rFonts w:ascii="Times New Roman" w:hAnsi="Times New Roman" w:cs="Times New Roman"/>
        </w:rPr>
        <w:t xml:space="preserve">instructed to </w:t>
      </w:r>
      <w:r w:rsidR="00DE5B8C">
        <w:rPr>
          <w:rFonts w:ascii="Times New Roman" w:hAnsi="Times New Roman" w:cs="Times New Roman"/>
        </w:rPr>
        <w:t xml:space="preserve">rate how confident they were that </w:t>
      </w:r>
      <w:r w:rsidR="00967B49">
        <w:rPr>
          <w:rFonts w:ascii="Times New Roman" w:hAnsi="Times New Roman" w:cs="Times New Roman"/>
        </w:rPr>
        <w:t>the presented word was “</w:t>
      </w:r>
      <w:r w:rsidR="00E44DAA">
        <w:rPr>
          <w:rFonts w:ascii="Times New Roman" w:hAnsi="Times New Roman" w:cs="Times New Roman"/>
        </w:rPr>
        <w:t>new</w:t>
      </w:r>
      <w:r w:rsidR="00967B49">
        <w:rPr>
          <w:rFonts w:ascii="Times New Roman" w:hAnsi="Times New Roman" w:cs="Times New Roman"/>
        </w:rPr>
        <w:t>” or “</w:t>
      </w:r>
      <w:r w:rsidR="00E44DAA">
        <w:rPr>
          <w:rFonts w:ascii="Times New Roman" w:hAnsi="Times New Roman" w:cs="Times New Roman"/>
        </w:rPr>
        <w:t>old</w:t>
      </w:r>
      <w:r w:rsidR="00967B49">
        <w:rPr>
          <w:rFonts w:ascii="Times New Roman" w:hAnsi="Times New Roman" w:cs="Times New Roman"/>
        </w:rPr>
        <w:t xml:space="preserve">” using a </w:t>
      </w:r>
      <w:r w:rsidR="009F7C17">
        <w:rPr>
          <w:rFonts w:ascii="Times New Roman" w:hAnsi="Times New Roman" w:cs="Times New Roman"/>
        </w:rPr>
        <w:t xml:space="preserve">six-point confidence </w:t>
      </w:r>
      <w:r w:rsidR="00805B9D">
        <w:rPr>
          <w:rFonts w:ascii="Times New Roman" w:hAnsi="Times New Roman" w:cs="Times New Roman"/>
        </w:rPr>
        <w:t xml:space="preserve">scale </w:t>
      </w:r>
      <w:r w:rsidR="00DB1C9C">
        <w:rPr>
          <w:rFonts w:ascii="Times New Roman" w:hAnsi="Times New Roman" w:cs="Times New Roman"/>
        </w:rPr>
        <w:t xml:space="preserve">using labeled </w:t>
      </w:r>
      <w:r w:rsidR="001F3DD3">
        <w:rPr>
          <w:rFonts w:ascii="Times New Roman" w:hAnsi="Times New Roman" w:cs="Times New Roman"/>
        </w:rPr>
        <w:t xml:space="preserve">keys on the computer keyboard. </w:t>
      </w:r>
      <w:r w:rsidR="00D669DF">
        <w:rPr>
          <w:rFonts w:ascii="Times New Roman" w:hAnsi="Times New Roman" w:cs="Times New Roman"/>
        </w:rPr>
        <w:t xml:space="preserve">The points on the scale were: 1 – Sure New; 2 – Probably New; 3 – Maybe New; 4 – Maybe Old; 5 – Probably Old; 6 – Sure Old. </w:t>
      </w:r>
      <w:r w:rsidR="00854FFE">
        <w:rPr>
          <w:rFonts w:ascii="Times New Roman" w:hAnsi="Times New Roman" w:cs="Times New Roman"/>
        </w:rPr>
        <w:t xml:space="preserve">As the participants completed this phase, the program kept track </w:t>
      </w:r>
      <w:r w:rsidR="00081D4E">
        <w:rPr>
          <w:rFonts w:ascii="Times New Roman" w:hAnsi="Times New Roman" w:cs="Times New Roman"/>
        </w:rPr>
        <w:t xml:space="preserve">of </w:t>
      </w:r>
      <w:r w:rsidR="007D2D4E">
        <w:rPr>
          <w:rFonts w:ascii="Times New Roman" w:hAnsi="Times New Roman" w:cs="Times New Roman"/>
        </w:rPr>
        <w:t xml:space="preserve">responses, sorting </w:t>
      </w:r>
      <w:r w:rsidR="003C3BE8">
        <w:rPr>
          <w:rFonts w:ascii="Times New Roman" w:hAnsi="Times New Roman" w:cs="Times New Roman"/>
        </w:rPr>
        <w:t xml:space="preserve">targets into four categories: weak hits; strong hits; weak misses; and strong misses. </w:t>
      </w:r>
    </w:p>
    <w:p w14:paraId="681F173D" w14:textId="25806019" w:rsidR="00CB336F" w:rsidRDefault="00CB336F" w:rsidP="009E35C2">
      <w:pPr>
        <w:spacing w:line="480" w:lineRule="auto"/>
        <w:ind w:firstLine="720"/>
        <w:rPr>
          <w:rFonts w:ascii="Times New Roman" w:hAnsi="Times New Roman" w:cs="Times New Roman"/>
        </w:rPr>
      </w:pPr>
      <w:r>
        <w:rPr>
          <w:rFonts w:ascii="Times New Roman" w:hAnsi="Times New Roman" w:cs="Times New Roman"/>
        </w:rPr>
        <w:t xml:space="preserve">Following </w:t>
      </w:r>
      <w:r w:rsidR="00570EBB">
        <w:rPr>
          <w:rFonts w:ascii="Times New Roman" w:hAnsi="Times New Roman" w:cs="Times New Roman"/>
        </w:rPr>
        <w:t>the confidence</w:t>
      </w:r>
      <w:r w:rsidR="00E44DAA">
        <w:rPr>
          <w:rFonts w:ascii="Times New Roman" w:hAnsi="Times New Roman" w:cs="Times New Roman"/>
        </w:rPr>
        <w:t>-</w:t>
      </w:r>
      <w:r w:rsidR="00570EBB">
        <w:rPr>
          <w:rFonts w:ascii="Times New Roman" w:hAnsi="Times New Roman" w:cs="Times New Roman"/>
        </w:rPr>
        <w:t>rating task</w:t>
      </w:r>
      <w:r>
        <w:rPr>
          <w:rFonts w:ascii="Times New Roman" w:hAnsi="Times New Roman" w:cs="Times New Roman"/>
        </w:rPr>
        <w:t xml:space="preserve">, participants completed another </w:t>
      </w:r>
      <w:r w:rsidR="00AD6F40">
        <w:rPr>
          <w:rFonts w:ascii="Times New Roman" w:hAnsi="Times New Roman" w:cs="Times New Roman"/>
        </w:rPr>
        <w:t xml:space="preserve">distractor task consisting of twenty math problems. </w:t>
      </w:r>
      <w:r w:rsidR="002C6D5B">
        <w:rPr>
          <w:rFonts w:ascii="Times New Roman" w:hAnsi="Times New Roman" w:cs="Times New Roman"/>
        </w:rPr>
        <w:t xml:space="preserve">They were then instructed that they would be shown two words </w:t>
      </w:r>
      <w:r w:rsidR="005C5DC4">
        <w:rPr>
          <w:rFonts w:ascii="Times New Roman" w:hAnsi="Times New Roman" w:cs="Times New Roman"/>
        </w:rPr>
        <w:t>side-by-</w:t>
      </w:r>
      <w:r w:rsidR="002C6D5B">
        <w:rPr>
          <w:rFonts w:ascii="Times New Roman" w:hAnsi="Times New Roman" w:cs="Times New Roman"/>
        </w:rPr>
        <w:t xml:space="preserve">side and </w:t>
      </w:r>
      <w:r w:rsidR="005C5DC4">
        <w:rPr>
          <w:rFonts w:ascii="Times New Roman" w:hAnsi="Times New Roman" w:cs="Times New Roman"/>
        </w:rPr>
        <w:t xml:space="preserve">that </w:t>
      </w:r>
      <w:r w:rsidR="002C6D5B">
        <w:rPr>
          <w:rFonts w:ascii="Times New Roman" w:hAnsi="Times New Roman" w:cs="Times New Roman"/>
        </w:rPr>
        <w:t xml:space="preserve">they needed to </w:t>
      </w:r>
      <w:r w:rsidR="00150DD4">
        <w:rPr>
          <w:rFonts w:ascii="Times New Roman" w:hAnsi="Times New Roman" w:cs="Times New Roman"/>
        </w:rPr>
        <w:t xml:space="preserve">select the word they believed was most likely to have been seen in the first study phase. Three types of </w:t>
      </w:r>
      <w:r w:rsidR="0003442D">
        <w:rPr>
          <w:rFonts w:ascii="Times New Roman" w:hAnsi="Times New Roman" w:cs="Times New Roman"/>
        </w:rPr>
        <w:t>word pairs</w:t>
      </w:r>
      <w:r w:rsidR="00214EC9">
        <w:rPr>
          <w:rFonts w:ascii="Times New Roman" w:hAnsi="Times New Roman" w:cs="Times New Roman"/>
        </w:rPr>
        <w:t xml:space="preserve"> were presented</w:t>
      </w:r>
      <w:r w:rsidR="003717D3">
        <w:rPr>
          <w:rFonts w:ascii="Times New Roman" w:hAnsi="Times New Roman" w:cs="Times New Roman"/>
        </w:rPr>
        <w:t xml:space="preserve"> </w:t>
      </w:r>
      <w:r w:rsidR="005C5DC4">
        <w:rPr>
          <w:rFonts w:ascii="Times New Roman" w:hAnsi="Times New Roman" w:cs="Times New Roman"/>
        </w:rPr>
        <w:t xml:space="preserve">amongst </w:t>
      </w:r>
      <w:r w:rsidR="003717D3">
        <w:rPr>
          <w:rFonts w:ascii="Times New Roman" w:hAnsi="Times New Roman" w:cs="Times New Roman"/>
        </w:rPr>
        <w:t xml:space="preserve">a total of fifty trials. </w:t>
      </w:r>
      <w:r w:rsidR="006A51BD">
        <w:rPr>
          <w:rFonts w:ascii="Times New Roman" w:hAnsi="Times New Roman" w:cs="Times New Roman"/>
        </w:rPr>
        <w:t xml:space="preserve">The first type of word pair contained weak targets that were missed during the first </w:t>
      </w:r>
      <w:r w:rsidR="001B5554">
        <w:rPr>
          <w:rFonts w:ascii="Times New Roman" w:hAnsi="Times New Roman" w:cs="Times New Roman"/>
        </w:rPr>
        <w:t>test phase and strong targets that were missed during the first test phase</w:t>
      </w:r>
      <w:r w:rsidR="00E44DAA">
        <w:rPr>
          <w:rFonts w:ascii="Times New Roman" w:hAnsi="Times New Roman" w:cs="Times New Roman"/>
        </w:rPr>
        <w:t xml:space="preserve">: </w:t>
      </w:r>
      <w:r w:rsidR="00340DAA">
        <w:rPr>
          <w:rFonts w:ascii="Times New Roman" w:hAnsi="Times New Roman" w:cs="Times New Roman"/>
        </w:rPr>
        <w:t>[</w:t>
      </w:r>
      <w:r w:rsidR="001531EA">
        <w:rPr>
          <w:rFonts w:ascii="Times New Roman" w:hAnsi="Times New Roman" w:cs="Times New Roman"/>
        </w:rPr>
        <w:t xml:space="preserve">weak miss </w:t>
      </w:r>
      <w:r w:rsidR="005C5DC4">
        <w:rPr>
          <w:rFonts w:ascii="Times New Roman" w:hAnsi="Times New Roman" w:cs="Times New Roman"/>
        </w:rPr>
        <w:t xml:space="preserve">– </w:t>
      </w:r>
      <w:r w:rsidR="001531EA">
        <w:rPr>
          <w:rFonts w:ascii="Times New Roman" w:hAnsi="Times New Roman" w:cs="Times New Roman"/>
        </w:rPr>
        <w:t>strong miss</w:t>
      </w:r>
      <w:r w:rsidR="00340DAA">
        <w:rPr>
          <w:rFonts w:ascii="Times New Roman" w:hAnsi="Times New Roman" w:cs="Times New Roman"/>
        </w:rPr>
        <w:t>]</w:t>
      </w:r>
      <w:r w:rsidR="00E44DAA">
        <w:rPr>
          <w:rFonts w:ascii="Times New Roman" w:hAnsi="Times New Roman" w:cs="Times New Roman"/>
        </w:rPr>
        <w:t xml:space="preserve">. </w:t>
      </w:r>
      <w:r w:rsidR="006F68DA">
        <w:rPr>
          <w:rFonts w:ascii="Times New Roman" w:hAnsi="Times New Roman" w:cs="Times New Roman"/>
        </w:rPr>
        <w:t xml:space="preserve">The number of these </w:t>
      </w:r>
      <w:r w:rsidR="0038628B">
        <w:rPr>
          <w:rFonts w:ascii="Times New Roman" w:hAnsi="Times New Roman" w:cs="Times New Roman"/>
        </w:rPr>
        <w:t>trials varied depending on how many misses the participant made</w:t>
      </w:r>
      <w:r w:rsidR="005748B2">
        <w:rPr>
          <w:rFonts w:ascii="Times New Roman" w:hAnsi="Times New Roman" w:cs="Times New Roman"/>
        </w:rPr>
        <w:t xml:space="preserve"> and ranged from </w:t>
      </w:r>
      <w:r w:rsidR="00650D35">
        <w:rPr>
          <w:rFonts w:ascii="Times New Roman" w:hAnsi="Times New Roman" w:cs="Times New Roman"/>
        </w:rPr>
        <w:t xml:space="preserve">zero to </w:t>
      </w:r>
      <w:r w:rsidR="00E44DAA">
        <w:rPr>
          <w:rFonts w:ascii="Times New Roman" w:hAnsi="Times New Roman" w:cs="Times New Roman"/>
        </w:rPr>
        <w:t>37</w:t>
      </w:r>
      <w:r w:rsidR="00650D35">
        <w:rPr>
          <w:rFonts w:ascii="Times New Roman" w:hAnsi="Times New Roman" w:cs="Times New Roman"/>
        </w:rPr>
        <w:t xml:space="preserve"> with a median </w:t>
      </w:r>
      <w:r w:rsidR="00D80CE8">
        <w:rPr>
          <w:rFonts w:ascii="Times New Roman" w:hAnsi="Times New Roman" w:cs="Times New Roman"/>
        </w:rPr>
        <w:t xml:space="preserve">of </w:t>
      </w:r>
      <w:r w:rsidR="00F8174E">
        <w:rPr>
          <w:rFonts w:ascii="Times New Roman" w:hAnsi="Times New Roman" w:cs="Times New Roman"/>
        </w:rPr>
        <w:t xml:space="preserve">nine. </w:t>
      </w:r>
      <w:r w:rsidR="00377489">
        <w:rPr>
          <w:rFonts w:ascii="Times New Roman" w:hAnsi="Times New Roman" w:cs="Times New Roman"/>
        </w:rPr>
        <w:t>The remaining trials were split in half</w:t>
      </w:r>
      <w:r w:rsidR="00BC1DDD">
        <w:rPr>
          <w:rFonts w:ascii="Times New Roman" w:hAnsi="Times New Roman" w:cs="Times New Roman"/>
        </w:rPr>
        <w:t xml:space="preserve"> with one half containing pairs of weak</w:t>
      </w:r>
      <w:r w:rsidR="00D07D4E">
        <w:rPr>
          <w:rFonts w:ascii="Times New Roman" w:hAnsi="Times New Roman" w:cs="Times New Roman"/>
        </w:rPr>
        <w:t xml:space="preserve"> hits and new, idiosyncratic fillers</w:t>
      </w:r>
      <w:r w:rsidR="005C5DC4">
        <w:rPr>
          <w:rFonts w:ascii="Times New Roman" w:hAnsi="Times New Roman" w:cs="Times New Roman"/>
        </w:rPr>
        <w:t>,</w:t>
      </w:r>
      <w:r w:rsidR="00D07D4E">
        <w:rPr>
          <w:rFonts w:ascii="Times New Roman" w:hAnsi="Times New Roman" w:cs="Times New Roman"/>
        </w:rPr>
        <w:t xml:space="preserve"> and the other with strong hits and new, </w:t>
      </w:r>
      <w:r w:rsidR="0027590E">
        <w:rPr>
          <w:rFonts w:ascii="Times New Roman" w:hAnsi="Times New Roman" w:cs="Times New Roman"/>
        </w:rPr>
        <w:t>idiosyncratic</w:t>
      </w:r>
      <w:r w:rsidR="00D07D4E">
        <w:rPr>
          <w:rFonts w:ascii="Times New Roman" w:hAnsi="Times New Roman" w:cs="Times New Roman"/>
        </w:rPr>
        <w:t xml:space="preserve"> fillers</w:t>
      </w:r>
      <w:r w:rsidR="00E44DAA">
        <w:rPr>
          <w:rFonts w:ascii="Times New Roman" w:hAnsi="Times New Roman" w:cs="Times New Roman"/>
        </w:rPr>
        <w:t xml:space="preserve">: </w:t>
      </w:r>
      <w:r w:rsidR="00340DAA">
        <w:rPr>
          <w:rFonts w:ascii="Times New Roman" w:hAnsi="Times New Roman" w:cs="Times New Roman"/>
        </w:rPr>
        <w:t>[</w:t>
      </w:r>
      <w:r w:rsidR="00423598">
        <w:rPr>
          <w:rFonts w:ascii="Times New Roman" w:hAnsi="Times New Roman" w:cs="Times New Roman"/>
        </w:rPr>
        <w:t>weak/strong hit – filler</w:t>
      </w:r>
      <w:r w:rsidR="00340DAA">
        <w:rPr>
          <w:rFonts w:ascii="Times New Roman" w:hAnsi="Times New Roman" w:cs="Times New Roman"/>
        </w:rPr>
        <w:t>]</w:t>
      </w:r>
      <w:r w:rsidR="00E44DAA">
        <w:rPr>
          <w:rFonts w:ascii="Times New Roman" w:hAnsi="Times New Roman" w:cs="Times New Roman"/>
        </w:rPr>
        <w:t xml:space="preserve">. </w:t>
      </w:r>
      <w:r w:rsidR="00DC4942">
        <w:rPr>
          <w:rFonts w:ascii="Times New Roman" w:hAnsi="Times New Roman" w:cs="Times New Roman"/>
        </w:rPr>
        <w:t xml:space="preserve">The order of the </w:t>
      </w:r>
      <w:r w:rsidR="005C5DC4">
        <w:rPr>
          <w:rFonts w:ascii="Times New Roman" w:hAnsi="Times New Roman" w:cs="Times New Roman"/>
        </w:rPr>
        <w:t xml:space="preserve">tests </w:t>
      </w:r>
      <w:r w:rsidR="00D222F9">
        <w:rPr>
          <w:rFonts w:ascii="Times New Roman" w:hAnsi="Times New Roman" w:cs="Times New Roman"/>
        </w:rPr>
        <w:t>was</w:t>
      </w:r>
      <w:r w:rsidR="00DC4942">
        <w:rPr>
          <w:rFonts w:ascii="Times New Roman" w:hAnsi="Times New Roman" w:cs="Times New Roman"/>
        </w:rPr>
        <w:t xml:space="preserve"> random</w:t>
      </w:r>
      <w:r w:rsidR="00AD4A0A">
        <w:rPr>
          <w:rFonts w:ascii="Times New Roman" w:hAnsi="Times New Roman" w:cs="Times New Roman"/>
        </w:rPr>
        <w:t>ized</w:t>
      </w:r>
      <w:r w:rsidR="00281A32">
        <w:rPr>
          <w:rFonts w:ascii="Times New Roman" w:hAnsi="Times New Roman" w:cs="Times New Roman"/>
        </w:rPr>
        <w:t xml:space="preserve">. </w:t>
      </w:r>
      <w:r w:rsidR="004950E4">
        <w:rPr>
          <w:rFonts w:ascii="Times New Roman" w:hAnsi="Times New Roman" w:cs="Times New Roman"/>
        </w:rPr>
        <w:t>Participants indicated their choices by using keys lab</w:t>
      </w:r>
      <w:r w:rsidR="00830A83">
        <w:rPr>
          <w:rFonts w:ascii="Times New Roman" w:hAnsi="Times New Roman" w:cs="Times New Roman"/>
        </w:rPr>
        <w:t>e</w:t>
      </w:r>
      <w:r w:rsidR="004950E4">
        <w:rPr>
          <w:rFonts w:ascii="Times New Roman" w:hAnsi="Times New Roman" w:cs="Times New Roman"/>
        </w:rPr>
        <w:t xml:space="preserve">led “left” and “right” on the computer keyboard. </w:t>
      </w:r>
      <w:r w:rsidR="00F7193B">
        <w:rPr>
          <w:rFonts w:ascii="Times New Roman" w:hAnsi="Times New Roman" w:cs="Times New Roman"/>
        </w:rPr>
        <w:t xml:space="preserve">After completing all </w:t>
      </w:r>
      <w:r w:rsidR="00E44DAA">
        <w:rPr>
          <w:rFonts w:ascii="Times New Roman" w:hAnsi="Times New Roman" w:cs="Times New Roman"/>
        </w:rPr>
        <w:t xml:space="preserve">50 </w:t>
      </w:r>
      <w:r w:rsidR="00F7193B">
        <w:rPr>
          <w:rFonts w:ascii="Times New Roman" w:hAnsi="Times New Roman" w:cs="Times New Roman"/>
        </w:rPr>
        <w:t xml:space="preserve">2AFC trials, participants </w:t>
      </w:r>
      <w:r w:rsidR="006B1F99">
        <w:rPr>
          <w:rFonts w:ascii="Times New Roman" w:hAnsi="Times New Roman" w:cs="Times New Roman"/>
        </w:rPr>
        <w:t xml:space="preserve">provided self-reported gender and race and were debriefed and dismissed. </w:t>
      </w:r>
    </w:p>
    <w:p w14:paraId="0BCB5E53" w14:textId="36ECD25B" w:rsidR="00DD3D1C" w:rsidRPr="0088279B" w:rsidRDefault="006C3557" w:rsidP="00DB350F">
      <w:pPr>
        <w:spacing w:line="480" w:lineRule="auto"/>
        <w:outlineLvl w:val="0"/>
        <w:rPr>
          <w:rFonts w:ascii="Times New Roman" w:hAnsi="Times New Roman" w:cs="Times New Roman"/>
        </w:rPr>
      </w:pPr>
      <w:r w:rsidRPr="0088279B">
        <w:rPr>
          <w:rFonts w:ascii="Times New Roman" w:hAnsi="Times New Roman" w:cs="Times New Roman"/>
          <w:b/>
        </w:rPr>
        <w:t>Results</w:t>
      </w:r>
    </w:p>
    <w:p w14:paraId="13EE3D7E" w14:textId="31C87EB0" w:rsidR="006C3557" w:rsidRDefault="001001F7" w:rsidP="00997341">
      <w:pPr>
        <w:spacing w:line="480" w:lineRule="auto"/>
        <w:rPr>
          <w:rFonts w:ascii="Times New Roman" w:hAnsi="Times New Roman" w:cs="Times New Roman"/>
        </w:rPr>
      </w:pPr>
      <w:r>
        <w:rPr>
          <w:rFonts w:ascii="Times New Roman" w:hAnsi="Times New Roman" w:cs="Times New Roman"/>
          <w:sz w:val="28"/>
          <w:szCs w:val="28"/>
        </w:rPr>
        <w:tab/>
      </w:r>
      <w:r w:rsidR="0055430F" w:rsidRPr="00795285">
        <w:rPr>
          <w:rFonts w:ascii="Times New Roman" w:hAnsi="Times New Roman" w:cs="Times New Roman"/>
        </w:rPr>
        <w:t xml:space="preserve">Table </w:t>
      </w:r>
      <w:r w:rsidR="00177557">
        <w:rPr>
          <w:rFonts w:ascii="Times New Roman" w:hAnsi="Times New Roman" w:cs="Times New Roman"/>
        </w:rPr>
        <w:t>2</w:t>
      </w:r>
      <w:r w:rsidR="0055430F" w:rsidRPr="00795285">
        <w:rPr>
          <w:rFonts w:ascii="Times New Roman" w:hAnsi="Times New Roman" w:cs="Times New Roman"/>
        </w:rPr>
        <w:t xml:space="preserve"> displays the relevant descriptive and inferential statistics for </w:t>
      </w:r>
      <w:r w:rsidR="00D71756" w:rsidRPr="00795285">
        <w:rPr>
          <w:rFonts w:ascii="Times New Roman" w:hAnsi="Times New Roman" w:cs="Times New Roman"/>
        </w:rPr>
        <w:t xml:space="preserve">Experiment </w:t>
      </w:r>
      <w:r w:rsidR="007A1B2C">
        <w:rPr>
          <w:rFonts w:ascii="Times New Roman" w:hAnsi="Times New Roman" w:cs="Times New Roman"/>
        </w:rPr>
        <w:t>2</w:t>
      </w:r>
      <w:r w:rsidR="00D71756" w:rsidRPr="00795285">
        <w:rPr>
          <w:rFonts w:ascii="Times New Roman" w:hAnsi="Times New Roman" w:cs="Times New Roman"/>
        </w:rPr>
        <w:t xml:space="preserve">. </w:t>
      </w:r>
      <w:r w:rsidR="00032BBD">
        <w:rPr>
          <w:rFonts w:ascii="Times New Roman" w:hAnsi="Times New Roman" w:cs="Times New Roman"/>
        </w:rPr>
        <w:t>As in Experiment 1, i</w:t>
      </w:r>
      <w:r w:rsidR="00226F0B" w:rsidRPr="00795285">
        <w:rPr>
          <w:rFonts w:ascii="Times New Roman" w:hAnsi="Times New Roman" w:cs="Times New Roman"/>
        </w:rPr>
        <w:t xml:space="preserve">nferential statistics were computed using </w:t>
      </w:r>
      <w:r w:rsidR="00AE458F" w:rsidRPr="00795285">
        <w:rPr>
          <w:rFonts w:ascii="Times New Roman" w:hAnsi="Times New Roman" w:cs="Times New Roman"/>
        </w:rPr>
        <w:t xml:space="preserve">Bayesian </w:t>
      </w:r>
      <w:r w:rsidR="00024C11" w:rsidRPr="00795285">
        <w:rPr>
          <w:rFonts w:ascii="Times New Roman" w:hAnsi="Times New Roman" w:cs="Times New Roman"/>
        </w:rPr>
        <w:t xml:space="preserve">paired samples </w:t>
      </w:r>
      <w:r w:rsidR="00024C11" w:rsidRPr="00795285">
        <w:rPr>
          <w:rFonts w:ascii="Times New Roman" w:hAnsi="Times New Roman" w:cs="Times New Roman"/>
          <w:i/>
        </w:rPr>
        <w:t>t</w:t>
      </w:r>
      <w:r w:rsidR="00024C11" w:rsidRPr="00795285">
        <w:rPr>
          <w:rFonts w:ascii="Times New Roman" w:hAnsi="Times New Roman" w:cs="Times New Roman"/>
        </w:rPr>
        <w:t xml:space="preserve">-tests within the JASP statistical </w:t>
      </w:r>
      <w:r w:rsidR="007A2AB3" w:rsidRPr="00795285">
        <w:rPr>
          <w:rFonts w:ascii="Times New Roman" w:hAnsi="Times New Roman" w:cs="Times New Roman"/>
        </w:rPr>
        <w:t xml:space="preserve">analysis </w:t>
      </w:r>
      <w:r w:rsidR="00E54170" w:rsidRPr="00795285">
        <w:rPr>
          <w:rFonts w:ascii="Times New Roman" w:hAnsi="Times New Roman" w:cs="Times New Roman"/>
        </w:rPr>
        <w:t>software (JASP Team, 2019</w:t>
      </w:r>
      <w:r w:rsidR="003A65C1">
        <w:rPr>
          <w:rFonts w:ascii="Times New Roman" w:hAnsi="Times New Roman" w:cs="Times New Roman"/>
        </w:rPr>
        <w:t>).</w:t>
      </w:r>
      <w:r w:rsidR="0079504B" w:rsidRPr="00795285">
        <w:rPr>
          <w:rFonts w:ascii="Times New Roman" w:hAnsi="Times New Roman" w:cs="Times New Roman"/>
        </w:rPr>
        <w:t xml:space="preserve"> </w:t>
      </w:r>
      <w:r w:rsidR="007D3FB2" w:rsidRPr="00795285">
        <w:rPr>
          <w:rFonts w:ascii="Times New Roman" w:hAnsi="Times New Roman" w:cs="Times New Roman"/>
        </w:rPr>
        <w:t xml:space="preserve">I </w:t>
      </w:r>
      <w:r w:rsidR="00AD4A0A">
        <w:rPr>
          <w:rFonts w:ascii="Times New Roman" w:hAnsi="Times New Roman" w:cs="Times New Roman"/>
        </w:rPr>
        <w:t>begin with</w:t>
      </w:r>
      <w:r w:rsidR="007D3FB2" w:rsidRPr="00795285">
        <w:rPr>
          <w:rFonts w:ascii="Times New Roman" w:hAnsi="Times New Roman" w:cs="Times New Roman"/>
        </w:rPr>
        <w:t xml:space="preserve"> performance </w:t>
      </w:r>
      <w:r w:rsidR="001D583F" w:rsidRPr="00795285">
        <w:rPr>
          <w:rFonts w:ascii="Times New Roman" w:hAnsi="Times New Roman" w:cs="Times New Roman"/>
        </w:rPr>
        <w:t>in the confidence</w:t>
      </w:r>
      <w:r w:rsidR="000974DD">
        <w:rPr>
          <w:rFonts w:ascii="Times New Roman" w:hAnsi="Times New Roman" w:cs="Times New Roman"/>
        </w:rPr>
        <w:t xml:space="preserve"> </w:t>
      </w:r>
      <w:r w:rsidR="001D583F" w:rsidRPr="00795285">
        <w:rPr>
          <w:rFonts w:ascii="Times New Roman" w:hAnsi="Times New Roman" w:cs="Times New Roman"/>
        </w:rPr>
        <w:t xml:space="preserve">rating task. Then, I will </w:t>
      </w:r>
      <w:r w:rsidR="005F245E" w:rsidRPr="00795285">
        <w:rPr>
          <w:rFonts w:ascii="Times New Roman" w:hAnsi="Times New Roman" w:cs="Times New Roman"/>
        </w:rPr>
        <w:t xml:space="preserve">describe </w:t>
      </w:r>
      <w:r w:rsidR="00795285" w:rsidRPr="0035224B">
        <w:rPr>
          <w:rFonts w:ascii="Times New Roman" w:hAnsi="Times New Roman" w:cs="Times New Roman"/>
        </w:rPr>
        <w:t>θ</w:t>
      </w:r>
      <w:r w:rsidR="00795285">
        <w:rPr>
          <w:rFonts w:ascii="Times New Roman" w:hAnsi="Times New Roman" w:cs="Times New Roman"/>
        </w:rPr>
        <w:t xml:space="preserve"> </w:t>
      </w:r>
      <w:r w:rsidR="008F5BB8">
        <w:rPr>
          <w:rFonts w:ascii="Times New Roman" w:hAnsi="Times New Roman" w:cs="Times New Roman"/>
        </w:rPr>
        <w:t xml:space="preserve">results from the </w:t>
      </w:r>
      <w:r w:rsidR="00340DAA">
        <w:rPr>
          <w:rFonts w:ascii="Times New Roman" w:hAnsi="Times New Roman" w:cs="Times New Roman"/>
        </w:rPr>
        <w:t>confidence-</w:t>
      </w:r>
      <w:r w:rsidR="008F5BB8">
        <w:rPr>
          <w:rFonts w:ascii="Times New Roman" w:hAnsi="Times New Roman" w:cs="Times New Roman"/>
        </w:rPr>
        <w:t xml:space="preserve">rating task and </w:t>
      </w:r>
      <w:r w:rsidR="00D77592">
        <w:rPr>
          <w:rFonts w:ascii="Times New Roman" w:hAnsi="Times New Roman" w:cs="Times New Roman"/>
        </w:rPr>
        <w:t xml:space="preserve">the [weak miss – strong miss] trials from the 2AFC task. </w:t>
      </w:r>
    </w:p>
    <w:p w14:paraId="73B103F8" w14:textId="77777777" w:rsidR="0074427F" w:rsidRDefault="0074427F" w:rsidP="00997341">
      <w:pPr>
        <w:spacing w:line="480" w:lineRule="auto"/>
        <w:rPr>
          <w:rFonts w:ascii="Times New Roman" w:hAnsi="Times New Roman" w:cs="Times New Roman"/>
        </w:rPr>
      </w:pPr>
    </w:p>
    <w:p w14:paraId="35B9CC1D" w14:textId="618B7EF2" w:rsidR="003764EA" w:rsidRPr="005B3041" w:rsidRDefault="003764EA" w:rsidP="00997341">
      <w:pPr>
        <w:spacing w:line="480" w:lineRule="auto"/>
        <w:rPr>
          <w:rFonts w:ascii="Times New Roman" w:hAnsi="Times New Roman" w:cs="Times New Roman"/>
          <w:i/>
        </w:rPr>
      </w:pPr>
      <w:r>
        <w:rPr>
          <w:rFonts w:ascii="Times New Roman" w:hAnsi="Times New Roman" w:cs="Times New Roman"/>
        </w:rPr>
        <w:t xml:space="preserve">Table </w:t>
      </w:r>
      <w:r w:rsidR="00BA65DC">
        <w:rPr>
          <w:rFonts w:ascii="Times New Roman" w:hAnsi="Times New Roman" w:cs="Times New Roman"/>
        </w:rPr>
        <w:t>2</w:t>
      </w:r>
      <w:r>
        <w:rPr>
          <w:rFonts w:ascii="Times New Roman" w:hAnsi="Times New Roman" w:cs="Times New Roman"/>
        </w:rPr>
        <w:t xml:space="preserve">. </w:t>
      </w:r>
      <w:r>
        <w:rPr>
          <w:rFonts w:ascii="Times New Roman" w:hAnsi="Times New Roman" w:cs="Times New Roman"/>
          <w:i/>
        </w:rPr>
        <w:t xml:space="preserve">Descriptive and inferential </w:t>
      </w:r>
      <w:r w:rsidR="002D3192">
        <w:rPr>
          <w:rFonts w:ascii="Times New Roman" w:hAnsi="Times New Roman" w:cs="Times New Roman"/>
          <w:i/>
        </w:rPr>
        <w:t>stat</w:t>
      </w:r>
      <w:r w:rsidR="007A0D03">
        <w:rPr>
          <w:rFonts w:ascii="Times New Roman" w:hAnsi="Times New Roman" w:cs="Times New Roman"/>
          <w:i/>
        </w:rPr>
        <w:t xml:space="preserve">istics for </w:t>
      </w:r>
      <w:r w:rsidR="005B3041">
        <w:rPr>
          <w:rFonts w:ascii="Times New Roman" w:hAnsi="Times New Roman" w:cs="Times New Roman"/>
          <w:i/>
        </w:rPr>
        <w:t xml:space="preserve">performance, </w:t>
      </w:r>
      <w:r w:rsidR="005B3041" w:rsidRPr="0035224B">
        <w:rPr>
          <w:rFonts w:ascii="Times New Roman" w:hAnsi="Times New Roman" w:cs="Times New Roman"/>
        </w:rPr>
        <w:t>θ</w:t>
      </w:r>
      <w:r w:rsidR="005B3041">
        <w:rPr>
          <w:rFonts w:ascii="Times New Roman" w:hAnsi="Times New Roman" w:cs="Times New Roman"/>
        </w:rPr>
        <w:t xml:space="preserve">, </w:t>
      </w:r>
      <w:r w:rsidR="005B3041">
        <w:rPr>
          <w:rFonts w:ascii="Times New Roman" w:hAnsi="Times New Roman" w:cs="Times New Roman"/>
          <w:i/>
        </w:rPr>
        <w:t xml:space="preserve">and </w:t>
      </w:r>
      <w:r w:rsidR="00DA5591">
        <w:rPr>
          <w:rFonts w:ascii="Times New Roman" w:hAnsi="Times New Roman" w:cs="Times New Roman"/>
          <w:i/>
        </w:rPr>
        <w:t>2AFC</w:t>
      </w:r>
    </w:p>
    <w:tbl>
      <w:tblPr>
        <w:tblStyle w:val="TableGrid"/>
        <w:tblW w:w="0" w:type="auto"/>
        <w:tblLook w:val="04A0" w:firstRow="1" w:lastRow="0" w:firstColumn="1" w:lastColumn="0" w:noHBand="0" w:noVBand="1"/>
      </w:tblPr>
      <w:tblGrid>
        <w:gridCol w:w="2336"/>
        <w:gridCol w:w="456"/>
        <w:gridCol w:w="1168"/>
        <w:gridCol w:w="1170"/>
        <w:gridCol w:w="3162"/>
        <w:gridCol w:w="1068"/>
      </w:tblGrid>
      <w:tr w:rsidR="00591880" w14:paraId="636E6FF2" w14:textId="77777777" w:rsidTr="007B564A">
        <w:tc>
          <w:tcPr>
            <w:tcW w:w="2336" w:type="dxa"/>
            <w:tcBorders>
              <w:top w:val="single" w:sz="4" w:space="0" w:color="auto"/>
              <w:left w:val="nil"/>
              <w:bottom w:val="nil"/>
              <w:right w:val="nil"/>
            </w:tcBorders>
          </w:tcPr>
          <w:p w14:paraId="33D836FF" w14:textId="77777777" w:rsidR="00591880" w:rsidRDefault="00591880" w:rsidP="006A7988">
            <w:pPr>
              <w:jc w:val="center"/>
              <w:rPr>
                <w:rFonts w:ascii="Times New Roman" w:hAnsi="Times New Roman" w:cs="Times New Roman"/>
              </w:rPr>
            </w:pPr>
          </w:p>
        </w:tc>
        <w:tc>
          <w:tcPr>
            <w:tcW w:w="456" w:type="dxa"/>
            <w:tcBorders>
              <w:top w:val="single" w:sz="4" w:space="0" w:color="auto"/>
              <w:left w:val="nil"/>
              <w:bottom w:val="nil"/>
              <w:right w:val="nil"/>
            </w:tcBorders>
          </w:tcPr>
          <w:p w14:paraId="08C2B2E6" w14:textId="77777777" w:rsidR="00591880" w:rsidRDefault="00591880" w:rsidP="006A7988">
            <w:pPr>
              <w:jc w:val="center"/>
              <w:rPr>
                <w:rFonts w:ascii="Times New Roman" w:hAnsi="Times New Roman" w:cs="Times New Roman"/>
              </w:rPr>
            </w:pPr>
          </w:p>
        </w:tc>
        <w:tc>
          <w:tcPr>
            <w:tcW w:w="2338" w:type="dxa"/>
            <w:gridSpan w:val="2"/>
            <w:tcBorders>
              <w:top w:val="single" w:sz="4" w:space="0" w:color="auto"/>
              <w:left w:val="nil"/>
              <w:bottom w:val="single" w:sz="4" w:space="0" w:color="auto"/>
              <w:right w:val="nil"/>
            </w:tcBorders>
          </w:tcPr>
          <w:p w14:paraId="3055E85D" w14:textId="77777777" w:rsidR="00591880" w:rsidRPr="00BC4B24" w:rsidRDefault="00591880" w:rsidP="006A7988">
            <w:pPr>
              <w:jc w:val="center"/>
              <w:rPr>
                <w:rFonts w:ascii="Times New Roman" w:hAnsi="Times New Roman" w:cs="Times New Roman"/>
                <w:b/>
                <w:i/>
              </w:rPr>
            </w:pPr>
            <w:r w:rsidRPr="00BC4B24">
              <w:rPr>
                <w:rFonts w:ascii="Times New Roman" w:hAnsi="Times New Roman" w:cs="Times New Roman"/>
                <w:b/>
                <w:i/>
              </w:rPr>
              <w:t>M(SD)</w:t>
            </w:r>
          </w:p>
        </w:tc>
        <w:tc>
          <w:tcPr>
            <w:tcW w:w="3162" w:type="dxa"/>
            <w:tcBorders>
              <w:top w:val="single" w:sz="4" w:space="0" w:color="auto"/>
              <w:left w:val="nil"/>
              <w:bottom w:val="nil"/>
              <w:right w:val="nil"/>
            </w:tcBorders>
          </w:tcPr>
          <w:p w14:paraId="1B53C8FD" w14:textId="77777777" w:rsidR="00591880" w:rsidRDefault="00591880" w:rsidP="006A7988">
            <w:pPr>
              <w:jc w:val="center"/>
              <w:rPr>
                <w:rFonts w:ascii="Times New Roman" w:hAnsi="Times New Roman" w:cs="Times New Roman"/>
              </w:rPr>
            </w:pPr>
          </w:p>
        </w:tc>
        <w:tc>
          <w:tcPr>
            <w:tcW w:w="1068" w:type="dxa"/>
            <w:tcBorders>
              <w:top w:val="single" w:sz="4" w:space="0" w:color="auto"/>
              <w:left w:val="nil"/>
              <w:bottom w:val="nil"/>
              <w:right w:val="nil"/>
            </w:tcBorders>
          </w:tcPr>
          <w:p w14:paraId="6AC00436" w14:textId="40BFDB7B" w:rsidR="00591880" w:rsidRDefault="00591880" w:rsidP="006A7988">
            <w:pPr>
              <w:jc w:val="center"/>
              <w:rPr>
                <w:rFonts w:ascii="Times New Roman" w:hAnsi="Times New Roman" w:cs="Times New Roman"/>
              </w:rPr>
            </w:pPr>
          </w:p>
        </w:tc>
      </w:tr>
      <w:tr w:rsidR="00591880" w14:paraId="552EF62A" w14:textId="77777777" w:rsidTr="007B564A">
        <w:tc>
          <w:tcPr>
            <w:tcW w:w="2336" w:type="dxa"/>
            <w:tcBorders>
              <w:top w:val="nil"/>
              <w:left w:val="nil"/>
              <w:bottom w:val="single" w:sz="4" w:space="0" w:color="auto"/>
              <w:right w:val="nil"/>
            </w:tcBorders>
          </w:tcPr>
          <w:p w14:paraId="1EC97913" w14:textId="77777777" w:rsidR="00591880" w:rsidRPr="00BC4B24" w:rsidRDefault="00591880" w:rsidP="006A7988">
            <w:pPr>
              <w:jc w:val="center"/>
              <w:rPr>
                <w:rFonts w:ascii="Times New Roman" w:hAnsi="Times New Roman" w:cs="Times New Roman"/>
                <w:b/>
                <w:i/>
              </w:rPr>
            </w:pPr>
            <w:r w:rsidRPr="00BC4B24">
              <w:rPr>
                <w:rFonts w:ascii="Times New Roman" w:hAnsi="Times New Roman" w:cs="Times New Roman"/>
                <w:b/>
                <w:i/>
              </w:rPr>
              <w:t xml:space="preserve">Variable </w:t>
            </w:r>
          </w:p>
        </w:tc>
        <w:tc>
          <w:tcPr>
            <w:tcW w:w="456" w:type="dxa"/>
            <w:tcBorders>
              <w:top w:val="nil"/>
              <w:left w:val="nil"/>
              <w:bottom w:val="single" w:sz="4" w:space="0" w:color="auto"/>
              <w:right w:val="nil"/>
            </w:tcBorders>
          </w:tcPr>
          <w:p w14:paraId="32367F6E" w14:textId="77777777" w:rsidR="00591880" w:rsidRPr="00BC4B24" w:rsidRDefault="00591880" w:rsidP="006A7988">
            <w:pPr>
              <w:jc w:val="center"/>
              <w:rPr>
                <w:rFonts w:ascii="Times New Roman" w:hAnsi="Times New Roman" w:cs="Times New Roman"/>
                <w:b/>
                <w:i/>
              </w:rPr>
            </w:pPr>
            <w:r w:rsidRPr="00BC4B24">
              <w:rPr>
                <w:rFonts w:ascii="Times New Roman" w:hAnsi="Times New Roman" w:cs="Times New Roman"/>
                <w:b/>
                <w:i/>
              </w:rPr>
              <w:t>n</w:t>
            </w:r>
          </w:p>
        </w:tc>
        <w:tc>
          <w:tcPr>
            <w:tcW w:w="1168" w:type="dxa"/>
            <w:tcBorders>
              <w:left w:val="nil"/>
              <w:bottom w:val="single" w:sz="4" w:space="0" w:color="auto"/>
              <w:right w:val="nil"/>
            </w:tcBorders>
          </w:tcPr>
          <w:p w14:paraId="6FC37B45" w14:textId="77777777" w:rsidR="00591880" w:rsidRPr="00BC4B24" w:rsidRDefault="00591880" w:rsidP="006A7988">
            <w:pPr>
              <w:jc w:val="center"/>
              <w:rPr>
                <w:rFonts w:ascii="Times New Roman" w:hAnsi="Times New Roman" w:cs="Times New Roman"/>
                <w:b/>
                <w:i/>
              </w:rPr>
            </w:pPr>
            <w:r>
              <w:rPr>
                <w:rFonts w:ascii="Times New Roman" w:hAnsi="Times New Roman" w:cs="Times New Roman"/>
                <w:b/>
                <w:i/>
              </w:rPr>
              <w:t>Weak</w:t>
            </w:r>
          </w:p>
        </w:tc>
        <w:tc>
          <w:tcPr>
            <w:tcW w:w="1170" w:type="dxa"/>
            <w:tcBorders>
              <w:left w:val="nil"/>
              <w:bottom w:val="single" w:sz="4" w:space="0" w:color="auto"/>
              <w:right w:val="nil"/>
            </w:tcBorders>
          </w:tcPr>
          <w:p w14:paraId="395CFDE1" w14:textId="77777777" w:rsidR="00591880" w:rsidRPr="00BC4B24" w:rsidRDefault="00591880" w:rsidP="006A7988">
            <w:pPr>
              <w:jc w:val="center"/>
              <w:rPr>
                <w:rFonts w:ascii="Times New Roman" w:hAnsi="Times New Roman" w:cs="Times New Roman"/>
                <w:b/>
                <w:i/>
              </w:rPr>
            </w:pPr>
            <w:r>
              <w:rPr>
                <w:rFonts w:ascii="Times New Roman" w:hAnsi="Times New Roman" w:cs="Times New Roman"/>
                <w:b/>
                <w:i/>
              </w:rPr>
              <w:t>Strong</w:t>
            </w:r>
          </w:p>
        </w:tc>
        <w:tc>
          <w:tcPr>
            <w:tcW w:w="3162" w:type="dxa"/>
            <w:tcBorders>
              <w:top w:val="nil"/>
              <w:left w:val="nil"/>
              <w:bottom w:val="single" w:sz="4" w:space="0" w:color="auto"/>
              <w:right w:val="nil"/>
            </w:tcBorders>
          </w:tcPr>
          <w:p w14:paraId="0A64744D" w14:textId="12AB1772" w:rsidR="00591880" w:rsidRPr="00397AE9" w:rsidRDefault="00397AE9" w:rsidP="006A7988">
            <w:pPr>
              <w:jc w:val="center"/>
              <w:rPr>
                <w:rFonts w:ascii="Times New Roman" w:hAnsi="Times New Roman" w:cs="Times New Roman"/>
                <w:b/>
                <w:i/>
                <w:vertAlign w:val="subscript"/>
              </w:rPr>
            </w:pPr>
            <w:r>
              <w:rPr>
                <w:rFonts w:ascii="Times New Roman" w:hAnsi="Times New Roman" w:cs="Times New Roman"/>
                <w:b/>
                <w:i/>
              </w:rPr>
              <w:t>H</w:t>
            </w:r>
            <w:r>
              <w:rPr>
                <w:rFonts w:ascii="Times New Roman" w:hAnsi="Times New Roman" w:cs="Times New Roman"/>
                <w:b/>
                <w:i/>
                <w:vertAlign w:val="subscript"/>
              </w:rPr>
              <w:t>1</w:t>
            </w:r>
          </w:p>
        </w:tc>
        <w:tc>
          <w:tcPr>
            <w:tcW w:w="1068" w:type="dxa"/>
            <w:tcBorders>
              <w:top w:val="nil"/>
              <w:left w:val="nil"/>
              <w:bottom w:val="single" w:sz="4" w:space="0" w:color="auto"/>
              <w:right w:val="nil"/>
            </w:tcBorders>
          </w:tcPr>
          <w:p w14:paraId="3F84654C" w14:textId="00C481BB" w:rsidR="00591880" w:rsidRPr="00711DD1" w:rsidRDefault="00591880" w:rsidP="006A7988">
            <w:pPr>
              <w:jc w:val="center"/>
              <w:rPr>
                <w:rFonts w:ascii="Times New Roman" w:hAnsi="Times New Roman" w:cs="Times New Roman"/>
                <w:b/>
                <w:vertAlign w:val="subscript"/>
              </w:rPr>
            </w:pPr>
            <w:r>
              <w:rPr>
                <w:rFonts w:ascii="Times New Roman" w:hAnsi="Times New Roman" w:cs="Times New Roman"/>
                <w:b/>
                <w:i/>
              </w:rPr>
              <w:t>BF</w:t>
            </w:r>
            <w:r w:rsidR="00397AE9">
              <w:rPr>
                <w:rFonts w:ascii="Times New Roman" w:hAnsi="Times New Roman" w:cs="Times New Roman"/>
                <w:b/>
                <w:i/>
                <w:vertAlign w:val="subscript"/>
              </w:rPr>
              <w:t>10</w:t>
            </w:r>
            <w:r>
              <w:rPr>
                <w:rFonts w:ascii="Times New Roman" w:hAnsi="Times New Roman" w:cs="Times New Roman"/>
                <w:b/>
              </w:rPr>
              <w:t xml:space="preserve"> </w:t>
            </w:r>
          </w:p>
        </w:tc>
      </w:tr>
      <w:tr w:rsidR="00591880" w14:paraId="2A43D121" w14:textId="77777777" w:rsidTr="007B564A">
        <w:tc>
          <w:tcPr>
            <w:tcW w:w="2336" w:type="dxa"/>
            <w:tcBorders>
              <w:left w:val="nil"/>
              <w:bottom w:val="nil"/>
              <w:right w:val="nil"/>
            </w:tcBorders>
          </w:tcPr>
          <w:p w14:paraId="05A69622" w14:textId="77777777" w:rsidR="00591880" w:rsidRPr="00346B82" w:rsidRDefault="00591880" w:rsidP="00823EFA">
            <w:pPr>
              <w:rPr>
                <w:rFonts w:ascii="Times New Roman" w:hAnsi="Times New Roman" w:cs="Times New Roman"/>
                <w:i/>
              </w:rPr>
            </w:pPr>
            <w:r w:rsidRPr="00346B82">
              <w:rPr>
                <w:rFonts w:ascii="Times New Roman" w:hAnsi="Times New Roman" w:cs="Times New Roman"/>
                <w:i/>
              </w:rPr>
              <w:t xml:space="preserve">Performance </w:t>
            </w:r>
          </w:p>
        </w:tc>
        <w:tc>
          <w:tcPr>
            <w:tcW w:w="456" w:type="dxa"/>
            <w:tcBorders>
              <w:left w:val="nil"/>
              <w:bottom w:val="nil"/>
              <w:right w:val="nil"/>
            </w:tcBorders>
          </w:tcPr>
          <w:p w14:paraId="62DA46E7" w14:textId="77777777" w:rsidR="00591880" w:rsidRDefault="00591880" w:rsidP="006A7988">
            <w:pPr>
              <w:jc w:val="center"/>
              <w:rPr>
                <w:rFonts w:ascii="Times New Roman" w:hAnsi="Times New Roman" w:cs="Times New Roman"/>
              </w:rPr>
            </w:pPr>
          </w:p>
        </w:tc>
        <w:tc>
          <w:tcPr>
            <w:tcW w:w="1168" w:type="dxa"/>
            <w:tcBorders>
              <w:left w:val="nil"/>
              <w:bottom w:val="nil"/>
              <w:right w:val="nil"/>
            </w:tcBorders>
          </w:tcPr>
          <w:p w14:paraId="6ADF00BB" w14:textId="77777777" w:rsidR="00591880" w:rsidRDefault="00591880" w:rsidP="006A7988">
            <w:pPr>
              <w:jc w:val="center"/>
              <w:rPr>
                <w:rFonts w:ascii="Times New Roman" w:hAnsi="Times New Roman" w:cs="Times New Roman"/>
              </w:rPr>
            </w:pPr>
          </w:p>
        </w:tc>
        <w:tc>
          <w:tcPr>
            <w:tcW w:w="1170" w:type="dxa"/>
            <w:tcBorders>
              <w:left w:val="nil"/>
              <w:bottom w:val="nil"/>
              <w:right w:val="nil"/>
            </w:tcBorders>
          </w:tcPr>
          <w:p w14:paraId="082BE698" w14:textId="77777777" w:rsidR="00591880" w:rsidRDefault="00591880" w:rsidP="006A7988">
            <w:pPr>
              <w:jc w:val="center"/>
              <w:rPr>
                <w:rFonts w:ascii="Times New Roman" w:hAnsi="Times New Roman" w:cs="Times New Roman"/>
              </w:rPr>
            </w:pPr>
          </w:p>
        </w:tc>
        <w:tc>
          <w:tcPr>
            <w:tcW w:w="3162" w:type="dxa"/>
            <w:tcBorders>
              <w:left w:val="nil"/>
              <w:bottom w:val="nil"/>
              <w:right w:val="nil"/>
            </w:tcBorders>
          </w:tcPr>
          <w:p w14:paraId="695DD761" w14:textId="77777777" w:rsidR="00591880" w:rsidRDefault="00591880" w:rsidP="006A7988">
            <w:pPr>
              <w:jc w:val="center"/>
              <w:rPr>
                <w:rFonts w:ascii="Times New Roman" w:hAnsi="Times New Roman" w:cs="Times New Roman"/>
              </w:rPr>
            </w:pPr>
          </w:p>
        </w:tc>
        <w:tc>
          <w:tcPr>
            <w:tcW w:w="1068" w:type="dxa"/>
            <w:tcBorders>
              <w:left w:val="nil"/>
              <w:bottom w:val="nil"/>
              <w:right w:val="nil"/>
            </w:tcBorders>
          </w:tcPr>
          <w:p w14:paraId="173A14FC" w14:textId="4ACE59F5" w:rsidR="00591880" w:rsidRDefault="00591880" w:rsidP="006A7988">
            <w:pPr>
              <w:jc w:val="center"/>
              <w:rPr>
                <w:rFonts w:ascii="Times New Roman" w:hAnsi="Times New Roman" w:cs="Times New Roman"/>
              </w:rPr>
            </w:pPr>
          </w:p>
        </w:tc>
      </w:tr>
      <w:tr w:rsidR="00591880" w14:paraId="1B6C9979" w14:textId="77777777" w:rsidTr="007B564A">
        <w:tc>
          <w:tcPr>
            <w:tcW w:w="2336" w:type="dxa"/>
            <w:tcBorders>
              <w:top w:val="nil"/>
              <w:left w:val="nil"/>
              <w:bottom w:val="nil"/>
              <w:right w:val="nil"/>
            </w:tcBorders>
          </w:tcPr>
          <w:p w14:paraId="06BAA0B4" w14:textId="77777777" w:rsidR="00591880" w:rsidRDefault="00591880" w:rsidP="00823EFA">
            <w:pPr>
              <w:jc w:val="right"/>
              <w:rPr>
                <w:rFonts w:ascii="Times New Roman" w:hAnsi="Times New Roman" w:cs="Times New Roman"/>
              </w:rPr>
            </w:pPr>
            <w:r>
              <w:rPr>
                <w:rFonts w:ascii="Times New Roman" w:hAnsi="Times New Roman" w:cs="Times New Roman"/>
              </w:rPr>
              <w:t>Hit rate</w:t>
            </w:r>
          </w:p>
        </w:tc>
        <w:tc>
          <w:tcPr>
            <w:tcW w:w="456" w:type="dxa"/>
            <w:tcBorders>
              <w:top w:val="nil"/>
              <w:left w:val="nil"/>
              <w:bottom w:val="nil"/>
              <w:right w:val="nil"/>
            </w:tcBorders>
          </w:tcPr>
          <w:p w14:paraId="40B3D855" w14:textId="77777777" w:rsidR="00591880" w:rsidRDefault="00591880" w:rsidP="006A7988">
            <w:pPr>
              <w:jc w:val="center"/>
              <w:rPr>
                <w:rFonts w:ascii="Times New Roman" w:hAnsi="Times New Roman" w:cs="Times New Roman"/>
              </w:rPr>
            </w:pPr>
            <w:r>
              <w:rPr>
                <w:rFonts w:ascii="Times New Roman" w:hAnsi="Times New Roman" w:cs="Times New Roman"/>
              </w:rPr>
              <w:t>45</w:t>
            </w:r>
          </w:p>
        </w:tc>
        <w:tc>
          <w:tcPr>
            <w:tcW w:w="1168" w:type="dxa"/>
            <w:tcBorders>
              <w:top w:val="nil"/>
              <w:left w:val="nil"/>
              <w:bottom w:val="nil"/>
              <w:right w:val="nil"/>
            </w:tcBorders>
          </w:tcPr>
          <w:p w14:paraId="4E7EFE88" w14:textId="77777777" w:rsidR="00591880" w:rsidRDefault="00591880" w:rsidP="006A7988">
            <w:pPr>
              <w:jc w:val="center"/>
              <w:rPr>
                <w:rFonts w:ascii="Times New Roman" w:hAnsi="Times New Roman" w:cs="Times New Roman"/>
              </w:rPr>
            </w:pPr>
            <w:r>
              <w:rPr>
                <w:rFonts w:ascii="Times New Roman" w:hAnsi="Times New Roman" w:cs="Times New Roman"/>
              </w:rPr>
              <w:t>.58 (0.17)</w:t>
            </w:r>
          </w:p>
        </w:tc>
        <w:tc>
          <w:tcPr>
            <w:tcW w:w="1170" w:type="dxa"/>
            <w:tcBorders>
              <w:top w:val="nil"/>
              <w:left w:val="nil"/>
              <w:bottom w:val="nil"/>
              <w:right w:val="nil"/>
            </w:tcBorders>
          </w:tcPr>
          <w:p w14:paraId="78F79672" w14:textId="77777777" w:rsidR="00591880" w:rsidRDefault="00591880" w:rsidP="006A7988">
            <w:pPr>
              <w:jc w:val="center"/>
              <w:rPr>
                <w:rFonts w:ascii="Times New Roman" w:hAnsi="Times New Roman" w:cs="Times New Roman"/>
              </w:rPr>
            </w:pPr>
            <w:r>
              <w:rPr>
                <w:rFonts w:ascii="Times New Roman" w:hAnsi="Times New Roman" w:cs="Times New Roman"/>
              </w:rPr>
              <w:t>.78 (0.16)</w:t>
            </w:r>
          </w:p>
        </w:tc>
        <w:tc>
          <w:tcPr>
            <w:tcW w:w="3162" w:type="dxa"/>
            <w:tcBorders>
              <w:top w:val="nil"/>
              <w:left w:val="nil"/>
              <w:bottom w:val="nil"/>
              <w:right w:val="nil"/>
            </w:tcBorders>
          </w:tcPr>
          <w:p w14:paraId="7450A691" w14:textId="69754D66" w:rsidR="00591880" w:rsidRPr="00C702F8" w:rsidRDefault="00C702F8" w:rsidP="00C702F8">
            <w:pPr>
              <w:jc w:val="center"/>
              <w:rPr>
                <w:rFonts w:ascii="Times New Roman" w:hAnsi="Times New Roman" w:cs="Times New Roman"/>
                <w:vertAlign w:val="superscript"/>
              </w:rPr>
            </w:pPr>
            <w:r>
              <w:rPr>
                <w:rFonts w:ascii="Times New Roman" w:hAnsi="Times New Roman" w:cs="Times New Roman"/>
              </w:rPr>
              <w:t>Hit</w:t>
            </w:r>
            <w:r>
              <w:rPr>
                <w:rFonts w:ascii="Times New Roman" w:hAnsi="Times New Roman" w:cs="Times New Roman"/>
                <w:vertAlign w:val="superscript"/>
              </w:rPr>
              <w:t>weak</w:t>
            </w:r>
            <w:r>
              <w:rPr>
                <w:rFonts w:ascii="Times New Roman" w:hAnsi="Times New Roman" w:cs="Times New Roman"/>
              </w:rPr>
              <w:t xml:space="preserve"> &lt; Hit</w:t>
            </w:r>
            <w:r>
              <w:rPr>
                <w:rFonts w:ascii="Times New Roman" w:hAnsi="Times New Roman" w:cs="Times New Roman"/>
                <w:vertAlign w:val="superscript"/>
              </w:rPr>
              <w:t>strong</w:t>
            </w:r>
          </w:p>
        </w:tc>
        <w:tc>
          <w:tcPr>
            <w:tcW w:w="1068" w:type="dxa"/>
            <w:tcBorders>
              <w:top w:val="nil"/>
              <w:left w:val="nil"/>
              <w:bottom w:val="nil"/>
              <w:right w:val="nil"/>
            </w:tcBorders>
          </w:tcPr>
          <w:p w14:paraId="4D539AF5" w14:textId="6F0907CE" w:rsidR="00591880" w:rsidRPr="008F4EF2" w:rsidRDefault="00591880" w:rsidP="00C702F8">
            <w:pPr>
              <w:jc w:val="center"/>
              <w:rPr>
                <w:rFonts w:ascii="Times New Roman" w:hAnsi="Times New Roman" w:cs="Times New Roman"/>
              </w:rPr>
            </w:pPr>
            <w:r>
              <w:rPr>
                <w:rFonts w:ascii="Times New Roman" w:hAnsi="Times New Roman" w:cs="Times New Roman"/>
              </w:rPr>
              <w:t>&gt;1000</w:t>
            </w:r>
          </w:p>
        </w:tc>
      </w:tr>
      <w:tr w:rsidR="00591880" w14:paraId="514AFB0D" w14:textId="77777777" w:rsidTr="007B564A">
        <w:tc>
          <w:tcPr>
            <w:tcW w:w="2336" w:type="dxa"/>
            <w:tcBorders>
              <w:top w:val="nil"/>
              <w:left w:val="nil"/>
              <w:bottom w:val="nil"/>
              <w:right w:val="nil"/>
            </w:tcBorders>
          </w:tcPr>
          <w:p w14:paraId="71ED5135" w14:textId="0D5D4038" w:rsidR="00591880" w:rsidRDefault="00591880" w:rsidP="00823EFA">
            <w:pPr>
              <w:jc w:val="right"/>
              <w:rPr>
                <w:rFonts w:ascii="Times New Roman" w:hAnsi="Times New Roman" w:cs="Times New Roman"/>
              </w:rPr>
            </w:pPr>
            <w:r>
              <w:rPr>
                <w:rFonts w:ascii="Times New Roman" w:hAnsi="Times New Roman" w:cs="Times New Roman"/>
              </w:rPr>
              <w:t>False alarm rate</w:t>
            </w:r>
          </w:p>
        </w:tc>
        <w:tc>
          <w:tcPr>
            <w:tcW w:w="456" w:type="dxa"/>
            <w:tcBorders>
              <w:top w:val="nil"/>
              <w:left w:val="nil"/>
              <w:bottom w:val="nil"/>
              <w:right w:val="nil"/>
            </w:tcBorders>
          </w:tcPr>
          <w:p w14:paraId="38514A14" w14:textId="77777777" w:rsidR="00591880" w:rsidRDefault="00591880" w:rsidP="006A7988">
            <w:pPr>
              <w:jc w:val="center"/>
              <w:rPr>
                <w:rFonts w:ascii="Times New Roman" w:hAnsi="Times New Roman" w:cs="Times New Roman"/>
              </w:rPr>
            </w:pPr>
          </w:p>
        </w:tc>
        <w:tc>
          <w:tcPr>
            <w:tcW w:w="2338" w:type="dxa"/>
            <w:gridSpan w:val="2"/>
            <w:tcBorders>
              <w:top w:val="nil"/>
              <w:left w:val="nil"/>
              <w:bottom w:val="nil"/>
              <w:right w:val="nil"/>
            </w:tcBorders>
          </w:tcPr>
          <w:p w14:paraId="37F17559" w14:textId="33AD100C" w:rsidR="00591880" w:rsidRDefault="00591880" w:rsidP="006A7988">
            <w:pPr>
              <w:jc w:val="center"/>
              <w:rPr>
                <w:rFonts w:ascii="Times New Roman" w:hAnsi="Times New Roman" w:cs="Times New Roman"/>
              </w:rPr>
            </w:pPr>
            <w:r>
              <w:rPr>
                <w:rFonts w:ascii="Times New Roman" w:hAnsi="Times New Roman" w:cs="Times New Roman"/>
              </w:rPr>
              <w:t>.28 (0.20)</w:t>
            </w:r>
          </w:p>
        </w:tc>
        <w:tc>
          <w:tcPr>
            <w:tcW w:w="3162" w:type="dxa"/>
            <w:tcBorders>
              <w:top w:val="nil"/>
              <w:left w:val="nil"/>
              <w:bottom w:val="nil"/>
              <w:right w:val="nil"/>
            </w:tcBorders>
          </w:tcPr>
          <w:p w14:paraId="55347DE6" w14:textId="334F54DC" w:rsidR="00591880" w:rsidRDefault="00C702F8" w:rsidP="00C702F8">
            <w:pPr>
              <w:jc w:val="center"/>
              <w:rPr>
                <w:rFonts w:ascii="Times New Roman" w:hAnsi="Times New Roman" w:cs="Times New Roman"/>
              </w:rPr>
            </w:pPr>
            <w:r>
              <w:rPr>
                <w:rFonts w:ascii="Times New Roman" w:hAnsi="Times New Roman" w:cs="Times New Roman"/>
              </w:rPr>
              <w:t>NA</w:t>
            </w:r>
          </w:p>
        </w:tc>
        <w:tc>
          <w:tcPr>
            <w:tcW w:w="1068" w:type="dxa"/>
            <w:tcBorders>
              <w:top w:val="nil"/>
              <w:left w:val="nil"/>
              <w:bottom w:val="nil"/>
              <w:right w:val="nil"/>
            </w:tcBorders>
          </w:tcPr>
          <w:p w14:paraId="452FAEA0" w14:textId="551301AF" w:rsidR="00591880" w:rsidRDefault="00591880" w:rsidP="00C702F8">
            <w:pPr>
              <w:jc w:val="center"/>
              <w:rPr>
                <w:rFonts w:ascii="Times New Roman" w:hAnsi="Times New Roman" w:cs="Times New Roman"/>
              </w:rPr>
            </w:pPr>
            <w:r>
              <w:rPr>
                <w:rFonts w:ascii="Times New Roman" w:hAnsi="Times New Roman" w:cs="Times New Roman"/>
              </w:rPr>
              <w:t>NA</w:t>
            </w:r>
          </w:p>
        </w:tc>
      </w:tr>
      <w:tr w:rsidR="00591880" w14:paraId="506E097B" w14:textId="77777777" w:rsidTr="007B564A">
        <w:tc>
          <w:tcPr>
            <w:tcW w:w="2336" w:type="dxa"/>
            <w:tcBorders>
              <w:top w:val="nil"/>
              <w:left w:val="nil"/>
              <w:bottom w:val="nil"/>
              <w:right w:val="nil"/>
            </w:tcBorders>
          </w:tcPr>
          <w:p w14:paraId="30488316" w14:textId="77777777" w:rsidR="00591880" w:rsidRPr="00346B82" w:rsidRDefault="00591880" w:rsidP="00823EFA">
            <w:pPr>
              <w:rPr>
                <w:rFonts w:ascii="Times New Roman" w:hAnsi="Times New Roman" w:cs="Times New Roman"/>
                <w:i/>
              </w:rPr>
            </w:pPr>
            <w:r w:rsidRPr="00346B82">
              <w:rPr>
                <w:rFonts w:ascii="Times New Roman" w:hAnsi="Times New Roman" w:cs="Times New Roman"/>
                <w:i/>
              </w:rPr>
              <w:t>θ</w:t>
            </w:r>
          </w:p>
        </w:tc>
        <w:tc>
          <w:tcPr>
            <w:tcW w:w="456" w:type="dxa"/>
            <w:tcBorders>
              <w:top w:val="nil"/>
              <w:left w:val="nil"/>
              <w:bottom w:val="nil"/>
              <w:right w:val="nil"/>
            </w:tcBorders>
          </w:tcPr>
          <w:p w14:paraId="68D9AB72" w14:textId="77777777" w:rsidR="00591880" w:rsidRDefault="00591880" w:rsidP="006A7988">
            <w:pPr>
              <w:jc w:val="center"/>
              <w:rPr>
                <w:rFonts w:ascii="Times New Roman" w:hAnsi="Times New Roman" w:cs="Times New Roman"/>
              </w:rPr>
            </w:pPr>
          </w:p>
        </w:tc>
        <w:tc>
          <w:tcPr>
            <w:tcW w:w="1168" w:type="dxa"/>
            <w:tcBorders>
              <w:top w:val="nil"/>
              <w:left w:val="nil"/>
              <w:bottom w:val="nil"/>
              <w:right w:val="nil"/>
            </w:tcBorders>
          </w:tcPr>
          <w:p w14:paraId="0193270F" w14:textId="77777777" w:rsidR="00591880" w:rsidRDefault="00591880" w:rsidP="006A7988">
            <w:pPr>
              <w:jc w:val="center"/>
              <w:rPr>
                <w:rFonts w:ascii="Times New Roman" w:hAnsi="Times New Roman" w:cs="Times New Roman"/>
              </w:rPr>
            </w:pPr>
          </w:p>
        </w:tc>
        <w:tc>
          <w:tcPr>
            <w:tcW w:w="1170" w:type="dxa"/>
            <w:tcBorders>
              <w:top w:val="nil"/>
              <w:left w:val="nil"/>
              <w:bottom w:val="nil"/>
              <w:right w:val="nil"/>
            </w:tcBorders>
          </w:tcPr>
          <w:p w14:paraId="054E1A7B" w14:textId="77777777" w:rsidR="00591880" w:rsidRDefault="00591880" w:rsidP="006A7988">
            <w:pPr>
              <w:jc w:val="center"/>
              <w:rPr>
                <w:rFonts w:ascii="Times New Roman" w:hAnsi="Times New Roman" w:cs="Times New Roman"/>
              </w:rPr>
            </w:pPr>
          </w:p>
        </w:tc>
        <w:tc>
          <w:tcPr>
            <w:tcW w:w="3162" w:type="dxa"/>
            <w:tcBorders>
              <w:top w:val="nil"/>
              <w:left w:val="nil"/>
              <w:bottom w:val="nil"/>
              <w:right w:val="nil"/>
            </w:tcBorders>
          </w:tcPr>
          <w:p w14:paraId="6D97866B" w14:textId="77777777" w:rsidR="00591880" w:rsidRDefault="00591880" w:rsidP="00C702F8">
            <w:pPr>
              <w:jc w:val="center"/>
              <w:rPr>
                <w:rFonts w:ascii="Times New Roman" w:hAnsi="Times New Roman" w:cs="Times New Roman"/>
              </w:rPr>
            </w:pPr>
          </w:p>
        </w:tc>
        <w:tc>
          <w:tcPr>
            <w:tcW w:w="1068" w:type="dxa"/>
            <w:tcBorders>
              <w:top w:val="nil"/>
              <w:left w:val="nil"/>
              <w:bottom w:val="nil"/>
              <w:right w:val="nil"/>
            </w:tcBorders>
          </w:tcPr>
          <w:p w14:paraId="205AA4B9" w14:textId="59CECCE6" w:rsidR="00591880" w:rsidRDefault="00591880" w:rsidP="00C702F8">
            <w:pPr>
              <w:jc w:val="center"/>
              <w:rPr>
                <w:rFonts w:ascii="Times New Roman" w:hAnsi="Times New Roman" w:cs="Times New Roman"/>
              </w:rPr>
            </w:pPr>
          </w:p>
        </w:tc>
      </w:tr>
      <w:tr w:rsidR="00591880" w14:paraId="0B7B9740" w14:textId="77777777" w:rsidTr="007B564A">
        <w:tc>
          <w:tcPr>
            <w:tcW w:w="2336" w:type="dxa"/>
            <w:tcBorders>
              <w:top w:val="nil"/>
              <w:left w:val="nil"/>
              <w:bottom w:val="nil"/>
              <w:right w:val="nil"/>
            </w:tcBorders>
          </w:tcPr>
          <w:p w14:paraId="286E9E0C" w14:textId="77777777" w:rsidR="00591880" w:rsidRDefault="00591880" w:rsidP="00823EFA">
            <w:pPr>
              <w:jc w:val="right"/>
              <w:rPr>
                <w:rFonts w:ascii="Times New Roman" w:hAnsi="Times New Roman" w:cs="Times New Roman"/>
              </w:rPr>
            </w:pPr>
            <w:r>
              <w:rPr>
                <w:rFonts w:ascii="Times New Roman" w:hAnsi="Times New Roman" w:cs="Times New Roman"/>
              </w:rPr>
              <w:t>Full group</w:t>
            </w:r>
          </w:p>
        </w:tc>
        <w:tc>
          <w:tcPr>
            <w:tcW w:w="456" w:type="dxa"/>
            <w:tcBorders>
              <w:top w:val="nil"/>
              <w:left w:val="nil"/>
              <w:bottom w:val="nil"/>
              <w:right w:val="nil"/>
            </w:tcBorders>
          </w:tcPr>
          <w:p w14:paraId="36B1F2CC" w14:textId="77777777" w:rsidR="00591880" w:rsidRDefault="00591880" w:rsidP="006A7988">
            <w:pPr>
              <w:jc w:val="center"/>
              <w:rPr>
                <w:rFonts w:ascii="Times New Roman" w:hAnsi="Times New Roman" w:cs="Times New Roman"/>
              </w:rPr>
            </w:pPr>
            <w:r>
              <w:rPr>
                <w:rFonts w:ascii="Times New Roman" w:hAnsi="Times New Roman" w:cs="Times New Roman"/>
              </w:rPr>
              <w:t>42</w:t>
            </w:r>
          </w:p>
        </w:tc>
        <w:tc>
          <w:tcPr>
            <w:tcW w:w="1168" w:type="dxa"/>
            <w:tcBorders>
              <w:top w:val="nil"/>
              <w:left w:val="nil"/>
              <w:bottom w:val="nil"/>
              <w:right w:val="nil"/>
            </w:tcBorders>
          </w:tcPr>
          <w:p w14:paraId="63BC5E0A" w14:textId="77777777" w:rsidR="00591880" w:rsidRDefault="00591880" w:rsidP="006A7988">
            <w:pPr>
              <w:jc w:val="center"/>
              <w:rPr>
                <w:rFonts w:ascii="Times New Roman" w:hAnsi="Times New Roman" w:cs="Times New Roman"/>
              </w:rPr>
            </w:pPr>
            <w:r>
              <w:rPr>
                <w:rFonts w:ascii="Times New Roman" w:hAnsi="Times New Roman" w:cs="Times New Roman"/>
              </w:rPr>
              <w:t>.74 (0.22)</w:t>
            </w:r>
          </w:p>
        </w:tc>
        <w:tc>
          <w:tcPr>
            <w:tcW w:w="1170" w:type="dxa"/>
            <w:tcBorders>
              <w:top w:val="nil"/>
              <w:left w:val="nil"/>
              <w:bottom w:val="nil"/>
              <w:right w:val="nil"/>
            </w:tcBorders>
          </w:tcPr>
          <w:p w14:paraId="4C708EFB" w14:textId="77777777" w:rsidR="00591880" w:rsidRDefault="00591880" w:rsidP="006A7988">
            <w:pPr>
              <w:jc w:val="center"/>
              <w:rPr>
                <w:rFonts w:ascii="Times New Roman" w:hAnsi="Times New Roman" w:cs="Times New Roman"/>
              </w:rPr>
            </w:pPr>
            <w:r>
              <w:rPr>
                <w:rFonts w:ascii="Times New Roman" w:hAnsi="Times New Roman" w:cs="Times New Roman"/>
              </w:rPr>
              <w:t>.68 (0.31)</w:t>
            </w:r>
          </w:p>
        </w:tc>
        <w:tc>
          <w:tcPr>
            <w:tcW w:w="3162" w:type="dxa"/>
            <w:tcBorders>
              <w:top w:val="nil"/>
              <w:left w:val="nil"/>
              <w:bottom w:val="nil"/>
              <w:right w:val="nil"/>
            </w:tcBorders>
          </w:tcPr>
          <w:p w14:paraId="24B629A8" w14:textId="6EB00FA3" w:rsidR="00591880" w:rsidRPr="009C3803" w:rsidRDefault="009C3803" w:rsidP="00C702F8">
            <w:pPr>
              <w:jc w:val="center"/>
              <w:rPr>
                <w:rFonts w:ascii="Times New Roman" w:hAnsi="Times New Roman" w:cs="Times New Roman"/>
                <w:vertAlign w:val="superscript"/>
              </w:rPr>
            </w:pPr>
            <w:r w:rsidRPr="009C3803">
              <w:rPr>
                <w:rFonts w:ascii="Times New Roman" w:hAnsi="Times New Roman" w:cs="Times New Roman"/>
              </w:rPr>
              <w:t>θ</w:t>
            </w:r>
            <w:r>
              <w:rPr>
                <w:rFonts w:ascii="Times New Roman" w:hAnsi="Times New Roman" w:cs="Times New Roman"/>
                <w:vertAlign w:val="superscript"/>
              </w:rPr>
              <w:t>weak</w:t>
            </w:r>
            <w:r>
              <w:rPr>
                <w:rFonts w:ascii="Times New Roman" w:hAnsi="Times New Roman" w:cs="Times New Roman"/>
              </w:rPr>
              <w:t xml:space="preserve"> = </w:t>
            </w:r>
            <w:r w:rsidRPr="009C3803">
              <w:rPr>
                <w:rFonts w:ascii="Times New Roman" w:hAnsi="Times New Roman" w:cs="Times New Roman"/>
              </w:rPr>
              <w:t>θ</w:t>
            </w:r>
            <w:r>
              <w:rPr>
                <w:rFonts w:ascii="Times New Roman" w:hAnsi="Times New Roman" w:cs="Times New Roman"/>
                <w:vertAlign w:val="superscript"/>
              </w:rPr>
              <w:t>strong</w:t>
            </w:r>
          </w:p>
        </w:tc>
        <w:tc>
          <w:tcPr>
            <w:tcW w:w="1068" w:type="dxa"/>
            <w:tcBorders>
              <w:top w:val="nil"/>
              <w:left w:val="nil"/>
              <w:bottom w:val="nil"/>
              <w:right w:val="nil"/>
            </w:tcBorders>
          </w:tcPr>
          <w:p w14:paraId="152A1BDD" w14:textId="487D5821" w:rsidR="00591880" w:rsidRPr="00972489" w:rsidRDefault="00591880" w:rsidP="00C702F8">
            <w:pPr>
              <w:jc w:val="center"/>
              <w:rPr>
                <w:rFonts w:ascii="Times New Roman" w:hAnsi="Times New Roman" w:cs="Times New Roman"/>
              </w:rPr>
            </w:pPr>
            <w:r>
              <w:rPr>
                <w:rFonts w:ascii="Times New Roman" w:hAnsi="Times New Roman" w:cs="Times New Roman"/>
              </w:rPr>
              <w:t>1.02</w:t>
            </w:r>
          </w:p>
        </w:tc>
      </w:tr>
      <w:tr w:rsidR="009C3803" w14:paraId="1787D7AD" w14:textId="77777777" w:rsidTr="007B564A">
        <w:tc>
          <w:tcPr>
            <w:tcW w:w="2336" w:type="dxa"/>
            <w:tcBorders>
              <w:top w:val="nil"/>
              <w:left w:val="nil"/>
              <w:bottom w:val="nil"/>
              <w:right w:val="nil"/>
            </w:tcBorders>
          </w:tcPr>
          <w:p w14:paraId="1F661AF0" w14:textId="58F77825" w:rsidR="009C3803" w:rsidRDefault="009C3803" w:rsidP="009C3803">
            <w:pPr>
              <w:jc w:val="right"/>
              <w:rPr>
                <w:rFonts w:ascii="Times New Roman" w:hAnsi="Times New Roman" w:cs="Times New Roman"/>
              </w:rPr>
            </w:pPr>
            <w:r>
              <w:rPr>
                <w:rFonts w:ascii="Times New Roman" w:hAnsi="Times New Roman" w:cs="Times New Roman"/>
              </w:rPr>
              <w:t>Diagnostic and stable</w:t>
            </w:r>
          </w:p>
        </w:tc>
        <w:tc>
          <w:tcPr>
            <w:tcW w:w="456" w:type="dxa"/>
            <w:tcBorders>
              <w:top w:val="nil"/>
              <w:left w:val="nil"/>
              <w:bottom w:val="nil"/>
              <w:right w:val="nil"/>
            </w:tcBorders>
          </w:tcPr>
          <w:p w14:paraId="2B2434DE" w14:textId="4EBD77F7" w:rsidR="009C3803" w:rsidRDefault="009C3803" w:rsidP="009C3803">
            <w:pPr>
              <w:jc w:val="center"/>
              <w:rPr>
                <w:rFonts w:ascii="Times New Roman" w:hAnsi="Times New Roman" w:cs="Times New Roman"/>
              </w:rPr>
            </w:pPr>
            <w:r>
              <w:rPr>
                <w:rFonts w:ascii="Times New Roman" w:hAnsi="Times New Roman" w:cs="Times New Roman"/>
              </w:rPr>
              <w:t>21</w:t>
            </w:r>
          </w:p>
        </w:tc>
        <w:tc>
          <w:tcPr>
            <w:tcW w:w="1168" w:type="dxa"/>
            <w:tcBorders>
              <w:top w:val="nil"/>
              <w:left w:val="nil"/>
              <w:bottom w:val="nil"/>
              <w:right w:val="nil"/>
            </w:tcBorders>
          </w:tcPr>
          <w:p w14:paraId="270CEDA9" w14:textId="2C4DCB89" w:rsidR="009C3803" w:rsidRDefault="009C3803" w:rsidP="009C3803">
            <w:pPr>
              <w:jc w:val="center"/>
              <w:rPr>
                <w:rFonts w:ascii="Times New Roman" w:hAnsi="Times New Roman" w:cs="Times New Roman"/>
              </w:rPr>
            </w:pPr>
            <w:r>
              <w:rPr>
                <w:rFonts w:ascii="Times New Roman" w:hAnsi="Times New Roman" w:cs="Times New Roman"/>
              </w:rPr>
              <w:t>.77 (0.22)</w:t>
            </w:r>
          </w:p>
        </w:tc>
        <w:tc>
          <w:tcPr>
            <w:tcW w:w="1170" w:type="dxa"/>
            <w:tcBorders>
              <w:top w:val="nil"/>
              <w:left w:val="nil"/>
              <w:bottom w:val="nil"/>
              <w:right w:val="nil"/>
            </w:tcBorders>
          </w:tcPr>
          <w:p w14:paraId="36062B09" w14:textId="1F89D2F7" w:rsidR="009C3803" w:rsidRDefault="009C3803" w:rsidP="009C3803">
            <w:pPr>
              <w:jc w:val="center"/>
              <w:rPr>
                <w:rFonts w:ascii="Times New Roman" w:hAnsi="Times New Roman" w:cs="Times New Roman"/>
              </w:rPr>
            </w:pPr>
            <w:r>
              <w:rPr>
                <w:rFonts w:ascii="Times New Roman" w:hAnsi="Times New Roman" w:cs="Times New Roman"/>
              </w:rPr>
              <w:t>.75 (0.24)</w:t>
            </w:r>
          </w:p>
        </w:tc>
        <w:tc>
          <w:tcPr>
            <w:tcW w:w="3162" w:type="dxa"/>
            <w:tcBorders>
              <w:top w:val="nil"/>
              <w:left w:val="nil"/>
              <w:bottom w:val="nil"/>
              <w:right w:val="nil"/>
            </w:tcBorders>
          </w:tcPr>
          <w:p w14:paraId="02F13E67" w14:textId="313D8D6D" w:rsidR="009C3803" w:rsidRDefault="009C3803" w:rsidP="009C3803">
            <w:pPr>
              <w:jc w:val="center"/>
              <w:rPr>
                <w:rFonts w:ascii="Times New Roman" w:hAnsi="Times New Roman" w:cs="Times New Roman"/>
              </w:rPr>
            </w:pPr>
            <w:r w:rsidRPr="009C3803">
              <w:rPr>
                <w:rFonts w:ascii="Times New Roman" w:hAnsi="Times New Roman" w:cs="Times New Roman"/>
              </w:rPr>
              <w:t>θ</w:t>
            </w:r>
            <w:r>
              <w:rPr>
                <w:rFonts w:ascii="Times New Roman" w:hAnsi="Times New Roman" w:cs="Times New Roman"/>
                <w:vertAlign w:val="superscript"/>
              </w:rPr>
              <w:t>weak</w:t>
            </w:r>
            <w:r>
              <w:rPr>
                <w:rFonts w:ascii="Times New Roman" w:hAnsi="Times New Roman" w:cs="Times New Roman"/>
              </w:rPr>
              <w:t xml:space="preserve"> = </w:t>
            </w:r>
            <w:r w:rsidRPr="009C3803">
              <w:rPr>
                <w:rFonts w:ascii="Times New Roman" w:hAnsi="Times New Roman" w:cs="Times New Roman"/>
              </w:rPr>
              <w:t>θ</w:t>
            </w:r>
            <w:r>
              <w:rPr>
                <w:rFonts w:ascii="Times New Roman" w:hAnsi="Times New Roman" w:cs="Times New Roman"/>
                <w:vertAlign w:val="superscript"/>
              </w:rPr>
              <w:t>strong</w:t>
            </w:r>
          </w:p>
        </w:tc>
        <w:tc>
          <w:tcPr>
            <w:tcW w:w="1068" w:type="dxa"/>
            <w:tcBorders>
              <w:top w:val="nil"/>
              <w:left w:val="nil"/>
              <w:bottom w:val="nil"/>
              <w:right w:val="nil"/>
            </w:tcBorders>
          </w:tcPr>
          <w:p w14:paraId="25ADCC6A" w14:textId="7B68EA4B" w:rsidR="009C3803" w:rsidRPr="00972489" w:rsidRDefault="009C3803" w:rsidP="009C3803">
            <w:pPr>
              <w:jc w:val="center"/>
              <w:rPr>
                <w:rFonts w:ascii="Times New Roman" w:hAnsi="Times New Roman" w:cs="Times New Roman"/>
              </w:rPr>
            </w:pPr>
            <w:r>
              <w:rPr>
                <w:rFonts w:ascii="Times New Roman" w:hAnsi="Times New Roman" w:cs="Times New Roman"/>
              </w:rPr>
              <w:t>3.61</w:t>
            </w:r>
          </w:p>
        </w:tc>
      </w:tr>
      <w:tr w:rsidR="009C3803" w14:paraId="5661B78C" w14:textId="77777777" w:rsidTr="007B564A">
        <w:tc>
          <w:tcPr>
            <w:tcW w:w="2336" w:type="dxa"/>
            <w:tcBorders>
              <w:top w:val="nil"/>
              <w:left w:val="nil"/>
              <w:bottom w:val="nil"/>
              <w:right w:val="nil"/>
            </w:tcBorders>
          </w:tcPr>
          <w:p w14:paraId="5169C12B" w14:textId="77777777" w:rsidR="009C3803" w:rsidRPr="00346B82" w:rsidRDefault="009C3803" w:rsidP="009C3803">
            <w:pPr>
              <w:rPr>
                <w:rFonts w:ascii="Times New Roman" w:hAnsi="Times New Roman" w:cs="Times New Roman"/>
                <w:i/>
              </w:rPr>
            </w:pPr>
            <w:r>
              <w:rPr>
                <w:rFonts w:ascii="Times New Roman" w:hAnsi="Times New Roman" w:cs="Times New Roman"/>
                <w:i/>
              </w:rPr>
              <w:t>P(Miss)</w:t>
            </w:r>
          </w:p>
        </w:tc>
        <w:tc>
          <w:tcPr>
            <w:tcW w:w="456" w:type="dxa"/>
            <w:tcBorders>
              <w:top w:val="nil"/>
              <w:left w:val="nil"/>
              <w:bottom w:val="nil"/>
              <w:right w:val="nil"/>
            </w:tcBorders>
          </w:tcPr>
          <w:p w14:paraId="612466BC" w14:textId="77777777" w:rsidR="009C3803" w:rsidRDefault="009C3803" w:rsidP="009C3803">
            <w:pPr>
              <w:jc w:val="center"/>
              <w:rPr>
                <w:rFonts w:ascii="Times New Roman" w:hAnsi="Times New Roman" w:cs="Times New Roman"/>
              </w:rPr>
            </w:pPr>
          </w:p>
        </w:tc>
        <w:tc>
          <w:tcPr>
            <w:tcW w:w="1168" w:type="dxa"/>
            <w:tcBorders>
              <w:top w:val="nil"/>
              <w:left w:val="nil"/>
              <w:bottom w:val="nil"/>
              <w:right w:val="nil"/>
            </w:tcBorders>
          </w:tcPr>
          <w:p w14:paraId="4C862B83" w14:textId="77777777" w:rsidR="009C3803" w:rsidRDefault="009C3803" w:rsidP="009C3803">
            <w:pPr>
              <w:jc w:val="center"/>
              <w:rPr>
                <w:rFonts w:ascii="Times New Roman" w:hAnsi="Times New Roman" w:cs="Times New Roman"/>
              </w:rPr>
            </w:pPr>
          </w:p>
        </w:tc>
        <w:tc>
          <w:tcPr>
            <w:tcW w:w="1170" w:type="dxa"/>
            <w:tcBorders>
              <w:top w:val="nil"/>
              <w:left w:val="nil"/>
              <w:bottom w:val="nil"/>
              <w:right w:val="nil"/>
            </w:tcBorders>
          </w:tcPr>
          <w:p w14:paraId="52402C09" w14:textId="77777777" w:rsidR="009C3803" w:rsidRDefault="009C3803" w:rsidP="009C3803">
            <w:pPr>
              <w:jc w:val="center"/>
              <w:rPr>
                <w:rFonts w:ascii="Times New Roman" w:hAnsi="Times New Roman" w:cs="Times New Roman"/>
              </w:rPr>
            </w:pPr>
          </w:p>
        </w:tc>
        <w:tc>
          <w:tcPr>
            <w:tcW w:w="3162" w:type="dxa"/>
            <w:tcBorders>
              <w:top w:val="nil"/>
              <w:left w:val="nil"/>
              <w:bottom w:val="nil"/>
              <w:right w:val="nil"/>
            </w:tcBorders>
          </w:tcPr>
          <w:p w14:paraId="4F0D5A92" w14:textId="77777777" w:rsidR="009C3803" w:rsidRDefault="009C3803" w:rsidP="009C3803">
            <w:pPr>
              <w:jc w:val="center"/>
              <w:rPr>
                <w:rFonts w:ascii="Times New Roman" w:hAnsi="Times New Roman" w:cs="Times New Roman"/>
              </w:rPr>
            </w:pPr>
          </w:p>
        </w:tc>
        <w:tc>
          <w:tcPr>
            <w:tcW w:w="1068" w:type="dxa"/>
            <w:tcBorders>
              <w:top w:val="nil"/>
              <w:left w:val="nil"/>
              <w:bottom w:val="nil"/>
              <w:right w:val="nil"/>
            </w:tcBorders>
          </w:tcPr>
          <w:p w14:paraId="02E6413F" w14:textId="7BF3B255" w:rsidR="009C3803" w:rsidRDefault="009C3803" w:rsidP="009C3803">
            <w:pPr>
              <w:jc w:val="center"/>
              <w:rPr>
                <w:rFonts w:ascii="Times New Roman" w:hAnsi="Times New Roman" w:cs="Times New Roman"/>
              </w:rPr>
            </w:pPr>
          </w:p>
        </w:tc>
      </w:tr>
      <w:tr w:rsidR="009C3803" w14:paraId="02A50658" w14:textId="77777777" w:rsidTr="007B564A">
        <w:tc>
          <w:tcPr>
            <w:tcW w:w="2336" w:type="dxa"/>
            <w:tcBorders>
              <w:top w:val="nil"/>
              <w:left w:val="nil"/>
              <w:bottom w:val="nil"/>
              <w:right w:val="nil"/>
            </w:tcBorders>
          </w:tcPr>
          <w:p w14:paraId="7DCB4F66" w14:textId="77777777" w:rsidR="009C3803" w:rsidRDefault="009C3803" w:rsidP="009C3803">
            <w:pPr>
              <w:jc w:val="right"/>
              <w:rPr>
                <w:rFonts w:ascii="Times New Roman" w:hAnsi="Times New Roman" w:cs="Times New Roman"/>
              </w:rPr>
            </w:pPr>
            <w:r>
              <w:rPr>
                <w:rFonts w:ascii="Times New Roman" w:hAnsi="Times New Roman" w:cs="Times New Roman"/>
              </w:rPr>
              <w:t>Full group</w:t>
            </w:r>
          </w:p>
        </w:tc>
        <w:tc>
          <w:tcPr>
            <w:tcW w:w="456" w:type="dxa"/>
            <w:tcBorders>
              <w:top w:val="nil"/>
              <w:left w:val="nil"/>
              <w:bottom w:val="nil"/>
              <w:right w:val="nil"/>
            </w:tcBorders>
          </w:tcPr>
          <w:p w14:paraId="7BB1EF37" w14:textId="7D8E4B10" w:rsidR="009C3803" w:rsidRDefault="009C3803" w:rsidP="009C3803">
            <w:pPr>
              <w:jc w:val="center"/>
              <w:rPr>
                <w:rFonts w:ascii="Times New Roman" w:hAnsi="Times New Roman" w:cs="Times New Roman"/>
              </w:rPr>
            </w:pPr>
            <w:r>
              <w:rPr>
                <w:rFonts w:ascii="Times New Roman" w:hAnsi="Times New Roman" w:cs="Times New Roman"/>
              </w:rPr>
              <w:t>42</w:t>
            </w:r>
          </w:p>
        </w:tc>
        <w:tc>
          <w:tcPr>
            <w:tcW w:w="1168" w:type="dxa"/>
            <w:tcBorders>
              <w:top w:val="nil"/>
              <w:left w:val="nil"/>
              <w:bottom w:val="nil"/>
              <w:right w:val="nil"/>
            </w:tcBorders>
          </w:tcPr>
          <w:p w14:paraId="74331839" w14:textId="77777777" w:rsidR="009C3803" w:rsidRDefault="009C3803" w:rsidP="009C3803">
            <w:pPr>
              <w:jc w:val="center"/>
              <w:rPr>
                <w:rFonts w:ascii="Times New Roman" w:hAnsi="Times New Roman" w:cs="Times New Roman"/>
              </w:rPr>
            </w:pPr>
            <w:r>
              <w:rPr>
                <w:rFonts w:ascii="Times New Roman" w:hAnsi="Times New Roman" w:cs="Times New Roman"/>
              </w:rPr>
              <w:t>.21 (0.16)</w:t>
            </w:r>
          </w:p>
        </w:tc>
        <w:tc>
          <w:tcPr>
            <w:tcW w:w="1170" w:type="dxa"/>
            <w:tcBorders>
              <w:top w:val="nil"/>
              <w:left w:val="nil"/>
              <w:bottom w:val="nil"/>
              <w:right w:val="nil"/>
            </w:tcBorders>
          </w:tcPr>
          <w:p w14:paraId="67353DAA" w14:textId="77777777" w:rsidR="009C3803" w:rsidRDefault="009C3803" w:rsidP="009C3803">
            <w:pPr>
              <w:jc w:val="center"/>
              <w:rPr>
                <w:rFonts w:ascii="Times New Roman" w:hAnsi="Times New Roman" w:cs="Times New Roman"/>
              </w:rPr>
            </w:pPr>
            <w:r>
              <w:rPr>
                <w:rFonts w:ascii="Times New Roman" w:hAnsi="Times New Roman" w:cs="Times New Roman"/>
              </w:rPr>
              <w:t>.79 (0.16)</w:t>
            </w:r>
          </w:p>
        </w:tc>
        <w:tc>
          <w:tcPr>
            <w:tcW w:w="3162" w:type="dxa"/>
            <w:tcBorders>
              <w:top w:val="nil"/>
              <w:left w:val="nil"/>
              <w:bottom w:val="nil"/>
              <w:right w:val="nil"/>
            </w:tcBorders>
          </w:tcPr>
          <w:p w14:paraId="31A641CA" w14:textId="2852B10A" w:rsidR="009C3803" w:rsidRPr="008A2D95" w:rsidRDefault="009C3803" w:rsidP="009C3803">
            <w:pPr>
              <w:jc w:val="center"/>
              <w:rPr>
                <w:rFonts w:ascii="Times New Roman" w:hAnsi="Times New Roman" w:cs="Times New Roman"/>
                <w:vertAlign w:val="superscript"/>
              </w:rPr>
            </w:pPr>
            <w:r>
              <w:rPr>
                <w:rFonts w:ascii="Times New Roman" w:hAnsi="Times New Roman" w:cs="Times New Roman"/>
              </w:rPr>
              <w:t>P(Miss)</w:t>
            </w:r>
            <w:r>
              <w:rPr>
                <w:rFonts w:ascii="Times New Roman" w:hAnsi="Times New Roman" w:cs="Times New Roman"/>
                <w:vertAlign w:val="superscript"/>
              </w:rPr>
              <w:t>weak</w:t>
            </w:r>
            <w:r>
              <w:rPr>
                <w:rFonts w:ascii="Times New Roman" w:hAnsi="Times New Roman" w:cs="Times New Roman"/>
              </w:rPr>
              <w:t xml:space="preserve"> </w:t>
            </w:r>
            <w:r w:rsidR="008A2D95">
              <w:rPr>
                <w:rFonts w:ascii="Times New Roman" w:hAnsi="Times New Roman" w:cs="Times New Roman"/>
              </w:rPr>
              <w:t>&lt; P(Miss)</w:t>
            </w:r>
            <w:r w:rsidR="008A2D95">
              <w:rPr>
                <w:rFonts w:ascii="Times New Roman" w:hAnsi="Times New Roman" w:cs="Times New Roman"/>
                <w:vertAlign w:val="superscript"/>
              </w:rPr>
              <w:t>strong</w:t>
            </w:r>
          </w:p>
        </w:tc>
        <w:tc>
          <w:tcPr>
            <w:tcW w:w="1068" w:type="dxa"/>
            <w:tcBorders>
              <w:top w:val="nil"/>
              <w:left w:val="nil"/>
              <w:bottom w:val="nil"/>
              <w:right w:val="nil"/>
            </w:tcBorders>
          </w:tcPr>
          <w:p w14:paraId="008B7F73" w14:textId="4E586EFA" w:rsidR="009C3803" w:rsidRPr="00972489" w:rsidRDefault="009C3803" w:rsidP="009C3803">
            <w:pPr>
              <w:jc w:val="center"/>
              <w:rPr>
                <w:rFonts w:ascii="Times New Roman" w:hAnsi="Times New Roman" w:cs="Times New Roman"/>
              </w:rPr>
            </w:pPr>
            <w:r>
              <w:rPr>
                <w:rFonts w:ascii="Times New Roman" w:hAnsi="Times New Roman" w:cs="Times New Roman"/>
              </w:rPr>
              <w:t>&gt;1000</w:t>
            </w:r>
          </w:p>
        </w:tc>
      </w:tr>
      <w:tr w:rsidR="008A2D95" w14:paraId="6796ACDC" w14:textId="77777777" w:rsidTr="007B564A">
        <w:tc>
          <w:tcPr>
            <w:tcW w:w="2336" w:type="dxa"/>
            <w:tcBorders>
              <w:top w:val="nil"/>
              <w:left w:val="nil"/>
              <w:right w:val="nil"/>
            </w:tcBorders>
          </w:tcPr>
          <w:p w14:paraId="0FF10DDA" w14:textId="35211D3A" w:rsidR="008A2D95" w:rsidRDefault="008A2D95" w:rsidP="008A2D95">
            <w:pPr>
              <w:jc w:val="right"/>
              <w:rPr>
                <w:rFonts w:ascii="Times New Roman" w:hAnsi="Times New Roman" w:cs="Times New Roman"/>
              </w:rPr>
            </w:pPr>
            <w:r>
              <w:rPr>
                <w:rFonts w:ascii="Times New Roman" w:hAnsi="Times New Roman" w:cs="Times New Roman"/>
              </w:rPr>
              <w:t>Diagnostic and stable</w:t>
            </w:r>
          </w:p>
        </w:tc>
        <w:tc>
          <w:tcPr>
            <w:tcW w:w="456" w:type="dxa"/>
            <w:tcBorders>
              <w:top w:val="nil"/>
              <w:left w:val="nil"/>
              <w:right w:val="nil"/>
            </w:tcBorders>
          </w:tcPr>
          <w:p w14:paraId="2DAD25CB" w14:textId="5FE8B218" w:rsidR="008A2D95" w:rsidRDefault="008A2D95" w:rsidP="008A2D95">
            <w:pPr>
              <w:jc w:val="center"/>
              <w:rPr>
                <w:rFonts w:ascii="Times New Roman" w:hAnsi="Times New Roman" w:cs="Times New Roman"/>
              </w:rPr>
            </w:pPr>
            <w:r>
              <w:rPr>
                <w:rFonts w:ascii="Times New Roman" w:hAnsi="Times New Roman" w:cs="Times New Roman"/>
              </w:rPr>
              <w:t>21</w:t>
            </w:r>
          </w:p>
        </w:tc>
        <w:tc>
          <w:tcPr>
            <w:tcW w:w="1168" w:type="dxa"/>
            <w:tcBorders>
              <w:top w:val="nil"/>
              <w:left w:val="nil"/>
              <w:right w:val="nil"/>
            </w:tcBorders>
          </w:tcPr>
          <w:p w14:paraId="668FB3C6" w14:textId="7168A971" w:rsidR="008A2D95" w:rsidRDefault="008A2D95" w:rsidP="008A2D95">
            <w:pPr>
              <w:jc w:val="center"/>
              <w:rPr>
                <w:rFonts w:ascii="Times New Roman" w:hAnsi="Times New Roman" w:cs="Times New Roman"/>
              </w:rPr>
            </w:pPr>
            <w:r>
              <w:rPr>
                <w:rFonts w:ascii="Times New Roman" w:hAnsi="Times New Roman" w:cs="Times New Roman"/>
              </w:rPr>
              <w:t>.25 (0.12)</w:t>
            </w:r>
          </w:p>
        </w:tc>
        <w:tc>
          <w:tcPr>
            <w:tcW w:w="1170" w:type="dxa"/>
            <w:tcBorders>
              <w:top w:val="nil"/>
              <w:left w:val="nil"/>
              <w:right w:val="nil"/>
            </w:tcBorders>
          </w:tcPr>
          <w:p w14:paraId="31F09F04" w14:textId="493D6328" w:rsidR="008A2D95" w:rsidRDefault="008A2D95" w:rsidP="008A2D95">
            <w:pPr>
              <w:jc w:val="center"/>
              <w:rPr>
                <w:rFonts w:ascii="Times New Roman" w:hAnsi="Times New Roman" w:cs="Times New Roman"/>
              </w:rPr>
            </w:pPr>
            <w:r>
              <w:rPr>
                <w:rFonts w:ascii="Times New Roman" w:hAnsi="Times New Roman" w:cs="Times New Roman"/>
              </w:rPr>
              <w:t>.75 (0.12)</w:t>
            </w:r>
          </w:p>
        </w:tc>
        <w:tc>
          <w:tcPr>
            <w:tcW w:w="3162" w:type="dxa"/>
            <w:tcBorders>
              <w:top w:val="nil"/>
              <w:left w:val="nil"/>
              <w:right w:val="nil"/>
            </w:tcBorders>
          </w:tcPr>
          <w:p w14:paraId="18C2E9AD" w14:textId="74C19BB5" w:rsidR="008A2D95" w:rsidRDefault="008A2D95" w:rsidP="008A2D95">
            <w:pPr>
              <w:jc w:val="center"/>
              <w:rPr>
                <w:rFonts w:ascii="Times New Roman" w:hAnsi="Times New Roman" w:cs="Times New Roman"/>
              </w:rPr>
            </w:pPr>
            <w:r>
              <w:rPr>
                <w:rFonts w:ascii="Times New Roman" w:hAnsi="Times New Roman" w:cs="Times New Roman"/>
              </w:rPr>
              <w:t>P(Miss)</w:t>
            </w:r>
            <w:r>
              <w:rPr>
                <w:rFonts w:ascii="Times New Roman" w:hAnsi="Times New Roman" w:cs="Times New Roman"/>
                <w:vertAlign w:val="superscript"/>
              </w:rPr>
              <w:t>weak</w:t>
            </w:r>
            <w:r>
              <w:rPr>
                <w:rFonts w:ascii="Times New Roman" w:hAnsi="Times New Roman" w:cs="Times New Roman"/>
              </w:rPr>
              <w:t xml:space="preserve"> &lt; P(Miss)</w:t>
            </w:r>
            <w:r>
              <w:rPr>
                <w:rFonts w:ascii="Times New Roman" w:hAnsi="Times New Roman" w:cs="Times New Roman"/>
                <w:vertAlign w:val="superscript"/>
              </w:rPr>
              <w:t>strong</w:t>
            </w:r>
          </w:p>
        </w:tc>
        <w:tc>
          <w:tcPr>
            <w:tcW w:w="1068" w:type="dxa"/>
            <w:tcBorders>
              <w:top w:val="nil"/>
              <w:left w:val="nil"/>
              <w:right w:val="nil"/>
            </w:tcBorders>
          </w:tcPr>
          <w:p w14:paraId="771123C8" w14:textId="5236BB79" w:rsidR="008A2D95" w:rsidRDefault="008A2D95" w:rsidP="008A2D95">
            <w:pPr>
              <w:jc w:val="center"/>
              <w:rPr>
                <w:rFonts w:ascii="Times New Roman" w:hAnsi="Times New Roman" w:cs="Times New Roman"/>
              </w:rPr>
            </w:pPr>
            <w:r>
              <w:rPr>
                <w:rFonts w:ascii="Times New Roman" w:hAnsi="Times New Roman" w:cs="Times New Roman"/>
              </w:rPr>
              <w:t>&gt;1000</w:t>
            </w:r>
          </w:p>
        </w:tc>
      </w:tr>
    </w:tbl>
    <w:p w14:paraId="1A7261D8" w14:textId="77777777" w:rsidR="006F5A80" w:rsidRDefault="006F5A80" w:rsidP="007A18B1">
      <w:pPr>
        <w:spacing w:line="480" w:lineRule="auto"/>
        <w:jc w:val="center"/>
        <w:rPr>
          <w:rFonts w:ascii="Times New Roman" w:hAnsi="Times New Roman" w:cs="Times New Roman"/>
        </w:rPr>
      </w:pPr>
    </w:p>
    <w:p w14:paraId="312060DB" w14:textId="77777777" w:rsidR="004F4C26" w:rsidRDefault="004F4C26" w:rsidP="00DB350F">
      <w:pPr>
        <w:spacing w:line="480" w:lineRule="auto"/>
        <w:outlineLvl w:val="0"/>
        <w:rPr>
          <w:rFonts w:ascii="Times New Roman" w:hAnsi="Times New Roman" w:cs="Times New Roman"/>
        </w:rPr>
      </w:pPr>
      <w:r>
        <w:rPr>
          <w:rFonts w:ascii="Times New Roman" w:hAnsi="Times New Roman" w:cs="Times New Roman"/>
          <w:i/>
        </w:rPr>
        <w:t xml:space="preserve">Performance </w:t>
      </w:r>
    </w:p>
    <w:p w14:paraId="42306CAD" w14:textId="7245C739" w:rsidR="005052D1" w:rsidRDefault="005052D1" w:rsidP="00997341">
      <w:pPr>
        <w:spacing w:line="480" w:lineRule="auto"/>
        <w:rPr>
          <w:rFonts w:ascii="Times New Roman" w:hAnsi="Times New Roman" w:cs="Times New Roman"/>
        </w:rPr>
      </w:pPr>
      <w:r>
        <w:rPr>
          <w:rFonts w:ascii="Times New Roman" w:hAnsi="Times New Roman" w:cs="Times New Roman"/>
        </w:rPr>
        <w:tab/>
      </w:r>
      <w:r w:rsidR="00C571A0">
        <w:rPr>
          <w:rFonts w:ascii="Times New Roman" w:hAnsi="Times New Roman" w:cs="Times New Roman"/>
        </w:rPr>
        <w:t xml:space="preserve">Hits occur in the </w:t>
      </w:r>
      <w:r w:rsidR="003B19A7">
        <w:rPr>
          <w:rFonts w:ascii="Times New Roman" w:hAnsi="Times New Roman" w:cs="Times New Roman"/>
        </w:rPr>
        <w:t xml:space="preserve">confidence </w:t>
      </w:r>
      <w:r w:rsidR="00C571A0">
        <w:rPr>
          <w:rFonts w:ascii="Times New Roman" w:hAnsi="Times New Roman" w:cs="Times New Roman"/>
        </w:rPr>
        <w:t xml:space="preserve">rating task </w:t>
      </w:r>
      <w:r w:rsidR="00402CDB">
        <w:rPr>
          <w:rFonts w:ascii="Times New Roman" w:hAnsi="Times New Roman" w:cs="Times New Roman"/>
        </w:rPr>
        <w:t xml:space="preserve">when </w:t>
      </w:r>
      <w:r w:rsidR="00E26807">
        <w:rPr>
          <w:rFonts w:ascii="Times New Roman" w:hAnsi="Times New Roman" w:cs="Times New Roman"/>
        </w:rPr>
        <w:t xml:space="preserve">targets are rated “4 – Maybe Old”, “5 – Probably Old”, “6 – Sure Old”. </w:t>
      </w:r>
      <w:r w:rsidR="00D420B6">
        <w:rPr>
          <w:rFonts w:ascii="Times New Roman" w:hAnsi="Times New Roman" w:cs="Times New Roman"/>
        </w:rPr>
        <w:t>The BF</w:t>
      </w:r>
      <w:r w:rsidR="00D420B6">
        <w:rPr>
          <w:rFonts w:ascii="Times New Roman" w:hAnsi="Times New Roman" w:cs="Times New Roman"/>
          <w:vertAlign w:val="superscript"/>
        </w:rPr>
        <w:t xml:space="preserve"> </w:t>
      </w:r>
      <w:r w:rsidR="00D420B6">
        <w:rPr>
          <w:rFonts w:ascii="Times New Roman" w:hAnsi="Times New Roman" w:cs="Times New Roman"/>
        </w:rPr>
        <w:t>in favor of the hypotheses Hit</w:t>
      </w:r>
      <w:r w:rsidR="00DA4472">
        <w:rPr>
          <w:rFonts w:ascii="Times New Roman" w:hAnsi="Times New Roman" w:cs="Times New Roman"/>
          <w:vertAlign w:val="superscript"/>
        </w:rPr>
        <w:t>strong</w:t>
      </w:r>
      <w:r w:rsidR="00D420B6">
        <w:rPr>
          <w:rFonts w:ascii="Times New Roman" w:hAnsi="Times New Roman" w:cs="Times New Roman"/>
        </w:rPr>
        <w:t xml:space="preserve"> &gt; Hit</w:t>
      </w:r>
      <w:r w:rsidR="00DA4472">
        <w:rPr>
          <w:rFonts w:ascii="Times New Roman" w:hAnsi="Times New Roman" w:cs="Times New Roman"/>
          <w:vertAlign w:val="superscript"/>
        </w:rPr>
        <w:t>weak</w:t>
      </w:r>
      <w:r w:rsidR="00D420B6">
        <w:rPr>
          <w:rFonts w:ascii="Times New Roman" w:hAnsi="Times New Roman" w:cs="Times New Roman"/>
        </w:rPr>
        <w:t xml:space="preserve"> was &gt; 1000, providing decisive evidence </w:t>
      </w:r>
      <w:r w:rsidR="0009319E">
        <w:rPr>
          <w:rFonts w:ascii="Times New Roman" w:hAnsi="Times New Roman" w:cs="Times New Roman"/>
        </w:rPr>
        <w:t xml:space="preserve">in favor of </w:t>
      </w:r>
      <w:r w:rsidR="00B91F7A">
        <w:rPr>
          <w:rFonts w:ascii="Times New Roman" w:hAnsi="Times New Roman" w:cs="Times New Roman"/>
        </w:rPr>
        <w:t xml:space="preserve">better memory in the strong encoding manipulation than the weak encoding manipulation. </w:t>
      </w:r>
      <w:r w:rsidR="004E2759">
        <w:rPr>
          <w:rFonts w:ascii="Times New Roman" w:hAnsi="Times New Roman" w:cs="Times New Roman"/>
        </w:rPr>
        <w:t>That is,</w:t>
      </w:r>
      <w:r w:rsidR="00502910">
        <w:rPr>
          <w:rFonts w:ascii="Times New Roman" w:hAnsi="Times New Roman" w:cs="Times New Roman"/>
        </w:rPr>
        <w:t xml:space="preserve"> it is 1000 times more likely that </w:t>
      </w:r>
      <w:r w:rsidR="00222045">
        <w:rPr>
          <w:rFonts w:ascii="Times New Roman" w:hAnsi="Times New Roman" w:cs="Times New Roman"/>
        </w:rPr>
        <w:t>Hit</w:t>
      </w:r>
      <w:r w:rsidR="00222045">
        <w:rPr>
          <w:rFonts w:ascii="Times New Roman" w:hAnsi="Times New Roman" w:cs="Times New Roman"/>
          <w:vertAlign w:val="superscript"/>
        </w:rPr>
        <w:t>strong</w:t>
      </w:r>
      <w:r w:rsidR="00222045">
        <w:rPr>
          <w:rFonts w:ascii="Times New Roman" w:hAnsi="Times New Roman" w:cs="Times New Roman"/>
        </w:rPr>
        <w:t xml:space="preserve"> (M = </w:t>
      </w:r>
      <w:r w:rsidR="00E21389">
        <w:rPr>
          <w:rFonts w:ascii="Times New Roman" w:hAnsi="Times New Roman" w:cs="Times New Roman"/>
        </w:rPr>
        <w:t>.78, SD = 0.16) is greater than Hit</w:t>
      </w:r>
      <w:r w:rsidR="00E21389">
        <w:rPr>
          <w:rFonts w:ascii="Times New Roman" w:hAnsi="Times New Roman" w:cs="Times New Roman"/>
          <w:vertAlign w:val="superscript"/>
        </w:rPr>
        <w:t>weak</w:t>
      </w:r>
      <w:r w:rsidR="00E21389">
        <w:rPr>
          <w:rFonts w:ascii="Times New Roman" w:hAnsi="Times New Roman" w:cs="Times New Roman"/>
        </w:rPr>
        <w:t xml:space="preserve"> (M = </w:t>
      </w:r>
      <w:r w:rsidR="006317C0">
        <w:rPr>
          <w:rFonts w:ascii="Times New Roman" w:hAnsi="Times New Roman" w:cs="Times New Roman"/>
        </w:rPr>
        <w:t>.58, SD = 0.17) than not</w:t>
      </w:r>
      <w:r w:rsidR="00090759">
        <w:rPr>
          <w:rFonts w:ascii="Times New Roman" w:hAnsi="Times New Roman" w:cs="Times New Roman"/>
        </w:rPr>
        <w:t>.</w:t>
      </w:r>
      <w:r w:rsidR="004E2759">
        <w:rPr>
          <w:rFonts w:ascii="Times New Roman" w:hAnsi="Times New Roman" w:cs="Times New Roman"/>
        </w:rPr>
        <w:t xml:space="preserve"> </w:t>
      </w:r>
      <w:r w:rsidR="00DD4593">
        <w:rPr>
          <w:rFonts w:ascii="Times New Roman" w:hAnsi="Times New Roman" w:cs="Times New Roman"/>
        </w:rPr>
        <w:t xml:space="preserve">Given the successful encoding manipulation, I can confidently use the </w:t>
      </w:r>
      <w:r w:rsidR="00123E41" w:rsidRPr="00123E41">
        <w:rPr>
          <w:rFonts w:ascii="Times New Roman" w:hAnsi="Times New Roman" w:cs="Times New Roman"/>
        </w:rPr>
        <w:t>θ</w:t>
      </w:r>
      <w:r w:rsidR="00123E41">
        <w:rPr>
          <w:rFonts w:ascii="Times New Roman" w:hAnsi="Times New Roman" w:cs="Times New Roman"/>
        </w:rPr>
        <w:t xml:space="preserve"> measure </w:t>
      </w:r>
      <w:r w:rsidR="001B28DA">
        <w:rPr>
          <w:rFonts w:ascii="Times New Roman" w:hAnsi="Times New Roman" w:cs="Times New Roman"/>
        </w:rPr>
        <w:t xml:space="preserve">to </w:t>
      </w:r>
      <w:r w:rsidR="003051E0">
        <w:rPr>
          <w:rFonts w:ascii="Times New Roman" w:hAnsi="Times New Roman" w:cs="Times New Roman"/>
        </w:rPr>
        <w:t xml:space="preserve">test for </w:t>
      </w:r>
      <w:r w:rsidR="00C62762">
        <w:rPr>
          <w:rFonts w:ascii="Times New Roman" w:hAnsi="Times New Roman" w:cs="Times New Roman"/>
        </w:rPr>
        <w:t xml:space="preserve">discretization </w:t>
      </w:r>
      <w:r w:rsidR="00FF61AC">
        <w:rPr>
          <w:rFonts w:ascii="Times New Roman" w:hAnsi="Times New Roman" w:cs="Times New Roman"/>
        </w:rPr>
        <w:t>in the confidence</w:t>
      </w:r>
      <w:r w:rsidR="004C5444">
        <w:rPr>
          <w:rFonts w:ascii="Times New Roman" w:hAnsi="Times New Roman" w:cs="Times New Roman"/>
        </w:rPr>
        <w:t xml:space="preserve"> </w:t>
      </w:r>
      <w:r w:rsidR="00FF61AC">
        <w:rPr>
          <w:rFonts w:ascii="Times New Roman" w:hAnsi="Times New Roman" w:cs="Times New Roman"/>
        </w:rPr>
        <w:t xml:space="preserve">rating task. </w:t>
      </w:r>
    </w:p>
    <w:p w14:paraId="56C60EC0" w14:textId="25C9FEDB" w:rsidR="00DC5293" w:rsidRDefault="00BA65DC" w:rsidP="00DB350F">
      <w:pPr>
        <w:spacing w:line="480" w:lineRule="auto"/>
        <w:outlineLvl w:val="0"/>
        <w:rPr>
          <w:rFonts w:ascii="Times New Roman" w:hAnsi="Times New Roman" w:cs="Times New Roman"/>
          <w:i/>
        </w:rPr>
      </w:pPr>
      <w:r>
        <w:rPr>
          <w:rFonts w:ascii="Times New Roman" w:hAnsi="Times New Roman" w:cs="Times New Roman"/>
          <w:i/>
        </w:rPr>
        <w:t>Confidence</w:t>
      </w:r>
      <w:r w:rsidR="00F17A13">
        <w:rPr>
          <w:rFonts w:ascii="Times New Roman" w:hAnsi="Times New Roman" w:cs="Times New Roman"/>
          <w:i/>
        </w:rPr>
        <w:t xml:space="preserve"> </w:t>
      </w:r>
      <w:r w:rsidR="00DC5293">
        <w:rPr>
          <w:rFonts w:ascii="Times New Roman" w:hAnsi="Times New Roman" w:cs="Times New Roman"/>
          <w:i/>
        </w:rPr>
        <w:t xml:space="preserve">rating task </w:t>
      </w:r>
    </w:p>
    <w:p w14:paraId="72E13175" w14:textId="0C30F83D" w:rsidR="00E372F5" w:rsidRDefault="00C001D4">
      <w:pPr>
        <w:spacing w:line="480" w:lineRule="auto"/>
        <w:rPr>
          <w:rFonts w:ascii="Times New Roman" w:hAnsi="Times New Roman" w:cs="Times New Roman"/>
        </w:rPr>
      </w:pPr>
      <w:r>
        <w:rPr>
          <w:rFonts w:ascii="Times New Roman" w:hAnsi="Times New Roman" w:cs="Times New Roman"/>
        </w:rPr>
        <w:tab/>
      </w:r>
      <w:r w:rsidR="000C0CB5">
        <w:rPr>
          <w:rFonts w:ascii="Times New Roman" w:hAnsi="Times New Roman" w:cs="Times New Roman"/>
        </w:rPr>
        <w:t xml:space="preserve">The </w:t>
      </w:r>
      <w:r w:rsidR="000C0CB5" w:rsidRPr="00123E41">
        <w:rPr>
          <w:rFonts w:ascii="Times New Roman" w:hAnsi="Times New Roman" w:cs="Times New Roman"/>
        </w:rPr>
        <w:t>θ</w:t>
      </w:r>
      <w:r w:rsidR="000C0CB5">
        <w:rPr>
          <w:rFonts w:ascii="Times New Roman" w:hAnsi="Times New Roman" w:cs="Times New Roman"/>
        </w:rPr>
        <w:t xml:space="preserve"> measure is calculated by </w:t>
      </w:r>
      <w:r w:rsidR="005E0840">
        <w:rPr>
          <w:rFonts w:ascii="Times New Roman" w:hAnsi="Times New Roman" w:cs="Times New Roman"/>
        </w:rPr>
        <w:t xml:space="preserve">dividing the number of weak and strong targets rated 1 or 2 by the number of targets rated 1, 2, or 3 for each participant. </w:t>
      </w:r>
      <w:r w:rsidR="00C126EE">
        <w:rPr>
          <w:rFonts w:ascii="Times New Roman" w:hAnsi="Times New Roman" w:cs="Times New Roman"/>
        </w:rPr>
        <w:t xml:space="preserve">This provided </w:t>
      </w:r>
      <w:r w:rsidR="00C126EE" w:rsidRPr="00123E41">
        <w:rPr>
          <w:rFonts w:ascii="Times New Roman" w:hAnsi="Times New Roman" w:cs="Times New Roman"/>
        </w:rPr>
        <w:t>θ</w:t>
      </w:r>
      <w:r w:rsidR="00C126EE">
        <w:rPr>
          <w:rFonts w:ascii="Times New Roman" w:hAnsi="Times New Roman" w:cs="Times New Roman"/>
          <w:vertAlign w:val="superscript"/>
        </w:rPr>
        <w:t xml:space="preserve">strong </w:t>
      </w:r>
      <w:r w:rsidR="00C126EE">
        <w:rPr>
          <w:rFonts w:ascii="Times New Roman" w:hAnsi="Times New Roman" w:cs="Times New Roman"/>
        </w:rPr>
        <w:t>and</w:t>
      </w:r>
      <w:r w:rsidR="00C126EE" w:rsidRPr="00C126EE">
        <w:rPr>
          <w:rFonts w:ascii="Times New Roman" w:hAnsi="Times New Roman" w:cs="Times New Roman"/>
        </w:rPr>
        <w:t xml:space="preserve"> </w:t>
      </w:r>
      <w:r w:rsidR="00C126EE" w:rsidRPr="00123E41">
        <w:rPr>
          <w:rFonts w:ascii="Times New Roman" w:hAnsi="Times New Roman" w:cs="Times New Roman"/>
        </w:rPr>
        <w:t>θ</w:t>
      </w:r>
      <w:r w:rsidR="00C126EE">
        <w:rPr>
          <w:rFonts w:ascii="Times New Roman" w:hAnsi="Times New Roman" w:cs="Times New Roman"/>
          <w:vertAlign w:val="superscript"/>
        </w:rPr>
        <w:t>weak</w:t>
      </w:r>
      <w:r w:rsidR="00C126EE">
        <w:rPr>
          <w:rFonts w:ascii="Times New Roman" w:hAnsi="Times New Roman" w:cs="Times New Roman"/>
        </w:rPr>
        <w:t xml:space="preserve"> </w:t>
      </w:r>
      <w:r w:rsidR="00F760BF">
        <w:rPr>
          <w:rFonts w:ascii="Times New Roman" w:hAnsi="Times New Roman" w:cs="Times New Roman"/>
        </w:rPr>
        <w:t xml:space="preserve">estimates for every participant. </w:t>
      </w:r>
      <w:r w:rsidR="007E6D1E">
        <w:rPr>
          <w:rFonts w:ascii="Times New Roman" w:hAnsi="Times New Roman" w:cs="Times New Roman"/>
        </w:rPr>
        <w:t xml:space="preserve">Evidence for discretization is found when </w:t>
      </w:r>
      <w:r w:rsidR="007E6D1E" w:rsidRPr="00123E41">
        <w:rPr>
          <w:rFonts w:ascii="Times New Roman" w:hAnsi="Times New Roman" w:cs="Times New Roman"/>
        </w:rPr>
        <w:t>θ</w:t>
      </w:r>
      <w:r w:rsidR="000F3B7D">
        <w:rPr>
          <w:rFonts w:ascii="Times New Roman" w:hAnsi="Times New Roman" w:cs="Times New Roman"/>
          <w:vertAlign w:val="superscript"/>
        </w:rPr>
        <w:t>weak</w:t>
      </w:r>
      <w:r w:rsidR="007E6D1E">
        <w:rPr>
          <w:rFonts w:ascii="Times New Roman" w:hAnsi="Times New Roman" w:cs="Times New Roman"/>
          <w:vertAlign w:val="superscript"/>
        </w:rPr>
        <w:t xml:space="preserve"> </w:t>
      </w:r>
      <w:r w:rsidR="007E6D1E">
        <w:rPr>
          <w:rFonts w:ascii="Times New Roman" w:hAnsi="Times New Roman" w:cs="Times New Roman"/>
        </w:rPr>
        <w:t xml:space="preserve">= </w:t>
      </w:r>
      <w:r w:rsidR="007E6D1E" w:rsidRPr="00123E41">
        <w:rPr>
          <w:rFonts w:ascii="Times New Roman" w:hAnsi="Times New Roman" w:cs="Times New Roman"/>
        </w:rPr>
        <w:t>θ</w:t>
      </w:r>
      <w:r w:rsidR="000F3B7D">
        <w:rPr>
          <w:rFonts w:ascii="Times New Roman" w:hAnsi="Times New Roman" w:cs="Times New Roman"/>
          <w:vertAlign w:val="superscript"/>
        </w:rPr>
        <w:t>strong</w:t>
      </w:r>
      <w:r w:rsidR="007E6D1E">
        <w:rPr>
          <w:rFonts w:ascii="Times New Roman" w:hAnsi="Times New Roman" w:cs="Times New Roman"/>
        </w:rPr>
        <w:t xml:space="preserve"> and for continuous evidence when </w:t>
      </w:r>
      <w:r w:rsidR="007E6D1E" w:rsidRPr="00123E41">
        <w:rPr>
          <w:rFonts w:ascii="Times New Roman" w:hAnsi="Times New Roman" w:cs="Times New Roman"/>
        </w:rPr>
        <w:t>θ</w:t>
      </w:r>
      <w:r w:rsidR="007E6D1E">
        <w:rPr>
          <w:rFonts w:ascii="Times New Roman" w:hAnsi="Times New Roman" w:cs="Times New Roman"/>
          <w:vertAlign w:val="superscript"/>
        </w:rPr>
        <w:t xml:space="preserve">weak </w:t>
      </w:r>
      <w:r w:rsidR="007E6D1E">
        <w:rPr>
          <w:rFonts w:ascii="Times New Roman" w:hAnsi="Times New Roman" w:cs="Times New Roman"/>
        </w:rPr>
        <w:t xml:space="preserve">&gt; </w:t>
      </w:r>
      <w:r w:rsidR="007E6D1E" w:rsidRPr="00123E41">
        <w:rPr>
          <w:rFonts w:ascii="Times New Roman" w:hAnsi="Times New Roman" w:cs="Times New Roman"/>
        </w:rPr>
        <w:t>θ</w:t>
      </w:r>
      <w:r w:rsidR="007E6D1E">
        <w:rPr>
          <w:rFonts w:ascii="Times New Roman" w:hAnsi="Times New Roman" w:cs="Times New Roman"/>
          <w:vertAlign w:val="superscript"/>
        </w:rPr>
        <w:t>strong</w:t>
      </w:r>
      <w:r w:rsidR="00AE63F8">
        <w:rPr>
          <w:rFonts w:ascii="Times New Roman" w:hAnsi="Times New Roman" w:cs="Times New Roman"/>
        </w:rPr>
        <w:t xml:space="preserve">. </w:t>
      </w:r>
      <w:r w:rsidR="00C92D24">
        <w:rPr>
          <w:rFonts w:ascii="Times New Roman" w:hAnsi="Times New Roman" w:cs="Times New Roman"/>
        </w:rPr>
        <w:t xml:space="preserve">A </w:t>
      </w:r>
      <w:r w:rsidR="00FB7849">
        <w:rPr>
          <w:rFonts w:ascii="Times New Roman" w:hAnsi="Times New Roman" w:cs="Times New Roman"/>
        </w:rPr>
        <w:t xml:space="preserve">BF in favor of the hypothesis </w:t>
      </w:r>
      <w:r w:rsidR="007A46F1" w:rsidRPr="00123E41">
        <w:rPr>
          <w:rFonts w:ascii="Times New Roman" w:hAnsi="Times New Roman" w:cs="Times New Roman"/>
        </w:rPr>
        <w:t>θ</w:t>
      </w:r>
      <w:r w:rsidR="007A46F1">
        <w:rPr>
          <w:rFonts w:ascii="Times New Roman" w:hAnsi="Times New Roman" w:cs="Times New Roman"/>
          <w:vertAlign w:val="superscript"/>
        </w:rPr>
        <w:t xml:space="preserve">weak </w:t>
      </w:r>
      <w:r w:rsidR="00166281">
        <w:rPr>
          <w:rFonts w:ascii="Times New Roman" w:hAnsi="Times New Roman" w:cs="Times New Roman"/>
        </w:rPr>
        <w:t>=</w:t>
      </w:r>
      <w:r w:rsidR="007A46F1">
        <w:rPr>
          <w:rFonts w:ascii="Times New Roman" w:hAnsi="Times New Roman" w:cs="Times New Roman"/>
        </w:rPr>
        <w:t xml:space="preserve"> </w:t>
      </w:r>
      <w:r w:rsidR="007A46F1" w:rsidRPr="00123E41">
        <w:rPr>
          <w:rFonts w:ascii="Times New Roman" w:hAnsi="Times New Roman" w:cs="Times New Roman"/>
        </w:rPr>
        <w:t>θ</w:t>
      </w:r>
      <w:r w:rsidR="007A46F1">
        <w:rPr>
          <w:rFonts w:ascii="Times New Roman" w:hAnsi="Times New Roman" w:cs="Times New Roman"/>
          <w:vertAlign w:val="superscript"/>
        </w:rPr>
        <w:t>strong</w:t>
      </w:r>
      <w:r w:rsidR="007A46F1">
        <w:rPr>
          <w:rFonts w:ascii="Times New Roman" w:hAnsi="Times New Roman" w:cs="Times New Roman"/>
        </w:rPr>
        <w:t xml:space="preserve"> </w:t>
      </w:r>
      <w:r w:rsidR="007F7851">
        <w:rPr>
          <w:rFonts w:ascii="Times New Roman" w:hAnsi="Times New Roman" w:cs="Times New Roman"/>
        </w:rPr>
        <w:t xml:space="preserve">was </w:t>
      </w:r>
      <w:r w:rsidR="00282751">
        <w:rPr>
          <w:rFonts w:ascii="Times New Roman" w:hAnsi="Times New Roman" w:cs="Times New Roman"/>
        </w:rPr>
        <w:t>1.017</w:t>
      </w:r>
      <w:r w:rsidR="000D3E3C">
        <w:rPr>
          <w:rFonts w:ascii="Times New Roman" w:hAnsi="Times New Roman" w:cs="Times New Roman"/>
        </w:rPr>
        <w:t xml:space="preserve">. </w:t>
      </w:r>
      <w:r w:rsidR="00A5440B">
        <w:rPr>
          <w:rFonts w:ascii="Times New Roman" w:hAnsi="Times New Roman" w:cs="Times New Roman"/>
        </w:rPr>
        <w:t xml:space="preserve">This hypothesis was used as I was expecting </w:t>
      </w:r>
      <w:r w:rsidR="00632959">
        <w:rPr>
          <w:rFonts w:ascii="Times New Roman" w:hAnsi="Times New Roman" w:cs="Times New Roman"/>
        </w:rPr>
        <w:t>to find that</w:t>
      </w:r>
      <w:r w:rsidR="00166281" w:rsidRPr="00166281">
        <w:rPr>
          <w:rFonts w:ascii="Times New Roman" w:hAnsi="Times New Roman" w:cs="Times New Roman"/>
        </w:rPr>
        <w:t xml:space="preserve"> </w:t>
      </w:r>
      <w:r w:rsidR="00166281" w:rsidRPr="00123E41">
        <w:rPr>
          <w:rFonts w:ascii="Times New Roman" w:hAnsi="Times New Roman" w:cs="Times New Roman"/>
        </w:rPr>
        <w:t>θ</w:t>
      </w:r>
      <w:r w:rsidR="00166281">
        <w:rPr>
          <w:rFonts w:ascii="Times New Roman" w:hAnsi="Times New Roman" w:cs="Times New Roman"/>
          <w:vertAlign w:val="superscript"/>
        </w:rPr>
        <w:t xml:space="preserve">weak </w:t>
      </w:r>
      <w:r w:rsidR="00166281">
        <w:rPr>
          <w:rFonts w:ascii="Times New Roman" w:hAnsi="Times New Roman" w:cs="Times New Roman"/>
        </w:rPr>
        <w:t xml:space="preserve">= </w:t>
      </w:r>
      <w:r w:rsidR="00166281" w:rsidRPr="00123E41">
        <w:rPr>
          <w:rFonts w:ascii="Times New Roman" w:hAnsi="Times New Roman" w:cs="Times New Roman"/>
        </w:rPr>
        <w:t>θ</w:t>
      </w:r>
      <w:r w:rsidR="00166281">
        <w:rPr>
          <w:rFonts w:ascii="Times New Roman" w:hAnsi="Times New Roman" w:cs="Times New Roman"/>
          <w:vertAlign w:val="superscript"/>
        </w:rPr>
        <w:t>strong</w:t>
      </w:r>
      <w:r w:rsidR="00166281">
        <w:rPr>
          <w:rFonts w:ascii="Times New Roman" w:hAnsi="Times New Roman" w:cs="Times New Roman"/>
        </w:rPr>
        <w:t xml:space="preserve"> given prior research (</w:t>
      </w:r>
      <w:r w:rsidR="00D66BC9">
        <w:rPr>
          <w:rFonts w:ascii="Times New Roman" w:hAnsi="Times New Roman" w:cs="Times New Roman"/>
        </w:rPr>
        <w:t>McAdoo et al., 2018; 2019).</w:t>
      </w:r>
      <w:r w:rsidR="00166281">
        <w:rPr>
          <w:rFonts w:ascii="Times New Roman" w:hAnsi="Times New Roman" w:cs="Times New Roman"/>
        </w:rPr>
        <w:t xml:space="preserve"> </w:t>
      </w:r>
      <w:r w:rsidR="00632959">
        <w:rPr>
          <w:rFonts w:ascii="Times New Roman" w:hAnsi="Times New Roman" w:cs="Times New Roman"/>
        </w:rPr>
        <w:t xml:space="preserve"> </w:t>
      </w:r>
      <w:r w:rsidR="006C7633">
        <w:rPr>
          <w:rFonts w:ascii="Times New Roman" w:hAnsi="Times New Roman" w:cs="Times New Roman"/>
        </w:rPr>
        <w:t xml:space="preserve">That is, </w:t>
      </w:r>
      <w:r w:rsidR="00AC1527" w:rsidRPr="00123E41">
        <w:rPr>
          <w:rFonts w:ascii="Times New Roman" w:hAnsi="Times New Roman" w:cs="Times New Roman"/>
        </w:rPr>
        <w:t>θ</w:t>
      </w:r>
      <w:r w:rsidR="00AC1527">
        <w:rPr>
          <w:rFonts w:ascii="Times New Roman" w:hAnsi="Times New Roman" w:cs="Times New Roman"/>
          <w:vertAlign w:val="superscript"/>
        </w:rPr>
        <w:t xml:space="preserve">weak </w:t>
      </w:r>
      <w:r w:rsidR="00AC1527">
        <w:rPr>
          <w:rFonts w:ascii="Times New Roman" w:hAnsi="Times New Roman" w:cs="Times New Roman"/>
        </w:rPr>
        <w:t xml:space="preserve">(M = .74, SD = 0.22) </w:t>
      </w:r>
      <w:r w:rsidR="009A215A">
        <w:rPr>
          <w:rFonts w:ascii="Times New Roman" w:hAnsi="Times New Roman" w:cs="Times New Roman"/>
        </w:rPr>
        <w:t>and</w:t>
      </w:r>
      <w:r w:rsidR="00C26972">
        <w:rPr>
          <w:rFonts w:ascii="Times New Roman" w:hAnsi="Times New Roman" w:cs="Times New Roman"/>
        </w:rPr>
        <w:t xml:space="preserve"> </w:t>
      </w:r>
      <w:r w:rsidR="00C26972" w:rsidRPr="00123E41">
        <w:rPr>
          <w:rFonts w:ascii="Times New Roman" w:hAnsi="Times New Roman" w:cs="Times New Roman"/>
        </w:rPr>
        <w:t>θ</w:t>
      </w:r>
      <w:r w:rsidR="00C26972">
        <w:rPr>
          <w:rFonts w:ascii="Times New Roman" w:hAnsi="Times New Roman" w:cs="Times New Roman"/>
          <w:vertAlign w:val="superscript"/>
        </w:rPr>
        <w:t>strong</w:t>
      </w:r>
      <w:r w:rsidR="00C26972">
        <w:rPr>
          <w:rFonts w:ascii="Times New Roman" w:hAnsi="Times New Roman" w:cs="Times New Roman"/>
        </w:rPr>
        <w:t xml:space="preserve"> (</w:t>
      </w:r>
      <w:r w:rsidR="00C21CC8">
        <w:rPr>
          <w:rFonts w:ascii="Times New Roman" w:hAnsi="Times New Roman" w:cs="Times New Roman"/>
        </w:rPr>
        <w:t xml:space="preserve">M = .68, SD = </w:t>
      </w:r>
      <w:r w:rsidR="00755836">
        <w:rPr>
          <w:rFonts w:ascii="Times New Roman" w:hAnsi="Times New Roman" w:cs="Times New Roman"/>
        </w:rPr>
        <w:t xml:space="preserve">.31) </w:t>
      </w:r>
      <w:r w:rsidR="00264B83">
        <w:rPr>
          <w:rFonts w:ascii="Times New Roman" w:hAnsi="Times New Roman" w:cs="Times New Roman"/>
        </w:rPr>
        <w:t>are</w:t>
      </w:r>
      <w:r w:rsidR="009A215A">
        <w:rPr>
          <w:rFonts w:ascii="Times New Roman" w:hAnsi="Times New Roman" w:cs="Times New Roman"/>
        </w:rPr>
        <w:t xml:space="preserve"> </w:t>
      </w:r>
      <w:r w:rsidR="00264B83">
        <w:rPr>
          <w:rFonts w:ascii="Times New Roman" w:hAnsi="Times New Roman" w:cs="Times New Roman"/>
        </w:rPr>
        <w:t>just as</w:t>
      </w:r>
      <w:r w:rsidR="009A215A">
        <w:rPr>
          <w:rFonts w:ascii="Times New Roman" w:hAnsi="Times New Roman" w:cs="Times New Roman"/>
        </w:rPr>
        <w:t xml:space="preserve"> likely to be the same </w:t>
      </w:r>
      <w:r w:rsidR="00347B21">
        <w:rPr>
          <w:rFonts w:ascii="Times New Roman" w:hAnsi="Times New Roman" w:cs="Times New Roman"/>
        </w:rPr>
        <w:t xml:space="preserve">than </w:t>
      </w:r>
      <w:r w:rsidR="009A215A">
        <w:rPr>
          <w:rFonts w:ascii="Times New Roman" w:hAnsi="Times New Roman" w:cs="Times New Roman"/>
        </w:rPr>
        <w:t>different</w:t>
      </w:r>
      <w:r w:rsidR="00347B21">
        <w:rPr>
          <w:rFonts w:ascii="Times New Roman" w:hAnsi="Times New Roman" w:cs="Times New Roman"/>
        </w:rPr>
        <w:t xml:space="preserve">. </w:t>
      </w:r>
      <w:r w:rsidR="00462DD5">
        <w:rPr>
          <w:rFonts w:ascii="Times New Roman" w:hAnsi="Times New Roman" w:cs="Times New Roman"/>
        </w:rPr>
        <w:t>A</w:t>
      </w:r>
      <w:r w:rsidR="00F97464">
        <w:rPr>
          <w:rFonts w:ascii="Times New Roman" w:hAnsi="Times New Roman" w:cs="Times New Roman"/>
        </w:rPr>
        <w:t xml:space="preserve"> group of “</w:t>
      </w:r>
      <w:r w:rsidR="003B19A7">
        <w:rPr>
          <w:rFonts w:ascii="Times New Roman" w:hAnsi="Times New Roman" w:cs="Times New Roman"/>
        </w:rPr>
        <w:t xml:space="preserve">diagnostic and </w:t>
      </w:r>
      <w:r w:rsidR="00F97464">
        <w:rPr>
          <w:rFonts w:ascii="Times New Roman" w:hAnsi="Times New Roman" w:cs="Times New Roman"/>
        </w:rPr>
        <w:t xml:space="preserve">stable” participants (those with </w:t>
      </w:r>
      <w:r w:rsidR="003B19A7">
        <w:rPr>
          <w:rFonts w:ascii="Times New Roman" w:hAnsi="Times New Roman" w:cs="Times New Roman"/>
        </w:rPr>
        <w:t xml:space="preserve">at least a .10 difference in weak and strong hit rates and </w:t>
      </w:r>
      <w:r w:rsidR="00F97464">
        <w:rPr>
          <w:rFonts w:ascii="Times New Roman" w:hAnsi="Times New Roman" w:cs="Times New Roman"/>
        </w:rPr>
        <w:t xml:space="preserve">ten or more misses) was </w:t>
      </w:r>
      <w:r w:rsidR="00FA7884">
        <w:rPr>
          <w:rFonts w:ascii="Times New Roman" w:hAnsi="Times New Roman" w:cs="Times New Roman"/>
        </w:rPr>
        <w:t xml:space="preserve">selected </w:t>
      </w:r>
      <w:r w:rsidR="00F97464">
        <w:rPr>
          <w:rFonts w:ascii="Times New Roman" w:hAnsi="Times New Roman" w:cs="Times New Roman"/>
        </w:rPr>
        <w:t xml:space="preserve">to increase the validity of the </w:t>
      </w:r>
      <w:r w:rsidR="0032426D" w:rsidRPr="00123E41">
        <w:rPr>
          <w:rFonts w:ascii="Times New Roman" w:hAnsi="Times New Roman" w:cs="Times New Roman"/>
        </w:rPr>
        <w:t>θ</w:t>
      </w:r>
      <w:r w:rsidR="0032426D">
        <w:rPr>
          <w:rFonts w:ascii="Times New Roman" w:hAnsi="Times New Roman" w:cs="Times New Roman"/>
        </w:rPr>
        <w:t xml:space="preserve"> </w:t>
      </w:r>
      <w:r w:rsidR="00F97464">
        <w:rPr>
          <w:rFonts w:ascii="Times New Roman" w:hAnsi="Times New Roman" w:cs="Times New Roman"/>
        </w:rPr>
        <w:t>measure</w:t>
      </w:r>
      <w:r w:rsidR="006465D1">
        <w:rPr>
          <w:rFonts w:ascii="Times New Roman" w:hAnsi="Times New Roman" w:cs="Times New Roman"/>
        </w:rPr>
        <w:t xml:space="preserve">. </w:t>
      </w:r>
      <w:r w:rsidR="00E66A0B">
        <w:rPr>
          <w:rFonts w:ascii="Times New Roman" w:hAnsi="Times New Roman" w:cs="Times New Roman"/>
        </w:rPr>
        <w:t>Note, stable participants also provide at least ten [</w:t>
      </w:r>
      <w:r w:rsidR="000B3ECF">
        <w:rPr>
          <w:rFonts w:ascii="Times New Roman" w:hAnsi="Times New Roman" w:cs="Times New Roman"/>
        </w:rPr>
        <w:t xml:space="preserve">weak </w:t>
      </w:r>
      <w:r w:rsidR="00E66A0B">
        <w:rPr>
          <w:rFonts w:ascii="Times New Roman" w:hAnsi="Times New Roman" w:cs="Times New Roman"/>
        </w:rPr>
        <w:t xml:space="preserve">miss – </w:t>
      </w:r>
      <w:r w:rsidR="000B3ECF">
        <w:rPr>
          <w:rFonts w:ascii="Times New Roman" w:hAnsi="Times New Roman" w:cs="Times New Roman"/>
        </w:rPr>
        <w:t xml:space="preserve">strong </w:t>
      </w:r>
      <w:r w:rsidR="00E66A0B">
        <w:rPr>
          <w:rFonts w:ascii="Times New Roman" w:hAnsi="Times New Roman" w:cs="Times New Roman"/>
        </w:rPr>
        <w:t xml:space="preserve">miss] 2AFC trials. </w:t>
      </w:r>
      <w:r w:rsidR="001233A6">
        <w:rPr>
          <w:rFonts w:ascii="Times New Roman" w:hAnsi="Times New Roman" w:cs="Times New Roman"/>
        </w:rPr>
        <w:t>For stable participants</w:t>
      </w:r>
      <w:r w:rsidR="003D5F1D">
        <w:rPr>
          <w:rFonts w:ascii="Times New Roman" w:hAnsi="Times New Roman" w:cs="Times New Roman"/>
        </w:rPr>
        <w:t xml:space="preserve"> (</w:t>
      </w:r>
      <w:r w:rsidR="003D5F1D">
        <w:rPr>
          <w:rFonts w:ascii="Times New Roman" w:hAnsi="Times New Roman" w:cs="Times New Roman"/>
          <w:i/>
        </w:rPr>
        <w:t>n</w:t>
      </w:r>
      <w:r w:rsidR="003D5F1D">
        <w:rPr>
          <w:rFonts w:ascii="Times New Roman" w:hAnsi="Times New Roman" w:cs="Times New Roman"/>
        </w:rPr>
        <w:t xml:space="preserve"> = 2</w:t>
      </w:r>
      <w:r w:rsidR="00B9155B">
        <w:rPr>
          <w:rFonts w:ascii="Times New Roman" w:hAnsi="Times New Roman" w:cs="Times New Roman"/>
        </w:rPr>
        <w:t>1</w:t>
      </w:r>
      <w:r w:rsidR="003D5F1D">
        <w:rPr>
          <w:rFonts w:ascii="Times New Roman" w:hAnsi="Times New Roman" w:cs="Times New Roman"/>
        </w:rPr>
        <w:t>)</w:t>
      </w:r>
      <w:r w:rsidR="001233A6">
        <w:rPr>
          <w:rFonts w:ascii="Times New Roman" w:hAnsi="Times New Roman" w:cs="Times New Roman"/>
        </w:rPr>
        <w:t xml:space="preserve">, a BF in favor of the hypothesis </w:t>
      </w:r>
      <w:r w:rsidR="001233A6" w:rsidRPr="00123E41">
        <w:rPr>
          <w:rFonts w:ascii="Times New Roman" w:hAnsi="Times New Roman" w:cs="Times New Roman"/>
        </w:rPr>
        <w:t>θ</w:t>
      </w:r>
      <w:r w:rsidR="001233A6">
        <w:rPr>
          <w:rFonts w:ascii="Times New Roman" w:hAnsi="Times New Roman" w:cs="Times New Roman"/>
          <w:vertAlign w:val="superscript"/>
        </w:rPr>
        <w:t xml:space="preserve">weak </w:t>
      </w:r>
      <w:r w:rsidR="003555CB">
        <w:rPr>
          <w:rFonts w:ascii="Times New Roman" w:hAnsi="Times New Roman" w:cs="Times New Roman"/>
        </w:rPr>
        <w:t>=</w:t>
      </w:r>
      <w:r w:rsidR="001233A6">
        <w:rPr>
          <w:rFonts w:ascii="Times New Roman" w:hAnsi="Times New Roman" w:cs="Times New Roman"/>
        </w:rPr>
        <w:t xml:space="preserve"> </w:t>
      </w:r>
      <w:r w:rsidR="001233A6" w:rsidRPr="00123E41">
        <w:rPr>
          <w:rFonts w:ascii="Times New Roman" w:hAnsi="Times New Roman" w:cs="Times New Roman"/>
        </w:rPr>
        <w:t>θ</w:t>
      </w:r>
      <w:r w:rsidR="001233A6">
        <w:rPr>
          <w:rFonts w:ascii="Times New Roman" w:hAnsi="Times New Roman" w:cs="Times New Roman"/>
          <w:vertAlign w:val="superscript"/>
        </w:rPr>
        <w:t xml:space="preserve">strong </w:t>
      </w:r>
      <w:r w:rsidR="001233A6">
        <w:rPr>
          <w:rFonts w:ascii="Times New Roman" w:hAnsi="Times New Roman" w:cs="Times New Roman"/>
        </w:rPr>
        <w:t xml:space="preserve">was </w:t>
      </w:r>
      <w:r w:rsidR="003555CB">
        <w:rPr>
          <w:rFonts w:ascii="Times New Roman" w:hAnsi="Times New Roman" w:cs="Times New Roman"/>
        </w:rPr>
        <w:t>3.</w:t>
      </w:r>
      <w:r w:rsidR="00462DD5">
        <w:rPr>
          <w:rFonts w:ascii="Times New Roman" w:hAnsi="Times New Roman" w:cs="Times New Roman"/>
        </w:rPr>
        <w:t>45</w:t>
      </w:r>
      <w:r w:rsidR="003C3A44">
        <w:rPr>
          <w:rFonts w:ascii="Times New Roman" w:hAnsi="Times New Roman" w:cs="Times New Roman"/>
        </w:rPr>
        <w:t xml:space="preserve">, </w:t>
      </w:r>
      <w:r w:rsidR="00462DD5">
        <w:rPr>
          <w:rFonts w:ascii="Times New Roman" w:hAnsi="Times New Roman" w:cs="Times New Roman"/>
        </w:rPr>
        <w:t xml:space="preserve">indicating </w:t>
      </w:r>
      <w:r w:rsidR="002D44E8">
        <w:rPr>
          <w:rFonts w:ascii="Times New Roman" w:hAnsi="Times New Roman" w:cs="Times New Roman"/>
        </w:rPr>
        <w:t>strong</w:t>
      </w:r>
      <w:r w:rsidR="003C3A44">
        <w:rPr>
          <w:rFonts w:ascii="Times New Roman" w:hAnsi="Times New Roman" w:cs="Times New Roman"/>
        </w:rPr>
        <w:t xml:space="preserve"> evidence in favor of discretization.</w:t>
      </w:r>
      <w:r w:rsidR="00BB4984">
        <w:rPr>
          <w:rFonts w:ascii="Times New Roman" w:hAnsi="Times New Roman" w:cs="Times New Roman"/>
        </w:rPr>
        <w:t xml:space="preserve"> </w:t>
      </w:r>
      <w:r w:rsidR="000F5BD7">
        <w:rPr>
          <w:rFonts w:ascii="Times New Roman" w:hAnsi="Times New Roman" w:cs="Times New Roman"/>
        </w:rPr>
        <w:t xml:space="preserve">That is, </w:t>
      </w:r>
      <w:r w:rsidR="000F5BD7" w:rsidRPr="00123E41">
        <w:rPr>
          <w:rFonts w:ascii="Times New Roman" w:hAnsi="Times New Roman" w:cs="Times New Roman"/>
        </w:rPr>
        <w:t>θ</w:t>
      </w:r>
      <w:r w:rsidR="000F5BD7">
        <w:rPr>
          <w:rFonts w:ascii="Times New Roman" w:hAnsi="Times New Roman" w:cs="Times New Roman"/>
          <w:vertAlign w:val="superscript"/>
        </w:rPr>
        <w:t xml:space="preserve">weak </w:t>
      </w:r>
      <w:r w:rsidR="000F5BD7">
        <w:rPr>
          <w:rFonts w:ascii="Times New Roman" w:hAnsi="Times New Roman" w:cs="Times New Roman"/>
        </w:rPr>
        <w:t xml:space="preserve">(M = .79, SD = 0.22) is </w:t>
      </w:r>
      <w:r w:rsidR="00014EC4">
        <w:rPr>
          <w:rFonts w:ascii="Times New Roman" w:hAnsi="Times New Roman" w:cs="Times New Roman"/>
        </w:rPr>
        <w:t>3.</w:t>
      </w:r>
      <w:r w:rsidR="00462DD5">
        <w:rPr>
          <w:rFonts w:ascii="Times New Roman" w:hAnsi="Times New Roman" w:cs="Times New Roman"/>
        </w:rPr>
        <w:t xml:space="preserve">45 </w:t>
      </w:r>
      <w:r w:rsidR="00014EC4">
        <w:rPr>
          <w:rFonts w:ascii="Times New Roman" w:hAnsi="Times New Roman" w:cs="Times New Roman"/>
        </w:rPr>
        <w:t>times</w:t>
      </w:r>
      <w:r w:rsidR="000F5BD7">
        <w:rPr>
          <w:rFonts w:ascii="Times New Roman" w:hAnsi="Times New Roman" w:cs="Times New Roman"/>
        </w:rPr>
        <w:t xml:space="preserve"> </w:t>
      </w:r>
      <w:r w:rsidR="003C0C2F">
        <w:rPr>
          <w:rFonts w:ascii="Times New Roman" w:hAnsi="Times New Roman" w:cs="Times New Roman"/>
        </w:rPr>
        <w:t xml:space="preserve">more </w:t>
      </w:r>
      <w:r w:rsidR="000F5BD7">
        <w:rPr>
          <w:rFonts w:ascii="Times New Roman" w:hAnsi="Times New Roman" w:cs="Times New Roman"/>
        </w:rPr>
        <w:t xml:space="preserve">likely to be </w:t>
      </w:r>
      <w:r w:rsidR="0089289A">
        <w:rPr>
          <w:rFonts w:ascii="Times New Roman" w:hAnsi="Times New Roman" w:cs="Times New Roman"/>
        </w:rPr>
        <w:t>equal</w:t>
      </w:r>
      <w:r w:rsidR="000F5BD7">
        <w:rPr>
          <w:rFonts w:ascii="Times New Roman" w:hAnsi="Times New Roman" w:cs="Times New Roman"/>
        </w:rPr>
        <w:t xml:space="preserve"> </w:t>
      </w:r>
      <w:r w:rsidR="00D27637">
        <w:rPr>
          <w:rFonts w:ascii="Times New Roman" w:hAnsi="Times New Roman" w:cs="Times New Roman"/>
        </w:rPr>
        <w:t>to</w:t>
      </w:r>
      <w:r w:rsidR="000F5BD7">
        <w:rPr>
          <w:rFonts w:ascii="Times New Roman" w:hAnsi="Times New Roman" w:cs="Times New Roman"/>
        </w:rPr>
        <w:t xml:space="preserve"> </w:t>
      </w:r>
      <w:r w:rsidR="000F5BD7" w:rsidRPr="00123E41">
        <w:rPr>
          <w:rFonts w:ascii="Times New Roman" w:hAnsi="Times New Roman" w:cs="Times New Roman"/>
        </w:rPr>
        <w:t>θ</w:t>
      </w:r>
      <w:r w:rsidR="000F5BD7">
        <w:rPr>
          <w:rFonts w:ascii="Times New Roman" w:hAnsi="Times New Roman" w:cs="Times New Roman"/>
          <w:vertAlign w:val="superscript"/>
        </w:rPr>
        <w:t>strong</w:t>
      </w:r>
      <w:r w:rsidR="000F5BD7">
        <w:rPr>
          <w:rFonts w:ascii="Times New Roman" w:hAnsi="Times New Roman" w:cs="Times New Roman"/>
        </w:rPr>
        <w:t xml:space="preserve"> (M = .77, SD = 0.22) than not</w:t>
      </w:r>
      <w:r w:rsidR="00594B85">
        <w:rPr>
          <w:rFonts w:ascii="Times New Roman" w:hAnsi="Times New Roman" w:cs="Times New Roman"/>
        </w:rPr>
        <w:t>.</w:t>
      </w:r>
    </w:p>
    <w:p w14:paraId="443339AF" w14:textId="06E1AF2D" w:rsidR="00E372F5" w:rsidRDefault="005D7239" w:rsidP="00997341">
      <w:pPr>
        <w:spacing w:line="480" w:lineRule="auto"/>
        <w:rPr>
          <w:rFonts w:ascii="Times New Roman" w:hAnsi="Times New Roman" w:cs="Times New Roman"/>
          <w:i/>
        </w:rPr>
      </w:pPr>
      <w:r>
        <w:rPr>
          <w:rFonts w:ascii="Times New Roman" w:hAnsi="Times New Roman" w:cs="Times New Roman"/>
          <w:i/>
        </w:rPr>
        <w:t>P(Miss)</w:t>
      </w:r>
    </w:p>
    <w:p w14:paraId="09CF5D5C" w14:textId="44B64267" w:rsidR="006733F2" w:rsidRDefault="00E372F5">
      <w:pPr>
        <w:spacing w:line="480" w:lineRule="auto"/>
        <w:rPr>
          <w:rFonts w:ascii="Times New Roman" w:hAnsi="Times New Roman" w:cs="Times New Roman"/>
        </w:rPr>
      </w:pPr>
      <w:r>
        <w:rPr>
          <w:rFonts w:ascii="Times New Roman" w:hAnsi="Times New Roman" w:cs="Times New Roman"/>
        </w:rPr>
        <w:tab/>
      </w:r>
      <w:r w:rsidR="00625F41">
        <w:rPr>
          <w:rFonts w:ascii="Times New Roman" w:hAnsi="Times New Roman" w:cs="Times New Roman"/>
        </w:rPr>
        <w:t xml:space="preserve"> </w:t>
      </w:r>
      <w:r w:rsidR="00573ECB">
        <w:rPr>
          <w:rFonts w:ascii="Times New Roman" w:hAnsi="Times New Roman" w:cs="Times New Roman"/>
        </w:rPr>
        <w:t xml:space="preserve">The probability of </w:t>
      </w:r>
      <w:r w:rsidR="00B9294C">
        <w:rPr>
          <w:rFonts w:ascii="Times New Roman" w:hAnsi="Times New Roman" w:cs="Times New Roman"/>
        </w:rPr>
        <w:t xml:space="preserve">choosing a weak missed target </w:t>
      </w:r>
      <w:r w:rsidR="00494B54">
        <w:rPr>
          <w:rFonts w:ascii="Times New Roman" w:hAnsi="Times New Roman" w:cs="Times New Roman"/>
        </w:rPr>
        <w:t>[P(Miss)</w:t>
      </w:r>
      <w:r w:rsidR="00494B54">
        <w:rPr>
          <w:rFonts w:ascii="Times New Roman" w:hAnsi="Times New Roman" w:cs="Times New Roman"/>
          <w:vertAlign w:val="superscript"/>
        </w:rPr>
        <w:t>weak</w:t>
      </w:r>
      <w:r w:rsidR="00494B54">
        <w:rPr>
          <w:rFonts w:ascii="Times New Roman" w:hAnsi="Times New Roman" w:cs="Times New Roman"/>
        </w:rPr>
        <w:t xml:space="preserve">] </w:t>
      </w:r>
      <w:r w:rsidR="00F879C2">
        <w:rPr>
          <w:rFonts w:ascii="Times New Roman" w:hAnsi="Times New Roman" w:cs="Times New Roman"/>
        </w:rPr>
        <w:t xml:space="preserve">versus </w:t>
      </w:r>
      <w:r w:rsidR="00D46135">
        <w:rPr>
          <w:rFonts w:ascii="Times New Roman" w:hAnsi="Times New Roman" w:cs="Times New Roman"/>
        </w:rPr>
        <w:t>a strong missed target [P(Miss)</w:t>
      </w:r>
      <w:r w:rsidR="00D46135">
        <w:rPr>
          <w:rFonts w:ascii="Times New Roman" w:hAnsi="Times New Roman" w:cs="Times New Roman"/>
          <w:vertAlign w:val="superscript"/>
        </w:rPr>
        <w:t>strong</w:t>
      </w:r>
      <w:r w:rsidR="00D46135">
        <w:rPr>
          <w:rFonts w:ascii="Times New Roman" w:hAnsi="Times New Roman" w:cs="Times New Roman"/>
        </w:rPr>
        <w:t xml:space="preserve">] </w:t>
      </w:r>
      <w:r w:rsidR="00B21E4C">
        <w:rPr>
          <w:rFonts w:ascii="Times New Roman" w:hAnsi="Times New Roman" w:cs="Times New Roman"/>
        </w:rPr>
        <w:t>in 2AFC trials was calculated</w:t>
      </w:r>
      <w:r w:rsidR="008306A6">
        <w:rPr>
          <w:rFonts w:ascii="Times New Roman" w:hAnsi="Times New Roman" w:cs="Times New Roman"/>
        </w:rPr>
        <w:t xml:space="preserve"> for each participant</w:t>
      </w:r>
      <w:r w:rsidR="00B21E4C">
        <w:rPr>
          <w:rFonts w:ascii="Times New Roman" w:hAnsi="Times New Roman" w:cs="Times New Roman"/>
        </w:rPr>
        <w:t xml:space="preserve">. </w:t>
      </w:r>
      <w:r w:rsidR="006F4F59">
        <w:rPr>
          <w:rFonts w:ascii="Times New Roman" w:hAnsi="Times New Roman" w:cs="Times New Roman"/>
        </w:rPr>
        <w:t>For the full group, a</w:t>
      </w:r>
      <w:r w:rsidR="00797487">
        <w:rPr>
          <w:rFonts w:ascii="Times New Roman" w:hAnsi="Times New Roman" w:cs="Times New Roman"/>
        </w:rPr>
        <w:t xml:space="preserve"> BF </w:t>
      </w:r>
      <w:r w:rsidR="004B5403">
        <w:rPr>
          <w:rFonts w:ascii="Times New Roman" w:hAnsi="Times New Roman" w:cs="Times New Roman"/>
        </w:rPr>
        <w:t xml:space="preserve">in favor of the hypothesis </w:t>
      </w:r>
      <w:r w:rsidR="00CA6E46">
        <w:rPr>
          <w:rFonts w:ascii="Times New Roman" w:hAnsi="Times New Roman" w:cs="Times New Roman"/>
        </w:rPr>
        <w:t>P(Miss)</w:t>
      </w:r>
      <w:r w:rsidR="00CA6E46">
        <w:rPr>
          <w:rFonts w:ascii="Times New Roman" w:hAnsi="Times New Roman" w:cs="Times New Roman"/>
          <w:vertAlign w:val="superscript"/>
        </w:rPr>
        <w:t>strong</w:t>
      </w:r>
      <w:r w:rsidR="00CA6E46">
        <w:rPr>
          <w:rFonts w:ascii="Times New Roman" w:hAnsi="Times New Roman" w:cs="Times New Roman"/>
        </w:rPr>
        <w:t xml:space="preserve"> </w:t>
      </w:r>
      <w:r w:rsidR="00374F3F">
        <w:rPr>
          <w:rFonts w:ascii="Times New Roman" w:hAnsi="Times New Roman" w:cs="Times New Roman"/>
        </w:rPr>
        <w:t xml:space="preserve">&gt; </w:t>
      </w:r>
      <w:r w:rsidR="00CA6E46">
        <w:rPr>
          <w:rFonts w:ascii="Times New Roman" w:hAnsi="Times New Roman" w:cs="Times New Roman"/>
        </w:rPr>
        <w:t>P(Miss)</w:t>
      </w:r>
      <w:r w:rsidR="00CA6E46">
        <w:rPr>
          <w:rFonts w:ascii="Times New Roman" w:hAnsi="Times New Roman" w:cs="Times New Roman"/>
          <w:vertAlign w:val="superscript"/>
        </w:rPr>
        <w:t>weak</w:t>
      </w:r>
      <w:r w:rsidR="00CA6E46">
        <w:rPr>
          <w:rFonts w:ascii="Times New Roman" w:hAnsi="Times New Roman" w:cs="Times New Roman"/>
        </w:rPr>
        <w:t xml:space="preserve"> was &gt;1000, indicating decisi</w:t>
      </w:r>
      <w:r w:rsidR="00E05905">
        <w:rPr>
          <w:rFonts w:ascii="Times New Roman" w:hAnsi="Times New Roman" w:cs="Times New Roman"/>
        </w:rPr>
        <w:t>ve</w:t>
      </w:r>
      <w:r w:rsidR="00CA6E46">
        <w:rPr>
          <w:rFonts w:ascii="Times New Roman" w:hAnsi="Times New Roman" w:cs="Times New Roman"/>
        </w:rPr>
        <w:t xml:space="preserve"> evidence in favor of the </w:t>
      </w:r>
      <w:r w:rsidR="0001525C">
        <w:rPr>
          <w:rFonts w:ascii="Times New Roman" w:hAnsi="Times New Roman" w:cs="Times New Roman"/>
        </w:rPr>
        <w:t xml:space="preserve">hypothesis. </w:t>
      </w:r>
      <w:r w:rsidR="00851D63">
        <w:rPr>
          <w:rFonts w:ascii="Times New Roman" w:hAnsi="Times New Roman" w:cs="Times New Roman"/>
        </w:rPr>
        <w:t xml:space="preserve">That is, </w:t>
      </w:r>
      <w:r w:rsidR="005068C9">
        <w:rPr>
          <w:rFonts w:ascii="Times New Roman" w:hAnsi="Times New Roman" w:cs="Times New Roman"/>
        </w:rPr>
        <w:t>P(Miss)</w:t>
      </w:r>
      <w:r w:rsidR="005068C9">
        <w:rPr>
          <w:rFonts w:ascii="Times New Roman" w:hAnsi="Times New Roman" w:cs="Times New Roman"/>
          <w:vertAlign w:val="superscript"/>
        </w:rPr>
        <w:t>strong</w:t>
      </w:r>
      <w:r w:rsidR="005068C9">
        <w:rPr>
          <w:rFonts w:ascii="Times New Roman" w:hAnsi="Times New Roman" w:cs="Times New Roman"/>
        </w:rPr>
        <w:t xml:space="preserve"> </w:t>
      </w:r>
      <w:r w:rsidR="00204524">
        <w:rPr>
          <w:rFonts w:ascii="Times New Roman" w:hAnsi="Times New Roman" w:cs="Times New Roman"/>
        </w:rPr>
        <w:t xml:space="preserve">(M = .79, SD = 0.16) is </w:t>
      </w:r>
      <w:r w:rsidR="00710FD0">
        <w:rPr>
          <w:rFonts w:ascii="Times New Roman" w:hAnsi="Times New Roman" w:cs="Times New Roman"/>
        </w:rPr>
        <w:t xml:space="preserve">greater </w:t>
      </w:r>
      <w:r w:rsidR="00204524">
        <w:rPr>
          <w:rFonts w:ascii="Times New Roman" w:hAnsi="Times New Roman" w:cs="Times New Roman"/>
        </w:rPr>
        <w:t>than 1000 times</w:t>
      </w:r>
      <w:r w:rsidR="00110D01">
        <w:rPr>
          <w:rFonts w:ascii="Times New Roman" w:hAnsi="Times New Roman" w:cs="Times New Roman"/>
        </w:rPr>
        <w:t xml:space="preserve"> more</w:t>
      </w:r>
      <w:r w:rsidR="00204524">
        <w:rPr>
          <w:rFonts w:ascii="Times New Roman" w:hAnsi="Times New Roman" w:cs="Times New Roman"/>
        </w:rPr>
        <w:t xml:space="preserve"> likely to be greater than P(Miss)</w:t>
      </w:r>
      <w:r w:rsidR="00204524">
        <w:rPr>
          <w:rFonts w:ascii="Times New Roman" w:hAnsi="Times New Roman" w:cs="Times New Roman"/>
          <w:vertAlign w:val="superscript"/>
        </w:rPr>
        <w:t>weak</w:t>
      </w:r>
      <w:r w:rsidR="00204524">
        <w:rPr>
          <w:rFonts w:ascii="Times New Roman" w:hAnsi="Times New Roman" w:cs="Times New Roman"/>
        </w:rPr>
        <w:t xml:space="preserve"> (M = </w:t>
      </w:r>
      <w:r w:rsidR="00944D43">
        <w:rPr>
          <w:rFonts w:ascii="Times New Roman" w:hAnsi="Times New Roman" w:cs="Times New Roman"/>
        </w:rPr>
        <w:t xml:space="preserve">.21, SD = 0.16) than not. </w:t>
      </w:r>
      <w:r w:rsidR="00462DD5">
        <w:rPr>
          <w:rFonts w:ascii="Times New Roman" w:hAnsi="Times New Roman" w:cs="Times New Roman"/>
        </w:rPr>
        <w:t>The</w:t>
      </w:r>
      <w:r w:rsidR="00DA6474">
        <w:rPr>
          <w:rFonts w:ascii="Times New Roman" w:hAnsi="Times New Roman" w:cs="Times New Roman"/>
        </w:rPr>
        <w:t xml:space="preserve"> validity of the P(Miss) </w:t>
      </w:r>
      <w:r w:rsidR="00F30366">
        <w:rPr>
          <w:rFonts w:ascii="Times New Roman" w:hAnsi="Times New Roman" w:cs="Times New Roman"/>
        </w:rPr>
        <w:t xml:space="preserve">measure is </w:t>
      </w:r>
      <w:r w:rsidR="00CE3532">
        <w:rPr>
          <w:rFonts w:ascii="Times New Roman" w:hAnsi="Times New Roman" w:cs="Times New Roman"/>
        </w:rPr>
        <w:t xml:space="preserve">enhanced </w:t>
      </w:r>
      <w:r w:rsidR="009E1DAF">
        <w:rPr>
          <w:rFonts w:ascii="Times New Roman" w:hAnsi="Times New Roman" w:cs="Times New Roman"/>
        </w:rPr>
        <w:t xml:space="preserve">by </w:t>
      </w:r>
      <w:r w:rsidR="00F879C2">
        <w:rPr>
          <w:rFonts w:ascii="Times New Roman" w:hAnsi="Times New Roman" w:cs="Times New Roman"/>
        </w:rPr>
        <w:t xml:space="preserve">having a sufficient </w:t>
      </w:r>
      <w:r w:rsidR="00A97E44">
        <w:rPr>
          <w:rFonts w:ascii="Times New Roman" w:hAnsi="Times New Roman" w:cs="Times New Roman"/>
        </w:rPr>
        <w:t xml:space="preserve">number of misses. </w:t>
      </w:r>
      <w:r w:rsidR="00175CD5">
        <w:rPr>
          <w:rFonts w:ascii="Times New Roman" w:hAnsi="Times New Roman" w:cs="Times New Roman"/>
        </w:rPr>
        <w:t>A BF</w:t>
      </w:r>
      <w:r w:rsidR="0039193A">
        <w:rPr>
          <w:rFonts w:ascii="Times New Roman" w:hAnsi="Times New Roman" w:cs="Times New Roman"/>
        </w:rPr>
        <w:t xml:space="preserve"> </w:t>
      </w:r>
      <w:r w:rsidR="005F5497">
        <w:rPr>
          <w:rFonts w:ascii="Times New Roman" w:hAnsi="Times New Roman" w:cs="Times New Roman"/>
        </w:rPr>
        <w:t>in</w:t>
      </w:r>
      <w:r w:rsidR="0039193A">
        <w:rPr>
          <w:rFonts w:ascii="Times New Roman" w:hAnsi="Times New Roman" w:cs="Times New Roman"/>
        </w:rPr>
        <w:t xml:space="preserve"> favor of </w:t>
      </w:r>
      <w:r w:rsidR="00523940">
        <w:rPr>
          <w:rFonts w:ascii="Times New Roman" w:hAnsi="Times New Roman" w:cs="Times New Roman"/>
        </w:rPr>
        <w:t xml:space="preserve">the hypothesis </w:t>
      </w:r>
      <w:r w:rsidR="000B7067">
        <w:rPr>
          <w:rFonts w:ascii="Times New Roman" w:hAnsi="Times New Roman" w:cs="Times New Roman"/>
        </w:rPr>
        <w:t>P(Miss)</w:t>
      </w:r>
      <w:r w:rsidR="000B7067">
        <w:rPr>
          <w:rFonts w:ascii="Times New Roman" w:hAnsi="Times New Roman" w:cs="Times New Roman"/>
          <w:vertAlign w:val="superscript"/>
        </w:rPr>
        <w:t>strong</w:t>
      </w:r>
      <w:r w:rsidR="000B7067">
        <w:rPr>
          <w:rFonts w:ascii="Times New Roman" w:hAnsi="Times New Roman" w:cs="Times New Roman"/>
        </w:rPr>
        <w:t xml:space="preserve"> &gt; P(Miss)</w:t>
      </w:r>
      <w:r w:rsidR="000B7067">
        <w:rPr>
          <w:rFonts w:ascii="Times New Roman" w:hAnsi="Times New Roman" w:cs="Times New Roman"/>
          <w:vertAlign w:val="superscript"/>
        </w:rPr>
        <w:t>weak</w:t>
      </w:r>
      <w:r w:rsidR="000B7067">
        <w:rPr>
          <w:rFonts w:ascii="Times New Roman" w:hAnsi="Times New Roman" w:cs="Times New Roman"/>
        </w:rPr>
        <w:t xml:space="preserve"> was &gt;1000, indicating decisive evidence in favor of the hypothesis.</w:t>
      </w:r>
      <w:r w:rsidR="0080070F">
        <w:rPr>
          <w:rFonts w:ascii="Times New Roman" w:hAnsi="Times New Roman" w:cs="Times New Roman"/>
        </w:rPr>
        <w:t xml:space="preserve"> </w:t>
      </w:r>
      <w:r w:rsidR="006733F2">
        <w:rPr>
          <w:rFonts w:ascii="Times New Roman" w:hAnsi="Times New Roman" w:cs="Times New Roman"/>
        </w:rPr>
        <w:t>That is, P(Miss)</w:t>
      </w:r>
      <w:r w:rsidR="006733F2">
        <w:rPr>
          <w:rFonts w:ascii="Times New Roman" w:hAnsi="Times New Roman" w:cs="Times New Roman"/>
          <w:vertAlign w:val="superscript"/>
        </w:rPr>
        <w:t>strong</w:t>
      </w:r>
      <w:r w:rsidR="006733F2">
        <w:rPr>
          <w:rFonts w:ascii="Times New Roman" w:hAnsi="Times New Roman" w:cs="Times New Roman"/>
        </w:rPr>
        <w:t xml:space="preserve"> (M = .</w:t>
      </w:r>
      <w:r w:rsidR="00DA44EC">
        <w:rPr>
          <w:rFonts w:ascii="Times New Roman" w:hAnsi="Times New Roman" w:cs="Times New Roman"/>
        </w:rPr>
        <w:t>7</w:t>
      </w:r>
      <w:r w:rsidR="009840B2">
        <w:rPr>
          <w:rFonts w:ascii="Times New Roman" w:hAnsi="Times New Roman" w:cs="Times New Roman"/>
        </w:rPr>
        <w:t>5</w:t>
      </w:r>
      <w:r w:rsidR="006733F2">
        <w:rPr>
          <w:rFonts w:ascii="Times New Roman" w:hAnsi="Times New Roman" w:cs="Times New Roman"/>
        </w:rPr>
        <w:t>, SD = 0.1</w:t>
      </w:r>
      <w:r w:rsidR="00B82B01">
        <w:rPr>
          <w:rFonts w:ascii="Times New Roman" w:hAnsi="Times New Roman" w:cs="Times New Roman"/>
        </w:rPr>
        <w:t>2</w:t>
      </w:r>
      <w:r w:rsidR="006733F2">
        <w:rPr>
          <w:rFonts w:ascii="Times New Roman" w:hAnsi="Times New Roman" w:cs="Times New Roman"/>
        </w:rPr>
        <w:t xml:space="preserve">) is </w:t>
      </w:r>
      <w:r w:rsidR="00775783">
        <w:rPr>
          <w:rFonts w:ascii="Times New Roman" w:hAnsi="Times New Roman" w:cs="Times New Roman"/>
        </w:rPr>
        <w:t>more</w:t>
      </w:r>
      <w:r w:rsidR="00D30E72">
        <w:rPr>
          <w:rFonts w:ascii="Times New Roman" w:hAnsi="Times New Roman" w:cs="Times New Roman"/>
        </w:rPr>
        <w:t xml:space="preserve"> </w:t>
      </w:r>
      <w:r w:rsidR="006733F2">
        <w:rPr>
          <w:rFonts w:ascii="Times New Roman" w:hAnsi="Times New Roman" w:cs="Times New Roman"/>
        </w:rPr>
        <w:t>than 1000 times</w:t>
      </w:r>
      <w:r w:rsidR="00194B82">
        <w:rPr>
          <w:rFonts w:ascii="Times New Roman" w:hAnsi="Times New Roman" w:cs="Times New Roman"/>
        </w:rPr>
        <w:t xml:space="preserve"> more</w:t>
      </w:r>
      <w:r w:rsidR="006733F2">
        <w:rPr>
          <w:rFonts w:ascii="Times New Roman" w:hAnsi="Times New Roman" w:cs="Times New Roman"/>
        </w:rPr>
        <w:t xml:space="preserve"> likely to be greater than P(Miss)</w:t>
      </w:r>
      <w:r w:rsidR="006733F2">
        <w:rPr>
          <w:rFonts w:ascii="Times New Roman" w:hAnsi="Times New Roman" w:cs="Times New Roman"/>
          <w:vertAlign w:val="superscript"/>
        </w:rPr>
        <w:t>weak</w:t>
      </w:r>
      <w:r w:rsidR="006733F2">
        <w:rPr>
          <w:rFonts w:ascii="Times New Roman" w:hAnsi="Times New Roman" w:cs="Times New Roman"/>
        </w:rPr>
        <w:t xml:space="preserve"> (M = .2</w:t>
      </w:r>
      <w:r w:rsidR="009840B2">
        <w:rPr>
          <w:rFonts w:ascii="Times New Roman" w:hAnsi="Times New Roman" w:cs="Times New Roman"/>
        </w:rPr>
        <w:t>5</w:t>
      </w:r>
      <w:r w:rsidR="006733F2">
        <w:rPr>
          <w:rFonts w:ascii="Times New Roman" w:hAnsi="Times New Roman" w:cs="Times New Roman"/>
        </w:rPr>
        <w:t>, SD = 0.1</w:t>
      </w:r>
      <w:r w:rsidR="00B82B01">
        <w:rPr>
          <w:rFonts w:ascii="Times New Roman" w:hAnsi="Times New Roman" w:cs="Times New Roman"/>
        </w:rPr>
        <w:t>2</w:t>
      </w:r>
      <w:r w:rsidR="006733F2">
        <w:rPr>
          <w:rFonts w:ascii="Times New Roman" w:hAnsi="Times New Roman" w:cs="Times New Roman"/>
        </w:rPr>
        <w:t xml:space="preserve">) than not. </w:t>
      </w:r>
    </w:p>
    <w:p w14:paraId="5B0B2E33" w14:textId="3B449766" w:rsidR="00BB2693" w:rsidRPr="009C1738" w:rsidRDefault="00BB2693" w:rsidP="009C1738">
      <w:pPr>
        <w:spacing w:line="480" w:lineRule="auto"/>
        <w:outlineLvl w:val="0"/>
        <w:rPr>
          <w:rFonts w:ascii="Times New Roman" w:hAnsi="Times New Roman" w:cs="Times New Roman"/>
          <w:b/>
        </w:rPr>
      </w:pPr>
      <w:r w:rsidRPr="009C1738">
        <w:rPr>
          <w:rFonts w:ascii="Times New Roman" w:hAnsi="Times New Roman" w:cs="Times New Roman"/>
          <w:b/>
        </w:rPr>
        <w:t>Effect</w:t>
      </w:r>
      <w:r w:rsidR="00790C7D" w:rsidRPr="009C1738">
        <w:rPr>
          <w:rFonts w:ascii="Times New Roman" w:hAnsi="Times New Roman" w:cs="Times New Roman"/>
          <w:b/>
        </w:rPr>
        <w:t xml:space="preserve"> of </w:t>
      </w:r>
      <w:r w:rsidR="00794D2B" w:rsidRPr="009C1738">
        <w:rPr>
          <w:rFonts w:ascii="Times New Roman" w:hAnsi="Times New Roman" w:cs="Times New Roman"/>
          <w:b/>
        </w:rPr>
        <w:t>priors on Bayes factors</w:t>
      </w:r>
    </w:p>
    <w:p w14:paraId="4EB0BA98" w14:textId="3E31FD95" w:rsidR="0074427F" w:rsidRDefault="004945EE" w:rsidP="006733F2">
      <w:pPr>
        <w:spacing w:line="480" w:lineRule="auto"/>
        <w:rPr>
          <w:rFonts w:ascii="Times New Roman" w:hAnsi="Times New Roman" w:cs="Times New Roman"/>
        </w:rPr>
      </w:pPr>
      <w:r>
        <w:rPr>
          <w:rFonts w:ascii="Times New Roman" w:hAnsi="Times New Roman" w:cs="Times New Roman"/>
        </w:rPr>
        <w:tab/>
      </w:r>
      <w:r w:rsidR="00A16604">
        <w:rPr>
          <w:rFonts w:ascii="Times New Roman" w:hAnsi="Times New Roman" w:cs="Times New Roman"/>
        </w:rPr>
        <w:t xml:space="preserve">It is prudent to explore </w:t>
      </w:r>
      <w:r w:rsidR="002D4BFB">
        <w:rPr>
          <w:rFonts w:ascii="Times New Roman" w:hAnsi="Times New Roman" w:cs="Times New Roman"/>
        </w:rPr>
        <w:t xml:space="preserve">the use of </w:t>
      </w:r>
      <w:r w:rsidR="002A59AC">
        <w:rPr>
          <w:rFonts w:ascii="Times New Roman" w:hAnsi="Times New Roman" w:cs="Times New Roman"/>
        </w:rPr>
        <w:t>different</w:t>
      </w:r>
      <w:r w:rsidR="002D4BFB">
        <w:rPr>
          <w:rFonts w:ascii="Times New Roman" w:hAnsi="Times New Roman" w:cs="Times New Roman"/>
        </w:rPr>
        <w:t xml:space="preserve"> prior</w:t>
      </w:r>
      <w:r w:rsidR="002A59AC">
        <w:rPr>
          <w:rFonts w:ascii="Times New Roman" w:hAnsi="Times New Roman" w:cs="Times New Roman"/>
        </w:rPr>
        <w:t>s</w:t>
      </w:r>
      <w:r w:rsidR="002D4BFB">
        <w:rPr>
          <w:rFonts w:ascii="Times New Roman" w:hAnsi="Times New Roman" w:cs="Times New Roman"/>
        </w:rPr>
        <w:t xml:space="preserve"> in calculation </w:t>
      </w:r>
      <w:r w:rsidR="00F860EC">
        <w:rPr>
          <w:rFonts w:ascii="Times New Roman" w:hAnsi="Times New Roman" w:cs="Times New Roman"/>
        </w:rPr>
        <w:t xml:space="preserve">of Bayes factors given </w:t>
      </w:r>
      <w:r w:rsidR="00E137EC">
        <w:rPr>
          <w:rFonts w:ascii="Times New Roman" w:hAnsi="Times New Roman" w:cs="Times New Roman"/>
        </w:rPr>
        <w:t>the noisiness of the confidence-rating task</w:t>
      </w:r>
      <w:r w:rsidR="009936A5">
        <w:rPr>
          <w:rFonts w:ascii="Times New Roman" w:hAnsi="Times New Roman" w:cs="Times New Roman"/>
        </w:rPr>
        <w:t xml:space="preserve"> and to </w:t>
      </w:r>
      <w:r w:rsidR="00D9450E">
        <w:rPr>
          <w:rFonts w:ascii="Times New Roman" w:hAnsi="Times New Roman" w:cs="Times New Roman"/>
        </w:rPr>
        <w:t xml:space="preserve">verify the </w:t>
      </w:r>
      <w:r w:rsidR="009247CF">
        <w:rPr>
          <w:rFonts w:ascii="Times New Roman" w:hAnsi="Times New Roman" w:cs="Times New Roman"/>
        </w:rPr>
        <w:t>robustness of conclusions</w:t>
      </w:r>
      <w:r w:rsidR="0018602A">
        <w:rPr>
          <w:rFonts w:ascii="Times New Roman" w:hAnsi="Times New Roman" w:cs="Times New Roman"/>
        </w:rPr>
        <w:t xml:space="preserve"> drawn from these data</w:t>
      </w:r>
      <w:r w:rsidR="00E137EC">
        <w:rPr>
          <w:rFonts w:ascii="Times New Roman" w:hAnsi="Times New Roman" w:cs="Times New Roman"/>
        </w:rPr>
        <w:t xml:space="preserve">. </w:t>
      </w:r>
      <w:r w:rsidR="00602338">
        <w:rPr>
          <w:rFonts w:ascii="Times New Roman" w:hAnsi="Times New Roman" w:cs="Times New Roman"/>
        </w:rPr>
        <w:t xml:space="preserve">To address this concern, Figure </w:t>
      </w:r>
      <w:r w:rsidR="004C1508">
        <w:rPr>
          <w:rFonts w:ascii="Times New Roman" w:hAnsi="Times New Roman" w:cs="Times New Roman"/>
        </w:rPr>
        <w:t>7</w:t>
      </w:r>
      <w:r w:rsidR="00602338">
        <w:rPr>
          <w:rFonts w:ascii="Times New Roman" w:hAnsi="Times New Roman" w:cs="Times New Roman"/>
        </w:rPr>
        <w:t xml:space="preserve"> </w:t>
      </w:r>
      <w:r w:rsidR="00902C27">
        <w:rPr>
          <w:rFonts w:ascii="Times New Roman" w:hAnsi="Times New Roman" w:cs="Times New Roman"/>
        </w:rPr>
        <w:t xml:space="preserve">displays </w:t>
      </w:r>
      <w:r w:rsidR="00F914E3">
        <w:rPr>
          <w:rFonts w:ascii="Times New Roman" w:hAnsi="Times New Roman" w:cs="Times New Roman"/>
        </w:rPr>
        <w:t>the robustness of the Bayes factor</w:t>
      </w:r>
      <w:r w:rsidR="008866A7">
        <w:rPr>
          <w:rFonts w:ascii="Times New Roman" w:hAnsi="Times New Roman" w:cs="Times New Roman"/>
        </w:rPr>
        <w:t xml:space="preserve">s for the </w:t>
      </w:r>
      <w:r w:rsidR="00985422">
        <w:rPr>
          <w:rFonts w:ascii="Times New Roman" w:hAnsi="Times New Roman" w:cs="Times New Roman"/>
        </w:rPr>
        <w:t xml:space="preserve">diagnostic and </w:t>
      </w:r>
      <w:r w:rsidR="008866A7">
        <w:rPr>
          <w:rFonts w:ascii="Times New Roman" w:hAnsi="Times New Roman" w:cs="Times New Roman"/>
        </w:rPr>
        <w:t>stable group analysis</w:t>
      </w:r>
      <w:r w:rsidR="00F914E3">
        <w:rPr>
          <w:rFonts w:ascii="Times New Roman" w:hAnsi="Times New Roman" w:cs="Times New Roman"/>
        </w:rPr>
        <w:t xml:space="preserve"> under different </w:t>
      </w:r>
      <w:r w:rsidR="00B6626E">
        <w:rPr>
          <w:rFonts w:ascii="Times New Roman" w:hAnsi="Times New Roman" w:cs="Times New Roman"/>
        </w:rPr>
        <w:t>prior (Cauchy) distributions</w:t>
      </w:r>
      <w:r w:rsidR="00324077">
        <w:rPr>
          <w:rFonts w:ascii="Times New Roman" w:hAnsi="Times New Roman" w:cs="Times New Roman"/>
        </w:rPr>
        <w:t xml:space="preserve"> for Experiment 1 (top panel) and Experiment 2 (bottom panel)</w:t>
      </w:r>
      <w:r w:rsidR="00B6626E">
        <w:rPr>
          <w:rFonts w:ascii="Times New Roman" w:hAnsi="Times New Roman" w:cs="Times New Roman"/>
        </w:rPr>
        <w:t xml:space="preserve">. </w:t>
      </w:r>
      <w:r w:rsidR="001E32E0">
        <w:rPr>
          <w:rFonts w:ascii="Times New Roman" w:hAnsi="Times New Roman" w:cs="Times New Roman"/>
        </w:rPr>
        <w:t>These figures are produced by JASP</w:t>
      </w:r>
      <w:r w:rsidR="00376A7A">
        <w:rPr>
          <w:rFonts w:ascii="Times New Roman" w:hAnsi="Times New Roman" w:cs="Times New Roman"/>
        </w:rPr>
        <w:t xml:space="preserve"> and </w:t>
      </w:r>
      <w:r w:rsidR="007905E8">
        <w:rPr>
          <w:rFonts w:ascii="Times New Roman" w:hAnsi="Times New Roman" w:cs="Times New Roman"/>
        </w:rPr>
        <w:t xml:space="preserve">allow one to </w:t>
      </w:r>
      <w:r w:rsidR="009919BA">
        <w:rPr>
          <w:rFonts w:ascii="Times New Roman" w:hAnsi="Times New Roman" w:cs="Times New Roman"/>
        </w:rPr>
        <w:t xml:space="preserve">determine how </w:t>
      </w:r>
      <w:r w:rsidR="004B125A">
        <w:rPr>
          <w:rFonts w:ascii="Times New Roman" w:hAnsi="Times New Roman" w:cs="Times New Roman"/>
        </w:rPr>
        <w:t xml:space="preserve">strong </w:t>
      </w:r>
      <w:r w:rsidR="00462DD5">
        <w:rPr>
          <w:rFonts w:ascii="Times New Roman" w:hAnsi="Times New Roman" w:cs="Times New Roman"/>
        </w:rPr>
        <w:t xml:space="preserve">the </w:t>
      </w:r>
      <w:r w:rsidR="004B125A">
        <w:rPr>
          <w:rFonts w:ascii="Times New Roman" w:hAnsi="Times New Roman" w:cs="Times New Roman"/>
        </w:rPr>
        <w:t xml:space="preserve">evidence is in favor of the </w:t>
      </w:r>
      <w:r w:rsidR="00856EFE">
        <w:rPr>
          <w:rFonts w:ascii="Times New Roman" w:hAnsi="Times New Roman" w:cs="Times New Roman"/>
        </w:rPr>
        <w:t>alternative/null hypotheses</w:t>
      </w:r>
      <w:r w:rsidR="00C7430C">
        <w:rPr>
          <w:rFonts w:ascii="Times New Roman" w:hAnsi="Times New Roman" w:cs="Times New Roman"/>
        </w:rPr>
        <w:t xml:space="preserve"> </w:t>
      </w:r>
      <w:r w:rsidR="00A94C1F">
        <w:rPr>
          <w:rFonts w:ascii="Times New Roman" w:hAnsi="Times New Roman" w:cs="Times New Roman"/>
        </w:rPr>
        <w:t xml:space="preserve">under different priors. </w:t>
      </w:r>
    </w:p>
    <w:p w14:paraId="30837526" w14:textId="77777777" w:rsidR="00C92A95" w:rsidRDefault="0074427F" w:rsidP="006733F2">
      <w:pPr>
        <w:spacing w:line="480" w:lineRule="auto"/>
        <w:rPr>
          <w:rFonts w:ascii="Times New Roman" w:hAnsi="Times New Roman" w:cs="Times New Roman"/>
        </w:rPr>
      </w:pPr>
      <w:r>
        <w:rPr>
          <w:rFonts w:ascii="Times New Roman" w:hAnsi="Times New Roman" w:cs="Times New Roman"/>
        </w:rPr>
        <w:br w:type="column"/>
      </w:r>
    </w:p>
    <w:p w14:paraId="2AA5E75C" w14:textId="3A0EBA6E" w:rsidR="0038065B" w:rsidRDefault="0038065B" w:rsidP="0038065B">
      <w:pPr>
        <w:jc w:val="center"/>
        <w:rPr>
          <w:rFonts w:ascii="Times New Roman" w:hAnsi="Times New Roman" w:cs="Times New Roman"/>
        </w:rPr>
      </w:pPr>
      <w:r>
        <w:rPr>
          <w:rFonts w:ascii="Times New Roman" w:hAnsi="Times New Roman" w:cs="Times New Roman"/>
          <w:noProof/>
        </w:rPr>
        <w:drawing>
          <wp:inline distT="0" distB="0" distL="0" distR="0" wp14:anchorId="472323DE" wp14:editId="7C360448">
            <wp:extent cx="5810011" cy="6536267"/>
            <wp:effectExtent l="12700" t="12700" r="6985" b="171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9-03-13 at 12.34.45 PM.png"/>
                    <pic:cNvPicPr/>
                  </pic:nvPicPr>
                  <pic:blipFill>
                    <a:blip r:embed="rId16">
                      <a:extLst>
                        <a:ext uri="{28A0092B-C50C-407E-A947-70E740481C1C}">
                          <a14:useLocalDpi xmlns:a14="http://schemas.microsoft.com/office/drawing/2010/main" val="0"/>
                        </a:ext>
                      </a:extLst>
                    </a:blip>
                    <a:stretch>
                      <a:fillRect/>
                    </a:stretch>
                  </pic:blipFill>
                  <pic:spPr>
                    <a:xfrm>
                      <a:off x="0" y="0"/>
                      <a:ext cx="5818036" cy="6545295"/>
                    </a:xfrm>
                    <a:prstGeom prst="rect">
                      <a:avLst/>
                    </a:prstGeom>
                    <a:ln>
                      <a:solidFill>
                        <a:schemeClr val="tx1">
                          <a:lumMod val="95000"/>
                          <a:lumOff val="5000"/>
                        </a:schemeClr>
                      </a:solidFill>
                    </a:ln>
                  </pic:spPr>
                </pic:pic>
              </a:graphicData>
            </a:graphic>
          </wp:inline>
        </w:drawing>
      </w:r>
    </w:p>
    <w:p w14:paraId="6212E10E" w14:textId="227F2836" w:rsidR="0038065B" w:rsidRPr="00687F9B" w:rsidRDefault="00D53B29" w:rsidP="0038065B">
      <w:pPr>
        <w:rPr>
          <w:rFonts w:ascii="Times New Roman" w:hAnsi="Times New Roman" w:cs="Times New Roman"/>
        </w:rPr>
      </w:pPr>
      <w:r>
        <w:rPr>
          <w:rFonts w:ascii="Times New Roman" w:hAnsi="Times New Roman" w:cs="Times New Roman"/>
          <w:i/>
        </w:rPr>
        <w:br/>
      </w:r>
      <w:r w:rsidR="0038065B">
        <w:rPr>
          <w:rFonts w:ascii="Times New Roman" w:hAnsi="Times New Roman" w:cs="Times New Roman"/>
          <w:i/>
        </w:rPr>
        <w:t xml:space="preserve">Figure </w:t>
      </w:r>
      <w:r w:rsidR="00385A4E">
        <w:rPr>
          <w:rFonts w:ascii="Times New Roman" w:hAnsi="Times New Roman" w:cs="Times New Roman"/>
          <w:i/>
        </w:rPr>
        <w:t>7</w:t>
      </w:r>
      <w:r w:rsidR="0038065B">
        <w:rPr>
          <w:rFonts w:ascii="Times New Roman" w:hAnsi="Times New Roman" w:cs="Times New Roman"/>
          <w:i/>
        </w:rPr>
        <w:t xml:space="preserve">.  </w:t>
      </w:r>
      <w:r w:rsidR="0038065B">
        <w:rPr>
          <w:rFonts w:ascii="Times New Roman" w:hAnsi="Times New Roman" w:cs="Times New Roman"/>
        </w:rPr>
        <w:t>Robustness of Bayes factors for different Cauchy distribution priors</w:t>
      </w:r>
      <w:r w:rsidR="00036618">
        <w:rPr>
          <w:rFonts w:ascii="Times New Roman" w:hAnsi="Times New Roman" w:cs="Times New Roman"/>
        </w:rPr>
        <w:t xml:space="preserve"> from Exp. 1 (top panel) and Exp. 2 (bottom panel)</w:t>
      </w:r>
      <w:r w:rsidR="0038065B">
        <w:rPr>
          <w:rFonts w:ascii="Times New Roman" w:hAnsi="Times New Roman" w:cs="Times New Roman"/>
        </w:rPr>
        <w:t xml:space="preserve">. </w:t>
      </w:r>
      <w:r w:rsidR="00883ED1">
        <w:rPr>
          <w:rFonts w:ascii="Times New Roman" w:hAnsi="Times New Roman" w:cs="Times New Roman"/>
        </w:rPr>
        <w:t xml:space="preserve">Results reported in Table </w:t>
      </w:r>
      <w:r w:rsidR="00C91985">
        <w:rPr>
          <w:rFonts w:ascii="Times New Roman" w:hAnsi="Times New Roman" w:cs="Times New Roman"/>
        </w:rPr>
        <w:t>1 (Exp. 1) and 2 (Exp. 2)</w:t>
      </w:r>
      <w:r w:rsidR="00883ED1">
        <w:rPr>
          <w:rFonts w:ascii="Times New Roman" w:hAnsi="Times New Roman" w:cs="Times New Roman"/>
        </w:rPr>
        <w:t xml:space="preserve"> are labeled </w:t>
      </w:r>
      <w:r w:rsidR="002E1E8C">
        <w:rPr>
          <w:rFonts w:ascii="Times New Roman" w:hAnsi="Times New Roman" w:cs="Times New Roman"/>
        </w:rPr>
        <w:t xml:space="preserve">with grey dots, with wider priors </w:t>
      </w:r>
      <w:r w:rsidR="00671928">
        <w:rPr>
          <w:rFonts w:ascii="Times New Roman" w:hAnsi="Times New Roman" w:cs="Times New Roman"/>
        </w:rPr>
        <w:t xml:space="preserve">indicated by black and white dots. </w:t>
      </w:r>
    </w:p>
    <w:p w14:paraId="67B3DFB3" w14:textId="7A99CDFC" w:rsidR="009C51F0" w:rsidRDefault="009C51F0" w:rsidP="0038065B">
      <w:pPr>
        <w:rPr>
          <w:rFonts w:ascii="Times New Roman" w:hAnsi="Times New Roman" w:cs="Times New Roman"/>
        </w:rPr>
      </w:pPr>
    </w:p>
    <w:p w14:paraId="79803554" w14:textId="77777777" w:rsidR="009C51F0" w:rsidRPr="0038065B" w:rsidRDefault="009C51F0" w:rsidP="0038065B">
      <w:pPr>
        <w:rPr>
          <w:rFonts w:ascii="Times New Roman" w:hAnsi="Times New Roman" w:cs="Times New Roman"/>
        </w:rPr>
      </w:pPr>
    </w:p>
    <w:p w14:paraId="31482767" w14:textId="77777777" w:rsidR="0074427F" w:rsidRDefault="0074427F" w:rsidP="00DB350F">
      <w:pPr>
        <w:spacing w:line="480" w:lineRule="auto"/>
        <w:outlineLvl w:val="0"/>
        <w:rPr>
          <w:rFonts w:ascii="Times New Roman" w:hAnsi="Times New Roman" w:cs="Times New Roman"/>
          <w:b/>
        </w:rPr>
      </w:pPr>
    </w:p>
    <w:p w14:paraId="21351B27" w14:textId="1EDA219C" w:rsidR="00DF0F58" w:rsidRPr="0088279B" w:rsidRDefault="00AD5E8B" w:rsidP="00DB350F">
      <w:pPr>
        <w:spacing w:line="480" w:lineRule="auto"/>
        <w:outlineLvl w:val="0"/>
        <w:rPr>
          <w:rFonts w:ascii="Times New Roman" w:hAnsi="Times New Roman" w:cs="Times New Roman"/>
          <w:b/>
        </w:rPr>
      </w:pPr>
      <w:r w:rsidRPr="0088279B">
        <w:rPr>
          <w:rFonts w:ascii="Times New Roman" w:hAnsi="Times New Roman" w:cs="Times New Roman"/>
          <w:b/>
        </w:rPr>
        <w:t>Discussion</w:t>
      </w:r>
    </w:p>
    <w:p w14:paraId="05D33E2C" w14:textId="55CF44E2" w:rsidR="00AD5E8B" w:rsidRDefault="002B3921" w:rsidP="00910CFA">
      <w:pPr>
        <w:spacing w:line="480" w:lineRule="auto"/>
        <w:ind w:firstLine="720"/>
        <w:rPr>
          <w:rFonts w:ascii="Times New Roman" w:hAnsi="Times New Roman" w:cs="Times New Roman"/>
        </w:rPr>
      </w:pPr>
      <w:r>
        <w:rPr>
          <w:rFonts w:ascii="Times New Roman" w:hAnsi="Times New Roman" w:cs="Times New Roman"/>
        </w:rPr>
        <w:t xml:space="preserve">Experiment </w:t>
      </w:r>
      <w:r w:rsidR="00586BF2">
        <w:rPr>
          <w:rFonts w:ascii="Times New Roman" w:hAnsi="Times New Roman" w:cs="Times New Roman"/>
        </w:rPr>
        <w:t>2</w:t>
      </w:r>
      <w:r>
        <w:rPr>
          <w:rFonts w:ascii="Times New Roman" w:hAnsi="Times New Roman" w:cs="Times New Roman"/>
        </w:rPr>
        <w:t xml:space="preserve"> was designed to </w:t>
      </w:r>
      <w:r w:rsidR="0075214B">
        <w:rPr>
          <w:rFonts w:ascii="Times New Roman" w:hAnsi="Times New Roman" w:cs="Times New Roman"/>
        </w:rPr>
        <w:t xml:space="preserve">determine whether </w:t>
      </w:r>
      <w:r w:rsidR="007530C3">
        <w:rPr>
          <w:rFonts w:ascii="Times New Roman" w:hAnsi="Times New Roman" w:cs="Times New Roman"/>
        </w:rPr>
        <w:t xml:space="preserve">continuous </w:t>
      </w:r>
      <w:r w:rsidR="00A54937">
        <w:rPr>
          <w:rFonts w:ascii="Times New Roman" w:hAnsi="Times New Roman" w:cs="Times New Roman"/>
        </w:rPr>
        <w:t>recognition memory evidence</w:t>
      </w:r>
      <w:r w:rsidR="00C671D1">
        <w:rPr>
          <w:rFonts w:ascii="Times New Roman" w:hAnsi="Times New Roman" w:cs="Times New Roman"/>
        </w:rPr>
        <w:t>,</w:t>
      </w:r>
      <w:r w:rsidR="007E2CA4">
        <w:rPr>
          <w:rFonts w:ascii="Times New Roman" w:hAnsi="Times New Roman" w:cs="Times New Roman"/>
        </w:rPr>
        <w:t xml:space="preserve"> is </w:t>
      </w:r>
      <w:r w:rsidR="00A60FD4">
        <w:rPr>
          <w:rFonts w:ascii="Times New Roman" w:hAnsi="Times New Roman" w:cs="Times New Roman"/>
        </w:rPr>
        <w:t xml:space="preserve">changed </w:t>
      </w:r>
      <w:r w:rsidR="005C4B44">
        <w:rPr>
          <w:rFonts w:ascii="Times New Roman" w:hAnsi="Times New Roman" w:cs="Times New Roman"/>
        </w:rPr>
        <w:t>whe</w:t>
      </w:r>
      <w:r w:rsidR="00837002">
        <w:rPr>
          <w:rFonts w:ascii="Times New Roman" w:hAnsi="Times New Roman" w:cs="Times New Roman"/>
        </w:rPr>
        <w:t xml:space="preserve">n discretization occurs at </w:t>
      </w:r>
      <w:r w:rsidR="00F879C2">
        <w:rPr>
          <w:rFonts w:ascii="Times New Roman" w:hAnsi="Times New Roman" w:cs="Times New Roman"/>
        </w:rPr>
        <w:t xml:space="preserve">the </w:t>
      </w:r>
      <w:r w:rsidR="00837002">
        <w:rPr>
          <w:rFonts w:ascii="Times New Roman" w:hAnsi="Times New Roman" w:cs="Times New Roman"/>
        </w:rPr>
        <w:t xml:space="preserve">time of test. </w:t>
      </w:r>
      <w:r w:rsidR="0020738B">
        <w:rPr>
          <w:rFonts w:ascii="Times New Roman" w:hAnsi="Times New Roman" w:cs="Times New Roman"/>
        </w:rPr>
        <w:t xml:space="preserve">Participants </w:t>
      </w:r>
      <w:r w:rsidR="00B24396">
        <w:rPr>
          <w:rFonts w:ascii="Times New Roman" w:hAnsi="Times New Roman" w:cs="Times New Roman"/>
        </w:rPr>
        <w:t>completed a confidence</w:t>
      </w:r>
      <w:r w:rsidR="005E2E8C">
        <w:rPr>
          <w:rFonts w:ascii="Times New Roman" w:hAnsi="Times New Roman" w:cs="Times New Roman"/>
        </w:rPr>
        <w:t xml:space="preserve"> </w:t>
      </w:r>
      <w:r w:rsidR="00B24396">
        <w:rPr>
          <w:rFonts w:ascii="Times New Roman" w:hAnsi="Times New Roman" w:cs="Times New Roman"/>
        </w:rPr>
        <w:t xml:space="preserve">rating task </w:t>
      </w:r>
      <w:r w:rsidR="000A731C">
        <w:rPr>
          <w:rFonts w:ascii="Times New Roman" w:hAnsi="Times New Roman" w:cs="Times New Roman"/>
        </w:rPr>
        <w:t>designed</w:t>
      </w:r>
      <w:r w:rsidR="00E57AB1">
        <w:rPr>
          <w:rFonts w:ascii="Times New Roman" w:hAnsi="Times New Roman" w:cs="Times New Roman"/>
        </w:rPr>
        <w:t xml:space="preserve"> as a critical measure of discrete </w:t>
      </w:r>
      <w:r w:rsidR="000448FF">
        <w:rPr>
          <w:rFonts w:ascii="Times New Roman" w:hAnsi="Times New Roman" w:cs="Times New Roman"/>
        </w:rPr>
        <w:t>or</w:t>
      </w:r>
      <w:r w:rsidR="00E57AB1">
        <w:rPr>
          <w:rFonts w:ascii="Times New Roman" w:hAnsi="Times New Roman" w:cs="Times New Roman"/>
        </w:rPr>
        <w:t xml:space="preserve"> continuous </w:t>
      </w:r>
      <w:r w:rsidR="00732355">
        <w:rPr>
          <w:rFonts w:ascii="Times New Roman" w:hAnsi="Times New Roman" w:cs="Times New Roman"/>
        </w:rPr>
        <w:t>evidence</w:t>
      </w:r>
      <w:r w:rsidR="007045CA">
        <w:rPr>
          <w:rFonts w:ascii="Times New Roman" w:hAnsi="Times New Roman" w:cs="Times New Roman"/>
        </w:rPr>
        <w:t xml:space="preserve">, followed by a 2AFC </w:t>
      </w:r>
      <w:r w:rsidR="00F62AC1">
        <w:rPr>
          <w:rFonts w:ascii="Times New Roman" w:hAnsi="Times New Roman" w:cs="Times New Roman"/>
        </w:rPr>
        <w:t xml:space="preserve">task </w:t>
      </w:r>
      <w:r w:rsidR="00F879C2">
        <w:rPr>
          <w:rFonts w:ascii="Times New Roman" w:hAnsi="Times New Roman" w:cs="Times New Roman"/>
        </w:rPr>
        <w:t xml:space="preserve">in which </w:t>
      </w:r>
      <w:r w:rsidR="001C262D">
        <w:rPr>
          <w:rFonts w:ascii="Times New Roman" w:hAnsi="Times New Roman" w:cs="Times New Roman"/>
        </w:rPr>
        <w:t xml:space="preserve">weak and strong misses </w:t>
      </w:r>
      <w:r w:rsidR="008113CC">
        <w:rPr>
          <w:rFonts w:ascii="Times New Roman" w:hAnsi="Times New Roman" w:cs="Times New Roman"/>
        </w:rPr>
        <w:t>were paired</w:t>
      </w:r>
      <w:r w:rsidR="00BD24C8">
        <w:rPr>
          <w:rFonts w:ascii="Times New Roman" w:hAnsi="Times New Roman" w:cs="Times New Roman"/>
        </w:rPr>
        <w:t xml:space="preserve">. </w:t>
      </w:r>
      <w:r w:rsidR="00EC70CC">
        <w:rPr>
          <w:rFonts w:ascii="Times New Roman" w:hAnsi="Times New Roman" w:cs="Times New Roman"/>
        </w:rPr>
        <w:t xml:space="preserve">It was </w:t>
      </w:r>
      <w:r w:rsidR="00301311">
        <w:rPr>
          <w:rFonts w:ascii="Times New Roman" w:hAnsi="Times New Roman" w:cs="Times New Roman"/>
        </w:rPr>
        <w:t>hypothesized</w:t>
      </w:r>
      <w:r w:rsidR="00EC70CC">
        <w:rPr>
          <w:rFonts w:ascii="Times New Roman" w:hAnsi="Times New Roman" w:cs="Times New Roman"/>
        </w:rPr>
        <w:t xml:space="preserve"> that if</w:t>
      </w:r>
      <w:r w:rsidR="00301311">
        <w:rPr>
          <w:rFonts w:ascii="Times New Roman" w:hAnsi="Times New Roman" w:cs="Times New Roman"/>
        </w:rPr>
        <w:t xml:space="preserve"> </w:t>
      </w:r>
      <w:r w:rsidR="00933308">
        <w:rPr>
          <w:rFonts w:ascii="Times New Roman" w:hAnsi="Times New Roman" w:cs="Times New Roman"/>
        </w:rPr>
        <w:t xml:space="preserve">discretization </w:t>
      </w:r>
      <w:r w:rsidR="000C6E24">
        <w:rPr>
          <w:rFonts w:ascii="Times New Roman" w:hAnsi="Times New Roman" w:cs="Times New Roman"/>
        </w:rPr>
        <w:t>change</w:t>
      </w:r>
      <w:r w:rsidR="00C6557E">
        <w:rPr>
          <w:rFonts w:ascii="Times New Roman" w:hAnsi="Times New Roman" w:cs="Times New Roman"/>
        </w:rPr>
        <w:t>s</w:t>
      </w:r>
      <w:r w:rsidR="000C6E24">
        <w:rPr>
          <w:rFonts w:ascii="Times New Roman" w:hAnsi="Times New Roman" w:cs="Times New Roman"/>
        </w:rPr>
        <w:t xml:space="preserve"> evidence from continuously to discretely represented, </w:t>
      </w:r>
      <w:r w:rsidR="001734A8">
        <w:rPr>
          <w:rFonts w:ascii="Times New Roman" w:hAnsi="Times New Roman" w:cs="Times New Roman"/>
        </w:rPr>
        <w:t>P(</w:t>
      </w:r>
      <w:r w:rsidR="005E293E">
        <w:rPr>
          <w:rFonts w:ascii="Times New Roman" w:hAnsi="Times New Roman" w:cs="Times New Roman"/>
        </w:rPr>
        <w:t>Miss)</w:t>
      </w:r>
      <w:r w:rsidR="005E293E">
        <w:rPr>
          <w:rFonts w:ascii="Times New Roman" w:hAnsi="Times New Roman" w:cs="Times New Roman"/>
          <w:vertAlign w:val="superscript"/>
        </w:rPr>
        <w:t>strong</w:t>
      </w:r>
      <w:r w:rsidR="005E293E">
        <w:rPr>
          <w:rFonts w:ascii="Times New Roman" w:hAnsi="Times New Roman" w:cs="Times New Roman"/>
        </w:rPr>
        <w:t xml:space="preserve"> = P(Miss)</w:t>
      </w:r>
      <w:r w:rsidR="005E293E">
        <w:rPr>
          <w:rFonts w:ascii="Times New Roman" w:hAnsi="Times New Roman" w:cs="Times New Roman"/>
          <w:vertAlign w:val="superscript"/>
        </w:rPr>
        <w:t>weak</w:t>
      </w:r>
      <w:r w:rsidR="005E293E">
        <w:rPr>
          <w:rFonts w:ascii="Times New Roman" w:hAnsi="Times New Roman" w:cs="Times New Roman"/>
        </w:rPr>
        <w:t xml:space="preserve">. </w:t>
      </w:r>
      <w:r w:rsidR="00812230">
        <w:rPr>
          <w:rFonts w:ascii="Times New Roman" w:hAnsi="Times New Roman" w:cs="Times New Roman"/>
        </w:rPr>
        <w:t xml:space="preserve">If, on the other hand, </w:t>
      </w:r>
      <w:r w:rsidR="00A05557">
        <w:rPr>
          <w:rFonts w:ascii="Times New Roman" w:hAnsi="Times New Roman" w:cs="Times New Roman"/>
        </w:rPr>
        <w:t>continuous evidence is retained even after discretization, P(Miss)</w:t>
      </w:r>
      <w:r w:rsidR="00A05557">
        <w:rPr>
          <w:rFonts w:ascii="Times New Roman" w:hAnsi="Times New Roman" w:cs="Times New Roman"/>
          <w:vertAlign w:val="superscript"/>
        </w:rPr>
        <w:t xml:space="preserve">strong </w:t>
      </w:r>
      <w:r w:rsidR="00A05557">
        <w:rPr>
          <w:rFonts w:ascii="Times New Roman" w:hAnsi="Times New Roman" w:cs="Times New Roman"/>
        </w:rPr>
        <w:t>&gt; P(Miss)</w:t>
      </w:r>
      <w:r w:rsidR="00A05557">
        <w:rPr>
          <w:rFonts w:ascii="Times New Roman" w:hAnsi="Times New Roman" w:cs="Times New Roman"/>
          <w:vertAlign w:val="superscript"/>
        </w:rPr>
        <w:t>weak</w:t>
      </w:r>
      <w:r w:rsidR="00A05557">
        <w:rPr>
          <w:rFonts w:ascii="Times New Roman" w:hAnsi="Times New Roman" w:cs="Times New Roman"/>
        </w:rPr>
        <w:t xml:space="preserve">. </w:t>
      </w:r>
    </w:p>
    <w:p w14:paraId="73004B89" w14:textId="2581E86F" w:rsidR="00811F0B" w:rsidRPr="00C2312F" w:rsidRDefault="000A4021" w:rsidP="00C2312F">
      <w:pPr>
        <w:spacing w:line="480" w:lineRule="auto"/>
        <w:ind w:firstLine="720"/>
        <w:rPr>
          <w:rFonts w:ascii="Times New Roman" w:hAnsi="Times New Roman" w:cs="Times New Roman"/>
        </w:rPr>
      </w:pPr>
      <w:r>
        <w:rPr>
          <w:rFonts w:ascii="Times New Roman" w:hAnsi="Times New Roman" w:cs="Times New Roman"/>
        </w:rPr>
        <w:t xml:space="preserve">Evidence for </w:t>
      </w:r>
      <w:r w:rsidR="00A167A2">
        <w:rPr>
          <w:rFonts w:ascii="Times New Roman" w:hAnsi="Times New Roman" w:cs="Times New Roman"/>
        </w:rPr>
        <w:t>discretization</w:t>
      </w:r>
      <w:r w:rsidR="001E487E">
        <w:rPr>
          <w:rFonts w:ascii="Times New Roman" w:hAnsi="Times New Roman" w:cs="Times New Roman"/>
        </w:rPr>
        <w:t xml:space="preserve"> </w:t>
      </w:r>
      <w:r w:rsidR="000C58B6">
        <w:rPr>
          <w:rFonts w:ascii="Times New Roman" w:hAnsi="Times New Roman" w:cs="Times New Roman"/>
        </w:rPr>
        <w:t xml:space="preserve">was found for the </w:t>
      </w:r>
      <w:r w:rsidR="000B1820">
        <w:rPr>
          <w:rFonts w:ascii="Times New Roman" w:hAnsi="Times New Roman" w:cs="Times New Roman"/>
        </w:rPr>
        <w:t>confidenc</w:t>
      </w:r>
      <w:r w:rsidR="00F42EB3">
        <w:rPr>
          <w:rFonts w:ascii="Times New Roman" w:hAnsi="Times New Roman" w:cs="Times New Roman"/>
        </w:rPr>
        <w:t>e</w:t>
      </w:r>
      <w:r w:rsidR="000B1820">
        <w:rPr>
          <w:rFonts w:ascii="Times New Roman" w:hAnsi="Times New Roman" w:cs="Times New Roman"/>
        </w:rPr>
        <w:t xml:space="preserve"> r</w:t>
      </w:r>
      <w:r w:rsidR="000C58B6">
        <w:rPr>
          <w:rFonts w:ascii="Times New Roman" w:hAnsi="Times New Roman" w:cs="Times New Roman"/>
        </w:rPr>
        <w:t xml:space="preserve">ating task, </w:t>
      </w:r>
      <w:r w:rsidR="00F879C2">
        <w:rPr>
          <w:rFonts w:ascii="Times New Roman" w:hAnsi="Times New Roman" w:cs="Times New Roman"/>
        </w:rPr>
        <w:t xml:space="preserve">when dissimilar targets and fillers were used, </w:t>
      </w:r>
      <w:r w:rsidR="000C58B6">
        <w:rPr>
          <w:rFonts w:ascii="Times New Roman" w:hAnsi="Times New Roman" w:cs="Times New Roman"/>
        </w:rPr>
        <w:t xml:space="preserve">replicating </w:t>
      </w:r>
      <w:r w:rsidR="00371A45">
        <w:rPr>
          <w:rFonts w:ascii="Times New Roman" w:hAnsi="Times New Roman" w:cs="Times New Roman"/>
        </w:rPr>
        <w:t>results from McAdoo et al. (2018; 2019).</w:t>
      </w:r>
      <w:r w:rsidR="00E66D77">
        <w:rPr>
          <w:rFonts w:ascii="Times New Roman" w:hAnsi="Times New Roman" w:cs="Times New Roman"/>
        </w:rPr>
        <w:t xml:space="preserve"> </w:t>
      </w:r>
      <w:r w:rsidR="00F879C2">
        <w:rPr>
          <w:rFonts w:ascii="Times New Roman" w:hAnsi="Times New Roman" w:cs="Times New Roman"/>
        </w:rPr>
        <w:t>More importantly</w:t>
      </w:r>
      <w:r w:rsidR="00E66D77">
        <w:rPr>
          <w:rFonts w:ascii="Times New Roman" w:hAnsi="Times New Roman" w:cs="Times New Roman"/>
        </w:rPr>
        <w:t xml:space="preserve">, </w:t>
      </w:r>
      <w:r w:rsidR="005C4768">
        <w:rPr>
          <w:rFonts w:ascii="Times New Roman" w:hAnsi="Times New Roman" w:cs="Times New Roman"/>
        </w:rPr>
        <w:t xml:space="preserve">it was shown that </w:t>
      </w:r>
      <w:r w:rsidR="00216D83">
        <w:rPr>
          <w:rFonts w:ascii="Times New Roman" w:hAnsi="Times New Roman" w:cs="Times New Roman"/>
        </w:rPr>
        <w:t xml:space="preserve">continuous evidence </w:t>
      </w:r>
      <w:r w:rsidR="00F879C2">
        <w:rPr>
          <w:rFonts w:ascii="Times New Roman" w:hAnsi="Times New Roman" w:cs="Times New Roman"/>
        </w:rPr>
        <w:t>was maintained</w:t>
      </w:r>
      <w:r w:rsidR="00216D83">
        <w:rPr>
          <w:rFonts w:ascii="Times New Roman" w:hAnsi="Times New Roman" w:cs="Times New Roman"/>
        </w:rPr>
        <w:t xml:space="preserve"> even after </w:t>
      </w:r>
      <w:r w:rsidR="006E480B">
        <w:rPr>
          <w:rFonts w:ascii="Times New Roman" w:hAnsi="Times New Roman" w:cs="Times New Roman"/>
        </w:rPr>
        <w:t xml:space="preserve">the evidence had been discretized. This was accomplished </w:t>
      </w:r>
      <w:r w:rsidR="00216D83">
        <w:rPr>
          <w:rFonts w:ascii="Times New Roman" w:hAnsi="Times New Roman" w:cs="Times New Roman"/>
        </w:rPr>
        <w:t xml:space="preserve">by </w:t>
      </w:r>
      <w:r w:rsidR="00ED7499">
        <w:rPr>
          <w:rFonts w:ascii="Times New Roman" w:hAnsi="Times New Roman" w:cs="Times New Roman"/>
        </w:rPr>
        <w:t xml:space="preserve">examining </w:t>
      </w:r>
      <w:r w:rsidR="003A38BF">
        <w:rPr>
          <w:rFonts w:ascii="Times New Roman" w:hAnsi="Times New Roman" w:cs="Times New Roman"/>
        </w:rPr>
        <w:t xml:space="preserve">choices made in a </w:t>
      </w:r>
      <w:r w:rsidR="001178E1">
        <w:rPr>
          <w:rFonts w:ascii="Times New Roman" w:hAnsi="Times New Roman" w:cs="Times New Roman"/>
        </w:rPr>
        <w:t xml:space="preserve">2AFC task </w:t>
      </w:r>
      <w:r w:rsidR="006E480B">
        <w:rPr>
          <w:rFonts w:ascii="Times New Roman" w:hAnsi="Times New Roman" w:cs="Times New Roman"/>
        </w:rPr>
        <w:t xml:space="preserve">that </w:t>
      </w:r>
      <w:r w:rsidR="001178E1">
        <w:rPr>
          <w:rFonts w:ascii="Times New Roman" w:hAnsi="Times New Roman" w:cs="Times New Roman"/>
        </w:rPr>
        <w:t xml:space="preserve">paired weak and strong misses. </w:t>
      </w:r>
      <w:r w:rsidR="0055305E">
        <w:rPr>
          <w:rFonts w:ascii="Times New Roman" w:hAnsi="Times New Roman" w:cs="Times New Roman"/>
        </w:rPr>
        <w:t xml:space="preserve">There was decisive </w:t>
      </w:r>
      <w:r w:rsidR="00A9594E">
        <w:rPr>
          <w:rFonts w:ascii="Times New Roman" w:hAnsi="Times New Roman" w:cs="Times New Roman"/>
        </w:rPr>
        <w:t>evidence</w:t>
      </w:r>
      <w:r w:rsidR="007D406B">
        <w:rPr>
          <w:rFonts w:ascii="Times New Roman" w:hAnsi="Times New Roman" w:cs="Times New Roman"/>
        </w:rPr>
        <w:t xml:space="preserve"> indicating that </w:t>
      </w:r>
      <w:r w:rsidR="00CA1EB6">
        <w:rPr>
          <w:rFonts w:ascii="Times New Roman" w:hAnsi="Times New Roman" w:cs="Times New Roman"/>
        </w:rPr>
        <w:t>P(Miss)</w:t>
      </w:r>
      <w:r w:rsidR="00CA1EB6">
        <w:rPr>
          <w:rFonts w:ascii="Times New Roman" w:hAnsi="Times New Roman" w:cs="Times New Roman"/>
          <w:vertAlign w:val="superscript"/>
        </w:rPr>
        <w:t xml:space="preserve">strong </w:t>
      </w:r>
      <w:r w:rsidR="00CA1EB6">
        <w:rPr>
          <w:rFonts w:ascii="Times New Roman" w:hAnsi="Times New Roman" w:cs="Times New Roman"/>
        </w:rPr>
        <w:t>&gt; P(Miss)</w:t>
      </w:r>
      <w:r w:rsidR="00CA1EB6">
        <w:rPr>
          <w:rFonts w:ascii="Times New Roman" w:hAnsi="Times New Roman" w:cs="Times New Roman"/>
          <w:vertAlign w:val="superscript"/>
        </w:rPr>
        <w:t>weak</w:t>
      </w:r>
      <w:r w:rsidR="00CA1EB6">
        <w:rPr>
          <w:rFonts w:ascii="Times New Roman" w:hAnsi="Times New Roman" w:cs="Times New Roman"/>
        </w:rPr>
        <w:t xml:space="preserve">. </w:t>
      </w:r>
      <w:r w:rsidR="00A24854">
        <w:rPr>
          <w:rFonts w:ascii="Times New Roman" w:hAnsi="Times New Roman" w:cs="Times New Roman"/>
        </w:rPr>
        <w:t xml:space="preserve">This </w:t>
      </w:r>
      <w:r w:rsidR="00F42EB3">
        <w:rPr>
          <w:rFonts w:ascii="Times New Roman" w:hAnsi="Times New Roman" w:cs="Times New Roman"/>
        </w:rPr>
        <w:t xml:space="preserve">the hypothesis that </w:t>
      </w:r>
      <w:r w:rsidR="001A7D9E">
        <w:rPr>
          <w:rFonts w:ascii="Times New Roman" w:hAnsi="Times New Roman" w:cs="Times New Roman"/>
        </w:rPr>
        <w:t>discretization does not change evidence that is</w:t>
      </w:r>
      <w:r w:rsidR="006E480B">
        <w:rPr>
          <w:rFonts w:ascii="Times New Roman" w:hAnsi="Times New Roman" w:cs="Times New Roman"/>
        </w:rPr>
        <w:t xml:space="preserve"> </w:t>
      </w:r>
      <w:r w:rsidR="00A24854">
        <w:rPr>
          <w:rFonts w:ascii="Times New Roman" w:hAnsi="Times New Roman" w:cs="Times New Roman"/>
        </w:rPr>
        <w:t xml:space="preserve">initially </w:t>
      </w:r>
      <w:r w:rsidR="00ED7BB3">
        <w:rPr>
          <w:rFonts w:ascii="Times New Roman" w:hAnsi="Times New Roman" w:cs="Times New Roman"/>
        </w:rPr>
        <w:t>represented</w:t>
      </w:r>
      <w:r w:rsidR="00A24854">
        <w:rPr>
          <w:rFonts w:ascii="Times New Roman" w:hAnsi="Times New Roman" w:cs="Times New Roman"/>
        </w:rPr>
        <w:t xml:space="preserve"> continuously</w:t>
      </w:r>
      <w:r w:rsidR="00727862">
        <w:rPr>
          <w:rFonts w:ascii="Times New Roman" w:hAnsi="Times New Roman" w:cs="Times New Roman"/>
        </w:rPr>
        <w:t xml:space="preserve">. </w:t>
      </w:r>
      <w:r w:rsidR="00200B95">
        <w:rPr>
          <w:rFonts w:ascii="Times New Roman" w:hAnsi="Times New Roman" w:cs="Times New Roman"/>
        </w:rPr>
        <w:t>The implications of this finding are discussed in more detail in the General Discussion.</w:t>
      </w:r>
      <w:r w:rsidR="000354C8">
        <w:rPr>
          <w:rFonts w:ascii="Times New Roman" w:hAnsi="Times New Roman" w:cs="Times New Roman"/>
        </w:rPr>
        <w:t xml:space="preserve"> </w:t>
      </w:r>
    </w:p>
    <w:p w14:paraId="574C3300" w14:textId="22856855" w:rsidR="006959A9" w:rsidRPr="0088279B" w:rsidRDefault="003C307F" w:rsidP="00DB350F">
      <w:pPr>
        <w:spacing w:line="480" w:lineRule="auto"/>
        <w:jc w:val="center"/>
        <w:outlineLvl w:val="0"/>
        <w:rPr>
          <w:rFonts w:ascii="Times New Roman" w:hAnsi="Times New Roman" w:cs="Times New Roman"/>
          <w:b/>
        </w:rPr>
      </w:pPr>
      <w:r>
        <w:rPr>
          <w:rFonts w:ascii="Times New Roman" w:hAnsi="Times New Roman" w:cs="Times New Roman"/>
          <w:b/>
        </w:rPr>
        <w:t>General Discussion</w:t>
      </w:r>
    </w:p>
    <w:p w14:paraId="28CB43BB" w14:textId="1584699B" w:rsidR="00E252C0" w:rsidRDefault="00BE3F7B" w:rsidP="001E4ED0">
      <w:pPr>
        <w:spacing w:line="480" w:lineRule="auto"/>
        <w:ind w:firstLine="720"/>
        <w:rPr>
          <w:rFonts w:ascii="Times New Roman" w:hAnsi="Times New Roman" w:cs="Times New Roman"/>
        </w:rPr>
      </w:pPr>
      <w:r>
        <w:rPr>
          <w:rFonts w:ascii="Times New Roman" w:hAnsi="Times New Roman" w:cs="Times New Roman"/>
        </w:rPr>
        <w:t xml:space="preserve">The current studies were designed to </w:t>
      </w:r>
      <w:r w:rsidR="00025890">
        <w:rPr>
          <w:rFonts w:ascii="Times New Roman" w:hAnsi="Times New Roman" w:cs="Times New Roman"/>
        </w:rPr>
        <w:t>develop</w:t>
      </w:r>
      <w:r>
        <w:rPr>
          <w:rFonts w:ascii="Times New Roman" w:hAnsi="Times New Roman" w:cs="Times New Roman"/>
        </w:rPr>
        <w:t xml:space="preserve"> </w:t>
      </w:r>
      <w:r w:rsidR="009F201B">
        <w:rPr>
          <w:rFonts w:ascii="Times New Roman" w:hAnsi="Times New Roman" w:cs="Times New Roman"/>
        </w:rPr>
        <w:t xml:space="preserve">further </w:t>
      </w:r>
      <w:r>
        <w:rPr>
          <w:rFonts w:ascii="Times New Roman" w:hAnsi="Times New Roman" w:cs="Times New Roman"/>
        </w:rPr>
        <w:t xml:space="preserve">a new framework proposed by McAdoo et al. (2019) </w:t>
      </w:r>
      <w:r w:rsidR="000C2E33">
        <w:rPr>
          <w:rFonts w:ascii="Times New Roman" w:hAnsi="Times New Roman" w:cs="Times New Roman"/>
        </w:rPr>
        <w:t xml:space="preserve">that posits that recognition memory </w:t>
      </w:r>
      <w:r w:rsidR="009F201B">
        <w:rPr>
          <w:rFonts w:ascii="Times New Roman" w:hAnsi="Times New Roman" w:cs="Times New Roman"/>
        </w:rPr>
        <w:t xml:space="preserve">can </w:t>
      </w:r>
      <w:r w:rsidR="000C2E33">
        <w:rPr>
          <w:rFonts w:ascii="Times New Roman" w:hAnsi="Times New Roman" w:cs="Times New Roman"/>
        </w:rPr>
        <w:t xml:space="preserve">be </w:t>
      </w:r>
      <w:r w:rsidR="007C5AB1">
        <w:rPr>
          <w:rFonts w:ascii="Times New Roman" w:hAnsi="Times New Roman" w:cs="Times New Roman"/>
        </w:rPr>
        <w:t xml:space="preserve">mediated by either discrete or continuous evidence. </w:t>
      </w:r>
      <w:r w:rsidR="00C821EF">
        <w:rPr>
          <w:rFonts w:ascii="Times New Roman" w:hAnsi="Times New Roman" w:cs="Times New Roman"/>
        </w:rPr>
        <w:t>Experiment 1 tested the</w:t>
      </w:r>
      <w:r w:rsidR="00326341">
        <w:rPr>
          <w:rFonts w:ascii="Times New Roman" w:hAnsi="Times New Roman" w:cs="Times New Roman"/>
        </w:rPr>
        <w:t xml:space="preserve"> previously implicit</w:t>
      </w:r>
      <w:r w:rsidR="00C821EF">
        <w:rPr>
          <w:rFonts w:ascii="Times New Roman" w:hAnsi="Times New Roman" w:cs="Times New Roman"/>
        </w:rPr>
        <w:t xml:space="preserve"> assumption that </w:t>
      </w:r>
      <w:r w:rsidR="00FA594D">
        <w:rPr>
          <w:rFonts w:ascii="Times New Roman" w:hAnsi="Times New Roman" w:cs="Times New Roman"/>
        </w:rPr>
        <w:t xml:space="preserve">recognition evidence is </w:t>
      </w:r>
      <w:r w:rsidR="00FA594D">
        <w:rPr>
          <w:rFonts w:ascii="Times New Roman" w:hAnsi="Times New Roman" w:cs="Times New Roman"/>
          <w:i/>
        </w:rPr>
        <w:t xml:space="preserve">fundamentally </w:t>
      </w:r>
      <w:r w:rsidR="00FA594D">
        <w:rPr>
          <w:rFonts w:ascii="Times New Roman" w:hAnsi="Times New Roman" w:cs="Times New Roman"/>
        </w:rPr>
        <w:t xml:space="preserve">continuous but may be strategically discretized. </w:t>
      </w:r>
      <w:r w:rsidR="00E121D5">
        <w:rPr>
          <w:rFonts w:ascii="Times New Roman" w:hAnsi="Times New Roman" w:cs="Times New Roman"/>
        </w:rPr>
        <w:t>Using a confidence</w:t>
      </w:r>
      <w:r w:rsidR="00025890">
        <w:rPr>
          <w:rFonts w:ascii="Times New Roman" w:hAnsi="Times New Roman" w:cs="Times New Roman"/>
        </w:rPr>
        <w:t>-</w:t>
      </w:r>
      <w:r w:rsidR="00E121D5">
        <w:rPr>
          <w:rFonts w:ascii="Times New Roman" w:hAnsi="Times New Roman" w:cs="Times New Roman"/>
        </w:rPr>
        <w:t>rating task that had previously been shown to induce discretization (McAdoo et al. 2018; 2019</w:t>
      </w:r>
      <w:r w:rsidR="003F7EA3">
        <w:rPr>
          <w:rFonts w:ascii="Times New Roman" w:hAnsi="Times New Roman" w:cs="Times New Roman"/>
        </w:rPr>
        <w:t>)—</w:t>
      </w:r>
      <w:r w:rsidR="00894825">
        <w:rPr>
          <w:rFonts w:ascii="Times New Roman" w:hAnsi="Times New Roman" w:cs="Times New Roman"/>
        </w:rPr>
        <w:t>but replacing the six-point confidence scale with a slider</w:t>
      </w:r>
      <w:r w:rsidR="003F7EA3">
        <w:rPr>
          <w:rFonts w:ascii="Times New Roman" w:hAnsi="Times New Roman" w:cs="Times New Roman"/>
        </w:rPr>
        <w:t>—</w:t>
      </w:r>
      <w:r w:rsidR="00E04133">
        <w:rPr>
          <w:rFonts w:ascii="Times New Roman" w:hAnsi="Times New Roman" w:cs="Times New Roman"/>
        </w:rPr>
        <w:t>Experi</w:t>
      </w:r>
      <w:r w:rsidR="00026B9C">
        <w:rPr>
          <w:rFonts w:ascii="Times New Roman" w:hAnsi="Times New Roman" w:cs="Times New Roman"/>
        </w:rPr>
        <w:t>m</w:t>
      </w:r>
      <w:r w:rsidR="00E04133">
        <w:rPr>
          <w:rFonts w:ascii="Times New Roman" w:hAnsi="Times New Roman" w:cs="Times New Roman"/>
        </w:rPr>
        <w:t xml:space="preserve">ent 1 demonstrated </w:t>
      </w:r>
      <w:r w:rsidR="00C56DA9">
        <w:rPr>
          <w:rFonts w:ascii="Times New Roman" w:hAnsi="Times New Roman" w:cs="Times New Roman"/>
        </w:rPr>
        <w:t xml:space="preserve">that </w:t>
      </w:r>
      <w:r w:rsidR="00016862">
        <w:rPr>
          <w:rFonts w:ascii="Times New Roman" w:hAnsi="Times New Roman" w:cs="Times New Roman"/>
        </w:rPr>
        <w:t xml:space="preserve">recognition memory is likely to be fundamentally continuous. </w:t>
      </w:r>
      <w:r w:rsidR="00025890">
        <w:rPr>
          <w:rFonts w:ascii="Times New Roman" w:hAnsi="Times New Roman" w:cs="Times New Roman"/>
        </w:rPr>
        <w:t xml:space="preserve">Returning to the six-point confidence scale known to induce discretization, </w:t>
      </w:r>
      <w:r w:rsidR="00DC1228">
        <w:rPr>
          <w:rFonts w:ascii="Times New Roman" w:hAnsi="Times New Roman" w:cs="Times New Roman"/>
        </w:rPr>
        <w:t xml:space="preserve">Experiment 2 </w:t>
      </w:r>
      <w:r w:rsidR="00025890">
        <w:rPr>
          <w:rFonts w:ascii="Times New Roman" w:hAnsi="Times New Roman" w:cs="Times New Roman"/>
        </w:rPr>
        <w:t>showed that discretizing does not</w:t>
      </w:r>
      <w:r w:rsidR="009655A9">
        <w:rPr>
          <w:rFonts w:ascii="Times New Roman" w:hAnsi="Times New Roman" w:cs="Times New Roman"/>
        </w:rPr>
        <w:t xml:space="preserve"> </w:t>
      </w:r>
      <w:r w:rsidR="00026B9C">
        <w:rPr>
          <w:rFonts w:ascii="Times New Roman" w:hAnsi="Times New Roman" w:cs="Times New Roman"/>
        </w:rPr>
        <w:t xml:space="preserve">induce a </w:t>
      </w:r>
      <w:r w:rsidR="00025890">
        <w:rPr>
          <w:rFonts w:ascii="Times New Roman" w:hAnsi="Times New Roman" w:cs="Times New Roman"/>
        </w:rPr>
        <w:t>modif</w:t>
      </w:r>
      <w:r w:rsidR="00026B9C">
        <w:rPr>
          <w:rFonts w:ascii="Times New Roman" w:hAnsi="Times New Roman" w:cs="Times New Roman"/>
        </w:rPr>
        <w:t>ication of</w:t>
      </w:r>
      <w:r w:rsidR="00025890">
        <w:rPr>
          <w:rFonts w:ascii="Times New Roman" w:hAnsi="Times New Roman" w:cs="Times New Roman"/>
        </w:rPr>
        <w:t xml:space="preserve"> </w:t>
      </w:r>
      <w:r w:rsidR="008D7883">
        <w:rPr>
          <w:rFonts w:ascii="Times New Roman" w:hAnsi="Times New Roman" w:cs="Times New Roman"/>
        </w:rPr>
        <w:t>the evidence</w:t>
      </w:r>
      <w:r w:rsidR="00025890">
        <w:rPr>
          <w:rFonts w:ascii="Times New Roman" w:hAnsi="Times New Roman" w:cs="Times New Roman"/>
        </w:rPr>
        <w:t>:</w:t>
      </w:r>
      <w:r w:rsidR="008D7883">
        <w:rPr>
          <w:rFonts w:ascii="Times New Roman" w:hAnsi="Times New Roman" w:cs="Times New Roman"/>
        </w:rPr>
        <w:t xml:space="preserve"> </w:t>
      </w:r>
      <w:r w:rsidR="00957DB1">
        <w:rPr>
          <w:rFonts w:ascii="Times New Roman" w:hAnsi="Times New Roman" w:cs="Times New Roman"/>
        </w:rPr>
        <w:t xml:space="preserve">A 2AFC task pairing weak and strong targets </w:t>
      </w:r>
      <w:r w:rsidR="00025890">
        <w:rPr>
          <w:rFonts w:ascii="Times New Roman" w:hAnsi="Times New Roman" w:cs="Times New Roman"/>
        </w:rPr>
        <w:t xml:space="preserve">judged </w:t>
      </w:r>
      <w:r w:rsidR="00957DB1">
        <w:rPr>
          <w:rFonts w:ascii="Times New Roman" w:hAnsi="Times New Roman" w:cs="Times New Roman"/>
        </w:rPr>
        <w:t>as “new”</w:t>
      </w:r>
      <w:r w:rsidR="00AF0A6F">
        <w:rPr>
          <w:rFonts w:ascii="Times New Roman" w:hAnsi="Times New Roman" w:cs="Times New Roman"/>
        </w:rPr>
        <w:t xml:space="preserve"> (missed</w:t>
      </w:r>
      <w:r w:rsidR="00960D11">
        <w:rPr>
          <w:rFonts w:ascii="Times New Roman" w:hAnsi="Times New Roman" w:cs="Times New Roman"/>
        </w:rPr>
        <w:t>)</w:t>
      </w:r>
      <w:r w:rsidR="00957DB1">
        <w:rPr>
          <w:rFonts w:ascii="Times New Roman" w:hAnsi="Times New Roman" w:cs="Times New Roman"/>
        </w:rPr>
        <w:t xml:space="preserve"> </w:t>
      </w:r>
      <w:r w:rsidR="00363A72">
        <w:rPr>
          <w:rFonts w:ascii="Times New Roman" w:hAnsi="Times New Roman" w:cs="Times New Roman"/>
        </w:rPr>
        <w:t xml:space="preserve">showed that strong misses were </w:t>
      </w:r>
      <w:r w:rsidR="00DF76E1">
        <w:rPr>
          <w:rFonts w:ascii="Times New Roman" w:hAnsi="Times New Roman" w:cs="Times New Roman"/>
        </w:rPr>
        <w:t>strongly favored</w:t>
      </w:r>
      <w:r w:rsidR="00025890">
        <w:rPr>
          <w:rFonts w:ascii="Times New Roman" w:hAnsi="Times New Roman" w:cs="Times New Roman"/>
        </w:rPr>
        <w:t>.</w:t>
      </w:r>
      <w:r w:rsidR="00DF76E1">
        <w:rPr>
          <w:rFonts w:ascii="Times New Roman" w:hAnsi="Times New Roman" w:cs="Times New Roman"/>
        </w:rPr>
        <w:t xml:space="preserve"> </w:t>
      </w:r>
      <w:r w:rsidR="001E4ED0">
        <w:rPr>
          <w:rFonts w:ascii="Times New Roman" w:hAnsi="Times New Roman" w:cs="Times New Roman"/>
        </w:rPr>
        <w:t>T</w:t>
      </w:r>
      <w:r w:rsidR="00E252C0">
        <w:rPr>
          <w:rFonts w:ascii="Times New Roman" w:hAnsi="Times New Roman" w:cs="Times New Roman"/>
        </w:rPr>
        <w:t>he results of the current studies have both theoretical and practical implications</w:t>
      </w:r>
      <w:r w:rsidR="0059598C">
        <w:rPr>
          <w:rFonts w:ascii="Times New Roman" w:hAnsi="Times New Roman" w:cs="Times New Roman"/>
        </w:rPr>
        <w:t xml:space="preserve">, </w:t>
      </w:r>
      <w:r w:rsidR="00026B9C">
        <w:rPr>
          <w:rFonts w:ascii="Times New Roman" w:hAnsi="Times New Roman" w:cs="Times New Roman"/>
        </w:rPr>
        <w:t xml:space="preserve">discussed </w:t>
      </w:r>
      <w:r w:rsidR="0059598C">
        <w:rPr>
          <w:rFonts w:ascii="Times New Roman" w:hAnsi="Times New Roman" w:cs="Times New Roman"/>
        </w:rPr>
        <w:t xml:space="preserve">next. </w:t>
      </w:r>
    </w:p>
    <w:p w14:paraId="48FF3153" w14:textId="57AAE450" w:rsidR="001E4ED0" w:rsidRDefault="001E4ED0" w:rsidP="00DB350F">
      <w:pPr>
        <w:spacing w:line="480" w:lineRule="auto"/>
        <w:outlineLvl w:val="0"/>
        <w:rPr>
          <w:rFonts w:ascii="Times New Roman" w:hAnsi="Times New Roman" w:cs="Times New Roman"/>
        </w:rPr>
      </w:pPr>
      <w:r>
        <w:rPr>
          <w:rFonts w:ascii="Times New Roman" w:hAnsi="Times New Roman" w:cs="Times New Roman"/>
          <w:i/>
        </w:rPr>
        <w:t xml:space="preserve">Implications for theory </w:t>
      </w:r>
    </w:p>
    <w:p w14:paraId="5205B949" w14:textId="3AE64AA5" w:rsidR="001E4ED0" w:rsidRDefault="001E4ED0" w:rsidP="001E4ED0">
      <w:pPr>
        <w:spacing w:line="480" w:lineRule="auto"/>
        <w:rPr>
          <w:rFonts w:ascii="Times New Roman" w:hAnsi="Times New Roman" w:cs="Times New Roman"/>
        </w:rPr>
      </w:pPr>
      <w:r>
        <w:rPr>
          <w:rFonts w:ascii="Times New Roman" w:hAnsi="Times New Roman" w:cs="Times New Roman"/>
        </w:rPr>
        <w:tab/>
      </w:r>
      <w:r w:rsidR="00D076CE">
        <w:rPr>
          <w:rFonts w:ascii="Times New Roman" w:hAnsi="Times New Roman" w:cs="Times New Roman"/>
        </w:rPr>
        <w:t xml:space="preserve">The debate over whether memory is mediated by continuous or discrete processes </w:t>
      </w:r>
      <w:r w:rsidR="009F201B">
        <w:rPr>
          <w:rFonts w:ascii="Times New Roman" w:hAnsi="Times New Roman" w:cs="Times New Roman"/>
        </w:rPr>
        <w:t xml:space="preserve">has been </w:t>
      </w:r>
      <w:r w:rsidR="00F357A1">
        <w:rPr>
          <w:rFonts w:ascii="Times New Roman" w:hAnsi="Times New Roman" w:cs="Times New Roman"/>
        </w:rPr>
        <w:t xml:space="preserve">a long and </w:t>
      </w:r>
      <w:r w:rsidR="00DA26E2">
        <w:rPr>
          <w:rFonts w:ascii="Times New Roman" w:hAnsi="Times New Roman" w:cs="Times New Roman"/>
        </w:rPr>
        <w:t xml:space="preserve">seemingly </w:t>
      </w:r>
      <w:r w:rsidR="00F452E6">
        <w:rPr>
          <w:rFonts w:ascii="Times New Roman" w:hAnsi="Times New Roman" w:cs="Times New Roman"/>
        </w:rPr>
        <w:t xml:space="preserve">inconclusive one, with evidence in favor of both discrete </w:t>
      </w:r>
      <w:r w:rsidR="003F7EA3">
        <w:rPr>
          <w:rFonts w:ascii="Times New Roman" w:hAnsi="Times New Roman" w:cs="Times New Roman"/>
        </w:rPr>
        <w:t xml:space="preserve">and </w:t>
      </w:r>
      <w:r w:rsidR="00F452E6">
        <w:rPr>
          <w:rFonts w:ascii="Times New Roman" w:hAnsi="Times New Roman" w:cs="Times New Roman"/>
        </w:rPr>
        <w:t xml:space="preserve">continuous models, as well as </w:t>
      </w:r>
      <w:r w:rsidR="00026B9C">
        <w:rPr>
          <w:rFonts w:ascii="Times New Roman" w:hAnsi="Times New Roman" w:cs="Times New Roman"/>
        </w:rPr>
        <w:t xml:space="preserve">other evidence suggesting </w:t>
      </w:r>
      <w:r w:rsidR="00684AE9">
        <w:rPr>
          <w:rFonts w:ascii="Times New Roman" w:hAnsi="Times New Roman" w:cs="Times New Roman"/>
        </w:rPr>
        <w:t xml:space="preserve">dual-process </w:t>
      </w:r>
      <w:r w:rsidR="00DA3659">
        <w:rPr>
          <w:rFonts w:ascii="Times New Roman" w:hAnsi="Times New Roman" w:cs="Times New Roman"/>
        </w:rPr>
        <w:t>approaches (see Pazzaglia, Dubé, and Rotello, 2013</w:t>
      </w:r>
      <w:r w:rsidR="00513832">
        <w:rPr>
          <w:rFonts w:ascii="Times New Roman" w:hAnsi="Times New Roman" w:cs="Times New Roman"/>
        </w:rPr>
        <w:t>,</w:t>
      </w:r>
      <w:r w:rsidR="00DA3659">
        <w:rPr>
          <w:rFonts w:ascii="Times New Roman" w:hAnsi="Times New Roman" w:cs="Times New Roman"/>
        </w:rPr>
        <w:t xml:space="preserve"> for a critical review</w:t>
      </w:r>
      <w:r w:rsidR="00025890">
        <w:rPr>
          <w:rFonts w:ascii="Times New Roman" w:hAnsi="Times New Roman" w:cs="Times New Roman"/>
        </w:rPr>
        <w:t>, with</w:t>
      </w:r>
      <w:r w:rsidR="00DA3659">
        <w:rPr>
          <w:rFonts w:ascii="Times New Roman" w:hAnsi="Times New Roman" w:cs="Times New Roman"/>
        </w:rPr>
        <w:t xml:space="preserve"> the authors </w:t>
      </w:r>
      <w:r w:rsidR="00025890">
        <w:rPr>
          <w:rFonts w:ascii="Times New Roman" w:hAnsi="Times New Roman" w:cs="Times New Roman"/>
        </w:rPr>
        <w:t xml:space="preserve">concluding that </w:t>
      </w:r>
      <w:r w:rsidR="00DA3659">
        <w:rPr>
          <w:rFonts w:ascii="Times New Roman" w:hAnsi="Times New Roman" w:cs="Times New Roman"/>
        </w:rPr>
        <w:t xml:space="preserve">continuous models are </w:t>
      </w:r>
      <w:r w:rsidR="00F248B3">
        <w:rPr>
          <w:rFonts w:ascii="Times New Roman" w:hAnsi="Times New Roman" w:cs="Times New Roman"/>
        </w:rPr>
        <w:t xml:space="preserve">the most </w:t>
      </w:r>
      <w:r w:rsidR="00AA11A8">
        <w:rPr>
          <w:rFonts w:ascii="Times New Roman" w:hAnsi="Times New Roman" w:cs="Times New Roman"/>
        </w:rPr>
        <w:t xml:space="preserve">useful). </w:t>
      </w:r>
      <w:r w:rsidR="00C3509A">
        <w:rPr>
          <w:rFonts w:ascii="Times New Roman" w:hAnsi="Times New Roman" w:cs="Times New Roman"/>
        </w:rPr>
        <w:t xml:space="preserve">Given the </w:t>
      </w:r>
      <w:r w:rsidR="00025890">
        <w:rPr>
          <w:rFonts w:ascii="Times New Roman" w:hAnsi="Times New Roman" w:cs="Times New Roman"/>
        </w:rPr>
        <w:t>shortcomings</w:t>
      </w:r>
      <w:r w:rsidR="007514D8">
        <w:rPr>
          <w:rFonts w:ascii="Times New Roman" w:hAnsi="Times New Roman" w:cs="Times New Roman"/>
        </w:rPr>
        <w:t xml:space="preserve"> associated with ROC analysis, and the dangers of mono-method bias, </w:t>
      </w:r>
      <w:r w:rsidR="00025890">
        <w:rPr>
          <w:rFonts w:ascii="Times New Roman" w:hAnsi="Times New Roman" w:cs="Times New Roman"/>
        </w:rPr>
        <w:t xml:space="preserve">new </w:t>
      </w:r>
      <w:r w:rsidR="002C3288">
        <w:rPr>
          <w:rFonts w:ascii="Times New Roman" w:hAnsi="Times New Roman" w:cs="Times New Roman"/>
        </w:rPr>
        <w:t>critical tests of the core assumptions</w:t>
      </w:r>
      <w:r w:rsidR="00FD14C2">
        <w:rPr>
          <w:rFonts w:ascii="Times New Roman" w:hAnsi="Times New Roman" w:cs="Times New Roman"/>
        </w:rPr>
        <w:t xml:space="preserve"> (</w:t>
      </w:r>
      <w:r w:rsidR="00D724DC">
        <w:rPr>
          <w:rFonts w:ascii="Times New Roman" w:hAnsi="Times New Roman" w:cs="Times New Roman"/>
        </w:rPr>
        <w:t xml:space="preserve">all-or-none vs. </w:t>
      </w:r>
      <w:r w:rsidR="00FD14C2">
        <w:rPr>
          <w:rFonts w:ascii="Times New Roman" w:hAnsi="Times New Roman" w:cs="Times New Roman"/>
        </w:rPr>
        <w:t>graded information)</w:t>
      </w:r>
      <w:r w:rsidR="002C3288">
        <w:rPr>
          <w:rFonts w:ascii="Times New Roman" w:hAnsi="Times New Roman" w:cs="Times New Roman"/>
        </w:rPr>
        <w:t xml:space="preserve"> </w:t>
      </w:r>
      <w:r w:rsidR="00025890">
        <w:rPr>
          <w:rFonts w:ascii="Times New Roman" w:hAnsi="Times New Roman" w:cs="Times New Roman"/>
        </w:rPr>
        <w:t>are needed</w:t>
      </w:r>
      <w:r w:rsidR="002C3288">
        <w:rPr>
          <w:rFonts w:ascii="Times New Roman" w:hAnsi="Times New Roman" w:cs="Times New Roman"/>
        </w:rPr>
        <w:t xml:space="preserve"> (Kellen &amp; Klauer, 2014; 2015; </w:t>
      </w:r>
      <w:r w:rsidR="00DA26E2">
        <w:rPr>
          <w:rFonts w:ascii="Times New Roman" w:hAnsi="Times New Roman" w:cs="Times New Roman"/>
        </w:rPr>
        <w:t xml:space="preserve">Parks &amp; Yonelinas, 2009; </w:t>
      </w:r>
      <w:r w:rsidR="009F2B7F">
        <w:rPr>
          <w:rFonts w:ascii="Times New Roman" w:hAnsi="Times New Roman" w:cs="Times New Roman"/>
        </w:rPr>
        <w:t>Province &amp; Rouder, 2012; Starns, Dubé, &amp; Frelinger, 2018</w:t>
      </w:r>
      <w:r w:rsidR="00DB662D">
        <w:rPr>
          <w:rFonts w:ascii="Times New Roman" w:hAnsi="Times New Roman" w:cs="Times New Roman"/>
        </w:rPr>
        <w:t xml:space="preserve">). </w:t>
      </w:r>
      <w:r w:rsidR="00025890">
        <w:rPr>
          <w:rFonts w:ascii="Times New Roman" w:hAnsi="Times New Roman" w:cs="Times New Roman"/>
        </w:rPr>
        <w:t xml:space="preserve">But </w:t>
      </w:r>
      <w:r w:rsidR="00DB662D">
        <w:rPr>
          <w:rFonts w:ascii="Times New Roman" w:hAnsi="Times New Roman" w:cs="Times New Roman"/>
        </w:rPr>
        <w:t xml:space="preserve">conclusions from these </w:t>
      </w:r>
      <w:r w:rsidR="00025890">
        <w:rPr>
          <w:rFonts w:ascii="Times New Roman" w:hAnsi="Times New Roman" w:cs="Times New Roman"/>
        </w:rPr>
        <w:t xml:space="preserve">new </w:t>
      </w:r>
      <w:r w:rsidR="00DB662D">
        <w:rPr>
          <w:rFonts w:ascii="Times New Roman" w:hAnsi="Times New Roman" w:cs="Times New Roman"/>
        </w:rPr>
        <w:t xml:space="preserve">critical tests </w:t>
      </w:r>
      <w:r w:rsidR="00025890">
        <w:rPr>
          <w:rFonts w:ascii="Times New Roman" w:hAnsi="Times New Roman" w:cs="Times New Roman"/>
        </w:rPr>
        <w:t xml:space="preserve">also </w:t>
      </w:r>
      <w:r w:rsidR="00DB662D">
        <w:rPr>
          <w:rFonts w:ascii="Times New Roman" w:hAnsi="Times New Roman" w:cs="Times New Roman"/>
        </w:rPr>
        <w:t xml:space="preserve">have been </w:t>
      </w:r>
      <w:r w:rsidR="00FD14C2">
        <w:rPr>
          <w:rFonts w:ascii="Times New Roman" w:hAnsi="Times New Roman" w:cs="Times New Roman"/>
        </w:rPr>
        <w:t>mixed</w:t>
      </w:r>
      <w:r w:rsidR="00025890">
        <w:rPr>
          <w:rFonts w:ascii="Times New Roman" w:hAnsi="Times New Roman" w:cs="Times New Roman"/>
        </w:rPr>
        <w:t xml:space="preserve">. </w:t>
      </w:r>
      <w:r w:rsidR="00513832">
        <w:rPr>
          <w:rFonts w:ascii="Times New Roman" w:hAnsi="Times New Roman" w:cs="Times New Roman"/>
        </w:rPr>
        <w:t xml:space="preserve">The </w:t>
      </w:r>
      <w:r w:rsidR="00CD55FD">
        <w:rPr>
          <w:rFonts w:ascii="Times New Roman" w:hAnsi="Times New Roman" w:cs="Times New Roman"/>
        </w:rPr>
        <w:t xml:space="preserve">McAdoo et al. (2019) </w:t>
      </w:r>
      <w:r w:rsidR="00B0120F">
        <w:rPr>
          <w:rFonts w:ascii="Times New Roman" w:hAnsi="Times New Roman" w:cs="Times New Roman"/>
        </w:rPr>
        <w:t xml:space="preserve">framework </w:t>
      </w:r>
      <w:r w:rsidR="00026B9C">
        <w:rPr>
          <w:rFonts w:ascii="Times New Roman" w:hAnsi="Times New Roman" w:cs="Times New Roman"/>
        </w:rPr>
        <w:t>proposes one possible</w:t>
      </w:r>
      <w:r w:rsidR="00B0120F">
        <w:rPr>
          <w:rFonts w:ascii="Times New Roman" w:hAnsi="Times New Roman" w:cs="Times New Roman"/>
        </w:rPr>
        <w:t xml:space="preserve"> reconciliation</w:t>
      </w:r>
      <w:r w:rsidR="006E030C">
        <w:rPr>
          <w:rFonts w:ascii="Times New Roman" w:hAnsi="Times New Roman" w:cs="Times New Roman"/>
        </w:rPr>
        <w:t xml:space="preserve">. </w:t>
      </w:r>
      <w:r w:rsidR="00026B9C">
        <w:rPr>
          <w:rFonts w:ascii="Times New Roman" w:hAnsi="Times New Roman" w:cs="Times New Roman"/>
        </w:rPr>
        <w:t>T</w:t>
      </w:r>
      <w:r w:rsidR="004A79D2">
        <w:rPr>
          <w:rFonts w:ascii="Times New Roman" w:hAnsi="Times New Roman" w:cs="Times New Roman"/>
        </w:rPr>
        <w:t>he authors suggested that a control process</w:t>
      </w:r>
      <w:r w:rsidR="00026B9C">
        <w:rPr>
          <w:rFonts w:ascii="Times New Roman" w:hAnsi="Times New Roman" w:cs="Times New Roman"/>
        </w:rPr>
        <w:t xml:space="preserve"> (Atkinson &amp; Shiffrin, 1968)</w:t>
      </w:r>
      <w:r w:rsidR="00C53F80">
        <w:rPr>
          <w:rFonts w:ascii="Times New Roman" w:hAnsi="Times New Roman" w:cs="Times New Roman"/>
        </w:rPr>
        <w:t xml:space="preserve">, under the control of the participant, </w:t>
      </w:r>
      <w:r w:rsidR="00002FC8">
        <w:rPr>
          <w:rFonts w:ascii="Times New Roman" w:hAnsi="Times New Roman" w:cs="Times New Roman"/>
        </w:rPr>
        <w:t xml:space="preserve">allows for the </w:t>
      </w:r>
      <w:r w:rsidR="002050A9">
        <w:rPr>
          <w:rFonts w:ascii="Times New Roman" w:hAnsi="Times New Roman" w:cs="Times New Roman"/>
        </w:rPr>
        <w:t xml:space="preserve">use of either discrete or continuous mediation </w:t>
      </w:r>
      <w:r w:rsidR="00025890">
        <w:rPr>
          <w:rFonts w:ascii="Times New Roman" w:hAnsi="Times New Roman" w:cs="Times New Roman"/>
        </w:rPr>
        <w:t xml:space="preserve">as a function of </w:t>
      </w:r>
      <w:r w:rsidR="002050A9">
        <w:rPr>
          <w:rFonts w:ascii="Times New Roman" w:hAnsi="Times New Roman" w:cs="Times New Roman"/>
        </w:rPr>
        <w:t>efficien</w:t>
      </w:r>
      <w:r w:rsidR="00025890">
        <w:rPr>
          <w:rFonts w:ascii="Times New Roman" w:hAnsi="Times New Roman" w:cs="Times New Roman"/>
        </w:rPr>
        <w:t>cy</w:t>
      </w:r>
      <w:r w:rsidR="002050A9">
        <w:rPr>
          <w:rFonts w:ascii="Times New Roman" w:hAnsi="Times New Roman" w:cs="Times New Roman"/>
        </w:rPr>
        <w:t xml:space="preserve"> (Malmberg, 2008). </w:t>
      </w:r>
      <w:r w:rsidR="0072040B">
        <w:rPr>
          <w:rFonts w:ascii="Times New Roman" w:hAnsi="Times New Roman" w:cs="Times New Roman"/>
        </w:rPr>
        <w:t xml:space="preserve">What do </w:t>
      </w:r>
      <w:r w:rsidR="00D724DC">
        <w:rPr>
          <w:rFonts w:ascii="Times New Roman" w:hAnsi="Times New Roman" w:cs="Times New Roman"/>
        </w:rPr>
        <w:t>prior conflicting</w:t>
      </w:r>
      <w:r w:rsidR="00DE1B0E">
        <w:rPr>
          <w:rFonts w:ascii="Times New Roman" w:hAnsi="Times New Roman" w:cs="Times New Roman"/>
        </w:rPr>
        <w:t xml:space="preserve"> results</w:t>
      </w:r>
      <w:r w:rsidR="003448E1">
        <w:rPr>
          <w:rFonts w:ascii="Times New Roman" w:hAnsi="Times New Roman" w:cs="Times New Roman"/>
        </w:rPr>
        <w:t xml:space="preserve"> </w:t>
      </w:r>
      <w:r w:rsidR="009B60A5">
        <w:rPr>
          <w:rFonts w:ascii="Times New Roman" w:hAnsi="Times New Roman" w:cs="Times New Roman"/>
        </w:rPr>
        <w:t>look like when viewed from this framework</w:t>
      </w:r>
      <w:r w:rsidR="00513832">
        <w:rPr>
          <w:rFonts w:ascii="Times New Roman" w:hAnsi="Times New Roman" w:cs="Times New Roman"/>
        </w:rPr>
        <w:t xml:space="preserve">, </w:t>
      </w:r>
      <w:r w:rsidR="003F7EA3">
        <w:rPr>
          <w:rFonts w:ascii="Times New Roman" w:hAnsi="Times New Roman" w:cs="Times New Roman"/>
        </w:rPr>
        <w:t xml:space="preserve">and in conjunction with </w:t>
      </w:r>
      <w:r w:rsidR="00DA26E2">
        <w:rPr>
          <w:rFonts w:ascii="Times New Roman" w:hAnsi="Times New Roman" w:cs="Times New Roman"/>
        </w:rPr>
        <w:t>the results of the current studies</w:t>
      </w:r>
      <w:r w:rsidR="009B60A5">
        <w:rPr>
          <w:rFonts w:ascii="Times New Roman" w:hAnsi="Times New Roman" w:cs="Times New Roman"/>
        </w:rPr>
        <w:t>?</w:t>
      </w:r>
    </w:p>
    <w:p w14:paraId="2FCA7435" w14:textId="077DC0DD" w:rsidR="0034473F" w:rsidRDefault="0034473F" w:rsidP="001E4ED0">
      <w:pPr>
        <w:spacing w:line="480" w:lineRule="auto"/>
        <w:rPr>
          <w:rFonts w:ascii="Times New Roman" w:hAnsi="Times New Roman" w:cs="Times New Roman"/>
        </w:rPr>
      </w:pPr>
      <w:r>
        <w:rPr>
          <w:rFonts w:ascii="Times New Roman" w:hAnsi="Times New Roman" w:cs="Times New Roman"/>
        </w:rPr>
        <w:tab/>
      </w:r>
      <w:r w:rsidR="00C6075C">
        <w:rPr>
          <w:rFonts w:ascii="Times New Roman" w:hAnsi="Times New Roman" w:cs="Times New Roman"/>
        </w:rPr>
        <w:t xml:space="preserve">First, it is important to understand at what level of analysis the framework proposed by McAdoo et al. (2019) is positioned. </w:t>
      </w:r>
      <w:r w:rsidR="00D55199">
        <w:rPr>
          <w:rFonts w:ascii="Times New Roman" w:hAnsi="Times New Roman" w:cs="Times New Roman"/>
        </w:rPr>
        <w:t xml:space="preserve">Models like SDT, the 2HT, and dual-process models such as Yonelinas’s (1994) model attempt to capture the underlying processes that give rise to the evidence </w:t>
      </w:r>
      <w:r w:rsidR="001C0CEB">
        <w:rPr>
          <w:rFonts w:ascii="Times New Roman" w:hAnsi="Times New Roman" w:cs="Times New Roman"/>
        </w:rPr>
        <w:t xml:space="preserve">that leads to recognition memory decisions. </w:t>
      </w:r>
      <w:r w:rsidR="009C5513">
        <w:rPr>
          <w:rFonts w:ascii="Times New Roman" w:hAnsi="Times New Roman" w:cs="Times New Roman"/>
        </w:rPr>
        <w:t>McAdoo et al.’s framework</w:t>
      </w:r>
      <w:r w:rsidR="00B52839">
        <w:rPr>
          <w:rFonts w:ascii="Times New Roman" w:hAnsi="Times New Roman" w:cs="Times New Roman"/>
        </w:rPr>
        <w:t xml:space="preserve"> </w:t>
      </w:r>
      <w:r w:rsidR="009038F1">
        <w:rPr>
          <w:rFonts w:ascii="Times New Roman" w:hAnsi="Times New Roman" w:cs="Times New Roman"/>
        </w:rPr>
        <w:t xml:space="preserve">can be viewed as a small, but significant, step above that level. That is, this framework is relatively silent on how memory evidence </w:t>
      </w:r>
      <w:r w:rsidR="003D7400">
        <w:rPr>
          <w:rFonts w:ascii="Times New Roman" w:hAnsi="Times New Roman" w:cs="Times New Roman"/>
        </w:rPr>
        <w:t>is produce</w:t>
      </w:r>
      <w:r w:rsidR="00FC71A4">
        <w:rPr>
          <w:rFonts w:ascii="Times New Roman" w:hAnsi="Times New Roman" w:cs="Times New Roman"/>
        </w:rPr>
        <w:t xml:space="preserve">d (neurologically, for example). Rather, it is designed to better understand and predict what happens to a memory signal once it has been </w:t>
      </w:r>
      <w:r w:rsidR="005B426C">
        <w:rPr>
          <w:rFonts w:ascii="Times New Roman" w:hAnsi="Times New Roman" w:cs="Times New Roman"/>
        </w:rPr>
        <w:t>received by the participant</w:t>
      </w:r>
      <w:r w:rsidR="00FC71A4">
        <w:rPr>
          <w:rFonts w:ascii="Times New Roman" w:hAnsi="Times New Roman" w:cs="Times New Roman"/>
        </w:rPr>
        <w:t xml:space="preserve"> – whether it is treated as continuous, or discretized. Experiment 1 demonstrated that this signal, when it becomes available to the participant, is fundamentally continuous, </w:t>
      </w:r>
      <w:r w:rsidR="00D76F7D">
        <w:rPr>
          <w:rFonts w:ascii="Times New Roman" w:hAnsi="Times New Roman" w:cs="Times New Roman"/>
        </w:rPr>
        <w:t xml:space="preserve">but may be discretized once responding occurs. </w:t>
      </w:r>
      <w:r w:rsidR="00C6075C">
        <w:rPr>
          <w:rFonts w:ascii="Times New Roman" w:hAnsi="Times New Roman" w:cs="Times New Roman"/>
        </w:rPr>
        <w:t xml:space="preserve"> </w:t>
      </w:r>
      <w:r w:rsidR="002B6B19">
        <w:rPr>
          <w:rFonts w:ascii="Times New Roman" w:hAnsi="Times New Roman" w:cs="Times New Roman"/>
        </w:rPr>
        <w:t xml:space="preserve">With this in mind, it is possible to </w:t>
      </w:r>
      <w:r w:rsidR="005B1C54">
        <w:rPr>
          <w:rFonts w:ascii="Times New Roman" w:hAnsi="Times New Roman" w:cs="Times New Roman"/>
        </w:rPr>
        <w:t>examine previously proposed theories</w:t>
      </w:r>
      <w:r w:rsidR="009F5BED">
        <w:rPr>
          <w:rFonts w:ascii="Times New Roman" w:hAnsi="Times New Roman" w:cs="Times New Roman"/>
        </w:rPr>
        <w:t xml:space="preserve"> and models within the context of McAdoo et al.’s framework. </w:t>
      </w:r>
    </w:p>
    <w:p w14:paraId="6F273EE6" w14:textId="76884065" w:rsidR="00E043C7" w:rsidRDefault="009B60A5" w:rsidP="00EE42EB">
      <w:pPr>
        <w:spacing w:line="480" w:lineRule="auto"/>
        <w:rPr>
          <w:rFonts w:ascii="Times New Roman" w:hAnsi="Times New Roman" w:cs="Times New Roman"/>
        </w:rPr>
      </w:pPr>
      <w:r>
        <w:rPr>
          <w:rFonts w:ascii="Times New Roman" w:hAnsi="Times New Roman" w:cs="Times New Roman"/>
        </w:rPr>
        <w:tab/>
      </w:r>
      <w:r w:rsidR="00DA26E2">
        <w:rPr>
          <w:rFonts w:ascii="Times New Roman" w:hAnsi="Times New Roman" w:cs="Times New Roman"/>
        </w:rPr>
        <w:t>Dual</w:t>
      </w:r>
      <w:r w:rsidR="00684AE9">
        <w:rPr>
          <w:rFonts w:ascii="Times New Roman" w:hAnsi="Times New Roman" w:cs="Times New Roman"/>
        </w:rPr>
        <w:t>-</w:t>
      </w:r>
      <w:r w:rsidR="00DA26E2">
        <w:rPr>
          <w:rFonts w:ascii="Times New Roman" w:hAnsi="Times New Roman" w:cs="Times New Roman"/>
        </w:rPr>
        <w:t>process models</w:t>
      </w:r>
      <w:r w:rsidR="006009B4">
        <w:rPr>
          <w:rFonts w:ascii="Times New Roman" w:hAnsi="Times New Roman" w:cs="Times New Roman"/>
        </w:rPr>
        <w:t xml:space="preserve">, or models of recognition memory that assume two processes </w:t>
      </w:r>
      <w:r w:rsidR="00D724DC">
        <w:rPr>
          <w:rFonts w:ascii="Times New Roman" w:hAnsi="Times New Roman" w:cs="Times New Roman"/>
        </w:rPr>
        <w:t>contribute to</w:t>
      </w:r>
      <w:r w:rsidR="006009B4">
        <w:rPr>
          <w:rFonts w:ascii="Times New Roman" w:hAnsi="Times New Roman" w:cs="Times New Roman"/>
        </w:rPr>
        <w:t xml:space="preserve"> decision making,</w:t>
      </w:r>
      <w:r w:rsidR="00DA26E2">
        <w:rPr>
          <w:rFonts w:ascii="Times New Roman" w:hAnsi="Times New Roman" w:cs="Times New Roman"/>
        </w:rPr>
        <w:t xml:space="preserve"> </w:t>
      </w:r>
      <w:r w:rsidR="00AE31C1">
        <w:rPr>
          <w:rFonts w:ascii="Times New Roman" w:hAnsi="Times New Roman" w:cs="Times New Roman"/>
        </w:rPr>
        <w:t>provide</w:t>
      </w:r>
      <w:r w:rsidR="00DA26E2">
        <w:rPr>
          <w:rFonts w:ascii="Times New Roman" w:hAnsi="Times New Roman" w:cs="Times New Roman"/>
        </w:rPr>
        <w:t xml:space="preserve"> a good starting point for this discussion</w:t>
      </w:r>
      <w:r w:rsidR="00684AE9">
        <w:rPr>
          <w:rFonts w:ascii="Times New Roman" w:hAnsi="Times New Roman" w:cs="Times New Roman"/>
        </w:rPr>
        <w:t>.</w:t>
      </w:r>
      <w:r w:rsidR="006009B4">
        <w:rPr>
          <w:rFonts w:ascii="Times New Roman" w:hAnsi="Times New Roman" w:cs="Times New Roman"/>
        </w:rPr>
        <w:t xml:space="preserve"> </w:t>
      </w:r>
      <w:r w:rsidR="00584C74">
        <w:rPr>
          <w:rFonts w:ascii="Times New Roman" w:hAnsi="Times New Roman" w:cs="Times New Roman"/>
        </w:rPr>
        <w:t>Atkinson and Juola</w:t>
      </w:r>
      <w:r w:rsidR="006847A0">
        <w:rPr>
          <w:rFonts w:ascii="Times New Roman" w:hAnsi="Times New Roman" w:cs="Times New Roman"/>
        </w:rPr>
        <w:t>’s</w:t>
      </w:r>
      <w:r w:rsidR="00584C74">
        <w:rPr>
          <w:rFonts w:ascii="Times New Roman" w:hAnsi="Times New Roman" w:cs="Times New Roman"/>
        </w:rPr>
        <w:t xml:space="preserve"> (1974) </w:t>
      </w:r>
      <w:r w:rsidR="00895D5E">
        <w:rPr>
          <w:rFonts w:ascii="Times New Roman" w:hAnsi="Times New Roman" w:cs="Times New Roman"/>
        </w:rPr>
        <w:t xml:space="preserve">dual process </w:t>
      </w:r>
      <w:r w:rsidR="00393576">
        <w:rPr>
          <w:rFonts w:ascii="Times New Roman" w:hAnsi="Times New Roman" w:cs="Times New Roman"/>
        </w:rPr>
        <w:t>mode</w:t>
      </w:r>
      <w:r w:rsidR="006847A0">
        <w:rPr>
          <w:rFonts w:ascii="Times New Roman" w:hAnsi="Times New Roman" w:cs="Times New Roman"/>
        </w:rPr>
        <w:t>l</w:t>
      </w:r>
      <w:r w:rsidR="00440BBE">
        <w:rPr>
          <w:rFonts w:ascii="Times New Roman" w:hAnsi="Times New Roman" w:cs="Times New Roman"/>
        </w:rPr>
        <w:t xml:space="preserve"> </w:t>
      </w:r>
      <w:r w:rsidR="00584C74">
        <w:rPr>
          <w:rFonts w:ascii="Times New Roman" w:hAnsi="Times New Roman" w:cs="Times New Roman"/>
        </w:rPr>
        <w:t>assum</w:t>
      </w:r>
      <w:r w:rsidR="006847A0">
        <w:rPr>
          <w:rFonts w:ascii="Times New Roman" w:hAnsi="Times New Roman" w:cs="Times New Roman"/>
        </w:rPr>
        <w:t>e</w:t>
      </w:r>
      <w:r w:rsidR="006E3692">
        <w:rPr>
          <w:rFonts w:ascii="Times New Roman" w:hAnsi="Times New Roman" w:cs="Times New Roman"/>
        </w:rPr>
        <w:t>d</w:t>
      </w:r>
      <w:r w:rsidR="00584C74">
        <w:rPr>
          <w:rFonts w:ascii="Times New Roman" w:hAnsi="Times New Roman" w:cs="Times New Roman"/>
        </w:rPr>
        <w:t xml:space="preserve"> </w:t>
      </w:r>
      <w:r w:rsidR="00A72AAA">
        <w:rPr>
          <w:rFonts w:ascii="Times New Roman" w:hAnsi="Times New Roman" w:cs="Times New Roman"/>
        </w:rPr>
        <w:t xml:space="preserve">that </w:t>
      </w:r>
      <w:r w:rsidR="006847A0">
        <w:rPr>
          <w:rFonts w:ascii="Times New Roman" w:hAnsi="Times New Roman" w:cs="Times New Roman"/>
        </w:rPr>
        <w:t xml:space="preserve">memory is continuous, but </w:t>
      </w:r>
      <w:r w:rsidR="005C0E54">
        <w:rPr>
          <w:rFonts w:ascii="Times New Roman" w:hAnsi="Times New Roman" w:cs="Times New Roman"/>
        </w:rPr>
        <w:t xml:space="preserve">if </w:t>
      </w:r>
      <w:r w:rsidR="00E603A6">
        <w:rPr>
          <w:rFonts w:ascii="Times New Roman" w:hAnsi="Times New Roman" w:cs="Times New Roman"/>
        </w:rPr>
        <w:t xml:space="preserve">an item </w:t>
      </w:r>
      <w:r w:rsidR="002B5FB0">
        <w:rPr>
          <w:rFonts w:ascii="Times New Roman" w:hAnsi="Times New Roman" w:cs="Times New Roman"/>
        </w:rPr>
        <w:t>has</w:t>
      </w:r>
      <w:r w:rsidR="00E603A6">
        <w:rPr>
          <w:rFonts w:ascii="Times New Roman" w:hAnsi="Times New Roman" w:cs="Times New Roman"/>
        </w:rPr>
        <w:t xml:space="preserve"> sufficient </w:t>
      </w:r>
      <w:r w:rsidR="002B2163">
        <w:rPr>
          <w:rFonts w:ascii="Times New Roman" w:hAnsi="Times New Roman" w:cs="Times New Roman"/>
        </w:rPr>
        <w:t>strength</w:t>
      </w:r>
      <w:r w:rsidR="007F757E">
        <w:rPr>
          <w:rFonts w:ascii="Times New Roman" w:hAnsi="Times New Roman" w:cs="Times New Roman"/>
        </w:rPr>
        <w:t xml:space="preserve"> (either sufficiently high or low)</w:t>
      </w:r>
      <w:r w:rsidR="002B2163">
        <w:rPr>
          <w:rFonts w:ascii="Times New Roman" w:hAnsi="Times New Roman" w:cs="Times New Roman"/>
        </w:rPr>
        <w:t>, participants</w:t>
      </w:r>
      <w:r w:rsidR="006847A0">
        <w:rPr>
          <w:rFonts w:ascii="Times New Roman" w:hAnsi="Times New Roman" w:cs="Times New Roman"/>
        </w:rPr>
        <w:t xml:space="preserve"> </w:t>
      </w:r>
      <w:r w:rsidR="004B280D">
        <w:rPr>
          <w:rFonts w:ascii="Times New Roman" w:hAnsi="Times New Roman" w:cs="Times New Roman"/>
        </w:rPr>
        <w:t>can</w:t>
      </w:r>
      <w:r w:rsidR="002B2163">
        <w:rPr>
          <w:rFonts w:ascii="Times New Roman" w:hAnsi="Times New Roman" w:cs="Times New Roman"/>
        </w:rPr>
        <w:t xml:space="preserve"> </w:t>
      </w:r>
      <w:r w:rsidR="00895D5E">
        <w:rPr>
          <w:rFonts w:ascii="Times New Roman" w:hAnsi="Times New Roman" w:cs="Times New Roman"/>
        </w:rPr>
        <w:t>respond</w:t>
      </w:r>
      <w:r w:rsidR="002446C7">
        <w:rPr>
          <w:rFonts w:ascii="Times New Roman" w:hAnsi="Times New Roman" w:cs="Times New Roman"/>
        </w:rPr>
        <w:t xml:space="preserve"> </w:t>
      </w:r>
      <w:r w:rsidR="006143D5">
        <w:rPr>
          <w:rFonts w:ascii="Times New Roman" w:hAnsi="Times New Roman" w:cs="Times New Roman"/>
        </w:rPr>
        <w:t xml:space="preserve">to the </w:t>
      </w:r>
      <w:r w:rsidR="005C0E54">
        <w:rPr>
          <w:rFonts w:ascii="Times New Roman" w:hAnsi="Times New Roman" w:cs="Times New Roman"/>
        </w:rPr>
        <w:t xml:space="preserve">item </w:t>
      </w:r>
      <w:r w:rsidR="006143D5">
        <w:rPr>
          <w:rFonts w:ascii="Times New Roman" w:hAnsi="Times New Roman" w:cs="Times New Roman"/>
        </w:rPr>
        <w:t>immediately</w:t>
      </w:r>
      <w:r w:rsidR="008F285B">
        <w:rPr>
          <w:rFonts w:ascii="Times New Roman" w:hAnsi="Times New Roman" w:cs="Times New Roman"/>
        </w:rPr>
        <w:t>, without an extensive search of memory</w:t>
      </w:r>
      <w:r w:rsidR="006143D5">
        <w:rPr>
          <w:rFonts w:ascii="Times New Roman" w:hAnsi="Times New Roman" w:cs="Times New Roman"/>
        </w:rPr>
        <w:t xml:space="preserve">. </w:t>
      </w:r>
      <w:r w:rsidR="00E043C7">
        <w:rPr>
          <w:rFonts w:ascii="Times New Roman" w:hAnsi="Times New Roman" w:cs="Times New Roman"/>
        </w:rPr>
        <w:t>This could result in discrete-like patterns of response in, for example, a confidence</w:t>
      </w:r>
      <w:r w:rsidR="004B280D">
        <w:rPr>
          <w:rFonts w:ascii="Times New Roman" w:hAnsi="Times New Roman" w:cs="Times New Roman"/>
        </w:rPr>
        <w:t>-</w:t>
      </w:r>
      <w:r w:rsidR="00E043C7">
        <w:rPr>
          <w:rFonts w:ascii="Times New Roman" w:hAnsi="Times New Roman" w:cs="Times New Roman"/>
        </w:rPr>
        <w:t xml:space="preserve">rating task. </w:t>
      </w:r>
      <w:r w:rsidR="006847A0" w:rsidRPr="00DB350F">
        <w:rPr>
          <w:rFonts w:ascii="Times New Roman" w:hAnsi="Times New Roman" w:cs="Times New Roman"/>
        </w:rPr>
        <w:t xml:space="preserve">Conversely, </w:t>
      </w:r>
      <w:r w:rsidR="005C0E54" w:rsidRPr="00DB350F">
        <w:rPr>
          <w:rFonts w:ascii="Times New Roman" w:hAnsi="Times New Roman" w:cs="Times New Roman"/>
        </w:rPr>
        <w:t xml:space="preserve">if </w:t>
      </w:r>
      <w:r w:rsidR="008F285B" w:rsidRPr="00DB350F">
        <w:rPr>
          <w:rFonts w:ascii="Times New Roman" w:hAnsi="Times New Roman" w:cs="Times New Roman"/>
        </w:rPr>
        <w:t>an item’s</w:t>
      </w:r>
      <w:r w:rsidR="00FA62B5" w:rsidRPr="00DB350F">
        <w:rPr>
          <w:rFonts w:ascii="Times New Roman" w:hAnsi="Times New Roman" w:cs="Times New Roman"/>
        </w:rPr>
        <w:t xml:space="preserve"> </w:t>
      </w:r>
      <w:r w:rsidR="006269F0" w:rsidRPr="00DB350F">
        <w:rPr>
          <w:rFonts w:ascii="Times New Roman" w:hAnsi="Times New Roman" w:cs="Times New Roman"/>
        </w:rPr>
        <w:t xml:space="preserve">strength </w:t>
      </w:r>
      <w:r w:rsidR="00FA7B60" w:rsidRPr="00DB350F">
        <w:rPr>
          <w:rFonts w:ascii="Times New Roman" w:hAnsi="Times New Roman" w:cs="Times New Roman"/>
        </w:rPr>
        <w:t>falls</w:t>
      </w:r>
      <w:r w:rsidR="006269F0" w:rsidRPr="00DB350F">
        <w:rPr>
          <w:rFonts w:ascii="Times New Roman" w:hAnsi="Times New Roman" w:cs="Times New Roman"/>
        </w:rPr>
        <w:t xml:space="preserve"> between the high and low </w:t>
      </w:r>
      <w:r w:rsidR="00895D5E" w:rsidRPr="00DB350F">
        <w:rPr>
          <w:rFonts w:ascii="Times New Roman" w:hAnsi="Times New Roman" w:cs="Times New Roman"/>
        </w:rPr>
        <w:t>criteria</w:t>
      </w:r>
      <w:r w:rsidR="006269F0" w:rsidRPr="00DB350F">
        <w:rPr>
          <w:rFonts w:ascii="Times New Roman" w:hAnsi="Times New Roman" w:cs="Times New Roman"/>
        </w:rPr>
        <w:t xml:space="preserve">, </w:t>
      </w:r>
      <w:r w:rsidR="00FA7B60" w:rsidRPr="00DB350F">
        <w:rPr>
          <w:rFonts w:ascii="Times New Roman" w:hAnsi="Times New Roman" w:cs="Times New Roman"/>
        </w:rPr>
        <w:t>participants</w:t>
      </w:r>
      <w:r w:rsidR="006847A0" w:rsidRPr="00DB350F">
        <w:rPr>
          <w:rFonts w:ascii="Times New Roman" w:hAnsi="Times New Roman" w:cs="Times New Roman"/>
        </w:rPr>
        <w:t xml:space="preserve"> will</w:t>
      </w:r>
      <w:r w:rsidR="00FA7B60" w:rsidRPr="00DB350F">
        <w:rPr>
          <w:rFonts w:ascii="Times New Roman" w:hAnsi="Times New Roman" w:cs="Times New Roman"/>
        </w:rPr>
        <w:t xml:space="preserve"> </w:t>
      </w:r>
      <w:r w:rsidR="00895D5E" w:rsidRPr="00DB350F">
        <w:rPr>
          <w:rFonts w:ascii="Times New Roman" w:hAnsi="Times New Roman" w:cs="Times New Roman"/>
        </w:rPr>
        <w:t>engage</w:t>
      </w:r>
      <w:r w:rsidR="00FA7B60" w:rsidRPr="00DB350F">
        <w:rPr>
          <w:rFonts w:ascii="Times New Roman" w:hAnsi="Times New Roman" w:cs="Times New Roman"/>
        </w:rPr>
        <w:t xml:space="preserve"> in </w:t>
      </w:r>
      <w:r w:rsidR="00895D5E" w:rsidRPr="00DB350F">
        <w:rPr>
          <w:rFonts w:ascii="Times New Roman" w:hAnsi="Times New Roman" w:cs="Times New Roman"/>
        </w:rPr>
        <w:t>a</w:t>
      </w:r>
      <w:r w:rsidR="006847A0" w:rsidRPr="00DB350F">
        <w:rPr>
          <w:rFonts w:ascii="Times New Roman" w:hAnsi="Times New Roman" w:cs="Times New Roman"/>
        </w:rPr>
        <w:t xml:space="preserve">n extensive, and slower, </w:t>
      </w:r>
      <w:r w:rsidR="00895D5E" w:rsidRPr="00DB350F">
        <w:rPr>
          <w:rFonts w:ascii="Times New Roman" w:hAnsi="Times New Roman" w:cs="Times New Roman"/>
        </w:rPr>
        <w:t>search of memory</w:t>
      </w:r>
      <w:r w:rsidR="009B17E2">
        <w:rPr>
          <w:rFonts w:ascii="Times New Roman" w:hAnsi="Times New Roman" w:cs="Times New Roman"/>
        </w:rPr>
        <w:t>.</w:t>
      </w:r>
      <w:r w:rsidR="00600C9B">
        <w:rPr>
          <w:rFonts w:ascii="Times New Roman" w:hAnsi="Times New Roman" w:cs="Times New Roman"/>
        </w:rPr>
        <w:t xml:space="preserve"> </w:t>
      </w:r>
      <w:r w:rsidR="00692B68">
        <w:rPr>
          <w:rFonts w:ascii="Times New Roman" w:hAnsi="Times New Roman" w:cs="Times New Roman"/>
        </w:rPr>
        <w:t>Like</w:t>
      </w:r>
      <w:r w:rsidR="008A509A">
        <w:rPr>
          <w:rFonts w:ascii="Times New Roman" w:hAnsi="Times New Roman" w:cs="Times New Roman"/>
        </w:rPr>
        <w:t xml:space="preserve"> Experiment 1, </w:t>
      </w:r>
      <w:r w:rsidR="00D12F24">
        <w:rPr>
          <w:rFonts w:ascii="Times New Roman" w:hAnsi="Times New Roman" w:cs="Times New Roman"/>
        </w:rPr>
        <w:t>I</w:t>
      </w:r>
      <w:r w:rsidR="008A509A">
        <w:rPr>
          <w:rFonts w:ascii="Times New Roman" w:hAnsi="Times New Roman" w:cs="Times New Roman"/>
        </w:rPr>
        <w:t xml:space="preserve"> assume, as Atkinson and Juola did, that memory evidence is fundamentally continuous, but may be subject</w:t>
      </w:r>
      <w:r w:rsidR="00D12F24">
        <w:rPr>
          <w:rFonts w:ascii="Times New Roman" w:hAnsi="Times New Roman" w:cs="Times New Roman"/>
        </w:rPr>
        <w:t>ed</w:t>
      </w:r>
      <w:r w:rsidR="008A509A">
        <w:rPr>
          <w:rFonts w:ascii="Times New Roman" w:hAnsi="Times New Roman" w:cs="Times New Roman"/>
        </w:rPr>
        <w:t xml:space="preserve"> to discrete-like patterns of response.</w:t>
      </w:r>
      <w:r w:rsidR="00D149A7">
        <w:rPr>
          <w:rFonts w:ascii="Times New Roman" w:hAnsi="Times New Roman" w:cs="Times New Roman"/>
        </w:rPr>
        <w:t xml:space="preserve"> That is, when memory is strong enough, </w:t>
      </w:r>
      <w:r w:rsidR="00B0493F">
        <w:rPr>
          <w:rFonts w:ascii="Times New Roman" w:hAnsi="Times New Roman" w:cs="Times New Roman"/>
        </w:rPr>
        <w:t xml:space="preserve">immediate, </w:t>
      </w:r>
      <w:r w:rsidR="00D149A7">
        <w:rPr>
          <w:rFonts w:ascii="Times New Roman" w:hAnsi="Times New Roman" w:cs="Times New Roman"/>
        </w:rPr>
        <w:t>discrete</w:t>
      </w:r>
      <w:r w:rsidR="00B0493F">
        <w:rPr>
          <w:rFonts w:ascii="Times New Roman" w:hAnsi="Times New Roman" w:cs="Times New Roman"/>
        </w:rPr>
        <w:t xml:space="preserve"> </w:t>
      </w:r>
      <w:r w:rsidR="00D149A7">
        <w:rPr>
          <w:rFonts w:ascii="Times New Roman" w:hAnsi="Times New Roman" w:cs="Times New Roman"/>
        </w:rPr>
        <w:t xml:space="preserve">responses </w:t>
      </w:r>
      <w:r w:rsidR="003F7EA3">
        <w:rPr>
          <w:rFonts w:ascii="Times New Roman" w:hAnsi="Times New Roman" w:cs="Times New Roman"/>
        </w:rPr>
        <w:t>can be</w:t>
      </w:r>
      <w:r w:rsidR="00D149A7">
        <w:rPr>
          <w:rFonts w:ascii="Times New Roman" w:hAnsi="Times New Roman" w:cs="Times New Roman"/>
        </w:rPr>
        <w:t xml:space="preserve"> made, which is what McAdoo and Gronlund </w:t>
      </w:r>
      <w:r w:rsidR="00600C9B">
        <w:rPr>
          <w:rFonts w:ascii="Times New Roman" w:hAnsi="Times New Roman" w:cs="Times New Roman"/>
        </w:rPr>
        <w:t>(in press</w:t>
      </w:r>
      <w:r w:rsidR="00D149A7">
        <w:rPr>
          <w:rFonts w:ascii="Times New Roman" w:hAnsi="Times New Roman" w:cs="Times New Roman"/>
        </w:rPr>
        <w:t xml:space="preserve">) speculated accounted for better fits </w:t>
      </w:r>
      <w:r w:rsidR="00E043C7">
        <w:rPr>
          <w:rFonts w:ascii="Times New Roman" w:hAnsi="Times New Roman" w:cs="Times New Roman"/>
        </w:rPr>
        <w:t xml:space="preserve">of a discrete model </w:t>
      </w:r>
      <w:r w:rsidR="007E604C">
        <w:rPr>
          <w:rFonts w:ascii="Times New Roman" w:hAnsi="Times New Roman" w:cs="Times New Roman"/>
        </w:rPr>
        <w:t>to</w:t>
      </w:r>
      <w:r w:rsidR="00E043C7">
        <w:rPr>
          <w:rFonts w:ascii="Times New Roman" w:hAnsi="Times New Roman" w:cs="Times New Roman"/>
        </w:rPr>
        <w:t xml:space="preserve"> strong memory </w:t>
      </w:r>
      <w:r w:rsidR="007E604C">
        <w:rPr>
          <w:rFonts w:ascii="Times New Roman" w:hAnsi="Times New Roman" w:cs="Times New Roman"/>
        </w:rPr>
        <w:t>data</w:t>
      </w:r>
      <w:r w:rsidR="00E043C7">
        <w:rPr>
          <w:rFonts w:ascii="Times New Roman" w:hAnsi="Times New Roman" w:cs="Times New Roman"/>
        </w:rPr>
        <w:t xml:space="preserve">. </w:t>
      </w:r>
      <w:r w:rsidR="00440BBE">
        <w:rPr>
          <w:rFonts w:ascii="Times New Roman" w:hAnsi="Times New Roman" w:cs="Times New Roman"/>
        </w:rPr>
        <w:t xml:space="preserve">In fact, Atkinson and Juola also speculated that a control process </w:t>
      </w:r>
      <w:r w:rsidR="003F6208">
        <w:rPr>
          <w:rFonts w:ascii="Times New Roman" w:hAnsi="Times New Roman" w:cs="Times New Roman"/>
        </w:rPr>
        <w:t xml:space="preserve">influenced these decisions, just as McAdoo et al. did. </w:t>
      </w:r>
    </w:p>
    <w:p w14:paraId="3FF627EB" w14:textId="07F310DC" w:rsidR="002338EE" w:rsidRDefault="008A509A" w:rsidP="005D046A">
      <w:pPr>
        <w:spacing w:line="480" w:lineRule="auto"/>
        <w:ind w:firstLine="720"/>
        <w:rPr>
          <w:rFonts w:ascii="Times New Roman" w:hAnsi="Times New Roman" w:cs="Times New Roman"/>
        </w:rPr>
      </w:pPr>
      <w:r>
        <w:rPr>
          <w:rFonts w:ascii="Times New Roman" w:hAnsi="Times New Roman" w:cs="Times New Roman"/>
        </w:rPr>
        <w:t xml:space="preserve"> </w:t>
      </w:r>
      <w:r w:rsidR="003F6208">
        <w:rPr>
          <w:rFonts w:ascii="Times New Roman" w:hAnsi="Times New Roman" w:cs="Times New Roman"/>
        </w:rPr>
        <w:t xml:space="preserve">The results of the current studies </w:t>
      </w:r>
      <w:r w:rsidR="00280DAD">
        <w:rPr>
          <w:rFonts w:ascii="Times New Roman" w:hAnsi="Times New Roman" w:cs="Times New Roman"/>
        </w:rPr>
        <w:t xml:space="preserve">suggest a </w:t>
      </w:r>
      <w:r w:rsidR="00B81CEF">
        <w:rPr>
          <w:rFonts w:ascii="Times New Roman" w:hAnsi="Times New Roman" w:cs="Times New Roman"/>
        </w:rPr>
        <w:t xml:space="preserve">possible </w:t>
      </w:r>
      <w:r w:rsidR="00280DAD">
        <w:rPr>
          <w:rFonts w:ascii="Times New Roman" w:hAnsi="Times New Roman" w:cs="Times New Roman"/>
        </w:rPr>
        <w:t xml:space="preserve">reconciliation of </w:t>
      </w:r>
      <w:r w:rsidR="001A78F4">
        <w:rPr>
          <w:rFonts w:ascii="Times New Roman" w:hAnsi="Times New Roman" w:cs="Times New Roman"/>
        </w:rPr>
        <w:t xml:space="preserve">results supporting </w:t>
      </w:r>
      <w:r w:rsidR="00946397">
        <w:rPr>
          <w:rFonts w:ascii="Times New Roman" w:hAnsi="Times New Roman" w:cs="Times New Roman"/>
        </w:rPr>
        <w:t xml:space="preserve">conflicting </w:t>
      </w:r>
      <w:r w:rsidR="001062DB">
        <w:rPr>
          <w:rFonts w:ascii="Times New Roman" w:hAnsi="Times New Roman" w:cs="Times New Roman"/>
        </w:rPr>
        <w:t xml:space="preserve">dual-process </w:t>
      </w:r>
      <w:r w:rsidR="00946397">
        <w:rPr>
          <w:rFonts w:ascii="Times New Roman" w:hAnsi="Times New Roman" w:cs="Times New Roman"/>
        </w:rPr>
        <w:t xml:space="preserve">models </w:t>
      </w:r>
      <w:r w:rsidR="001062DB">
        <w:rPr>
          <w:rFonts w:ascii="Times New Roman" w:hAnsi="Times New Roman" w:cs="Times New Roman"/>
        </w:rPr>
        <w:t>like</w:t>
      </w:r>
      <w:r w:rsidR="00946397">
        <w:rPr>
          <w:rFonts w:ascii="Times New Roman" w:hAnsi="Times New Roman" w:cs="Times New Roman"/>
        </w:rPr>
        <w:t xml:space="preserve"> Yonelinas (1994) and Wixted and Mickes (2010).</w:t>
      </w:r>
      <w:r w:rsidR="003F6208">
        <w:rPr>
          <w:rFonts w:ascii="Times New Roman" w:hAnsi="Times New Roman" w:cs="Times New Roman"/>
        </w:rPr>
        <w:t xml:space="preserve"> Yonelinas posits that items may either be </w:t>
      </w:r>
      <w:r w:rsidR="003F6208">
        <w:rPr>
          <w:rFonts w:ascii="Times New Roman" w:hAnsi="Times New Roman" w:cs="Times New Roman"/>
          <w:i/>
        </w:rPr>
        <w:t xml:space="preserve">recollected </w:t>
      </w:r>
      <w:r w:rsidR="003F6208">
        <w:rPr>
          <w:rFonts w:ascii="Times New Roman" w:hAnsi="Times New Roman" w:cs="Times New Roman"/>
        </w:rPr>
        <w:t>(a discrete process, with probability R) or, failing this, a decision may rely on a continuous, familiarity process</w:t>
      </w:r>
      <w:r w:rsidR="00594E9F">
        <w:rPr>
          <w:rFonts w:ascii="Times New Roman" w:hAnsi="Times New Roman" w:cs="Times New Roman"/>
        </w:rPr>
        <w:t xml:space="preserve">. </w:t>
      </w:r>
      <w:r w:rsidR="00273A9F">
        <w:rPr>
          <w:rFonts w:ascii="Times New Roman" w:hAnsi="Times New Roman" w:cs="Times New Roman"/>
        </w:rPr>
        <w:t>Results favor</w:t>
      </w:r>
      <w:r w:rsidR="00B81CEF">
        <w:rPr>
          <w:rFonts w:ascii="Times New Roman" w:hAnsi="Times New Roman" w:cs="Times New Roman"/>
        </w:rPr>
        <w:t xml:space="preserve">ing </w:t>
      </w:r>
      <w:r w:rsidR="00273A9F">
        <w:rPr>
          <w:rFonts w:ascii="Times New Roman" w:hAnsi="Times New Roman" w:cs="Times New Roman"/>
        </w:rPr>
        <w:t xml:space="preserve">this model come from studies </w:t>
      </w:r>
      <w:r w:rsidR="00B81CEF">
        <w:rPr>
          <w:rFonts w:ascii="Times New Roman" w:hAnsi="Times New Roman" w:cs="Times New Roman"/>
        </w:rPr>
        <w:t>involving</w:t>
      </w:r>
      <w:r w:rsidR="00273A9F">
        <w:rPr>
          <w:rFonts w:ascii="Times New Roman" w:hAnsi="Times New Roman" w:cs="Times New Roman"/>
        </w:rPr>
        <w:t xml:space="preserve"> Remember/Know judgments (Gardiner &amp; Richardson-</w:t>
      </w:r>
      <w:r w:rsidR="00816C1E">
        <w:rPr>
          <w:rFonts w:ascii="Times New Roman" w:hAnsi="Times New Roman" w:cs="Times New Roman"/>
        </w:rPr>
        <w:t xml:space="preserve">Klavehn, 2000), </w:t>
      </w:r>
      <w:r w:rsidR="00B81CEF">
        <w:rPr>
          <w:rFonts w:ascii="Times New Roman" w:hAnsi="Times New Roman" w:cs="Times New Roman"/>
        </w:rPr>
        <w:t>with</w:t>
      </w:r>
      <w:r w:rsidR="00816C1E">
        <w:rPr>
          <w:rFonts w:ascii="Times New Roman" w:hAnsi="Times New Roman" w:cs="Times New Roman"/>
        </w:rPr>
        <w:t xml:space="preserve"> recollective processes associated with more “remember” judgments. </w:t>
      </w:r>
      <w:r w:rsidR="00273A9F">
        <w:rPr>
          <w:rFonts w:ascii="Times New Roman" w:hAnsi="Times New Roman" w:cs="Times New Roman"/>
        </w:rPr>
        <w:t xml:space="preserve"> Conversely, Wixted and Mickes proposed that </w:t>
      </w:r>
      <w:r w:rsidR="00816C1E">
        <w:rPr>
          <w:rFonts w:ascii="Times New Roman" w:hAnsi="Times New Roman" w:cs="Times New Roman"/>
        </w:rPr>
        <w:t xml:space="preserve">memory is </w:t>
      </w:r>
      <w:r w:rsidR="00A127FD">
        <w:rPr>
          <w:rFonts w:ascii="Times New Roman" w:hAnsi="Times New Roman" w:cs="Times New Roman"/>
        </w:rPr>
        <w:t>fundamentally continuous, and recollection, and subsequent “remember” judgments</w:t>
      </w:r>
      <w:r w:rsidR="00B81CEF">
        <w:rPr>
          <w:rFonts w:ascii="Times New Roman" w:hAnsi="Times New Roman" w:cs="Times New Roman"/>
        </w:rPr>
        <w:t>,</w:t>
      </w:r>
      <w:r w:rsidR="00A127FD">
        <w:rPr>
          <w:rFonts w:ascii="Times New Roman" w:hAnsi="Times New Roman" w:cs="Times New Roman"/>
        </w:rPr>
        <w:t xml:space="preserve"> are the </w:t>
      </w:r>
      <w:r w:rsidR="00FB2730">
        <w:rPr>
          <w:rFonts w:ascii="Times New Roman" w:hAnsi="Times New Roman" w:cs="Times New Roman"/>
        </w:rPr>
        <w:t xml:space="preserve">result of items that </w:t>
      </w:r>
      <w:r w:rsidR="00B81CEF">
        <w:rPr>
          <w:rFonts w:ascii="Times New Roman" w:hAnsi="Times New Roman" w:cs="Times New Roman"/>
        </w:rPr>
        <w:t>were</w:t>
      </w:r>
      <w:r w:rsidR="00FB2730">
        <w:rPr>
          <w:rFonts w:ascii="Times New Roman" w:hAnsi="Times New Roman" w:cs="Times New Roman"/>
        </w:rPr>
        <w:t xml:space="preserve"> </w:t>
      </w:r>
      <w:r w:rsidR="005D046A">
        <w:rPr>
          <w:rFonts w:ascii="Times New Roman" w:hAnsi="Times New Roman" w:cs="Times New Roman"/>
        </w:rPr>
        <w:t>encoded very strongly.</w:t>
      </w:r>
      <w:r w:rsidR="0060455F">
        <w:rPr>
          <w:rFonts w:ascii="Times New Roman" w:hAnsi="Times New Roman" w:cs="Times New Roman"/>
        </w:rPr>
        <w:t xml:space="preserve"> Therefore, unlike Yonelinas, Wixted and Mickes propose a completely continuous model of recognition memory.</w:t>
      </w:r>
      <w:r w:rsidR="005D046A">
        <w:rPr>
          <w:rFonts w:ascii="Times New Roman" w:hAnsi="Times New Roman" w:cs="Times New Roman"/>
        </w:rPr>
        <w:t xml:space="preserve"> A key consideration of Wixted and Mickes’ continuous dual-process model is that it reduces to a simple, unequal-variance SDT model. Reconciliation between Yonelinas’s model</w:t>
      </w:r>
      <w:r w:rsidR="00B314C0">
        <w:rPr>
          <w:rFonts w:ascii="Times New Roman" w:hAnsi="Times New Roman" w:cs="Times New Roman"/>
        </w:rPr>
        <w:t xml:space="preserve">, which </w:t>
      </w:r>
      <w:r w:rsidR="000378AD">
        <w:rPr>
          <w:rFonts w:ascii="Times New Roman" w:hAnsi="Times New Roman" w:cs="Times New Roman"/>
        </w:rPr>
        <w:t>assumes</w:t>
      </w:r>
      <w:r w:rsidR="00B314C0">
        <w:rPr>
          <w:rFonts w:ascii="Times New Roman" w:hAnsi="Times New Roman" w:cs="Times New Roman"/>
        </w:rPr>
        <w:t xml:space="preserve"> a</w:t>
      </w:r>
      <w:r w:rsidR="00732171">
        <w:rPr>
          <w:rFonts w:ascii="Times New Roman" w:hAnsi="Times New Roman" w:cs="Times New Roman"/>
        </w:rPr>
        <w:t xml:space="preserve"> separate</w:t>
      </w:r>
      <w:r w:rsidR="00B314C0">
        <w:rPr>
          <w:rFonts w:ascii="Times New Roman" w:hAnsi="Times New Roman" w:cs="Times New Roman"/>
        </w:rPr>
        <w:t xml:space="preserve"> discrete process,</w:t>
      </w:r>
      <w:r w:rsidR="00086270">
        <w:rPr>
          <w:rFonts w:ascii="Times New Roman" w:hAnsi="Times New Roman" w:cs="Times New Roman"/>
        </w:rPr>
        <w:t xml:space="preserve"> </w:t>
      </w:r>
      <w:r w:rsidR="005D046A">
        <w:rPr>
          <w:rFonts w:ascii="Times New Roman" w:hAnsi="Times New Roman" w:cs="Times New Roman"/>
        </w:rPr>
        <w:t>and Wixted and Mickes’ model</w:t>
      </w:r>
      <w:r w:rsidR="00086270">
        <w:rPr>
          <w:rFonts w:ascii="Times New Roman" w:hAnsi="Times New Roman" w:cs="Times New Roman"/>
        </w:rPr>
        <w:t xml:space="preserve"> </w:t>
      </w:r>
      <w:r w:rsidR="005D046A">
        <w:rPr>
          <w:rFonts w:ascii="Times New Roman" w:hAnsi="Times New Roman" w:cs="Times New Roman"/>
        </w:rPr>
        <w:t>may be found within McAdoo et al.’s framework and the</w:t>
      </w:r>
      <w:r w:rsidR="00B73985">
        <w:rPr>
          <w:rFonts w:ascii="Times New Roman" w:hAnsi="Times New Roman" w:cs="Times New Roman"/>
        </w:rPr>
        <w:t xml:space="preserve"> resul</w:t>
      </w:r>
      <w:r w:rsidR="00732171">
        <w:rPr>
          <w:rFonts w:ascii="Times New Roman" w:hAnsi="Times New Roman" w:cs="Times New Roman"/>
        </w:rPr>
        <w:t>t</w:t>
      </w:r>
      <w:r w:rsidR="00B73985">
        <w:rPr>
          <w:rFonts w:ascii="Times New Roman" w:hAnsi="Times New Roman" w:cs="Times New Roman"/>
        </w:rPr>
        <w:t>s</w:t>
      </w:r>
      <w:r w:rsidR="00732171">
        <w:rPr>
          <w:rFonts w:ascii="Times New Roman" w:hAnsi="Times New Roman" w:cs="Times New Roman"/>
        </w:rPr>
        <w:t xml:space="preserve"> of the</w:t>
      </w:r>
      <w:r w:rsidR="005D046A">
        <w:rPr>
          <w:rFonts w:ascii="Times New Roman" w:hAnsi="Times New Roman" w:cs="Times New Roman"/>
        </w:rPr>
        <w:t xml:space="preserve"> current studies. </w:t>
      </w:r>
      <w:r w:rsidR="00525556">
        <w:rPr>
          <w:rFonts w:ascii="Times New Roman" w:hAnsi="Times New Roman" w:cs="Times New Roman"/>
        </w:rPr>
        <w:t xml:space="preserve">First, recognition memory </w:t>
      </w:r>
      <w:r w:rsidR="00086270">
        <w:rPr>
          <w:rFonts w:ascii="Times New Roman" w:hAnsi="Times New Roman" w:cs="Times New Roman"/>
        </w:rPr>
        <w:t>is</w:t>
      </w:r>
      <w:r w:rsidR="00525556">
        <w:rPr>
          <w:rFonts w:ascii="Times New Roman" w:hAnsi="Times New Roman" w:cs="Times New Roman"/>
        </w:rPr>
        <w:t xml:space="preserve"> fundamentally continuous</w:t>
      </w:r>
      <w:r w:rsidR="003B59CE">
        <w:rPr>
          <w:rFonts w:ascii="Times New Roman" w:hAnsi="Times New Roman" w:cs="Times New Roman"/>
        </w:rPr>
        <w:t xml:space="preserve"> according to Experiment 1</w:t>
      </w:r>
      <w:r w:rsidR="00525556">
        <w:rPr>
          <w:rFonts w:ascii="Times New Roman" w:hAnsi="Times New Roman" w:cs="Times New Roman"/>
        </w:rPr>
        <w:t xml:space="preserve">, </w:t>
      </w:r>
      <w:r w:rsidR="000E4590">
        <w:rPr>
          <w:rFonts w:ascii="Times New Roman" w:hAnsi="Times New Roman" w:cs="Times New Roman"/>
        </w:rPr>
        <w:t>consistent</w:t>
      </w:r>
      <w:r w:rsidR="00525556">
        <w:rPr>
          <w:rFonts w:ascii="Times New Roman" w:hAnsi="Times New Roman" w:cs="Times New Roman"/>
        </w:rPr>
        <w:t xml:space="preserve"> with Wixted and Mickes. </w:t>
      </w:r>
      <w:r w:rsidR="00086270">
        <w:rPr>
          <w:rFonts w:ascii="Times New Roman" w:hAnsi="Times New Roman" w:cs="Times New Roman"/>
        </w:rPr>
        <w:t>But</w:t>
      </w:r>
      <w:r w:rsidR="00525556">
        <w:rPr>
          <w:rFonts w:ascii="Times New Roman" w:hAnsi="Times New Roman" w:cs="Times New Roman"/>
        </w:rPr>
        <w:t xml:space="preserve"> </w:t>
      </w:r>
      <w:r w:rsidR="000E4590">
        <w:rPr>
          <w:rFonts w:ascii="Times New Roman" w:hAnsi="Times New Roman" w:cs="Times New Roman"/>
        </w:rPr>
        <w:t xml:space="preserve">memory </w:t>
      </w:r>
      <w:r w:rsidR="00086270">
        <w:rPr>
          <w:rFonts w:ascii="Times New Roman" w:hAnsi="Times New Roman" w:cs="Times New Roman"/>
        </w:rPr>
        <w:t>can</w:t>
      </w:r>
      <w:r w:rsidR="000E4590">
        <w:rPr>
          <w:rFonts w:ascii="Times New Roman" w:hAnsi="Times New Roman" w:cs="Times New Roman"/>
        </w:rPr>
        <w:t xml:space="preserve"> be </w:t>
      </w:r>
      <w:r w:rsidR="000E4590">
        <w:rPr>
          <w:rFonts w:ascii="Times New Roman" w:hAnsi="Times New Roman" w:cs="Times New Roman"/>
          <w:i/>
        </w:rPr>
        <w:t xml:space="preserve">treated </w:t>
      </w:r>
      <w:r w:rsidR="000E4590">
        <w:rPr>
          <w:rFonts w:ascii="Times New Roman" w:hAnsi="Times New Roman" w:cs="Times New Roman"/>
        </w:rPr>
        <w:t>a discrete</w:t>
      </w:r>
      <w:r w:rsidR="00086270">
        <w:rPr>
          <w:rFonts w:ascii="Times New Roman" w:hAnsi="Times New Roman" w:cs="Times New Roman"/>
        </w:rPr>
        <w:t xml:space="preserve"> (if it is successfully recollected or if it is very strong)</w:t>
      </w:r>
      <w:r w:rsidR="000E4590">
        <w:rPr>
          <w:rFonts w:ascii="Times New Roman" w:hAnsi="Times New Roman" w:cs="Times New Roman"/>
        </w:rPr>
        <w:t xml:space="preserve">, which would give rise to patterns of data consistent with predictions of discrete processes, </w:t>
      </w:r>
      <w:r w:rsidR="001062DB">
        <w:rPr>
          <w:rFonts w:ascii="Times New Roman" w:hAnsi="Times New Roman" w:cs="Times New Roman"/>
        </w:rPr>
        <w:t xml:space="preserve">and </w:t>
      </w:r>
      <w:r w:rsidR="000E4590">
        <w:rPr>
          <w:rFonts w:ascii="Times New Roman" w:hAnsi="Times New Roman" w:cs="Times New Roman"/>
        </w:rPr>
        <w:t xml:space="preserve">consistent with data supporting Yonelinas’s model (see Yonelinas, 2002 for an extensive review). </w:t>
      </w:r>
      <w:r w:rsidR="00EC5F85">
        <w:rPr>
          <w:rFonts w:ascii="Times New Roman" w:hAnsi="Times New Roman" w:cs="Times New Roman"/>
        </w:rPr>
        <w:t xml:space="preserve">Kapucu, Macmillan, and Rotello (2010) found support for this idea when they reported that participants engaging in a plurals paradigm (where plurals of studied words served as highly-confusable fillers), </w:t>
      </w:r>
      <w:r w:rsidR="000D7250">
        <w:rPr>
          <w:rFonts w:ascii="Times New Roman" w:hAnsi="Times New Roman" w:cs="Times New Roman"/>
        </w:rPr>
        <w:t xml:space="preserve">sometimes engaged in discrete </w:t>
      </w:r>
      <w:r w:rsidR="00322B26">
        <w:rPr>
          <w:rFonts w:ascii="Times New Roman" w:hAnsi="Times New Roman" w:cs="Times New Roman"/>
        </w:rPr>
        <w:t xml:space="preserve">response strategies in a remember-know </w:t>
      </w:r>
      <w:r w:rsidR="00F5496C">
        <w:rPr>
          <w:rFonts w:ascii="Times New Roman" w:hAnsi="Times New Roman" w:cs="Times New Roman"/>
        </w:rPr>
        <w:t>judgment task</w:t>
      </w:r>
      <w:r w:rsidR="009751D0">
        <w:rPr>
          <w:rFonts w:ascii="Times New Roman" w:hAnsi="Times New Roman" w:cs="Times New Roman"/>
        </w:rPr>
        <w:t xml:space="preserve"> in accordance to Yonelinas’s dual-process model. Note that these authors also conclude that </w:t>
      </w:r>
      <w:r w:rsidR="00091854">
        <w:rPr>
          <w:rFonts w:ascii="Times New Roman" w:hAnsi="Times New Roman" w:cs="Times New Roman"/>
        </w:rPr>
        <w:t xml:space="preserve">the signal received from the participants was fundamentally continuous, but strategically discreteized by some. </w:t>
      </w:r>
      <w:r w:rsidR="008F72AC">
        <w:rPr>
          <w:rFonts w:ascii="Times New Roman" w:hAnsi="Times New Roman" w:cs="Times New Roman"/>
        </w:rPr>
        <w:t xml:space="preserve">In sum, viewing recognition memory as a more dynamic process, wherein fundamentally continuous evidence may be discretized when it suits the demands of the </w:t>
      </w:r>
      <w:r w:rsidR="001062DB">
        <w:rPr>
          <w:rFonts w:ascii="Times New Roman" w:hAnsi="Times New Roman" w:cs="Times New Roman"/>
        </w:rPr>
        <w:t>task/</w:t>
      </w:r>
      <w:r w:rsidR="008F72AC">
        <w:rPr>
          <w:rFonts w:ascii="Times New Roman" w:hAnsi="Times New Roman" w:cs="Times New Roman"/>
        </w:rPr>
        <w:t xml:space="preserve">environment, offers </w:t>
      </w:r>
      <w:r w:rsidR="001062DB">
        <w:rPr>
          <w:rFonts w:ascii="Times New Roman" w:hAnsi="Times New Roman" w:cs="Times New Roman"/>
        </w:rPr>
        <w:t>a</w:t>
      </w:r>
      <w:r w:rsidR="008F72AC">
        <w:rPr>
          <w:rFonts w:ascii="Times New Roman" w:hAnsi="Times New Roman" w:cs="Times New Roman"/>
        </w:rPr>
        <w:t xml:space="preserve"> beginning </w:t>
      </w:r>
      <w:r w:rsidR="001062DB">
        <w:rPr>
          <w:rFonts w:ascii="Times New Roman" w:hAnsi="Times New Roman" w:cs="Times New Roman"/>
        </w:rPr>
        <w:t>at</w:t>
      </w:r>
      <w:r w:rsidR="008F72AC">
        <w:rPr>
          <w:rFonts w:ascii="Times New Roman" w:hAnsi="Times New Roman" w:cs="Times New Roman"/>
        </w:rPr>
        <w:t xml:space="preserve"> reconcil</w:t>
      </w:r>
      <w:r w:rsidR="001062DB">
        <w:rPr>
          <w:rFonts w:ascii="Times New Roman" w:hAnsi="Times New Roman" w:cs="Times New Roman"/>
        </w:rPr>
        <w:t>ing</w:t>
      </w:r>
      <w:r w:rsidR="008F72AC">
        <w:rPr>
          <w:rFonts w:ascii="Times New Roman" w:hAnsi="Times New Roman" w:cs="Times New Roman"/>
        </w:rPr>
        <w:t xml:space="preserve"> </w:t>
      </w:r>
      <w:r w:rsidR="00B81CEF">
        <w:rPr>
          <w:rFonts w:ascii="Times New Roman" w:hAnsi="Times New Roman" w:cs="Times New Roman"/>
        </w:rPr>
        <w:t xml:space="preserve">these </w:t>
      </w:r>
      <w:r w:rsidR="00086270">
        <w:rPr>
          <w:rFonts w:ascii="Times New Roman" w:hAnsi="Times New Roman" w:cs="Times New Roman"/>
        </w:rPr>
        <w:t>two</w:t>
      </w:r>
      <w:r w:rsidR="008F72AC">
        <w:rPr>
          <w:rFonts w:ascii="Times New Roman" w:hAnsi="Times New Roman" w:cs="Times New Roman"/>
        </w:rPr>
        <w:t xml:space="preserve"> viewpoints. </w:t>
      </w:r>
    </w:p>
    <w:p w14:paraId="3DFF5ADF" w14:textId="61163CBC" w:rsidR="00A91BA4" w:rsidRDefault="005C0E54" w:rsidP="007E5EA2">
      <w:pPr>
        <w:spacing w:line="480" w:lineRule="auto"/>
        <w:ind w:firstLine="720"/>
        <w:rPr>
          <w:rFonts w:ascii="Times New Roman" w:hAnsi="Times New Roman" w:cs="Times New Roman"/>
        </w:rPr>
      </w:pPr>
      <w:r>
        <w:rPr>
          <w:rFonts w:ascii="Times New Roman" w:hAnsi="Times New Roman" w:cs="Times New Roman"/>
        </w:rPr>
        <w:t>T</w:t>
      </w:r>
      <w:r w:rsidR="00A91BA4">
        <w:rPr>
          <w:rFonts w:ascii="Times New Roman" w:hAnsi="Times New Roman" w:cs="Times New Roman"/>
        </w:rPr>
        <w:t>he results of the current studies provide new ways of approaching the discrete versus continuous debate</w:t>
      </w:r>
      <w:r w:rsidR="008F72AC">
        <w:rPr>
          <w:rFonts w:ascii="Times New Roman" w:hAnsi="Times New Roman" w:cs="Times New Roman"/>
        </w:rPr>
        <w:t xml:space="preserve"> </w:t>
      </w:r>
      <w:r w:rsidR="00BB6F34">
        <w:rPr>
          <w:rFonts w:ascii="Times New Roman" w:hAnsi="Times New Roman" w:cs="Times New Roman"/>
        </w:rPr>
        <w:t>in the context of si</w:t>
      </w:r>
      <w:r w:rsidR="008F72AC">
        <w:rPr>
          <w:rFonts w:ascii="Times New Roman" w:hAnsi="Times New Roman" w:cs="Times New Roman"/>
        </w:rPr>
        <w:t>ngle-process models</w:t>
      </w:r>
      <w:r w:rsidR="00BB6F34">
        <w:rPr>
          <w:rFonts w:ascii="Times New Roman" w:hAnsi="Times New Roman" w:cs="Times New Roman"/>
        </w:rPr>
        <w:t xml:space="preserve"> </w:t>
      </w:r>
      <w:r w:rsidR="00935960">
        <w:rPr>
          <w:rFonts w:ascii="Times New Roman" w:hAnsi="Times New Roman" w:cs="Times New Roman"/>
        </w:rPr>
        <w:t>(</w:t>
      </w:r>
      <w:r w:rsidR="00AE1C50">
        <w:rPr>
          <w:rFonts w:ascii="Times New Roman" w:hAnsi="Times New Roman" w:cs="Times New Roman"/>
        </w:rPr>
        <w:t>Batchelder &amp; Alexander, 20</w:t>
      </w:r>
      <w:r w:rsidR="00B01DE3">
        <w:rPr>
          <w:rFonts w:ascii="Times New Roman" w:hAnsi="Times New Roman" w:cs="Times New Roman"/>
        </w:rPr>
        <w:t xml:space="preserve">13; </w:t>
      </w:r>
      <w:r w:rsidR="00AE1C50">
        <w:rPr>
          <w:rFonts w:ascii="Times New Roman" w:hAnsi="Times New Roman" w:cs="Times New Roman"/>
        </w:rPr>
        <w:t>Bröder &amp; Schütz, 2009; Dubé &amp; Rotello, 2012; Pazzaglia, Dubé, &amp; Rotello, 2013</w:t>
      </w:r>
      <w:r w:rsidR="00935960">
        <w:rPr>
          <w:rFonts w:ascii="Times New Roman" w:hAnsi="Times New Roman" w:cs="Times New Roman"/>
        </w:rPr>
        <w:t xml:space="preserve">) </w:t>
      </w:r>
      <w:r w:rsidR="00BB6F34">
        <w:rPr>
          <w:rFonts w:ascii="Times New Roman" w:hAnsi="Times New Roman" w:cs="Times New Roman"/>
        </w:rPr>
        <w:t>as well</w:t>
      </w:r>
      <w:r w:rsidR="00A91BA4">
        <w:rPr>
          <w:rFonts w:ascii="Times New Roman" w:hAnsi="Times New Roman" w:cs="Times New Roman"/>
        </w:rPr>
        <w:t xml:space="preserve">. </w:t>
      </w:r>
      <w:r>
        <w:rPr>
          <w:rFonts w:ascii="Times New Roman" w:hAnsi="Times New Roman" w:cs="Times New Roman"/>
        </w:rPr>
        <w:t xml:space="preserve">According to </w:t>
      </w:r>
      <w:r w:rsidR="00B62C72">
        <w:rPr>
          <w:rFonts w:ascii="Times New Roman" w:hAnsi="Times New Roman" w:cs="Times New Roman"/>
        </w:rPr>
        <w:t>Experiment 1, formal mode</w:t>
      </w:r>
      <w:r w:rsidR="00935960">
        <w:rPr>
          <w:rFonts w:ascii="Times New Roman" w:hAnsi="Times New Roman" w:cs="Times New Roman"/>
        </w:rPr>
        <w:t>l</w:t>
      </w:r>
      <w:r w:rsidR="00B62C72">
        <w:rPr>
          <w:rFonts w:ascii="Times New Roman" w:hAnsi="Times New Roman" w:cs="Times New Roman"/>
        </w:rPr>
        <w:t xml:space="preserve">s of recognition memory </w:t>
      </w:r>
      <w:r>
        <w:rPr>
          <w:rFonts w:ascii="Times New Roman" w:hAnsi="Times New Roman" w:cs="Times New Roman"/>
        </w:rPr>
        <w:t>should</w:t>
      </w:r>
      <w:r w:rsidR="00331A54">
        <w:rPr>
          <w:rFonts w:ascii="Times New Roman" w:hAnsi="Times New Roman" w:cs="Times New Roman"/>
        </w:rPr>
        <w:t xml:space="preserve"> assum</w:t>
      </w:r>
      <w:r>
        <w:rPr>
          <w:rFonts w:ascii="Times New Roman" w:hAnsi="Times New Roman" w:cs="Times New Roman"/>
        </w:rPr>
        <w:t>e</w:t>
      </w:r>
      <w:r w:rsidR="00331A54">
        <w:rPr>
          <w:rFonts w:ascii="Times New Roman" w:hAnsi="Times New Roman" w:cs="Times New Roman"/>
        </w:rPr>
        <w:t xml:space="preserve"> fundamentally continuous evidence</w:t>
      </w:r>
      <w:r>
        <w:rPr>
          <w:rFonts w:ascii="Times New Roman" w:hAnsi="Times New Roman" w:cs="Times New Roman"/>
        </w:rPr>
        <w:t xml:space="preserve"> but allow this</w:t>
      </w:r>
      <w:r w:rsidR="00331A54">
        <w:rPr>
          <w:rFonts w:ascii="Times New Roman" w:hAnsi="Times New Roman" w:cs="Times New Roman"/>
        </w:rPr>
        <w:t xml:space="preserve"> evidence </w:t>
      </w:r>
      <w:r>
        <w:rPr>
          <w:rFonts w:ascii="Times New Roman" w:hAnsi="Times New Roman" w:cs="Times New Roman"/>
        </w:rPr>
        <w:t xml:space="preserve">to </w:t>
      </w:r>
      <w:r w:rsidR="00331A54">
        <w:rPr>
          <w:rFonts w:ascii="Times New Roman" w:hAnsi="Times New Roman" w:cs="Times New Roman"/>
        </w:rPr>
        <w:t>be</w:t>
      </w:r>
      <w:r w:rsidR="007B3C08">
        <w:rPr>
          <w:rFonts w:ascii="Times New Roman" w:hAnsi="Times New Roman" w:cs="Times New Roman"/>
        </w:rPr>
        <w:t xml:space="preserve"> discretized. Furthermore, </w:t>
      </w:r>
      <w:r>
        <w:rPr>
          <w:rFonts w:ascii="Times New Roman" w:hAnsi="Times New Roman" w:cs="Times New Roman"/>
        </w:rPr>
        <w:t xml:space="preserve">if </w:t>
      </w:r>
      <w:r w:rsidR="007B3C08">
        <w:rPr>
          <w:rFonts w:ascii="Times New Roman" w:hAnsi="Times New Roman" w:cs="Times New Roman"/>
        </w:rPr>
        <w:t>and when memory is discretized appears to be a complex interplay of many factors</w:t>
      </w:r>
      <w:r w:rsidR="00C16AFF">
        <w:rPr>
          <w:rFonts w:ascii="Times New Roman" w:hAnsi="Times New Roman" w:cs="Times New Roman"/>
        </w:rPr>
        <w:t>. Task that utilize random or dissimilar targets and fillers, for example, are likely to be discretized when</w:t>
      </w:r>
      <w:r w:rsidR="00974205">
        <w:rPr>
          <w:rFonts w:ascii="Times New Roman" w:hAnsi="Times New Roman" w:cs="Times New Roman"/>
        </w:rPr>
        <w:t xml:space="preserve"> numerical (e.g., Likert)</w:t>
      </w:r>
      <w:r w:rsidR="00C16AFF">
        <w:rPr>
          <w:rFonts w:ascii="Times New Roman" w:hAnsi="Times New Roman" w:cs="Times New Roman"/>
        </w:rPr>
        <w:t xml:space="preserve"> confidence scales are used as a measure, but not when a graded confidence slider is used. Nor is this </w:t>
      </w:r>
      <w:r>
        <w:rPr>
          <w:rFonts w:ascii="Times New Roman" w:hAnsi="Times New Roman" w:cs="Times New Roman"/>
        </w:rPr>
        <w:t>the whole story</w:t>
      </w:r>
      <w:r w:rsidR="00C16AFF">
        <w:rPr>
          <w:rFonts w:ascii="Times New Roman" w:hAnsi="Times New Roman" w:cs="Times New Roman"/>
        </w:rPr>
        <w:t xml:space="preserve">. Province and Rouder (2012) used a confidence slider on a 2AFC test and found evidence of discrete processes. </w:t>
      </w:r>
      <w:r w:rsidR="009A042A">
        <w:rPr>
          <w:rFonts w:ascii="Times New Roman" w:hAnsi="Times New Roman" w:cs="Times New Roman"/>
        </w:rPr>
        <w:t xml:space="preserve">However, Province and Rouder labeled their confidence sliders with “pretty sure”, “believe” and “guess” with anchors of 100% confidence at each end and rewarded participants with </w:t>
      </w:r>
      <w:r w:rsidR="005049CD">
        <w:rPr>
          <w:rFonts w:ascii="Times New Roman" w:hAnsi="Times New Roman" w:cs="Times New Roman"/>
        </w:rPr>
        <w:t>points, with more extreme con</w:t>
      </w:r>
      <w:r w:rsidR="00110620">
        <w:rPr>
          <w:rFonts w:ascii="Times New Roman" w:hAnsi="Times New Roman" w:cs="Times New Roman"/>
        </w:rPr>
        <w:t>fi</w:t>
      </w:r>
      <w:r w:rsidR="005049CD">
        <w:rPr>
          <w:rFonts w:ascii="Times New Roman" w:hAnsi="Times New Roman" w:cs="Times New Roman"/>
        </w:rPr>
        <w:t>dence ratings associated with riskier point gains/losses</w:t>
      </w:r>
      <w:r w:rsidR="009A042A">
        <w:rPr>
          <w:rFonts w:ascii="Times New Roman" w:hAnsi="Times New Roman" w:cs="Times New Roman"/>
        </w:rPr>
        <w:t>.</w:t>
      </w:r>
      <w:r w:rsidR="005049CD">
        <w:rPr>
          <w:rFonts w:ascii="Times New Roman" w:hAnsi="Times New Roman" w:cs="Times New Roman"/>
        </w:rPr>
        <w:t xml:space="preserve"> </w:t>
      </w:r>
      <w:r w:rsidR="00110620">
        <w:rPr>
          <w:rFonts w:ascii="Times New Roman" w:hAnsi="Times New Roman" w:cs="Times New Roman"/>
        </w:rPr>
        <w:t>T</w:t>
      </w:r>
      <w:r w:rsidR="005049CD">
        <w:rPr>
          <w:rFonts w:ascii="Times New Roman" w:hAnsi="Times New Roman" w:cs="Times New Roman"/>
        </w:rPr>
        <w:t xml:space="preserve">hat the labeling of the slider in Province and Rouder </w:t>
      </w:r>
      <w:r w:rsidR="00110620">
        <w:rPr>
          <w:rFonts w:ascii="Times New Roman" w:hAnsi="Times New Roman" w:cs="Times New Roman"/>
        </w:rPr>
        <w:t xml:space="preserve">likely </w:t>
      </w:r>
      <w:r w:rsidR="005049CD">
        <w:rPr>
          <w:rFonts w:ascii="Times New Roman" w:hAnsi="Times New Roman" w:cs="Times New Roman"/>
        </w:rPr>
        <w:t>made the</w:t>
      </w:r>
      <w:r w:rsidR="00110620">
        <w:rPr>
          <w:rFonts w:ascii="Times New Roman" w:hAnsi="Times New Roman" w:cs="Times New Roman"/>
        </w:rPr>
        <w:t>ir</w:t>
      </w:r>
      <w:r w:rsidR="005049CD">
        <w:rPr>
          <w:rFonts w:ascii="Times New Roman" w:hAnsi="Times New Roman" w:cs="Times New Roman"/>
        </w:rPr>
        <w:t xml:space="preserve"> scale more similar to the six-point scale used in previous studies that found discrete mediation</w:t>
      </w:r>
      <w:r w:rsidR="0034473F">
        <w:rPr>
          <w:rFonts w:ascii="Times New Roman" w:hAnsi="Times New Roman" w:cs="Times New Roman"/>
        </w:rPr>
        <w:t xml:space="preserve"> </w:t>
      </w:r>
      <w:r w:rsidR="005049CD">
        <w:rPr>
          <w:rFonts w:ascii="Times New Roman" w:hAnsi="Times New Roman" w:cs="Times New Roman"/>
        </w:rPr>
        <w:t xml:space="preserve">may explain the differences in the current </w:t>
      </w:r>
      <w:r w:rsidR="00110620">
        <w:rPr>
          <w:rFonts w:ascii="Times New Roman" w:hAnsi="Times New Roman" w:cs="Times New Roman"/>
        </w:rPr>
        <w:t>results</w:t>
      </w:r>
      <w:r w:rsidR="005049CD">
        <w:rPr>
          <w:rFonts w:ascii="Times New Roman" w:hAnsi="Times New Roman" w:cs="Times New Roman"/>
        </w:rPr>
        <w:t xml:space="preserve">, which found evidence of continuous mediation. </w:t>
      </w:r>
      <w:r w:rsidR="00F20BE6">
        <w:rPr>
          <w:rFonts w:ascii="Times New Roman" w:hAnsi="Times New Roman" w:cs="Times New Roman"/>
        </w:rPr>
        <w:t xml:space="preserve">Similarly, </w:t>
      </w:r>
      <w:r w:rsidR="002B5ECD">
        <w:rPr>
          <w:rFonts w:ascii="Times New Roman" w:hAnsi="Times New Roman" w:cs="Times New Roman"/>
        </w:rPr>
        <w:t xml:space="preserve">Parks and Yonelinas </w:t>
      </w:r>
      <w:r w:rsidR="00F20BE6">
        <w:rPr>
          <w:rFonts w:ascii="Times New Roman" w:hAnsi="Times New Roman" w:cs="Times New Roman"/>
        </w:rPr>
        <w:t xml:space="preserve">(2009) found evidence of discrete mediation when targets were studied by forming arbitrary associations among them. This seems to be contradictory to the findings of McAdoo et al. (2018), who found that similarity of items </w:t>
      </w:r>
      <w:r w:rsidR="003A540A">
        <w:rPr>
          <w:rFonts w:ascii="Times New Roman" w:hAnsi="Times New Roman" w:cs="Times New Roman"/>
        </w:rPr>
        <w:t xml:space="preserve">induced </w:t>
      </w:r>
      <w:r w:rsidR="003A540A">
        <w:rPr>
          <w:rFonts w:ascii="Times New Roman" w:hAnsi="Times New Roman" w:cs="Times New Roman"/>
          <w:i/>
        </w:rPr>
        <w:t xml:space="preserve">continuous </w:t>
      </w:r>
      <w:r w:rsidR="003A540A">
        <w:rPr>
          <w:rFonts w:ascii="Times New Roman" w:hAnsi="Times New Roman" w:cs="Times New Roman"/>
        </w:rPr>
        <w:t>mediation.</w:t>
      </w:r>
      <w:r w:rsidR="00EF5221">
        <w:rPr>
          <w:rFonts w:ascii="Times New Roman" w:hAnsi="Times New Roman" w:cs="Times New Roman"/>
        </w:rPr>
        <w:t xml:space="preserve"> </w:t>
      </w:r>
      <w:r w:rsidR="007C3214">
        <w:rPr>
          <w:rFonts w:ascii="Times New Roman" w:hAnsi="Times New Roman" w:cs="Times New Roman"/>
        </w:rPr>
        <w:t>However</w:t>
      </w:r>
      <w:r w:rsidR="00EF5221">
        <w:rPr>
          <w:rFonts w:ascii="Times New Roman" w:hAnsi="Times New Roman" w:cs="Times New Roman"/>
        </w:rPr>
        <w:t xml:space="preserve">, Kellen and Klauer (2011) </w:t>
      </w:r>
      <w:r w:rsidR="00E4723E">
        <w:rPr>
          <w:rFonts w:ascii="Times New Roman" w:hAnsi="Times New Roman" w:cs="Times New Roman"/>
        </w:rPr>
        <w:t>showed that the data from Parks and Yonelinas existed within a space accounted for by both the 2HT model and SDT (see their Figure 2) and concluded that it was not a diagnostic test for discrete or continuous evidence.</w:t>
      </w:r>
      <w:r w:rsidR="007C3214">
        <w:rPr>
          <w:rFonts w:ascii="Times New Roman" w:hAnsi="Times New Roman" w:cs="Times New Roman"/>
        </w:rPr>
        <w:t xml:space="preserve"> </w:t>
      </w:r>
      <w:r w:rsidR="003A540A">
        <w:rPr>
          <w:rFonts w:ascii="Times New Roman" w:hAnsi="Times New Roman" w:cs="Times New Roman"/>
        </w:rPr>
        <w:t xml:space="preserve">In sum, whether, when, and how recognition memory is </w:t>
      </w:r>
      <w:r w:rsidR="003A540A">
        <w:rPr>
          <w:rFonts w:ascii="Times New Roman" w:hAnsi="Times New Roman" w:cs="Times New Roman"/>
          <w:i/>
        </w:rPr>
        <w:t xml:space="preserve">treated </w:t>
      </w:r>
      <w:r w:rsidR="003A540A">
        <w:rPr>
          <w:rFonts w:ascii="Times New Roman" w:hAnsi="Times New Roman" w:cs="Times New Roman"/>
        </w:rPr>
        <w:t xml:space="preserve">as discrete is still under investigation. </w:t>
      </w:r>
    </w:p>
    <w:p w14:paraId="15950AB9" w14:textId="61CC331A" w:rsidR="00EF4B35" w:rsidRDefault="00EF4B35" w:rsidP="007E5EA2">
      <w:pPr>
        <w:spacing w:line="480" w:lineRule="auto"/>
        <w:ind w:firstLine="720"/>
        <w:rPr>
          <w:rFonts w:ascii="Times New Roman" w:hAnsi="Times New Roman" w:cs="Times New Roman"/>
        </w:rPr>
      </w:pPr>
      <w:r>
        <w:rPr>
          <w:rFonts w:ascii="Times New Roman" w:hAnsi="Times New Roman" w:cs="Times New Roman"/>
        </w:rPr>
        <w:t xml:space="preserve">Experiment 2 </w:t>
      </w:r>
      <w:r w:rsidR="00D43A4F">
        <w:rPr>
          <w:rFonts w:ascii="Times New Roman" w:hAnsi="Times New Roman" w:cs="Times New Roman"/>
        </w:rPr>
        <w:t xml:space="preserve">offers </w:t>
      </w:r>
      <w:r w:rsidR="008F285B">
        <w:rPr>
          <w:rFonts w:ascii="Times New Roman" w:hAnsi="Times New Roman" w:cs="Times New Roman"/>
        </w:rPr>
        <w:t xml:space="preserve">some intriguing </w:t>
      </w:r>
      <w:r w:rsidR="00D022C5">
        <w:rPr>
          <w:rFonts w:ascii="Times New Roman" w:hAnsi="Times New Roman" w:cs="Times New Roman"/>
        </w:rPr>
        <w:t>takeaways from a phenomenon not often tested in recognition memory – second tests of previously missed items.</w:t>
      </w:r>
      <w:r w:rsidR="00DC26E5">
        <w:rPr>
          <w:rFonts w:ascii="Times New Roman" w:hAnsi="Times New Roman" w:cs="Times New Roman"/>
        </w:rPr>
        <w:t xml:space="preserve"> In one recent exception,</w:t>
      </w:r>
      <w:r w:rsidR="00D022C5">
        <w:rPr>
          <w:rFonts w:ascii="Times New Roman" w:hAnsi="Times New Roman" w:cs="Times New Roman"/>
        </w:rPr>
        <w:t xml:space="preserve"> Starns, Dubé, and Frelinger </w:t>
      </w:r>
      <w:r w:rsidR="00DC26E5">
        <w:rPr>
          <w:rFonts w:ascii="Times New Roman" w:hAnsi="Times New Roman" w:cs="Times New Roman"/>
        </w:rPr>
        <w:t>(2018) examined 2AFC reaction times</w:t>
      </w:r>
      <w:r w:rsidR="00C641F3">
        <w:rPr>
          <w:rFonts w:ascii="Times New Roman" w:hAnsi="Times New Roman" w:cs="Times New Roman"/>
        </w:rPr>
        <w:t xml:space="preserve"> for second tests</w:t>
      </w:r>
      <w:r w:rsidR="00DC26E5">
        <w:rPr>
          <w:rFonts w:ascii="Times New Roman" w:hAnsi="Times New Roman" w:cs="Times New Roman"/>
        </w:rPr>
        <w:t>. The authors paired studied words that had been missed with non-studied words that had been correctly rejected</w:t>
      </w:r>
      <w:r w:rsidR="005C0E54">
        <w:rPr>
          <w:rFonts w:ascii="Times New Roman" w:hAnsi="Times New Roman" w:cs="Times New Roman"/>
        </w:rPr>
        <w:t>,</w:t>
      </w:r>
      <w:r w:rsidR="00DC26E5">
        <w:rPr>
          <w:rFonts w:ascii="Times New Roman" w:hAnsi="Times New Roman" w:cs="Times New Roman"/>
        </w:rPr>
        <w:t xml:space="preserve"> studied words that had been correctly endorsed as “old</w:t>
      </w:r>
      <w:r w:rsidR="005C0E54">
        <w:rPr>
          <w:rFonts w:ascii="Times New Roman" w:hAnsi="Times New Roman" w:cs="Times New Roman"/>
        </w:rPr>
        <w:t>,</w:t>
      </w:r>
      <w:r w:rsidR="00DC26E5">
        <w:rPr>
          <w:rFonts w:ascii="Times New Roman" w:hAnsi="Times New Roman" w:cs="Times New Roman"/>
        </w:rPr>
        <w:t xml:space="preserve">” and non-studied words that had been incorrectly endorsed as “old”. The authors concluded that the discrete 2HT model could not account for their results, but that the LTM and </w:t>
      </w:r>
      <w:r w:rsidR="001948AC">
        <w:rPr>
          <w:rFonts w:ascii="Times New Roman" w:hAnsi="Times New Roman" w:cs="Times New Roman"/>
        </w:rPr>
        <w:t xml:space="preserve">continuously mediated diffusion model (Ratcliff, Smith, Brown, &amp; McKoon, 2016 for a review) could. I extended this finding by pairing strong and weak target misses following discretization of single-item test responses and found that </w:t>
      </w:r>
      <w:r w:rsidR="005651AC">
        <w:rPr>
          <w:rFonts w:ascii="Times New Roman" w:hAnsi="Times New Roman" w:cs="Times New Roman"/>
        </w:rPr>
        <w:t xml:space="preserve">recognition memory remains continuous </w:t>
      </w:r>
      <w:r w:rsidR="00842A85">
        <w:rPr>
          <w:rFonts w:ascii="Times New Roman" w:hAnsi="Times New Roman" w:cs="Times New Roman"/>
        </w:rPr>
        <w:t>despite strategic discretization</w:t>
      </w:r>
      <w:r w:rsidR="005651AC">
        <w:rPr>
          <w:rFonts w:ascii="Times New Roman" w:hAnsi="Times New Roman" w:cs="Times New Roman"/>
        </w:rPr>
        <w:t xml:space="preserve">. I view this as more evidence that when discretization occurs, it is not due to the lack of available continuous evidence, but the result of a desire to be strategically efficient. This conclusion has significant practical implications, which I explore next. </w:t>
      </w:r>
    </w:p>
    <w:p w14:paraId="7F80C522" w14:textId="311319D8" w:rsidR="005651AC" w:rsidRDefault="005651AC" w:rsidP="00DB350F">
      <w:pPr>
        <w:spacing w:line="480" w:lineRule="auto"/>
        <w:outlineLvl w:val="0"/>
        <w:rPr>
          <w:rFonts w:ascii="Times New Roman" w:hAnsi="Times New Roman" w:cs="Times New Roman"/>
        </w:rPr>
      </w:pPr>
      <w:r>
        <w:rPr>
          <w:rFonts w:ascii="Times New Roman" w:hAnsi="Times New Roman" w:cs="Times New Roman"/>
          <w:i/>
        </w:rPr>
        <w:t>Implications for practice</w:t>
      </w:r>
    </w:p>
    <w:p w14:paraId="779F7511" w14:textId="2E535AAE" w:rsidR="005651AC" w:rsidRDefault="005651AC" w:rsidP="005651AC">
      <w:pPr>
        <w:spacing w:line="480" w:lineRule="auto"/>
        <w:rPr>
          <w:rFonts w:ascii="Times New Roman" w:hAnsi="Times New Roman" w:cs="Times New Roman"/>
        </w:rPr>
      </w:pPr>
      <w:r>
        <w:rPr>
          <w:rFonts w:ascii="Times New Roman" w:hAnsi="Times New Roman" w:cs="Times New Roman"/>
        </w:rPr>
        <w:tab/>
      </w:r>
      <w:r w:rsidR="00831D32">
        <w:rPr>
          <w:rFonts w:ascii="Times New Roman" w:hAnsi="Times New Roman" w:cs="Times New Roman"/>
        </w:rPr>
        <w:t>Confidence has been shown to be a strong predictor of eyewitness identification accuracy when tested fairly (</w:t>
      </w:r>
      <w:r w:rsidR="00ED5993">
        <w:rPr>
          <w:rFonts w:ascii="Times New Roman" w:hAnsi="Times New Roman" w:cs="Times New Roman"/>
        </w:rPr>
        <w:t xml:space="preserve">Wixted &amp; Wells, 2017; for a recent review see </w:t>
      </w:r>
      <w:r w:rsidR="00234B1B">
        <w:rPr>
          <w:rFonts w:ascii="Times New Roman" w:hAnsi="Times New Roman" w:cs="Times New Roman"/>
        </w:rPr>
        <w:t xml:space="preserve">Gronlund &amp; Benjamin, 2018). </w:t>
      </w:r>
      <w:r w:rsidR="00ED5993">
        <w:rPr>
          <w:rFonts w:ascii="Times New Roman" w:hAnsi="Times New Roman" w:cs="Times New Roman"/>
        </w:rPr>
        <w:t xml:space="preserve">Using calibration analyses, </w:t>
      </w:r>
      <w:r w:rsidR="009F6F5B">
        <w:rPr>
          <w:rFonts w:ascii="Times New Roman" w:hAnsi="Times New Roman" w:cs="Times New Roman"/>
        </w:rPr>
        <w:t>Juslin, Olsson, and Wilson (1996) were</w:t>
      </w:r>
      <w:r w:rsidR="003E0698">
        <w:rPr>
          <w:rFonts w:ascii="Times New Roman" w:hAnsi="Times New Roman" w:cs="Times New Roman"/>
        </w:rPr>
        <w:t xml:space="preserve"> among</w:t>
      </w:r>
      <w:r w:rsidR="009F6F5B">
        <w:rPr>
          <w:rFonts w:ascii="Times New Roman" w:hAnsi="Times New Roman" w:cs="Times New Roman"/>
        </w:rPr>
        <w:t xml:space="preserve"> the first to show that when eyewitnesses were highly confident, they were also highly accurate. </w:t>
      </w:r>
      <w:r w:rsidR="003C26A0">
        <w:rPr>
          <w:rFonts w:ascii="Times New Roman" w:hAnsi="Times New Roman" w:cs="Times New Roman"/>
        </w:rPr>
        <w:t xml:space="preserve">The relationship between confidence and accuracy is not surprising under assumptions of continuous mediation. According to SDT, for example, higher values of evidence are directly related to higher levels of confidence. However, the </w:t>
      </w:r>
      <w:r w:rsidR="00ED5993">
        <w:rPr>
          <w:rFonts w:ascii="Times New Roman" w:hAnsi="Times New Roman" w:cs="Times New Roman"/>
        </w:rPr>
        <w:t xml:space="preserve">aforementioned </w:t>
      </w:r>
      <w:r w:rsidR="003C26A0">
        <w:rPr>
          <w:rFonts w:ascii="Times New Roman" w:hAnsi="Times New Roman" w:cs="Times New Roman"/>
        </w:rPr>
        <w:t xml:space="preserve">strong confidence-accuracy relationship only applies to those who </w:t>
      </w:r>
      <w:r w:rsidR="003C26A0">
        <w:rPr>
          <w:rFonts w:ascii="Times New Roman" w:hAnsi="Times New Roman" w:cs="Times New Roman"/>
          <w:i/>
        </w:rPr>
        <w:t xml:space="preserve">choose </w:t>
      </w:r>
      <w:r w:rsidR="003C26A0">
        <w:rPr>
          <w:rFonts w:ascii="Times New Roman" w:hAnsi="Times New Roman" w:cs="Times New Roman"/>
        </w:rPr>
        <w:t>from lineups. When examining non-choosers (people who reject lineups), the confidence</w:t>
      </w:r>
      <w:r w:rsidR="00ED5993">
        <w:rPr>
          <w:rFonts w:ascii="Times New Roman" w:hAnsi="Times New Roman" w:cs="Times New Roman"/>
        </w:rPr>
        <w:t>-</w:t>
      </w:r>
      <w:r w:rsidR="003C26A0">
        <w:rPr>
          <w:rFonts w:ascii="Times New Roman" w:hAnsi="Times New Roman" w:cs="Times New Roman"/>
        </w:rPr>
        <w:t>accuracy relationship</w:t>
      </w:r>
      <w:r w:rsidR="00ED5993">
        <w:rPr>
          <w:rFonts w:ascii="Times New Roman" w:hAnsi="Times New Roman" w:cs="Times New Roman"/>
        </w:rPr>
        <w:t xml:space="preserve"> is </w:t>
      </w:r>
      <w:r w:rsidR="002E1FFE">
        <w:rPr>
          <w:rFonts w:ascii="Times New Roman" w:hAnsi="Times New Roman" w:cs="Times New Roman"/>
        </w:rPr>
        <w:t>weak</w:t>
      </w:r>
      <w:r w:rsidR="003C26A0">
        <w:rPr>
          <w:rFonts w:ascii="Times New Roman" w:hAnsi="Times New Roman" w:cs="Times New Roman"/>
        </w:rPr>
        <w:t xml:space="preserve">. That is, </w:t>
      </w:r>
      <w:r w:rsidR="00E4723E">
        <w:rPr>
          <w:rFonts w:ascii="Times New Roman" w:hAnsi="Times New Roman" w:cs="Times New Roman"/>
        </w:rPr>
        <w:t xml:space="preserve">rejecting a lineup with high confidence does not indicate that the lineup </w:t>
      </w:r>
      <w:r w:rsidR="00C641F3" w:rsidRPr="0034473F">
        <w:rPr>
          <w:rFonts w:ascii="Times New Roman" w:hAnsi="Times New Roman" w:cs="Times New Roman"/>
          <w:i/>
        </w:rPr>
        <w:t>definitely</w:t>
      </w:r>
      <w:r w:rsidR="00C641F3">
        <w:rPr>
          <w:rFonts w:ascii="Times New Roman" w:hAnsi="Times New Roman" w:cs="Times New Roman"/>
        </w:rPr>
        <w:t xml:space="preserve"> did not contain the perpetrator</w:t>
      </w:r>
      <w:r w:rsidR="00E4723E">
        <w:rPr>
          <w:rFonts w:ascii="Times New Roman" w:hAnsi="Times New Roman" w:cs="Times New Roman"/>
        </w:rPr>
        <w:t xml:space="preserve">. </w:t>
      </w:r>
      <w:r w:rsidR="00B60D22">
        <w:rPr>
          <w:rFonts w:ascii="Times New Roman" w:hAnsi="Times New Roman" w:cs="Times New Roman"/>
        </w:rPr>
        <w:t>If eyewitnesses rely on d</w:t>
      </w:r>
      <w:r w:rsidR="003C26A0">
        <w:rPr>
          <w:rFonts w:ascii="Times New Roman" w:hAnsi="Times New Roman" w:cs="Times New Roman"/>
        </w:rPr>
        <w:t>iscrete mediation</w:t>
      </w:r>
      <w:r w:rsidR="00B60D22">
        <w:rPr>
          <w:rFonts w:ascii="Times New Roman" w:hAnsi="Times New Roman" w:cs="Times New Roman"/>
        </w:rPr>
        <w:t>, it is not surprising that</w:t>
      </w:r>
      <w:r w:rsidR="003C26A0">
        <w:rPr>
          <w:rFonts w:ascii="Times New Roman" w:hAnsi="Times New Roman" w:cs="Times New Roman"/>
        </w:rPr>
        <w:t xml:space="preserve"> </w:t>
      </w:r>
      <w:r w:rsidR="00B60D22">
        <w:rPr>
          <w:rFonts w:ascii="Times New Roman" w:hAnsi="Times New Roman" w:cs="Times New Roman"/>
        </w:rPr>
        <w:t>a</w:t>
      </w:r>
      <w:r w:rsidR="003C26A0">
        <w:rPr>
          <w:rFonts w:ascii="Times New Roman" w:hAnsi="Times New Roman" w:cs="Times New Roman"/>
        </w:rPr>
        <w:t xml:space="preserve"> strong confidence-accuracy relationships </w:t>
      </w:r>
      <w:r w:rsidR="00B60D22">
        <w:rPr>
          <w:rFonts w:ascii="Times New Roman" w:hAnsi="Times New Roman" w:cs="Times New Roman"/>
        </w:rPr>
        <w:t xml:space="preserve">is not found </w:t>
      </w:r>
      <w:r w:rsidR="003C26A0">
        <w:rPr>
          <w:rFonts w:ascii="Times New Roman" w:hAnsi="Times New Roman" w:cs="Times New Roman"/>
        </w:rPr>
        <w:t>due to the conditional independence</w:t>
      </w:r>
      <w:r w:rsidR="00E4723E">
        <w:rPr>
          <w:rFonts w:ascii="Times New Roman" w:hAnsi="Times New Roman" w:cs="Times New Roman"/>
        </w:rPr>
        <w:t xml:space="preserve"> assumption</w:t>
      </w:r>
      <w:r w:rsidR="003C26A0">
        <w:rPr>
          <w:rFonts w:ascii="Times New Roman" w:hAnsi="Times New Roman" w:cs="Times New Roman"/>
        </w:rPr>
        <w:t>.</w:t>
      </w:r>
      <w:r w:rsidR="00E4723E">
        <w:rPr>
          <w:rFonts w:ascii="Times New Roman" w:hAnsi="Times New Roman" w:cs="Times New Roman"/>
        </w:rPr>
        <w:t xml:space="preserve"> When an item is detected, whether it be strong or weak, the probability of assigning </w:t>
      </w:r>
      <w:r w:rsidR="00E4723E">
        <w:rPr>
          <w:rFonts w:ascii="Times New Roman" w:hAnsi="Times New Roman" w:cs="Times New Roman"/>
          <w:i/>
        </w:rPr>
        <w:t>n</w:t>
      </w:r>
      <w:r w:rsidR="00E4723E">
        <w:rPr>
          <w:rFonts w:ascii="Times New Roman" w:hAnsi="Times New Roman" w:cs="Times New Roman"/>
        </w:rPr>
        <w:t xml:space="preserve">-confidence to that item is the same regardless of the item’s strength. Only the probability of </w:t>
      </w:r>
      <w:r w:rsidR="00E4723E">
        <w:rPr>
          <w:rFonts w:ascii="Times New Roman" w:hAnsi="Times New Roman" w:cs="Times New Roman"/>
          <w:i/>
        </w:rPr>
        <w:t xml:space="preserve">entering </w:t>
      </w:r>
      <w:r w:rsidR="00E4723E">
        <w:rPr>
          <w:rFonts w:ascii="Times New Roman" w:hAnsi="Times New Roman" w:cs="Times New Roman"/>
        </w:rPr>
        <w:t xml:space="preserve">the detect state differs for strong and weak memory, what occurs once one is in that state </w:t>
      </w:r>
      <w:r w:rsidR="002F59D9">
        <w:rPr>
          <w:rFonts w:ascii="Times New Roman" w:hAnsi="Times New Roman" w:cs="Times New Roman"/>
        </w:rPr>
        <w:t>is independent of strength.</w:t>
      </w:r>
      <w:r w:rsidR="003C26A0">
        <w:rPr>
          <w:rFonts w:ascii="Times New Roman" w:hAnsi="Times New Roman" w:cs="Times New Roman"/>
        </w:rPr>
        <w:t xml:space="preserve"> </w:t>
      </w:r>
      <w:r w:rsidR="00221DC6">
        <w:rPr>
          <w:rFonts w:ascii="Times New Roman" w:hAnsi="Times New Roman" w:cs="Times New Roman"/>
        </w:rPr>
        <w:t xml:space="preserve">Could, then, the lack of </w:t>
      </w:r>
      <w:r w:rsidR="000D476C">
        <w:rPr>
          <w:rFonts w:ascii="Times New Roman" w:hAnsi="Times New Roman" w:cs="Times New Roman"/>
        </w:rPr>
        <w:t xml:space="preserve">a strong </w:t>
      </w:r>
      <w:r w:rsidR="00221DC6">
        <w:rPr>
          <w:rFonts w:ascii="Times New Roman" w:hAnsi="Times New Roman" w:cs="Times New Roman"/>
        </w:rPr>
        <w:t>confidence-accuracy relationship for non-choosers be the result of discretization</w:t>
      </w:r>
      <w:r w:rsidR="00691DC6">
        <w:rPr>
          <w:rFonts w:ascii="Times New Roman" w:hAnsi="Times New Roman" w:cs="Times New Roman"/>
        </w:rPr>
        <w:t>, and the presence of conditional independence</w:t>
      </w:r>
      <w:r w:rsidR="00221DC6">
        <w:rPr>
          <w:rFonts w:ascii="Times New Roman" w:hAnsi="Times New Roman" w:cs="Times New Roman"/>
        </w:rPr>
        <w:t xml:space="preserve">? </w:t>
      </w:r>
    </w:p>
    <w:p w14:paraId="0DA6C815" w14:textId="7538AAC9" w:rsidR="00221DC6" w:rsidRDefault="00221DC6" w:rsidP="005651AC">
      <w:pPr>
        <w:spacing w:line="480" w:lineRule="auto"/>
        <w:rPr>
          <w:rFonts w:ascii="Times New Roman" w:hAnsi="Times New Roman" w:cs="Times New Roman"/>
        </w:rPr>
      </w:pPr>
      <w:r>
        <w:rPr>
          <w:rFonts w:ascii="Times New Roman" w:hAnsi="Times New Roman" w:cs="Times New Roman"/>
        </w:rPr>
        <w:tab/>
      </w:r>
      <w:r w:rsidR="000D476C">
        <w:rPr>
          <w:rFonts w:ascii="Times New Roman" w:hAnsi="Times New Roman" w:cs="Times New Roman"/>
        </w:rPr>
        <w:t xml:space="preserve">The findings </w:t>
      </w:r>
      <w:r w:rsidR="00672FF6">
        <w:rPr>
          <w:rFonts w:ascii="Times New Roman" w:hAnsi="Times New Roman" w:cs="Times New Roman"/>
        </w:rPr>
        <w:t xml:space="preserve">from </w:t>
      </w:r>
      <w:r>
        <w:rPr>
          <w:rFonts w:ascii="Times New Roman" w:hAnsi="Times New Roman" w:cs="Times New Roman"/>
        </w:rPr>
        <w:t xml:space="preserve">Experiment 1 suggest that recognition memory is fundamentally continuous, but subject to strategic discretization. </w:t>
      </w:r>
      <w:r w:rsidR="000D476C">
        <w:rPr>
          <w:rFonts w:ascii="Times New Roman" w:hAnsi="Times New Roman" w:cs="Times New Roman"/>
        </w:rPr>
        <w:t>But t</w:t>
      </w:r>
      <w:r w:rsidR="00ED5993">
        <w:rPr>
          <w:rFonts w:ascii="Times New Roman" w:hAnsi="Times New Roman" w:cs="Times New Roman"/>
        </w:rPr>
        <w:t xml:space="preserve">he results </w:t>
      </w:r>
      <w:r w:rsidR="006F64C8">
        <w:rPr>
          <w:rFonts w:ascii="Times New Roman" w:hAnsi="Times New Roman" w:cs="Times New Roman"/>
        </w:rPr>
        <w:t xml:space="preserve">also suggest </w:t>
      </w:r>
      <w:r w:rsidR="00ED5993">
        <w:rPr>
          <w:rFonts w:ascii="Times New Roman" w:hAnsi="Times New Roman" w:cs="Times New Roman"/>
        </w:rPr>
        <w:t xml:space="preserve">that </w:t>
      </w:r>
      <w:r w:rsidR="006F64C8">
        <w:rPr>
          <w:rFonts w:ascii="Times New Roman" w:hAnsi="Times New Roman" w:cs="Times New Roman"/>
        </w:rPr>
        <w:t xml:space="preserve">this evidence </w:t>
      </w:r>
      <w:r w:rsidR="000D476C">
        <w:rPr>
          <w:rFonts w:ascii="Times New Roman" w:hAnsi="Times New Roman" w:cs="Times New Roman"/>
        </w:rPr>
        <w:t xml:space="preserve">might </w:t>
      </w:r>
      <w:r w:rsidR="006F64C8">
        <w:rPr>
          <w:rFonts w:ascii="Times New Roman" w:hAnsi="Times New Roman" w:cs="Times New Roman"/>
        </w:rPr>
        <w:t xml:space="preserve">be </w:t>
      </w:r>
      <w:r w:rsidR="000D476C">
        <w:rPr>
          <w:rFonts w:ascii="Times New Roman" w:hAnsi="Times New Roman" w:cs="Times New Roman"/>
        </w:rPr>
        <w:t>evaluated</w:t>
      </w:r>
      <w:r w:rsidR="00ED5993">
        <w:rPr>
          <w:rFonts w:ascii="Times New Roman" w:hAnsi="Times New Roman" w:cs="Times New Roman"/>
        </w:rPr>
        <w:t xml:space="preserve"> more precisely if the participant could be made not to</w:t>
      </w:r>
      <w:r w:rsidR="006F64C8">
        <w:rPr>
          <w:rFonts w:ascii="Times New Roman" w:hAnsi="Times New Roman" w:cs="Times New Roman"/>
        </w:rPr>
        <w:t xml:space="preserve"> discretize</w:t>
      </w:r>
      <w:r w:rsidR="00ED5993">
        <w:rPr>
          <w:rFonts w:ascii="Times New Roman" w:hAnsi="Times New Roman" w:cs="Times New Roman"/>
        </w:rPr>
        <w:t xml:space="preserve"> it (e.g.,</w:t>
      </w:r>
      <w:r w:rsidR="006F64C8">
        <w:rPr>
          <w:rFonts w:ascii="Times New Roman" w:hAnsi="Times New Roman" w:cs="Times New Roman"/>
        </w:rPr>
        <w:t xml:space="preserve"> when an </w:t>
      </w:r>
      <w:r w:rsidR="00C2312F">
        <w:rPr>
          <w:rFonts w:ascii="Times New Roman" w:hAnsi="Times New Roman" w:cs="Times New Roman"/>
        </w:rPr>
        <w:t>appropriately sensitive</w:t>
      </w:r>
      <w:r w:rsidR="006F64C8">
        <w:rPr>
          <w:rFonts w:ascii="Times New Roman" w:hAnsi="Times New Roman" w:cs="Times New Roman"/>
        </w:rPr>
        <w:t xml:space="preserve"> scale is used</w:t>
      </w:r>
      <w:r w:rsidR="00ED5993">
        <w:rPr>
          <w:rFonts w:ascii="Times New Roman" w:hAnsi="Times New Roman" w:cs="Times New Roman"/>
        </w:rPr>
        <w:t>)</w:t>
      </w:r>
      <w:r w:rsidR="006F64C8">
        <w:rPr>
          <w:rFonts w:ascii="Times New Roman" w:hAnsi="Times New Roman" w:cs="Times New Roman"/>
        </w:rPr>
        <w:t xml:space="preserve">. Most eyewitness identification studies utilize confidence scales </w:t>
      </w:r>
      <w:r w:rsidR="000D476C">
        <w:rPr>
          <w:rFonts w:ascii="Times New Roman" w:hAnsi="Times New Roman" w:cs="Times New Roman"/>
        </w:rPr>
        <w:t xml:space="preserve">similar to </w:t>
      </w:r>
      <w:r w:rsidR="00672FF6">
        <w:rPr>
          <w:rFonts w:ascii="Times New Roman" w:hAnsi="Times New Roman" w:cs="Times New Roman"/>
        </w:rPr>
        <w:t xml:space="preserve">the six-point scale used for calculation of </w:t>
      </w:r>
      <w:r w:rsidR="00672FF6" w:rsidRPr="00672FF6">
        <w:rPr>
          <w:rFonts w:ascii="Times New Roman" w:hAnsi="Times New Roman" w:cs="Times New Roman"/>
        </w:rPr>
        <w:t>θ</w:t>
      </w:r>
      <w:r w:rsidR="00672FF6">
        <w:rPr>
          <w:rFonts w:ascii="Times New Roman" w:hAnsi="Times New Roman" w:cs="Times New Roman"/>
        </w:rPr>
        <w:t xml:space="preserve">. </w:t>
      </w:r>
      <w:r w:rsidR="007A2809">
        <w:rPr>
          <w:rFonts w:ascii="Times New Roman" w:hAnsi="Times New Roman" w:cs="Times New Roman"/>
        </w:rPr>
        <w:t>When confidence-accuracy relationships disappear when eyewitness</w:t>
      </w:r>
      <w:r w:rsidR="00ED5993">
        <w:rPr>
          <w:rFonts w:ascii="Times New Roman" w:hAnsi="Times New Roman" w:cs="Times New Roman"/>
        </w:rPr>
        <w:t>es</w:t>
      </w:r>
      <w:r w:rsidR="007A2809">
        <w:rPr>
          <w:rFonts w:ascii="Times New Roman" w:hAnsi="Times New Roman" w:cs="Times New Roman"/>
        </w:rPr>
        <w:t xml:space="preserve"> reject lineups, this may </w:t>
      </w:r>
      <w:r w:rsidR="000D476C">
        <w:rPr>
          <w:rFonts w:ascii="Times New Roman" w:hAnsi="Times New Roman" w:cs="Times New Roman"/>
        </w:rPr>
        <w:t>signal that</w:t>
      </w:r>
      <w:r w:rsidR="007A2809">
        <w:rPr>
          <w:rFonts w:ascii="Times New Roman" w:hAnsi="Times New Roman" w:cs="Times New Roman"/>
        </w:rPr>
        <w:t xml:space="preserve"> they are discretizing their decisions. </w:t>
      </w:r>
      <w:r w:rsidR="000D476C">
        <w:rPr>
          <w:rFonts w:ascii="Times New Roman" w:hAnsi="Times New Roman" w:cs="Times New Roman"/>
        </w:rPr>
        <w:t>In other words</w:t>
      </w:r>
      <w:r w:rsidR="000A1B41">
        <w:rPr>
          <w:rFonts w:ascii="Times New Roman" w:hAnsi="Times New Roman" w:cs="Times New Roman"/>
        </w:rPr>
        <w:t xml:space="preserve">, </w:t>
      </w:r>
      <w:r w:rsidR="00F67079">
        <w:rPr>
          <w:rFonts w:ascii="Times New Roman" w:hAnsi="Times New Roman" w:cs="Times New Roman"/>
        </w:rPr>
        <w:t>when a lineup is rejected</w:t>
      </w:r>
      <w:r w:rsidR="001F0A2A">
        <w:rPr>
          <w:rFonts w:ascii="Times New Roman" w:hAnsi="Times New Roman" w:cs="Times New Roman"/>
        </w:rPr>
        <w:t xml:space="preserve">, the confidence in that decision is not a direct index of memory strength (and subsequent accuracy), because discrete mediation posits </w:t>
      </w:r>
      <w:r w:rsidR="00B57D4A">
        <w:rPr>
          <w:rFonts w:ascii="Times New Roman" w:hAnsi="Times New Roman" w:cs="Times New Roman"/>
        </w:rPr>
        <w:t>the assumption of conditional independence.</w:t>
      </w:r>
      <w:r w:rsidR="000A1B41">
        <w:rPr>
          <w:rFonts w:ascii="Times New Roman" w:hAnsi="Times New Roman" w:cs="Times New Roman"/>
        </w:rPr>
        <w:t xml:space="preserve"> </w:t>
      </w:r>
      <w:r w:rsidR="007A2809">
        <w:rPr>
          <w:rFonts w:ascii="Times New Roman" w:hAnsi="Times New Roman" w:cs="Times New Roman"/>
        </w:rPr>
        <w:t xml:space="preserve">However, given the evidence that recognition memory evidence is fundamentally continuous, it </w:t>
      </w:r>
      <w:r w:rsidR="000A1B41">
        <w:rPr>
          <w:rFonts w:ascii="Times New Roman" w:hAnsi="Times New Roman" w:cs="Times New Roman"/>
        </w:rPr>
        <w:t xml:space="preserve">should </w:t>
      </w:r>
      <w:r w:rsidR="007A2809">
        <w:rPr>
          <w:rFonts w:ascii="Times New Roman" w:hAnsi="Times New Roman" w:cs="Times New Roman"/>
        </w:rPr>
        <w:t>be possible to encourage eyewitnesses to probe this evidence, even when rejecting a lineup</w:t>
      </w:r>
      <w:r w:rsidR="000A1B41">
        <w:rPr>
          <w:rFonts w:ascii="Times New Roman" w:hAnsi="Times New Roman" w:cs="Times New Roman"/>
        </w:rPr>
        <w:t>, and render a rejection decision that is more informative for the police (i.e., more indicative of whether the suspect is innocent or not)</w:t>
      </w:r>
      <w:r w:rsidR="007A2809">
        <w:rPr>
          <w:rFonts w:ascii="Times New Roman" w:hAnsi="Times New Roman" w:cs="Times New Roman"/>
        </w:rPr>
        <w:t xml:space="preserve">. </w:t>
      </w:r>
    </w:p>
    <w:p w14:paraId="51DF527D" w14:textId="0897A41A" w:rsidR="00463B7E" w:rsidRDefault="007A2809" w:rsidP="005651AC">
      <w:pPr>
        <w:spacing w:line="480" w:lineRule="auto"/>
        <w:rPr>
          <w:rFonts w:ascii="Times New Roman" w:hAnsi="Times New Roman" w:cs="Times New Roman"/>
        </w:rPr>
      </w:pPr>
      <w:r>
        <w:rPr>
          <w:rFonts w:ascii="Times New Roman" w:hAnsi="Times New Roman" w:cs="Times New Roman"/>
        </w:rPr>
        <w:tab/>
        <w:t xml:space="preserve">Why would </w:t>
      </w:r>
      <w:r w:rsidR="00D900A1">
        <w:rPr>
          <w:rFonts w:ascii="Times New Roman" w:hAnsi="Times New Roman" w:cs="Times New Roman"/>
        </w:rPr>
        <w:t>one be interested in eyewitnesses who reject lineups? It</w:t>
      </w:r>
      <w:r w:rsidR="00463B7E">
        <w:rPr>
          <w:rFonts w:ascii="Times New Roman" w:hAnsi="Times New Roman" w:cs="Times New Roman"/>
        </w:rPr>
        <w:t xml:space="preserve"> is of clear forensic utility that suspects of crimes, who actually committed the crime, be accurately selected from lineups. Therefore, scientists are interested in whether eyewitnesses who choose from a lineup do so with high accuracy, and these “choosers” have formed the main group of interest for those who study confidence-accuracy relationships. </w:t>
      </w:r>
      <w:r w:rsidR="000A1B41">
        <w:rPr>
          <w:rFonts w:ascii="Times New Roman" w:hAnsi="Times New Roman" w:cs="Times New Roman"/>
        </w:rPr>
        <w:t>But</w:t>
      </w:r>
      <w:r w:rsidR="00463B7E">
        <w:rPr>
          <w:rFonts w:ascii="Times New Roman" w:hAnsi="Times New Roman" w:cs="Times New Roman"/>
        </w:rPr>
        <w:t xml:space="preserve"> the accuracy of non-choosers </w:t>
      </w:r>
      <w:r w:rsidR="000A1B41">
        <w:rPr>
          <w:rFonts w:ascii="Times New Roman" w:hAnsi="Times New Roman" w:cs="Times New Roman"/>
        </w:rPr>
        <w:t>is also</w:t>
      </w:r>
      <w:r w:rsidR="00463B7E">
        <w:rPr>
          <w:rFonts w:ascii="Times New Roman" w:hAnsi="Times New Roman" w:cs="Times New Roman"/>
        </w:rPr>
        <w:t xml:space="preserve"> important. Imagine an investigation where police are fairly certain they have the perpetrator of a crime. They include this suspect in a lineup and ask an eyewitness to the crime to make a decision. The eyewitness then rejects the lineup. One of two things could happen. First, investigators may believe the eyewitness</w:t>
      </w:r>
      <w:r w:rsidR="000A1B41">
        <w:rPr>
          <w:rFonts w:ascii="Times New Roman" w:hAnsi="Times New Roman" w:cs="Times New Roman"/>
        </w:rPr>
        <w:t>, release the suspect,</w:t>
      </w:r>
      <w:r w:rsidR="00463B7E">
        <w:rPr>
          <w:rFonts w:ascii="Times New Roman" w:hAnsi="Times New Roman" w:cs="Times New Roman"/>
        </w:rPr>
        <w:t xml:space="preserve"> and </w:t>
      </w:r>
      <w:r w:rsidR="000A1B41">
        <w:rPr>
          <w:rFonts w:ascii="Times New Roman" w:hAnsi="Times New Roman" w:cs="Times New Roman"/>
        </w:rPr>
        <w:t xml:space="preserve">pursue </w:t>
      </w:r>
      <w:r w:rsidR="00463B7E">
        <w:rPr>
          <w:rFonts w:ascii="Times New Roman" w:hAnsi="Times New Roman" w:cs="Times New Roman"/>
        </w:rPr>
        <w:t>other lines of evidence. Or the investigators may consider the eyewitness to be unreliable</w:t>
      </w:r>
      <w:r w:rsidR="000D476C">
        <w:rPr>
          <w:rFonts w:ascii="Times New Roman" w:hAnsi="Times New Roman" w:cs="Times New Roman"/>
        </w:rPr>
        <w:t xml:space="preserve"> (e.g., have a poor memory)</w:t>
      </w:r>
      <w:r w:rsidR="00463B7E">
        <w:rPr>
          <w:rFonts w:ascii="Times New Roman" w:hAnsi="Times New Roman" w:cs="Times New Roman"/>
        </w:rPr>
        <w:t xml:space="preserve"> and continue to </w:t>
      </w:r>
      <w:r w:rsidR="00D614E2">
        <w:rPr>
          <w:rFonts w:ascii="Times New Roman" w:hAnsi="Times New Roman" w:cs="Times New Roman"/>
        </w:rPr>
        <w:t xml:space="preserve">investigate </w:t>
      </w:r>
      <w:r w:rsidR="00463B7E">
        <w:rPr>
          <w:rFonts w:ascii="Times New Roman" w:hAnsi="Times New Roman" w:cs="Times New Roman"/>
        </w:rPr>
        <w:t xml:space="preserve">the suspect they have. </w:t>
      </w:r>
      <w:r w:rsidR="00AB5ACC">
        <w:rPr>
          <w:rFonts w:ascii="Times New Roman" w:hAnsi="Times New Roman" w:cs="Times New Roman"/>
        </w:rPr>
        <w:t xml:space="preserve">Given the poor confidence-accuracy relationship for non-choosers, the latter option may be </w:t>
      </w:r>
      <w:r w:rsidR="00097294">
        <w:rPr>
          <w:rFonts w:ascii="Times New Roman" w:hAnsi="Times New Roman" w:cs="Times New Roman"/>
        </w:rPr>
        <w:t xml:space="preserve">considered </w:t>
      </w:r>
      <w:r w:rsidR="00D614E2">
        <w:rPr>
          <w:rFonts w:ascii="Times New Roman" w:hAnsi="Times New Roman" w:cs="Times New Roman"/>
        </w:rPr>
        <w:t xml:space="preserve">the </w:t>
      </w:r>
      <w:r w:rsidR="00097294">
        <w:rPr>
          <w:rFonts w:ascii="Times New Roman" w:hAnsi="Times New Roman" w:cs="Times New Roman"/>
        </w:rPr>
        <w:t xml:space="preserve">better one. However, if eyewitnesses who reject lineups are discretizing, procedures </w:t>
      </w:r>
      <w:r w:rsidR="00D614E2">
        <w:rPr>
          <w:rFonts w:ascii="Times New Roman" w:hAnsi="Times New Roman" w:cs="Times New Roman"/>
        </w:rPr>
        <w:t xml:space="preserve">that </w:t>
      </w:r>
      <w:r w:rsidR="00097294">
        <w:rPr>
          <w:rFonts w:ascii="Times New Roman" w:hAnsi="Times New Roman" w:cs="Times New Roman"/>
        </w:rPr>
        <w:t>encourag</w:t>
      </w:r>
      <w:r w:rsidR="00D614E2">
        <w:rPr>
          <w:rFonts w:ascii="Times New Roman" w:hAnsi="Times New Roman" w:cs="Times New Roman"/>
        </w:rPr>
        <w:t>e</w:t>
      </w:r>
      <w:r w:rsidR="00097294">
        <w:rPr>
          <w:rFonts w:ascii="Times New Roman" w:hAnsi="Times New Roman" w:cs="Times New Roman"/>
        </w:rPr>
        <w:t xml:space="preserve"> </w:t>
      </w:r>
      <w:r w:rsidR="00D614E2">
        <w:rPr>
          <w:rFonts w:ascii="Times New Roman" w:hAnsi="Times New Roman" w:cs="Times New Roman"/>
        </w:rPr>
        <w:t xml:space="preserve">a re-evaluation of the evidence may </w:t>
      </w:r>
      <w:r w:rsidR="00097294">
        <w:rPr>
          <w:rFonts w:ascii="Times New Roman" w:hAnsi="Times New Roman" w:cs="Times New Roman"/>
        </w:rPr>
        <w:t xml:space="preserve">strengthen the confidence-accuracy relationship for non-choosers and bolster the </w:t>
      </w:r>
      <w:r w:rsidR="000A1B41">
        <w:rPr>
          <w:rFonts w:ascii="Times New Roman" w:hAnsi="Times New Roman" w:cs="Times New Roman"/>
        </w:rPr>
        <w:t xml:space="preserve">utility of </w:t>
      </w:r>
      <w:r w:rsidR="00097294">
        <w:rPr>
          <w:rFonts w:ascii="Times New Roman" w:hAnsi="Times New Roman" w:cs="Times New Roman"/>
        </w:rPr>
        <w:t xml:space="preserve">reject </w:t>
      </w:r>
      <w:r w:rsidR="000A1B41">
        <w:rPr>
          <w:rFonts w:ascii="Times New Roman" w:hAnsi="Times New Roman" w:cs="Times New Roman"/>
        </w:rPr>
        <w:t>decision</w:t>
      </w:r>
      <w:r w:rsidR="00097294">
        <w:rPr>
          <w:rFonts w:ascii="Times New Roman" w:hAnsi="Times New Roman" w:cs="Times New Roman"/>
        </w:rPr>
        <w:t xml:space="preserve">. </w:t>
      </w:r>
      <w:r w:rsidR="00D614E2">
        <w:rPr>
          <w:rFonts w:ascii="Times New Roman" w:hAnsi="Times New Roman" w:cs="Times New Roman"/>
        </w:rPr>
        <w:t xml:space="preserve">The </w:t>
      </w:r>
      <w:r w:rsidR="007F451E">
        <w:rPr>
          <w:rFonts w:ascii="Times New Roman" w:hAnsi="Times New Roman" w:cs="Times New Roman"/>
        </w:rPr>
        <w:t xml:space="preserve">results of Experiment 2 </w:t>
      </w:r>
      <w:r w:rsidR="00D614E2">
        <w:rPr>
          <w:rFonts w:ascii="Times New Roman" w:hAnsi="Times New Roman" w:cs="Times New Roman"/>
        </w:rPr>
        <w:t xml:space="preserve">also </w:t>
      </w:r>
      <w:r w:rsidR="007F451E">
        <w:rPr>
          <w:rFonts w:ascii="Times New Roman" w:hAnsi="Times New Roman" w:cs="Times New Roman"/>
        </w:rPr>
        <w:t xml:space="preserve">suggest that even following discretization, continuous evidence of one’s decisions still exists, and </w:t>
      </w:r>
      <w:r w:rsidR="00D614E2">
        <w:rPr>
          <w:rFonts w:ascii="Times New Roman" w:hAnsi="Times New Roman" w:cs="Times New Roman"/>
        </w:rPr>
        <w:t xml:space="preserve">potentially </w:t>
      </w:r>
      <w:r w:rsidR="007F451E">
        <w:rPr>
          <w:rFonts w:ascii="Times New Roman" w:hAnsi="Times New Roman" w:cs="Times New Roman"/>
        </w:rPr>
        <w:t xml:space="preserve">can be exploited. </w:t>
      </w:r>
      <w:r w:rsidR="003C639B">
        <w:rPr>
          <w:rFonts w:ascii="Times New Roman" w:hAnsi="Times New Roman" w:cs="Times New Roman"/>
        </w:rPr>
        <w:t xml:space="preserve">This is an open empirical question and a topic for future research. </w:t>
      </w:r>
    </w:p>
    <w:p w14:paraId="688015CF" w14:textId="0C04ADC0" w:rsidR="0041003A" w:rsidRDefault="00097294" w:rsidP="005651AC">
      <w:pPr>
        <w:spacing w:line="480" w:lineRule="auto"/>
        <w:rPr>
          <w:rFonts w:ascii="Times New Roman" w:hAnsi="Times New Roman" w:cs="Times New Roman"/>
        </w:rPr>
      </w:pPr>
      <w:r>
        <w:rPr>
          <w:rFonts w:ascii="Times New Roman" w:hAnsi="Times New Roman" w:cs="Times New Roman"/>
        </w:rPr>
        <w:tab/>
      </w:r>
      <w:r w:rsidR="005E3120">
        <w:rPr>
          <w:rFonts w:ascii="Times New Roman" w:hAnsi="Times New Roman" w:cs="Times New Roman"/>
        </w:rPr>
        <w:t xml:space="preserve"> </w:t>
      </w:r>
      <w:r w:rsidR="003C639B">
        <w:rPr>
          <w:rFonts w:ascii="Times New Roman" w:hAnsi="Times New Roman" w:cs="Times New Roman"/>
        </w:rPr>
        <w:t xml:space="preserve">As another example, consider </w:t>
      </w:r>
      <w:r w:rsidR="00E9420D">
        <w:rPr>
          <w:rFonts w:ascii="Times New Roman" w:hAnsi="Times New Roman" w:cs="Times New Roman"/>
        </w:rPr>
        <w:t>the</w:t>
      </w:r>
      <w:r w:rsidR="00385A6A">
        <w:rPr>
          <w:rFonts w:ascii="Times New Roman" w:hAnsi="Times New Roman" w:cs="Times New Roman"/>
        </w:rPr>
        <w:t xml:space="preserve"> scene of </w:t>
      </w:r>
      <w:r w:rsidR="00C67172">
        <w:rPr>
          <w:rFonts w:ascii="Times New Roman" w:hAnsi="Times New Roman" w:cs="Times New Roman"/>
        </w:rPr>
        <w:t xml:space="preserve">an accident or </w:t>
      </w:r>
      <w:r w:rsidR="0021250D">
        <w:rPr>
          <w:rFonts w:ascii="Times New Roman" w:hAnsi="Times New Roman" w:cs="Times New Roman"/>
        </w:rPr>
        <w:t xml:space="preserve">a </w:t>
      </w:r>
      <w:r w:rsidR="00C67172">
        <w:rPr>
          <w:rFonts w:ascii="Times New Roman" w:hAnsi="Times New Roman" w:cs="Times New Roman"/>
        </w:rPr>
        <w:t xml:space="preserve">natural </w:t>
      </w:r>
      <w:r w:rsidR="00E9420D">
        <w:rPr>
          <w:rFonts w:ascii="Times New Roman" w:hAnsi="Times New Roman" w:cs="Times New Roman"/>
        </w:rPr>
        <w:t>disaster</w:t>
      </w:r>
      <w:r w:rsidR="00385A6A">
        <w:rPr>
          <w:rFonts w:ascii="Times New Roman" w:hAnsi="Times New Roman" w:cs="Times New Roman"/>
        </w:rPr>
        <w:t xml:space="preserve">. </w:t>
      </w:r>
      <w:r w:rsidR="00930BFC">
        <w:rPr>
          <w:rFonts w:ascii="Times New Roman" w:hAnsi="Times New Roman" w:cs="Times New Roman"/>
        </w:rPr>
        <w:t>Super (1984) developed the</w:t>
      </w:r>
      <w:r w:rsidR="00CF7692">
        <w:rPr>
          <w:rFonts w:ascii="Times New Roman" w:hAnsi="Times New Roman" w:cs="Times New Roman"/>
        </w:rPr>
        <w:t xml:space="preserve"> Simple Triage and Rapid Treatment</w:t>
      </w:r>
      <w:r w:rsidR="00930BFC">
        <w:rPr>
          <w:rFonts w:ascii="Times New Roman" w:hAnsi="Times New Roman" w:cs="Times New Roman"/>
        </w:rPr>
        <w:t xml:space="preserve"> </w:t>
      </w:r>
      <w:r w:rsidR="00CF7692">
        <w:rPr>
          <w:rFonts w:ascii="Times New Roman" w:hAnsi="Times New Roman" w:cs="Times New Roman"/>
        </w:rPr>
        <w:t>(</w:t>
      </w:r>
      <w:r w:rsidR="00930BFC">
        <w:rPr>
          <w:rFonts w:ascii="Times New Roman" w:hAnsi="Times New Roman" w:cs="Times New Roman"/>
        </w:rPr>
        <w:t>START</w:t>
      </w:r>
      <w:r w:rsidR="00CF7692">
        <w:rPr>
          <w:rFonts w:ascii="Times New Roman" w:hAnsi="Times New Roman" w:cs="Times New Roman"/>
        </w:rPr>
        <w:t>)</w:t>
      </w:r>
      <w:r w:rsidR="00930BFC">
        <w:rPr>
          <w:rFonts w:ascii="Times New Roman" w:hAnsi="Times New Roman" w:cs="Times New Roman"/>
        </w:rPr>
        <w:t xml:space="preserve"> procedure to guide </w:t>
      </w:r>
      <w:r w:rsidR="00E9420D">
        <w:rPr>
          <w:rFonts w:ascii="Times New Roman" w:hAnsi="Times New Roman" w:cs="Times New Roman"/>
        </w:rPr>
        <w:t>first</w:t>
      </w:r>
      <w:r w:rsidR="00AA7BAF">
        <w:rPr>
          <w:rFonts w:ascii="Times New Roman" w:hAnsi="Times New Roman" w:cs="Times New Roman"/>
        </w:rPr>
        <w:t xml:space="preserve"> </w:t>
      </w:r>
      <w:r w:rsidR="00E9420D">
        <w:rPr>
          <w:rFonts w:ascii="Times New Roman" w:hAnsi="Times New Roman" w:cs="Times New Roman"/>
        </w:rPr>
        <w:t xml:space="preserve">responders </w:t>
      </w:r>
      <w:r w:rsidR="00AA7BAF">
        <w:rPr>
          <w:rFonts w:ascii="Times New Roman" w:hAnsi="Times New Roman" w:cs="Times New Roman"/>
        </w:rPr>
        <w:t>toward</w:t>
      </w:r>
      <w:r w:rsidR="00D614E2">
        <w:rPr>
          <w:rFonts w:ascii="Times New Roman" w:hAnsi="Times New Roman" w:cs="Times New Roman"/>
        </w:rPr>
        <w:t xml:space="preserve"> the</w:t>
      </w:r>
      <w:r w:rsidR="00AA7BAF">
        <w:rPr>
          <w:rFonts w:ascii="Times New Roman" w:hAnsi="Times New Roman" w:cs="Times New Roman"/>
        </w:rPr>
        <w:t xml:space="preserve"> </w:t>
      </w:r>
      <w:r w:rsidR="00C67172">
        <w:rPr>
          <w:rFonts w:ascii="Times New Roman" w:hAnsi="Times New Roman" w:cs="Times New Roman"/>
        </w:rPr>
        <w:t>effect</w:t>
      </w:r>
      <w:r w:rsidR="00CF7692">
        <w:rPr>
          <w:rFonts w:ascii="Times New Roman" w:hAnsi="Times New Roman" w:cs="Times New Roman"/>
        </w:rPr>
        <w:t>ive</w:t>
      </w:r>
      <w:r w:rsidR="00C67172">
        <w:rPr>
          <w:rFonts w:ascii="Times New Roman" w:hAnsi="Times New Roman" w:cs="Times New Roman"/>
        </w:rPr>
        <w:t xml:space="preserve"> and efficient treatment</w:t>
      </w:r>
      <w:r w:rsidR="00E9420D">
        <w:rPr>
          <w:rFonts w:ascii="Times New Roman" w:hAnsi="Times New Roman" w:cs="Times New Roman"/>
        </w:rPr>
        <w:t xml:space="preserve"> of injured parties. </w:t>
      </w:r>
      <w:r w:rsidR="00412DAD">
        <w:rPr>
          <w:rFonts w:ascii="Times New Roman" w:hAnsi="Times New Roman" w:cs="Times New Roman"/>
        </w:rPr>
        <w:t xml:space="preserve">START is a fast-and-frugal </w:t>
      </w:r>
      <w:r w:rsidR="0038410A">
        <w:rPr>
          <w:rFonts w:ascii="Times New Roman" w:hAnsi="Times New Roman" w:cs="Times New Roman"/>
        </w:rPr>
        <w:t>model – a class of decision</w:t>
      </w:r>
      <w:r w:rsidR="00AB2FD5">
        <w:rPr>
          <w:rFonts w:ascii="Times New Roman" w:hAnsi="Times New Roman" w:cs="Times New Roman"/>
        </w:rPr>
        <w:t>-</w:t>
      </w:r>
      <w:r w:rsidR="0038410A">
        <w:rPr>
          <w:rFonts w:ascii="Times New Roman" w:hAnsi="Times New Roman" w:cs="Times New Roman"/>
        </w:rPr>
        <w:t>making models that resemble discrete models of recognition memory</w:t>
      </w:r>
      <w:r w:rsidR="0021250D">
        <w:rPr>
          <w:rFonts w:ascii="Times New Roman" w:hAnsi="Times New Roman" w:cs="Times New Roman"/>
        </w:rPr>
        <w:t xml:space="preserve"> (</w:t>
      </w:r>
      <w:r w:rsidR="0041003A">
        <w:rPr>
          <w:rFonts w:ascii="Times New Roman" w:hAnsi="Times New Roman" w:cs="Times New Roman"/>
        </w:rPr>
        <w:t>Gigerenzer &amp; Todd, 1999)</w:t>
      </w:r>
      <w:r w:rsidR="0038410A">
        <w:rPr>
          <w:rFonts w:ascii="Times New Roman" w:hAnsi="Times New Roman" w:cs="Times New Roman"/>
        </w:rPr>
        <w:t xml:space="preserve">. </w:t>
      </w:r>
      <w:r w:rsidR="00881A5E">
        <w:rPr>
          <w:rFonts w:ascii="Times New Roman" w:hAnsi="Times New Roman" w:cs="Times New Roman"/>
        </w:rPr>
        <w:t>F</w:t>
      </w:r>
      <w:r w:rsidR="002F7D4D">
        <w:rPr>
          <w:rFonts w:ascii="Times New Roman" w:hAnsi="Times New Roman" w:cs="Times New Roman"/>
        </w:rPr>
        <w:t xml:space="preserve">irst responders may discretize graded evidence of </w:t>
      </w:r>
      <w:r w:rsidR="00E1505E">
        <w:rPr>
          <w:rFonts w:ascii="Times New Roman" w:hAnsi="Times New Roman" w:cs="Times New Roman"/>
        </w:rPr>
        <w:t xml:space="preserve">symptoms </w:t>
      </w:r>
      <w:r w:rsidR="003D37AC">
        <w:rPr>
          <w:rFonts w:ascii="Times New Roman" w:hAnsi="Times New Roman" w:cs="Times New Roman"/>
        </w:rPr>
        <w:t>when engaging in the START paradigm</w:t>
      </w:r>
      <w:r w:rsidR="00AB2FD5">
        <w:rPr>
          <w:rFonts w:ascii="Times New Roman" w:hAnsi="Times New Roman" w:cs="Times New Roman"/>
        </w:rPr>
        <w:t xml:space="preserve">, trying to determine who to treat immediately </w:t>
      </w:r>
      <w:r w:rsidR="00A65066">
        <w:rPr>
          <w:rFonts w:ascii="Times New Roman" w:hAnsi="Times New Roman" w:cs="Times New Roman"/>
        </w:rPr>
        <w:t>versus</w:t>
      </w:r>
      <w:r w:rsidR="00AB2FD5">
        <w:rPr>
          <w:rFonts w:ascii="Times New Roman" w:hAnsi="Times New Roman" w:cs="Times New Roman"/>
        </w:rPr>
        <w:t xml:space="preserve"> who has to wait</w:t>
      </w:r>
      <w:r w:rsidR="003D37AC">
        <w:rPr>
          <w:rFonts w:ascii="Times New Roman" w:hAnsi="Times New Roman" w:cs="Times New Roman"/>
        </w:rPr>
        <w:t>.</w:t>
      </w:r>
      <w:r w:rsidR="0041003A">
        <w:rPr>
          <w:rFonts w:ascii="Times New Roman" w:hAnsi="Times New Roman" w:cs="Times New Roman"/>
        </w:rPr>
        <w:t xml:space="preserve"> </w:t>
      </w:r>
      <w:r w:rsidR="006A0B54">
        <w:rPr>
          <w:rFonts w:ascii="Times New Roman" w:hAnsi="Times New Roman" w:cs="Times New Roman"/>
        </w:rPr>
        <w:t xml:space="preserve">They would take what is fundamentally a continuum of symptoms and pertinent variables (e.g., age, consciousness, mental coherence) and discretize the evidence in order to </w:t>
      </w:r>
      <w:r w:rsidR="00940D69">
        <w:rPr>
          <w:rFonts w:ascii="Times New Roman" w:hAnsi="Times New Roman" w:cs="Times New Roman"/>
        </w:rPr>
        <w:t>quickly and efficiently “sort” victims. Once the most serious cases are taken care of, the first responders may then turn their attention to the vic</w:t>
      </w:r>
      <w:r w:rsidR="0077511F">
        <w:rPr>
          <w:rFonts w:ascii="Times New Roman" w:hAnsi="Times New Roman" w:cs="Times New Roman"/>
        </w:rPr>
        <w:t>tims</w:t>
      </w:r>
      <w:r w:rsidR="00940D69">
        <w:rPr>
          <w:rFonts w:ascii="Times New Roman" w:hAnsi="Times New Roman" w:cs="Times New Roman"/>
        </w:rPr>
        <w:t xml:space="preserve"> who were deemed “less serious”. However, it is likely these other victims </w:t>
      </w:r>
      <w:r w:rsidR="00D712DC">
        <w:rPr>
          <w:rFonts w:ascii="Times New Roman" w:hAnsi="Times New Roman" w:cs="Times New Roman"/>
        </w:rPr>
        <w:t xml:space="preserve">have a graded continuum of symptoms. Because discretization of evidence does not change the underlying nature of that evidence, it should still be available for evaluation, and a new batch of “most serious” </w:t>
      </w:r>
      <w:r w:rsidR="00E75F08">
        <w:rPr>
          <w:rFonts w:ascii="Times New Roman" w:hAnsi="Times New Roman" w:cs="Times New Roman"/>
        </w:rPr>
        <w:t xml:space="preserve">victims could be determined without having to go through the START procedure, or other discrete decision making, again. </w:t>
      </w:r>
    </w:p>
    <w:p w14:paraId="627D63DA" w14:textId="2C5E82F5" w:rsidR="00536A3A" w:rsidRDefault="009D2B89" w:rsidP="00DB350F">
      <w:pPr>
        <w:spacing w:line="480" w:lineRule="auto"/>
        <w:outlineLvl w:val="0"/>
        <w:rPr>
          <w:rFonts w:ascii="Times New Roman" w:hAnsi="Times New Roman" w:cs="Times New Roman"/>
        </w:rPr>
      </w:pPr>
      <w:r>
        <w:rPr>
          <w:rFonts w:ascii="Times New Roman" w:hAnsi="Times New Roman" w:cs="Times New Roman"/>
          <w:i/>
        </w:rPr>
        <w:t xml:space="preserve">Limitations </w:t>
      </w:r>
    </w:p>
    <w:p w14:paraId="11A3033C" w14:textId="56F5802E" w:rsidR="004E6AE0" w:rsidRDefault="009B5340" w:rsidP="005651AC">
      <w:pPr>
        <w:spacing w:line="480" w:lineRule="auto"/>
        <w:rPr>
          <w:rFonts w:ascii="Times New Roman" w:hAnsi="Times New Roman" w:cs="Times New Roman"/>
        </w:rPr>
      </w:pPr>
      <w:r>
        <w:rPr>
          <w:rFonts w:ascii="Times New Roman" w:hAnsi="Times New Roman" w:cs="Times New Roman"/>
        </w:rPr>
        <w:tab/>
      </w:r>
      <w:r w:rsidR="00750BBE">
        <w:rPr>
          <w:rFonts w:ascii="Times New Roman" w:hAnsi="Times New Roman" w:cs="Times New Roman"/>
        </w:rPr>
        <w:t xml:space="preserve">One limitation of the current studies, and previous studies using the </w:t>
      </w:r>
      <w:r w:rsidR="00FA032B">
        <w:rPr>
          <w:rFonts w:ascii="Times New Roman" w:hAnsi="Times New Roman" w:cs="Times New Roman"/>
        </w:rPr>
        <w:t>confidence</w:t>
      </w:r>
      <w:r w:rsidR="00EE42EB">
        <w:rPr>
          <w:rFonts w:ascii="Times New Roman" w:hAnsi="Times New Roman" w:cs="Times New Roman"/>
        </w:rPr>
        <w:t xml:space="preserve"> </w:t>
      </w:r>
      <w:r w:rsidR="00750BBE">
        <w:rPr>
          <w:rFonts w:ascii="Times New Roman" w:hAnsi="Times New Roman" w:cs="Times New Roman"/>
        </w:rPr>
        <w:t xml:space="preserve">rating task, is </w:t>
      </w:r>
      <w:r w:rsidR="00FA032B">
        <w:rPr>
          <w:rFonts w:ascii="Times New Roman" w:hAnsi="Times New Roman" w:cs="Times New Roman"/>
        </w:rPr>
        <w:t>the</w:t>
      </w:r>
      <w:r w:rsidR="00750BBE">
        <w:rPr>
          <w:rFonts w:ascii="Times New Roman" w:hAnsi="Times New Roman" w:cs="Times New Roman"/>
        </w:rPr>
        <w:t xml:space="preserve"> </w:t>
      </w:r>
      <w:r w:rsidR="00FA032B">
        <w:rPr>
          <w:rFonts w:ascii="Times New Roman" w:hAnsi="Times New Roman" w:cs="Times New Roman"/>
        </w:rPr>
        <w:t xml:space="preserve">existence of </w:t>
      </w:r>
      <w:r w:rsidR="00750BBE">
        <w:rPr>
          <w:rFonts w:ascii="Times New Roman" w:hAnsi="Times New Roman" w:cs="Times New Roman"/>
        </w:rPr>
        <w:t xml:space="preserve">large between-participant variation in responses. </w:t>
      </w:r>
      <w:r w:rsidR="00A65066" w:rsidRPr="00EE42EB">
        <w:rPr>
          <w:rFonts w:ascii="Times New Roman" w:hAnsi="Times New Roman" w:cs="Times New Roman"/>
        </w:rPr>
        <w:t>O</w:t>
      </w:r>
      <w:r w:rsidR="00750BBE" w:rsidRPr="00EE42EB">
        <w:rPr>
          <w:rFonts w:ascii="Times New Roman" w:hAnsi="Times New Roman" w:cs="Times New Roman"/>
        </w:rPr>
        <w:t>n average</w:t>
      </w:r>
      <w:r w:rsidR="00A65066">
        <w:rPr>
          <w:rFonts w:ascii="Times New Roman" w:hAnsi="Times New Roman" w:cs="Times New Roman"/>
          <w:i/>
        </w:rPr>
        <w:t>,</w:t>
      </w:r>
      <w:r w:rsidR="00750BBE">
        <w:rPr>
          <w:rFonts w:ascii="Times New Roman" w:hAnsi="Times New Roman" w:cs="Times New Roman"/>
        </w:rPr>
        <w:t xml:space="preserve"> Experiment 1 </w:t>
      </w:r>
      <w:r w:rsidR="00A65066">
        <w:rPr>
          <w:rFonts w:ascii="Times New Roman" w:hAnsi="Times New Roman" w:cs="Times New Roman"/>
        </w:rPr>
        <w:t xml:space="preserve">signaled </w:t>
      </w:r>
      <w:r w:rsidR="00750BBE">
        <w:rPr>
          <w:rFonts w:ascii="Times New Roman" w:hAnsi="Times New Roman" w:cs="Times New Roman"/>
        </w:rPr>
        <w:t xml:space="preserve">continuous evidence, and </w:t>
      </w:r>
      <w:r w:rsidR="00A65066">
        <w:rPr>
          <w:rFonts w:ascii="Times New Roman" w:hAnsi="Times New Roman" w:cs="Times New Roman"/>
        </w:rPr>
        <w:t xml:space="preserve">Experiment 2 signaled </w:t>
      </w:r>
      <w:r w:rsidR="00750BBE">
        <w:rPr>
          <w:rFonts w:ascii="Times New Roman" w:hAnsi="Times New Roman" w:cs="Times New Roman"/>
        </w:rPr>
        <w:t>discrete evidence</w:t>
      </w:r>
      <w:r w:rsidR="00A65066">
        <w:rPr>
          <w:rFonts w:ascii="Times New Roman" w:hAnsi="Times New Roman" w:cs="Times New Roman"/>
        </w:rPr>
        <w:t xml:space="preserve">. But </w:t>
      </w:r>
      <w:r w:rsidR="00750BBE">
        <w:rPr>
          <w:rFonts w:ascii="Times New Roman" w:hAnsi="Times New Roman" w:cs="Times New Roman"/>
        </w:rPr>
        <w:t xml:space="preserve">this does not mean that every participant </w:t>
      </w:r>
      <w:r w:rsidR="00FA032B">
        <w:rPr>
          <w:rFonts w:ascii="Times New Roman" w:hAnsi="Times New Roman" w:cs="Times New Roman"/>
        </w:rPr>
        <w:t>relied on</w:t>
      </w:r>
      <w:r w:rsidR="00750BBE">
        <w:rPr>
          <w:rFonts w:ascii="Times New Roman" w:hAnsi="Times New Roman" w:cs="Times New Roman"/>
        </w:rPr>
        <w:t xml:space="preserve"> continuous </w:t>
      </w:r>
      <w:r w:rsidR="00FA032B">
        <w:rPr>
          <w:rFonts w:ascii="Times New Roman" w:hAnsi="Times New Roman" w:cs="Times New Roman"/>
        </w:rPr>
        <w:t xml:space="preserve">evidence in Experiment 1, </w:t>
      </w:r>
      <w:r w:rsidR="00750BBE">
        <w:rPr>
          <w:rFonts w:ascii="Times New Roman" w:hAnsi="Times New Roman" w:cs="Times New Roman"/>
        </w:rPr>
        <w:t xml:space="preserve">or discrete </w:t>
      </w:r>
      <w:r w:rsidR="00FA032B">
        <w:rPr>
          <w:rFonts w:ascii="Times New Roman" w:hAnsi="Times New Roman" w:cs="Times New Roman"/>
        </w:rPr>
        <w:t>evidence in Experiment 2</w:t>
      </w:r>
      <w:r w:rsidR="00750BBE">
        <w:rPr>
          <w:rFonts w:ascii="Times New Roman" w:hAnsi="Times New Roman" w:cs="Times New Roman"/>
        </w:rPr>
        <w:t xml:space="preserve">. </w:t>
      </w:r>
      <w:r w:rsidR="00A65066">
        <w:rPr>
          <w:rFonts w:ascii="Times New Roman" w:hAnsi="Times New Roman" w:cs="Times New Roman"/>
        </w:rPr>
        <w:t>Moreover</w:t>
      </w:r>
      <w:r w:rsidR="00750BBE">
        <w:rPr>
          <w:rFonts w:ascii="Times New Roman" w:hAnsi="Times New Roman" w:cs="Times New Roman"/>
        </w:rPr>
        <w:t xml:space="preserve">, these measures do not indicate that every </w:t>
      </w:r>
      <w:r w:rsidR="00750BBE">
        <w:rPr>
          <w:rFonts w:ascii="Times New Roman" w:hAnsi="Times New Roman" w:cs="Times New Roman"/>
          <w:i/>
        </w:rPr>
        <w:t xml:space="preserve">trial </w:t>
      </w:r>
      <w:r w:rsidR="00750BBE">
        <w:rPr>
          <w:rFonts w:ascii="Times New Roman" w:hAnsi="Times New Roman" w:cs="Times New Roman"/>
        </w:rPr>
        <w:t xml:space="preserve">is continuously or discretely mediated, only </w:t>
      </w:r>
      <w:r w:rsidR="00772765">
        <w:rPr>
          <w:rFonts w:ascii="Times New Roman" w:hAnsi="Times New Roman" w:cs="Times New Roman"/>
        </w:rPr>
        <w:t>that, across all trials, mediation was</w:t>
      </w:r>
      <w:r w:rsidR="00A65066">
        <w:rPr>
          <w:rFonts w:ascii="Times New Roman" w:hAnsi="Times New Roman" w:cs="Times New Roman"/>
        </w:rPr>
        <w:t>,</w:t>
      </w:r>
      <w:r w:rsidR="00772765">
        <w:rPr>
          <w:rFonts w:ascii="Times New Roman" w:hAnsi="Times New Roman" w:cs="Times New Roman"/>
        </w:rPr>
        <w:t xml:space="preserve"> </w:t>
      </w:r>
      <w:r w:rsidR="00A65066">
        <w:rPr>
          <w:rFonts w:ascii="Times New Roman" w:hAnsi="Times New Roman" w:cs="Times New Roman"/>
        </w:rPr>
        <w:t xml:space="preserve">on average, </w:t>
      </w:r>
      <w:r w:rsidR="00772765">
        <w:rPr>
          <w:rFonts w:ascii="Times New Roman" w:hAnsi="Times New Roman" w:cs="Times New Roman"/>
        </w:rPr>
        <w:t>one or the other</w:t>
      </w:r>
      <w:r w:rsidR="00E0068F">
        <w:rPr>
          <w:rFonts w:ascii="Times New Roman" w:hAnsi="Times New Roman" w:cs="Times New Roman"/>
        </w:rPr>
        <w:t xml:space="preserve">. Therefore, it would be prudent to study trial-by-trial variations in how discretization occurs. It is possible that all participants begin by evaluating continuous evidence, and then discretize as the demands of the task allow. </w:t>
      </w:r>
      <w:r w:rsidR="00A65066">
        <w:rPr>
          <w:rFonts w:ascii="Times New Roman" w:hAnsi="Times New Roman" w:cs="Times New Roman"/>
        </w:rPr>
        <w:t>However</w:t>
      </w:r>
      <w:r w:rsidR="00E0068F">
        <w:rPr>
          <w:rFonts w:ascii="Times New Roman" w:hAnsi="Times New Roman" w:cs="Times New Roman"/>
        </w:rPr>
        <w:t xml:space="preserve">, </w:t>
      </w:r>
      <w:r w:rsidR="00A65066">
        <w:rPr>
          <w:rFonts w:ascii="Times New Roman" w:hAnsi="Times New Roman" w:cs="Times New Roman"/>
        </w:rPr>
        <w:t xml:space="preserve">the opposite is </w:t>
      </w:r>
      <w:r w:rsidR="00EE42EB">
        <w:rPr>
          <w:rFonts w:ascii="Times New Roman" w:hAnsi="Times New Roman" w:cs="Times New Roman"/>
        </w:rPr>
        <w:t>also</w:t>
      </w:r>
      <w:r w:rsidR="00E0068F">
        <w:rPr>
          <w:rFonts w:ascii="Times New Roman" w:hAnsi="Times New Roman" w:cs="Times New Roman"/>
        </w:rPr>
        <w:t xml:space="preserve"> possible; that participants begin by discretizing, and then only </w:t>
      </w:r>
      <w:r w:rsidR="00A65066">
        <w:rPr>
          <w:rFonts w:ascii="Times New Roman" w:hAnsi="Times New Roman" w:cs="Times New Roman"/>
        </w:rPr>
        <w:t xml:space="preserve">consider </w:t>
      </w:r>
      <w:r w:rsidR="00E0068F">
        <w:rPr>
          <w:rFonts w:ascii="Times New Roman" w:hAnsi="Times New Roman" w:cs="Times New Roman"/>
        </w:rPr>
        <w:t xml:space="preserve">continuous evidence </w:t>
      </w:r>
      <w:r w:rsidR="003B24A3">
        <w:rPr>
          <w:rFonts w:ascii="Times New Roman" w:hAnsi="Times New Roman" w:cs="Times New Roman"/>
        </w:rPr>
        <w:t>once discretization is found to be inefficient. Given that many recognition decisions, including eyewitness identifications, are only made once, a better understanding of these across-trial and between-participants</w:t>
      </w:r>
      <w:r w:rsidR="00FA032B">
        <w:rPr>
          <w:rFonts w:ascii="Times New Roman" w:hAnsi="Times New Roman" w:cs="Times New Roman"/>
        </w:rPr>
        <w:t>’</w:t>
      </w:r>
      <w:r w:rsidR="003B24A3">
        <w:rPr>
          <w:rFonts w:ascii="Times New Roman" w:hAnsi="Times New Roman" w:cs="Times New Roman"/>
        </w:rPr>
        <w:t xml:space="preserve"> variations is </w:t>
      </w:r>
      <w:r w:rsidR="00A65066">
        <w:rPr>
          <w:rFonts w:ascii="Times New Roman" w:hAnsi="Times New Roman" w:cs="Times New Roman"/>
        </w:rPr>
        <w:t>crucial</w:t>
      </w:r>
      <w:r w:rsidR="003B24A3">
        <w:rPr>
          <w:rFonts w:ascii="Times New Roman" w:hAnsi="Times New Roman" w:cs="Times New Roman"/>
        </w:rPr>
        <w:t xml:space="preserve">. </w:t>
      </w:r>
    </w:p>
    <w:p w14:paraId="0A6A667C" w14:textId="36F39D4C" w:rsidR="003B24A3" w:rsidRDefault="003B24A3" w:rsidP="005651AC">
      <w:pPr>
        <w:spacing w:line="480" w:lineRule="auto"/>
        <w:rPr>
          <w:rFonts w:ascii="Times New Roman" w:hAnsi="Times New Roman" w:cs="Times New Roman"/>
        </w:rPr>
      </w:pPr>
      <w:r>
        <w:rPr>
          <w:rFonts w:ascii="Times New Roman" w:hAnsi="Times New Roman" w:cs="Times New Roman"/>
        </w:rPr>
        <w:tab/>
      </w:r>
      <w:r w:rsidR="00C457AF">
        <w:rPr>
          <w:rFonts w:ascii="Times New Roman" w:hAnsi="Times New Roman" w:cs="Times New Roman"/>
        </w:rPr>
        <w:t>A related issue concerns the measurement of P(Miss)</w:t>
      </w:r>
      <w:r w:rsidR="00C457AF">
        <w:rPr>
          <w:rFonts w:ascii="Times New Roman" w:hAnsi="Times New Roman" w:cs="Times New Roman"/>
          <w:vertAlign w:val="superscript"/>
        </w:rPr>
        <w:t>weak</w:t>
      </w:r>
      <w:r w:rsidR="00C457AF">
        <w:rPr>
          <w:rFonts w:ascii="Times New Roman" w:hAnsi="Times New Roman" w:cs="Times New Roman"/>
        </w:rPr>
        <w:t xml:space="preserve"> and P(Miss)</w:t>
      </w:r>
      <w:r w:rsidR="00C457AF">
        <w:rPr>
          <w:rFonts w:ascii="Times New Roman" w:hAnsi="Times New Roman" w:cs="Times New Roman"/>
          <w:vertAlign w:val="superscript"/>
        </w:rPr>
        <w:t>strong</w:t>
      </w:r>
      <w:r w:rsidR="00C457AF">
        <w:rPr>
          <w:rFonts w:ascii="Times New Roman" w:hAnsi="Times New Roman" w:cs="Times New Roman"/>
        </w:rPr>
        <w:t xml:space="preserve"> from Experiment 2. As with </w:t>
      </w:r>
      <w:r w:rsidR="00C457AF" w:rsidRPr="00C457AF">
        <w:rPr>
          <w:rFonts w:ascii="Times New Roman" w:hAnsi="Times New Roman" w:cs="Times New Roman"/>
          <w:lang w:val="el-GR"/>
        </w:rPr>
        <w:t>θ</w:t>
      </w:r>
      <w:r w:rsidR="00C457AF">
        <w:rPr>
          <w:rFonts w:ascii="Times New Roman" w:hAnsi="Times New Roman" w:cs="Times New Roman"/>
        </w:rPr>
        <w:t xml:space="preserve">, the measurement of these </w:t>
      </w:r>
      <w:r w:rsidR="00AB532C">
        <w:rPr>
          <w:rFonts w:ascii="Times New Roman" w:hAnsi="Times New Roman" w:cs="Times New Roman"/>
        </w:rPr>
        <w:t xml:space="preserve">variables </w:t>
      </w:r>
      <w:r w:rsidR="001B48E2">
        <w:rPr>
          <w:rFonts w:ascii="Times New Roman" w:hAnsi="Times New Roman" w:cs="Times New Roman"/>
        </w:rPr>
        <w:t xml:space="preserve">is </w:t>
      </w:r>
      <w:r w:rsidR="00AB532C">
        <w:rPr>
          <w:rFonts w:ascii="Times New Roman" w:hAnsi="Times New Roman" w:cs="Times New Roman"/>
        </w:rPr>
        <w:t xml:space="preserve">done on average, across trials, and across participants. So, </w:t>
      </w:r>
      <w:r w:rsidR="00FA032B">
        <w:rPr>
          <w:rFonts w:ascii="Times New Roman" w:hAnsi="Times New Roman" w:cs="Times New Roman"/>
        </w:rPr>
        <w:t xml:space="preserve">although </w:t>
      </w:r>
      <w:r w:rsidR="003C7A11">
        <w:rPr>
          <w:rFonts w:ascii="Times New Roman" w:hAnsi="Times New Roman" w:cs="Times New Roman"/>
        </w:rPr>
        <w:t xml:space="preserve">continuous evidence appears to remain intact, </w:t>
      </w:r>
      <w:r w:rsidR="00B9532F">
        <w:rPr>
          <w:rFonts w:ascii="Times New Roman" w:hAnsi="Times New Roman" w:cs="Times New Roman"/>
        </w:rPr>
        <w:t xml:space="preserve">this </w:t>
      </w:r>
      <w:r w:rsidR="001B48E2">
        <w:rPr>
          <w:rFonts w:ascii="Times New Roman" w:hAnsi="Times New Roman" w:cs="Times New Roman"/>
        </w:rPr>
        <w:t xml:space="preserve">is likely </w:t>
      </w:r>
      <w:r w:rsidR="00B9532F">
        <w:rPr>
          <w:rFonts w:ascii="Times New Roman" w:hAnsi="Times New Roman" w:cs="Times New Roman"/>
        </w:rPr>
        <w:t xml:space="preserve">not true for </w:t>
      </w:r>
      <w:r w:rsidR="00FA032B">
        <w:rPr>
          <w:rFonts w:ascii="Times New Roman" w:hAnsi="Times New Roman" w:cs="Times New Roman"/>
        </w:rPr>
        <w:t xml:space="preserve">every </w:t>
      </w:r>
      <w:r w:rsidR="00B9532F">
        <w:rPr>
          <w:rFonts w:ascii="Times New Roman" w:hAnsi="Times New Roman" w:cs="Times New Roman"/>
        </w:rPr>
        <w:t xml:space="preserve">discretized </w:t>
      </w:r>
      <w:r w:rsidR="00FA032B">
        <w:rPr>
          <w:rFonts w:ascii="Times New Roman" w:hAnsi="Times New Roman" w:cs="Times New Roman"/>
        </w:rPr>
        <w:t xml:space="preserve">missed </w:t>
      </w:r>
      <w:r w:rsidR="00B9532F">
        <w:rPr>
          <w:rFonts w:ascii="Times New Roman" w:hAnsi="Times New Roman" w:cs="Times New Roman"/>
        </w:rPr>
        <w:t xml:space="preserve">target. It is possible that some targets, when discretized, </w:t>
      </w:r>
      <w:r w:rsidR="00FA032B">
        <w:rPr>
          <w:rFonts w:ascii="Times New Roman" w:hAnsi="Times New Roman" w:cs="Times New Roman"/>
        </w:rPr>
        <w:t xml:space="preserve">are changed and </w:t>
      </w:r>
      <w:r w:rsidR="00D90F24">
        <w:rPr>
          <w:rFonts w:ascii="Times New Roman" w:hAnsi="Times New Roman" w:cs="Times New Roman"/>
        </w:rPr>
        <w:t xml:space="preserve">the evidence </w:t>
      </w:r>
      <w:r w:rsidR="00FA032B">
        <w:rPr>
          <w:rFonts w:ascii="Times New Roman" w:hAnsi="Times New Roman" w:cs="Times New Roman"/>
        </w:rPr>
        <w:t>is converted to be</w:t>
      </w:r>
      <w:r w:rsidR="00D90F24">
        <w:rPr>
          <w:rFonts w:ascii="Times New Roman" w:hAnsi="Times New Roman" w:cs="Times New Roman"/>
        </w:rPr>
        <w:t xml:space="preserve"> all-or-none</w:t>
      </w:r>
      <w:r w:rsidR="00D619BB">
        <w:rPr>
          <w:rFonts w:ascii="Times New Roman" w:hAnsi="Times New Roman" w:cs="Times New Roman"/>
        </w:rPr>
        <w:t xml:space="preserve">. </w:t>
      </w:r>
      <w:r w:rsidR="00764E07">
        <w:rPr>
          <w:rFonts w:ascii="Times New Roman" w:hAnsi="Times New Roman" w:cs="Times New Roman"/>
        </w:rPr>
        <w:t xml:space="preserve">Trial-by-trial </w:t>
      </w:r>
      <w:r w:rsidR="00031A2E">
        <w:rPr>
          <w:rFonts w:ascii="Times New Roman" w:hAnsi="Times New Roman" w:cs="Times New Roman"/>
        </w:rPr>
        <w:t xml:space="preserve">mediation could possibly be assessed by investigation response latency times. Perhaps fast responses are more indicative of discrete mediation than slower. A principled way of measuring these latencies would need to be </w:t>
      </w:r>
      <w:r w:rsidR="00E218A1">
        <w:rPr>
          <w:rFonts w:ascii="Times New Roman" w:hAnsi="Times New Roman" w:cs="Times New Roman"/>
        </w:rPr>
        <w:t>developed. It may also be possible to use</w:t>
      </w:r>
      <w:r w:rsidR="00AC6590">
        <w:rPr>
          <w:rFonts w:ascii="Times New Roman" w:hAnsi="Times New Roman" w:cs="Times New Roman"/>
        </w:rPr>
        <w:t xml:space="preserve"> signals from </w:t>
      </w:r>
      <w:r w:rsidR="00BC015E">
        <w:rPr>
          <w:rFonts w:ascii="Times New Roman" w:hAnsi="Times New Roman" w:cs="Times New Roman"/>
        </w:rPr>
        <w:t xml:space="preserve">EEG or a related measurement technique to determine whether some trials </w:t>
      </w:r>
      <w:r w:rsidR="00A10A1B">
        <w:rPr>
          <w:rFonts w:ascii="Times New Roman" w:hAnsi="Times New Roman" w:cs="Times New Roman"/>
        </w:rPr>
        <w:t xml:space="preserve">exhibit discrete or continuous </w:t>
      </w:r>
      <w:r w:rsidR="00F8755A">
        <w:rPr>
          <w:rFonts w:ascii="Times New Roman" w:hAnsi="Times New Roman" w:cs="Times New Roman"/>
        </w:rPr>
        <w:t>patterns of ERPs</w:t>
      </w:r>
      <w:r w:rsidR="00A10A1B">
        <w:rPr>
          <w:rFonts w:ascii="Times New Roman" w:hAnsi="Times New Roman" w:cs="Times New Roman"/>
        </w:rPr>
        <w:t>.</w:t>
      </w:r>
    </w:p>
    <w:p w14:paraId="5C4E67AE" w14:textId="0F675F9B" w:rsidR="00720C77" w:rsidRDefault="002361AD" w:rsidP="00DB350F">
      <w:pPr>
        <w:spacing w:line="480" w:lineRule="auto"/>
        <w:outlineLvl w:val="0"/>
        <w:rPr>
          <w:rFonts w:ascii="Times New Roman" w:hAnsi="Times New Roman" w:cs="Times New Roman"/>
        </w:rPr>
      </w:pPr>
      <w:r>
        <w:rPr>
          <w:rFonts w:ascii="Times New Roman" w:hAnsi="Times New Roman" w:cs="Times New Roman"/>
          <w:i/>
        </w:rPr>
        <w:t>Conclusion</w:t>
      </w:r>
    </w:p>
    <w:p w14:paraId="0BCB7895" w14:textId="617A4223" w:rsidR="000C04D2" w:rsidRDefault="002361AD" w:rsidP="005651AC">
      <w:pPr>
        <w:spacing w:line="480" w:lineRule="auto"/>
        <w:rPr>
          <w:rFonts w:ascii="Times New Roman" w:hAnsi="Times New Roman" w:cs="Times New Roman"/>
        </w:rPr>
      </w:pPr>
      <w:r>
        <w:rPr>
          <w:rFonts w:ascii="Times New Roman" w:hAnsi="Times New Roman" w:cs="Times New Roman"/>
        </w:rPr>
        <w:tab/>
      </w:r>
      <w:r w:rsidR="00FA032B">
        <w:rPr>
          <w:rFonts w:ascii="Times New Roman" w:hAnsi="Times New Roman" w:cs="Times New Roman"/>
        </w:rPr>
        <w:t xml:space="preserve">Although </w:t>
      </w:r>
      <w:r w:rsidR="001C324E">
        <w:rPr>
          <w:rFonts w:ascii="Times New Roman" w:hAnsi="Times New Roman" w:cs="Times New Roman"/>
        </w:rPr>
        <w:t xml:space="preserve">it appears that recognition memory is not always mediated by continuous or discrete evidence, it seems likely that, fundamentally, recognition memory evidence is continuous. </w:t>
      </w:r>
      <w:r w:rsidR="00317AC4">
        <w:rPr>
          <w:rFonts w:ascii="Times New Roman" w:hAnsi="Times New Roman" w:cs="Times New Roman"/>
        </w:rPr>
        <w:t>But</w:t>
      </w:r>
      <w:r w:rsidR="001C324E">
        <w:rPr>
          <w:rFonts w:ascii="Times New Roman" w:hAnsi="Times New Roman" w:cs="Times New Roman"/>
        </w:rPr>
        <w:t xml:space="preserve"> continuous evidence can be strategically </w:t>
      </w:r>
      <w:r w:rsidR="001C324E">
        <w:rPr>
          <w:rFonts w:ascii="Times New Roman" w:hAnsi="Times New Roman" w:cs="Times New Roman"/>
          <w:i/>
        </w:rPr>
        <w:t>treated as discrete</w:t>
      </w:r>
      <w:r w:rsidR="001C324E">
        <w:rPr>
          <w:rFonts w:ascii="Times New Roman" w:hAnsi="Times New Roman" w:cs="Times New Roman"/>
        </w:rPr>
        <w:t xml:space="preserve">. Furthermore, this discretization does not change the underlying evidence to become discretely represented (at least not on average). </w:t>
      </w:r>
      <w:r w:rsidR="002178BE">
        <w:rPr>
          <w:rFonts w:ascii="Times New Roman" w:hAnsi="Times New Roman" w:cs="Times New Roman"/>
        </w:rPr>
        <w:t xml:space="preserve">This means that the continuous evidence of discretized items remains intact, and available to the participant. </w:t>
      </w:r>
      <w:r w:rsidR="004E3877">
        <w:rPr>
          <w:rFonts w:ascii="Times New Roman" w:hAnsi="Times New Roman" w:cs="Times New Roman"/>
        </w:rPr>
        <w:t>The implications of the framework proposed by McAdoo et al. (2019)</w:t>
      </w:r>
      <w:r w:rsidR="00FA032B">
        <w:rPr>
          <w:rFonts w:ascii="Times New Roman" w:hAnsi="Times New Roman" w:cs="Times New Roman"/>
        </w:rPr>
        <w:t>,</w:t>
      </w:r>
      <w:r w:rsidR="004E3877">
        <w:rPr>
          <w:rFonts w:ascii="Times New Roman" w:hAnsi="Times New Roman" w:cs="Times New Roman"/>
        </w:rPr>
        <w:t xml:space="preserve"> and </w:t>
      </w:r>
      <w:r w:rsidR="00552461">
        <w:rPr>
          <w:rFonts w:ascii="Times New Roman" w:hAnsi="Times New Roman" w:cs="Times New Roman"/>
        </w:rPr>
        <w:t>the results of the current studies</w:t>
      </w:r>
      <w:r w:rsidR="00FA032B">
        <w:rPr>
          <w:rFonts w:ascii="Times New Roman" w:hAnsi="Times New Roman" w:cs="Times New Roman"/>
        </w:rPr>
        <w:t>,</w:t>
      </w:r>
      <w:r w:rsidR="00552461">
        <w:rPr>
          <w:rFonts w:ascii="Times New Roman" w:hAnsi="Times New Roman" w:cs="Times New Roman"/>
        </w:rPr>
        <w:t xml:space="preserve"> </w:t>
      </w:r>
      <w:r w:rsidR="00FA032B">
        <w:rPr>
          <w:rFonts w:ascii="Times New Roman" w:hAnsi="Times New Roman" w:cs="Times New Roman"/>
        </w:rPr>
        <w:t xml:space="preserve">advance theory in recognition memory, and </w:t>
      </w:r>
      <w:r w:rsidR="00552461">
        <w:rPr>
          <w:rFonts w:ascii="Times New Roman" w:hAnsi="Times New Roman" w:cs="Times New Roman"/>
        </w:rPr>
        <w:t xml:space="preserve">have potential </w:t>
      </w:r>
      <w:r w:rsidR="00D12B6B">
        <w:rPr>
          <w:rFonts w:ascii="Times New Roman" w:hAnsi="Times New Roman" w:cs="Times New Roman"/>
        </w:rPr>
        <w:t xml:space="preserve">real-world consequences. </w:t>
      </w:r>
      <w:r w:rsidR="00FA032B">
        <w:rPr>
          <w:rFonts w:ascii="Times New Roman" w:hAnsi="Times New Roman" w:cs="Times New Roman"/>
        </w:rPr>
        <w:t>Going forward, n</w:t>
      </w:r>
      <w:r w:rsidR="00D12B6B">
        <w:rPr>
          <w:rFonts w:ascii="Times New Roman" w:hAnsi="Times New Roman" w:cs="Times New Roman"/>
        </w:rPr>
        <w:t xml:space="preserve">ew research, grounded in a </w:t>
      </w:r>
      <w:r w:rsidR="00FA032B">
        <w:rPr>
          <w:rFonts w:ascii="Times New Roman" w:hAnsi="Times New Roman" w:cs="Times New Roman"/>
        </w:rPr>
        <w:t xml:space="preserve">more complete </w:t>
      </w:r>
      <w:r w:rsidR="00D12B6B">
        <w:rPr>
          <w:rFonts w:ascii="Times New Roman" w:hAnsi="Times New Roman" w:cs="Times New Roman"/>
        </w:rPr>
        <w:t>understanding of how recognition memory decisions (and other, similar decisions) are made</w:t>
      </w:r>
      <w:r w:rsidR="00B848FC">
        <w:rPr>
          <w:rFonts w:ascii="Times New Roman" w:hAnsi="Times New Roman" w:cs="Times New Roman"/>
        </w:rPr>
        <w:t xml:space="preserve">, can help push our understanding of these decisions in </w:t>
      </w:r>
      <w:r w:rsidR="00FA032B">
        <w:rPr>
          <w:rFonts w:ascii="Times New Roman" w:hAnsi="Times New Roman" w:cs="Times New Roman"/>
        </w:rPr>
        <w:t xml:space="preserve">exciting new </w:t>
      </w:r>
      <w:r w:rsidR="00B848FC">
        <w:rPr>
          <w:rFonts w:ascii="Times New Roman" w:hAnsi="Times New Roman" w:cs="Times New Roman"/>
        </w:rPr>
        <w:t>direc</w:t>
      </w:r>
      <w:r w:rsidR="00886249">
        <w:rPr>
          <w:rFonts w:ascii="Times New Roman" w:hAnsi="Times New Roman" w:cs="Times New Roman"/>
        </w:rPr>
        <w:t xml:space="preserve">tions. </w:t>
      </w:r>
    </w:p>
    <w:p w14:paraId="0390B4F1" w14:textId="4945975E" w:rsidR="002361AD" w:rsidRDefault="000C04D2" w:rsidP="000C04D2">
      <w:pPr>
        <w:spacing w:line="480" w:lineRule="auto"/>
        <w:jc w:val="center"/>
        <w:rPr>
          <w:rFonts w:ascii="Times New Roman" w:hAnsi="Times New Roman" w:cs="Times New Roman"/>
        </w:rPr>
      </w:pPr>
      <w:r>
        <w:rPr>
          <w:rFonts w:ascii="Times New Roman" w:hAnsi="Times New Roman" w:cs="Times New Roman"/>
        </w:rPr>
        <w:br w:type="column"/>
      </w:r>
      <w:r>
        <w:rPr>
          <w:rFonts w:ascii="Times New Roman" w:hAnsi="Times New Roman" w:cs="Times New Roman"/>
          <w:b/>
        </w:rPr>
        <w:t>References</w:t>
      </w:r>
    </w:p>
    <w:p w14:paraId="2CFF956D" w14:textId="35942166" w:rsidR="0098153A" w:rsidRPr="0031467E" w:rsidRDefault="0098153A" w:rsidP="0031467E">
      <w:pPr>
        <w:spacing w:line="480" w:lineRule="auto"/>
        <w:ind w:left="720" w:hanging="720"/>
        <w:rPr>
          <w:rFonts w:ascii="Times New Roman" w:hAnsi="Times New Roman" w:cs="Times New Roman"/>
        </w:rPr>
      </w:pPr>
      <w:r>
        <w:rPr>
          <w:rFonts w:ascii="Times New Roman" w:hAnsi="Times New Roman" w:cs="Times New Roman"/>
        </w:rPr>
        <w:t>Ashby, F. G.</w:t>
      </w:r>
      <w:r w:rsidR="000D229C">
        <w:rPr>
          <w:rFonts w:ascii="Times New Roman" w:hAnsi="Times New Roman" w:cs="Times New Roman"/>
        </w:rPr>
        <w:t xml:space="preserve">, &amp; Townsend, J. T. (1986). Varieties of perceptual </w:t>
      </w:r>
      <w:r w:rsidR="0031467E">
        <w:rPr>
          <w:rFonts w:ascii="Times New Roman" w:hAnsi="Times New Roman" w:cs="Times New Roman"/>
        </w:rPr>
        <w:t xml:space="preserve">independence. </w:t>
      </w:r>
      <w:r w:rsidR="0031467E">
        <w:rPr>
          <w:rFonts w:ascii="Times New Roman" w:hAnsi="Times New Roman" w:cs="Times New Roman"/>
          <w:i/>
        </w:rPr>
        <w:t xml:space="preserve">Psychological Review, 93, </w:t>
      </w:r>
      <w:r w:rsidR="0031467E">
        <w:rPr>
          <w:rFonts w:ascii="Times New Roman" w:hAnsi="Times New Roman" w:cs="Times New Roman"/>
        </w:rPr>
        <w:t>154 – 179.</w:t>
      </w:r>
    </w:p>
    <w:p w14:paraId="641449EB" w14:textId="2C6CF29E" w:rsidR="0098153A" w:rsidRPr="0031467E" w:rsidRDefault="0031467E" w:rsidP="0031467E">
      <w:pPr>
        <w:spacing w:line="480" w:lineRule="auto"/>
        <w:ind w:left="720" w:hanging="720"/>
        <w:rPr>
          <w:rFonts w:ascii="Times New Roman" w:hAnsi="Times New Roman" w:cs="Times New Roman"/>
        </w:rPr>
      </w:pPr>
      <w:r>
        <w:rPr>
          <w:rFonts w:ascii="Times New Roman" w:hAnsi="Times New Roman" w:cs="Times New Roman"/>
        </w:rPr>
        <w:t xml:space="preserve">Atkinson, R. C., &amp; Juola, J. F. (1974). </w:t>
      </w:r>
      <w:r>
        <w:rPr>
          <w:rFonts w:ascii="Times New Roman" w:hAnsi="Times New Roman" w:cs="Times New Roman"/>
          <w:i/>
        </w:rPr>
        <w:t xml:space="preserve">Search and decision processes in recognition memory. </w:t>
      </w:r>
      <w:r>
        <w:rPr>
          <w:rFonts w:ascii="Times New Roman" w:hAnsi="Times New Roman" w:cs="Times New Roman"/>
        </w:rPr>
        <w:t xml:space="preserve">WH Freeman. </w:t>
      </w:r>
    </w:p>
    <w:p w14:paraId="7964959C" w14:textId="2B3D60D5" w:rsidR="0098153A" w:rsidRPr="00A40E64" w:rsidRDefault="00A40E64" w:rsidP="00A40E64">
      <w:pPr>
        <w:spacing w:line="480" w:lineRule="auto"/>
        <w:ind w:left="720" w:hanging="720"/>
        <w:rPr>
          <w:rFonts w:ascii="Times New Roman" w:hAnsi="Times New Roman" w:cs="Times New Roman"/>
        </w:rPr>
      </w:pPr>
      <w:r>
        <w:rPr>
          <w:rFonts w:ascii="Times New Roman" w:hAnsi="Times New Roman" w:cs="Times New Roman"/>
        </w:rPr>
        <w:t xml:space="preserve">Atkinson, R. C., &amp; Shiffrin, R. M. (1968). Human Memory: A proposed system and its control processes. In </w:t>
      </w:r>
      <w:r>
        <w:rPr>
          <w:rFonts w:ascii="Times New Roman" w:hAnsi="Times New Roman" w:cs="Times New Roman"/>
          <w:i/>
        </w:rPr>
        <w:t>Psychology of learning and motivation</w:t>
      </w:r>
      <w:r>
        <w:rPr>
          <w:rFonts w:ascii="Times New Roman" w:hAnsi="Times New Roman" w:cs="Times New Roman"/>
        </w:rPr>
        <w:t xml:space="preserve"> (Vol. 2, pp. 89 – 195). Academic Press.</w:t>
      </w:r>
    </w:p>
    <w:p w14:paraId="22CC6853" w14:textId="672171AD" w:rsidR="0098153A" w:rsidRPr="00A40E64" w:rsidRDefault="00A40E64" w:rsidP="00A40E64">
      <w:pPr>
        <w:spacing w:line="480" w:lineRule="auto"/>
        <w:ind w:left="720" w:hanging="720"/>
        <w:rPr>
          <w:rFonts w:ascii="Times New Roman" w:hAnsi="Times New Roman" w:cs="Times New Roman"/>
        </w:rPr>
      </w:pPr>
      <w:r>
        <w:rPr>
          <w:rFonts w:ascii="Times New Roman" w:hAnsi="Times New Roman" w:cs="Times New Roman"/>
        </w:rPr>
        <w:t xml:space="preserve">Batchelder, W. H., &amp; Alexander, G. E. (2013). Discrete-state models: Comment on Pazzaglia, Dubé, and Rotello (2013). </w:t>
      </w:r>
      <w:r>
        <w:rPr>
          <w:rFonts w:ascii="Times New Roman" w:hAnsi="Times New Roman" w:cs="Times New Roman"/>
          <w:i/>
        </w:rPr>
        <w:t xml:space="preserve">Psychological bulletin, 139, </w:t>
      </w:r>
      <w:r>
        <w:rPr>
          <w:rFonts w:ascii="Times New Roman" w:hAnsi="Times New Roman" w:cs="Times New Roman"/>
        </w:rPr>
        <w:t>1204 – 1212.</w:t>
      </w:r>
    </w:p>
    <w:p w14:paraId="16CB0C4D" w14:textId="32469270" w:rsidR="0098153A" w:rsidRDefault="007F537F" w:rsidP="007F537F">
      <w:pPr>
        <w:spacing w:line="480" w:lineRule="auto"/>
        <w:ind w:left="720" w:hanging="720"/>
        <w:rPr>
          <w:rFonts w:ascii="Times New Roman" w:hAnsi="Times New Roman" w:cs="Times New Roman"/>
        </w:rPr>
      </w:pPr>
      <w:r>
        <w:rPr>
          <w:rFonts w:ascii="Times New Roman" w:hAnsi="Times New Roman" w:cs="Times New Roman"/>
        </w:rPr>
        <w:t xml:space="preserve">Benjamin, A. S., Diaz, M., &amp; Wee, S. (2009). Signal detection with criterion noise: Applications to recognition memory. </w:t>
      </w:r>
      <w:r>
        <w:rPr>
          <w:rFonts w:ascii="Times New Roman" w:hAnsi="Times New Roman" w:cs="Times New Roman"/>
          <w:i/>
        </w:rPr>
        <w:t xml:space="preserve">Psychological Review, 116, </w:t>
      </w:r>
      <w:r>
        <w:rPr>
          <w:rFonts w:ascii="Times New Roman" w:hAnsi="Times New Roman" w:cs="Times New Roman"/>
        </w:rPr>
        <w:t>84 – 115.</w:t>
      </w:r>
    </w:p>
    <w:p w14:paraId="586CA1E3" w14:textId="7D1B8FED" w:rsidR="00B35FA9" w:rsidRPr="00B35FA9" w:rsidRDefault="00B35FA9" w:rsidP="007F537F">
      <w:pPr>
        <w:spacing w:line="480" w:lineRule="auto"/>
        <w:ind w:left="720" w:hanging="720"/>
        <w:rPr>
          <w:rFonts w:ascii="Times New Roman" w:hAnsi="Times New Roman" w:cs="Times New Roman"/>
        </w:rPr>
      </w:pPr>
      <w:r>
        <w:rPr>
          <w:rFonts w:ascii="Times New Roman" w:hAnsi="Times New Roman" w:cs="Times New Roman"/>
        </w:rPr>
        <w:t xml:space="preserve">Brainard, D. H. (1997). The Psychophysics Toolbox. </w:t>
      </w:r>
      <w:r>
        <w:rPr>
          <w:rFonts w:ascii="Times New Roman" w:hAnsi="Times New Roman" w:cs="Times New Roman"/>
          <w:i/>
        </w:rPr>
        <w:t xml:space="preserve">Spatial Vision, 10, </w:t>
      </w:r>
      <w:r>
        <w:rPr>
          <w:rFonts w:ascii="Times New Roman" w:hAnsi="Times New Roman" w:cs="Times New Roman"/>
        </w:rPr>
        <w:t xml:space="preserve">433 – 436. </w:t>
      </w:r>
    </w:p>
    <w:p w14:paraId="06A398C7" w14:textId="4C5146DB" w:rsidR="0098153A" w:rsidRPr="00763AFF" w:rsidRDefault="00763AFF" w:rsidP="00763AFF">
      <w:pPr>
        <w:spacing w:line="480" w:lineRule="auto"/>
        <w:ind w:left="720" w:hanging="720"/>
        <w:rPr>
          <w:rFonts w:ascii="Times New Roman" w:hAnsi="Times New Roman" w:cs="Times New Roman"/>
        </w:rPr>
      </w:pPr>
      <w:r>
        <w:rPr>
          <w:rFonts w:ascii="Times New Roman" w:hAnsi="Times New Roman" w:cs="Times New Roman"/>
        </w:rPr>
        <w:t xml:space="preserve">Bröder, A., Kellen, D., Schütz, J., &amp; Rohrmeier, C. (2013). Validating a two-high-threshold measurement model for confidence rating data in recognition. </w:t>
      </w:r>
      <w:r>
        <w:rPr>
          <w:rFonts w:ascii="Times New Roman" w:hAnsi="Times New Roman" w:cs="Times New Roman"/>
          <w:i/>
        </w:rPr>
        <w:t xml:space="preserve">Journal of Experimental Psychology: Learning, Memory, and Cognition, 35, </w:t>
      </w:r>
      <w:r>
        <w:rPr>
          <w:rFonts w:ascii="Times New Roman" w:hAnsi="Times New Roman" w:cs="Times New Roman"/>
        </w:rPr>
        <w:t xml:space="preserve">587 – 606. </w:t>
      </w:r>
    </w:p>
    <w:p w14:paraId="4D28C39D" w14:textId="60DA3FBA" w:rsidR="0098153A" w:rsidRPr="005A1ED1" w:rsidRDefault="0098153A" w:rsidP="005A1ED1">
      <w:pPr>
        <w:spacing w:line="480" w:lineRule="auto"/>
        <w:ind w:left="720" w:hanging="720"/>
        <w:rPr>
          <w:rFonts w:ascii="Times New Roman" w:hAnsi="Times New Roman" w:cs="Times New Roman"/>
        </w:rPr>
      </w:pPr>
      <w:r w:rsidRPr="0098153A">
        <w:rPr>
          <w:rFonts w:ascii="Times New Roman" w:hAnsi="Times New Roman" w:cs="Times New Roman"/>
        </w:rPr>
        <w:t>Bröder</w:t>
      </w:r>
      <w:r w:rsidR="005C05FB">
        <w:rPr>
          <w:rFonts w:ascii="Times New Roman" w:hAnsi="Times New Roman" w:cs="Times New Roman"/>
        </w:rPr>
        <w:t>, A, &amp;</w:t>
      </w:r>
      <w:r w:rsidRPr="0098153A">
        <w:rPr>
          <w:rFonts w:ascii="Times New Roman" w:hAnsi="Times New Roman" w:cs="Times New Roman"/>
        </w:rPr>
        <w:t xml:space="preserve"> Schütz</w:t>
      </w:r>
      <w:r w:rsidR="005C05FB">
        <w:rPr>
          <w:rFonts w:ascii="Times New Roman" w:hAnsi="Times New Roman" w:cs="Times New Roman"/>
        </w:rPr>
        <w:t>, J.</w:t>
      </w:r>
      <w:r w:rsidRPr="0098153A">
        <w:rPr>
          <w:rFonts w:ascii="Times New Roman" w:hAnsi="Times New Roman" w:cs="Times New Roman"/>
        </w:rPr>
        <w:t xml:space="preserve"> </w:t>
      </w:r>
      <w:r w:rsidR="005C05FB">
        <w:rPr>
          <w:rFonts w:ascii="Times New Roman" w:hAnsi="Times New Roman" w:cs="Times New Roman"/>
        </w:rPr>
        <w:t>(</w:t>
      </w:r>
      <w:r w:rsidRPr="0098153A">
        <w:rPr>
          <w:rFonts w:ascii="Times New Roman" w:hAnsi="Times New Roman" w:cs="Times New Roman"/>
        </w:rPr>
        <w:t>2009</w:t>
      </w:r>
      <w:r w:rsidR="005C05FB">
        <w:rPr>
          <w:rFonts w:ascii="Times New Roman" w:hAnsi="Times New Roman" w:cs="Times New Roman"/>
        </w:rPr>
        <w:t xml:space="preserve">). Recognition ROCs are curvilinear – or are they? On premature arguments against the two-high-threshold </w:t>
      </w:r>
      <w:r w:rsidR="005A1ED1">
        <w:rPr>
          <w:rFonts w:ascii="Times New Roman" w:hAnsi="Times New Roman" w:cs="Times New Roman"/>
        </w:rPr>
        <w:t xml:space="preserve">model of recognition memory. </w:t>
      </w:r>
      <w:r w:rsidR="005A1ED1">
        <w:rPr>
          <w:rFonts w:ascii="Times New Roman" w:hAnsi="Times New Roman" w:cs="Times New Roman"/>
          <w:i/>
        </w:rPr>
        <w:t xml:space="preserve">Journal of Experimental Psychology: Learning, Memory, and Cognition, 41, </w:t>
      </w:r>
      <w:r w:rsidR="005A1ED1">
        <w:rPr>
          <w:rFonts w:ascii="Times New Roman" w:hAnsi="Times New Roman" w:cs="Times New Roman"/>
        </w:rPr>
        <w:t xml:space="preserve">1215 -1222. </w:t>
      </w:r>
    </w:p>
    <w:p w14:paraId="2FE53627" w14:textId="543A792E" w:rsidR="0098153A" w:rsidRPr="00B37177" w:rsidRDefault="0098153A" w:rsidP="00B37177">
      <w:pPr>
        <w:spacing w:line="480" w:lineRule="auto"/>
        <w:ind w:left="720" w:hanging="720"/>
        <w:rPr>
          <w:rFonts w:ascii="Times New Roman" w:hAnsi="Times New Roman" w:cs="Times New Roman"/>
        </w:rPr>
      </w:pPr>
      <w:r w:rsidRPr="0098153A">
        <w:rPr>
          <w:rFonts w:ascii="Times New Roman" w:hAnsi="Times New Roman" w:cs="Times New Roman"/>
        </w:rPr>
        <w:t>Dubé</w:t>
      </w:r>
      <w:r w:rsidR="00383FAC">
        <w:rPr>
          <w:rFonts w:ascii="Times New Roman" w:hAnsi="Times New Roman" w:cs="Times New Roman"/>
        </w:rPr>
        <w:t>, C., &amp;</w:t>
      </w:r>
      <w:r w:rsidRPr="0098153A">
        <w:rPr>
          <w:rFonts w:ascii="Times New Roman" w:hAnsi="Times New Roman" w:cs="Times New Roman"/>
        </w:rPr>
        <w:t xml:space="preserve"> Rotello</w:t>
      </w:r>
      <w:r w:rsidR="00383FAC">
        <w:rPr>
          <w:rFonts w:ascii="Times New Roman" w:hAnsi="Times New Roman" w:cs="Times New Roman"/>
        </w:rPr>
        <w:t>, C. M.</w:t>
      </w:r>
      <w:r w:rsidRPr="0098153A">
        <w:rPr>
          <w:rFonts w:ascii="Times New Roman" w:hAnsi="Times New Roman" w:cs="Times New Roman"/>
        </w:rPr>
        <w:t xml:space="preserve"> </w:t>
      </w:r>
      <w:r w:rsidR="00383FAC">
        <w:rPr>
          <w:rFonts w:ascii="Times New Roman" w:hAnsi="Times New Roman" w:cs="Times New Roman"/>
        </w:rPr>
        <w:t>(</w:t>
      </w:r>
      <w:r w:rsidRPr="0098153A">
        <w:rPr>
          <w:rFonts w:ascii="Times New Roman" w:hAnsi="Times New Roman" w:cs="Times New Roman"/>
        </w:rPr>
        <w:t>2012</w:t>
      </w:r>
      <w:r w:rsidR="00383FAC">
        <w:rPr>
          <w:rFonts w:ascii="Times New Roman" w:hAnsi="Times New Roman" w:cs="Times New Roman"/>
        </w:rPr>
        <w:t>)</w:t>
      </w:r>
      <w:r w:rsidR="00A555AB">
        <w:rPr>
          <w:rFonts w:ascii="Times New Roman" w:hAnsi="Times New Roman" w:cs="Times New Roman"/>
        </w:rPr>
        <w:t xml:space="preserve">. </w:t>
      </w:r>
      <w:r w:rsidR="00B37177">
        <w:rPr>
          <w:rFonts w:ascii="Times New Roman" w:hAnsi="Times New Roman" w:cs="Times New Roman"/>
        </w:rPr>
        <w:t xml:space="preserve">Binary ROCs in perception and recognition memory are curved. </w:t>
      </w:r>
      <w:r w:rsidR="00B37177">
        <w:rPr>
          <w:rFonts w:ascii="Times New Roman" w:hAnsi="Times New Roman" w:cs="Times New Roman"/>
          <w:i/>
        </w:rPr>
        <w:t xml:space="preserve">Journal of Experimental Psychology: Learning, Memory, and Cognition, 38, </w:t>
      </w:r>
      <w:r w:rsidR="00B37177">
        <w:rPr>
          <w:rFonts w:ascii="Times New Roman" w:hAnsi="Times New Roman" w:cs="Times New Roman"/>
        </w:rPr>
        <w:t xml:space="preserve">130 – 151. </w:t>
      </w:r>
    </w:p>
    <w:p w14:paraId="075B4106" w14:textId="5020B68A" w:rsidR="0098153A" w:rsidRPr="0098153A" w:rsidRDefault="0098153A" w:rsidP="00B0082A">
      <w:pPr>
        <w:spacing w:line="480" w:lineRule="auto"/>
        <w:ind w:left="720" w:hanging="720"/>
        <w:rPr>
          <w:rFonts w:ascii="Times New Roman" w:hAnsi="Times New Roman" w:cs="Times New Roman"/>
        </w:rPr>
      </w:pPr>
      <w:r w:rsidRPr="0098153A">
        <w:rPr>
          <w:rFonts w:ascii="Times New Roman" w:hAnsi="Times New Roman" w:cs="Times New Roman"/>
        </w:rPr>
        <w:t>Egan</w:t>
      </w:r>
      <w:r w:rsidR="0074162F">
        <w:rPr>
          <w:rFonts w:ascii="Times New Roman" w:hAnsi="Times New Roman" w:cs="Times New Roman"/>
        </w:rPr>
        <w:t>, J. P.</w:t>
      </w:r>
      <w:r w:rsidRPr="0098153A">
        <w:rPr>
          <w:rFonts w:ascii="Times New Roman" w:hAnsi="Times New Roman" w:cs="Times New Roman"/>
        </w:rPr>
        <w:t xml:space="preserve"> </w:t>
      </w:r>
      <w:r w:rsidR="0074162F">
        <w:rPr>
          <w:rFonts w:ascii="Times New Roman" w:hAnsi="Times New Roman" w:cs="Times New Roman"/>
        </w:rPr>
        <w:t>(</w:t>
      </w:r>
      <w:r w:rsidRPr="0098153A">
        <w:rPr>
          <w:rFonts w:ascii="Times New Roman" w:hAnsi="Times New Roman" w:cs="Times New Roman"/>
        </w:rPr>
        <w:t>1958</w:t>
      </w:r>
      <w:r w:rsidR="0074162F">
        <w:rPr>
          <w:rFonts w:ascii="Times New Roman" w:hAnsi="Times New Roman" w:cs="Times New Roman"/>
        </w:rPr>
        <w:t xml:space="preserve">). </w:t>
      </w:r>
      <w:r w:rsidR="00B0082A">
        <w:rPr>
          <w:rFonts w:ascii="Times New Roman" w:hAnsi="Times New Roman" w:cs="Times New Roman"/>
        </w:rPr>
        <w:t xml:space="preserve">Recognition memory and the operating characteristic (Technical Note AFCRC-TN-58-51). Bloomington, IN: Indiana University, Hearing and Communication Laboratory. </w:t>
      </w:r>
    </w:p>
    <w:p w14:paraId="52DA4843" w14:textId="61B7A40A" w:rsidR="0098153A" w:rsidRPr="00B20A3B" w:rsidRDefault="0098153A" w:rsidP="004E51D2">
      <w:pPr>
        <w:spacing w:line="480" w:lineRule="auto"/>
        <w:ind w:left="720" w:hanging="720"/>
        <w:rPr>
          <w:rFonts w:ascii="Times New Roman" w:hAnsi="Times New Roman" w:cs="Times New Roman"/>
        </w:rPr>
      </w:pPr>
      <w:r w:rsidRPr="0098153A">
        <w:rPr>
          <w:rFonts w:ascii="Times New Roman" w:hAnsi="Times New Roman" w:cs="Times New Roman"/>
        </w:rPr>
        <w:t>Gardiner</w:t>
      </w:r>
      <w:r w:rsidR="00B20A3B">
        <w:rPr>
          <w:rFonts w:ascii="Times New Roman" w:hAnsi="Times New Roman" w:cs="Times New Roman"/>
        </w:rPr>
        <w:t>, J. M., &amp;</w:t>
      </w:r>
      <w:r w:rsidRPr="0098153A">
        <w:rPr>
          <w:rFonts w:ascii="Times New Roman" w:hAnsi="Times New Roman" w:cs="Times New Roman"/>
        </w:rPr>
        <w:t xml:space="preserve"> Richardson-Klavehn,</w:t>
      </w:r>
      <w:r w:rsidR="00B20A3B">
        <w:rPr>
          <w:rFonts w:ascii="Times New Roman" w:hAnsi="Times New Roman" w:cs="Times New Roman"/>
        </w:rPr>
        <w:t xml:space="preserve"> A.</w:t>
      </w:r>
      <w:r w:rsidRPr="0098153A">
        <w:rPr>
          <w:rFonts w:ascii="Times New Roman" w:hAnsi="Times New Roman" w:cs="Times New Roman"/>
        </w:rPr>
        <w:t xml:space="preserve"> </w:t>
      </w:r>
      <w:r w:rsidR="00B20A3B">
        <w:rPr>
          <w:rFonts w:ascii="Times New Roman" w:hAnsi="Times New Roman" w:cs="Times New Roman"/>
        </w:rPr>
        <w:t>(</w:t>
      </w:r>
      <w:r w:rsidRPr="0098153A">
        <w:rPr>
          <w:rFonts w:ascii="Times New Roman" w:hAnsi="Times New Roman" w:cs="Times New Roman"/>
        </w:rPr>
        <w:t>2000</w:t>
      </w:r>
      <w:r w:rsidR="00B20A3B">
        <w:rPr>
          <w:rFonts w:ascii="Times New Roman" w:hAnsi="Times New Roman" w:cs="Times New Roman"/>
        </w:rPr>
        <w:t xml:space="preserve">). Remembering and knowing. In E. Tulving &amp; F. I M. Craik (Eds.). </w:t>
      </w:r>
      <w:r w:rsidR="00B20A3B">
        <w:rPr>
          <w:rFonts w:ascii="Times New Roman" w:hAnsi="Times New Roman" w:cs="Times New Roman"/>
          <w:i/>
        </w:rPr>
        <w:t xml:space="preserve">The Oxford handbook of memory </w:t>
      </w:r>
      <w:r w:rsidR="00B20A3B">
        <w:rPr>
          <w:rFonts w:ascii="Times New Roman" w:hAnsi="Times New Roman" w:cs="Times New Roman"/>
        </w:rPr>
        <w:t>(pp. 229 – 244</w:t>
      </w:r>
      <w:r w:rsidR="004E51D2">
        <w:rPr>
          <w:rFonts w:ascii="Times New Roman" w:hAnsi="Times New Roman" w:cs="Times New Roman"/>
        </w:rPr>
        <w:t xml:space="preserve">). </w:t>
      </w:r>
      <w:r w:rsidR="00B20A3B">
        <w:rPr>
          <w:rFonts w:ascii="Times New Roman" w:hAnsi="Times New Roman" w:cs="Times New Roman"/>
        </w:rPr>
        <w:t xml:space="preserve">Oxford University Press. </w:t>
      </w:r>
    </w:p>
    <w:p w14:paraId="1B131E50" w14:textId="671081BA" w:rsidR="0098153A" w:rsidRPr="00A76DA1" w:rsidRDefault="0098153A" w:rsidP="005D6E14">
      <w:pPr>
        <w:spacing w:line="480" w:lineRule="auto"/>
        <w:ind w:left="720" w:hanging="720"/>
        <w:rPr>
          <w:rFonts w:ascii="Times New Roman" w:hAnsi="Times New Roman" w:cs="Times New Roman"/>
        </w:rPr>
      </w:pPr>
      <w:r w:rsidRPr="0098153A">
        <w:rPr>
          <w:rFonts w:ascii="Times New Roman" w:hAnsi="Times New Roman" w:cs="Times New Roman"/>
        </w:rPr>
        <w:t>Gigerenzer</w:t>
      </w:r>
      <w:r w:rsidR="00682E5D">
        <w:rPr>
          <w:rFonts w:ascii="Times New Roman" w:hAnsi="Times New Roman" w:cs="Times New Roman"/>
        </w:rPr>
        <w:t xml:space="preserve">, </w:t>
      </w:r>
      <w:r w:rsidR="00A76DA1">
        <w:rPr>
          <w:rFonts w:ascii="Times New Roman" w:hAnsi="Times New Roman" w:cs="Times New Roman"/>
        </w:rPr>
        <w:t>G., &amp;</w:t>
      </w:r>
      <w:r w:rsidRPr="0098153A">
        <w:rPr>
          <w:rFonts w:ascii="Times New Roman" w:hAnsi="Times New Roman" w:cs="Times New Roman"/>
        </w:rPr>
        <w:t xml:space="preserve"> Todd</w:t>
      </w:r>
      <w:r w:rsidR="00A76DA1">
        <w:rPr>
          <w:rFonts w:ascii="Times New Roman" w:hAnsi="Times New Roman" w:cs="Times New Roman"/>
        </w:rPr>
        <w:t>, P. M.</w:t>
      </w:r>
      <w:r w:rsidRPr="0098153A">
        <w:rPr>
          <w:rFonts w:ascii="Times New Roman" w:hAnsi="Times New Roman" w:cs="Times New Roman"/>
        </w:rPr>
        <w:t xml:space="preserve"> </w:t>
      </w:r>
      <w:r w:rsidR="00A76DA1">
        <w:rPr>
          <w:rFonts w:ascii="Times New Roman" w:hAnsi="Times New Roman" w:cs="Times New Roman"/>
        </w:rPr>
        <w:t>(</w:t>
      </w:r>
      <w:r w:rsidRPr="0098153A">
        <w:rPr>
          <w:rFonts w:ascii="Times New Roman" w:hAnsi="Times New Roman" w:cs="Times New Roman"/>
        </w:rPr>
        <w:t>1999</w:t>
      </w:r>
      <w:r w:rsidR="00A76DA1">
        <w:rPr>
          <w:rFonts w:ascii="Times New Roman" w:hAnsi="Times New Roman" w:cs="Times New Roman"/>
        </w:rPr>
        <w:t xml:space="preserve">). Fast and frugal heuristics: The adaptive toolbox. In </w:t>
      </w:r>
      <w:r w:rsidR="00B740C3">
        <w:rPr>
          <w:rFonts w:ascii="Times New Roman" w:hAnsi="Times New Roman" w:cs="Times New Roman"/>
        </w:rPr>
        <w:t xml:space="preserve">G. </w:t>
      </w:r>
      <w:r w:rsidR="00A76DA1">
        <w:rPr>
          <w:rFonts w:ascii="Times New Roman" w:hAnsi="Times New Roman" w:cs="Times New Roman"/>
        </w:rPr>
        <w:t xml:space="preserve">Gigerenzer, </w:t>
      </w:r>
      <w:r w:rsidR="00B740C3">
        <w:rPr>
          <w:rFonts w:ascii="Times New Roman" w:hAnsi="Times New Roman" w:cs="Times New Roman"/>
        </w:rPr>
        <w:t xml:space="preserve">P. M. </w:t>
      </w:r>
      <w:r w:rsidR="00A76DA1">
        <w:rPr>
          <w:rFonts w:ascii="Times New Roman" w:hAnsi="Times New Roman" w:cs="Times New Roman"/>
        </w:rPr>
        <w:t xml:space="preserve">Todd, &amp; the ABC Research Group (Eds.). </w:t>
      </w:r>
      <w:r w:rsidR="00A76DA1">
        <w:rPr>
          <w:rFonts w:ascii="Times New Roman" w:hAnsi="Times New Roman" w:cs="Times New Roman"/>
          <w:i/>
        </w:rPr>
        <w:t>Simple heuristics that make us smart</w:t>
      </w:r>
      <w:r w:rsidR="00A76DA1">
        <w:rPr>
          <w:rFonts w:ascii="Times New Roman" w:hAnsi="Times New Roman" w:cs="Times New Roman"/>
        </w:rPr>
        <w:t xml:space="preserve"> (pp. 3 – 34). Oxford University Press. </w:t>
      </w:r>
    </w:p>
    <w:p w14:paraId="1E86F0AE" w14:textId="77777777" w:rsidR="000C7A47" w:rsidRPr="008D4DA4" w:rsidRDefault="000C7A47" w:rsidP="000C7A47">
      <w:pPr>
        <w:spacing w:line="480" w:lineRule="auto"/>
        <w:ind w:left="720" w:hanging="720"/>
        <w:rPr>
          <w:rFonts w:ascii="Times New Roman" w:hAnsi="Times New Roman" w:cs="Times New Roman"/>
        </w:rPr>
      </w:pPr>
      <w:r w:rsidRPr="008D4DA4">
        <w:rPr>
          <w:rFonts w:ascii="Times New Roman" w:hAnsi="Times New Roman" w:cs="Times New Roman"/>
        </w:rPr>
        <w:t>Gronlund, S. D., &amp; Benjamin, A. S. (</w:t>
      </w:r>
      <w:r>
        <w:rPr>
          <w:rFonts w:ascii="Times New Roman" w:hAnsi="Times New Roman" w:cs="Times New Roman"/>
        </w:rPr>
        <w:t>2018</w:t>
      </w:r>
      <w:r w:rsidRPr="008D4DA4">
        <w:rPr>
          <w:rFonts w:ascii="Times New Roman" w:hAnsi="Times New Roman" w:cs="Times New Roman"/>
        </w:rPr>
        <w:t xml:space="preserve">). The new science of eyewitness memory. K. Federmeier (Ed.) </w:t>
      </w:r>
      <w:r w:rsidRPr="008D4DA4">
        <w:rPr>
          <w:rFonts w:ascii="Times New Roman" w:hAnsi="Times New Roman" w:cs="Times New Roman"/>
          <w:i/>
        </w:rPr>
        <w:t>The Psychology of Learning and Motivation, 69</w:t>
      </w:r>
      <w:r w:rsidRPr="008D4DA4">
        <w:rPr>
          <w:rFonts w:ascii="Times New Roman" w:hAnsi="Times New Roman" w:cs="Times New Roman"/>
        </w:rPr>
        <w:t xml:space="preserve">, (pp. </w:t>
      </w:r>
      <w:r>
        <w:rPr>
          <w:rFonts w:ascii="Times New Roman" w:hAnsi="Times New Roman" w:cs="Times New Roman"/>
        </w:rPr>
        <w:t>241</w:t>
      </w:r>
      <w:r w:rsidRPr="008D4DA4">
        <w:rPr>
          <w:rFonts w:ascii="Times New Roman" w:hAnsi="Times New Roman" w:cs="Times New Roman"/>
        </w:rPr>
        <w:t>-</w:t>
      </w:r>
      <w:r>
        <w:rPr>
          <w:rFonts w:ascii="Times New Roman" w:hAnsi="Times New Roman" w:cs="Times New Roman"/>
        </w:rPr>
        <w:t>284</w:t>
      </w:r>
      <w:r w:rsidRPr="008D4DA4">
        <w:rPr>
          <w:rFonts w:ascii="Times New Roman" w:hAnsi="Times New Roman" w:cs="Times New Roman"/>
        </w:rPr>
        <w:t>), Elsevier Publishers.</w:t>
      </w:r>
    </w:p>
    <w:p w14:paraId="62A92C88" w14:textId="4A9F9EF9" w:rsidR="0098153A" w:rsidRPr="00A54C61" w:rsidRDefault="0098153A" w:rsidP="00A54C61">
      <w:pPr>
        <w:spacing w:line="480" w:lineRule="auto"/>
        <w:ind w:left="720" w:hanging="720"/>
        <w:rPr>
          <w:rFonts w:ascii="Times New Roman" w:hAnsi="Times New Roman" w:cs="Times New Roman"/>
        </w:rPr>
      </w:pPr>
      <w:r w:rsidRPr="0098153A">
        <w:rPr>
          <w:rFonts w:ascii="Times New Roman" w:hAnsi="Times New Roman" w:cs="Times New Roman"/>
        </w:rPr>
        <w:t>Hupbach</w:t>
      </w:r>
      <w:r w:rsidR="000C7A47">
        <w:rPr>
          <w:rFonts w:ascii="Times New Roman" w:hAnsi="Times New Roman" w:cs="Times New Roman"/>
        </w:rPr>
        <w:t xml:space="preserve">, </w:t>
      </w:r>
      <w:r w:rsidR="00B91718">
        <w:rPr>
          <w:rFonts w:ascii="Times New Roman" w:hAnsi="Times New Roman" w:cs="Times New Roman"/>
        </w:rPr>
        <w:t>A.,</w:t>
      </w:r>
      <w:r w:rsidRPr="0098153A">
        <w:rPr>
          <w:rFonts w:ascii="Times New Roman" w:hAnsi="Times New Roman" w:cs="Times New Roman"/>
        </w:rPr>
        <w:t xml:space="preserve"> Gomez</w:t>
      </w:r>
      <w:r w:rsidR="00B91718">
        <w:rPr>
          <w:rFonts w:ascii="Times New Roman" w:hAnsi="Times New Roman" w:cs="Times New Roman"/>
        </w:rPr>
        <w:t>, R., &amp;</w:t>
      </w:r>
      <w:r w:rsidRPr="0098153A">
        <w:rPr>
          <w:rFonts w:ascii="Times New Roman" w:hAnsi="Times New Roman" w:cs="Times New Roman"/>
        </w:rPr>
        <w:t xml:space="preserve"> Nadel</w:t>
      </w:r>
      <w:r w:rsidR="00B91718">
        <w:rPr>
          <w:rFonts w:ascii="Times New Roman" w:hAnsi="Times New Roman" w:cs="Times New Roman"/>
        </w:rPr>
        <w:t>, L. (</w:t>
      </w:r>
      <w:r w:rsidRPr="0098153A">
        <w:rPr>
          <w:rFonts w:ascii="Times New Roman" w:hAnsi="Times New Roman" w:cs="Times New Roman"/>
        </w:rPr>
        <w:t>2009</w:t>
      </w:r>
      <w:r w:rsidR="00B91718">
        <w:rPr>
          <w:rFonts w:ascii="Times New Roman" w:hAnsi="Times New Roman" w:cs="Times New Roman"/>
        </w:rPr>
        <w:t xml:space="preserve">). </w:t>
      </w:r>
      <w:r w:rsidR="00A54C61">
        <w:rPr>
          <w:rFonts w:ascii="Times New Roman" w:hAnsi="Times New Roman" w:cs="Times New Roman"/>
        </w:rPr>
        <w:t xml:space="preserve">Episodic memory reconsolidation: Updating or source confusion? </w:t>
      </w:r>
      <w:r w:rsidR="00A54C61">
        <w:rPr>
          <w:rFonts w:ascii="Times New Roman" w:hAnsi="Times New Roman" w:cs="Times New Roman"/>
          <w:i/>
        </w:rPr>
        <w:t xml:space="preserve">Memory, 17, </w:t>
      </w:r>
      <w:r w:rsidR="00A54C61">
        <w:rPr>
          <w:rFonts w:ascii="Times New Roman" w:hAnsi="Times New Roman" w:cs="Times New Roman"/>
        </w:rPr>
        <w:t xml:space="preserve">502 – 510. </w:t>
      </w:r>
    </w:p>
    <w:p w14:paraId="0F1E3992" w14:textId="60C4395C" w:rsidR="0098153A" w:rsidRPr="00CA7727" w:rsidRDefault="0098153A" w:rsidP="00CA7727">
      <w:pPr>
        <w:spacing w:line="480" w:lineRule="auto"/>
        <w:rPr>
          <w:rFonts w:ascii="Times New Roman" w:eastAsia="Times New Roman" w:hAnsi="Times New Roman" w:cs="Times New Roman"/>
        </w:rPr>
      </w:pPr>
      <w:r w:rsidRPr="0098153A">
        <w:rPr>
          <w:rFonts w:ascii="Times New Roman" w:hAnsi="Times New Roman" w:cs="Times New Roman"/>
        </w:rPr>
        <w:t xml:space="preserve">JASP Team </w:t>
      </w:r>
      <w:r w:rsidR="00CA7727">
        <w:rPr>
          <w:rFonts w:ascii="Times New Roman" w:hAnsi="Times New Roman" w:cs="Times New Roman"/>
        </w:rPr>
        <w:t>(</w:t>
      </w:r>
      <w:r w:rsidRPr="0098153A">
        <w:rPr>
          <w:rFonts w:ascii="Times New Roman" w:hAnsi="Times New Roman" w:cs="Times New Roman"/>
        </w:rPr>
        <w:t>2019</w:t>
      </w:r>
      <w:r w:rsidR="00CA7727">
        <w:rPr>
          <w:rFonts w:ascii="Times New Roman" w:hAnsi="Times New Roman" w:cs="Times New Roman"/>
        </w:rPr>
        <w:t>). JASP (Version 0.8.6) [Computer Software].</w:t>
      </w:r>
    </w:p>
    <w:p w14:paraId="1593598D" w14:textId="593386D8" w:rsidR="0098153A" w:rsidRPr="0098153A" w:rsidRDefault="00CA7727" w:rsidP="00CA7727">
      <w:pPr>
        <w:spacing w:line="480" w:lineRule="auto"/>
        <w:ind w:left="720" w:hanging="720"/>
        <w:rPr>
          <w:rFonts w:ascii="Times New Roman" w:hAnsi="Times New Roman" w:cs="Times New Roman"/>
        </w:rPr>
      </w:pPr>
      <w:r>
        <w:rPr>
          <w:rFonts w:ascii="Times New Roman" w:hAnsi="Times New Roman" w:cs="Times New Roman"/>
        </w:rPr>
        <w:t>Jeffreys, H. (1961). Theory of probability (3</w:t>
      </w:r>
      <w:r w:rsidRPr="00CA7727">
        <w:rPr>
          <w:rFonts w:ascii="Times New Roman" w:hAnsi="Times New Roman" w:cs="Times New Roman"/>
          <w:vertAlign w:val="superscript"/>
        </w:rPr>
        <w:t>rd</w:t>
      </w:r>
      <w:r>
        <w:rPr>
          <w:rFonts w:ascii="Times New Roman" w:hAnsi="Times New Roman" w:cs="Times New Roman"/>
        </w:rPr>
        <w:t xml:space="preserve"> ed.) Oxford, United Kingdom: Oxford University Press.</w:t>
      </w:r>
    </w:p>
    <w:p w14:paraId="50DF42F3" w14:textId="292121A6" w:rsidR="0098153A" w:rsidRPr="00535CA6" w:rsidRDefault="007D7694" w:rsidP="00535CA6">
      <w:pPr>
        <w:spacing w:line="480" w:lineRule="auto"/>
        <w:ind w:left="720" w:hanging="720"/>
        <w:rPr>
          <w:rFonts w:ascii="Times New Roman" w:hAnsi="Times New Roman" w:cs="Times New Roman"/>
        </w:rPr>
      </w:pPr>
      <w:r>
        <w:rPr>
          <w:rFonts w:ascii="Times New Roman" w:hAnsi="Times New Roman" w:cs="Times New Roman"/>
        </w:rPr>
        <w:t xml:space="preserve">Juslin, P., Olsson, N., &amp; Winman, A. (1996). </w:t>
      </w:r>
      <w:r w:rsidR="00D90E13">
        <w:rPr>
          <w:rFonts w:ascii="Times New Roman" w:hAnsi="Times New Roman" w:cs="Times New Roman"/>
        </w:rPr>
        <w:t xml:space="preserve">Calibration and diagnosticity of confidence in eyewitness identification: Comments on what can be inferred from the </w:t>
      </w:r>
      <w:r w:rsidR="00535CA6">
        <w:rPr>
          <w:rFonts w:ascii="Times New Roman" w:hAnsi="Times New Roman" w:cs="Times New Roman"/>
        </w:rPr>
        <w:t xml:space="preserve">low confidence-accuracy correlation. </w:t>
      </w:r>
      <w:r w:rsidR="00535CA6">
        <w:rPr>
          <w:rFonts w:ascii="Times New Roman" w:hAnsi="Times New Roman" w:cs="Times New Roman"/>
          <w:i/>
        </w:rPr>
        <w:t xml:space="preserve">Journal of Experimental Psychology: Learning, Memory, and Cognition, 22, </w:t>
      </w:r>
      <w:r w:rsidR="00535CA6">
        <w:rPr>
          <w:rFonts w:ascii="Times New Roman" w:hAnsi="Times New Roman" w:cs="Times New Roman"/>
        </w:rPr>
        <w:t xml:space="preserve">1304 – 1316. </w:t>
      </w:r>
    </w:p>
    <w:p w14:paraId="20183E1E" w14:textId="71371A23" w:rsidR="0098153A" w:rsidRPr="00230135" w:rsidRDefault="00230135" w:rsidP="00230135">
      <w:pPr>
        <w:spacing w:line="480" w:lineRule="auto"/>
        <w:ind w:left="720" w:hanging="720"/>
        <w:rPr>
          <w:rFonts w:ascii="Times New Roman" w:hAnsi="Times New Roman" w:cs="Times New Roman"/>
        </w:rPr>
      </w:pPr>
      <w:r>
        <w:rPr>
          <w:rFonts w:ascii="Times New Roman" w:hAnsi="Times New Roman" w:cs="Times New Roman"/>
        </w:rPr>
        <w:t xml:space="preserve">Kapucu, A., Macmillan, N. A., &amp; Rotello, C. M. (2010). Positive and negative remember judgments and ROCs in the plurals paradigm: Evidence for alternative decision strategies. </w:t>
      </w:r>
      <w:r>
        <w:rPr>
          <w:rFonts w:ascii="Times New Roman" w:hAnsi="Times New Roman" w:cs="Times New Roman"/>
          <w:i/>
        </w:rPr>
        <w:t xml:space="preserve">Memory and Cognition, 38, </w:t>
      </w:r>
      <w:r>
        <w:rPr>
          <w:rFonts w:ascii="Times New Roman" w:hAnsi="Times New Roman" w:cs="Times New Roman"/>
        </w:rPr>
        <w:t xml:space="preserve">541 – 554. </w:t>
      </w:r>
    </w:p>
    <w:p w14:paraId="5D13D692" w14:textId="266776E8" w:rsidR="0098153A" w:rsidRPr="00372119" w:rsidRDefault="00372119" w:rsidP="00765826">
      <w:pPr>
        <w:spacing w:line="480" w:lineRule="auto"/>
        <w:ind w:left="720" w:hanging="720"/>
        <w:rPr>
          <w:rFonts w:ascii="Times New Roman" w:hAnsi="Times New Roman" w:cs="Times New Roman"/>
        </w:rPr>
      </w:pPr>
      <w:r>
        <w:rPr>
          <w:rFonts w:ascii="Times New Roman" w:hAnsi="Times New Roman" w:cs="Times New Roman"/>
        </w:rPr>
        <w:t xml:space="preserve">Kellen, D., &amp; Klauer, K. C. (2014). Discrete-state and continuous models of recognition memory: Testing core properties under minimal assumptions. </w:t>
      </w:r>
      <w:r>
        <w:rPr>
          <w:rFonts w:ascii="Times New Roman" w:hAnsi="Times New Roman" w:cs="Times New Roman"/>
          <w:i/>
        </w:rPr>
        <w:t xml:space="preserve">Journal of Experimental Psychology: Learning, Memory, and Cognition, 40, </w:t>
      </w:r>
      <w:r>
        <w:rPr>
          <w:rFonts w:ascii="Times New Roman" w:hAnsi="Times New Roman" w:cs="Times New Roman"/>
        </w:rPr>
        <w:t xml:space="preserve">1795 – 1804. </w:t>
      </w:r>
    </w:p>
    <w:p w14:paraId="5D1B786D" w14:textId="24AFCB84" w:rsidR="0098153A" w:rsidRPr="00D5530E" w:rsidRDefault="00FF1EF4" w:rsidP="00D5530E">
      <w:pPr>
        <w:spacing w:line="480" w:lineRule="auto"/>
        <w:ind w:left="720" w:hanging="720"/>
        <w:rPr>
          <w:rFonts w:ascii="Times New Roman" w:hAnsi="Times New Roman" w:cs="Times New Roman"/>
        </w:rPr>
      </w:pPr>
      <w:r>
        <w:rPr>
          <w:rFonts w:ascii="Times New Roman" w:hAnsi="Times New Roman" w:cs="Times New Roman"/>
        </w:rPr>
        <w:t xml:space="preserve">Kellen, D., &amp; Klauer, K. C. (2015). </w:t>
      </w:r>
      <w:r w:rsidR="00D5530E">
        <w:rPr>
          <w:rFonts w:ascii="Times New Roman" w:hAnsi="Times New Roman" w:cs="Times New Roman"/>
        </w:rPr>
        <w:t xml:space="preserve">Signal detection and threshold modeling of confidence-rating ROCs: A critical test with minimal assumptions. </w:t>
      </w:r>
      <w:r w:rsidR="00D5530E">
        <w:rPr>
          <w:rFonts w:ascii="Times New Roman" w:hAnsi="Times New Roman" w:cs="Times New Roman"/>
          <w:i/>
        </w:rPr>
        <w:t xml:space="preserve">Psychological Review, 112, </w:t>
      </w:r>
      <w:r w:rsidR="00D5530E">
        <w:rPr>
          <w:rFonts w:ascii="Times New Roman" w:hAnsi="Times New Roman" w:cs="Times New Roman"/>
        </w:rPr>
        <w:t xml:space="preserve">542 – 557. </w:t>
      </w:r>
    </w:p>
    <w:p w14:paraId="58B1AA59" w14:textId="77777777" w:rsidR="00D5530E" w:rsidRPr="008D4DA4" w:rsidRDefault="00D5530E" w:rsidP="00D5530E">
      <w:pPr>
        <w:spacing w:line="480" w:lineRule="auto"/>
        <w:ind w:left="720" w:hanging="720"/>
        <w:rPr>
          <w:rFonts w:ascii="Times New Roman" w:hAnsi="Times New Roman" w:cs="Times New Roman"/>
        </w:rPr>
      </w:pPr>
      <w:r w:rsidRPr="008D4DA4">
        <w:rPr>
          <w:rFonts w:ascii="Times New Roman" w:hAnsi="Times New Roman" w:cs="Times New Roman"/>
        </w:rPr>
        <w:t xml:space="preserve">Kellen, D., &amp; Klauer, K. C. (2011). Evaluating models of recognition memory using first- and second-choice responses. </w:t>
      </w:r>
      <w:r w:rsidRPr="008D4DA4">
        <w:rPr>
          <w:rFonts w:ascii="Times New Roman" w:hAnsi="Times New Roman" w:cs="Times New Roman"/>
          <w:i/>
        </w:rPr>
        <w:t xml:space="preserve">Journal of Mathematical Psychology, 55, </w:t>
      </w:r>
      <w:r w:rsidRPr="008D4DA4">
        <w:rPr>
          <w:rFonts w:ascii="Times New Roman" w:hAnsi="Times New Roman" w:cs="Times New Roman"/>
        </w:rPr>
        <w:t xml:space="preserve">251 – 266.  </w:t>
      </w:r>
    </w:p>
    <w:p w14:paraId="37DD1731" w14:textId="7EB8C3B2" w:rsidR="0098153A" w:rsidRDefault="0098153A" w:rsidP="00412F6B">
      <w:pPr>
        <w:spacing w:line="480" w:lineRule="auto"/>
        <w:ind w:left="720" w:hanging="720"/>
        <w:rPr>
          <w:rFonts w:ascii="Times New Roman" w:hAnsi="Times New Roman" w:cs="Times New Roman"/>
        </w:rPr>
      </w:pPr>
      <w:r w:rsidRPr="0098153A">
        <w:rPr>
          <w:rFonts w:ascii="Times New Roman" w:hAnsi="Times New Roman" w:cs="Times New Roman"/>
        </w:rPr>
        <w:t>Kellen</w:t>
      </w:r>
      <w:r w:rsidR="00D5530E">
        <w:rPr>
          <w:rFonts w:ascii="Times New Roman" w:hAnsi="Times New Roman" w:cs="Times New Roman"/>
        </w:rPr>
        <w:t>, D.,</w:t>
      </w:r>
      <w:r w:rsidRPr="0098153A">
        <w:rPr>
          <w:rFonts w:ascii="Times New Roman" w:hAnsi="Times New Roman" w:cs="Times New Roman"/>
        </w:rPr>
        <w:t xml:space="preserve"> Klauer</w:t>
      </w:r>
      <w:r w:rsidR="00D5530E">
        <w:rPr>
          <w:rFonts w:ascii="Times New Roman" w:hAnsi="Times New Roman" w:cs="Times New Roman"/>
        </w:rPr>
        <w:t>, K. C., &amp;</w:t>
      </w:r>
      <w:r w:rsidRPr="0098153A">
        <w:rPr>
          <w:rFonts w:ascii="Times New Roman" w:hAnsi="Times New Roman" w:cs="Times New Roman"/>
        </w:rPr>
        <w:t xml:space="preserve"> Bröder</w:t>
      </w:r>
      <w:r w:rsidR="00D5530E">
        <w:rPr>
          <w:rFonts w:ascii="Times New Roman" w:hAnsi="Times New Roman" w:cs="Times New Roman"/>
        </w:rPr>
        <w:t>, A. (</w:t>
      </w:r>
      <w:r w:rsidRPr="0098153A">
        <w:rPr>
          <w:rFonts w:ascii="Times New Roman" w:hAnsi="Times New Roman" w:cs="Times New Roman"/>
        </w:rPr>
        <w:t>2013</w:t>
      </w:r>
      <w:r w:rsidR="00D5530E">
        <w:rPr>
          <w:rFonts w:ascii="Times New Roman" w:hAnsi="Times New Roman" w:cs="Times New Roman"/>
        </w:rPr>
        <w:t xml:space="preserve">). </w:t>
      </w:r>
      <w:r w:rsidR="007C3A1F">
        <w:rPr>
          <w:rFonts w:ascii="Times New Roman" w:hAnsi="Times New Roman" w:cs="Times New Roman"/>
        </w:rPr>
        <w:t>Recognition memory models and binary-response ROCs: A comparison by minimum description length</w:t>
      </w:r>
      <w:r w:rsidR="00412F6B">
        <w:rPr>
          <w:rFonts w:ascii="Times New Roman" w:hAnsi="Times New Roman" w:cs="Times New Roman"/>
        </w:rPr>
        <w:t xml:space="preserve">. </w:t>
      </w:r>
      <w:r w:rsidR="00412F6B">
        <w:rPr>
          <w:rFonts w:ascii="Times New Roman" w:hAnsi="Times New Roman" w:cs="Times New Roman"/>
          <w:i/>
        </w:rPr>
        <w:t xml:space="preserve">Psychonomic Bulletin &amp; Review, 20, </w:t>
      </w:r>
      <w:r w:rsidR="00412F6B">
        <w:rPr>
          <w:rFonts w:ascii="Times New Roman" w:hAnsi="Times New Roman" w:cs="Times New Roman"/>
        </w:rPr>
        <w:t xml:space="preserve">693 – 719. </w:t>
      </w:r>
    </w:p>
    <w:p w14:paraId="11388C43" w14:textId="06A9B7F5" w:rsidR="0077288D" w:rsidRPr="0077288D" w:rsidRDefault="0077288D" w:rsidP="00412F6B">
      <w:pPr>
        <w:spacing w:line="480" w:lineRule="auto"/>
        <w:ind w:left="720" w:hanging="720"/>
        <w:rPr>
          <w:rFonts w:ascii="Times New Roman" w:hAnsi="Times New Roman" w:cs="Times New Roman"/>
        </w:rPr>
      </w:pPr>
      <w:r>
        <w:rPr>
          <w:rFonts w:ascii="Times New Roman" w:hAnsi="Times New Roman" w:cs="Times New Roman"/>
        </w:rPr>
        <w:t xml:space="preserve">Kleiner, M., Brainard, D., &amp; Pelli, D., (2007). </w:t>
      </w:r>
      <w:r>
        <w:rPr>
          <w:rFonts w:ascii="Times New Roman" w:hAnsi="Times New Roman" w:cs="Times New Roman"/>
          <w:i/>
        </w:rPr>
        <w:t>What’s new in Psychtoolbox-3?</w:t>
      </w:r>
      <w:r>
        <w:rPr>
          <w:rFonts w:ascii="Times New Roman" w:hAnsi="Times New Roman" w:cs="Times New Roman"/>
        </w:rPr>
        <w:t xml:space="preserve">. Perception 36 ECVP Abstract Supplement. </w:t>
      </w:r>
    </w:p>
    <w:p w14:paraId="37CF7EC8" w14:textId="6CAE22C9" w:rsidR="0098153A" w:rsidRPr="005E40CF" w:rsidRDefault="0098153A" w:rsidP="005E40CF">
      <w:pPr>
        <w:spacing w:line="480" w:lineRule="auto"/>
        <w:ind w:left="720" w:hanging="720"/>
        <w:rPr>
          <w:rFonts w:ascii="Times New Roman" w:hAnsi="Times New Roman" w:cs="Times New Roman"/>
        </w:rPr>
      </w:pPr>
      <w:r w:rsidRPr="0098153A">
        <w:rPr>
          <w:rFonts w:ascii="Times New Roman" w:hAnsi="Times New Roman" w:cs="Times New Roman"/>
        </w:rPr>
        <w:t>Krantz</w:t>
      </w:r>
      <w:r w:rsidR="005E40CF">
        <w:rPr>
          <w:rFonts w:ascii="Times New Roman" w:hAnsi="Times New Roman" w:cs="Times New Roman"/>
        </w:rPr>
        <w:t xml:space="preserve">, D. H. (1969). Threshold theories of signal detection. </w:t>
      </w:r>
      <w:r w:rsidR="005E40CF">
        <w:rPr>
          <w:rFonts w:ascii="Times New Roman" w:hAnsi="Times New Roman" w:cs="Times New Roman"/>
          <w:i/>
        </w:rPr>
        <w:t xml:space="preserve">Psychological Review, 76, </w:t>
      </w:r>
      <w:r w:rsidR="005E40CF">
        <w:rPr>
          <w:rFonts w:ascii="Times New Roman" w:hAnsi="Times New Roman" w:cs="Times New Roman"/>
        </w:rPr>
        <w:t xml:space="preserve">308 – 324. </w:t>
      </w:r>
    </w:p>
    <w:p w14:paraId="2E3F902E" w14:textId="53879B42" w:rsidR="0098153A" w:rsidRPr="005E40CF" w:rsidRDefault="0098153A" w:rsidP="005E40CF">
      <w:pPr>
        <w:spacing w:line="480" w:lineRule="auto"/>
        <w:ind w:left="720" w:hanging="720"/>
        <w:rPr>
          <w:rFonts w:ascii="Times New Roman" w:hAnsi="Times New Roman" w:cs="Times New Roman"/>
        </w:rPr>
      </w:pPr>
      <w:r w:rsidRPr="0098153A">
        <w:rPr>
          <w:rFonts w:ascii="Times New Roman" w:hAnsi="Times New Roman" w:cs="Times New Roman"/>
        </w:rPr>
        <w:t>Krosnick</w:t>
      </w:r>
      <w:r w:rsidR="005E40CF">
        <w:rPr>
          <w:rFonts w:ascii="Times New Roman" w:hAnsi="Times New Roman" w:cs="Times New Roman"/>
        </w:rPr>
        <w:t>, J. A.</w:t>
      </w:r>
      <w:r w:rsidRPr="0098153A">
        <w:rPr>
          <w:rFonts w:ascii="Times New Roman" w:hAnsi="Times New Roman" w:cs="Times New Roman"/>
        </w:rPr>
        <w:t xml:space="preserve"> </w:t>
      </w:r>
      <w:r w:rsidR="005E40CF">
        <w:rPr>
          <w:rFonts w:ascii="Times New Roman" w:hAnsi="Times New Roman" w:cs="Times New Roman"/>
        </w:rPr>
        <w:t>(</w:t>
      </w:r>
      <w:r w:rsidRPr="0098153A">
        <w:rPr>
          <w:rFonts w:ascii="Times New Roman" w:hAnsi="Times New Roman" w:cs="Times New Roman"/>
        </w:rPr>
        <w:t>1991</w:t>
      </w:r>
      <w:r w:rsidR="005E40CF">
        <w:rPr>
          <w:rFonts w:ascii="Times New Roman" w:hAnsi="Times New Roman" w:cs="Times New Roman"/>
        </w:rPr>
        <w:t xml:space="preserve">). Response strategies for coping with the cognitive demands of attitude measures in surveys. </w:t>
      </w:r>
      <w:r w:rsidR="005E40CF">
        <w:rPr>
          <w:rFonts w:ascii="Times New Roman" w:hAnsi="Times New Roman" w:cs="Times New Roman"/>
          <w:i/>
        </w:rPr>
        <w:t xml:space="preserve">Applied Cognitive Psychology, 5, </w:t>
      </w:r>
      <w:r w:rsidR="005E40CF">
        <w:rPr>
          <w:rFonts w:ascii="Times New Roman" w:hAnsi="Times New Roman" w:cs="Times New Roman"/>
        </w:rPr>
        <w:t xml:space="preserve">213 – 236. </w:t>
      </w:r>
    </w:p>
    <w:p w14:paraId="7F6010A4" w14:textId="77777777" w:rsidR="00763441" w:rsidRPr="008D4DA4" w:rsidRDefault="00763441" w:rsidP="00763441">
      <w:pPr>
        <w:spacing w:line="480" w:lineRule="auto"/>
        <w:ind w:left="720" w:hanging="720"/>
        <w:rPr>
          <w:rFonts w:ascii="Times New Roman" w:hAnsi="Times New Roman" w:cs="Times New Roman"/>
        </w:rPr>
      </w:pPr>
      <w:r w:rsidRPr="008D4DA4">
        <w:rPr>
          <w:rFonts w:ascii="Times New Roman" w:hAnsi="Times New Roman" w:cs="Times New Roman"/>
        </w:rPr>
        <w:t xml:space="preserve">Kučera, H., &amp; Francis, W. N. (1967). </w:t>
      </w:r>
      <w:r w:rsidRPr="008D4DA4">
        <w:rPr>
          <w:rFonts w:ascii="Times New Roman" w:hAnsi="Times New Roman" w:cs="Times New Roman"/>
          <w:i/>
        </w:rPr>
        <w:t xml:space="preserve">Computational analysis of present-day American English. </w:t>
      </w:r>
      <w:r w:rsidRPr="008D4DA4">
        <w:rPr>
          <w:rFonts w:ascii="Times New Roman" w:hAnsi="Times New Roman" w:cs="Times New Roman"/>
        </w:rPr>
        <w:t xml:space="preserve">Dartmouth Publishing Group.  </w:t>
      </w:r>
    </w:p>
    <w:p w14:paraId="03A6C605" w14:textId="77777777" w:rsidR="00763441" w:rsidRPr="008D4DA4" w:rsidRDefault="00763441" w:rsidP="00763441">
      <w:pPr>
        <w:spacing w:line="480" w:lineRule="auto"/>
        <w:ind w:left="720" w:hanging="720"/>
        <w:rPr>
          <w:rFonts w:ascii="Times New Roman" w:hAnsi="Times New Roman" w:cs="Times New Roman"/>
        </w:rPr>
      </w:pPr>
      <w:r w:rsidRPr="008D4DA4">
        <w:rPr>
          <w:rFonts w:ascii="Times New Roman" w:hAnsi="Times New Roman" w:cs="Times New Roman"/>
        </w:rPr>
        <w:t xml:space="preserve">Luce, R. D. (1963). A threshold theory for simple detection experiments. </w:t>
      </w:r>
      <w:r w:rsidRPr="008D4DA4">
        <w:rPr>
          <w:rFonts w:ascii="Times New Roman" w:hAnsi="Times New Roman" w:cs="Times New Roman"/>
          <w:i/>
        </w:rPr>
        <w:t xml:space="preserve">Psychological Review, 70, </w:t>
      </w:r>
      <w:r w:rsidRPr="008D4DA4">
        <w:rPr>
          <w:rFonts w:ascii="Times New Roman" w:hAnsi="Times New Roman" w:cs="Times New Roman"/>
        </w:rPr>
        <w:t xml:space="preserve">61 – 79. </w:t>
      </w:r>
    </w:p>
    <w:p w14:paraId="300763D7" w14:textId="77777777" w:rsidR="00763441" w:rsidRPr="008D4DA4" w:rsidRDefault="00763441" w:rsidP="00763441">
      <w:pPr>
        <w:spacing w:line="480" w:lineRule="auto"/>
        <w:ind w:left="720" w:hanging="720"/>
        <w:rPr>
          <w:rFonts w:ascii="Times New Roman" w:hAnsi="Times New Roman" w:cs="Times New Roman"/>
        </w:rPr>
      </w:pPr>
      <w:r w:rsidRPr="008D4DA4">
        <w:rPr>
          <w:rFonts w:ascii="Times New Roman" w:hAnsi="Times New Roman" w:cs="Times New Roman"/>
        </w:rPr>
        <w:t xml:space="preserve">Luce, R. D. (1997). Several unresolved conceptual problems of mathematical psychology. </w:t>
      </w:r>
      <w:r w:rsidRPr="008D4DA4">
        <w:rPr>
          <w:rFonts w:ascii="Times New Roman" w:hAnsi="Times New Roman" w:cs="Times New Roman"/>
          <w:i/>
        </w:rPr>
        <w:t xml:space="preserve">Journal of Mathematical Psychology, 41, </w:t>
      </w:r>
      <w:r w:rsidRPr="008D4DA4">
        <w:rPr>
          <w:rFonts w:ascii="Times New Roman" w:hAnsi="Times New Roman" w:cs="Times New Roman"/>
        </w:rPr>
        <w:t xml:space="preserve">79 – 87. </w:t>
      </w:r>
    </w:p>
    <w:p w14:paraId="3FDF69BB" w14:textId="3977BB23" w:rsidR="000C512A" w:rsidRDefault="000C512A" w:rsidP="000C512A">
      <w:pPr>
        <w:spacing w:line="480" w:lineRule="auto"/>
        <w:ind w:left="720" w:hanging="720"/>
        <w:rPr>
          <w:rFonts w:ascii="Times New Roman" w:hAnsi="Times New Roman" w:cs="Times New Roman"/>
        </w:rPr>
      </w:pPr>
      <w:r w:rsidRPr="008D4DA4">
        <w:rPr>
          <w:rFonts w:ascii="Times New Roman" w:hAnsi="Times New Roman" w:cs="Times New Roman"/>
        </w:rPr>
        <w:t xml:space="preserve">Macmillan, N. A., &amp; Creelman, C. D. (2005). </w:t>
      </w:r>
      <w:r w:rsidRPr="008D4DA4">
        <w:rPr>
          <w:rFonts w:ascii="Times New Roman" w:hAnsi="Times New Roman" w:cs="Times New Roman"/>
          <w:i/>
        </w:rPr>
        <w:t>Detection theory: A user’s guide</w:t>
      </w:r>
      <w:r w:rsidRPr="008D4DA4">
        <w:rPr>
          <w:rFonts w:ascii="Times New Roman" w:hAnsi="Times New Roman" w:cs="Times New Roman"/>
        </w:rPr>
        <w:t xml:space="preserve"> (2nd ed.). Mahwah, NJ: Erlbaum. </w:t>
      </w:r>
    </w:p>
    <w:p w14:paraId="4C9167E7" w14:textId="77777777" w:rsidR="000C512A" w:rsidRPr="008C43E3" w:rsidRDefault="000C512A" w:rsidP="000C512A">
      <w:pPr>
        <w:spacing w:line="480" w:lineRule="auto"/>
        <w:ind w:left="720" w:hanging="720"/>
        <w:rPr>
          <w:rFonts w:ascii="Times New Roman" w:hAnsi="Times New Roman" w:cs="Times New Roman"/>
        </w:rPr>
      </w:pPr>
      <w:r>
        <w:rPr>
          <w:rFonts w:ascii="Times New Roman" w:hAnsi="Times New Roman" w:cs="Times New Roman"/>
        </w:rPr>
        <w:t xml:space="preserve">Malejka, S. &amp; Bröder, A. (2019). Exploring the shape of signal-detection distributions in individual recognition ROC data. </w:t>
      </w:r>
      <w:r>
        <w:rPr>
          <w:rFonts w:ascii="Times New Roman" w:hAnsi="Times New Roman" w:cs="Times New Roman"/>
          <w:i/>
        </w:rPr>
        <w:t>Journal of Memory and Language, 104</w:t>
      </w:r>
      <w:r>
        <w:rPr>
          <w:rFonts w:ascii="Times New Roman" w:hAnsi="Times New Roman" w:cs="Times New Roman"/>
        </w:rPr>
        <w:t xml:space="preserve">, 83 – 107. </w:t>
      </w:r>
    </w:p>
    <w:p w14:paraId="014BF352" w14:textId="77777777" w:rsidR="000C512A" w:rsidRPr="008D4DA4" w:rsidRDefault="000C512A" w:rsidP="000C512A">
      <w:pPr>
        <w:spacing w:line="480" w:lineRule="auto"/>
        <w:ind w:left="720" w:hanging="720"/>
        <w:rPr>
          <w:rFonts w:ascii="Times New Roman" w:hAnsi="Times New Roman" w:cs="Times New Roman"/>
        </w:rPr>
      </w:pPr>
      <w:r w:rsidRPr="008D4DA4">
        <w:rPr>
          <w:rFonts w:ascii="Times New Roman" w:hAnsi="Times New Roman" w:cs="Times New Roman"/>
        </w:rPr>
        <w:t xml:space="preserve">Malmberg, K. J. (2002). On the form of ROCs constructed from confidence ratings. </w:t>
      </w:r>
      <w:r w:rsidRPr="008D4DA4">
        <w:rPr>
          <w:rFonts w:ascii="Times New Roman" w:hAnsi="Times New Roman" w:cs="Times New Roman"/>
          <w:i/>
        </w:rPr>
        <w:t>Journal of Experimental Psychology: Learning, Memory, and Cognition, 28</w:t>
      </w:r>
      <w:r w:rsidRPr="008D4DA4">
        <w:rPr>
          <w:rFonts w:ascii="Times New Roman" w:hAnsi="Times New Roman" w:cs="Times New Roman"/>
        </w:rPr>
        <w:t xml:space="preserve">, 380 – 387. </w:t>
      </w:r>
    </w:p>
    <w:p w14:paraId="59C24191" w14:textId="41530010" w:rsidR="000C512A" w:rsidRDefault="000C512A" w:rsidP="000C512A">
      <w:pPr>
        <w:spacing w:line="480" w:lineRule="auto"/>
        <w:ind w:left="720" w:hanging="720"/>
        <w:rPr>
          <w:rFonts w:ascii="Times New Roman" w:hAnsi="Times New Roman" w:cs="Times New Roman"/>
        </w:rPr>
      </w:pPr>
      <w:r w:rsidRPr="008D4DA4">
        <w:rPr>
          <w:rFonts w:ascii="Times New Roman" w:hAnsi="Times New Roman" w:cs="Times New Roman"/>
        </w:rPr>
        <w:t xml:space="preserve">Malmberg, K. J. (2008). Recognition memory: A review of the critical findings and an integrated theory for relating them. </w:t>
      </w:r>
      <w:r w:rsidRPr="008D4DA4">
        <w:rPr>
          <w:rFonts w:ascii="Times New Roman" w:hAnsi="Times New Roman" w:cs="Times New Roman"/>
          <w:i/>
        </w:rPr>
        <w:t xml:space="preserve">Cognitive Psychology, 57, </w:t>
      </w:r>
      <w:r w:rsidRPr="008D4DA4">
        <w:rPr>
          <w:rFonts w:ascii="Times New Roman" w:hAnsi="Times New Roman" w:cs="Times New Roman"/>
        </w:rPr>
        <w:t xml:space="preserve">335 – 384. </w:t>
      </w:r>
    </w:p>
    <w:p w14:paraId="28363131" w14:textId="04023E7E" w:rsidR="000C512A" w:rsidRPr="008D4DA4" w:rsidRDefault="00CB69BD" w:rsidP="000C512A">
      <w:pPr>
        <w:spacing w:line="480" w:lineRule="auto"/>
        <w:rPr>
          <w:rFonts w:ascii="Times New Roman" w:hAnsi="Times New Roman" w:cs="Times New Roman"/>
        </w:rPr>
      </w:pPr>
      <w:r>
        <w:rPr>
          <w:rFonts w:ascii="Times New Roman" w:hAnsi="Times New Roman" w:cs="Times New Roman"/>
        </w:rPr>
        <w:t xml:space="preserve">The MathWorks, Inc. (2018). MATLAB (Version R2018a) [Computer Software]. </w:t>
      </w:r>
    </w:p>
    <w:p w14:paraId="0C5A3B09" w14:textId="76C8244F" w:rsidR="000C512A" w:rsidRDefault="000C512A" w:rsidP="000C512A">
      <w:pPr>
        <w:spacing w:line="480" w:lineRule="auto"/>
        <w:ind w:left="720" w:hanging="720"/>
        <w:rPr>
          <w:rFonts w:ascii="Times New Roman" w:hAnsi="Times New Roman" w:cs="Times New Roman"/>
        </w:rPr>
      </w:pPr>
      <w:r w:rsidRPr="008D4DA4">
        <w:rPr>
          <w:rFonts w:ascii="Times New Roman" w:hAnsi="Times New Roman" w:cs="Times New Roman"/>
        </w:rPr>
        <w:t xml:space="preserve">McAdoo, R. M., &amp; Gronlund, S.D.  (2016). Relative judgment theory and the mediation of facial recognition: Implications for theories of eyewitness identification. </w:t>
      </w:r>
      <w:r w:rsidRPr="008D4DA4">
        <w:rPr>
          <w:rFonts w:ascii="Times New Roman" w:hAnsi="Times New Roman" w:cs="Times New Roman"/>
          <w:i/>
        </w:rPr>
        <w:t>Cognitive Research: Principles and Implications, 1</w:t>
      </w:r>
      <w:r w:rsidRPr="008D4DA4">
        <w:rPr>
          <w:rFonts w:ascii="Times New Roman" w:hAnsi="Times New Roman" w:cs="Times New Roman"/>
        </w:rPr>
        <w:t xml:space="preserve">, 1 – 11. </w:t>
      </w:r>
    </w:p>
    <w:p w14:paraId="7725DF49" w14:textId="00DAA8AB" w:rsidR="009E5346" w:rsidRPr="00146C8C" w:rsidRDefault="009E5346" w:rsidP="000C512A">
      <w:pPr>
        <w:spacing w:line="480" w:lineRule="auto"/>
        <w:ind w:left="720" w:hanging="720"/>
        <w:rPr>
          <w:rFonts w:ascii="Times New Roman" w:hAnsi="Times New Roman" w:cs="Times New Roman"/>
        </w:rPr>
      </w:pPr>
      <w:r>
        <w:rPr>
          <w:rFonts w:ascii="Times New Roman" w:hAnsi="Times New Roman" w:cs="Times New Roman"/>
        </w:rPr>
        <w:t xml:space="preserve">McAdoo, R. M., &amp; Gronlund, S. D. (in press). </w:t>
      </w:r>
      <w:r w:rsidR="001B147E">
        <w:rPr>
          <w:rFonts w:ascii="Times New Roman" w:hAnsi="Times New Roman" w:cs="Times New Roman"/>
        </w:rPr>
        <w:t xml:space="preserve">Theoretical </w:t>
      </w:r>
      <w:r w:rsidR="00146C8C">
        <w:rPr>
          <w:rFonts w:ascii="Times New Roman" w:hAnsi="Times New Roman" w:cs="Times New Roman"/>
        </w:rPr>
        <w:t xml:space="preserve">note: Exploring Luce’s (1963) low-threshold model applied to recognition memory. </w:t>
      </w:r>
      <w:r w:rsidR="00146C8C">
        <w:rPr>
          <w:rFonts w:ascii="Times New Roman" w:hAnsi="Times New Roman" w:cs="Times New Roman"/>
          <w:i/>
        </w:rPr>
        <w:t>Journal of Experimental Psychology: Learning, Memory, and Cognition.</w:t>
      </w:r>
    </w:p>
    <w:p w14:paraId="7C9781A9" w14:textId="77777777" w:rsidR="000C512A" w:rsidRPr="00BC2C8B" w:rsidRDefault="000C512A" w:rsidP="000C512A">
      <w:pPr>
        <w:spacing w:line="480" w:lineRule="auto"/>
        <w:ind w:left="720" w:hanging="720"/>
        <w:rPr>
          <w:rFonts w:ascii="Times New Roman" w:hAnsi="Times New Roman" w:cs="Times New Roman"/>
        </w:rPr>
      </w:pPr>
      <w:r w:rsidRPr="008D4DA4">
        <w:rPr>
          <w:rFonts w:ascii="Times New Roman" w:hAnsi="Times New Roman" w:cs="Times New Roman"/>
        </w:rPr>
        <w:t xml:space="preserve">McAdoo, R. M., Key, K. N., &amp; Gronlund, S. D. (2018). Stimulus effects and the mediation of recognition memory. </w:t>
      </w:r>
      <w:r w:rsidRPr="008D4DA4">
        <w:rPr>
          <w:rFonts w:ascii="Times New Roman" w:hAnsi="Times New Roman" w:cs="Times New Roman"/>
          <w:i/>
        </w:rPr>
        <w:t>Journal of Experimental Psychology: Learning, Memory, and Cognition.</w:t>
      </w:r>
    </w:p>
    <w:p w14:paraId="5B5635D7" w14:textId="77777777" w:rsidR="000C512A" w:rsidRPr="008D4DA4" w:rsidRDefault="000C512A" w:rsidP="000C512A">
      <w:pPr>
        <w:spacing w:line="480" w:lineRule="auto"/>
        <w:ind w:left="720" w:hanging="720"/>
        <w:rPr>
          <w:rFonts w:ascii="Times New Roman" w:hAnsi="Times New Roman" w:cs="Times New Roman"/>
        </w:rPr>
      </w:pPr>
      <w:r w:rsidRPr="008D4DA4">
        <w:rPr>
          <w:rFonts w:ascii="Times New Roman" w:hAnsi="Times New Roman" w:cs="Times New Roman"/>
        </w:rPr>
        <w:t>McAdoo, R. M., Key, K. N., &amp; Gronlund, S. D. (</w:t>
      </w:r>
      <w:r>
        <w:rPr>
          <w:rFonts w:ascii="Times New Roman" w:hAnsi="Times New Roman" w:cs="Times New Roman"/>
        </w:rPr>
        <w:t>2019</w:t>
      </w:r>
      <w:r w:rsidRPr="008D4DA4">
        <w:rPr>
          <w:rFonts w:ascii="Times New Roman" w:hAnsi="Times New Roman" w:cs="Times New Roman"/>
        </w:rPr>
        <w:t xml:space="preserve">). </w:t>
      </w:r>
      <w:r>
        <w:rPr>
          <w:rFonts w:ascii="Times New Roman" w:hAnsi="Times New Roman" w:cs="Times New Roman"/>
        </w:rPr>
        <w:t xml:space="preserve">Task effects determine whether recognition memory is mediated discretely or continuously. </w:t>
      </w:r>
      <w:r>
        <w:rPr>
          <w:rFonts w:ascii="Times New Roman" w:hAnsi="Times New Roman" w:cs="Times New Roman"/>
          <w:i/>
        </w:rPr>
        <w:t>Memory and Cognition</w:t>
      </w:r>
      <w:r>
        <w:rPr>
          <w:rFonts w:ascii="Times New Roman" w:hAnsi="Times New Roman" w:cs="Times New Roman"/>
        </w:rPr>
        <w:t xml:space="preserve">. Advanced online publication. 1 – 13. </w:t>
      </w:r>
      <w:r w:rsidRPr="008D4DA4">
        <w:rPr>
          <w:rFonts w:ascii="Times New Roman" w:hAnsi="Times New Roman" w:cs="Times New Roman"/>
        </w:rPr>
        <w:t xml:space="preserve">  </w:t>
      </w:r>
    </w:p>
    <w:p w14:paraId="1506D71E" w14:textId="77777777" w:rsidR="004D5281" w:rsidRPr="008D4DA4" w:rsidRDefault="004D5281" w:rsidP="004D5281">
      <w:pPr>
        <w:spacing w:line="480" w:lineRule="auto"/>
        <w:ind w:left="720" w:hanging="720"/>
        <w:rPr>
          <w:rFonts w:ascii="Times New Roman" w:hAnsi="Times New Roman" w:cs="Times New Roman"/>
        </w:rPr>
      </w:pPr>
      <w:r w:rsidRPr="008D4DA4">
        <w:rPr>
          <w:rFonts w:ascii="Times New Roman" w:hAnsi="Times New Roman" w:cs="Times New Roman"/>
        </w:rPr>
        <w:t xml:space="preserve">McClelland, J. L. (2009). The place of modeling in cognitive science. </w:t>
      </w:r>
      <w:r w:rsidRPr="008D4DA4">
        <w:rPr>
          <w:rFonts w:ascii="Times New Roman" w:hAnsi="Times New Roman" w:cs="Times New Roman"/>
          <w:i/>
        </w:rPr>
        <w:t xml:space="preserve">Topics in Cognitive Science, 1, </w:t>
      </w:r>
      <w:r w:rsidRPr="008D4DA4">
        <w:rPr>
          <w:rFonts w:ascii="Times New Roman" w:hAnsi="Times New Roman" w:cs="Times New Roman"/>
        </w:rPr>
        <w:t xml:space="preserve">11 – 38. </w:t>
      </w:r>
    </w:p>
    <w:p w14:paraId="07B3FC32" w14:textId="77777777" w:rsidR="004D5281" w:rsidRPr="008D4DA4" w:rsidRDefault="004D5281" w:rsidP="004D5281">
      <w:pPr>
        <w:spacing w:line="480" w:lineRule="auto"/>
        <w:ind w:left="720" w:hanging="720"/>
        <w:rPr>
          <w:rFonts w:ascii="Times New Roman" w:hAnsi="Times New Roman" w:cs="Times New Roman"/>
        </w:rPr>
      </w:pPr>
      <w:r w:rsidRPr="008D4DA4">
        <w:rPr>
          <w:rFonts w:ascii="Times New Roman" w:hAnsi="Times New Roman" w:cs="Times New Roman"/>
        </w:rPr>
        <w:t>Nelson, D. L., McEvoy, C. L., &amp; Schreiber, T. A. (1998). The University of South Florida word association, rhyme, and word fragment norms. http://www.usf.edu/FreeAssociation/.</w:t>
      </w:r>
    </w:p>
    <w:p w14:paraId="0B85229C" w14:textId="42724F6B" w:rsidR="0098153A" w:rsidRDefault="004D5281" w:rsidP="00F72A70">
      <w:pPr>
        <w:spacing w:line="480" w:lineRule="auto"/>
        <w:ind w:left="720" w:hanging="720"/>
        <w:rPr>
          <w:rFonts w:ascii="Times New Roman" w:hAnsi="Times New Roman" w:cs="Times New Roman"/>
        </w:rPr>
      </w:pPr>
      <w:r>
        <w:rPr>
          <w:rFonts w:ascii="Times New Roman" w:hAnsi="Times New Roman" w:cs="Times New Roman"/>
        </w:rPr>
        <w:t xml:space="preserve">Parks, C. M, &amp; Yonelinas, A. P. (2009). </w:t>
      </w:r>
      <w:r w:rsidR="00644BD9">
        <w:rPr>
          <w:rFonts w:ascii="Times New Roman" w:hAnsi="Times New Roman" w:cs="Times New Roman"/>
        </w:rPr>
        <w:t xml:space="preserve">Evidence for a memory threshold in second-choice recognition memory responses. </w:t>
      </w:r>
      <w:r w:rsidR="00644BD9">
        <w:rPr>
          <w:rFonts w:ascii="Times New Roman" w:hAnsi="Times New Roman" w:cs="Times New Roman"/>
          <w:i/>
        </w:rPr>
        <w:t>Proceedings of the National Academy of Sciences</w:t>
      </w:r>
      <w:r w:rsidR="00CD2EC1">
        <w:rPr>
          <w:rFonts w:ascii="Times New Roman" w:hAnsi="Times New Roman" w:cs="Times New Roman"/>
          <w:i/>
        </w:rPr>
        <w:t xml:space="preserve"> of the United States of the America</w:t>
      </w:r>
      <w:r w:rsidR="00644BD9">
        <w:rPr>
          <w:rFonts w:ascii="Times New Roman" w:hAnsi="Times New Roman" w:cs="Times New Roman"/>
          <w:i/>
        </w:rPr>
        <w:t>, 106</w:t>
      </w:r>
      <w:r w:rsidR="00644BD9">
        <w:rPr>
          <w:rFonts w:ascii="Times New Roman" w:hAnsi="Times New Roman" w:cs="Times New Roman"/>
        </w:rPr>
        <w:t xml:space="preserve">, </w:t>
      </w:r>
      <w:r w:rsidR="00F72A70">
        <w:rPr>
          <w:rFonts w:ascii="Times New Roman" w:hAnsi="Times New Roman" w:cs="Times New Roman"/>
        </w:rPr>
        <w:t xml:space="preserve">11515 – 11519. </w:t>
      </w:r>
    </w:p>
    <w:p w14:paraId="1E2E3EB5" w14:textId="67626E94" w:rsidR="007E0EE9" w:rsidRDefault="007E0EE9" w:rsidP="007E0EE9">
      <w:pPr>
        <w:spacing w:line="480" w:lineRule="auto"/>
        <w:ind w:left="720" w:hanging="720"/>
        <w:rPr>
          <w:rFonts w:ascii="Times New Roman" w:hAnsi="Times New Roman" w:cs="Times New Roman"/>
        </w:rPr>
      </w:pPr>
      <w:r w:rsidRPr="008D4DA4">
        <w:rPr>
          <w:rFonts w:ascii="Times New Roman" w:hAnsi="Times New Roman" w:cs="Times New Roman"/>
        </w:rPr>
        <w:t xml:space="preserve">Pazzaglia, A. M., Dubé, C., &amp; Rotello, C. M. (2013). A critical comparison of discrete-state and continuous models of recognition memory: Implications for recognition and beyond. </w:t>
      </w:r>
      <w:r w:rsidRPr="008D4DA4">
        <w:rPr>
          <w:rFonts w:ascii="Times New Roman" w:hAnsi="Times New Roman" w:cs="Times New Roman"/>
          <w:i/>
        </w:rPr>
        <w:t xml:space="preserve">Psychological Bulletin, 139, </w:t>
      </w:r>
      <w:r w:rsidRPr="008D4DA4">
        <w:rPr>
          <w:rFonts w:ascii="Times New Roman" w:hAnsi="Times New Roman" w:cs="Times New Roman"/>
        </w:rPr>
        <w:t xml:space="preserve">1173 – 1203. </w:t>
      </w:r>
    </w:p>
    <w:p w14:paraId="54B1F467" w14:textId="77777777" w:rsidR="00171BAE" w:rsidRPr="008D4DA4" w:rsidRDefault="00171BAE" w:rsidP="00171BAE">
      <w:pPr>
        <w:spacing w:line="480" w:lineRule="auto"/>
        <w:ind w:left="720" w:hanging="720"/>
        <w:rPr>
          <w:rFonts w:ascii="Times New Roman" w:hAnsi="Times New Roman" w:cs="Times New Roman"/>
        </w:rPr>
      </w:pPr>
      <w:r w:rsidRPr="008D4DA4">
        <w:rPr>
          <w:rFonts w:ascii="Times New Roman" w:hAnsi="Times New Roman" w:cs="Times New Roman"/>
        </w:rPr>
        <w:t xml:space="preserve">Province, J. M., &amp; Rouder, J. N. (2012). Evidence for discrete-state processing in recognition memory. </w:t>
      </w:r>
      <w:r w:rsidRPr="008D4DA4">
        <w:rPr>
          <w:rFonts w:ascii="Times New Roman" w:hAnsi="Times New Roman" w:cs="Times New Roman"/>
          <w:i/>
        </w:rPr>
        <w:t xml:space="preserve">Proceedings of the National Academy of Sciences of the United States of America, 109, </w:t>
      </w:r>
      <w:r w:rsidRPr="008D4DA4">
        <w:rPr>
          <w:rFonts w:ascii="Times New Roman" w:hAnsi="Times New Roman" w:cs="Times New Roman"/>
        </w:rPr>
        <w:t xml:space="preserve">14357 – 14362. </w:t>
      </w:r>
    </w:p>
    <w:p w14:paraId="6632920D" w14:textId="47368567" w:rsidR="0098153A" w:rsidRPr="00013FC9" w:rsidRDefault="0098153A" w:rsidP="00013FC9">
      <w:pPr>
        <w:spacing w:line="480" w:lineRule="auto"/>
        <w:ind w:left="720" w:hanging="720"/>
        <w:rPr>
          <w:rFonts w:ascii="Times New Roman" w:hAnsi="Times New Roman" w:cs="Times New Roman"/>
        </w:rPr>
      </w:pPr>
      <w:r w:rsidRPr="0098153A">
        <w:rPr>
          <w:rFonts w:ascii="Times New Roman" w:hAnsi="Times New Roman" w:cs="Times New Roman"/>
        </w:rPr>
        <w:t>Ratcliff</w:t>
      </w:r>
      <w:r w:rsidR="00013FC9">
        <w:rPr>
          <w:rFonts w:ascii="Times New Roman" w:hAnsi="Times New Roman" w:cs="Times New Roman"/>
        </w:rPr>
        <w:t xml:space="preserve">, R. (1978). A theory of memory retrieval. </w:t>
      </w:r>
      <w:r w:rsidR="00013FC9">
        <w:rPr>
          <w:rFonts w:ascii="Times New Roman" w:hAnsi="Times New Roman" w:cs="Times New Roman"/>
          <w:i/>
        </w:rPr>
        <w:t xml:space="preserve">Psychological Review, 85, </w:t>
      </w:r>
      <w:r w:rsidR="00013FC9">
        <w:rPr>
          <w:rFonts w:ascii="Times New Roman" w:hAnsi="Times New Roman" w:cs="Times New Roman"/>
        </w:rPr>
        <w:t xml:space="preserve">59 – 108. </w:t>
      </w:r>
    </w:p>
    <w:p w14:paraId="3D19F38F" w14:textId="01C9C02E" w:rsidR="0098153A" w:rsidRPr="00A37EF2" w:rsidRDefault="0098153A" w:rsidP="00A37EF2">
      <w:pPr>
        <w:spacing w:line="480" w:lineRule="auto"/>
        <w:ind w:left="720" w:hanging="720"/>
        <w:rPr>
          <w:rFonts w:ascii="Times New Roman" w:hAnsi="Times New Roman" w:cs="Times New Roman"/>
        </w:rPr>
      </w:pPr>
      <w:r w:rsidRPr="0098153A">
        <w:rPr>
          <w:rFonts w:ascii="Times New Roman" w:hAnsi="Times New Roman" w:cs="Times New Roman"/>
        </w:rPr>
        <w:t>Ratcliff</w:t>
      </w:r>
      <w:r w:rsidR="00400418">
        <w:rPr>
          <w:rFonts w:ascii="Times New Roman" w:hAnsi="Times New Roman" w:cs="Times New Roman"/>
        </w:rPr>
        <w:t>, R.,</w:t>
      </w:r>
      <w:r w:rsidRPr="0098153A">
        <w:rPr>
          <w:rFonts w:ascii="Times New Roman" w:hAnsi="Times New Roman" w:cs="Times New Roman"/>
        </w:rPr>
        <w:t xml:space="preserve"> Smith</w:t>
      </w:r>
      <w:r w:rsidR="00400418">
        <w:rPr>
          <w:rFonts w:ascii="Times New Roman" w:hAnsi="Times New Roman" w:cs="Times New Roman"/>
        </w:rPr>
        <w:t>, P. L.,</w:t>
      </w:r>
      <w:r w:rsidRPr="0098153A">
        <w:rPr>
          <w:rFonts w:ascii="Times New Roman" w:hAnsi="Times New Roman" w:cs="Times New Roman"/>
        </w:rPr>
        <w:t xml:space="preserve"> Brown</w:t>
      </w:r>
      <w:r w:rsidR="00400418">
        <w:rPr>
          <w:rFonts w:ascii="Times New Roman" w:hAnsi="Times New Roman" w:cs="Times New Roman"/>
        </w:rPr>
        <w:t>, S. D., &amp;</w:t>
      </w:r>
      <w:r w:rsidRPr="0098153A">
        <w:rPr>
          <w:rFonts w:ascii="Times New Roman" w:hAnsi="Times New Roman" w:cs="Times New Roman"/>
        </w:rPr>
        <w:t xml:space="preserve"> McKoon</w:t>
      </w:r>
      <w:r w:rsidR="00400418">
        <w:rPr>
          <w:rFonts w:ascii="Times New Roman" w:hAnsi="Times New Roman" w:cs="Times New Roman"/>
        </w:rPr>
        <w:t>, G.</w:t>
      </w:r>
      <w:r w:rsidRPr="0098153A">
        <w:rPr>
          <w:rFonts w:ascii="Times New Roman" w:hAnsi="Times New Roman" w:cs="Times New Roman"/>
        </w:rPr>
        <w:t xml:space="preserve"> </w:t>
      </w:r>
      <w:r w:rsidR="00400418">
        <w:rPr>
          <w:rFonts w:ascii="Times New Roman" w:hAnsi="Times New Roman" w:cs="Times New Roman"/>
        </w:rPr>
        <w:t>(</w:t>
      </w:r>
      <w:r w:rsidRPr="0098153A">
        <w:rPr>
          <w:rFonts w:ascii="Times New Roman" w:hAnsi="Times New Roman" w:cs="Times New Roman"/>
        </w:rPr>
        <w:t>2016</w:t>
      </w:r>
      <w:r w:rsidR="00400418">
        <w:rPr>
          <w:rFonts w:ascii="Times New Roman" w:hAnsi="Times New Roman" w:cs="Times New Roman"/>
        </w:rPr>
        <w:t xml:space="preserve">). </w:t>
      </w:r>
      <w:r w:rsidR="00A37EF2">
        <w:rPr>
          <w:rFonts w:ascii="Times New Roman" w:hAnsi="Times New Roman" w:cs="Times New Roman"/>
        </w:rPr>
        <w:t xml:space="preserve">Diffusion decision model: Current issues and history. </w:t>
      </w:r>
      <w:r w:rsidR="00A37EF2">
        <w:rPr>
          <w:rFonts w:ascii="Times New Roman" w:hAnsi="Times New Roman" w:cs="Times New Roman"/>
          <w:i/>
        </w:rPr>
        <w:t xml:space="preserve">Trends in Cognitive Science, 20, </w:t>
      </w:r>
      <w:r w:rsidR="00A37EF2">
        <w:rPr>
          <w:rFonts w:ascii="Times New Roman" w:hAnsi="Times New Roman" w:cs="Times New Roman"/>
        </w:rPr>
        <w:t>260 - 281</w:t>
      </w:r>
    </w:p>
    <w:p w14:paraId="27A191F0" w14:textId="4D8326A5" w:rsidR="0098153A" w:rsidRPr="00C841E9" w:rsidRDefault="0098153A" w:rsidP="00C841E9">
      <w:pPr>
        <w:spacing w:line="480" w:lineRule="auto"/>
        <w:ind w:left="720" w:hanging="720"/>
        <w:rPr>
          <w:rFonts w:ascii="Times New Roman" w:hAnsi="Times New Roman" w:cs="Times New Roman"/>
        </w:rPr>
      </w:pPr>
      <w:r w:rsidRPr="0098153A">
        <w:rPr>
          <w:rFonts w:ascii="Times New Roman" w:hAnsi="Times New Roman" w:cs="Times New Roman"/>
        </w:rPr>
        <w:t>Rowland</w:t>
      </w:r>
      <w:r w:rsidR="00DB322E">
        <w:rPr>
          <w:rFonts w:ascii="Times New Roman" w:hAnsi="Times New Roman" w:cs="Times New Roman"/>
        </w:rPr>
        <w:t>, C.A. (2014). The effect of testing versus restudy on retention: A meta-analytic review of the testing effect</w:t>
      </w:r>
      <w:r w:rsidR="00C841E9">
        <w:rPr>
          <w:rFonts w:ascii="Times New Roman" w:hAnsi="Times New Roman" w:cs="Times New Roman"/>
        </w:rPr>
        <w:t xml:space="preserve">. </w:t>
      </w:r>
      <w:r w:rsidR="00C841E9">
        <w:rPr>
          <w:rFonts w:ascii="Times New Roman" w:hAnsi="Times New Roman" w:cs="Times New Roman"/>
          <w:i/>
        </w:rPr>
        <w:t xml:space="preserve">Psychological Bulletin, 140, </w:t>
      </w:r>
      <w:r w:rsidR="00C841E9">
        <w:rPr>
          <w:rFonts w:ascii="Times New Roman" w:hAnsi="Times New Roman" w:cs="Times New Roman"/>
        </w:rPr>
        <w:t>1432 – 1465.</w:t>
      </w:r>
    </w:p>
    <w:p w14:paraId="12DE1C06" w14:textId="77777777" w:rsidR="00C841E9" w:rsidRPr="008D4DA4" w:rsidRDefault="00C841E9" w:rsidP="00C841E9">
      <w:pPr>
        <w:spacing w:line="480" w:lineRule="auto"/>
        <w:ind w:left="720" w:hanging="720"/>
        <w:rPr>
          <w:rFonts w:ascii="Times New Roman" w:hAnsi="Times New Roman" w:cs="Times New Roman"/>
        </w:rPr>
      </w:pPr>
      <w:r w:rsidRPr="008D4DA4">
        <w:rPr>
          <w:rFonts w:ascii="Times New Roman" w:hAnsi="Times New Roman" w:cs="Times New Roman"/>
        </w:rPr>
        <w:t xml:space="preserve">Starns, J. J., Dubé, C. &amp; Frelinger, M. E. (2018). The speed of memory errors shows the influence of misleading information: Testing the diffusion model and discrete-state models. </w:t>
      </w:r>
      <w:r w:rsidRPr="008D4DA4">
        <w:rPr>
          <w:rFonts w:ascii="Times New Roman" w:hAnsi="Times New Roman" w:cs="Times New Roman"/>
          <w:i/>
        </w:rPr>
        <w:t xml:space="preserve">Cognitive Psychology, 102, </w:t>
      </w:r>
      <w:r w:rsidRPr="008D4DA4">
        <w:rPr>
          <w:rFonts w:ascii="Times New Roman" w:hAnsi="Times New Roman" w:cs="Times New Roman"/>
        </w:rPr>
        <w:t xml:space="preserve">21 – 40. </w:t>
      </w:r>
    </w:p>
    <w:p w14:paraId="4C5C2AE2" w14:textId="119A15F6" w:rsidR="0098153A" w:rsidRPr="0098153A" w:rsidRDefault="00C841E9" w:rsidP="00C841E9">
      <w:pPr>
        <w:spacing w:line="480" w:lineRule="auto"/>
        <w:ind w:left="720" w:hanging="720"/>
        <w:rPr>
          <w:rFonts w:ascii="Times New Roman" w:hAnsi="Times New Roman" w:cs="Times New Roman"/>
        </w:rPr>
      </w:pPr>
      <w:r>
        <w:rPr>
          <w:rFonts w:ascii="Times New Roman" w:hAnsi="Times New Roman" w:cs="Times New Roman"/>
        </w:rPr>
        <w:t xml:space="preserve">Super, G. (1984). START: A triage training module. Newport Beach, CA: Hoag Memorial Hospital Presbyterian. </w:t>
      </w:r>
    </w:p>
    <w:p w14:paraId="06E5FE24" w14:textId="72BD0511" w:rsidR="0098153A" w:rsidRPr="003D32C9" w:rsidRDefault="0098153A" w:rsidP="008E767F">
      <w:pPr>
        <w:spacing w:line="480" w:lineRule="auto"/>
        <w:ind w:left="720" w:hanging="720"/>
        <w:rPr>
          <w:rFonts w:ascii="Times New Roman" w:hAnsi="Times New Roman" w:cs="Times New Roman"/>
        </w:rPr>
      </w:pPr>
      <w:r w:rsidRPr="0098153A">
        <w:rPr>
          <w:rFonts w:ascii="Times New Roman" w:hAnsi="Times New Roman" w:cs="Times New Roman"/>
        </w:rPr>
        <w:t>Swets</w:t>
      </w:r>
      <w:r w:rsidR="003D32C9">
        <w:rPr>
          <w:rFonts w:ascii="Times New Roman" w:hAnsi="Times New Roman" w:cs="Times New Roman"/>
        </w:rPr>
        <w:t xml:space="preserve">, J. A. (1986). Form of empirical ROCs in discrimination and diagnostic tasks: Implications for theory and measurement of performance. </w:t>
      </w:r>
      <w:r w:rsidR="003D32C9">
        <w:rPr>
          <w:rFonts w:ascii="Times New Roman" w:hAnsi="Times New Roman" w:cs="Times New Roman"/>
          <w:i/>
        </w:rPr>
        <w:t>Psychological Bulletin, 99</w:t>
      </w:r>
      <w:r w:rsidR="003D32C9">
        <w:rPr>
          <w:rFonts w:ascii="Times New Roman" w:hAnsi="Times New Roman" w:cs="Times New Roman"/>
        </w:rPr>
        <w:t xml:space="preserve">, </w:t>
      </w:r>
      <w:r w:rsidR="008E767F">
        <w:rPr>
          <w:rFonts w:ascii="Times New Roman" w:hAnsi="Times New Roman" w:cs="Times New Roman"/>
        </w:rPr>
        <w:t>181 – 198.</w:t>
      </w:r>
    </w:p>
    <w:p w14:paraId="40535CFB" w14:textId="70DF8E2E" w:rsidR="0098153A" w:rsidRPr="008E767F" w:rsidRDefault="0098153A" w:rsidP="008E767F">
      <w:pPr>
        <w:spacing w:line="480" w:lineRule="auto"/>
        <w:ind w:left="720" w:hanging="720"/>
        <w:rPr>
          <w:rFonts w:ascii="Times New Roman" w:hAnsi="Times New Roman" w:cs="Times New Roman"/>
        </w:rPr>
      </w:pPr>
      <w:r w:rsidRPr="0098153A">
        <w:rPr>
          <w:rFonts w:ascii="Times New Roman" w:hAnsi="Times New Roman" w:cs="Times New Roman"/>
        </w:rPr>
        <w:t>Wasserstein</w:t>
      </w:r>
      <w:r w:rsidR="008E767F">
        <w:rPr>
          <w:rFonts w:ascii="Times New Roman" w:hAnsi="Times New Roman" w:cs="Times New Roman"/>
        </w:rPr>
        <w:t xml:space="preserve">, R. L., &amp; Lazar, N. A. (2016). The ASA’s statement on p-values: Context, process, and purpose. </w:t>
      </w:r>
      <w:r w:rsidR="008E767F">
        <w:rPr>
          <w:rFonts w:ascii="Times New Roman" w:hAnsi="Times New Roman" w:cs="Times New Roman"/>
          <w:i/>
        </w:rPr>
        <w:t xml:space="preserve">The American Statistician, 70, </w:t>
      </w:r>
      <w:r w:rsidR="008E767F">
        <w:rPr>
          <w:rFonts w:ascii="Times New Roman" w:hAnsi="Times New Roman" w:cs="Times New Roman"/>
        </w:rPr>
        <w:t xml:space="preserve">129 – 133. </w:t>
      </w:r>
    </w:p>
    <w:p w14:paraId="3B454B78" w14:textId="77777777" w:rsidR="00EF60DE" w:rsidRPr="008D4DA4" w:rsidRDefault="00EF60DE" w:rsidP="00EF60DE">
      <w:pPr>
        <w:spacing w:line="480" w:lineRule="auto"/>
        <w:ind w:left="720" w:hanging="720"/>
        <w:rPr>
          <w:rFonts w:ascii="Times New Roman" w:hAnsi="Times New Roman" w:cs="Times New Roman"/>
        </w:rPr>
      </w:pPr>
      <w:r w:rsidRPr="008D4DA4">
        <w:rPr>
          <w:rFonts w:ascii="Times New Roman" w:hAnsi="Times New Roman" w:cs="Times New Roman"/>
        </w:rPr>
        <w:t xml:space="preserve">Wixted, J. T. (2007). Dual-process theory and signal-detection theory of recognition memory. </w:t>
      </w:r>
      <w:r w:rsidRPr="008D4DA4">
        <w:rPr>
          <w:rFonts w:ascii="Times New Roman" w:hAnsi="Times New Roman" w:cs="Times New Roman"/>
          <w:i/>
        </w:rPr>
        <w:t xml:space="preserve">Psychological Review, 114, </w:t>
      </w:r>
      <w:r w:rsidRPr="008D4DA4">
        <w:rPr>
          <w:rFonts w:ascii="Times New Roman" w:hAnsi="Times New Roman" w:cs="Times New Roman"/>
        </w:rPr>
        <w:t xml:space="preserve">152 – 176. </w:t>
      </w:r>
    </w:p>
    <w:p w14:paraId="2A43F0AA" w14:textId="7928D854" w:rsidR="0098153A" w:rsidRPr="00B27CCE" w:rsidRDefault="00EF60DE" w:rsidP="00B27CCE">
      <w:pPr>
        <w:spacing w:line="480" w:lineRule="auto"/>
        <w:ind w:left="720" w:hanging="720"/>
        <w:rPr>
          <w:rFonts w:ascii="Times New Roman" w:hAnsi="Times New Roman" w:cs="Times New Roman"/>
        </w:rPr>
      </w:pPr>
      <w:r>
        <w:rPr>
          <w:rFonts w:ascii="Times New Roman" w:hAnsi="Times New Roman" w:cs="Times New Roman"/>
        </w:rPr>
        <w:t xml:space="preserve">Wixted, J. T., &amp; Mickes, L. (2010). A continuous dual-process model </w:t>
      </w:r>
      <w:r w:rsidR="00B27CCE">
        <w:rPr>
          <w:rFonts w:ascii="Times New Roman" w:hAnsi="Times New Roman" w:cs="Times New Roman"/>
        </w:rPr>
        <w:t xml:space="preserve">of remember/know judgments. </w:t>
      </w:r>
      <w:r w:rsidR="00B27CCE">
        <w:rPr>
          <w:rFonts w:ascii="Times New Roman" w:hAnsi="Times New Roman" w:cs="Times New Roman"/>
          <w:i/>
        </w:rPr>
        <w:t xml:space="preserve">Psychological Review, 114, </w:t>
      </w:r>
      <w:r w:rsidR="00B27CCE">
        <w:rPr>
          <w:rFonts w:ascii="Times New Roman" w:hAnsi="Times New Roman" w:cs="Times New Roman"/>
        </w:rPr>
        <w:t xml:space="preserve">152 – 176. </w:t>
      </w:r>
      <w:r w:rsidR="00B27CCE">
        <w:rPr>
          <w:rFonts w:ascii="Times New Roman" w:hAnsi="Times New Roman" w:cs="Times New Roman"/>
          <w:i/>
        </w:rPr>
        <w:t xml:space="preserve"> </w:t>
      </w:r>
    </w:p>
    <w:p w14:paraId="0B74701E" w14:textId="0CC80C96" w:rsidR="0098153A" w:rsidRPr="00AA384D" w:rsidRDefault="00672C76" w:rsidP="008347AA">
      <w:pPr>
        <w:spacing w:line="480" w:lineRule="auto"/>
        <w:ind w:left="720" w:hanging="720"/>
        <w:rPr>
          <w:rFonts w:ascii="Times New Roman" w:hAnsi="Times New Roman" w:cs="Times New Roman"/>
        </w:rPr>
      </w:pPr>
      <w:r>
        <w:rPr>
          <w:rFonts w:ascii="Times New Roman" w:hAnsi="Times New Roman" w:cs="Times New Roman"/>
        </w:rPr>
        <w:t xml:space="preserve">Wixted, J. T., &amp; Wells, G. L. (2017). The relationship between eyewitness confidence </w:t>
      </w:r>
      <w:r w:rsidR="00AA384D">
        <w:rPr>
          <w:rFonts w:ascii="Times New Roman" w:hAnsi="Times New Roman" w:cs="Times New Roman"/>
        </w:rPr>
        <w:t xml:space="preserve">and identification accuracy: A new synthesis. </w:t>
      </w:r>
      <w:r w:rsidR="00AA384D">
        <w:rPr>
          <w:rFonts w:ascii="Times New Roman" w:hAnsi="Times New Roman" w:cs="Times New Roman"/>
          <w:i/>
        </w:rPr>
        <w:t xml:space="preserve">Psychological Science in the Public Interest, 18, </w:t>
      </w:r>
      <w:r w:rsidR="00AA384D">
        <w:rPr>
          <w:rFonts w:ascii="Times New Roman" w:hAnsi="Times New Roman" w:cs="Times New Roman"/>
        </w:rPr>
        <w:t>10 – 6</w:t>
      </w:r>
      <w:r w:rsidR="008347AA">
        <w:rPr>
          <w:rFonts w:ascii="Times New Roman" w:hAnsi="Times New Roman" w:cs="Times New Roman"/>
        </w:rPr>
        <w:t xml:space="preserve">5. </w:t>
      </w:r>
    </w:p>
    <w:p w14:paraId="73D67800" w14:textId="77777777" w:rsidR="00672C76" w:rsidRPr="008D4DA4" w:rsidRDefault="00672C76" w:rsidP="00672C76">
      <w:pPr>
        <w:spacing w:line="480" w:lineRule="auto"/>
        <w:ind w:left="720" w:hanging="720"/>
        <w:rPr>
          <w:rFonts w:ascii="Times New Roman" w:hAnsi="Times New Roman" w:cs="Times New Roman"/>
        </w:rPr>
      </w:pPr>
      <w:r w:rsidRPr="008D4DA4">
        <w:rPr>
          <w:rFonts w:ascii="Times New Roman" w:hAnsi="Times New Roman" w:cs="Times New Roman"/>
        </w:rPr>
        <w:t xml:space="preserve">Yonelinas, A. P. (1994). Receiver-operating characteristics in recognition memory: Evidence for a dual-process model. </w:t>
      </w:r>
      <w:r w:rsidRPr="008D4DA4">
        <w:rPr>
          <w:rFonts w:ascii="Times New Roman" w:hAnsi="Times New Roman" w:cs="Times New Roman"/>
          <w:i/>
        </w:rPr>
        <w:t xml:space="preserve">Journal of Experimental Psychology: Learning, Memory, and Cognition, 20, </w:t>
      </w:r>
      <w:r w:rsidRPr="008D4DA4">
        <w:rPr>
          <w:rFonts w:ascii="Times New Roman" w:hAnsi="Times New Roman" w:cs="Times New Roman"/>
        </w:rPr>
        <w:t>1341 – 1354.</w:t>
      </w:r>
    </w:p>
    <w:p w14:paraId="0DCCD63B" w14:textId="4089AFEA" w:rsidR="000C04D2" w:rsidRPr="007F4291" w:rsidRDefault="000303F3" w:rsidP="002D7426">
      <w:pPr>
        <w:spacing w:line="480" w:lineRule="auto"/>
        <w:ind w:left="720" w:hanging="720"/>
        <w:rPr>
          <w:rFonts w:ascii="Times New Roman" w:hAnsi="Times New Roman" w:cs="Times New Roman"/>
        </w:rPr>
      </w:pPr>
      <w:r>
        <w:rPr>
          <w:rFonts w:ascii="Times New Roman" w:hAnsi="Times New Roman" w:cs="Times New Roman"/>
        </w:rPr>
        <w:t xml:space="preserve">Yonelinas, A. P. </w:t>
      </w:r>
      <w:r w:rsidR="00F43EBE">
        <w:rPr>
          <w:rFonts w:ascii="Times New Roman" w:hAnsi="Times New Roman" w:cs="Times New Roman"/>
        </w:rPr>
        <w:t xml:space="preserve">(2002). </w:t>
      </w:r>
      <w:r w:rsidR="007F4291">
        <w:rPr>
          <w:rFonts w:ascii="Times New Roman" w:hAnsi="Times New Roman" w:cs="Times New Roman"/>
        </w:rPr>
        <w:t xml:space="preserve">The nature of recollection and familiarity: A review of 30 years of research. </w:t>
      </w:r>
      <w:r w:rsidR="007F4291">
        <w:rPr>
          <w:rFonts w:ascii="Times New Roman" w:hAnsi="Times New Roman" w:cs="Times New Roman"/>
          <w:i/>
        </w:rPr>
        <w:t xml:space="preserve">Journal of Memory and Language, 46, </w:t>
      </w:r>
      <w:r w:rsidR="007F4291">
        <w:rPr>
          <w:rFonts w:ascii="Times New Roman" w:hAnsi="Times New Roman" w:cs="Times New Roman"/>
        </w:rPr>
        <w:t xml:space="preserve">441 – 517. </w:t>
      </w:r>
    </w:p>
    <w:sectPr w:rsidR="000C04D2" w:rsidRPr="007F4291" w:rsidSect="00035D7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B10FD" w14:textId="77777777" w:rsidR="00016ABF" w:rsidRDefault="00016ABF" w:rsidP="00D00D99">
      <w:r>
        <w:separator/>
      </w:r>
    </w:p>
  </w:endnote>
  <w:endnote w:type="continuationSeparator" w:id="0">
    <w:p w14:paraId="3E424B19" w14:textId="77777777" w:rsidR="00016ABF" w:rsidRDefault="00016ABF" w:rsidP="00D00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08375852"/>
      <w:docPartObj>
        <w:docPartGallery w:val="Page Numbers (Bottom of Page)"/>
        <w:docPartUnique/>
      </w:docPartObj>
    </w:sdtPr>
    <w:sdtEndPr>
      <w:rPr>
        <w:rStyle w:val="PageNumber"/>
      </w:rPr>
    </w:sdtEndPr>
    <w:sdtContent>
      <w:p w14:paraId="4E5571B4" w14:textId="48369406" w:rsidR="007C3A1F" w:rsidRDefault="007C3A1F" w:rsidP="007C3A1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61339792"/>
      <w:docPartObj>
        <w:docPartGallery w:val="Page Numbers (Bottom of Page)"/>
        <w:docPartUnique/>
      </w:docPartObj>
    </w:sdtPr>
    <w:sdtEndPr>
      <w:rPr>
        <w:rStyle w:val="PageNumber"/>
      </w:rPr>
    </w:sdtEndPr>
    <w:sdtContent>
      <w:p w14:paraId="53E2772F" w14:textId="3C28AE79" w:rsidR="007C3A1F" w:rsidRDefault="007C3A1F" w:rsidP="007C3A1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00419F" w14:textId="77777777" w:rsidR="007C3A1F" w:rsidRDefault="007C3A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33D17" w14:textId="318E2889" w:rsidR="007C3A1F" w:rsidRPr="00035D77" w:rsidRDefault="007C3A1F" w:rsidP="00035D77">
    <w:pPr>
      <w:pStyle w:val="Footer"/>
      <w:framePr w:wrap="none" w:vAnchor="text" w:hAnchor="margin" w:xAlign="center" w:y="1"/>
      <w:jc w:val="center"/>
      <w:rPr>
        <w:rStyle w:val="PageNumber"/>
        <w:rFonts w:ascii="Times New Roman" w:hAnsi="Times New Roman" w:cs="Times New Roman"/>
      </w:rPr>
    </w:pPr>
  </w:p>
  <w:p w14:paraId="26F22235" w14:textId="21A150C4" w:rsidR="007C3A1F" w:rsidRDefault="007C3A1F" w:rsidP="007C3A1F">
    <w:pPr>
      <w:pStyle w:val="Footer"/>
      <w:framePr w:wrap="none" w:vAnchor="text" w:hAnchor="margin" w:xAlign="center" w:y="1"/>
      <w:rPr>
        <w:rStyle w:val="PageNumber"/>
      </w:rPr>
    </w:pPr>
  </w:p>
  <w:p w14:paraId="2E91B5A4" w14:textId="77777777" w:rsidR="007C3A1F" w:rsidRDefault="007C3A1F" w:rsidP="00035D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1484502488"/>
      <w:docPartObj>
        <w:docPartGallery w:val="Page Numbers (Bottom of Page)"/>
        <w:docPartUnique/>
      </w:docPartObj>
    </w:sdtPr>
    <w:sdtEndPr>
      <w:rPr>
        <w:rStyle w:val="PageNumber"/>
      </w:rPr>
    </w:sdtEndPr>
    <w:sdtContent>
      <w:p w14:paraId="44AAD188" w14:textId="77777777" w:rsidR="009D36BF" w:rsidRPr="00035D77" w:rsidRDefault="009D36BF" w:rsidP="00035D77">
        <w:pPr>
          <w:pStyle w:val="Footer"/>
          <w:framePr w:wrap="none" w:vAnchor="text" w:hAnchor="margin" w:xAlign="center" w:y="1"/>
          <w:jc w:val="center"/>
          <w:rPr>
            <w:rStyle w:val="PageNumber"/>
            <w:rFonts w:ascii="Times New Roman" w:hAnsi="Times New Roman" w:cs="Times New Roman"/>
          </w:rPr>
        </w:pPr>
        <w:r w:rsidRPr="00035D77">
          <w:rPr>
            <w:rStyle w:val="PageNumber"/>
            <w:rFonts w:ascii="Times New Roman" w:hAnsi="Times New Roman" w:cs="Times New Roman"/>
          </w:rPr>
          <w:fldChar w:fldCharType="begin"/>
        </w:r>
        <w:r w:rsidRPr="00035D77">
          <w:rPr>
            <w:rStyle w:val="PageNumber"/>
            <w:rFonts w:ascii="Times New Roman" w:hAnsi="Times New Roman" w:cs="Times New Roman"/>
          </w:rPr>
          <w:instrText xml:space="preserve"> PAGE </w:instrText>
        </w:r>
        <w:r w:rsidRPr="00035D77">
          <w:rPr>
            <w:rStyle w:val="PageNumber"/>
            <w:rFonts w:ascii="Times New Roman" w:hAnsi="Times New Roman" w:cs="Times New Roman"/>
          </w:rPr>
          <w:fldChar w:fldCharType="separate"/>
        </w:r>
        <w:r w:rsidRPr="00035D77">
          <w:rPr>
            <w:rStyle w:val="PageNumber"/>
            <w:rFonts w:ascii="Times New Roman" w:hAnsi="Times New Roman" w:cs="Times New Roman"/>
            <w:noProof/>
          </w:rPr>
          <w:t>vi</w:t>
        </w:r>
        <w:r w:rsidRPr="00035D77">
          <w:rPr>
            <w:rStyle w:val="PageNumber"/>
            <w:rFonts w:ascii="Times New Roman" w:hAnsi="Times New Roman" w:cs="Times New Roman"/>
          </w:rPr>
          <w:fldChar w:fldCharType="end"/>
        </w:r>
      </w:p>
    </w:sdtContent>
  </w:sdt>
  <w:p w14:paraId="68351B35" w14:textId="77777777" w:rsidR="009D36BF" w:rsidRDefault="009D36BF" w:rsidP="007C3A1F">
    <w:pPr>
      <w:pStyle w:val="Footer"/>
      <w:framePr w:wrap="none" w:vAnchor="text" w:hAnchor="margin" w:xAlign="center" w:y="1"/>
      <w:rPr>
        <w:rStyle w:val="PageNumber"/>
      </w:rPr>
    </w:pPr>
  </w:p>
  <w:p w14:paraId="5861A10F" w14:textId="77777777" w:rsidR="009D36BF" w:rsidRDefault="009D36BF" w:rsidP="00035D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EAA75" w14:textId="77777777" w:rsidR="00016ABF" w:rsidRDefault="00016ABF" w:rsidP="00D00D99">
      <w:r>
        <w:separator/>
      </w:r>
    </w:p>
  </w:footnote>
  <w:footnote w:type="continuationSeparator" w:id="0">
    <w:p w14:paraId="2EFBAD09" w14:textId="77777777" w:rsidR="00016ABF" w:rsidRDefault="00016ABF" w:rsidP="00D00D99">
      <w:r>
        <w:continuationSeparator/>
      </w:r>
    </w:p>
  </w:footnote>
  <w:footnote w:id="1">
    <w:p w14:paraId="044A2A14" w14:textId="4719AF37" w:rsidR="008954CE" w:rsidRPr="008954CE" w:rsidRDefault="008954CE" w:rsidP="008954CE">
      <w:pPr>
        <w:rPr>
          <w:rFonts w:ascii="Times New Roman" w:eastAsia="Times New Roman" w:hAnsi="Times New Roman" w:cs="Times New Roman"/>
        </w:rPr>
      </w:pPr>
      <w:r w:rsidRPr="008954CE">
        <w:rPr>
          <w:rStyle w:val="FootnoteReference"/>
          <w:rFonts w:ascii="Times New Roman" w:hAnsi="Times New Roman" w:cs="Times New Roman"/>
        </w:rPr>
        <w:footnoteRef/>
      </w:r>
      <w:r w:rsidRPr="008954CE">
        <w:rPr>
          <w:rFonts w:ascii="Times New Roman" w:hAnsi="Times New Roman" w:cs="Times New Roman"/>
        </w:rPr>
        <w:t xml:space="preserve"> </w:t>
      </w:r>
      <w:r>
        <w:rPr>
          <w:rFonts w:ascii="Times New Roman" w:hAnsi="Times New Roman" w:cs="Times New Roman"/>
        </w:rPr>
        <w:t xml:space="preserve">All data an stimuli are publicly available on the Open Science Framework at </w:t>
      </w:r>
      <w:hyperlink r:id="rId1" w:history="1">
        <w:r w:rsidRPr="00EF57FB">
          <w:rPr>
            <w:rStyle w:val="Hyperlink"/>
            <w:rFonts w:ascii="Times New Roman" w:eastAsia="Times New Roman" w:hAnsi="Times New Roman" w:cs="Times New Roman"/>
          </w:rPr>
          <w:t>https://osf.io/yzgw2/</w:t>
        </w:r>
      </w:hyperlink>
    </w:p>
    <w:p w14:paraId="31079B0E" w14:textId="4594EEEA" w:rsidR="008954CE" w:rsidRPr="008954CE" w:rsidRDefault="008954CE">
      <w:pPr>
        <w:pStyle w:val="FootnoteText"/>
        <w:rPr>
          <w:rFonts w:ascii="Times New Roman" w:hAnsi="Times New Roman" w:cs="Times New Roman"/>
          <w:sz w:val="24"/>
          <w:szCs w:val="24"/>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AB4"/>
    <w:rsid w:val="000001A8"/>
    <w:rsid w:val="00000410"/>
    <w:rsid w:val="000016EC"/>
    <w:rsid w:val="00001A5F"/>
    <w:rsid w:val="00002695"/>
    <w:rsid w:val="00002FC8"/>
    <w:rsid w:val="00004A34"/>
    <w:rsid w:val="00005F4F"/>
    <w:rsid w:val="00006AEB"/>
    <w:rsid w:val="00006B92"/>
    <w:rsid w:val="00007273"/>
    <w:rsid w:val="0000727B"/>
    <w:rsid w:val="00007EBF"/>
    <w:rsid w:val="00011623"/>
    <w:rsid w:val="00011DBC"/>
    <w:rsid w:val="00011F45"/>
    <w:rsid w:val="000126E2"/>
    <w:rsid w:val="00013E51"/>
    <w:rsid w:val="00013FC9"/>
    <w:rsid w:val="000141DC"/>
    <w:rsid w:val="00014D5D"/>
    <w:rsid w:val="00014EC4"/>
    <w:rsid w:val="0001517F"/>
    <w:rsid w:val="0001525C"/>
    <w:rsid w:val="000156AC"/>
    <w:rsid w:val="00016366"/>
    <w:rsid w:val="00016862"/>
    <w:rsid w:val="00016ABF"/>
    <w:rsid w:val="0001705D"/>
    <w:rsid w:val="00017FED"/>
    <w:rsid w:val="000207F2"/>
    <w:rsid w:val="00020FA9"/>
    <w:rsid w:val="000210A4"/>
    <w:rsid w:val="0002233E"/>
    <w:rsid w:val="00022361"/>
    <w:rsid w:val="000223FA"/>
    <w:rsid w:val="000224E6"/>
    <w:rsid w:val="00022595"/>
    <w:rsid w:val="00024064"/>
    <w:rsid w:val="00024C11"/>
    <w:rsid w:val="000256C8"/>
    <w:rsid w:val="00025890"/>
    <w:rsid w:val="00025FF5"/>
    <w:rsid w:val="000266BC"/>
    <w:rsid w:val="00026B9C"/>
    <w:rsid w:val="00026BEA"/>
    <w:rsid w:val="00026C55"/>
    <w:rsid w:val="00026D55"/>
    <w:rsid w:val="000271B2"/>
    <w:rsid w:val="000275A9"/>
    <w:rsid w:val="0002790C"/>
    <w:rsid w:val="000279ED"/>
    <w:rsid w:val="00027F49"/>
    <w:rsid w:val="000303F3"/>
    <w:rsid w:val="00030D93"/>
    <w:rsid w:val="00030E3D"/>
    <w:rsid w:val="00031A2E"/>
    <w:rsid w:val="000326EE"/>
    <w:rsid w:val="0003286F"/>
    <w:rsid w:val="00032BBD"/>
    <w:rsid w:val="000337A4"/>
    <w:rsid w:val="0003442D"/>
    <w:rsid w:val="000354C8"/>
    <w:rsid w:val="000355F2"/>
    <w:rsid w:val="00035D77"/>
    <w:rsid w:val="00036618"/>
    <w:rsid w:val="000378AD"/>
    <w:rsid w:val="00040723"/>
    <w:rsid w:val="00042155"/>
    <w:rsid w:val="000422C3"/>
    <w:rsid w:val="0004295F"/>
    <w:rsid w:val="00043263"/>
    <w:rsid w:val="0004357C"/>
    <w:rsid w:val="00043DAD"/>
    <w:rsid w:val="00044162"/>
    <w:rsid w:val="0004419E"/>
    <w:rsid w:val="000448FF"/>
    <w:rsid w:val="000454BA"/>
    <w:rsid w:val="000462F3"/>
    <w:rsid w:val="000467AB"/>
    <w:rsid w:val="00047F39"/>
    <w:rsid w:val="000504FE"/>
    <w:rsid w:val="0005060B"/>
    <w:rsid w:val="000518AE"/>
    <w:rsid w:val="00052CA0"/>
    <w:rsid w:val="000538EF"/>
    <w:rsid w:val="00054163"/>
    <w:rsid w:val="000544EF"/>
    <w:rsid w:val="000547B8"/>
    <w:rsid w:val="00054D84"/>
    <w:rsid w:val="00054F64"/>
    <w:rsid w:val="0005521B"/>
    <w:rsid w:val="000552B6"/>
    <w:rsid w:val="00056010"/>
    <w:rsid w:val="000572B1"/>
    <w:rsid w:val="00060B99"/>
    <w:rsid w:val="00061077"/>
    <w:rsid w:val="00063113"/>
    <w:rsid w:val="00063807"/>
    <w:rsid w:val="0006453C"/>
    <w:rsid w:val="00064A16"/>
    <w:rsid w:val="00064D10"/>
    <w:rsid w:val="00065CDF"/>
    <w:rsid w:val="00066054"/>
    <w:rsid w:val="00066AD9"/>
    <w:rsid w:val="00067B0B"/>
    <w:rsid w:val="00070B5A"/>
    <w:rsid w:val="00071386"/>
    <w:rsid w:val="000719F1"/>
    <w:rsid w:val="00071BC1"/>
    <w:rsid w:val="00074088"/>
    <w:rsid w:val="00074118"/>
    <w:rsid w:val="000745E9"/>
    <w:rsid w:val="000746CE"/>
    <w:rsid w:val="00074A2B"/>
    <w:rsid w:val="00075C8B"/>
    <w:rsid w:val="00076501"/>
    <w:rsid w:val="00076758"/>
    <w:rsid w:val="000768A2"/>
    <w:rsid w:val="00076AD7"/>
    <w:rsid w:val="00076FA7"/>
    <w:rsid w:val="0007785F"/>
    <w:rsid w:val="00077A4D"/>
    <w:rsid w:val="00080065"/>
    <w:rsid w:val="00080442"/>
    <w:rsid w:val="00080B8D"/>
    <w:rsid w:val="0008189F"/>
    <w:rsid w:val="00081C32"/>
    <w:rsid w:val="00081D4E"/>
    <w:rsid w:val="00081F02"/>
    <w:rsid w:val="0008247F"/>
    <w:rsid w:val="00083909"/>
    <w:rsid w:val="000843D9"/>
    <w:rsid w:val="0008519C"/>
    <w:rsid w:val="0008526E"/>
    <w:rsid w:val="00085CC6"/>
    <w:rsid w:val="00086209"/>
    <w:rsid w:val="00086270"/>
    <w:rsid w:val="00086AA1"/>
    <w:rsid w:val="00087873"/>
    <w:rsid w:val="00090759"/>
    <w:rsid w:val="00090C1B"/>
    <w:rsid w:val="00090FD3"/>
    <w:rsid w:val="00091854"/>
    <w:rsid w:val="00091933"/>
    <w:rsid w:val="00091EF5"/>
    <w:rsid w:val="00092CF6"/>
    <w:rsid w:val="00093130"/>
    <w:rsid w:val="0009319E"/>
    <w:rsid w:val="00093278"/>
    <w:rsid w:val="00093D4D"/>
    <w:rsid w:val="000942FA"/>
    <w:rsid w:val="000945C1"/>
    <w:rsid w:val="00094C40"/>
    <w:rsid w:val="00095765"/>
    <w:rsid w:val="00095CFE"/>
    <w:rsid w:val="00096E0A"/>
    <w:rsid w:val="00096F29"/>
    <w:rsid w:val="00097294"/>
    <w:rsid w:val="00097311"/>
    <w:rsid w:val="000974DD"/>
    <w:rsid w:val="00097684"/>
    <w:rsid w:val="000A0119"/>
    <w:rsid w:val="000A03A0"/>
    <w:rsid w:val="000A126C"/>
    <w:rsid w:val="000A1673"/>
    <w:rsid w:val="000A16C2"/>
    <w:rsid w:val="000A1B41"/>
    <w:rsid w:val="000A3005"/>
    <w:rsid w:val="000A31CE"/>
    <w:rsid w:val="000A35FE"/>
    <w:rsid w:val="000A3D9D"/>
    <w:rsid w:val="000A4021"/>
    <w:rsid w:val="000A4966"/>
    <w:rsid w:val="000A5125"/>
    <w:rsid w:val="000A553A"/>
    <w:rsid w:val="000A63E8"/>
    <w:rsid w:val="000A731C"/>
    <w:rsid w:val="000A7694"/>
    <w:rsid w:val="000A7782"/>
    <w:rsid w:val="000A7D7D"/>
    <w:rsid w:val="000A7FCC"/>
    <w:rsid w:val="000B0133"/>
    <w:rsid w:val="000B0A35"/>
    <w:rsid w:val="000B0C72"/>
    <w:rsid w:val="000B0FCE"/>
    <w:rsid w:val="000B1820"/>
    <w:rsid w:val="000B2287"/>
    <w:rsid w:val="000B32E7"/>
    <w:rsid w:val="000B388A"/>
    <w:rsid w:val="000B3E36"/>
    <w:rsid w:val="000B3ECF"/>
    <w:rsid w:val="000B4A60"/>
    <w:rsid w:val="000B536D"/>
    <w:rsid w:val="000B7067"/>
    <w:rsid w:val="000B7240"/>
    <w:rsid w:val="000B7731"/>
    <w:rsid w:val="000C04D2"/>
    <w:rsid w:val="000C0CB5"/>
    <w:rsid w:val="000C1DE2"/>
    <w:rsid w:val="000C1F08"/>
    <w:rsid w:val="000C2425"/>
    <w:rsid w:val="000C25D2"/>
    <w:rsid w:val="000C2E33"/>
    <w:rsid w:val="000C3437"/>
    <w:rsid w:val="000C3B5B"/>
    <w:rsid w:val="000C4394"/>
    <w:rsid w:val="000C476D"/>
    <w:rsid w:val="000C4E6C"/>
    <w:rsid w:val="000C507C"/>
    <w:rsid w:val="000C512A"/>
    <w:rsid w:val="000C5867"/>
    <w:rsid w:val="000C58B6"/>
    <w:rsid w:val="000C66DB"/>
    <w:rsid w:val="000C6E24"/>
    <w:rsid w:val="000C7A47"/>
    <w:rsid w:val="000D0ABD"/>
    <w:rsid w:val="000D0C86"/>
    <w:rsid w:val="000D229C"/>
    <w:rsid w:val="000D263F"/>
    <w:rsid w:val="000D2BB2"/>
    <w:rsid w:val="000D317F"/>
    <w:rsid w:val="000D3833"/>
    <w:rsid w:val="000D3E3C"/>
    <w:rsid w:val="000D3FD4"/>
    <w:rsid w:val="000D4008"/>
    <w:rsid w:val="000D476C"/>
    <w:rsid w:val="000D49FD"/>
    <w:rsid w:val="000D57B5"/>
    <w:rsid w:val="000D5A1B"/>
    <w:rsid w:val="000D5F2A"/>
    <w:rsid w:val="000D611A"/>
    <w:rsid w:val="000D655A"/>
    <w:rsid w:val="000D68B1"/>
    <w:rsid w:val="000D6D0B"/>
    <w:rsid w:val="000D7250"/>
    <w:rsid w:val="000D743B"/>
    <w:rsid w:val="000E013D"/>
    <w:rsid w:val="000E193C"/>
    <w:rsid w:val="000E2924"/>
    <w:rsid w:val="000E2D80"/>
    <w:rsid w:val="000E3384"/>
    <w:rsid w:val="000E35EC"/>
    <w:rsid w:val="000E422B"/>
    <w:rsid w:val="000E4590"/>
    <w:rsid w:val="000E4860"/>
    <w:rsid w:val="000E5AE6"/>
    <w:rsid w:val="000F06FB"/>
    <w:rsid w:val="000F081E"/>
    <w:rsid w:val="000F0F94"/>
    <w:rsid w:val="000F1CE1"/>
    <w:rsid w:val="000F1E4A"/>
    <w:rsid w:val="000F20D9"/>
    <w:rsid w:val="000F3B7D"/>
    <w:rsid w:val="000F4047"/>
    <w:rsid w:val="000F49B2"/>
    <w:rsid w:val="000F547E"/>
    <w:rsid w:val="000F5BD7"/>
    <w:rsid w:val="000F5DF8"/>
    <w:rsid w:val="000F5F07"/>
    <w:rsid w:val="000F6057"/>
    <w:rsid w:val="000F6E4A"/>
    <w:rsid w:val="000F7E2A"/>
    <w:rsid w:val="001001F7"/>
    <w:rsid w:val="00100E11"/>
    <w:rsid w:val="00101464"/>
    <w:rsid w:val="00101FF6"/>
    <w:rsid w:val="0010234D"/>
    <w:rsid w:val="001024D8"/>
    <w:rsid w:val="001026E2"/>
    <w:rsid w:val="00102911"/>
    <w:rsid w:val="001031BD"/>
    <w:rsid w:val="00103366"/>
    <w:rsid w:val="00103C76"/>
    <w:rsid w:val="00103DD2"/>
    <w:rsid w:val="00103E49"/>
    <w:rsid w:val="00104935"/>
    <w:rsid w:val="00104A28"/>
    <w:rsid w:val="00104DB6"/>
    <w:rsid w:val="00106124"/>
    <w:rsid w:val="001062DB"/>
    <w:rsid w:val="001068EE"/>
    <w:rsid w:val="00107165"/>
    <w:rsid w:val="00107ABE"/>
    <w:rsid w:val="00107E52"/>
    <w:rsid w:val="00110620"/>
    <w:rsid w:val="0011090B"/>
    <w:rsid w:val="00110D01"/>
    <w:rsid w:val="00111A25"/>
    <w:rsid w:val="00111D31"/>
    <w:rsid w:val="0011294F"/>
    <w:rsid w:val="00112EC1"/>
    <w:rsid w:val="001136DC"/>
    <w:rsid w:val="00113FAE"/>
    <w:rsid w:val="00114099"/>
    <w:rsid w:val="00114E2C"/>
    <w:rsid w:val="001164DB"/>
    <w:rsid w:val="00116BB7"/>
    <w:rsid w:val="00116E3D"/>
    <w:rsid w:val="001178E1"/>
    <w:rsid w:val="001201DC"/>
    <w:rsid w:val="00120EF1"/>
    <w:rsid w:val="00121B8C"/>
    <w:rsid w:val="00121EA4"/>
    <w:rsid w:val="00122398"/>
    <w:rsid w:val="001225F8"/>
    <w:rsid w:val="0012284A"/>
    <w:rsid w:val="00122AD1"/>
    <w:rsid w:val="00122B64"/>
    <w:rsid w:val="00122F94"/>
    <w:rsid w:val="001233A6"/>
    <w:rsid w:val="00123E41"/>
    <w:rsid w:val="001242A0"/>
    <w:rsid w:val="00124592"/>
    <w:rsid w:val="00124CFB"/>
    <w:rsid w:val="0012578C"/>
    <w:rsid w:val="00125ED9"/>
    <w:rsid w:val="001262F2"/>
    <w:rsid w:val="001263AF"/>
    <w:rsid w:val="00127FBE"/>
    <w:rsid w:val="001304E2"/>
    <w:rsid w:val="00130E3C"/>
    <w:rsid w:val="00131878"/>
    <w:rsid w:val="00131AD1"/>
    <w:rsid w:val="00131FF5"/>
    <w:rsid w:val="00132D8C"/>
    <w:rsid w:val="00132DDB"/>
    <w:rsid w:val="00132DFB"/>
    <w:rsid w:val="001339F1"/>
    <w:rsid w:val="00135AFD"/>
    <w:rsid w:val="0013623D"/>
    <w:rsid w:val="001369D5"/>
    <w:rsid w:val="00137057"/>
    <w:rsid w:val="00137369"/>
    <w:rsid w:val="001373F0"/>
    <w:rsid w:val="00137698"/>
    <w:rsid w:val="00137A7D"/>
    <w:rsid w:val="001409AB"/>
    <w:rsid w:val="00141835"/>
    <w:rsid w:val="001423F7"/>
    <w:rsid w:val="00142839"/>
    <w:rsid w:val="00143087"/>
    <w:rsid w:val="0014377F"/>
    <w:rsid w:val="00144078"/>
    <w:rsid w:val="0014487C"/>
    <w:rsid w:val="0014498F"/>
    <w:rsid w:val="001454CC"/>
    <w:rsid w:val="00146C8C"/>
    <w:rsid w:val="0015011A"/>
    <w:rsid w:val="00150275"/>
    <w:rsid w:val="00150DD4"/>
    <w:rsid w:val="00150DF5"/>
    <w:rsid w:val="0015125F"/>
    <w:rsid w:val="00152671"/>
    <w:rsid w:val="001531EA"/>
    <w:rsid w:val="001534F8"/>
    <w:rsid w:val="00153FC0"/>
    <w:rsid w:val="00153FE1"/>
    <w:rsid w:val="0015424D"/>
    <w:rsid w:val="00155A41"/>
    <w:rsid w:val="00155D0A"/>
    <w:rsid w:val="00156315"/>
    <w:rsid w:val="00156617"/>
    <w:rsid w:val="00161D8C"/>
    <w:rsid w:val="00161FE2"/>
    <w:rsid w:val="0016243A"/>
    <w:rsid w:val="00162DBA"/>
    <w:rsid w:val="00163929"/>
    <w:rsid w:val="00164C00"/>
    <w:rsid w:val="001659A9"/>
    <w:rsid w:val="00165FA7"/>
    <w:rsid w:val="00166281"/>
    <w:rsid w:val="00167111"/>
    <w:rsid w:val="00167544"/>
    <w:rsid w:val="0016784A"/>
    <w:rsid w:val="00167C65"/>
    <w:rsid w:val="00170756"/>
    <w:rsid w:val="00170BC2"/>
    <w:rsid w:val="001713CF"/>
    <w:rsid w:val="00171A39"/>
    <w:rsid w:val="00171BAE"/>
    <w:rsid w:val="00171F38"/>
    <w:rsid w:val="00171F8B"/>
    <w:rsid w:val="0017211F"/>
    <w:rsid w:val="00172184"/>
    <w:rsid w:val="001734A8"/>
    <w:rsid w:val="001735BD"/>
    <w:rsid w:val="00173F23"/>
    <w:rsid w:val="001746EC"/>
    <w:rsid w:val="001750D4"/>
    <w:rsid w:val="001752EC"/>
    <w:rsid w:val="00175C00"/>
    <w:rsid w:val="00175CD5"/>
    <w:rsid w:val="00175D51"/>
    <w:rsid w:val="00175DBE"/>
    <w:rsid w:val="001762E1"/>
    <w:rsid w:val="001772AB"/>
    <w:rsid w:val="001774B9"/>
    <w:rsid w:val="00177557"/>
    <w:rsid w:val="00177F2F"/>
    <w:rsid w:val="00180175"/>
    <w:rsid w:val="00180575"/>
    <w:rsid w:val="00181684"/>
    <w:rsid w:val="00181C6A"/>
    <w:rsid w:val="00182713"/>
    <w:rsid w:val="001831FD"/>
    <w:rsid w:val="00184066"/>
    <w:rsid w:val="00184C08"/>
    <w:rsid w:val="00184F9F"/>
    <w:rsid w:val="001859D5"/>
    <w:rsid w:val="00185D73"/>
    <w:rsid w:val="00185F5D"/>
    <w:rsid w:val="0018602A"/>
    <w:rsid w:val="0018612F"/>
    <w:rsid w:val="001864AB"/>
    <w:rsid w:val="00186723"/>
    <w:rsid w:val="00191079"/>
    <w:rsid w:val="0019131D"/>
    <w:rsid w:val="0019152A"/>
    <w:rsid w:val="00191FEF"/>
    <w:rsid w:val="001932E1"/>
    <w:rsid w:val="001942C1"/>
    <w:rsid w:val="001947DA"/>
    <w:rsid w:val="001948AC"/>
    <w:rsid w:val="001948FD"/>
    <w:rsid w:val="0019496D"/>
    <w:rsid w:val="00194B82"/>
    <w:rsid w:val="00195670"/>
    <w:rsid w:val="001978BB"/>
    <w:rsid w:val="00197C43"/>
    <w:rsid w:val="00197C75"/>
    <w:rsid w:val="001A143C"/>
    <w:rsid w:val="001A28C6"/>
    <w:rsid w:val="001A3696"/>
    <w:rsid w:val="001A379E"/>
    <w:rsid w:val="001A41F9"/>
    <w:rsid w:val="001A63B1"/>
    <w:rsid w:val="001A687D"/>
    <w:rsid w:val="001A6F04"/>
    <w:rsid w:val="001A6FD6"/>
    <w:rsid w:val="001A71A8"/>
    <w:rsid w:val="001A71F5"/>
    <w:rsid w:val="001A78F4"/>
    <w:rsid w:val="001A7D9E"/>
    <w:rsid w:val="001B147E"/>
    <w:rsid w:val="001B1830"/>
    <w:rsid w:val="001B28DA"/>
    <w:rsid w:val="001B3866"/>
    <w:rsid w:val="001B48E2"/>
    <w:rsid w:val="001B5554"/>
    <w:rsid w:val="001B55BC"/>
    <w:rsid w:val="001B7238"/>
    <w:rsid w:val="001C0130"/>
    <w:rsid w:val="001C0CA6"/>
    <w:rsid w:val="001C0CEB"/>
    <w:rsid w:val="001C172B"/>
    <w:rsid w:val="001C1BD4"/>
    <w:rsid w:val="001C2212"/>
    <w:rsid w:val="001C262D"/>
    <w:rsid w:val="001C282A"/>
    <w:rsid w:val="001C2D67"/>
    <w:rsid w:val="001C324E"/>
    <w:rsid w:val="001C33A0"/>
    <w:rsid w:val="001C3A70"/>
    <w:rsid w:val="001C4658"/>
    <w:rsid w:val="001C56C9"/>
    <w:rsid w:val="001C5F7C"/>
    <w:rsid w:val="001C6558"/>
    <w:rsid w:val="001C67B8"/>
    <w:rsid w:val="001C7143"/>
    <w:rsid w:val="001D1A6F"/>
    <w:rsid w:val="001D282F"/>
    <w:rsid w:val="001D381A"/>
    <w:rsid w:val="001D3CC2"/>
    <w:rsid w:val="001D43E7"/>
    <w:rsid w:val="001D4FD1"/>
    <w:rsid w:val="001D53D9"/>
    <w:rsid w:val="001D57BC"/>
    <w:rsid w:val="001D583F"/>
    <w:rsid w:val="001D5B08"/>
    <w:rsid w:val="001D5B41"/>
    <w:rsid w:val="001D691D"/>
    <w:rsid w:val="001D6D37"/>
    <w:rsid w:val="001D6FB2"/>
    <w:rsid w:val="001D78CE"/>
    <w:rsid w:val="001D7CB7"/>
    <w:rsid w:val="001E14F3"/>
    <w:rsid w:val="001E18A4"/>
    <w:rsid w:val="001E2ED5"/>
    <w:rsid w:val="001E2FAF"/>
    <w:rsid w:val="001E32E0"/>
    <w:rsid w:val="001E37B4"/>
    <w:rsid w:val="001E487E"/>
    <w:rsid w:val="001E4A38"/>
    <w:rsid w:val="001E4B1D"/>
    <w:rsid w:val="001E4C99"/>
    <w:rsid w:val="001E4ED0"/>
    <w:rsid w:val="001E5576"/>
    <w:rsid w:val="001E6138"/>
    <w:rsid w:val="001E7A68"/>
    <w:rsid w:val="001F0A2A"/>
    <w:rsid w:val="001F1260"/>
    <w:rsid w:val="001F19A4"/>
    <w:rsid w:val="001F25AC"/>
    <w:rsid w:val="001F265D"/>
    <w:rsid w:val="001F2BA7"/>
    <w:rsid w:val="001F37C3"/>
    <w:rsid w:val="001F3DD3"/>
    <w:rsid w:val="001F3E5E"/>
    <w:rsid w:val="001F5099"/>
    <w:rsid w:val="001F58B0"/>
    <w:rsid w:val="001F69A1"/>
    <w:rsid w:val="00200B95"/>
    <w:rsid w:val="0020141F"/>
    <w:rsid w:val="00201A25"/>
    <w:rsid w:val="00201DFE"/>
    <w:rsid w:val="002023B6"/>
    <w:rsid w:val="00202493"/>
    <w:rsid w:val="00203277"/>
    <w:rsid w:val="0020335E"/>
    <w:rsid w:val="0020342D"/>
    <w:rsid w:val="002034AC"/>
    <w:rsid w:val="002034C5"/>
    <w:rsid w:val="0020370F"/>
    <w:rsid w:val="00204524"/>
    <w:rsid w:val="002046DE"/>
    <w:rsid w:val="002050A9"/>
    <w:rsid w:val="00205888"/>
    <w:rsid w:val="00205B84"/>
    <w:rsid w:val="002061BD"/>
    <w:rsid w:val="002061E4"/>
    <w:rsid w:val="002064ED"/>
    <w:rsid w:val="0020738B"/>
    <w:rsid w:val="00207A06"/>
    <w:rsid w:val="00211269"/>
    <w:rsid w:val="0021250D"/>
    <w:rsid w:val="00212E6F"/>
    <w:rsid w:val="00213C4A"/>
    <w:rsid w:val="00214AC9"/>
    <w:rsid w:val="00214EC9"/>
    <w:rsid w:val="00215581"/>
    <w:rsid w:val="00215C42"/>
    <w:rsid w:val="00216149"/>
    <w:rsid w:val="00216D83"/>
    <w:rsid w:val="002172DA"/>
    <w:rsid w:val="0021735C"/>
    <w:rsid w:val="002178BE"/>
    <w:rsid w:val="00217C07"/>
    <w:rsid w:val="00220417"/>
    <w:rsid w:val="0022056E"/>
    <w:rsid w:val="0022064A"/>
    <w:rsid w:val="00221925"/>
    <w:rsid w:val="00221DC6"/>
    <w:rsid w:val="00222045"/>
    <w:rsid w:val="00222BE0"/>
    <w:rsid w:val="00222D2F"/>
    <w:rsid w:val="002237DF"/>
    <w:rsid w:val="00223B2A"/>
    <w:rsid w:val="00223B97"/>
    <w:rsid w:val="00225267"/>
    <w:rsid w:val="002254C6"/>
    <w:rsid w:val="00225574"/>
    <w:rsid w:val="00226F0B"/>
    <w:rsid w:val="0022766F"/>
    <w:rsid w:val="002277F9"/>
    <w:rsid w:val="00227AF3"/>
    <w:rsid w:val="00230135"/>
    <w:rsid w:val="00230C10"/>
    <w:rsid w:val="00231E0A"/>
    <w:rsid w:val="0023295F"/>
    <w:rsid w:val="0023330F"/>
    <w:rsid w:val="002338EE"/>
    <w:rsid w:val="002340C2"/>
    <w:rsid w:val="002342AE"/>
    <w:rsid w:val="00234B1B"/>
    <w:rsid w:val="002350CD"/>
    <w:rsid w:val="002354A5"/>
    <w:rsid w:val="002361AD"/>
    <w:rsid w:val="0023637D"/>
    <w:rsid w:val="002364B9"/>
    <w:rsid w:val="00236BC6"/>
    <w:rsid w:val="00237A1C"/>
    <w:rsid w:val="0024036D"/>
    <w:rsid w:val="00241F9B"/>
    <w:rsid w:val="00242828"/>
    <w:rsid w:val="002430B4"/>
    <w:rsid w:val="002430C0"/>
    <w:rsid w:val="0024430E"/>
    <w:rsid w:val="002446C7"/>
    <w:rsid w:val="002447F0"/>
    <w:rsid w:val="0024555A"/>
    <w:rsid w:val="00245A01"/>
    <w:rsid w:val="00246579"/>
    <w:rsid w:val="002465C3"/>
    <w:rsid w:val="002468EF"/>
    <w:rsid w:val="00246F4F"/>
    <w:rsid w:val="002470D8"/>
    <w:rsid w:val="002478BA"/>
    <w:rsid w:val="00247A4F"/>
    <w:rsid w:val="00251B65"/>
    <w:rsid w:val="00252088"/>
    <w:rsid w:val="00252BC5"/>
    <w:rsid w:val="00252FC8"/>
    <w:rsid w:val="002536F8"/>
    <w:rsid w:val="00253B06"/>
    <w:rsid w:val="002546E7"/>
    <w:rsid w:val="00254988"/>
    <w:rsid w:val="00254E10"/>
    <w:rsid w:val="00254FFE"/>
    <w:rsid w:val="0025538A"/>
    <w:rsid w:val="0025577E"/>
    <w:rsid w:val="0025647F"/>
    <w:rsid w:val="0026112A"/>
    <w:rsid w:val="002620A6"/>
    <w:rsid w:val="002622CF"/>
    <w:rsid w:val="00263056"/>
    <w:rsid w:val="00263308"/>
    <w:rsid w:val="00264B83"/>
    <w:rsid w:val="00265184"/>
    <w:rsid w:val="002662CB"/>
    <w:rsid w:val="0026743A"/>
    <w:rsid w:val="00267A8C"/>
    <w:rsid w:val="002701DB"/>
    <w:rsid w:val="002703DD"/>
    <w:rsid w:val="002706D8"/>
    <w:rsid w:val="00270B59"/>
    <w:rsid w:val="002714BB"/>
    <w:rsid w:val="0027156F"/>
    <w:rsid w:val="00271657"/>
    <w:rsid w:val="0027166A"/>
    <w:rsid w:val="00271D24"/>
    <w:rsid w:val="00273A9F"/>
    <w:rsid w:val="00274422"/>
    <w:rsid w:val="00274B0A"/>
    <w:rsid w:val="002754FA"/>
    <w:rsid w:val="0027590E"/>
    <w:rsid w:val="00276BE3"/>
    <w:rsid w:val="0027765F"/>
    <w:rsid w:val="00277A6F"/>
    <w:rsid w:val="00277C7E"/>
    <w:rsid w:val="00280147"/>
    <w:rsid w:val="00280BF6"/>
    <w:rsid w:val="00280DAD"/>
    <w:rsid w:val="00281A32"/>
    <w:rsid w:val="00281B27"/>
    <w:rsid w:val="00282198"/>
    <w:rsid w:val="00282751"/>
    <w:rsid w:val="00283219"/>
    <w:rsid w:val="002847B7"/>
    <w:rsid w:val="00284FD0"/>
    <w:rsid w:val="00285931"/>
    <w:rsid w:val="002860E1"/>
    <w:rsid w:val="00286FB6"/>
    <w:rsid w:val="0028719B"/>
    <w:rsid w:val="002874E4"/>
    <w:rsid w:val="002904B6"/>
    <w:rsid w:val="002907CD"/>
    <w:rsid w:val="00290F17"/>
    <w:rsid w:val="00291BA7"/>
    <w:rsid w:val="00291CB5"/>
    <w:rsid w:val="00291CF6"/>
    <w:rsid w:val="00292C63"/>
    <w:rsid w:val="00294B5A"/>
    <w:rsid w:val="00294FEE"/>
    <w:rsid w:val="0029562D"/>
    <w:rsid w:val="002966CB"/>
    <w:rsid w:val="00296849"/>
    <w:rsid w:val="00297C52"/>
    <w:rsid w:val="002A00DD"/>
    <w:rsid w:val="002A0796"/>
    <w:rsid w:val="002A14F3"/>
    <w:rsid w:val="002A1A67"/>
    <w:rsid w:val="002A1B97"/>
    <w:rsid w:val="002A2913"/>
    <w:rsid w:val="002A2C48"/>
    <w:rsid w:val="002A3318"/>
    <w:rsid w:val="002A3897"/>
    <w:rsid w:val="002A38C7"/>
    <w:rsid w:val="002A577E"/>
    <w:rsid w:val="002A59AC"/>
    <w:rsid w:val="002A61F7"/>
    <w:rsid w:val="002A6637"/>
    <w:rsid w:val="002A6FA1"/>
    <w:rsid w:val="002A702D"/>
    <w:rsid w:val="002A73D0"/>
    <w:rsid w:val="002A793C"/>
    <w:rsid w:val="002A7D0D"/>
    <w:rsid w:val="002A7F91"/>
    <w:rsid w:val="002B0BB5"/>
    <w:rsid w:val="002B13CD"/>
    <w:rsid w:val="002B20AD"/>
    <w:rsid w:val="002B2163"/>
    <w:rsid w:val="002B2A3C"/>
    <w:rsid w:val="002B3571"/>
    <w:rsid w:val="002B3921"/>
    <w:rsid w:val="002B5348"/>
    <w:rsid w:val="002B5ECD"/>
    <w:rsid w:val="002B5FB0"/>
    <w:rsid w:val="002B667A"/>
    <w:rsid w:val="002B6B19"/>
    <w:rsid w:val="002B6B75"/>
    <w:rsid w:val="002B70A5"/>
    <w:rsid w:val="002C12F2"/>
    <w:rsid w:val="002C2010"/>
    <w:rsid w:val="002C2726"/>
    <w:rsid w:val="002C3277"/>
    <w:rsid w:val="002C3288"/>
    <w:rsid w:val="002C46B9"/>
    <w:rsid w:val="002C4834"/>
    <w:rsid w:val="002C5310"/>
    <w:rsid w:val="002C5974"/>
    <w:rsid w:val="002C6003"/>
    <w:rsid w:val="002C6175"/>
    <w:rsid w:val="002C623C"/>
    <w:rsid w:val="002C633C"/>
    <w:rsid w:val="002C692F"/>
    <w:rsid w:val="002C6D5B"/>
    <w:rsid w:val="002C7E01"/>
    <w:rsid w:val="002D0384"/>
    <w:rsid w:val="002D0805"/>
    <w:rsid w:val="002D0E33"/>
    <w:rsid w:val="002D1E38"/>
    <w:rsid w:val="002D2D25"/>
    <w:rsid w:val="002D2D75"/>
    <w:rsid w:val="002D3192"/>
    <w:rsid w:val="002D3D30"/>
    <w:rsid w:val="002D41DF"/>
    <w:rsid w:val="002D44B4"/>
    <w:rsid w:val="002D44E8"/>
    <w:rsid w:val="002D49DF"/>
    <w:rsid w:val="002D4BFB"/>
    <w:rsid w:val="002D55ED"/>
    <w:rsid w:val="002D56DD"/>
    <w:rsid w:val="002D630E"/>
    <w:rsid w:val="002D7426"/>
    <w:rsid w:val="002D79D7"/>
    <w:rsid w:val="002E07C0"/>
    <w:rsid w:val="002E09DB"/>
    <w:rsid w:val="002E0B08"/>
    <w:rsid w:val="002E0C57"/>
    <w:rsid w:val="002E1490"/>
    <w:rsid w:val="002E1E8C"/>
    <w:rsid w:val="002E1FFE"/>
    <w:rsid w:val="002E239C"/>
    <w:rsid w:val="002E2CE4"/>
    <w:rsid w:val="002E2F5C"/>
    <w:rsid w:val="002E3E04"/>
    <w:rsid w:val="002E41C3"/>
    <w:rsid w:val="002E42E8"/>
    <w:rsid w:val="002E44F5"/>
    <w:rsid w:val="002E5311"/>
    <w:rsid w:val="002E5907"/>
    <w:rsid w:val="002E5956"/>
    <w:rsid w:val="002E6098"/>
    <w:rsid w:val="002E6BE2"/>
    <w:rsid w:val="002E7552"/>
    <w:rsid w:val="002F1E10"/>
    <w:rsid w:val="002F27FE"/>
    <w:rsid w:val="002F2E14"/>
    <w:rsid w:val="002F34D0"/>
    <w:rsid w:val="002F3721"/>
    <w:rsid w:val="002F4304"/>
    <w:rsid w:val="002F4733"/>
    <w:rsid w:val="002F47AD"/>
    <w:rsid w:val="002F5374"/>
    <w:rsid w:val="002F59D9"/>
    <w:rsid w:val="002F5A90"/>
    <w:rsid w:val="002F65E8"/>
    <w:rsid w:val="002F79E9"/>
    <w:rsid w:val="002F7B19"/>
    <w:rsid w:val="002F7D4D"/>
    <w:rsid w:val="002F7E33"/>
    <w:rsid w:val="00300D4C"/>
    <w:rsid w:val="00301311"/>
    <w:rsid w:val="0030213A"/>
    <w:rsid w:val="003023D5"/>
    <w:rsid w:val="00302507"/>
    <w:rsid w:val="00303591"/>
    <w:rsid w:val="003045D1"/>
    <w:rsid w:val="0030484E"/>
    <w:rsid w:val="0030507A"/>
    <w:rsid w:val="003051E0"/>
    <w:rsid w:val="0030614A"/>
    <w:rsid w:val="00310A37"/>
    <w:rsid w:val="00310C67"/>
    <w:rsid w:val="00311359"/>
    <w:rsid w:val="00311DE7"/>
    <w:rsid w:val="0031376B"/>
    <w:rsid w:val="0031467E"/>
    <w:rsid w:val="0031499E"/>
    <w:rsid w:val="0031512B"/>
    <w:rsid w:val="003177ED"/>
    <w:rsid w:val="00317AC4"/>
    <w:rsid w:val="00320408"/>
    <w:rsid w:val="00321042"/>
    <w:rsid w:val="00322B26"/>
    <w:rsid w:val="00323C39"/>
    <w:rsid w:val="00323F41"/>
    <w:rsid w:val="00324077"/>
    <w:rsid w:val="0032426D"/>
    <w:rsid w:val="00324B6F"/>
    <w:rsid w:val="0032557C"/>
    <w:rsid w:val="003255BF"/>
    <w:rsid w:val="00325898"/>
    <w:rsid w:val="00325CAD"/>
    <w:rsid w:val="00326341"/>
    <w:rsid w:val="00327269"/>
    <w:rsid w:val="00331074"/>
    <w:rsid w:val="003313B0"/>
    <w:rsid w:val="0033149C"/>
    <w:rsid w:val="00331666"/>
    <w:rsid w:val="0033188D"/>
    <w:rsid w:val="00331A54"/>
    <w:rsid w:val="003322A7"/>
    <w:rsid w:val="003333C0"/>
    <w:rsid w:val="003341E8"/>
    <w:rsid w:val="00334AF2"/>
    <w:rsid w:val="003350E6"/>
    <w:rsid w:val="0033556F"/>
    <w:rsid w:val="00336545"/>
    <w:rsid w:val="0033679B"/>
    <w:rsid w:val="003371F4"/>
    <w:rsid w:val="00337390"/>
    <w:rsid w:val="00337545"/>
    <w:rsid w:val="003377FA"/>
    <w:rsid w:val="00340DAA"/>
    <w:rsid w:val="00342279"/>
    <w:rsid w:val="0034227B"/>
    <w:rsid w:val="00342ACC"/>
    <w:rsid w:val="0034473F"/>
    <w:rsid w:val="003448E1"/>
    <w:rsid w:val="0034495B"/>
    <w:rsid w:val="00345265"/>
    <w:rsid w:val="0034608B"/>
    <w:rsid w:val="003460FE"/>
    <w:rsid w:val="003463E1"/>
    <w:rsid w:val="00346566"/>
    <w:rsid w:val="00346B16"/>
    <w:rsid w:val="00346B82"/>
    <w:rsid w:val="0034709D"/>
    <w:rsid w:val="00347B21"/>
    <w:rsid w:val="0035038A"/>
    <w:rsid w:val="003505D9"/>
    <w:rsid w:val="00351384"/>
    <w:rsid w:val="003516C5"/>
    <w:rsid w:val="0035183D"/>
    <w:rsid w:val="00351DE2"/>
    <w:rsid w:val="0035224B"/>
    <w:rsid w:val="00352770"/>
    <w:rsid w:val="003531E8"/>
    <w:rsid w:val="00353B60"/>
    <w:rsid w:val="00355124"/>
    <w:rsid w:val="003555CB"/>
    <w:rsid w:val="00356B4F"/>
    <w:rsid w:val="00356C19"/>
    <w:rsid w:val="003573ED"/>
    <w:rsid w:val="003578F6"/>
    <w:rsid w:val="0035792E"/>
    <w:rsid w:val="003579C8"/>
    <w:rsid w:val="00360F13"/>
    <w:rsid w:val="00360F59"/>
    <w:rsid w:val="003619B9"/>
    <w:rsid w:val="00362104"/>
    <w:rsid w:val="003621F0"/>
    <w:rsid w:val="00362BBF"/>
    <w:rsid w:val="00362BD1"/>
    <w:rsid w:val="0036303E"/>
    <w:rsid w:val="003635E5"/>
    <w:rsid w:val="00363A72"/>
    <w:rsid w:val="00364AB7"/>
    <w:rsid w:val="00365753"/>
    <w:rsid w:val="00366498"/>
    <w:rsid w:val="00366656"/>
    <w:rsid w:val="00366B80"/>
    <w:rsid w:val="00370C85"/>
    <w:rsid w:val="00370EE7"/>
    <w:rsid w:val="00371021"/>
    <w:rsid w:val="003717D3"/>
    <w:rsid w:val="00371A45"/>
    <w:rsid w:val="00372119"/>
    <w:rsid w:val="0037385F"/>
    <w:rsid w:val="00373BAF"/>
    <w:rsid w:val="003746E5"/>
    <w:rsid w:val="003748F2"/>
    <w:rsid w:val="00374E47"/>
    <w:rsid w:val="00374F3F"/>
    <w:rsid w:val="003750C0"/>
    <w:rsid w:val="00375A83"/>
    <w:rsid w:val="00375D00"/>
    <w:rsid w:val="00375D9E"/>
    <w:rsid w:val="003764EA"/>
    <w:rsid w:val="00376786"/>
    <w:rsid w:val="00376A7A"/>
    <w:rsid w:val="00377489"/>
    <w:rsid w:val="0038065B"/>
    <w:rsid w:val="00381605"/>
    <w:rsid w:val="0038176D"/>
    <w:rsid w:val="003821EE"/>
    <w:rsid w:val="00383547"/>
    <w:rsid w:val="00383FAC"/>
    <w:rsid w:val="0038410A"/>
    <w:rsid w:val="00385A4E"/>
    <w:rsid w:val="00385A6A"/>
    <w:rsid w:val="0038628B"/>
    <w:rsid w:val="0038686A"/>
    <w:rsid w:val="00386B9E"/>
    <w:rsid w:val="0038737A"/>
    <w:rsid w:val="003875F7"/>
    <w:rsid w:val="00387A62"/>
    <w:rsid w:val="003907E5"/>
    <w:rsid w:val="0039193A"/>
    <w:rsid w:val="00392333"/>
    <w:rsid w:val="00392930"/>
    <w:rsid w:val="00392D47"/>
    <w:rsid w:val="00392FC2"/>
    <w:rsid w:val="003932B4"/>
    <w:rsid w:val="00393576"/>
    <w:rsid w:val="003939A1"/>
    <w:rsid w:val="0039439B"/>
    <w:rsid w:val="00394820"/>
    <w:rsid w:val="00394E73"/>
    <w:rsid w:val="00395B57"/>
    <w:rsid w:val="00396C59"/>
    <w:rsid w:val="00396E80"/>
    <w:rsid w:val="00397AE9"/>
    <w:rsid w:val="003A025E"/>
    <w:rsid w:val="003A0534"/>
    <w:rsid w:val="003A26B1"/>
    <w:rsid w:val="003A368B"/>
    <w:rsid w:val="003A38BF"/>
    <w:rsid w:val="003A41F1"/>
    <w:rsid w:val="003A540A"/>
    <w:rsid w:val="003A5BFA"/>
    <w:rsid w:val="003A635E"/>
    <w:rsid w:val="003A6442"/>
    <w:rsid w:val="003A65C1"/>
    <w:rsid w:val="003A6A3C"/>
    <w:rsid w:val="003A7BD0"/>
    <w:rsid w:val="003A7F07"/>
    <w:rsid w:val="003B0225"/>
    <w:rsid w:val="003B19A7"/>
    <w:rsid w:val="003B23F3"/>
    <w:rsid w:val="003B24A3"/>
    <w:rsid w:val="003B26AC"/>
    <w:rsid w:val="003B29AE"/>
    <w:rsid w:val="003B3C98"/>
    <w:rsid w:val="003B4037"/>
    <w:rsid w:val="003B46F7"/>
    <w:rsid w:val="003B5893"/>
    <w:rsid w:val="003B59CE"/>
    <w:rsid w:val="003B5FB7"/>
    <w:rsid w:val="003B6F2D"/>
    <w:rsid w:val="003B7B50"/>
    <w:rsid w:val="003C06F6"/>
    <w:rsid w:val="003C0AA7"/>
    <w:rsid w:val="003C0C09"/>
    <w:rsid w:val="003C0C2F"/>
    <w:rsid w:val="003C1030"/>
    <w:rsid w:val="003C179D"/>
    <w:rsid w:val="003C1B54"/>
    <w:rsid w:val="003C2196"/>
    <w:rsid w:val="003C26A0"/>
    <w:rsid w:val="003C26E5"/>
    <w:rsid w:val="003C2915"/>
    <w:rsid w:val="003C307F"/>
    <w:rsid w:val="003C3A44"/>
    <w:rsid w:val="003C3BE8"/>
    <w:rsid w:val="003C4E5F"/>
    <w:rsid w:val="003C62D4"/>
    <w:rsid w:val="003C639B"/>
    <w:rsid w:val="003C68BA"/>
    <w:rsid w:val="003C6AA2"/>
    <w:rsid w:val="003C6DAE"/>
    <w:rsid w:val="003C7A11"/>
    <w:rsid w:val="003D1C10"/>
    <w:rsid w:val="003D2DDD"/>
    <w:rsid w:val="003D2F1E"/>
    <w:rsid w:val="003D2F75"/>
    <w:rsid w:val="003D32C9"/>
    <w:rsid w:val="003D3585"/>
    <w:rsid w:val="003D3647"/>
    <w:rsid w:val="003D37AC"/>
    <w:rsid w:val="003D45E6"/>
    <w:rsid w:val="003D48F2"/>
    <w:rsid w:val="003D4C92"/>
    <w:rsid w:val="003D4E8E"/>
    <w:rsid w:val="003D5A79"/>
    <w:rsid w:val="003D5F1D"/>
    <w:rsid w:val="003D6079"/>
    <w:rsid w:val="003D6787"/>
    <w:rsid w:val="003D6DF2"/>
    <w:rsid w:val="003D7400"/>
    <w:rsid w:val="003D7A53"/>
    <w:rsid w:val="003E0698"/>
    <w:rsid w:val="003E07DD"/>
    <w:rsid w:val="003E1009"/>
    <w:rsid w:val="003E21C8"/>
    <w:rsid w:val="003E22A6"/>
    <w:rsid w:val="003E31AE"/>
    <w:rsid w:val="003E3C58"/>
    <w:rsid w:val="003E4D6E"/>
    <w:rsid w:val="003E4D83"/>
    <w:rsid w:val="003E5436"/>
    <w:rsid w:val="003E5528"/>
    <w:rsid w:val="003E57AA"/>
    <w:rsid w:val="003E7530"/>
    <w:rsid w:val="003E7CDC"/>
    <w:rsid w:val="003E7ED0"/>
    <w:rsid w:val="003F1016"/>
    <w:rsid w:val="003F186D"/>
    <w:rsid w:val="003F1B02"/>
    <w:rsid w:val="003F1EE7"/>
    <w:rsid w:val="003F1F50"/>
    <w:rsid w:val="003F29F6"/>
    <w:rsid w:val="003F3FFD"/>
    <w:rsid w:val="003F4C1F"/>
    <w:rsid w:val="003F54A7"/>
    <w:rsid w:val="003F5E95"/>
    <w:rsid w:val="003F6208"/>
    <w:rsid w:val="003F6DE1"/>
    <w:rsid w:val="003F6F53"/>
    <w:rsid w:val="003F746C"/>
    <w:rsid w:val="003F7EA3"/>
    <w:rsid w:val="00400418"/>
    <w:rsid w:val="00400F21"/>
    <w:rsid w:val="00401BAF"/>
    <w:rsid w:val="00401D9E"/>
    <w:rsid w:val="00402384"/>
    <w:rsid w:val="00402CDB"/>
    <w:rsid w:val="00403485"/>
    <w:rsid w:val="00404F26"/>
    <w:rsid w:val="00407865"/>
    <w:rsid w:val="00407C0E"/>
    <w:rsid w:val="0041003A"/>
    <w:rsid w:val="00410A89"/>
    <w:rsid w:val="00410EFE"/>
    <w:rsid w:val="00411DC6"/>
    <w:rsid w:val="00412DAD"/>
    <w:rsid w:val="00412E5A"/>
    <w:rsid w:val="00412F6B"/>
    <w:rsid w:val="004136A6"/>
    <w:rsid w:val="0041498E"/>
    <w:rsid w:val="00414D67"/>
    <w:rsid w:val="00414DC8"/>
    <w:rsid w:val="00415F59"/>
    <w:rsid w:val="00417286"/>
    <w:rsid w:val="00417842"/>
    <w:rsid w:val="00417911"/>
    <w:rsid w:val="00417A37"/>
    <w:rsid w:val="00417F7B"/>
    <w:rsid w:val="00417FD3"/>
    <w:rsid w:val="0042156E"/>
    <w:rsid w:val="00421FC3"/>
    <w:rsid w:val="004221F4"/>
    <w:rsid w:val="00423598"/>
    <w:rsid w:val="004243C4"/>
    <w:rsid w:val="0042538D"/>
    <w:rsid w:val="00426009"/>
    <w:rsid w:val="00426D8C"/>
    <w:rsid w:val="004271E6"/>
    <w:rsid w:val="0042742C"/>
    <w:rsid w:val="004279E3"/>
    <w:rsid w:val="00427FB9"/>
    <w:rsid w:val="00430D8B"/>
    <w:rsid w:val="0043179C"/>
    <w:rsid w:val="00431B2E"/>
    <w:rsid w:val="004322B8"/>
    <w:rsid w:val="00435475"/>
    <w:rsid w:val="00435592"/>
    <w:rsid w:val="00437700"/>
    <w:rsid w:val="0043778A"/>
    <w:rsid w:val="00437916"/>
    <w:rsid w:val="00437E9D"/>
    <w:rsid w:val="00440AC4"/>
    <w:rsid w:val="00440BBE"/>
    <w:rsid w:val="00441126"/>
    <w:rsid w:val="00441655"/>
    <w:rsid w:val="0044424F"/>
    <w:rsid w:val="00444764"/>
    <w:rsid w:val="004447E8"/>
    <w:rsid w:val="004455C6"/>
    <w:rsid w:val="00450785"/>
    <w:rsid w:val="00451F19"/>
    <w:rsid w:val="004522D2"/>
    <w:rsid w:val="00452944"/>
    <w:rsid w:val="004538CC"/>
    <w:rsid w:val="00454524"/>
    <w:rsid w:val="00454AED"/>
    <w:rsid w:val="004551DD"/>
    <w:rsid w:val="004555BA"/>
    <w:rsid w:val="00455980"/>
    <w:rsid w:val="00455FFE"/>
    <w:rsid w:val="00456B2F"/>
    <w:rsid w:val="00456B45"/>
    <w:rsid w:val="00457BC4"/>
    <w:rsid w:val="00460A7A"/>
    <w:rsid w:val="004611DE"/>
    <w:rsid w:val="0046154C"/>
    <w:rsid w:val="00461CDD"/>
    <w:rsid w:val="00462679"/>
    <w:rsid w:val="0046281F"/>
    <w:rsid w:val="00462DD5"/>
    <w:rsid w:val="004630AB"/>
    <w:rsid w:val="00463B7E"/>
    <w:rsid w:val="00463C16"/>
    <w:rsid w:val="00463C1A"/>
    <w:rsid w:val="0046461C"/>
    <w:rsid w:val="00464A33"/>
    <w:rsid w:val="00465527"/>
    <w:rsid w:val="00466517"/>
    <w:rsid w:val="00466682"/>
    <w:rsid w:val="00467D4E"/>
    <w:rsid w:val="004705FD"/>
    <w:rsid w:val="004708A4"/>
    <w:rsid w:val="00471AED"/>
    <w:rsid w:val="00471E06"/>
    <w:rsid w:val="00473015"/>
    <w:rsid w:val="00473407"/>
    <w:rsid w:val="004735C2"/>
    <w:rsid w:val="00473D36"/>
    <w:rsid w:val="00473F23"/>
    <w:rsid w:val="0047426E"/>
    <w:rsid w:val="004743D0"/>
    <w:rsid w:val="004746BF"/>
    <w:rsid w:val="00474CBD"/>
    <w:rsid w:val="0047636A"/>
    <w:rsid w:val="004766C5"/>
    <w:rsid w:val="00476DC0"/>
    <w:rsid w:val="00477BF9"/>
    <w:rsid w:val="004809EB"/>
    <w:rsid w:val="00481232"/>
    <w:rsid w:val="00481692"/>
    <w:rsid w:val="00481A13"/>
    <w:rsid w:val="00482020"/>
    <w:rsid w:val="00482404"/>
    <w:rsid w:val="00483048"/>
    <w:rsid w:val="0048395A"/>
    <w:rsid w:val="00483D67"/>
    <w:rsid w:val="0048518B"/>
    <w:rsid w:val="0048524C"/>
    <w:rsid w:val="00485FD9"/>
    <w:rsid w:val="0048637E"/>
    <w:rsid w:val="004863FE"/>
    <w:rsid w:val="004866A3"/>
    <w:rsid w:val="00486804"/>
    <w:rsid w:val="00486896"/>
    <w:rsid w:val="004878FD"/>
    <w:rsid w:val="004902FB"/>
    <w:rsid w:val="0049087A"/>
    <w:rsid w:val="00490947"/>
    <w:rsid w:val="00491D36"/>
    <w:rsid w:val="0049210C"/>
    <w:rsid w:val="004925C4"/>
    <w:rsid w:val="00492E8B"/>
    <w:rsid w:val="0049391F"/>
    <w:rsid w:val="004945EE"/>
    <w:rsid w:val="00494B54"/>
    <w:rsid w:val="00495041"/>
    <w:rsid w:val="004950E4"/>
    <w:rsid w:val="00495D4A"/>
    <w:rsid w:val="00496D32"/>
    <w:rsid w:val="00496E2C"/>
    <w:rsid w:val="00497314"/>
    <w:rsid w:val="00497AB6"/>
    <w:rsid w:val="004A02DF"/>
    <w:rsid w:val="004A0679"/>
    <w:rsid w:val="004A06FC"/>
    <w:rsid w:val="004A1A14"/>
    <w:rsid w:val="004A20AC"/>
    <w:rsid w:val="004A2EA0"/>
    <w:rsid w:val="004A3067"/>
    <w:rsid w:val="004A3533"/>
    <w:rsid w:val="004A3872"/>
    <w:rsid w:val="004A3EA3"/>
    <w:rsid w:val="004A48BD"/>
    <w:rsid w:val="004A4F45"/>
    <w:rsid w:val="004A5065"/>
    <w:rsid w:val="004A5B07"/>
    <w:rsid w:val="004A6276"/>
    <w:rsid w:val="004A62A9"/>
    <w:rsid w:val="004A6935"/>
    <w:rsid w:val="004A6944"/>
    <w:rsid w:val="004A79D2"/>
    <w:rsid w:val="004A7B62"/>
    <w:rsid w:val="004B061A"/>
    <w:rsid w:val="004B07DB"/>
    <w:rsid w:val="004B0EF4"/>
    <w:rsid w:val="004B0F85"/>
    <w:rsid w:val="004B125A"/>
    <w:rsid w:val="004B14FF"/>
    <w:rsid w:val="004B280D"/>
    <w:rsid w:val="004B2B1B"/>
    <w:rsid w:val="004B2C20"/>
    <w:rsid w:val="004B37B9"/>
    <w:rsid w:val="004B395F"/>
    <w:rsid w:val="004B424F"/>
    <w:rsid w:val="004B494A"/>
    <w:rsid w:val="004B51AA"/>
    <w:rsid w:val="004B5403"/>
    <w:rsid w:val="004B5902"/>
    <w:rsid w:val="004B5F40"/>
    <w:rsid w:val="004B65E1"/>
    <w:rsid w:val="004B6E50"/>
    <w:rsid w:val="004B7ABF"/>
    <w:rsid w:val="004C06B0"/>
    <w:rsid w:val="004C0E8F"/>
    <w:rsid w:val="004C1493"/>
    <w:rsid w:val="004C14D1"/>
    <w:rsid w:val="004C1508"/>
    <w:rsid w:val="004C1A15"/>
    <w:rsid w:val="004C1B14"/>
    <w:rsid w:val="004C2101"/>
    <w:rsid w:val="004C29B3"/>
    <w:rsid w:val="004C32BB"/>
    <w:rsid w:val="004C402A"/>
    <w:rsid w:val="004C44A6"/>
    <w:rsid w:val="004C44AF"/>
    <w:rsid w:val="004C490E"/>
    <w:rsid w:val="004C4B18"/>
    <w:rsid w:val="004C4D9B"/>
    <w:rsid w:val="004C5396"/>
    <w:rsid w:val="004C5444"/>
    <w:rsid w:val="004C5FA3"/>
    <w:rsid w:val="004C6374"/>
    <w:rsid w:val="004C66F5"/>
    <w:rsid w:val="004C6D94"/>
    <w:rsid w:val="004C7E25"/>
    <w:rsid w:val="004D0157"/>
    <w:rsid w:val="004D0787"/>
    <w:rsid w:val="004D0F02"/>
    <w:rsid w:val="004D152D"/>
    <w:rsid w:val="004D157C"/>
    <w:rsid w:val="004D2968"/>
    <w:rsid w:val="004D365D"/>
    <w:rsid w:val="004D4BBE"/>
    <w:rsid w:val="004D50F5"/>
    <w:rsid w:val="004D5281"/>
    <w:rsid w:val="004D5FC5"/>
    <w:rsid w:val="004D74FA"/>
    <w:rsid w:val="004D7514"/>
    <w:rsid w:val="004D7964"/>
    <w:rsid w:val="004D7A40"/>
    <w:rsid w:val="004E0051"/>
    <w:rsid w:val="004E0129"/>
    <w:rsid w:val="004E20C7"/>
    <w:rsid w:val="004E2759"/>
    <w:rsid w:val="004E30D1"/>
    <w:rsid w:val="004E3423"/>
    <w:rsid w:val="004E3695"/>
    <w:rsid w:val="004E3877"/>
    <w:rsid w:val="004E3F74"/>
    <w:rsid w:val="004E428C"/>
    <w:rsid w:val="004E455C"/>
    <w:rsid w:val="004E4BEC"/>
    <w:rsid w:val="004E51D2"/>
    <w:rsid w:val="004E58D0"/>
    <w:rsid w:val="004E6AE0"/>
    <w:rsid w:val="004E6C36"/>
    <w:rsid w:val="004E7318"/>
    <w:rsid w:val="004E7F74"/>
    <w:rsid w:val="004F08B2"/>
    <w:rsid w:val="004F0CF0"/>
    <w:rsid w:val="004F164C"/>
    <w:rsid w:val="004F1BB3"/>
    <w:rsid w:val="004F25CD"/>
    <w:rsid w:val="004F28E2"/>
    <w:rsid w:val="004F296B"/>
    <w:rsid w:val="004F4C26"/>
    <w:rsid w:val="004F5189"/>
    <w:rsid w:val="004F5CBB"/>
    <w:rsid w:val="004F604B"/>
    <w:rsid w:val="004F67F7"/>
    <w:rsid w:val="004F6B44"/>
    <w:rsid w:val="00500D9B"/>
    <w:rsid w:val="005012F4"/>
    <w:rsid w:val="00501D7D"/>
    <w:rsid w:val="00502000"/>
    <w:rsid w:val="00502910"/>
    <w:rsid w:val="00502E8D"/>
    <w:rsid w:val="00503055"/>
    <w:rsid w:val="005031C4"/>
    <w:rsid w:val="005037BB"/>
    <w:rsid w:val="00503E99"/>
    <w:rsid w:val="005049CD"/>
    <w:rsid w:val="00504C07"/>
    <w:rsid w:val="005052D1"/>
    <w:rsid w:val="005068C9"/>
    <w:rsid w:val="0050697B"/>
    <w:rsid w:val="00507A62"/>
    <w:rsid w:val="00507C66"/>
    <w:rsid w:val="00507D23"/>
    <w:rsid w:val="005103BD"/>
    <w:rsid w:val="00510B40"/>
    <w:rsid w:val="00510B41"/>
    <w:rsid w:val="00511375"/>
    <w:rsid w:val="00511971"/>
    <w:rsid w:val="00511CD0"/>
    <w:rsid w:val="00512300"/>
    <w:rsid w:val="00512993"/>
    <w:rsid w:val="00512F0C"/>
    <w:rsid w:val="005135A0"/>
    <w:rsid w:val="00513832"/>
    <w:rsid w:val="00513C6E"/>
    <w:rsid w:val="00513F52"/>
    <w:rsid w:val="00514D28"/>
    <w:rsid w:val="00516379"/>
    <w:rsid w:val="005206A5"/>
    <w:rsid w:val="0052098D"/>
    <w:rsid w:val="00521351"/>
    <w:rsid w:val="005220D9"/>
    <w:rsid w:val="005224E4"/>
    <w:rsid w:val="0052273A"/>
    <w:rsid w:val="00522B23"/>
    <w:rsid w:val="00522B3F"/>
    <w:rsid w:val="00523186"/>
    <w:rsid w:val="00523940"/>
    <w:rsid w:val="00525556"/>
    <w:rsid w:val="00525E02"/>
    <w:rsid w:val="00526126"/>
    <w:rsid w:val="00526A5C"/>
    <w:rsid w:val="00530521"/>
    <w:rsid w:val="00530CFB"/>
    <w:rsid w:val="0053131C"/>
    <w:rsid w:val="005315E8"/>
    <w:rsid w:val="005318F6"/>
    <w:rsid w:val="00531AB3"/>
    <w:rsid w:val="00531C0B"/>
    <w:rsid w:val="00531DAA"/>
    <w:rsid w:val="00533C34"/>
    <w:rsid w:val="00533FBE"/>
    <w:rsid w:val="00534252"/>
    <w:rsid w:val="00534410"/>
    <w:rsid w:val="005359DC"/>
    <w:rsid w:val="00535CA6"/>
    <w:rsid w:val="00536A3A"/>
    <w:rsid w:val="00537785"/>
    <w:rsid w:val="00537F28"/>
    <w:rsid w:val="00540874"/>
    <w:rsid w:val="00540E58"/>
    <w:rsid w:val="00542500"/>
    <w:rsid w:val="005425E6"/>
    <w:rsid w:val="005426C8"/>
    <w:rsid w:val="0054288D"/>
    <w:rsid w:val="0054297C"/>
    <w:rsid w:val="00542CCC"/>
    <w:rsid w:val="00542EA1"/>
    <w:rsid w:val="00543B8B"/>
    <w:rsid w:val="00543DBC"/>
    <w:rsid w:val="005450C4"/>
    <w:rsid w:val="0054550F"/>
    <w:rsid w:val="00546634"/>
    <w:rsid w:val="00547086"/>
    <w:rsid w:val="005473C4"/>
    <w:rsid w:val="005473F4"/>
    <w:rsid w:val="0054753A"/>
    <w:rsid w:val="0054767B"/>
    <w:rsid w:val="00547C9F"/>
    <w:rsid w:val="005502B5"/>
    <w:rsid w:val="00551387"/>
    <w:rsid w:val="00551925"/>
    <w:rsid w:val="00552127"/>
    <w:rsid w:val="00552461"/>
    <w:rsid w:val="005525BD"/>
    <w:rsid w:val="00552E64"/>
    <w:rsid w:val="0055305E"/>
    <w:rsid w:val="0055430F"/>
    <w:rsid w:val="00555517"/>
    <w:rsid w:val="00555D72"/>
    <w:rsid w:val="005569DB"/>
    <w:rsid w:val="00557D65"/>
    <w:rsid w:val="005606FA"/>
    <w:rsid w:val="00560AFA"/>
    <w:rsid w:val="00561817"/>
    <w:rsid w:val="00562784"/>
    <w:rsid w:val="005632E5"/>
    <w:rsid w:val="00563F03"/>
    <w:rsid w:val="00564A76"/>
    <w:rsid w:val="00564C15"/>
    <w:rsid w:val="005650B6"/>
    <w:rsid w:val="005651AC"/>
    <w:rsid w:val="0056581E"/>
    <w:rsid w:val="0056611E"/>
    <w:rsid w:val="005664C2"/>
    <w:rsid w:val="00566FF2"/>
    <w:rsid w:val="00567939"/>
    <w:rsid w:val="00567955"/>
    <w:rsid w:val="00567970"/>
    <w:rsid w:val="00570EBB"/>
    <w:rsid w:val="00572DD6"/>
    <w:rsid w:val="0057335F"/>
    <w:rsid w:val="00573445"/>
    <w:rsid w:val="00573907"/>
    <w:rsid w:val="00573ECB"/>
    <w:rsid w:val="00573EF7"/>
    <w:rsid w:val="00573F95"/>
    <w:rsid w:val="00574180"/>
    <w:rsid w:val="005748B2"/>
    <w:rsid w:val="00575021"/>
    <w:rsid w:val="00576DAF"/>
    <w:rsid w:val="0057742A"/>
    <w:rsid w:val="005775CD"/>
    <w:rsid w:val="005777C9"/>
    <w:rsid w:val="00577CA2"/>
    <w:rsid w:val="00577E88"/>
    <w:rsid w:val="00580616"/>
    <w:rsid w:val="00580B67"/>
    <w:rsid w:val="00583828"/>
    <w:rsid w:val="00583CEE"/>
    <w:rsid w:val="005840F7"/>
    <w:rsid w:val="00584285"/>
    <w:rsid w:val="00584C74"/>
    <w:rsid w:val="00584F82"/>
    <w:rsid w:val="00585215"/>
    <w:rsid w:val="005856FC"/>
    <w:rsid w:val="00586BF2"/>
    <w:rsid w:val="005872F3"/>
    <w:rsid w:val="0058743E"/>
    <w:rsid w:val="00590424"/>
    <w:rsid w:val="005912DA"/>
    <w:rsid w:val="00591880"/>
    <w:rsid w:val="00591904"/>
    <w:rsid w:val="00594B85"/>
    <w:rsid w:val="00594E9F"/>
    <w:rsid w:val="00595104"/>
    <w:rsid w:val="0059594A"/>
    <w:rsid w:val="0059598C"/>
    <w:rsid w:val="005965E5"/>
    <w:rsid w:val="005966C4"/>
    <w:rsid w:val="0059709E"/>
    <w:rsid w:val="00597630"/>
    <w:rsid w:val="005A08CB"/>
    <w:rsid w:val="005A1ED1"/>
    <w:rsid w:val="005A2532"/>
    <w:rsid w:val="005A2ABA"/>
    <w:rsid w:val="005A2EEE"/>
    <w:rsid w:val="005A30E4"/>
    <w:rsid w:val="005A3939"/>
    <w:rsid w:val="005A3B0A"/>
    <w:rsid w:val="005A3BB4"/>
    <w:rsid w:val="005A3ED8"/>
    <w:rsid w:val="005A4851"/>
    <w:rsid w:val="005A4A3B"/>
    <w:rsid w:val="005A5A5A"/>
    <w:rsid w:val="005A5C95"/>
    <w:rsid w:val="005A7BDB"/>
    <w:rsid w:val="005A7CE1"/>
    <w:rsid w:val="005A7DEA"/>
    <w:rsid w:val="005B1C54"/>
    <w:rsid w:val="005B1E70"/>
    <w:rsid w:val="005B1FF4"/>
    <w:rsid w:val="005B22E0"/>
    <w:rsid w:val="005B2555"/>
    <w:rsid w:val="005B3041"/>
    <w:rsid w:val="005B3EDD"/>
    <w:rsid w:val="005B426C"/>
    <w:rsid w:val="005B4D58"/>
    <w:rsid w:val="005B5614"/>
    <w:rsid w:val="005B6043"/>
    <w:rsid w:val="005B6C8F"/>
    <w:rsid w:val="005B742D"/>
    <w:rsid w:val="005B771E"/>
    <w:rsid w:val="005B7C03"/>
    <w:rsid w:val="005C05FB"/>
    <w:rsid w:val="005C062D"/>
    <w:rsid w:val="005C0887"/>
    <w:rsid w:val="005C0E54"/>
    <w:rsid w:val="005C1843"/>
    <w:rsid w:val="005C1A83"/>
    <w:rsid w:val="005C2266"/>
    <w:rsid w:val="005C2467"/>
    <w:rsid w:val="005C2A47"/>
    <w:rsid w:val="005C32A7"/>
    <w:rsid w:val="005C3456"/>
    <w:rsid w:val="005C4768"/>
    <w:rsid w:val="005C4B44"/>
    <w:rsid w:val="005C55EE"/>
    <w:rsid w:val="005C59DC"/>
    <w:rsid w:val="005C5CB8"/>
    <w:rsid w:val="005C5DC4"/>
    <w:rsid w:val="005C6A4A"/>
    <w:rsid w:val="005C6DBB"/>
    <w:rsid w:val="005C717E"/>
    <w:rsid w:val="005C7A8D"/>
    <w:rsid w:val="005C7DE8"/>
    <w:rsid w:val="005D046A"/>
    <w:rsid w:val="005D209D"/>
    <w:rsid w:val="005D3ADD"/>
    <w:rsid w:val="005D4018"/>
    <w:rsid w:val="005D54C6"/>
    <w:rsid w:val="005D558A"/>
    <w:rsid w:val="005D572B"/>
    <w:rsid w:val="005D5A12"/>
    <w:rsid w:val="005D62A6"/>
    <w:rsid w:val="005D689C"/>
    <w:rsid w:val="005D6E14"/>
    <w:rsid w:val="005D7091"/>
    <w:rsid w:val="005D7239"/>
    <w:rsid w:val="005E0840"/>
    <w:rsid w:val="005E1333"/>
    <w:rsid w:val="005E2271"/>
    <w:rsid w:val="005E2906"/>
    <w:rsid w:val="005E293E"/>
    <w:rsid w:val="005E2E8C"/>
    <w:rsid w:val="005E310A"/>
    <w:rsid w:val="005E3120"/>
    <w:rsid w:val="005E40CF"/>
    <w:rsid w:val="005E4557"/>
    <w:rsid w:val="005E4884"/>
    <w:rsid w:val="005E5A31"/>
    <w:rsid w:val="005E5DA7"/>
    <w:rsid w:val="005E5F42"/>
    <w:rsid w:val="005E60DE"/>
    <w:rsid w:val="005E61F7"/>
    <w:rsid w:val="005E7099"/>
    <w:rsid w:val="005E7DAB"/>
    <w:rsid w:val="005F1B92"/>
    <w:rsid w:val="005F2026"/>
    <w:rsid w:val="005F245E"/>
    <w:rsid w:val="005F283C"/>
    <w:rsid w:val="005F2BBC"/>
    <w:rsid w:val="005F2E27"/>
    <w:rsid w:val="005F321C"/>
    <w:rsid w:val="005F3412"/>
    <w:rsid w:val="005F5497"/>
    <w:rsid w:val="005F61CD"/>
    <w:rsid w:val="005F6743"/>
    <w:rsid w:val="005F6A0F"/>
    <w:rsid w:val="006000D1"/>
    <w:rsid w:val="006009B4"/>
    <w:rsid w:val="00600C9B"/>
    <w:rsid w:val="00600FEB"/>
    <w:rsid w:val="00602338"/>
    <w:rsid w:val="0060437C"/>
    <w:rsid w:val="0060455F"/>
    <w:rsid w:val="00604B74"/>
    <w:rsid w:val="0060569F"/>
    <w:rsid w:val="006061D1"/>
    <w:rsid w:val="0060623A"/>
    <w:rsid w:val="00606D47"/>
    <w:rsid w:val="00606E72"/>
    <w:rsid w:val="006072FA"/>
    <w:rsid w:val="00607C7F"/>
    <w:rsid w:val="00610094"/>
    <w:rsid w:val="0061163A"/>
    <w:rsid w:val="00611FC0"/>
    <w:rsid w:val="006120BB"/>
    <w:rsid w:val="00612488"/>
    <w:rsid w:val="00613ED1"/>
    <w:rsid w:val="006143D5"/>
    <w:rsid w:val="00614CD2"/>
    <w:rsid w:val="00615572"/>
    <w:rsid w:val="00615D95"/>
    <w:rsid w:val="00616A6C"/>
    <w:rsid w:val="006176C2"/>
    <w:rsid w:val="006207D4"/>
    <w:rsid w:val="006212B0"/>
    <w:rsid w:val="00621771"/>
    <w:rsid w:val="0062204C"/>
    <w:rsid w:val="00622744"/>
    <w:rsid w:val="00622D7E"/>
    <w:rsid w:val="00623B2E"/>
    <w:rsid w:val="00623CFF"/>
    <w:rsid w:val="006243CA"/>
    <w:rsid w:val="0062487D"/>
    <w:rsid w:val="006256A9"/>
    <w:rsid w:val="00625F41"/>
    <w:rsid w:val="00625FC5"/>
    <w:rsid w:val="006269F0"/>
    <w:rsid w:val="00626F69"/>
    <w:rsid w:val="00627014"/>
    <w:rsid w:val="006277CF"/>
    <w:rsid w:val="00627EFE"/>
    <w:rsid w:val="006300DA"/>
    <w:rsid w:val="00630841"/>
    <w:rsid w:val="00631723"/>
    <w:rsid w:val="006317C0"/>
    <w:rsid w:val="006318FA"/>
    <w:rsid w:val="00631A17"/>
    <w:rsid w:val="0063229C"/>
    <w:rsid w:val="0063283D"/>
    <w:rsid w:val="00632959"/>
    <w:rsid w:val="006336D4"/>
    <w:rsid w:val="006341A6"/>
    <w:rsid w:val="00634F9B"/>
    <w:rsid w:val="00635D1C"/>
    <w:rsid w:val="00636CC0"/>
    <w:rsid w:val="0063763F"/>
    <w:rsid w:val="00637B26"/>
    <w:rsid w:val="00637FB3"/>
    <w:rsid w:val="00641602"/>
    <w:rsid w:val="0064234B"/>
    <w:rsid w:val="00642425"/>
    <w:rsid w:val="0064255D"/>
    <w:rsid w:val="00642ED4"/>
    <w:rsid w:val="00642F57"/>
    <w:rsid w:val="00643894"/>
    <w:rsid w:val="00643A7C"/>
    <w:rsid w:val="00643D3A"/>
    <w:rsid w:val="00644603"/>
    <w:rsid w:val="00644A39"/>
    <w:rsid w:val="00644BD9"/>
    <w:rsid w:val="00645C53"/>
    <w:rsid w:val="006465D1"/>
    <w:rsid w:val="00646EF0"/>
    <w:rsid w:val="0064714C"/>
    <w:rsid w:val="006502E3"/>
    <w:rsid w:val="0065075A"/>
    <w:rsid w:val="00650BF6"/>
    <w:rsid w:val="00650D35"/>
    <w:rsid w:val="00650FD2"/>
    <w:rsid w:val="006539BA"/>
    <w:rsid w:val="00656C64"/>
    <w:rsid w:val="006570EB"/>
    <w:rsid w:val="0065789D"/>
    <w:rsid w:val="00657D28"/>
    <w:rsid w:val="006600AC"/>
    <w:rsid w:val="006600B8"/>
    <w:rsid w:val="00660A6C"/>
    <w:rsid w:val="006610DE"/>
    <w:rsid w:val="006614FA"/>
    <w:rsid w:val="0066229E"/>
    <w:rsid w:val="0066300A"/>
    <w:rsid w:val="006637C7"/>
    <w:rsid w:val="00663FDF"/>
    <w:rsid w:val="0066447B"/>
    <w:rsid w:val="00665948"/>
    <w:rsid w:val="00665BD7"/>
    <w:rsid w:val="00665E45"/>
    <w:rsid w:val="00666F11"/>
    <w:rsid w:val="00667306"/>
    <w:rsid w:val="0067005F"/>
    <w:rsid w:val="00671493"/>
    <w:rsid w:val="00671928"/>
    <w:rsid w:val="00672547"/>
    <w:rsid w:val="00672B73"/>
    <w:rsid w:val="00672C76"/>
    <w:rsid w:val="00672E82"/>
    <w:rsid w:val="00672F01"/>
    <w:rsid w:val="00672FF6"/>
    <w:rsid w:val="006731B2"/>
    <w:rsid w:val="006733F2"/>
    <w:rsid w:val="00673DF4"/>
    <w:rsid w:val="0067407A"/>
    <w:rsid w:val="00674B19"/>
    <w:rsid w:val="00675F72"/>
    <w:rsid w:val="006767E1"/>
    <w:rsid w:val="00676D24"/>
    <w:rsid w:val="00677344"/>
    <w:rsid w:val="006775FB"/>
    <w:rsid w:val="006777A7"/>
    <w:rsid w:val="00677E88"/>
    <w:rsid w:val="0068048F"/>
    <w:rsid w:val="00680916"/>
    <w:rsid w:val="00680B1A"/>
    <w:rsid w:val="00680D63"/>
    <w:rsid w:val="00681926"/>
    <w:rsid w:val="00682E5D"/>
    <w:rsid w:val="0068464B"/>
    <w:rsid w:val="006847A0"/>
    <w:rsid w:val="00684AE9"/>
    <w:rsid w:val="0068563D"/>
    <w:rsid w:val="006856C3"/>
    <w:rsid w:val="006862A6"/>
    <w:rsid w:val="0068768A"/>
    <w:rsid w:val="00687F9B"/>
    <w:rsid w:val="006900BE"/>
    <w:rsid w:val="0069140C"/>
    <w:rsid w:val="0069151F"/>
    <w:rsid w:val="00691C58"/>
    <w:rsid w:val="00691C70"/>
    <w:rsid w:val="00691DC6"/>
    <w:rsid w:val="00692B68"/>
    <w:rsid w:val="00692DCA"/>
    <w:rsid w:val="00692EF0"/>
    <w:rsid w:val="0069307F"/>
    <w:rsid w:val="0069412B"/>
    <w:rsid w:val="0069473D"/>
    <w:rsid w:val="00694E3E"/>
    <w:rsid w:val="006959A9"/>
    <w:rsid w:val="0069690E"/>
    <w:rsid w:val="0069740F"/>
    <w:rsid w:val="00697657"/>
    <w:rsid w:val="006A0B54"/>
    <w:rsid w:val="006A1973"/>
    <w:rsid w:val="006A3230"/>
    <w:rsid w:val="006A4372"/>
    <w:rsid w:val="006A47A7"/>
    <w:rsid w:val="006A4CA2"/>
    <w:rsid w:val="006A4F2A"/>
    <w:rsid w:val="006A515D"/>
    <w:rsid w:val="006A51BD"/>
    <w:rsid w:val="006A576D"/>
    <w:rsid w:val="006A5F28"/>
    <w:rsid w:val="006A7988"/>
    <w:rsid w:val="006A7E4A"/>
    <w:rsid w:val="006A7F72"/>
    <w:rsid w:val="006B0212"/>
    <w:rsid w:val="006B148C"/>
    <w:rsid w:val="006B1B4E"/>
    <w:rsid w:val="006B1B87"/>
    <w:rsid w:val="006B1F0E"/>
    <w:rsid w:val="006B1F99"/>
    <w:rsid w:val="006B2169"/>
    <w:rsid w:val="006B2192"/>
    <w:rsid w:val="006B2327"/>
    <w:rsid w:val="006B2989"/>
    <w:rsid w:val="006B2A3D"/>
    <w:rsid w:val="006B2CA0"/>
    <w:rsid w:val="006B34B6"/>
    <w:rsid w:val="006B36A6"/>
    <w:rsid w:val="006B47F9"/>
    <w:rsid w:val="006B5FBA"/>
    <w:rsid w:val="006B602A"/>
    <w:rsid w:val="006B7565"/>
    <w:rsid w:val="006C05BD"/>
    <w:rsid w:val="006C0E9D"/>
    <w:rsid w:val="006C18EB"/>
    <w:rsid w:val="006C1D89"/>
    <w:rsid w:val="006C1E1F"/>
    <w:rsid w:val="006C2D1D"/>
    <w:rsid w:val="006C3257"/>
    <w:rsid w:val="006C3557"/>
    <w:rsid w:val="006C4954"/>
    <w:rsid w:val="006C4EB9"/>
    <w:rsid w:val="006C5479"/>
    <w:rsid w:val="006C561C"/>
    <w:rsid w:val="006C6107"/>
    <w:rsid w:val="006C6E5B"/>
    <w:rsid w:val="006C72CC"/>
    <w:rsid w:val="006C7633"/>
    <w:rsid w:val="006D2711"/>
    <w:rsid w:val="006D2C75"/>
    <w:rsid w:val="006D3DC8"/>
    <w:rsid w:val="006D45E1"/>
    <w:rsid w:val="006D4872"/>
    <w:rsid w:val="006D4ED2"/>
    <w:rsid w:val="006D502A"/>
    <w:rsid w:val="006D549E"/>
    <w:rsid w:val="006D58F6"/>
    <w:rsid w:val="006D5D1A"/>
    <w:rsid w:val="006D7130"/>
    <w:rsid w:val="006D7C0E"/>
    <w:rsid w:val="006E030C"/>
    <w:rsid w:val="006E09E9"/>
    <w:rsid w:val="006E113A"/>
    <w:rsid w:val="006E1E4A"/>
    <w:rsid w:val="006E1FDF"/>
    <w:rsid w:val="006E21E1"/>
    <w:rsid w:val="006E2A85"/>
    <w:rsid w:val="006E3692"/>
    <w:rsid w:val="006E4180"/>
    <w:rsid w:val="006E480B"/>
    <w:rsid w:val="006E48CA"/>
    <w:rsid w:val="006E49C2"/>
    <w:rsid w:val="006E4AF0"/>
    <w:rsid w:val="006E4FAE"/>
    <w:rsid w:val="006E530E"/>
    <w:rsid w:val="006E5AB2"/>
    <w:rsid w:val="006E5CA1"/>
    <w:rsid w:val="006E7028"/>
    <w:rsid w:val="006E7CE6"/>
    <w:rsid w:val="006E7F5D"/>
    <w:rsid w:val="006F00AA"/>
    <w:rsid w:val="006F097A"/>
    <w:rsid w:val="006F15AD"/>
    <w:rsid w:val="006F20A3"/>
    <w:rsid w:val="006F312C"/>
    <w:rsid w:val="006F32D9"/>
    <w:rsid w:val="006F3C38"/>
    <w:rsid w:val="006F4F59"/>
    <w:rsid w:val="006F54CB"/>
    <w:rsid w:val="006F5A80"/>
    <w:rsid w:val="006F62BE"/>
    <w:rsid w:val="006F63D0"/>
    <w:rsid w:val="006F646B"/>
    <w:rsid w:val="006F64C8"/>
    <w:rsid w:val="006F68DA"/>
    <w:rsid w:val="007013C3"/>
    <w:rsid w:val="00701875"/>
    <w:rsid w:val="00701B55"/>
    <w:rsid w:val="00703FD1"/>
    <w:rsid w:val="007042B3"/>
    <w:rsid w:val="007045CA"/>
    <w:rsid w:val="00704E17"/>
    <w:rsid w:val="00705113"/>
    <w:rsid w:val="007051D4"/>
    <w:rsid w:val="00705350"/>
    <w:rsid w:val="00710FD0"/>
    <w:rsid w:val="00711602"/>
    <w:rsid w:val="00711714"/>
    <w:rsid w:val="00711DD1"/>
    <w:rsid w:val="00711E7E"/>
    <w:rsid w:val="00711EC9"/>
    <w:rsid w:val="00712885"/>
    <w:rsid w:val="00712C22"/>
    <w:rsid w:val="00712D3F"/>
    <w:rsid w:val="00713536"/>
    <w:rsid w:val="00714F51"/>
    <w:rsid w:val="0071552A"/>
    <w:rsid w:val="00717D18"/>
    <w:rsid w:val="00720047"/>
    <w:rsid w:val="0072040B"/>
    <w:rsid w:val="007205E4"/>
    <w:rsid w:val="00720905"/>
    <w:rsid w:val="00720C77"/>
    <w:rsid w:val="00722711"/>
    <w:rsid w:val="00723540"/>
    <w:rsid w:val="00723630"/>
    <w:rsid w:val="00724CE0"/>
    <w:rsid w:val="00725E71"/>
    <w:rsid w:val="00726A19"/>
    <w:rsid w:val="00727862"/>
    <w:rsid w:val="00727D01"/>
    <w:rsid w:val="0073114D"/>
    <w:rsid w:val="00731549"/>
    <w:rsid w:val="00732171"/>
    <w:rsid w:val="00732355"/>
    <w:rsid w:val="007324E2"/>
    <w:rsid w:val="00732FB7"/>
    <w:rsid w:val="00733B91"/>
    <w:rsid w:val="00733BE2"/>
    <w:rsid w:val="00734F4C"/>
    <w:rsid w:val="0073510B"/>
    <w:rsid w:val="00735C68"/>
    <w:rsid w:val="00735CB1"/>
    <w:rsid w:val="00736BBF"/>
    <w:rsid w:val="00736C60"/>
    <w:rsid w:val="00736DE5"/>
    <w:rsid w:val="0073735D"/>
    <w:rsid w:val="007379E5"/>
    <w:rsid w:val="007409CB"/>
    <w:rsid w:val="00741202"/>
    <w:rsid w:val="0074162F"/>
    <w:rsid w:val="00742263"/>
    <w:rsid w:val="007424E2"/>
    <w:rsid w:val="00742933"/>
    <w:rsid w:val="00743C5B"/>
    <w:rsid w:val="0074427F"/>
    <w:rsid w:val="007448B4"/>
    <w:rsid w:val="00744D78"/>
    <w:rsid w:val="007453C6"/>
    <w:rsid w:val="00745C66"/>
    <w:rsid w:val="007465DF"/>
    <w:rsid w:val="00746FD6"/>
    <w:rsid w:val="00750BBE"/>
    <w:rsid w:val="00750F86"/>
    <w:rsid w:val="007514D8"/>
    <w:rsid w:val="0075173B"/>
    <w:rsid w:val="00751856"/>
    <w:rsid w:val="00751B23"/>
    <w:rsid w:val="0075214B"/>
    <w:rsid w:val="00752801"/>
    <w:rsid w:val="00752A0C"/>
    <w:rsid w:val="00752B45"/>
    <w:rsid w:val="00752FD9"/>
    <w:rsid w:val="007530C3"/>
    <w:rsid w:val="0075331C"/>
    <w:rsid w:val="007536C8"/>
    <w:rsid w:val="0075411F"/>
    <w:rsid w:val="007541EE"/>
    <w:rsid w:val="007548D3"/>
    <w:rsid w:val="00754CD4"/>
    <w:rsid w:val="00754F34"/>
    <w:rsid w:val="0075511F"/>
    <w:rsid w:val="00755836"/>
    <w:rsid w:val="007558E2"/>
    <w:rsid w:val="007558EE"/>
    <w:rsid w:val="0075605B"/>
    <w:rsid w:val="007562B6"/>
    <w:rsid w:val="0075633F"/>
    <w:rsid w:val="007567EA"/>
    <w:rsid w:val="00760C38"/>
    <w:rsid w:val="0076185D"/>
    <w:rsid w:val="007631DE"/>
    <w:rsid w:val="00763441"/>
    <w:rsid w:val="00763AFF"/>
    <w:rsid w:val="00764B6F"/>
    <w:rsid w:val="00764C30"/>
    <w:rsid w:val="00764D98"/>
    <w:rsid w:val="00764E07"/>
    <w:rsid w:val="0076521C"/>
    <w:rsid w:val="007653A0"/>
    <w:rsid w:val="007655D4"/>
    <w:rsid w:val="00765826"/>
    <w:rsid w:val="00765864"/>
    <w:rsid w:val="007666BC"/>
    <w:rsid w:val="00766EB9"/>
    <w:rsid w:val="00767A53"/>
    <w:rsid w:val="00770A21"/>
    <w:rsid w:val="00770FFC"/>
    <w:rsid w:val="00771330"/>
    <w:rsid w:val="00771835"/>
    <w:rsid w:val="00771E84"/>
    <w:rsid w:val="007723A4"/>
    <w:rsid w:val="00772618"/>
    <w:rsid w:val="00772765"/>
    <w:rsid w:val="0077288D"/>
    <w:rsid w:val="00772EAD"/>
    <w:rsid w:val="007736B4"/>
    <w:rsid w:val="00774FEB"/>
    <w:rsid w:val="0077511F"/>
    <w:rsid w:val="007754D8"/>
    <w:rsid w:val="00775783"/>
    <w:rsid w:val="007774DA"/>
    <w:rsid w:val="007774F3"/>
    <w:rsid w:val="0078017A"/>
    <w:rsid w:val="00780640"/>
    <w:rsid w:val="00780AB2"/>
    <w:rsid w:val="00780F96"/>
    <w:rsid w:val="00782453"/>
    <w:rsid w:val="007826C2"/>
    <w:rsid w:val="00783B29"/>
    <w:rsid w:val="00784887"/>
    <w:rsid w:val="00785339"/>
    <w:rsid w:val="007853FC"/>
    <w:rsid w:val="00785A05"/>
    <w:rsid w:val="00785B72"/>
    <w:rsid w:val="0078607C"/>
    <w:rsid w:val="0078644D"/>
    <w:rsid w:val="00786B83"/>
    <w:rsid w:val="00787C99"/>
    <w:rsid w:val="00787ECF"/>
    <w:rsid w:val="00787FEE"/>
    <w:rsid w:val="007905E8"/>
    <w:rsid w:val="00790B25"/>
    <w:rsid w:val="00790C7D"/>
    <w:rsid w:val="00791006"/>
    <w:rsid w:val="007913A3"/>
    <w:rsid w:val="00791588"/>
    <w:rsid w:val="007915AD"/>
    <w:rsid w:val="00791D80"/>
    <w:rsid w:val="0079275B"/>
    <w:rsid w:val="00792FC1"/>
    <w:rsid w:val="00793C42"/>
    <w:rsid w:val="007944CD"/>
    <w:rsid w:val="00794BB5"/>
    <w:rsid w:val="00794D2B"/>
    <w:rsid w:val="0079504B"/>
    <w:rsid w:val="00795285"/>
    <w:rsid w:val="00796884"/>
    <w:rsid w:val="00796DF6"/>
    <w:rsid w:val="00797487"/>
    <w:rsid w:val="00797B4F"/>
    <w:rsid w:val="00797C60"/>
    <w:rsid w:val="007A0D03"/>
    <w:rsid w:val="007A1066"/>
    <w:rsid w:val="007A16B4"/>
    <w:rsid w:val="007A18B1"/>
    <w:rsid w:val="007A1B2C"/>
    <w:rsid w:val="007A1BCD"/>
    <w:rsid w:val="007A1D20"/>
    <w:rsid w:val="007A20A3"/>
    <w:rsid w:val="007A2809"/>
    <w:rsid w:val="007A29B8"/>
    <w:rsid w:val="007A2AB3"/>
    <w:rsid w:val="007A31BF"/>
    <w:rsid w:val="007A32BE"/>
    <w:rsid w:val="007A3E7B"/>
    <w:rsid w:val="007A3F80"/>
    <w:rsid w:val="007A46F1"/>
    <w:rsid w:val="007A6663"/>
    <w:rsid w:val="007A7251"/>
    <w:rsid w:val="007A7B6C"/>
    <w:rsid w:val="007A7CDB"/>
    <w:rsid w:val="007B0CCC"/>
    <w:rsid w:val="007B0D97"/>
    <w:rsid w:val="007B1CDA"/>
    <w:rsid w:val="007B22C7"/>
    <w:rsid w:val="007B2586"/>
    <w:rsid w:val="007B2E51"/>
    <w:rsid w:val="007B33EA"/>
    <w:rsid w:val="007B362D"/>
    <w:rsid w:val="007B3C08"/>
    <w:rsid w:val="007B433D"/>
    <w:rsid w:val="007B4A9A"/>
    <w:rsid w:val="007B5322"/>
    <w:rsid w:val="007B564A"/>
    <w:rsid w:val="007B5A36"/>
    <w:rsid w:val="007B5BBD"/>
    <w:rsid w:val="007B5F3F"/>
    <w:rsid w:val="007B66C0"/>
    <w:rsid w:val="007C0246"/>
    <w:rsid w:val="007C053F"/>
    <w:rsid w:val="007C137D"/>
    <w:rsid w:val="007C3214"/>
    <w:rsid w:val="007C3A1F"/>
    <w:rsid w:val="007C46DE"/>
    <w:rsid w:val="007C495D"/>
    <w:rsid w:val="007C5AB1"/>
    <w:rsid w:val="007C70CA"/>
    <w:rsid w:val="007C775E"/>
    <w:rsid w:val="007D04F1"/>
    <w:rsid w:val="007D0972"/>
    <w:rsid w:val="007D1000"/>
    <w:rsid w:val="007D1A53"/>
    <w:rsid w:val="007D23D1"/>
    <w:rsid w:val="007D2739"/>
    <w:rsid w:val="007D29CA"/>
    <w:rsid w:val="007D2D4E"/>
    <w:rsid w:val="007D3FB2"/>
    <w:rsid w:val="007D406B"/>
    <w:rsid w:val="007D4083"/>
    <w:rsid w:val="007D4578"/>
    <w:rsid w:val="007D45E6"/>
    <w:rsid w:val="007D49F4"/>
    <w:rsid w:val="007D6A69"/>
    <w:rsid w:val="007D7694"/>
    <w:rsid w:val="007E03F5"/>
    <w:rsid w:val="007E0EE9"/>
    <w:rsid w:val="007E186C"/>
    <w:rsid w:val="007E187F"/>
    <w:rsid w:val="007E222A"/>
    <w:rsid w:val="007E2699"/>
    <w:rsid w:val="007E2CA4"/>
    <w:rsid w:val="007E2D0B"/>
    <w:rsid w:val="007E44CC"/>
    <w:rsid w:val="007E5E3D"/>
    <w:rsid w:val="007E5EA2"/>
    <w:rsid w:val="007E604C"/>
    <w:rsid w:val="007E6D1E"/>
    <w:rsid w:val="007E7015"/>
    <w:rsid w:val="007E74F0"/>
    <w:rsid w:val="007E7626"/>
    <w:rsid w:val="007F00EC"/>
    <w:rsid w:val="007F087D"/>
    <w:rsid w:val="007F1D7C"/>
    <w:rsid w:val="007F2EB2"/>
    <w:rsid w:val="007F376A"/>
    <w:rsid w:val="007F3A0D"/>
    <w:rsid w:val="007F4291"/>
    <w:rsid w:val="007F451E"/>
    <w:rsid w:val="007F5141"/>
    <w:rsid w:val="007F537F"/>
    <w:rsid w:val="007F5E4E"/>
    <w:rsid w:val="007F643C"/>
    <w:rsid w:val="007F650F"/>
    <w:rsid w:val="007F728B"/>
    <w:rsid w:val="007F73C6"/>
    <w:rsid w:val="007F757E"/>
    <w:rsid w:val="007F7851"/>
    <w:rsid w:val="007F792C"/>
    <w:rsid w:val="007F7C71"/>
    <w:rsid w:val="008000D6"/>
    <w:rsid w:val="008002AF"/>
    <w:rsid w:val="0080070F"/>
    <w:rsid w:val="008017A0"/>
    <w:rsid w:val="008017AD"/>
    <w:rsid w:val="00801A7C"/>
    <w:rsid w:val="00801BC8"/>
    <w:rsid w:val="0080341B"/>
    <w:rsid w:val="0080418E"/>
    <w:rsid w:val="00804470"/>
    <w:rsid w:val="00804BC9"/>
    <w:rsid w:val="00804F88"/>
    <w:rsid w:val="00804FAF"/>
    <w:rsid w:val="00805599"/>
    <w:rsid w:val="00805B9D"/>
    <w:rsid w:val="00805ED2"/>
    <w:rsid w:val="0080616B"/>
    <w:rsid w:val="00806394"/>
    <w:rsid w:val="00806558"/>
    <w:rsid w:val="00810190"/>
    <w:rsid w:val="008101C7"/>
    <w:rsid w:val="008113CC"/>
    <w:rsid w:val="00811F0B"/>
    <w:rsid w:val="00812230"/>
    <w:rsid w:val="008127A3"/>
    <w:rsid w:val="00813140"/>
    <w:rsid w:val="00813886"/>
    <w:rsid w:val="00816AA2"/>
    <w:rsid w:val="00816B39"/>
    <w:rsid w:val="00816C1E"/>
    <w:rsid w:val="0081725D"/>
    <w:rsid w:val="00817C46"/>
    <w:rsid w:val="00817D8E"/>
    <w:rsid w:val="0082016C"/>
    <w:rsid w:val="008204F9"/>
    <w:rsid w:val="00822CF4"/>
    <w:rsid w:val="00823EFA"/>
    <w:rsid w:val="008247DC"/>
    <w:rsid w:val="00824D5D"/>
    <w:rsid w:val="008250BC"/>
    <w:rsid w:val="008255D0"/>
    <w:rsid w:val="00825B4E"/>
    <w:rsid w:val="008260D4"/>
    <w:rsid w:val="00830118"/>
    <w:rsid w:val="00830574"/>
    <w:rsid w:val="008306A6"/>
    <w:rsid w:val="00830A83"/>
    <w:rsid w:val="00830DFC"/>
    <w:rsid w:val="008315DE"/>
    <w:rsid w:val="00831D32"/>
    <w:rsid w:val="00831D4C"/>
    <w:rsid w:val="00832306"/>
    <w:rsid w:val="00832ABD"/>
    <w:rsid w:val="00833373"/>
    <w:rsid w:val="008335B8"/>
    <w:rsid w:val="00833CF9"/>
    <w:rsid w:val="008347AA"/>
    <w:rsid w:val="008352B3"/>
    <w:rsid w:val="00835443"/>
    <w:rsid w:val="0083649B"/>
    <w:rsid w:val="00836983"/>
    <w:rsid w:val="008369FC"/>
    <w:rsid w:val="00837002"/>
    <w:rsid w:val="00840631"/>
    <w:rsid w:val="00840F67"/>
    <w:rsid w:val="0084245B"/>
    <w:rsid w:val="00842A85"/>
    <w:rsid w:val="00842C36"/>
    <w:rsid w:val="00842F3C"/>
    <w:rsid w:val="00843C02"/>
    <w:rsid w:val="00843C5E"/>
    <w:rsid w:val="00845B89"/>
    <w:rsid w:val="00846586"/>
    <w:rsid w:val="00846F99"/>
    <w:rsid w:val="00850DCA"/>
    <w:rsid w:val="00851D63"/>
    <w:rsid w:val="008528C6"/>
    <w:rsid w:val="008531DE"/>
    <w:rsid w:val="0085403F"/>
    <w:rsid w:val="00854DCC"/>
    <w:rsid w:val="00854E91"/>
    <w:rsid w:val="00854FFE"/>
    <w:rsid w:val="00855C3C"/>
    <w:rsid w:val="00855C50"/>
    <w:rsid w:val="00856374"/>
    <w:rsid w:val="00856D1E"/>
    <w:rsid w:val="00856EFE"/>
    <w:rsid w:val="008577BF"/>
    <w:rsid w:val="00857C2D"/>
    <w:rsid w:val="0086044B"/>
    <w:rsid w:val="0086048D"/>
    <w:rsid w:val="00860A8A"/>
    <w:rsid w:val="008613D5"/>
    <w:rsid w:val="00861EF7"/>
    <w:rsid w:val="00862701"/>
    <w:rsid w:val="00863A65"/>
    <w:rsid w:val="00863B93"/>
    <w:rsid w:val="008644CC"/>
    <w:rsid w:val="00864753"/>
    <w:rsid w:val="00864A49"/>
    <w:rsid w:val="0086554E"/>
    <w:rsid w:val="00866377"/>
    <w:rsid w:val="00866B08"/>
    <w:rsid w:val="0086724D"/>
    <w:rsid w:val="00870301"/>
    <w:rsid w:val="0087053B"/>
    <w:rsid w:val="00872959"/>
    <w:rsid w:val="00872A41"/>
    <w:rsid w:val="00872BEA"/>
    <w:rsid w:val="00872C09"/>
    <w:rsid w:val="00872E94"/>
    <w:rsid w:val="00873528"/>
    <w:rsid w:val="008737FD"/>
    <w:rsid w:val="008739C1"/>
    <w:rsid w:val="00874266"/>
    <w:rsid w:val="00874A28"/>
    <w:rsid w:val="00874D52"/>
    <w:rsid w:val="008766DA"/>
    <w:rsid w:val="00876B66"/>
    <w:rsid w:val="008803F5"/>
    <w:rsid w:val="00880F2D"/>
    <w:rsid w:val="00881125"/>
    <w:rsid w:val="00881A5E"/>
    <w:rsid w:val="008822A5"/>
    <w:rsid w:val="0088279B"/>
    <w:rsid w:val="008832E7"/>
    <w:rsid w:val="00883B58"/>
    <w:rsid w:val="00883ED1"/>
    <w:rsid w:val="00884F69"/>
    <w:rsid w:val="00885677"/>
    <w:rsid w:val="00885A8D"/>
    <w:rsid w:val="0088615D"/>
    <w:rsid w:val="00886249"/>
    <w:rsid w:val="00886314"/>
    <w:rsid w:val="0088660C"/>
    <w:rsid w:val="008866A7"/>
    <w:rsid w:val="00887AF9"/>
    <w:rsid w:val="00890029"/>
    <w:rsid w:val="00890285"/>
    <w:rsid w:val="00890896"/>
    <w:rsid w:val="00890CF2"/>
    <w:rsid w:val="0089191B"/>
    <w:rsid w:val="00891D60"/>
    <w:rsid w:val="00891DE0"/>
    <w:rsid w:val="0089289A"/>
    <w:rsid w:val="00892A79"/>
    <w:rsid w:val="0089319B"/>
    <w:rsid w:val="0089365B"/>
    <w:rsid w:val="00893B4B"/>
    <w:rsid w:val="00894601"/>
    <w:rsid w:val="00894825"/>
    <w:rsid w:val="00894CA5"/>
    <w:rsid w:val="00894CAA"/>
    <w:rsid w:val="00894E89"/>
    <w:rsid w:val="008954CE"/>
    <w:rsid w:val="00895D5E"/>
    <w:rsid w:val="00895D71"/>
    <w:rsid w:val="00895E11"/>
    <w:rsid w:val="00897486"/>
    <w:rsid w:val="0089778C"/>
    <w:rsid w:val="008A05F6"/>
    <w:rsid w:val="008A08A7"/>
    <w:rsid w:val="008A26B7"/>
    <w:rsid w:val="008A2777"/>
    <w:rsid w:val="008A2D95"/>
    <w:rsid w:val="008A35C2"/>
    <w:rsid w:val="008A509A"/>
    <w:rsid w:val="008A67B7"/>
    <w:rsid w:val="008A78D9"/>
    <w:rsid w:val="008B0038"/>
    <w:rsid w:val="008B0DD4"/>
    <w:rsid w:val="008B1020"/>
    <w:rsid w:val="008B1208"/>
    <w:rsid w:val="008B122F"/>
    <w:rsid w:val="008B14F5"/>
    <w:rsid w:val="008B1938"/>
    <w:rsid w:val="008B1EC4"/>
    <w:rsid w:val="008B20DF"/>
    <w:rsid w:val="008B2191"/>
    <w:rsid w:val="008B3DA7"/>
    <w:rsid w:val="008B41FF"/>
    <w:rsid w:val="008B4279"/>
    <w:rsid w:val="008B5300"/>
    <w:rsid w:val="008B562D"/>
    <w:rsid w:val="008B70D7"/>
    <w:rsid w:val="008B737A"/>
    <w:rsid w:val="008B7E79"/>
    <w:rsid w:val="008C0325"/>
    <w:rsid w:val="008C043E"/>
    <w:rsid w:val="008C102B"/>
    <w:rsid w:val="008C3079"/>
    <w:rsid w:val="008C379A"/>
    <w:rsid w:val="008C4D33"/>
    <w:rsid w:val="008C6697"/>
    <w:rsid w:val="008C7397"/>
    <w:rsid w:val="008C7E50"/>
    <w:rsid w:val="008D1208"/>
    <w:rsid w:val="008D15E7"/>
    <w:rsid w:val="008D38AE"/>
    <w:rsid w:val="008D3A9B"/>
    <w:rsid w:val="008D5424"/>
    <w:rsid w:val="008D6298"/>
    <w:rsid w:val="008D759F"/>
    <w:rsid w:val="008D784E"/>
    <w:rsid w:val="008D7883"/>
    <w:rsid w:val="008E20A0"/>
    <w:rsid w:val="008E2B1F"/>
    <w:rsid w:val="008E33D2"/>
    <w:rsid w:val="008E3C1A"/>
    <w:rsid w:val="008E3FA2"/>
    <w:rsid w:val="008E3FE8"/>
    <w:rsid w:val="008E42AC"/>
    <w:rsid w:val="008E582A"/>
    <w:rsid w:val="008E6A5B"/>
    <w:rsid w:val="008E767F"/>
    <w:rsid w:val="008F14D3"/>
    <w:rsid w:val="008F25AA"/>
    <w:rsid w:val="008F285B"/>
    <w:rsid w:val="008F3009"/>
    <w:rsid w:val="008F3CEA"/>
    <w:rsid w:val="008F4EF2"/>
    <w:rsid w:val="008F5BB8"/>
    <w:rsid w:val="008F67BD"/>
    <w:rsid w:val="008F72AC"/>
    <w:rsid w:val="008F7E3A"/>
    <w:rsid w:val="00900103"/>
    <w:rsid w:val="009019C3"/>
    <w:rsid w:val="00901B76"/>
    <w:rsid w:val="00901DFE"/>
    <w:rsid w:val="00902412"/>
    <w:rsid w:val="00902C27"/>
    <w:rsid w:val="009038F1"/>
    <w:rsid w:val="00903B97"/>
    <w:rsid w:val="009046DE"/>
    <w:rsid w:val="00905019"/>
    <w:rsid w:val="009053C9"/>
    <w:rsid w:val="00905A89"/>
    <w:rsid w:val="009063D3"/>
    <w:rsid w:val="00906CA4"/>
    <w:rsid w:val="00907319"/>
    <w:rsid w:val="00907504"/>
    <w:rsid w:val="00907668"/>
    <w:rsid w:val="009100F5"/>
    <w:rsid w:val="0091078D"/>
    <w:rsid w:val="009107CC"/>
    <w:rsid w:val="00910867"/>
    <w:rsid w:val="00910CFA"/>
    <w:rsid w:val="00911D37"/>
    <w:rsid w:val="0091240E"/>
    <w:rsid w:val="00914315"/>
    <w:rsid w:val="00914387"/>
    <w:rsid w:val="009145CE"/>
    <w:rsid w:val="009146F7"/>
    <w:rsid w:val="00914C9A"/>
    <w:rsid w:val="00915598"/>
    <w:rsid w:val="00915DCB"/>
    <w:rsid w:val="009161F8"/>
    <w:rsid w:val="0091744E"/>
    <w:rsid w:val="00920942"/>
    <w:rsid w:val="00920B77"/>
    <w:rsid w:val="00920B98"/>
    <w:rsid w:val="00921FC2"/>
    <w:rsid w:val="0092213B"/>
    <w:rsid w:val="0092247B"/>
    <w:rsid w:val="009224DE"/>
    <w:rsid w:val="009228D8"/>
    <w:rsid w:val="009231BC"/>
    <w:rsid w:val="009235B8"/>
    <w:rsid w:val="009236DB"/>
    <w:rsid w:val="00923BCF"/>
    <w:rsid w:val="00924239"/>
    <w:rsid w:val="009247CF"/>
    <w:rsid w:val="00924E3E"/>
    <w:rsid w:val="0092560F"/>
    <w:rsid w:val="00925946"/>
    <w:rsid w:val="00925B0A"/>
    <w:rsid w:val="0092630B"/>
    <w:rsid w:val="00926E1E"/>
    <w:rsid w:val="00927B57"/>
    <w:rsid w:val="00927CE5"/>
    <w:rsid w:val="00927D3B"/>
    <w:rsid w:val="009301AE"/>
    <w:rsid w:val="00930279"/>
    <w:rsid w:val="00930A20"/>
    <w:rsid w:val="00930BFC"/>
    <w:rsid w:val="00931169"/>
    <w:rsid w:val="00931345"/>
    <w:rsid w:val="00931A12"/>
    <w:rsid w:val="0093207C"/>
    <w:rsid w:val="00932CCB"/>
    <w:rsid w:val="00932DD8"/>
    <w:rsid w:val="00933308"/>
    <w:rsid w:val="00934D56"/>
    <w:rsid w:val="009352E2"/>
    <w:rsid w:val="00935960"/>
    <w:rsid w:val="00935EBF"/>
    <w:rsid w:val="009367F2"/>
    <w:rsid w:val="00937C57"/>
    <w:rsid w:val="009404DE"/>
    <w:rsid w:val="00940B30"/>
    <w:rsid w:val="00940D69"/>
    <w:rsid w:val="0094119B"/>
    <w:rsid w:val="009413AE"/>
    <w:rsid w:val="00942B0D"/>
    <w:rsid w:val="00942B68"/>
    <w:rsid w:val="00943751"/>
    <w:rsid w:val="00944187"/>
    <w:rsid w:val="00944D43"/>
    <w:rsid w:val="0094544E"/>
    <w:rsid w:val="0094604B"/>
    <w:rsid w:val="00946397"/>
    <w:rsid w:val="00946CB3"/>
    <w:rsid w:val="0095056A"/>
    <w:rsid w:val="009526F9"/>
    <w:rsid w:val="00952768"/>
    <w:rsid w:val="00954BCB"/>
    <w:rsid w:val="00955AC9"/>
    <w:rsid w:val="00956C5D"/>
    <w:rsid w:val="00956EAB"/>
    <w:rsid w:val="00957BB5"/>
    <w:rsid w:val="00957C26"/>
    <w:rsid w:val="00957C5E"/>
    <w:rsid w:val="00957DB1"/>
    <w:rsid w:val="00957E88"/>
    <w:rsid w:val="009608E1"/>
    <w:rsid w:val="00960D11"/>
    <w:rsid w:val="00961A34"/>
    <w:rsid w:val="00961DDE"/>
    <w:rsid w:val="00961ED2"/>
    <w:rsid w:val="00961F3D"/>
    <w:rsid w:val="00962020"/>
    <w:rsid w:val="00962297"/>
    <w:rsid w:val="00962822"/>
    <w:rsid w:val="00963429"/>
    <w:rsid w:val="00963A20"/>
    <w:rsid w:val="00963B6D"/>
    <w:rsid w:val="00964675"/>
    <w:rsid w:val="009655A9"/>
    <w:rsid w:val="00965B89"/>
    <w:rsid w:val="00965E19"/>
    <w:rsid w:val="009671A8"/>
    <w:rsid w:val="00967B49"/>
    <w:rsid w:val="00970299"/>
    <w:rsid w:val="00970DC2"/>
    <w:rsid w:val="009721DA"/>
    <w:rsid w:val="00972489"/>
    <w:rsid w:val="00972A1B"/>
    <w:rsid w:val="00973B81"/>
    <w:rsid w:val="00974205"/>
    <w:rsid w:val="009744B1"/>
    <w:rsid w:val="00974743"/>
    <w:rsid w:val="009751D0"/>
    <w:rsid w:val="009761E6"/>
    <w:rsid w:val="00976B1A"/>
    <w:rsid w:val="00977535"/>
    <w:rsid w:val="00980AD2"/>
    <w:rsid w:val="0098153A"/>
    <w:rsid w:val="009818B6"/>
    <w:rsid w:val="00981E8A"/>
    <w:rsid w:val="00982B23"/>
    <w:rsid w:val="0098392E"/>
    <w:rsid w:val="009840B2"/>
    <w:rsid w:val="009853D5"/>
    <w:rsid w:val="00985422"/>
    <w:rsid w:val="009866A7"/>
    <w:rsid w:val="00986A0E"/>
    <w:rsid w:val="00987504"/>
    <w:rsid w:val="00987C44"/>
    <w:rsid w:val="00990F73"/>
    <w:rsid w:val="009919BA"/>
    <w:rsid w:val="0099304C"/>
    <w:rsid w:val="009936A5"/>
    <w:rsid w:val="00993ED8"/>
    <w:rsid w:val="009941D9"/>
    <w:rsid w:val="009948CF"/>
    <w:rsid w:val="00994C1C"/>
    <w:rsid w:val="0099616C"/>
    <w:rsid w:val="00996177"/>
    <w:rsid w:val="00996466"/>
    <w:rsid w:val="00997089"/>
    <w:rsid w:val="00997341"/>
    <w:rsid w:val="009A034A"/>
    <w:rsid w:val="009A042A"/>
    <w:rsid w:val="009A06F7"/>
    <w:rsid w:val="009A07B3"/>
    <w:rsid w:val="009A110C"/>
    <w:rsid w:val="009A1F30"/>
    <w:rsid w:val="009A215A"/>
    <w:rsid w:val="009A295B"/>
    <w:rsid w:val="009A3F1B"/>
    <w:rsid w:val="009A4B72"/>
    <w:rsid w:val="009A5C35"/>
    <w:rsid w:val="009A7CCD"/>
    <w:rsid w:val="009B05C8"/>
    <w:rsid w:val="009B17BE"/>
    <w:rsid w:val="009B17E2"/>
    <w:rsid w:val="009B199F"/>
    <w:rsid w:val="009B2492"/>
    <w:rsid w:val="009B3B4A"/>
    <w:rsid w:val="009B4413"/>
    <w:rsid w:val="009B48D3"/>
    <w:rsid w:val="009B4992"/>
    <w:rsid w:val="009B5340"/>
    <w:rsid w:val="009B60A5"/>
    <w:rsid w:val="009B6350"/>
    <w:rsid w:val="009B7552"/>
    <w:rsid w:val="009B75EB"/>
    <w:rsid w:val="009C0921"/>
    <w:rsid w:val="009C0D92"/>
    <w:rsid w:val="009C0DFD"/>
    <w:rsid w:val="009C1738"/>
    <w:rsid w:val="009C19A7"/>
    <w:rsid w:val="009C1BA7"/>
    <w:rsid w:val="009C21FF"/>
    <w:rsid w:val="009C322E"/>
    <w:rsid w:val="009C3803"/>
    <w:rsid w:val="009C3E88"/>
    <w:rsid w:val="009C413A"/>
    <w:rsid w:val="009C42A9"/>
    <w:rsid w:val="009C51F0"/>
    <w:rsid w:val="009C5513"/>
    <w:rsid w:val="009C59EF"/>
    <w:rsid w:val="009C79D8"/>
    <w:rsid w:val="009C7BC8"/>
    <w:rsid w:val="009D1257"/>
    <w:rsid w:val="009D2B47"/>
    <w:rsid w:val="009D2B89"/>
    <w:rsid w:val="009D2DF4"/>
    <w:rsid w:val="009D36BF"/>
    <w:rsid w:val="009D3776"/>
    <w:rsid w:val="009D3C08"/>
    <w:rsid w:val="009D64F2"/>
    <w:rsid w:val="009D7363"/>
    <w:rsid w:val="009D7AD8"/>
    <w:rsid w:val="009E03EF"/>
    <w:rsid w:val="009E0639"/>
    <w:rsid w:val="009E0ADC"/>
    <w:rsid w:val="009E1BCA"/>
    <w:rsid w:val="009E1DAF"/>
    <w:rsid w:val="009E2CCA"/>
    <w:rsid w:val="009E2EB7"/>
    <w:rsid w:val="009E3438"/>
    <w:rsid w:val="009E35C2"/>
    <w:rsid w:val="009E3762"/>
    <w:rsid w:val="009E3C3C"/>
    <w:rsid w:val="009E4863"/>
    <w:rsid w:val="009E5346"/>
    <w:rsid w:val="009E710A"/>
    <w:rsid w:val="009E7B2E"/>
    <w:rsid w:val="009F1020"/>
    <w:rsid w:val="009F1B4F"/>
    <w:rsid w:val="009F201B"/>
    <w:rsid w:val="009F2B7F"/>
    <w:rsid w:val="009F309A"/>
    <w:rsid w:val="009F36EB"/>
    <w:rsid w:val="009F5BED"/>
    <w:rsid w:val="009F6F5B"/>
    <w:rsid w:val="009F72F9"/>
    <w:rsid w:val="009F7C17"/>
    <w:rsid w:val="00A00017"/>
    <w:rsid w:val="00A00038"/>
    <w:rsid w:val="00A00979"/>
    <w:rsid w:val="00A021E2"/>
    <w:rsid w:val="00A0342F"/>
    <w:rsid w:val="00A03F18"/>
    <w:rsid w:val="00A04282"/>
    <w:rsid w:val="00A046CE"/>
    <w:rsid w:val="00A052E0"/>
    <w:rsid w:val="00A05557"/>
    <w:rsid w:val="00A055E6"/>
    <w:rsid w:val="00A068DD"/>
    <w:rsid w:val="00A069DC"/>
    <w:rsid w:val="00A072D9"/>
    <w:rsid w:val="00A07659"/>
    <w:rsid w:val="00A0781A"/>
    <w:rsid w:val="00A10003"/>
    <w:rsid w:val="00A1055D"/>
    <w:rsid w:val="00A1060E"/>
    <w:rsid w:val="00A10A1B"/>
    <w:rsid w:val="00A10E37"/>
    <w:rsid w:val="00A1137A"/>
    <w:rsid w:val="00A127FD"/>
    <w:rsid w:val="00A1324C"/>
    <w:rsid w:val="00A134C2"/>
    <w:rsid w:val="00A13919"/>
    <w:rsid w:val="00A13EA0"/>
    <w:rsid w:val="00A1425F"/>
    <w:rsid w:val="00A144F9"/>
    <w:rsid w:val="00A14686"/>
    <w:rsid w:val="00A14867"/>
    <w:rsid w:val="00A1593A"/>
    <w:rsid w:val="00A15A76"/>
    <w:rsid w:val="00A16604"/>
    <w:rsid w:val="00A167A2"/>
    <w:rsid w:val="00A170A7"/>
    <w:rsid w:val="00A175E1"/>
    <w:rsid w:val="00A17E67"/>
    <w:rsid w:val="00A20177"/>
    <w:rsid w:val="00A21496"/>
    <w:rsid w:val="00A2177A"/>
    <w:rsid w:val="00A22DDC"/>
    <w:rsid w:val="00A2341C"/>
    <w:rsid w:val="00A23B4D"/>
    <w:rsid w:val="00A23EB9"/>
    <w:rsid w:val="00A23FD4"/>
    <w:rsid w:val="00A242A8"/>
    <w:rsid w:val="00A245AD"/>
    <w:rsid w:val="00A24854"/>
    <w:rsid w:val="00A24A2C"/>
    <w:rsid w:val="00A24FC5"/>
    <w:rsid w:val="00A25DEE"/>
    <w:rsid w:val="00A26987"/>
    <w:rsid w:val="00A272D9"/>
    <w:rsid w:val="00A30AC4"/>
    <w:rsid w:val="00A30B71"/>
    <w:rsid w:val="00A30B8D"/>
    <w:rsid w:val="00A30BDA"/>
    <w:rsid w:val="00A31472"/>
    <w:rsid w:val="00A31E8E"/>
    <w:rsid w:val="00A325F7"/>
    <w:rsid w:val="00A329F2"/>
    <w:rsid w:val="00A32AC2"/>
    <w:rsid w:val="00A35020"/>
    <w:rsid w:val="00A3749D"/>
    <w:rsid w:val="00A37B00"/>
    <w:rsid w:val="00A37D38"/>
    <w:rsid w:val="00A37EF2"/>
    <w:rsid w:val="00A37FB6"/>
    <w:rsid w:val="00A40E64"/>
    <w:rsid w:val="00A423DA"/>
    <w:rsid w:val="00A42560"/>
    <w:rsid w:val="00A42706"/>
    <w:rsid w:val="00A4346C"/>
    <w:rsid w:val="00A43501"/>
    <w:rsid w:val="00A45226"/>
    <w:rsid w:val="00A45B4E"/>
    <w:rsid w:val="00A462D1"/>
    <w:rsid w:val="00A46753"/>
    <w:rsid w:val="00A50300"/>
    <w:rsid w:val="00A50412"/>
    <w:rsid w:val="00A5117E"/>
    <w:rsid w:val="00A51460"/>
    <w:rsid w:val="00A52495"/>
    <w:rsid w:val="00A52A32"/>
    <w:rsid w:val="00A536A6"/>
    <w:rsid w:val="00A5440B"/>
    <w:rsid w:val="00A54937"/>
    <w:rsid w:val="00A54C61"/>
    <w:rsid w:val="00A54FE7"/>
    <w:rsid w:val="00A5517F"/>
    <w:rsid w:val="00A555AB"/>
    <w:rsid w:val="00A55AB4"/>
    <w:rsid w:val="00A579BA"/>
    <w:rsid w:val="00A60239"/>
    <w:rsid w:val="00A603A6"/>
    <w:rsid w:val="00A607AB"/>
    <w:rsid w:val="00A60FD4"/>
    <w:rsid w:val="00A61FC6"/>
    <w:rsid w:val="00A627CE"/>
    <w:rsid w:val="00A62C5A"/>
    <w:rsid w:val="00A62C81"/>
    <w:rsid w:val="00A6486A"/>
    <w:rsid w:val="00A65066"/>
    <w:rsid w:val="00A65F69"/>
    <w:rsid w:val="00A67788"/>
    <w:rsid w:val="00A67C6A"/>
    <w:rsid w:val="00A701E2"/>
    <w:rsid w:val="00A70E6F"/>
    <w:rsid w:val="00A71072"/>
    <w:rsid w:val="00A71CCD"/>
    <w:rsid w:val="00A72672"/>
    <w:rsid w:val="00A72AAA"/>
    <w:rsid w:val="00A73DA8"/>
    <w:rsid w:val="00A74370"/>
    <w:rsid w:val="00A74F2A"/>
    <w:rsid w:val="00A75C97"/>
    <w:rsid w:val="00A76DA1"/>
    <w:rsid w:val="00A771C8"/>
    <w:rsid w:val="00A77559"/>
    <w:rsid w:val="00A775F1"/>
    <w:rsid w:val="00A83281"/>
    <w:rsid w:val="00A8396C"/>
    <w:rsid w:val="00A83E57"/>
    <w:rsid w:val="00A8416F"/>
    <w:rsid w:val="00A848BB"/>
    <w:rsid w:val="00A85D9B"/>
    <w:rsid w:val="00A86384"/>
    <w:rsid w:val="00A867B7"/>
    <w:rsid w:val="00A86B87"/>
    <w:rsid w:val="00A91632"/>
    <w:rsid w:val="00A91820"/>
    <w:rsid w:val="00A91BA4"/>
    <w:rsid w:val="00A91E04"/>
    <w:rsid w:val="00A92102"/>
    <w:rsid w:val="00A937D9"/>
    <w:rsid w:val="00A93CA2"/>
    <w:rsid w:val="00A94120"/>
    <w:rsid w:val="00A94C1F"/>
    <w:rsid w:val="00A94FB5"/>
    <w:rsid w:val="00A9594E"/>
    <w:rsid w:val="00A95952"/>
    <w:rsid w:val="00A9601E"/>
    <w:rsid w:val="00A9603E"/>
    <w:rsid w:val="00A9632E"/>
    <w:rsid w:val="00A97E44"/>
    <w:rsid w:val="00AA0BB6"/>
    <w:rsid w:val="00AA0F6F"/>
    <w:rsid w:val="00AA11A8"/>
    <w:rsid w:val="00AA19E0"/>
    <w:rsid w:val="00AA26BC"/>
    <w:rsid w:val="00AA28CC"/>
    <w:rsid w:val="00AA3282"/>
    <w:rsid w:val="00AA384D"/>
    <w:rsid w:val="00AA4379"/>
    <w:rsid w:val="00AA44B8"/>
    <w:rsid w:val="00AA663D"/>
    <w:rsid w:val="00AA7180"/>
    <w:rsid w:val="00AA7BAF"/>
    <w:rsid w:val="00AB003B"/>
    <w:rsid w:val="00AB02FE"/>
    <w:rsid w:val="00AB0797"/>
    <w:rsid w:val="00AB09AD"/>
    <w:rsid w:val="00AB0C83"/>
    <w:rsid w:val="00AB19B1"/>
    <w:rsid w:val="00AB1C18"/>
    <w:rsid w:val="00AB1E86"/>
    <w:rsid w:val="00AB27BE"/>
    <w:rsid w:val="00AB2BB8"/>
    <w:rsid w:val="00AB2FD5"/>
    <w:rsid w:val="00AB532C"/>
    <w:rsid w:val="00AB5588"/>
    <w:rsid w:val="00AB5ACC"/>
    <w:rsid w:val="00AB75CD"/>
    <w:rsid w:val="00AB79BD"/>
    <w:rsid w:val="00AC0461"/>
    <w:rsid w:val="00AC0C07"/>
    <w:rsid w:val="00AC1527"/>
    <w:rsid w:val="00AC19AF"/>
    <w:rsid w:val="00AC220F"/>
    <w:rsid w:val="00AC38E8"/>
    <w:rsid w:val="00AC39C8"/>
    <w:rsid w:val="00AC415F"/>
    <w:rsid w:val="00AC4C84"/>
    <w:rsid w:val="00AC55B7"/>
    <w:rsid w:val="00AC601A"/>
    <w:rsid w:val="00AC6379"/>
    <w:rsid w:val="00AC6590"/>
    <w:rsid w:val="00AC6D35"/>
    <w:rsid w:val="00AC7303"/>
    <w:rsid w:val="00AC7C39"/>
    <w:rsid w:val="00AC7CC6"/>
    <w:rsid w:val="00AD0291"/>
    <w:rsid w:val="00AD0368"/>
    <w:rsid w:val="00AD0D4F"/>
    <w:rsid w:val="00AD2268"/>
    <w:rsid w:val="00AD4A0A"/>
    <w:rsid w:val="00AD5E8B"/>
    <w:rsid w:val="00AD6119"/>
    <w:rsid w:val="00AD6B4B"/>
    <w:rsid w:val="00AD6F40"/>
    <w:rsid w:val="00AD748A"/>
    <w:rsid w:val="00AE15D0"/>
    <w:rsid w:val="00AE1C50"/>
    <w:rsid w:val="00AE31C1"/>
    <w:rsid w:val="00AE39E4"/>
    <w:rsid w:val="00AE3B5A"/>
    <w:rsid w:val="00AE3C0D"/>
    <w:rsid w:val="00AE458F"/>
    <w:rsid w:val="00AE6228"/>
    <w:rsid w:val="00AE63F8"/>
    <w:rsid w:val="00AE6F58"/>
    <w:rsid w:val="00AE7790"/>
    <w:rsid w:val="00AF0254"/>
    <w:rsid w:val="00AF0A6F"/>
    <w:rsid w:val="00AF1824"/>
    <w:rsid w:val="00AF1D25"/>
    <w:rsid w:val="00AF2386"/>
    <w:rsid w:val="00AF26EA"/>
    <w:rsid w:val="00AF2AAD"/>
    <w:rsid w:val="00AF2F89"/>
    <w:rsid w:val="00AF3629"/>
    <w:rsid w:val="00AF39FE"/>
    <w:rsid w:val="00AF3C04"/>
    <w:rsid w:val="00AF4562"/>
    <w:rsid w:val="00AF4F6D"/>
    <w:rsid w:val="00AF504A"/>
    <w:rsid w:val="00AF5570"/>
    <w:rsid w:val="00AF5BD5"/>
    <w:rsid w:val="00AF6368"/>
    <w:rsid w:val="00AF74E1"/>
    <w:rsid w:val="00AF7829"/>
    <w:rsid w:val="00AF7CB6"/>
    <w:rsid w:val="00B0082A"/>
    <w:rsid w:val="00B0120F"/>
    <w:rsid w:val="00B01D17"/>
    <w:rsid w:val="00B01DE3"/>
    <w:rsid w:val="00B01F7F"/>
    <w:rsid w:val="00B022A7"/>
    <w:rsid w:val="00B02302"/>
    <w:rsid w:val="00B03CAB"/>
    <w:rsid w:val="00B0493F"/>
    <w:rsid w:val="00B059AC"/>
    <w:rsid w:val="00B06100"/>
    <w:rsid w:val="00B07B04"/>
    <w:rsid w:val="00B102B2"/>
    <w:rsid w:val="00B10F6B"/>
    <w:rsid w:val="00B10F99"/>
    <w:rsid w:val="00B1162D"/>
    <w:rsid w:val="00B116C0"/>
    <w:rsid w:val="00B119B8"/>
    <w:rsid w:val="00B11FCC"/>
    <w:rsid w:val="00B12332"/>
    <w:rsid w:val="00B126DD"/>
    <w:rsid w:val="00B12BC5"/>
    <w:rsid w:val="00B13ED7"/>
    <w:rsid w:val="00B1424F"/>
    <w:rsid w:val="00B1441A"/>
    <w:rsid w:val="00B178FC"/>
    <w:rsid w:val="00B20933"/>
    <w:rsid w:val="00B209F2"/>
    <w:rsid w:val="00B20A3B"/>
    <w:rsid w:val="00B21E4C"/>
    <w:rsid w:val="00B22056"/>
    <w:rsid w:val="00B23CC3"/>
    <w:rsid w:val="00B24073"/>
    <w:rsid w:val="00B24396"/>
    <w:rsid w:val="00B25564"/>
    <w:rsid w:val="00B268B1"/>
    <w:rsid w:val="00B26D04"/>
    <w:rsid w:val="00B26F92"/>
    <w:rsid w:val="00B2722F"/>
    <w:rsid w:val="00B27886"/>
    <w:rsid w:val="00B27CCE"/>
    <w:rsid w:val="00B30791"/>
    <w:rsid w:val="00B30E43"/>
    <w:rsid w:val="00B314C0"/>
    <w:rsid w:val="00B32149"/>
    <w:rsid w:val="00B321E1"/>
    <w:rsid w:val="00B32DAC"/>
    <w:rsid w:val="00B331D1"/>
    <w:rsid w:val="00B33477"/>
    <w:rsid w:val="00B341C0"/>
    <w:rsid w:val="00B348A4"/>
    <w:rsid w:val="00B34A4B"/>
    <w:rsid w:val="00B34EE8"/>
    <w:rsid w:val="00B35644"/>
    <w:rsid w:val="00B35815"/>
    <w:rsid w:val="00B35CEF"/>
    <w:rsid w:val="00B35FA9"/>
    <w:rsid w:val="00B36EEB"/>
    <w:rsid w:val="00B37177"/>
    <w:rsid w:val="00B37325"/>
    <w:rsid w:val="00B3745F"/>
    <w:rsid w:val="00B37ECF"/>
    <w:rsid w:val="00B37EE9"/>
    <w:rsid w:val="00B406C1"/>
    <w:rsid w:val="00B40B96"/>
    <w:rsid w:val="00B40D9C"/>
    <w:rsid w:val="00B42C40"/>
    <w:rsid w:val="00B43D8D"/>
    <w:rsid w:val="00B44719"/>
    <w:rsid w:val="00B4478C"/>
    <w:rsid w:val="00B5065C"/>
    <w:rsid w:val="00B50BEE"/>
    <w:rsid w:val="00B50C5A"/>
    <w:rsid w:val="00B51364"/>
    <w:rsid w:val="00B51745"/>
    <w:rsid w:val="00B52839"/>
    <w:rsid w:val="00B54A00"/>
    <w:rsid w:val="00B55948"/>
    <w:rsid w:val="00B5653A"/>
    <w:rsid w:val="00B565FE"/>
    <w:rsid w:val="00B573CC"/>
    <w:rsid w:val="00B57D4A"/>
    <w:rsid w:val="00B60D22"/>
    <w:rsid w:val="00B60E9F"/>
    <w:rsid w:val="00B61963"/>
    <w:rsid w:val="00B6221C"/>
    <w:rsid w:val="00B62C72"/>
    <w:rsid w:val="00B62CD3"/>
    <w:rsid w:val="00B632F6"/>
    <w:rsid w:val="00B64E00"/>
    <w:rsid w:val="00B65292"/>
    <w:rsid w:val="00B654C4"/>
    <w:rsid w:val="00B6626E"/>
    <w:rsid w:val="00B6695F"/>
    <w:rsid w:val="00B673E6"/>
    <w:rsid w:val="00B67EE2"/>
    <w:rsid w:val="00B70123"/>
    <w:rsid w:val="00B7019B"/>
    <w:rsid w:val="00B706EE"/>
    <w:rsid w:val="00B713FB"/>
    <w:rsid w:val="00B7164C"/>
    <w:rsid w:val="00B72AE6"/>
    <w:rsid w:val="00B732D2"/>
    <w:rsid w:val="00B73985"/>
    <w:rsid w:val="00B740C3"/>
    <w:rsid w:val="00B740DF"/>
    <w:rsid w:val="00B74133"/>
    <w:rsid w:val="00B75313"/>
    <w:rsid w:val="00B77A5E"/>
    <w:rsid w:val="00B77FD3"/>
    <w:rsid w:val="00B806EA"/>
    <w:rsid w:val="00B80887"/>
    <w:rsid w:val="00B80991"/>
    <w:rsid w:val="00B81CEF"/>
    <w:rsid w:val="00B82865"/>
    <w:rsid w:val="00B82969"/>
    <w:rsid w:val="00B82B01"/>
    <w:rsid w:val="00B82F3C"/>
    <w:rsid w:val="00B83DBE"/>
    <w:rsid w:val="00B83E3B"/>
    <w:rsid w:val="00B842B4"/>
    <w:rsid w:val="00B848FC"/>
    <w:rsid w:val="00B84A57"/>
    <w:rsid w:val="00B84B3A"/>
    <w:rsid w:val="00B856F0"/>
    <w:rsid w:val="00B86907"/>
    <w:rsid w:val="00B8779C"/>
    <w:rsid w:val="00B901BF"/>
    <w:rsid w:val="00B90BA8"/>
    <w:rsid w:val="00B910E9"/>
    <w:rsid w:val="00B9152B"/>
    <w:rsid w:val="00B9155B"/>
    <w:rsid w:val="00B91718"/>
    <w:rsid w:val="00B918CE"/>
    <w:rsid w:val="00B91F7A"/>
    <w:rsid w:val="00B9294C"/>
    <w:rsid w:val="00B9319E"/>
    <w:rsid w:val="00B93CF1"/>
    <w:rsid w:val="00B94CAB"/>
    <w:rsid w:val="00B94F7C"/>
    <w:rsid w:val="00B9532F"/>
    <w:rsid w:val="00B95725"/>
    <w:rsid w:val="00B96238"/>
    <w:rsid w:val="00B96851"/>
    <w:rsid w:val="00B9731A"/>
    <w:rsid w:val="00B97A19"/>
    <w:rsid w:val="00B97DF2"/>
    <w:rsid w:val="00BA0187"/>
    <w:rsid w:val="00BA14EE"/>
    <w:rsid w:val="00BA1A26"/>
    <w:rsid w:val="00BA1B8F"/>
    <w:rsid w:val="00BA48A0"/>
    <w:rsid w:val="00BA4C0A"/>
    <w:rsid w:val="00BA5E84"/>
    <w:rsid w:val="00BA5FB5"/>
    <w:rsid w:val="00BA602C"/>
    <w:rsid w:val="00BA62BF"/>
    <w:rsid w:val="00BA6467"/>
    <w:rsid w:val="00BA65DC"/>
    <w:rsid w:val="00BA71BF"/>
    <w:rsid w:val="00BA7689"/>
    <w:rsid w:val="00BA7E16"/>
    <w:rsid w:val="00BB013D"/>
    <w:rsid w:val="00BB15AC"/>
    <w:rsid w:val="00BB16A0"/>
    <w:rsid w:val="00BB1C44"/>
    <w:rsid w:val="00BB2693"/>
    <w:rsid w:val="00BB3899"/>
    <w:rsid w:val="00BB4984"/>
    <w:rsid w:val="00BB694C"/>
    <w:rsid w:val="00BB6F34"/>
    <w:rsid w:val="00BB7428"/>
    <w:rsid w:val="00BB767E"/>
    <w:rsid w:val="00BB7973"/>
    <w:rsid w:val="00BC015E"/>
    <w:rsid w:val="00BC08CF"/>
    <w:rsid w:val="00BC1DDD"/>
    <w:rsid w:val="00BC2C8B"/>
    <w:rsid w:val="00BC2F37"/>
    <w:rsid w:val="00BC3AD4"/>
    <w:rsid w:val="00BC4B24"/>
    <w:rsid w:val="00BC4F21"/>
    <w:rsid w:val="00BC5E9F"/>
    <w:rsid w:val="00BC6328"/>
    <w:rsid w:val="00BC63B9"/>
    <w:rsid w:val="00BC6450"/>
    <w:rsid w:val="00BC6870"/>
    <w:rsid w:val="00BC6F32"/>
    <w:rsid w:val="00BC7478"/>
    <w:rsid w:val="00BC7734"/>
    <w:rsid w:val="00BC7CA5"/>
    <w:rsid w:val="00BD24C8"/>
    <w:rsid w:val="00BD24FA"/>
    <w:rsid w:val="00BD2D22"/>
    <w:rsid w:val="00BD38CF"/>
    <w:rsid w:val="00BD4636"/>
    <w:rsid w:val="00BD5F82"/>
    <w:rsid w:val="00BE09A8"/>
    <w:rsid w:val="00BE0A02"/>
    <w:rsid w:val="00BE172F"/>
    <w:rsid w:val="00BE2524"/>
    <w:rsid w:val="00BE2C23"/>
    <w:rsid w:val="00BE34F1"/>
    <w:rsid w:val="00BE3F7B"/>
    <w:rsid w:val="00BE5191"/>
    <w:rsid w:val="00BE6118"/>
    <w:rsid w:val="00BE6A47"/>
    <w:rsid w:val="00BE6CEC"/>
    <w:rsid w:val="00BE6D79"/>
    <w:rsid w:val="00BE7FC9"/>
    <w:rsid w:val="00BF0D47"/>
    <w:rsid w:val="00BF0E9B"/>
    <w:rsid w:val="00BF205E"/>
    <w:rsid w:val="00BF219B"/>
    <w:rsid w:val="00BF21C4"/>
    <w:rsid w:val="00BF29A2"/>
    <w:rsid w:val="00BF29F8"/>
    <w:rsid w:val="00BF2CFA"/>
    <w:rsid w:val="00BF3EF0"/>
    <w:rsid w:val="00BF444B"/>
    <w:rsid w:val="00BF462D"/>
    <w:rsid w:val="00BF483D"/>
    <w:rsid w:val="00BF516F"/>
    <w:rsid w:val="00BF7243"/>
    <w:rsid w:val="00BF7564"/>
    <w:rsid w:val="00BF76E3"/>
    <w:rsid w:val="00BF7964"/>
    <w:rsid w:val="00BF7E92"/>
    <w:rsid w:val="00C001D4"/>
    <w:rsid w:val="00C00FD7"/>
    <w:rsid w:val="00C01EF6"/>
    <w:rsid w:val="00C0230A"/>
    <w:rsid w:val="00C03DC3"/>
    <w:rsid w:val="00C03FF7"/>
    <w:rsid w:val="00C0468D"/>
    <w:rsid w:val="00C0472B"/>
    <w:rsid w:val="00C05969"/>
    <w:rsid w:val="00C06584"/>
    <w:rsid w:val="00C0658A"/>
    <w:rsid w:val="00C07C22"/>
    <w:rsid w:val="00C07D81"/>
    <w:rsid w:val="00C11673"/>
    <w:rsid w:val="00C116B8"/>
    <w:rsid w:val="00C126EE"/>
    <w:rsid w:val="00C15CCA"/>
    <w:rsid w:val="00C16AFF"/>
    <w:rsid w:val="00C1708F"/>
    <w:rsid w:val="00C17AB3"/>
    <w:rsid w:val="00C17DFC"/>
    <w:rsid w:val="00C21CC8"/>
    <w:rsid w:val="00C2229A"/>
    <w:rsid w:val="00C22439"/>
    <w:rsid w:val="00C2312F"/>
    <w:rsid w:val="00C234D9"/>
    <w:rsid w:val="00C23C0B"/>
    <w:rsid w:val="00C24E1E"/>
    <w:rsid w:val="00C24E48"/>
    <w:rsid w:val="00C2527A"/>
    <w:rsid w:val="00C26625"/>
    <w:rsid w:val="00C26972"/>
    <w:rsid w:val="00C26B8F"/>
    <w:rsid w:val="00C27337"/>
    <w:rsid w:val="00C27C41"/>
    <w:rsid w:val="00C3085E"/>
    <w:rsid w:val="00C30948"/>
    <w:rsid w:val="00C310C2"/>
    <w:rsid w:val="00C32694"/>
    <w:rsid w:val="00C3347B"/>
    <w:rsid w:val="00C33FFE"/>
    <w:rsid w:val="00C3509A"/>
    <w:rsid w:val="00C35C7E"/>
    <w:rsid w:val="00C37986"/>
    <w:rsid w:val="00C37994"/>
    <w:rsid w:val="00C37D65"/>
    <w:rsid w:val="00C41453"/>
    <w:rsid w:val="00C41D38"/>
    <w:rsid w:val="00C42E9A"/>
    <w:rsid w:val="00C441C7"/>
    <w:rsid w:val="00C44841"/>
    <w:rsid w:val="00C4488A"/>
    <w:rsid w:val="00C44AA3"/>
    <w:rsid w:val="00C457AF"/>
    <w:rsid w:val="00C45807"/>
    <w:rsid w:val="00C45AC2"/>
    <w:rsid w:val="00C4722C"/>
    <w:rsid w:val="00C476AB"/>
    <w:rsid w:val="00C47808"/>
    <w:rsid w:val="00C47EFD"/>
    <w:rsid w:val="00C50768"/>
    <w:rsid w:val="00C512DD"/>
    <w:rsid w:val="00C51A3A"/>
    <w:rsid w:val="00C51ACF"/>
    <w:rsid w:val="00C5215D"/>
    <w:rsid w:val="00C52B7C"/>
    <w:rsid w:val="00C52CE4"/>
    <w:rsid w:val="00C52DFC"/>
    <w:rsid w:val="00C534F2"/>
    <w:rsid w:val="00C535F1"/>
    <w:rsid w:val="00C53F80"/>
    <w:rsid w:val="00C54126"/>
    <w:rsid w:val="00C54471"/>
    <w:rsid w:val="00C547FF"/>
    <w:rsid w:val="00C56628"/>
    <w:rsid w:val="00C56BA6"/>
    <w:rsid w:val="00C56DA9"/>
    <w:rsid w:val="00C57048"/>
    <w:rsid w:val="00C571A0"/>
    <w:rsid w:val="00C57F32"/>
    <w:rsid w:val="00C6025D"/>
    <w:rsid w:val="00C6075C"/>
    <w:rsid w:val="00C61F91"/>
    <w:rsid w:val="00C6256E"/>
    <w:rsid w:val="00C62762"/>
    <w:rsid w:val="00C629FE"/>
    <w:rsid w:val="00C62AD1"/>
    <w:rsid w:val="00C6304B"/>
    <w:rsid w:val="00C63181"/>
    <w:rsid w:val="00C6324A"/>
    <w:rsid w:val="00C632D2"/>
    <w:rsid w:val="00C641F3"/>
    <w:rsid w:val="00C6483F"/>
    <w:rsid w:val="00C649B9"/>
    <w:rsid w:val="00C6557E"/>
    <w:rsid w:val="00C65C4F"/>
    <w:rsid w:val="00C661B7"/>
    <w:rsid w:val="00C66A1B"/>
    <w:rsid w:val="00C67172"/>
    <w:rsid w:val="00C671D1"/>
    <w:rsid w:val="00C673D4"/>
    <w:rsid w:val="00C678A1"/>
    <w:rsid w:val="00C702F8"/>
    <w:rsid w:val="00C71C51"/>
    <w:rsid w:val="00C728BE"/>
    <w:rsid w:val="00C72AFE"/>
    <w:rsid w:val="00C73580"/>
    <w:rsid w:val="00C73D4A"/>
    <w:rsid w:val="00C73E68"/>
    <w:rsid w:val="00C74280"/>
    <w:rsid w:val="00C7430C"/>
    <w:rsid w:val="00C758F0"/>
    <w:rsid w:val="00C770A5"/>
    <w:rsid w:val="00C77EC7"/>
    <w:rsid w:val="00C806C5"/>
    <w:rsid w:val="00C82012"/>
    <w:rsid w:val="00C821EF"/>
    <w:rsid w:val="00C83090"/>
    <w:rsid w:val="00C83D18"/>
    <w:rsid w:val="00C83F59"/>
    <w:rsid w:val="00C841E9"/>
    <w:rsid w:val="00C84BD6"/>
    <w:rsid w:val="00C84CCD"/>
    <w:rsid w:val="00C864B7"/>
    <w:rsid w:val="00C86E67"/>
    <w:rsid w:val="00C8738F"/>
    <w:rsid w:val="00C8749A"/>
    <w:rsid w:val="00C874D9"/>
    <w:rsid w:val="00C877A4"/>
    <w:rsid w:val="00C90082"/>
    <w:rsid w:val="00C907EE"/>
    <w:rsid w:val="00C91985"/>
    <w:rsid w:val="00C91B81"/>
    <w:rsid w:val="00C91DB7"/>
    <w:rsid w:val="00C91EAD"/>
    <w:rsid w:val="00C92553"/>
    <w:rsid w:val="00C92598"/>
    <w:rsid w:val="00C92914"/>
    <w:rsid w:val="00C92A95"/>
    <w:rsid w:val="00C92C1C"/>
    <w:rsid w:val="00C92D24"/>
    <w:rsid w:val="00C92EAE"/>
    <w:rsid w:val="00C935D1"/>
    <w:rsid w:val="00C953DD"/>
    <w:rsid w:val="00C95F2D"/>
    <w:rsid w:val="00C96290"/>
    <w:rsid w:val="00C9646E"/>
    <w:rsid w:val="00C9775E"/>
    <w:rsid w:val="00C97820"/>
    <w:rsid w:val="00C97BEE"/>
    <w:rsid w:val="00C97F5D"/>
    <w:rsid w:val="00CA0663"/>
    <w:rsid w:val="00CA14F0"/>
    <w:rsid w:val="00CA1EB6"/>
    <w:rsid w:val="00CA2CA9"/>
    <w:rsid w:val="00CA33E2"/>
    <w:rsid w:val="00CA38BE"/>
    <w:rsid w:val="00CA4369"/>
    <w:rsid w:val="00CA4CEA"/>
    <w:rsid w:val="00CA57D2"/>
    <w:rsid w:val="00CA64D6"/>
    <w:rsid w:val="00CA6DA2"/>
    <w:rsid w:val="00CA6E46"/>
    <w:rsid w:val="00CA71C6"/>
    <w:rsid w:val="00CA7727"/>
    <w:rsid w:val="00CA7C12"/>
    <w:rsid w:val="00CA7F5F"/>
    <w:rsid w:val="00CA7FAD"/>
    <w:rsid w:val="00CB07ED"/>
    <w:rsid w:val="00CB0BD6"/>
    <w:rsid w:val="00CB13FF"/>
    <w:rsid w:val="00CB336F"/>
    <w:rsid w:val="00CB38F9"/>
    <w:rsid w:val="00CB4C98"/>
    <w:rsid w:val="00CB5056"/>
    <w:rsid w:val="00CB54AC"/>
    <w:rsid w:val="00CB615D"/>
    <w:rsid w:val="00CB622E"/>
    <w:rsid w:val="00CB69BD"/>
    <w:rsid w:val="00CB6DF2"/>
    <w:rsid w:val="00CC2047"/>
    <w:rsid w:val="00CC214A"/>
    <w:rsid w:val="00CC387A"/>
    <w:rsid w:val="00CC43BF"/>
    <w:rsid w:val="00CC43C1"/>
    <w:rsid w:val="00CC5095"/>
    <w:rsid w:val="00CC61AC"/>
    <w:rsid w:val="00CC61FC"/>
    <w:rsid w:val="00CC664A"/>
    <w:rsid w:val="00CC7954"/>
    <w:rsid w:val="00CC7C86"/>
    <w:rsid w:val="00CD256B"/>
    <w:rsid w:val="00CD2EA6"/>
    <w:rsid w:val="00CD2EC1"/>
    <w:rsid w:val="00CD3355"/>
    <w:rsid w:val="00CD3933"/>
    <w:rsid w:val="00CD3C0E"/>
    <w:rsid w:val="00CD3D11"/>
    <w:rsid w:val="00CD3D96"/>
    <w:rsid w:val="00CD4088"/>
    <w:rsid w:val="00CD45C7"/>
    <w:rsid w:val="00CD55FD"/>
    <w:rsid w:val="00CD59C9"/>
    <w:rsid w:val="00CD5CB1"/>
    <w:rsid w:val="00CD6E84"/>
    <w:rsid w:val="00CD70B5"/>
    <w:rsid w:val="00CE02F0"/>
    <w:rsid w:val="00CE03EF"/>
    <w:rsid w:val="00CE0956"/>
    <w:rsid w:val="00CE1A66"/>
    <w:rsid w:val="00CE1C92"/>
    <w:rsid w:val="00CE2670"/>
    <w:rsid w:val="00CE3532"/>
    <w:rsid w:val="00CE355F"/>
    <w:rsid w:val="00CE365C"/>
    <w:rsid w:val="00CE4ABF"/>
    <w:rsid w:val="00CE4BD5"/>
    <w:rsid w:val="00CE5359"/>
    <w:rsid w:val="00CE5428"/>
    <w:rsid w:val="00CE67F0"/>
    <w:rsid w:val="00CE6D49"/>
    <w:rsid w:val="00CE7061"/>
    <w:rsid w:val="00CF08FF"/>
    <w:rsid w:val="00CF0CF4"/>
    <w:rsid w:val="00CF0DC7"/>
    <w:rsid w:val="00CF0E25"/>
    <w:rsid w:val="00CF2D46"/>
    <w:rsid w:val="00CF320A"/>
    <w:rsid w:val="00CF351E"/>
    <w:rsid w:val="00CF46FB"/>
    <w:rsid w:val="00CF4789"/>
    <w:rsid w:val="00CF48C5"/>
    <w:rsid w:val="00CF4B9D"/>
    <w:rsid w:val="00CF4E77"/>
    <w:rsid w:val="00CF6284"/>
    <w:rsid w:val="00CF6534"/>
    <w:rsid w:val="00CF7692"/>
    <w:rsid w:val="00CF7729"/>
    <w:rsid w:val="00CF7A46"/>
    <w:rsid w:val="00D003CB"/>
    <w:rsid w:val="00D00A08"/>
    <w:rsid w:val="00D00C0D"/>
    <w:rsid w:val="00D00D99"/>
    <w:rsid w:val="00D0225F"/>
    <w:rsid w:val="00D022C5"/>
    <w:rsid w:val="00D02416"/>
    <w:rsid w:val="00D0346B"/>
    <w:rsid w:val="00D042EE"/>
    <w:rsid w:val="00D04618"/>
    <w:rsid w:val="00D048E0"/>
    <w:rsid w:val="00D050FA"/>
    <w:rsid w:val="00D05599"/>
    <w:rsid w:val="00D05C42"/>
    <w:rsid w:val="00D070C1"/>
    <w:rsid w:val="00D076CE"/>
    <w:rsid w:val="00D07729"/>
    <w:rsid w:val="00D07D4E"/>
    <w:rsid w:val="00D1003D"/>
    <w:rsid w:val="00D10215"/>
    <w:rsid w:val="00D10755"/>
    <w:rsid w:val="00D109DA"/>
    <w:rsid w:val="00D10C92"/>
    <w:rsid w:val="00D1297A"/>
    <w:rsid w:val="00D12B6B"/>
    <w:rsid w:val="00D12F24"/>
    <w:rsid w:val="00D1351D"/>
    <w:rsid w:val="00D149A7"/>
    <w:rsid w:val="00D14B33"/>
    <w:rsid w:val="00D16F7A"/>
    <w:rsid w:val="00D178D9"/>
    <w:rsid w:val="00D21689"/>
    <w:rsid w:val="00D2170A"/>
    <w:rsid w:val="00D217C9"/>
    <w:rsid w:val="00D222F9"/>
    <w:rsid w:val="00D22691"/>
    <w:rsid w:val="00D226B0"/>
    <w:rsid w:val="00D238DE"/>
    <w:rsid w:val="00D24031"/>
    <w:rsid w:val="00D250FF"/>
    <w:rsid w:val="00D2573E"/>
    <w:rsid w:val="00D2575D"/>
    <w:rsid w:val="00D267CB"/>
    <w:rsid w:val="00D27637"/>
    <w:rsid w:val="00D27CA4"/>
    <w:rsid w:val="00D27F88"/>
    <w:rsid w:val="00D30680"/>
    <w:rsid w:val="00D30AC0"/>
    <w:rsid w:val="00D30AFC"/>
    <w:rsid w:val="00D30E72"/>
    <w:rsid w:val="00D30E82"/>
    <w:rsid w:val="00D31197"/>
    <w:rsid w:val="00D32820"/>
    <w:rsid w:val="00D338F5"/>
    <w:rsid w:val="00D34D78"/>
    <w:rsid w:val="00D350D0"/>
    <w:rsid w:val="00D358A4"/>
    <w:rsid w:val="00D358FA"/>
    <w:rsid w:val="00D375D2"/>
    <w:rsid w:val="00D41319"/>
    <w:rsid w:val="00D41348"/>
    <w:rsid w:val="00D420B6"/>
    <w:rsid w:val="00D4323E"/>
    <w:rsid w:val="00D43A4F"/>
    <w:rsid w:val="00D46135"/>
    <w:rsid w:val="00D46BD5"/>
    <w:rsid w:val="00D503C0"/>
    <w:rsid w:val="00D509D7"/>
    <w:rsid w:val="00D51406"/>
    <w:rsid w:val="00D52179"/>
    <w:rsid w:val="00D528D4"/>
    <w:rsid w:val="00D52D39"/>
    <w:rsid w:val="00D53B29"/>
    <w:rsid w:val="00D54009"/>
    <w:rsid w:val="00D54192"/>
    <w:rsid w:val="00D542F1"/>
    <w:rsid w:val="00D547A4"/>
    <w:rsid w:val="00D54E7D"/>
    <w:rsid w:val="00D55199"/>
    <w:rsid w:val="00D5530E"/>
    <w:rsid w:val="00D55F94"/>
    <w:rsid w:val="00D56140"/>
    <w:rsid w:val="00D60313"/>
    <w:rsid w:val="00D6050C"/>
    <w:rsid w:val="00D60F1A"/>
    <w:rsid w:val="00D610FA"/>
    <w:rsid w:val="00D614E2"/>
    <w:rsid w:val="00D619BB"/>
    <w:rsid w:val="00D61A28"/>
    <w:rsid w:val="00D61E9B"/>
    <w:rsid w:val="00D6218B"/>
    <w:rsid w:val="00D6306D"/>
    <w:rsid w:val="00D637D2"/>
    <w:rsid w:val="00D6560D"/>
    <w:rsid w:val="00D669DF"/>
    <w:rsid w:val="00D66BC9"/>
    <w:rsid w:val="00D6727E"/>
    <w:rsid w:val="00D70B8E"/>
    <w:rsid w:val="00D712DC"/>
    <w:rsid w:val="00D71756"/>
    <w:rsid w:val="00D71CF8"/>
    <w:rsid w:val="00D71FEE"/>
    <w:rsid w:val="00D7207F"/>
    <w:rsid w:val="00D724DC"/>
    <w:rsid w:val="00D72D14"/>
    <w:rsid w:val="00D73A14"/>
    <w:rsid w:val="00D74668"/>
    <w:rsid w:val="00D746BA"/>
    <w:rsid w:val="00D74B35"/>
    <w:rsid w:val="00D74F8A"/>
    <w:rsid w:val="00D75390"/>
    <w:rsid w:val="00D754A2"/>
    <w:rsid w:val="00D75BEB"/>
    <w:rsid w:val="00D76139"/>
    <w:rsid w:val="00D76400"/>
    <w:rsid w:val="00D76F7D"/>
    <w:rsid w:val="00D77151"/>
    <w:rsid w:val="00D77592"/>
    <w:rsid w:val="00D80564"/>
    <w:rsid w:val="00D80900"/>
    <w:rsid w:val="00D80CE8"/>
    <w:rsid w:val="00D80F0B"/>
    <w:rsid w:val="00D8126E"/>
    <w:rsid w:val="00D81B04"/>
    <w:rsid w:val="00D81B89"/>
    <w:rsid w:val="00D82648"/>
    <w:rsid w:val="00D832AB"/>
    <w:rsid w:val="00D83BEE"/>
    <w:rsid w:val="00D845DB"/>
    <w:rsid w:val="00D84D6C"/>
    <w:rsid w:val="00D84DED"/>
    <w:rsid w:val="00D855AF"/>
    <w:rsid w:val="00D860A9"/>
    <w:rsid w:val="00D87532"/>
    <w:rsid w:val="00D8777C"/>
    <w:rsid w:val="00D900A1"/>
    <w:rsid w:val="00D900EE"/>
    <w:rsid w:val="00D90E13"/>
    <w:rsid w:val="00D90F24"/>
    <w:rsid w:val="00D9100A"/>
    <w:rsid w:val="00D92464"/>
    <w:rsid w:val="00D934E9"/>
    <w:rsid w:val="00D9450E"/>
    <w:rsid w:val="00D94DB3"/>
    <w:rsid w:val="00D96519"/>
    <w:rsid w:val="00D96D77"/>
    <w:rsid w:val="00D96FEF"/>
    <w:rsid w:val="00D9752F"/>
    <w:rsid w:val="00D9786E"/>
    <w:rsid w:val="00D979B1"/>
    <w:rsid w:val="00D97D5A"/>
    <w:rsid w:val="00DA0226"/>
    <w:rsid w:val="00DA250B"/>
    <w:rsid w:val="00DA26E2"/>
    <w:rsid w:val="00DA2764"/>
    <w:rsid w:val="00DA2CCD"/>
    <w:rsid w:val="00DA3529"/>
    <w:rsid w:val="00DA3659"/>
    <w:rsid w:val="00DA3D78"/>
    <w:rsid w:val="00DA42FD"/>
    <w:rsid w:val="00DA4472"/>
    <w:rsid w:val="00DA44EC"/>
    <w:rsid w:val="00DA5129"/>
    <w:rsid w:val="00DA5591"/>
    <w:rsid w:val="00DA6271"/>
    <w:rsid w:val="00DA6474"/>
    <w:rsid w:val="00DA7773"/>
    <w:rsid w:val="00DA7E52"/>
    <w:rsid w:val="00DB03C5"/>
    <w:rsid w:val="00DB03F7"/>
    <w:rsid w:val="00DB097E"/>
    <w:rsid w:val="00DB0B48"/>
    <w:rsid w:val="00DB0C75"/>
    <w:rsid w:val="00DB1084"/>
    <w:rsid w:val="00DB149C"/>
    <w:rsid w:val="00DB14D3"/>
    <w:rsid w:val="00DB153A"/>
    <w:rsid w:val="00DB1674"/>
    <w:rsid w:val="00DB1716"/>
    <w:rsid w:val="00DB1C91"/>
    <w:rsid w:val="00DB1C9C"/>
    <w:rsid w:val="00DB1CBE"/>
    <w:rsid w:val="00DB322E"/>
    <w:rsid w:val="00DB350F"/>
    <w:rsid w:val="00DB358A"/>
    <w:rsid w:val="00DB35C7"/>
    <w:rsid w:val="00DB4740"/>
    <w:rsid w:val="00DB5278"/>
    <w:rsid w:val="00DB547E"/>
    <w:rsid w:val="00DB5576"/>
    <w:rsid w:val="00DB5C55"/>
    <w:rsid w:val="00DB5D19"/>
    <w:rsid w:val="00DB5ECC"/>
    <w:rsid w:val="00DB662D"/>
    <w:rsid w:val="00DB70BE"/>
    <w:rsid w:val="00DB7D24"/>
    <w:rsid w:val="00DC059F"/>
    <w:rsid w:val="00DC07CB"/>
    <w:rsid w:val="00DC1228"/>
    <w:rsid w:val="00DC1B17"/>
    <w:rsid w:val="00DC26E5"/>
    <w:rsid w:val="00DC270B"/>
    <w:rsid w:val="00DC3A79"/>
    <w:rsid w:val="00DC45CA"/>
    <w:rsid w:val="00DC4942"/>
    <w:rsid w:val="00DC4E69"/>
    <w:rsid w:val="00DC5293"/>
    <w:rsid w:val="00DC66E9"/>
    <w:rsid w:val="00DC67E3"/>
    <w:rsid w:val="00DC6E2E"/>
    <w:rsid w:val="00DC72B3"/>
    <w:rsid w:val="00DD0E07"/>
    <w:rsid w:val="00DD10EC"/>
    <w:rsid w:val="00DD1B18"/>
    <w:rsid w:val="00DD1F8E"/>
    <w:rsid w:val="00DD2406"/>
    <w:rsid w:val="00DD3D1C"/>
    <w:rsid w:val="00DD3E69"/>
    <w:rsid w:val="00DD3F16"/>
    <w:rsid w:val="00DD4593"/>
    <w:rsid w:val="00DD4F8B"/>
    <w:rsid w:val="00DD6881"/>
    <w:rsid w:val="00DD6B57"/>
    <w:rsid w:val="00DD7097"/>
    <w:rsid w:val="00DD7A6C"/>
    <w:rsid w:val="00DE15DE"/>
    <w:rsid w:val="00DE1B0E"/>
    <w:rsid w:val="00DE2488"/>
    <w:rsid w:val="00DE2F72"/>
    <w:rsid w:val="00DE3166"/>
    <w:rsid w:val="00DE3AA6"/>
    <w:rsid w:val="00DE5694"/>
    <w:rsid w:val="00DE579A"/>
    <w:rsid w:val="00DE5B8C"/>
    <w:rsid w:val="00DE7B07"/>
    <w:rsid w:val="00DF0F58"/>
    <w:rsid w:val="00DF1A81"/>
    <w:rsid w:val="00DF22FE"/>
    <w:rsid w:val="00DF281F"/>
    <w:rsid w:val="00DF3222"/>
    <w:rsid w:val="00DF3833"/>
    <w:rsid w:val="00DF3992"/>
    <w:rsid w:val="00DF4E70"/>
    <w:rsid w:val="00DF51E3"/>
    <w:rsid w:val="00DF5B5A"/>
    <w:rsid w:val="00DF6057"/>
    <w:rsid w:val="00DF676E"/>
    <w:rsid w:val="00DF6F45"/>
    <w:rsid w:val="00DF76E1"/>
    <w:rsid w:val="00DF7AC3"/>
    <w:rsid w:val="00E002D5"/>
    <w:rsid w:val="00E0052E"/>
    <w:rsid w:val="00E00575"/>
    <w:rsid w:val="00E00635"/>
    <w:rsid w:val="00E0068F"/>
    <w:rsid w:val="00E006B6"/>
    <w:rsid w:val="00E00D0A"/>
    <w:rsid w:val="00E00D16"/>
    <w:rsid w:val="00E02832"/>
    <w:rsid w:val="00E037FC"/>
    <w:rsid w:val="00E03B04"/>
    <w:rsid w:val="00E04133"/>
    <w:rsid w:val="00E043C7"/>
    <w:rsid w:val="00E04E1E"/>
    <w:rsid w:val="00E0509F"/>
    <w:rsid w:val="00E05905"/>
    <w:rsid w:val="00E068B4"/>
    <w:rsid w:val="00E101C4"/>
    <w:rsid w:val="00E10205"/>
    <w:rsid w:val="00E10CF6"/>
    <w:rsid w:val="00E113F2"/>
    <w:rsid w:val="00E11443"/>
    <w:rsid w:val="00E121D5"/>
    <w:rsid w:val="00E124F4"/>
    <w:rsid w:val="00E133CE"/>
    <w:rsid w:val="00E137EC"/>
    <w:rsid w:val="00E1388C"/>
    <w:rsid w:val="00E1459E"/>
    <w:rsid w:val="00E147BA"/>
    <w:rsid w:val="00E14DD3"/>
    <w:rsid w:val="00E1505E"/>
    <w:rsid w:val="00E155FA"/>
    <w:rsid w:val="00E15736"/>
    <w:rsid w:val="00E168A2"/>
    <w:rsid w:val="00E1740A"/>
    <w:rsid w:val="00E17D1F"/>
    <w:rsid w:val="00E208A4"/>
    <w:rsid w:val="00E20930"/>
    <w:rsid w:val="00E2097F"/>
    <w:rsid w:val="00E20C1C"/>
    <w:rsid w:val="00E21389"/>
    <w:rsid w:val="00E218A1"/>
    <w:rsid w:val="00E241BD"/>
    <w:rsid w:val="00E242DE"/>
    <w:rsid w:val="00E245D8"/>
    <w:rsid w:val="00E252C0"/>
    <w:rsid w:val="00E266D9"/>
    <w:rsid w:val="00E26807"/>
    <w:rsid w:val="00E2733D"/>
    <w:rsid w:val="00E273FD"/>
    <w:rsid w:val="00E276E1"/>
    <w:rsid w:val="00E27ABC"/>
    <w:rsid w:val="00E27C32"/>
    <w:rsid w:val="00E27D30"/>
    <w:rsid w:val="00E27E10"/>
    <w:rsid w:val="00E30603"/>
    <w:rsid w:val="00E30E77"/>
    <w:rsid w:val="00E313CE"/>
    <w:rsid w:val="00E3175D"/>
    <w:rsid w:val="00E322A9"/>
    <w:rsid w:val="00E32EB4"/>
    <w:rsid w:val="00E334E6"/>
    <w:rsid w:val="00E33EB7"/>
    <w:rsid w:val="00E34E00"/>
    <w:rsid w:val="00E35A26"/>
    <w:rsid w:val="00E366A1"/>
    <w:rsid w:val="00E37034"/>
    <w:rsid w:val="00E372F5"/>
    <w:rsid w:val="00E37C9B"/>
    <w:rsid w:val="00E37D69"/>
    <w:rsid w:val="00E37FE6"/>
    <w:rsid w:val="00E44DAA"/>
    <w:rsid w:val="00E45B06"/>
    <w:rsid w:val="00E45C8A"/>
    <w:rsid w:val="00E45D75"/>
    <w:rsid w:val="00E46C7C"/>
    <w:rsid w:val="00E47234"/>
    <w:rsid w:val="00E4723E"/>
    <w:rsid w:val="00E52AA8"/>
    <w:rsid w:val="00E533F9"/>
    <w:rsid w:val="00E53B61"/>
    <w:rsid w:val="00E54170"/>
    <w:rsid w:val="00E54D35"/>
    <w:rsid w:val="00E56701"/>
    <w:rsid w:val="00E572FF"/>
    <w:rsid w:val="00E574D9"/>
    <w:rsid w:val="00E57AB1"/>
    <w:rsid w:val="00E603A6"/>
    <w:rsid w:val="00E60E04"/>
    <w:rsid w:val="00E60F8D"/>
    <w:rsid w:val="00E61310"/>
    <w:rsid w:val="00E61DED"/>
    <w:rsid w:val="00E6249E"/>
    <w:rsid w:val="00E6265F"/>
    <w:rsid w:val="00E62745"/>
    <w:rsid w:val="00E6307D"/>
    <w:rsid w:val="00E6343D"/>
    <w:rsid w:val="00E63E4D"/>
    <w:rsid w:val="00E65226"/>
    <w:rsid w:val="00E6554C"/>
    <w:rsid w:val="00E65611"/>
    <w:rsid w:val="00E658FC"/>
    <w:rsid w:val="00E65B4F"/>
    <w:rsid w:val="00E66A0B"/>
    <w:rsid w:val="00E66B85"/>
    <w:rsid w:val="00E66D77"/>
    <w:rsid w:val="00E67A4F"/>
    <w:rsid w:val="00E67E68"/>
    <w:rsid w:val="00E70474"/>
    <w:rsid w:val="00E71AEE"/>
    <w:rsid w:val="00E72991"/>
    <w:rsid w:val="00E729C8"/>
    <w:rsid w:val="00E72E11"/>
    <w:rsid w:val="00E737ED"/>
    <w:rsid w:val="00E73B16"/>
    <w:rsid w:val="00E7437D"/>
    <w:rsid w:val="00E7467A"/>
    <w:rsid w:val="00E74819"/>
    <w:rsid w:val="00E75115"/>
    <w:rsid w:val="00E75BBA"/>
    <w:rsid w:val="00E75C75"/>
    <w:rsid w:val="00E75F08"/>
    <w:rsid w:val="00E76156"/>
    <w:rsid w:val="00E761E8"/>
    <w:rsid w:val="00E77481"/>
    <w:rsid w:val="00E77B57"/>
    <w:rsid w:val="00E800C2"/>
    <w:rsid w:val="00E804F9"/>
    <w:rsid w:val="00E80B7E"/>
    <w:rsid w:val="00E80CF4"/>
    <w:rsid w:val="00E80FEE"/>
    <w:rsid w:val="00E8472F"/>
    <w:rsid w:val="00E84DC4"/>
    <w:rsid w:val="00E86AFD"/>
    <w:rsid w:val="00E86C93"/>
    <w:rsid w:val="00E875D4"/>
    <w:rsid w:val="00E875D5"/>
    <w:rsid w:val="00E90BB4"/>
    <w:rsid w:val="00E9316A"/>
    <w:rsid w:val="00E9420D"/>
    <w:rsid w:val="00E9575A"/>
    <w:rsid w:val="00E9718F"/>
    <w:rsid w:val="00E97216"/>
    <w:rsid w:val="00EA212D"/>
    <w:rsid w:val="00EA248A"/>
    <w:rsid w:val="00EA28E6"/>
    <w:rsid w:val="00EA31FD"/>
    <w:rsid w:val="00EA33B9"/>
    <w:rsid w:val="00EA3F8A"/>
    <w:rsid w:val="00EA52F2"/>
    <w:rsid w:val="00EA6AE2"/>
    <w:rsid w:val="00EA6C11"/>
    <w:rsid w:val="00EA6FF0"/>
    <w:rsid w:val="00EA75BD"/>
    <w:rsid w:val="00EA7CFF"/>
    <w:rsid w:val="00EB33C8"/>
    <w:rsid w:val="00EB3E9D"/>
    <w:rsid w:val="00EB4D34"/>
    <w:rsid w:val="00EB549C"/>
    <w:rsid w:val="00EC0F23"/>
    <w:rsid w:val="00EC1629"/>
    <w:rsid w:val="00EC1C08"/>
    <w:rsid w:val="00EC24AA"/>
    <w:rsid w:val="00EC2D2B"/>
    <w:rsid w:val="00EC2D42"/>
    <w:rsid w:val="00EC3305"/>
    <w:rsid w:val="00EC4EC2"/>
    <w:rsid w:val="00EC5503"/>
    <w:rsid w:val="00EC5F85"/>
    <w:rsid w:val="00EC6FE0"/>
    <w:rsid w:val="00EC70CC"/>
    <w:rsid w:val="00EC75EC"/>
    <w:rsid w:val="00ED2127"/>
    <w:rsid w:val="00ED2AA5"/>
    <w:rsid w:val="00ED32D0"/>
    <w:rsid w:val="00ED34B8"/>
    <w:rsid w:val="00ED3907"/>
    <w:rsid w:val="00ED391B"/>
    <w:rsid w:val="00ED4446"/>
    <w:rsid w:val="00ED45D8"/>
    <w:rsid w:val="00ED4C9B"/>
    <w:rsid w:val="00ED569B"/>
    <w:rsid w:val="00ED5842"/>
    <w:rsid w:val="00ED5993"/>
    <w:rsid w:val="00ED59C3"/>
    <w:rsid w:val="00ED7499"/>
    <w:rsid w:val="00ED7BB3"/>
    <w:rsid w:val="00EE155F"/>
    <w:rsid w:val="00EE2EDB"/>
    <w:rsid w:val="00EE2F76"/>
    <w:rsid w:val="00EE2F92"/>
    <w:rsid w:val="00EE3393"/>
    <w:rsid w:val="00EE3915"/>
    <w:rsid w:val="00EE3E6D"/>
    <w:rsid w:val="00EE42EB"/>
    <w:rsid w:val="00EE5F44"/>
    <w:rsid w:val="00EE7025"/>
    <w:rsid w:val="00EE725B"/>
    <w:rsid w:val="00EF3C71"/>
    <w:rsid w:val="00EF3F02"/>
    <w:rsid w:val="00EF44DF"/>
    <w:rsid w:val="00EF4683"/>
    <w:rsid w:val="00EF4790"/>
    <w:rsid w:val="00EF4B35"/>
    <w:rsid w:val="00EF4DD1"/>
    <w:rsid w:val="00EF4FC4"/>
    <w:rsid w:val="00EF5221"/>
    <w:rsid w:val="00EF59F6"/>
    <w:rsid w:val="00EF60DE"/>
    <w:rsid w:val="00EF6A46"/>
    <w:rsid w:val="00EF6F97"/>
    <w:rsid w:val="00EF75CD"/>
    <w:rsid w:val="00F019EF"/>
    <w:rsid w:val="00F01B53"/>
    <w:rsid w:val="00F01D92"/>
    <w:rsid w:val="00F02350"/>
    <w:rsid w:val="00F037C5"/>
    <w:rsid w:val="00F048A1"/>
    <w:rsid w:val="00F06194"/>
    <w:rsid w:val="00F065DB"/>
    <w:rsid w:val="00F06BF5"/>
    <w:rsid w:val="00F07270"/>
    <w:rsid w:val="00F07637"/>
    <w:rsid w:val="00F076FE"/>
    <w:rsid w:val="00F11321"/>
    <w:rsid w:val="00F1172D"/>
    <w:rsid w:val="00F11DDB"/>
    <w:rsid w:val="00F11F34"/>
    <w:rsid w:val="00F128C8"/>
    <w:rsid w:val="00F136EF"/>
    <w:rsid w:val="00F1380F"/>
    <w:rsid w:val="00F14166"/>
    <w:rsid w:val="00F14BF3"/>
    <w:rsid w:val="00F14C7B"/>
    <w:rsid w:val="00F153FD"/>
    <w:rsid w:val="00F15F54"/>
    <w:rsid w:val="00F15F7C"/>
    <w:rsid w:val="00F16CE7"/>
    <w:rsid w:val="00F16F8B"/>
    <w:rsid w:val="00F1787B"/>
    <w:rsid w:val="00F17A13"/>
    <w:rsid w:val="00F17C0F"/>
    <w:rsid w:val="00F2042A"/>
    <w:rsid w:val="00F205B2"/>
    <w:rsid w:val="00F2093C"/>
    <w:rsid w:val="00F20BE6"/>
    <w:rsid w:val="00F212EB"/>
    <w:rsid w:val="00F23680"/>
    <w:rsid w:val="00F248B3"/>
    <w:rsid w:val="00F24B52"/>
    <w:rsid w:val="00F262AE"/>
    <w:rsid w:val="00F26898"/>
    <w:rsid w:val="00F2708D"/>
    <w:rsid w:val="00F27212"/>
    <w:rsid w:val="00F276F6"/>
    <w:rsid w:val="00F27F6B"/>
    <w:rsid w:val="00F30366"/>
    <w:rsid w:val="00F30901"/>
    <w:rsid w:val="00F321AF"/>
    <w:rsid w:val="00F324EE"/>
    <w:rsid w:val="00F33A07"/>
    <w:rsid w:val="00F341D5"/>
    <w:rsid w:val="00F34570"/>
    <w:rsid w:val="00F34AAC"/>
    <w:rsid w:val="00F34CE4"/>
    <w:rsid w:val="00F357A1"/>
    <w:rsid w:val="00F35B6E"/>
    <w:rsid w:val="00F36163"/>
    <w:rsid w:val="00F3636D"/>
    <w:rsid w:val="00F36771"/>
    <w:rsid w:val="00F3789E"/>
    <w:rsid w:val="00F37ED1"/>
    <w:rsid w:val="00F4006B"/>
    <w:rsid w:val="00F400B0"/>
    <w:rsid w:val="00F418CB"/>
    <w:rsid w:val="00F41D8A"/>
    <w:rsid w:val="00F42EB3"/>
    <w:rsid w:val="00F43EBE"/>
    <w:rsid w:val="00F4463A"/>
    <w:rsid w:val="00F452E6"/>
    <w:rsid w:val="00F4586F"/>
    <w:rsid w:val="00F4680F"/>
    <w:rsid w:val="00F4718D"/>
    <w:rsid w:val="00F47E78"/>
    <w:rsid w:val="00F5074C"/>
    <w:rsid w:val="00F51155"/>
    <w:rsid w:val="00F517EF"/>
    <w:rsid w:val="00F51B10"/>
    <w:rsid w:val="00F52F9F"/>
    <w:rsid w:val="00F5310C"/>
    <w:rsid w:val="00F533EF"/>
    <w:rsid w:val="00F53561"/>
    <w:rsid w:val="00F53A0F"/>
    <w:rsid w:val="00F53F62"/>
    <w:rsid w:val="00F5402A"/>
    <w:rsid w:val="00F54282"/>
    <w:rsid w:val="00F548BA"/>
    <w:rsid w:val="00F5496C"/>
    <w:rsid w:val="00F5585D"/>
    <w:rsid w:val="00F55B30"/>
    <w:rsid w:val="00F5621B"/>
    <w:rsid w:val="00F5685D"/>
    <w:rsid w:val="00F57EFF"/>
    <w:rsid w:val="00F60701"/>
    <w:rsid w:val="00F60F1F"/>
    <w:rsid w:val="00F6270B"/>
    <w:rsid w:val="00F62AC1"/>
    <w:rsid w:val="00F62D77"/>
    <w:rsid w:val="00F63925"/>
    <w:rsid w:val="00F64A9B"/>
    <w:rsid w:val="00F65A92"/>
    <w:rsid w:val="00F65FDA"/>
    <w:rsid w:val="00F66C0E"/>
    <w:rsid w:val="00F67079"/>
    <w:rsid w:val="00F70573"/>
    <w:rsid w:val="00F70A41"/>
    <w:rsid w:val="00F7193B"/>
    <w:rsid w:val="00F72A70"/>
    <w:rsid w:val="00F72AA9"/>
    <w:rsid w:val="00F72BCF"/>
    <w:rsid w:val="00F72DF4"/>
    <w:rsid w:val="00F73E73"/>
    <w:rsid w:val="00F7425A"/>
    <w:rsid w:val="00F74509"/>
    <w:rsid w:val="00F760BF"/>
    <w:rsid w:val="00F76BFE"/>
    <w:rsid w:val="00F77420"/>
    <w:rsid w:val="00F77610"/>
    <w:rsid w:val="00F77BAE"/>
    <w:rsid w:val="00F8174E"/>
    <w:rsid w:val="00F8238F"/>
    <w:rsid w:val="00F824F9"/>
    <w:rsid w:val="00F82DDA"/>
    <w:rsid w:val="00F831AB"/>
    <w:rsid w:val="00F8327B"/>
    <w:rsid w:val="00F83410"/>
    <w:rsid w:val="00F83500"/>
    <w:rsid w:val="00F83963"/>
    <w:rsid w:val="00F840A5"/>
    <w:rsid w:val="00F84C25"/>
    <w:rsid w:val="00F85A8D"/>
    <w:rsid w:val="00F85D3B"/>
    <w:rsid w:val="00F860EC"/>
    <w:rsid w:val="00F86366"/>
    <w:rsid w:val="00F8755A"/>
    <w:rsid w:val="00F87643"/>
    <w:rsid w:val="00F879C2"/>
    <w:rsid w:val="00F90112"/>
    <w:rsid w:val="00F90417"/>
    <w:rsid w:val="00F913EC"/>
    <w:rsid w:val="00F914E3"/>
    <w:rsid w:val="00F92704"/>
    <w:rsid w:val="00F927E1"/>
    <w:rsid w:val="00F93A05"/>
    <w:rsid w:val="00F93F3E"/>
    <w:rsid w:val="00F9406F"/>
    <w:rsid w:val="00F94682"/>
    <w:rsid w:val="00F94E77"/>
    <w:rsid w:val="00F9516D"/>
    <w:rsid w:val="00F95629"/>
    <w:rsid w:val="00F956F8"/>
    <w:rsid w:val="00F97464"/>
    <w:rsid w:val="00FA032B"/>
    <w:rsid w:val="00FA1D4D"/>
    <w:rsid w:val="00FA233F"/>
    <w:rsid w:val="00FA26FA"/>
    <w:rsid w:val="00FA35EC"/>
    <w:rsid w:val="00FA3A78"/>
    <w:rsid w:val="00FA4211"/>
    <w:rsid w:val="00FA4653"/>
    <w:rsid w:val="00FA561C"/>
    <w:rsid w:val="00FA594D"/>
    <w:rsid w:val="00FA62B5"/>
    <w:rsid w:val="00FA6418"/>
    <w:rsid w:val="00FA676F"/>
    <w:rsid w:val="00FA693D"/>
    <w:rsid w:val="00FA69F2"/>
    <w:rsid w:val="00FA7884"/>
    <w:rsid w:val="00FA7B60"/>
    <w:rsid w:val="00FB0213"/>
    <w:rsid w:val="00FB060C"/>
    <w:rsid w:val="00FB07F5"/>
    <w:rsid w:val="00FB1192"/>
    <w:rsid w:val="00FB1419"/>
    <w:rsid w:val="00FB1876"/>
    <w:rsid w:val="00FB270E"/>
    <w:rsid w:val="00FB2730"/>
    <w:rsid w:val="00FB3BDB"/>
    <w:rsid w:val="00FB3F3D"/>
    <w:rsid w:val="00FB4A64"/>
    <w:rsid w:val="00FB5CF7"/>
    <w:rsid w:val="00FB6B07"/>
    <w:rsid w:val="00FB73F3"/>
    <w:rsid w:val="00FB7849"/>
    <w:rsid w:val="00FC0728"/>
    <w:rsid w:val="00FC0C7E"/>
    <w:rsid w:val="00FC0CC0"/>
    <w:rsid w:val="00FC108A"/>
    <w:rsid w:val="00FC1313"/>
    <w:rsid w:val="00FC212D"/>
    <w:rsid w:val="00FC267B"/>
    <w:rsid w:val="00FC4BE6"/>
    <w:rsid w:val="00FC60BF"/>
    <w:rsid w:val="00FC610A"/>
    <w:rsid w:val="00FC6241"/>
    <w:rsid w:val="00FC68D2"/>
    <w:rsid w:val="00FC71A4"/>
    <w:rsid w:val="00FC71D2"/>
    <w:rsid w:val="00FC794A"/>
    <w:rsid w:val="00FC7C71"/>
    <w:rsid w:val="00FC7D95"/>
    <w:rsid w:val="00FD08BA"/>
    <w:rsid w:val="00FD14C2"/>
    <w:rsid w:val="00FD19BF"/>
    <w:rsid w:val="00FD3790"/>
    <w:rsid w:val="00FD3A88"/>
    <w:rsid w:val="00FD4009"/>
    <w:rsid w:val="00FD53E5"/>
    <w:rsid w:val="00FD6495"/>
    <w:rsid w:val="00FD6A00"/>
    <w:rsid w:val="00FD7656"/>
    <w:rsid w:val="00FD7986"/>
    <w:rsid w:val="00FE0565"/>
    <w:rsid w:val="00FE1923"/>
    <w:rsid w:val="00FE1B74"/>
    <w:rsid w:val="00FE1E38"/>
    <w:rsid w:val="00FE362F"/>
    <w:rsid w:val="00FE392C"/>
    <w:rsid w:val="00FE3DD7"/>
    <w:rsid w:val="00FE46C4"/>
    <w:rsid w:val="00FE55A0"/>
    <w:rsid w:val="00FE5794"/>
    <w:rsid w:val="00FE5A4F"/>
    <w:rsid w:val="00FE613C"/>
    <w:rsid w:val="00FE6E83"/>
    <w:rsid w:val="00FE70D8"/>
    <w:rsid w:val="00FE7635"/>
    <w:rsid w:val="00FE7EA5"/>
    <w:rsid w:val="00FF0437"/>
    <w:rsid w:val="00FF1A48"/>
    <w:rsid w:val="00FF1EF4"/>
    <w:rsid w:val="00FF36BA"/>
    <w:rsid w:val="00FF3E99"/>
    <w:rsid w:val="00FF4DDC"/>
    <w:rsid w:val="00FF61AC"/>
    <w:rsid w:val="00FF68B8"/>
    <w:rsid w:val="00FF6D7E"/>
    <w:rsid w:val="00FF7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890D9"/>
  <w15:chartTrackingRefBased/>
  <w15:docId w15:val="{5717939F-37BB-B84B-A6F6-F18257B3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w:eastAsiaTheme="minorHAnsi" w:hAnsi="Helvetic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4A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3580"/>
    <w:rPr>
      <w:sz w:val="16"/>
      <w:szCs w:val="16"/>
    </w:rPr>
  </w:style>
  <w:style w:type="paragraph" w:styleId="CommentText">
    <w:name w:val="annotation text"/>
    <w:basedOn w:val="Normal"/>
    <w:link w:val="CommentTextChar"/>
    <w:uiPriority w:val="99"/>
    <w:unhideWhenUsed/>
    <w:rsid w:val="00C73580"/>
    <w:rPr>
      <w:sz w:val="20"/>
      <w:szCs w:val="20"/>
    </w:rPr>
  </w:style>
  <w:style w:type="character" w:customStyle="1" w:styleId="CommentTextChar">
    <w:name w:val="Comment Text Char"/>
    <w:basedOn w:val="DefaultParagraphFont"/>
    <w:link w:val="CommentText"/>
    <w:uiPriority w:val="99"/>
    <w:rsid w:val="00C73580"/>
    <w:rPr>
      <w:sz w:val="20"/>
      <w:szCs w:val="20"/>
    </w:rPr>
  </w:style>
  <w:style w:type="paragraph" w:styleId="CommentSubject">
    <w:name w:val="annotation subject"/>
    <w:basedOn w:val="CommentText"/>
    <w:next w:val="CommentText"/>
    <w:link w:val="CommentSubjectChar"/>
    <w:uiPriority w:val="99"/>
    <w:semiHidden/>
    <w:unhideWhenUsed/>
    <w:rsid w:val="00C73580"/>
    <w:rPr>
      <w:b/>
      <w:bCs/>
    </w:rPr>
  </w:style>
  <w:style w:type="character" w:customStyle="1" w:styleId="CommentSubjectChar">
    <w:name w:val="Comment Subject Char"/>
    <w:basedOn w:val="CommentTextChar"/>
    <w:link w:val="CommentSubject"/>
    <w:uiPriority w:val="99"/>
    <w:semiHidden/>
    <w:rsid w:val="00C73580"/>
    <w:rPr>
      <w:b/>
      <w:bCs/>
      <w:sz w:val="20"/>
      <w:szCs w:val="20"/>
    </w:rPr>
  </w:style>
  <w:style w:type="paragraph" w:styleId="BalloonText">
    <w:name w:val="Balloon Text"/>
    <w:basedOn w:val="Normal"/>
    <w:link w:val="BalloonTextChar"/>
    <w:uiPriority w:val="99"/>
    <w:semiHidden/>
    <w:unhideWhenUsed/>
    <w:rsid w:val="00C7358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73580"/>
    <w:rPr>
      <w:rFonts w:ascii="Times New Roman" w:hAnsi="Times New Roman" w:cs="Times New Roman"/>
      <w:sz w:val="18"/>
      <w:szCs w:val="18"/>
    </w:rPr>
  </w:style>
  <w:style w:type="character" w:styleId="PlaceholderText">
    <w:name w:val="Placeholder Text"/>
    <w:basedOn w:val="DefaultParagraphFont"/>
    <w:uiPriority w:val="99"/>
    <w:semiHidden/>
    <w:rsid w:val="00E9575A"/>
    <w:rPr>
      <w:color w:val="808080"/>
    </w:rPr>
  </w:style>
  <w:style w:type="paragraph" w:styleId="FootnoteText">
    <w:name w:val="footnote text"/>
    <w:basedOn w:val="Normal"/>
    <w:link w:val="FootnoteTextChar"/>
    <w:uiPriority w:val="99"/>
    <w:semiHidden/>
    <w:unhideWhenUsed/>
    <w:rsid w:val="00D00D99"/>
    <w:rPr>
      <w:sz w:val="20"/>
      <w:szCs w:val="20"/>
    </w:rPr>
  </w:style>
  <w:style w:type="character" w:customStyle="1" w:styleId="FootnoteTextChar">
    <w:name w:val="Footnote Text Char"/>
    <w:basedOn w:val="DefaultParagraphFont"/>
    <w:link w:val="FootnoteText"/>
    <w:uiPriority w:val="99"/>
    <w:semiHidden/>
    <w:rsid w:val="00D00D99"/>
    <w:rPr>
      <w:sz w:val="20"/>
      <w:szCs w:val="20"/>
    </w:rPr>
  </w:style>
  <w:style w:type="character" w:styleId="FootnoteReference">
    <w:name w:val="footnote reference"/>
    <w:basedOn w:val="DefaultParagraphFont"/>
    <w:uiPriority w:val="99"/>
    <w:semiHidden/>
    <w:unhideWhenUsed/>
    <w:rsid w:val="00D00D99"/>
    <w:rPr>
      <w:vertAlign w:val="superscript"/>
    </w:rPr>
  </w:style>
  <w:style w:type="paragraph" w:styleId="Revision">
    <w:name w:val="Revision"/>
    <w:hidden/>
    <w:uiPriority w:val="99"/>
    <w:semiHidden/>
    <w:rsid w:val="00DB350F"/>
  </w:style>
  <w:style w:type="paragraph" w:styleId="Footer">
    <w:name w:val="footer"/>
    <w:basedOn w:val="Normal"/>
    <w:link w:val="FooterChar"/>
    <w:uiPriority w:val="99"/>
    <w:unhideWhenUsed/>
    <w:rsid w:val="00035D77"/>
    <w:pPr>
      <w:tabs>
        <w:tab w:val="center" w:pos="4680"/>
        <w:tab w:val="right" w:pos="9360"/>
      </w:tabs>
    </w:pPr>
  </w:style>
  <w:style w:type="character" w:customStyle="1" w:styleId="FooterChar">
    <w:name w:val="Footer Char"/>
    <w:basedOn w:val="DefaultParagraphFont"/>
    <w:link w:val="Footer"/>
    <w:uiPriority w:val="99"/>
    <w:rsid w:val="00035D77"/>
  </w:style>
  <w:style w:type="character" w:styleId="PageNumber">
    <w:name w:val="page number"/>
    <w:basedOn w:val="DefaultParagraphFont"/>
    <w:uiPriority w:val="99"/>
    <w:semiHidden/>
    <w:unhideWhenUsed/>
    <w:rsid w:val="00035D77"/>
  </w:style>
  <w:style w:type="paragraph" w:styleId="Header">
    <w:name w:val="header"/>
    <w:basedOn w:val="Normal"/>
    <w:link w:val="HeaderChar"/>
    <w:uiPriority w:val="99"/>
    <w:unhideWhenUsed/>
    <w:rsid w:val="00035D77"/>
    <w:pPr>
      <w:tabs>
        <w:tab w:val="center" w:pos="4680"/>
        <w:tab w:val="right" w:pos="9360"/>
      </w:tabs>
    </w:pPr>
  </w:style>
  <w:style w:type="character" w:customStyle="1" w:styleId="HeaderChar">
    <w:name w:val="Header Char"/>
    <w:basedOn w:val="DefaultParagraphFont"/>
    <w:link w:val="Header"/>
    <w:uiPriority w:val="99"/>
    <w:rsid w:val="00035D77"/>
  </w:style>
  <w:style w:type="character" w:customStyle="1" w:styleId="app-year">
    <w:name w:val="app-year"/>
    <w:basedOn w:val="DefaultParagraphFont"/>
    <w:rsid w:val="00CA7727"/>
  </w:style>
  <w:style w:type="character" w:customStyle="1" w:styleId="app-version">
    <w:name w:val="app-version"/>
    <w:basedOn w:val="DefaultParagraphFont"/>
    <w:rsid w:val="00CA7727"/>
  </w:style>
  <w:style w:type="character" w:styleId="Hyperlink">
    <w:name w:val="Hyperlink"/>
    <w:basedOn w:val="DefaultParagraphFont"/>
    <w:uiPriority w:val="99"/>
    <w:unhideWhenUsed/>
    <w:rsid w:val="008954CE"/>
    <w:rPr>
      <w:color w:val="0000FF"/>
      <w:u w:val="single"/>
    </w:rPr>
  </w:style>
  <w:style w:type="character" w:styleId="UnresolvedMention">
    <w:name w:val="Unresolved Mention"/>
    <w:basedOn w:val="DefaultParagraphFont"/>
    <w:uiPriority w:val="99"/>
    <w:rsid w:val="00895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073153">
      <w:bodyDiv w:val="1"/>
      <w:marLeft w:val="0"/>
      <w:marRight w:val="0"/>
      <w:marTop w:val="0"/>
      <w:marBottom w:val="0"/>
      <w:divBdr>
        <w:top w:val="none" w:sz="0" w:space="0" w:color="auto"/>
        <w:left w:val="none" w:sz="0" w:space="0" w:color="auto"/>
        <w:bottom w:val="none" w:sz="0" w:space="0" w:color="auto"/>
        <w:right w:val="none" w:sz="0" w:space="0" w:color="auto"/>
      </w:divBdr>
    </w:div>
    <w:div w:id="547105044">
      <w:bodyDiv w:val="1"/>
      <w:marLeft w:val="0"/>
      <w:marRight w:val="0"/>
      <w:marTop w:val="0"/>
      <w:marBottom w:val="0"/>
      <w:divBdr>
        <w:top w:val="none" w:sz="0" w:space="0" w:color="auto"/>
        <w:left w:val="none" w:sz="0" w:space="0" w:color="auto"/>
        <w:bottom w:val="none" w:sz="0" w:space="0" w:color="auto"/>
        <w:right w:val="none" w:sz="0" w:space="0" w:color="auto"/>
      </w:divBdr>
    </w:div>
    <w:div w:id="566838180">
      <w:bodyDiv w:val="1"/>
      <w:marLeft w:val="0"/>
      <w:marRight w:val="0"/>
      <w:marTop w:val="0"/>
      <w:marBottom w:val="0"/>
      <w:divBdr>
        <w:top w:val="none" w:sz="0" w:space="0" w:color="auto"/>
        <w:left w:val="none" w:sz="0" w:space="0" w:color="auto"/>
        <w:bottom w:val="none" w:sz="0" w:space="0" w:color="auto"/>
        <w:right w:val="none" w:sz="0" w:space="0" w:color="auto"/>
      </w:divBdr>
    </w:div>
    <w:div w:id="568881729">
      <w:bodyDiv w:val="1"/>
      <w:marLeft w:val="0"/>
      <w:marRight w:val="0"/>
      <w:marTop w:val="0"/>
      <w:marBottom w:val="0"/>
      <w:divBdr>
        <w:top w:val="none" w:sz="0" w:space="0" w:color="auto"/>
        <w:left w:val="none" w:sz="0" w:space="0" w:color="auto"/>
        <w:bottom w:val="none" w:sz="0" w:space="0" w:color="auto"/>
        <w:right w:val="none" w:sz="0" w:space="0" w:color="auto"/>
      </w:divBdr>
    </w:div>
    <w:div w:id="994261083">
      <w:bodyDiv w:val="1"/>
      <w:marLeft w:val="0"/>
      <w:marRight w:val="0"/>
      <w:marTop w:val="0"/>
      <w:marBottom w:val="0"/>
      <w:divBdr>
        <w:top w:val="none" w:sz="0" w:space="0" w:color="auto"/>
        <w:left w:val="none" w:sz="0" w:space="0" w:color="auto"/>
        <w:bottom w:val="none" w:sz="0" w:space="0" w:color="auto"/>
        <w:right w:val="none" w:sz="0" w:space="0" w:color="auto"/>
      </w:divBdr>
    </w:div>
    <w:div w:id="189065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tiff"/><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5.emf"/></Relationships>
</file>

<file path=word/_rels/footnotes.xml.rels><?xml version="1.0" encoding="UTF-8" standalone="yes"?>
<Relationships xmlns="http://schemas.openxmlformats.org/package/2006/relationships"><Relationship Id="rId1" Type="http://schemas.openxmlformats.org/officeDocument/2006/relationships/hyperlink" Target="https://osf.io/yzgw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9F88F-733E-994D-B05B-195084DCE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12609</Words>
  <Characters>71876</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McAdoo, Ryan M.</dc:creator>
  <cp:keywords/>
  <dc:description/>
  <cp:lastModifiedBy>McAdoo, Ryan M.</cp:lastModifiedBy>
  <cp:revision>3</cp:revision>
  <dcterms:created xsi:type="dcterms:W3CDTF">2019-05-02T14:26:00Z</dcterms:created>
  <dcterms:modified xsi:type="dcterms:W3CDTF">2019-05-02T18:08:00Z</dcterms:modified>
</cp:coreProperties>
</file>